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A10E" w14:textId="64B46706" w:rsidR="00990EAC" w:rsidRDefault="00990EAC" w:rsidP="00277614">
      <w:pPr>
        <w:ind w:left="2126"/>
        <w:rPr>
          <w:noProof/>
        </w:rPr>
      </w:pPr>
    </w:p>
    <w:tbl>
      <w:tblPr>
        <w:tblpPr w:leftFromText="180" w:rightFromText="180" w:vertAnchor="text" w:horzAnchor="margin" w:tblpXSpec="right" w:tblpY="-727"/>
        <w:tblW w:w="10172" w:type="dxa"/>
        <w:tblLook w:val="00A0" w:firstRow="1" w:lastRow="0" w:firstColumn="1" w:lastColumn="0" w:noHBand="0" w:noVBand="0"/>
      </w:tblPr>
      <w:tblGrid>
        <w:gridCol w:w="4821"/>
        <w:gridCol w:w="1162"/>
        <w:gridCol w:w="4189"/>
      </w:tblGrid>
      <w:tr w:rsidR="00035A26" w14:paraId="171EF3DA" w14:textId="77777777" w:rsidTr="00990EAC">
        <w:tc>
          <w:tcPr>
            <w:tcW w:w="4821" w:type="dxa"/>
          </w:tcPr>
          <w:p w14:paraId="78A88FFE" w14:textId="77777777" w:rsidR="00990EAC" w:rsidRPr="00646136" w:rsidRDefault="00990EAC" w:rsidP="00A6518F">
            <w:pPr>
              <w:ind w:firstLine="0"/>
            </w:pPr>
            <w:r>
              <w:t>СОГЛАСОВАНО</w:t>
            </w:r>
          </w:p>
        </w:tc>
        <w:tc>
          <w:tcPr>
            <w:tcW w:w="1162" w:type="dxa"/>
          </w:tcPr>
          <w:p w14:paraId="75A8F17D" w14:textId="77777777" w:rsidR="00990EAC" w:rsidRPr="00646136" w:rsidRDefault="00990EAC" w:rsidP="00990EAC">
            <w:pPr>
              <w:suppressAutoHyphens/>
              <w:jc w:val="center"/>
              <w:rPr>
                <w:rFonts w:eastAsia="Times New Roman" w:cs="Times New Roman"/>
                <w:i/>
                <w:iCs/>
                <w:szCs w:val="24"/>
              </w:rPr>
            </w:pPr>
          </w:p>
        </w:tc>
        <w:tc>
          <w:tcPr>
            <w:tcW w:w="4189" w:type="dxa"/>
          </w:tcPr>
          <w:p w14:paraId="6D45501A" w14:textId="77777777" w:rsidR="00990EAC" w:rsidRPr="00646136" w:rsidRDefault="00990EAC" w:rsidP="00A6518F">
            <w:pPr>
              <w:ind w:firstLine="0"/>
            </w:pPr>
            <w:r w:rsidRPr="00646136">
              <w:t>УТВЕРЖДАЮ</w:t>
            </w:r>
          </w:p>
        </w:tc>
      </w:tr>
      <w:tr w:rsidR="00035A26" w14:paraId="601542A4" w14:textId="77777777" w:rsidTr="00990EAC">
        <w:trPr>
          <w:trHeight w:val="2047"/>
        </w:trPr>
        <w:tc>
          <w:tcPr>
            <w:tcW w:w="4821" w:type="dxa"/>
            <w:hideMark/>
          </w:tcPr>
          <w:p w14:paraId="197DB628" w14:textId="5A82405A" w:rsidR="00990EAC" w:rsidRPr="00646136" w:rsidRDefault="00F62A47" w:rsidP="00A6518F">
            <w:pPr>
              <w:ind w:firstLine="0"/>
            </w:pPr>
            <w:r>
              <w:t>Преподаватель по анализу и разработке ТЗ</w:t>
            </w:r>
          </w:p>
          <w:p w14:paraId="06C1ECB5" w14:textId="6AC7700B" w:rsidR="00990EAC" w:rsidRPr="00F76EBD" w:rsidRDefault="00990EAC" w:rsidP="00A6518F">
            <w:pPr>
              <w:ind w:firstLine="0"/>
            </w:pPr>
            <w:r w:rsidRPr="00646136">
              <w:t>________________</w:t>
            </w:r>
            <w:r w:rsidR="00FD0C4A">
              <w:t xml:space="preserve"> </w:t>
            </w:r>
            <w:r w:rsidR="00C070D2">
              <w:t xml:space="preserve">Ржаникова </w:t>
            </w:r>
            <w:r w:rsidR="00212B0E">
              <w:t>Е.Д.</w:t>
            </w:r>
          </w:p>
          <w:p w14:paraId="7168C491" w14:textId="3FEFA818" w:rsidR="00990EAC" w:rsidRPr="00F62A47" w:rsidRDefault="00D31A36" w:rsidP="00A6518F">
            <w:pPr>
              <w:ind w:firstLine="0"/>
            </w:pPr>
            <w:r>
              <w:t>«____» _____________ 20__</w:t>
            </w:r>
            <w:r w:rsidR="00990EAC" w:rsidRPr="00646136">
              <w:t> г.</w:t>
            </w:r>
          </w:p>
        </w:tc>
        <w:tc>
          <w:tcPr>
            <w:tcW w:w="1162" w:type="dxa"/>
          </w:tcPr>
          <w:p w14:paraId="5B49D94C" w14:textId="77777777" w:rsidR="00990EAC" w:rsidRPr="00646136" w:rsidRDefault="00990EAC" w:rsidP="00990EAC">
            <w:pPr>
              <w:suppressAutoHyphens/>
              <w:jc w:val="center"/>
              <w:rPr>
                <w:rFonts w:eastAsia="Times New Roman" w:cs="Times New Roman"/>
                <w:i/>
                <w:iCs/>
                <w:szCs w:val="24"/>
              </w:rPr>
            </w:pPr>
          </w:p>
        </w:tc>
        <w:tc>
          <w:tcPr>
            <w:tcW w:w="4189" w:type="dxa"/>
            <w:hideMark/>
          </w:tcPr>
          <w:p w14:paraId="27E7F7E5" w14:textId="6610491C" w:rsidR="00990EAC" w:rsidRPr="00646136" w:rsidRDefault="00DC5FE1" w:rsidP="00A6518F">
            <w:pPr>
              <w:ind w:firstLine="0"/>
            </w:pPr>
            <w:r>
              <w:t>Руководитель</w:t>
            </w:r>
            <w:r w:rsidR="00F62A47">
              <w:t xml:space="preserve"> ОП</w:t>
            </w:r>
          </w:p>
          <w:p w14:paraId="091DDD7E" w14:textId="243212A8" w:rsidR="00990EAC" w:rsidRPr="00646136" w:rsidRDefault="00990EAC" w:rsidP="00A6518F">
            <w:pPr>
              <w:ind w:firstLine="0"/>
            </w:pPr>
            <w:r w:rsidRPr="00646136">
              <w:t>________________</w:t>
            </w:r>
            <w:r w:rsidR="00FD0C4A">
              <w:t xml:space="preserve"> Чистяков Г.А.</w:t>
            </w:r>
          </w:p>
          <w:p w14:paraId="3DBEE99F" w14:textId="4059611F" w:rsidR="00990EAC" w:rsidRPr="00F62A47" w:rsidRDefault="00D31A36" w:rsidP="00A6518F">
            <w:pPr>
              <w:ind w:firstLine="0"/>
            </w:pPr>
            <w:r>
              <w:t>«____» _____________ 20__</w:t>
            </w:r>
            <w:r w:rsidR="00990EAC" w:rsidRPr="00646136">
              <w:t> г.</w:t>
            </w:r>
          </w:p>
        </w:tc>
      </w:tr>
    </w:tbl>
    <w:p w14:paraId="2AAA6B2A" w14:textId="77777777" w:rsidR="00990EAC" w:rsidRPr="00646136" w:rsidRDefault="00990EAC" w:rsidP="00EA6493">
      <w:pPr>
        <w:rPr>
          <w:noProof/>
        </w:rPr>
      </w:pPr>
    </w:p>
    <w:p w14:paraId="66DDFF13" w14:textId="77777777" w:rsidR="00990EAC" w:rsidRPr="00646136" w:rsidRDefault="00990EAC" w:rsidP="00990EAC"/>
    <w:p w14:paraId="6D8F6D6B" w14:textId="77777777" w:rsidR="00990EAC" w:rsidRPr="00646136" w:rsidRDefault="00990EAC" w:rsidP="00990EAC"/>
    <w:p w14:paraId="326582D4" w14:textId="6E9C214C" w:rsidR="00990EAC" w:rsidRPr="00646136" w:rsidRDefault="00A6518F" w:rsidP="00A6518F">
      <w:pPr>
        <w:pStyle w:val="vguxTitleDocName"/>
      </w:pPr>
      <w:r>
        <w:rPr>
          <w:lang w:val="ru-RU"/>
        </w:rPr>
        <w:t>ТЕХНИЧЕСКОЕ ЗАДАНИЕ</w:t>
      </w:r>
    </w:p>
    <w:p w14:paraId="0A9957D8" w14:textId="70212D17" w:rsidR="0013162A" w:rsidRDefault="00990EAC" w:rsidP="0013162A">
      <w:pPr>
        <w:ind w:firstLine="0"/>
        <w:jc w:val="center"/>
      </w:pPr>
      <w:r w:rsidRPr="00646136">
        <w:t xml:space="preserve">на </w:t>
      </w:r>
      <w:r w:rsidR="00F2337D">
        <w:t>разработку</w:t>
      </w:r>
    </w:p>
    <w:p w14:paraId="1AC91821" w14:textId="3F4F1F29" w:rsidR="00990EAC" w:rsidRPr="00C070D2" w:rsidRDefault="00C070D2" w:rsidP="0013162A">
      <w:pPr>
        <w:ind w:firstLine="0"/>
        <w:jc w:val="center"/>
      </w:pPr>
      <w:r w:rsidRPr="00C070D2">
        <w:t>пр</w:t>
      </w:r>
      <w:r w:rsidR="007B1E43">
        <w:t>иложения</w:t>
      </w:r>
      <w:r w:rsidRPr="00C070D2">
        <w:t xml:space="preserve"> «Калькулятор калорий»</w:t>
      </w:r>
    </w:p>
    <w:p w14:paraId="2FAF6D5A" w14:textId="77777777" w:rsidR="00990EAC" w:rsidRPr="00646136" w:rsidRDefault="00990EAC" w:rsidP="00303DC8"/>
    <w:p w14:paraId="7802D47B" w14:textId="77777777" w:rsidR="00990EAC" w:rsidRPr="00646136" w:rsidRDefault="00990EAC" w:rsidP="00303DC8"/>
    <w:tbl>
      <w:tblPr>
        <w:tblW w:w="10172" w:type="dxa"/>
        <w:tblInd w:w="-318" w:type="dxa"/>
        <w:tblLook w:val="00A0" w:firstRow="1" w:lastRow="0" w:firstColumn="1" w:lastColumn="0" w:noHBand="0" w:noVBand="0"/>
      </w:tblPr>
      <w:tblGrid>
        <w:gridCol w:w="4821"/>
        <w:gridCol w:w="1134"/>
        <w:gridCol w:w="4217"/>
      </w:tblGrid>
      <w:tr w:rsidR="00035A26" w14:paraId="6C30B23A" w14:textId="77777777" w:rsidTr="003E22A5">
        <w:tc>
          <w:tcPr>
            <w:tcW w:w="4821" w:type="dxa"/>
          </w:tcPr>
          <w:p w14:paraId="1F9E7B21" w14:textId="77777777" w:rsidR="00990EAC" w:rsidRPr="00646136" w:rsidRDefault="00990EAC" w:rsidP="0013162A">
            <w:pPr>
              <w:ind w:firstLine="0"/>
            </w:pPr>
            <w:r w:rsidRPr="00646136">
              <w:t>СОГЛАСОВАНО</w:t>
            </w:r>
          </w:p>
        </w:tc>
        <w:tc>
          <w:tcPr>
            <w:tcW w:w="1134" w:type="dxa"/>
          </w:tcPr>
          <w:p w14:paraId="1DE671FD" w14:textId="77777777" w:rsidR="00990EAC" w:rsidRPr="00646136" w:rsidRDefault="00990EAC" w:rsidP="00990EAC">
            <w:pPr>
              <w:suppressAutoHyphens/>
              <w:jc w:val="center"/>
              <w:rPr>
                <w:rFonts w:eastAsia="Times New Roman" w:cs="Times New Roman"/>
                <w:i/>
                <w:iCs/>
                <w:szCs w:val="24"/>
              </w:rPr>
            </w:pPr>
          </w:p>
        </w:tc>
        <w:tc>
          <w:tcPr>
            <w:tcW w:w="4217" w:type="dxa"/>
          </w:tcPr>
          <w:p w14:paraId="2CAFB7F3" w14:textId="77777777" w:rsidR="00990EAC" w:rsidRPr="00646136" w:rsidRDefault="00990EAC" w:rsidP="0013162A">
            <w:pPr>
              <w:ind w:firstLine="0"/>
            </w:pPr>
            <w:r w:rsidRPr="00646136">
              <w:t>СОГЛАСОВАНО</w:t>
            </w:r>
          </w:p>
        </w:tc>
      </w:tr>
      <w:tr w:rsidR="00DB67CB" w14:paraId="6E79C311" w14:textId="77777777" w:rsidTr="003E22A5">
        <w:trPr>
          <w:trHeight w:val="1713"/>
        </w:trPr>
        <w:tc>
          <w:tcPr>
            <w:tcW w:w="4821" w:type="dxa"/>
            <w:hideMark/>
          </w:tcPr>
          <w:p w14:paraId="2FFD1A4A" w14:textId="710DAE54" w:rsidR="00DB67CB" w:rsidRPr="00646136" w:rsidRDefault="00F62A47" w:rsidP="0013162A">
            <w:pPr>
              <w:ind w:firstLine="0"/>
            </w:pPr>
            <w:r>
              <w:t>Студент к</w:t>
            </w:r>
            <w:r w:rsidR="002502BF">
              <w:t>олледж</w:t>
            </w:r>
            <w:r>
              <w:t>а</w:t>
            </w:r>
            <w:r w:rsidR="002502BF">
              <w:t xml:space="preserve"> ВятГУ</w:t>
            </w:r>
          </w:p>
          <w:p w14:paraId="1BE65011" w14:textId="7E6B48A0" w:rsidR="00DB67CB" w:rsidRPr="00646136" w:rsidRDefault="00DB67CB" w:rsidP="0013162A">
            <w:pPr>
              <w:ind w:firstLine="0"/>
            </w:pPr>
            <w:r w:rsidRPr="00646136">
              <w:t>________________</w:t>
            </w:r>
            <w:r w:rsidR="00FD0C4A">
              <w:t xml:space="preserve"> </w:t>
            </w:r>
            <w:r w:rsidR="00C070D2">
              <w:t>Мокерова М.В.</w:t>
            </w:r>
          </w:p>
          <w:p w14:paraId="391E9847" w14:textId="39FD68BF" w:rsidR="00DB67CB" w:rsidRPr="00646136" w:rsidRDefault="00DB67CB" w:rsidP="0013162A">
            <w:pPr>
              <w:ind w:firstLine="0"/>
            </w:pPr>
            <w:r>
              <w:t>«____» _____________ 20</w:t>
            </w:r>
            <w:r w:rsidRPr="002502BF">
              <w:t>__</w:t>
            </w:r>
            <w:r w:rsidRPr="00646136">
              <w:t> г.</w:t>
            </w:r>
          </w:p>
        </w:tc>
        <w:tc>
          <w:tcPr>
            <w:tcW w:w="1134" w:type="dxa"/>
          </w:tcPr>
          <w:p w14:paraId="65C4A658" w14:textId="77777777" w:rsidR="00DB67CB" w:rsidRPr="00646136" w:rsidRDefault="00DB67CB" w:rsidP="00DB67CB">
            <w:pPr>
              <w:suppressAutoHyphens/>
              <w:jc w:val="center"/>
              <w:rPr>
                <w:rFonts w:eastAsia="Times New Roman" w:cs="Times New Roman"/>
                <w:i/>
                <w:iCs/>
                <w:szCs w:val="24"/>
              </w:rPr>
            </w:pPr>
          </w:p>
        </w:tc>
        <w:tc>
          <w:tcPr>
            <w:tcW w:w="4217" w:type="dxa"/>
            <w:hideMark/>
          </w:tcPr>
          <w:p w14:paraId="2D0A277D" w14:textId="64244D7F" w:rsidR="00DB67CB" w:rsidRPr="00646136" w:rsidRDefault="002502BF" w:rsidP="0013162A">
            <w:pPr>
              <w:ind w:firstLine="0"/>
            </w:pPr>
            <w:r>
              <w:t>Преподаватель по учебной практике</w:t>
            </w:r>
          </w:p>
          <w:p w14:paraId="2CA16E67" w14:textId="6311E73E" w:rsidR="00DB67CB" w:rsidRPr="00646136" w:rsidRDefault="00DB67CB" w:rsidP="0013162A">
            <w:pPr>
              <w:ind w:firstLine="0"/>
            </w:pPr>
            <w:r w:rsidRPr="00646136">
              <w:t>________________</w:t>
            </w:r>
            <w:r w:rsidR="00FD0C4A">
              <w:t xml:space="preserve"> </w:t>
            </w:r>
            <w:r w:rsidR="00C070D2">
              <w:t>Крутиков А.К.</w:t>
            </w:r>
          </w:p>
          <w:p w14:paraId="481526AE" w14:textId="28E6C5C8" w:rsidR="00D37FCB" w:rsidRPr="00D37FCB" w:rsidRDefault="00DB67CB" w:rsidP="0013162A">
            <w:pPr>
              <w:ind w:firstLine="0"/>
            </w:pPr>
            <w:r w:rsidRPr="00646136">
              <w:t>«____» _____</w:t>
            </w:r>
            <w:r>
              <w:t>________ 20</w:t>
            </w:r>
            <w:r w:rsidRPr="002502BF">
              <w:t>__</w:t>
            </w:r>
            <w:r w:rsidRPr="00646136">
              <w:t> г.</w:t>
            </w:r>
          </w:p>
        </w:tc>
      </w:tr>
      <w:tr w:rsidR="003E22A5" w14:paraId="415F2DB0" w14:textId="77777777" w:rsidTr="003E22A5">
        <w:trPr>
          <w:trHeight w:val="419"/>
        </w:trPr>
        <w:tc>
          <w:tcPr>
            <w:tcW w:w="4821" w:type="dxa"/>
          </w:tcPr>
          <w:p w14:paraId="2D3A0885" w14:textId="77777777" w:rsidR="003E22A5" w:rsidRPr="00D31A36" w:rsidRDefault="003E22A5" w:rsidP="003E22A5">
            <w:pPr>
              <w:ind w:firstLine="0"/>
            </w:pPr>
          </w:p>
        </w:tc>
        <w:tc>
          <w:tcPr>
            <w:tcW w:w="1134" w:type="dxa"/>
          </w:tcPr>
          <w:p w14:paraId="26659269" w14:textId="77777777" w:rsidR="003E22A5" w:rsidRPr="00646136" w:rsidRDefault="003E22A5" w:rsidP="003E22A5">
            <w:pPr>
              <w:suppressAutoHyphens/>
              <w:jc w:val="center"/>
              <w:rPr>
                <w:rFonts w:eastAsia="Times New Roman" w:cs="Times New Roman"/>
                <w:i/>
                <w:iCs/>
                <w:szCs w:val="24"/>
              </w:rPr>
            </w:pPr>
          </w:p>
        </w:tc>
        <w:tc>
          <w:tcPr>
            <w:tcW w:w="4217" w:type="dxa"/>
          </w:tcPr>
          <w:p w14:paraId="21AE938C" w14:textId="37EF1496" w:rsidR="003E22A5" w:rsidRPr="00D31A36" w:rsidRDefault="003E22A5" w:rsidP="003E22A5">
            <w:pPr>
              <w:ind w:firstLine="0"/>
            </w:pPr>
            <w:r w:rsidRPr="00646136">
              <w:t>СОГЛАСОВАНО</w:t>
            </w:r>
          </w:p>
        </w:tc>
      </w:tr>
      <w:tr w:rsidR="003E22A5" w14:paraId="10817EA7" w14:textId="77777777" w:rsidTr="003E22A5">
        <w:trPr>
          <w:trHeight w:val="1713"/>
        </w:trPr>
        <w:tc>
          <w:tcPr>
            <w:tcW w:w="4821" w:type="dxa"/>
          </w:tcPr>
          <w:p w14:paraId="7B688BE1" w14:textId="77777777" w:rsidR="003E22A5" w:rsidRPr="00D31A36" w:rsidRDefault="003E22A5" w:rsidP="003E22A5">
            <w:pPr>
              <w:ind w:firstLine="0"/>
            </w:pPr>
          </w:p>
        </w:tc>
        <w:tc>
          <w:tcPr>
            <w:tcW w:w="1134" w:type="dxa"/>
          </w:tcPr>
          <w:p w14:paraId="74CB39DC" w14:textId="77777777" w:rsidR="003E22A5" w:rsidRPr="00646136" w:rsidRDefault="003E22A5" w:rsidP="003E22A5">
            <w:pPr>
              <w:suppressAutoHyphens/>
              <w:jc w:val="center"/>
              <w:rPr>
                <w:rFonts w:eastAsia="Times New Roman" w:cs="Times New Roman"/>
                <w:i/>
                <w:iCs/>
                <w:szCs w:val="24"/>
              </w:rPr>
            </w:pPr>
          </w:p>
        </w:tc>
        <w:tc>
          <w:tcPr>
            <w:tcW w:w="4217" w:type="dxa"/>
          </w:tcPr>
          <w:p w14:paraId="69F58FF0" w14:textId="7F05D23F" w:rsidR="003E22A5" w:rsidRPr="00646136" w:rsidRDefault="002502BF" w:rsidP="003E22A5">
            <w:pPr>
              <w:ind w:firstLine="0"/>
            </w:pPr>
            <w:r>
              <w:t xml:space="preserve">Преподаватель по </w:t>
            </w:r>
            <w:r w:rsidR="00EA7476">
              <w:t>внедрению</w:t>
            </w:r>
            <w:r>
              <w:t xml:space="preserve"> ИС</w:t>
            </w:r>
          </w:p>
          <w:p w14:paraId="0C9FD50A" w14:textId="5F409483" w:rsidR="003E22A5" w:rsidRPr="00646136" w:rsidRDefault="003E22A5" w:rsidP="003E22A5">
            <w:pPr>
              <w:ind w:firstLine="0"/>
            </w:pPr>
            <w:r w:rsidRPr="00646136">
              <w:t>________________</w:t>
            </w:r>
            <w:r w:rsidR="00C070D2">
              <w:t>Самоделкин П.А.</w:t>
            </w:r>
          </w:p>
          <w:p w14:paraId="3377A854" w14:textId="6ABC94DB" w:rsidR="003E22A5" w:rsidRPr="00D31A36" w:rsidRDefault="003E22A5" w:rsidP="003E22A5">
            <w:pPr>
              <w:ind w:firstLine="0"/>
            </w:pPr>
            <w:r w:rsidRPr="00646136">
              <w:t>«____» _____</w:t>
            </w:r>
            <w:r>
              <w:t>________ 20</w:t>
            </w:r>
            <w:r w:rsidRPr="002502BF">
              <w:t>__</w:t>
            </w:r>
            <w:r w:rsidRPr="00646136">
              <w:t> г.</w:t>
            </w:r>
          </w:p>
        </w:tc>
      </w:tr>
    </w:tbl>
    <w:p w14:paraId="4EEED0FE" w14:textId="52D2A6A5" w:rsidR="00D2756B" w:rsidRDefault="00D2756B" w:rsidP="003E22A5">
      <w:pPr>
        <w:ind w:firstLine="0"/>
      </w:pPr>
    </w:p>
    <w:p w14:paraId="2821F77F" w14:textId="77777777" w:rsidR="003E22A5" w:rsidRDefault="003E22A5" w:rsidP="003E22A5">
      <w:pPr>
        <w:ind w:firstLine="0"/>
      </w:pPr>
    </w:p>
    <w:p w14:paraId="0E468CFB" w14:textId="721BA3C1" w:rsidR="00D2756B" w:rsidRDefault="00D2756B" w:rsidP="00303DC8"/>
    <w:p w14:paraId="195BB252" w14:textId="3E6197FF" w:rsidR="00990EAC" w:rsidRDefault="00990EAC" w:rsidP="00303DC8"/>
    <w:p w14:paraId="4110DC7E" w14:textId="11FCBDFD" w:rsidR="00D2756B" w:rsidRDefault="00D2756B" w:rsidP="00303DC8"/>
    <w:p w14:paraId="2DD731FE" w14:textId="77777777" w:rsidR="00F113BF" w:rsidRDefault="00F113BF" w:rsidP="00303DC8"/>
    <w:p w14:paraId="3334347A" w14:textId="2BF8E710" w:rsidR="005A4E60" w:rsidRPr="00F113BF" w:rsidRDefault="00D2756B" w:rsidP="00F113BF">
      <w:pPr>
        <w:ind w:firstLine="0"/>
        <w:jc w:val="center"/>
      </w:pPr>
      <w:r>
        <w:t>20</w:t>
      </w:r>
      <w:r w:rsidR="005A4E60">
        <w:t>2</w:t>
      </w:r>
      <w:r w:rsidR="00C070D2">
        <w:t>6</w:t>
      </w:r>
    </w:p>
    <w:p w14:paraId="15D082F6" w14:textId="77777777" w:rsidR="00990EAC" w:rsidRPr="00646136" w:rsidRDefault="00990EAC" w:rsidP="00347071">
      <w:pPr>
        <w:ind w:firstLine="0"/>
        <w:sectPr w:rsidR="00990EAC" w:rsidRPr="00646136">
          <w:footnotePr>
            <w:numRestart w:val="eachPage"/>
          </w:footnotePr>
          <w:pgSz w:w="11907" w:h="16840"/>
          <w:pgMar w:top="1134" w:right="851" w:bottom="1134" w:left="1418" w:header="720" w:footer="720" w:gutter="0"/>
          <w:cols w:space="720"/>
        </w:sectPr>
      </w:pPr>
    </w:p>
    <w:p w14:paraId="7B3CC18C" w14:textId="1BCDB04B" w:rsidR="00990EAC" w:rsidRDefault="00990EAC" w:rsidP="00A6518F">
      <w:pPr>
        <w:pStyle w:val="vguCContentName"/>
      </w:pPr>
      <w:r w:rsidRPr="00646136">
        <w:lastRenderedPageBreak/>
        <w:t>Содержание</w:t>
      </w:r>
    </w:p>
    <w:sdt>
      <w:sdtPr>
        <w:rPr>
          <w:rFonts w:ascii="Times New Roman" w:eastAsiaTheme="minorEastAsia" w:hAnsi="Times New Roman" w:cstheme="minorBidi"/>
          <w:color w:val="auto"/>
          <w:sz w:val="24"/>
          <w:szCs w:val="22"/>
        </w:rPr>
        <w:id w:val="-671109723"/>
        <w:docPartObj>
          <w:docPartGallery w:val="Table of Contents"/>
          <w:docPartUnique/>
        </w:docPartObj>
      </w:sdtPr>
      <w:sdtEndPr>
        <w:rPr>
          <w:b/>
          <w:bCs/>
        </w:rPr>
      </w:sdtEndPr>
      <w:sdtContent>
        <w:p w14:paraId="0A769E9D" w14:textId="5C684F88" w:rsidR="00442256" w:rsidRDefault="00442256">
          <w:pPr>
            <w:pStyle w:val="afb"/>
          </w:pPr>
        </w:p>
        <w:p w14:paraId="6F644334" w14:textId="49100A52" w:rsidR="00856EB5" w:rsidRDefault="00442256">
          <w:pPr>
            <w:pStyle w:val="11"/>
            <w:rPr>
              <w:rFonts w:asciiTheme="minorHAnsi" w:eastAsiaTheme="minorEastAsia" w:hAnsiTheme="minorHAnsi" w:cstheme="minorBidi"/>
              <w:kern w:val="2"/>
              <w14:ligatures w14:val="standardContextual"/>
            </w:rPr>
          </w:pPr>
          <w:r>
            <w:fldChar w:fldCharType="begin"/>
          </w:r>
          <w:r>
            <w:instrText xml:space="preserve"> TOC \o "1-3" \h \z \u </w:instrText>
          </w:r>
          <w:r>
            <w:fldChar w:fldCharType="separate"/>
          </w:r>
          <w:hyperlink w:anchor="_Toc226744082" w:history="1">
            <w:r w:rsidR="00856EB5" w:rsidRPr="00E43C6F">
              <w:rPr>
                <w:rStyle w:val="a6"/>
              </w:rPr>
              <w:t>Введение</w:t>
            </w:r>
            <w:r w:rsidR="00856EB5">
              <w:rPr>
                <w:webHidden/>
              </w:rPr>
              <w:tab/>
            </w:r>
            <w:r w:rsidR="00856EB5">
              <w:rPr>
                <w:webHidden/>
              </w:rPr>
              <w:fldChar w:fldCharType="begin"/>
            </w:r>
            <w:r w:rsidR="00856EB5">
              <w:rPr>
                <w:webHidden/>
              </w:rPr>
              <w:instrText xml:space="preserve"> PAGEREF _Toc226744082 \h </w:instrText>
            </w:r>
            <w:r w:rsidR="00856EB5">
              <w:rPr>
                <w:webHidden/>
              </w:rPr>
            </w:r>
            <w:r w:rsidR="00856EB5">
              <w:rPr>
                <w:webHidden/>
              </w:rPr>
              <w:fldChar w:fldCharType="separate"/>
            </w:r>
            <w:r w:rsidR="00C125B4">
              <w:rPr>
                <w:webHidden/>
              </w:rPr>
              <w:t>3</w:t>
            </w:r>
            <w:r w:rsidR="00856EB5">
              <w:rPr>
                <w:webHidden/>
              </w:rPr>
              <w:fldChar w:fldCharType="end"/>
            </w:r>
          </w:hyperlink>
        </w:p>
        <w:p w14:paraId="747322D7" w14:textId="021CD18B" w:rsidR="00856EB5" w:rsidRDefault="00856EB5">
          <w:pPr>
            <w:pStyle w:val="11"/>
            <w:rPr>
              <w:rFonts w:asciiTheme="minorHAnsi" w:eastAsiaTheme="minorEastAsia" w:hAnsiTheme="minorHAnsi" w:cstheme="minorBidi"/>
              <w:kern w:val="2"/>
              <w14:ligatures w14:val="standardContextual"/>
            </w:rPr>
          </w:pPr>
          <w:hyperlink w:anchor="_Toc226744083" w:history="1">
            <w:r w:rsidRPr="00E43C6F">
              <w:rPr>
                <w:rStyle w:val="a6"/>
              </w:rPr>
              <w:t>1</w:t>
            </w:r>
            <w:r>
              <w:rPr>
                <w:rFonts w:asciiTheme="minorHAnsi" w:eastAsiaTheme="minorEastAsia" w:hAnsiTheme="minorHAnsi" w:cstheme="minorBidi"/>
                <w:kern w:val="2"/>
                <w14:ligatures w14:val="standardContextual"/>
              </w:rPr>
              <w:tab/>
            </w:r>
            <w:r w:rsidRPr="00E43C6F">
              <w:rPr>
                <w:rStyle w:val="a6"/>
              </w:rPr>
              <w:t>Термины и определения</w:t>
            </w:r>
            <w:r>
              <w:rPr>
                <w:webHidden/>
              </w:rPr>
              <w:tab/>
            </w:r>
            <w:r>
              <w:rPr>
                <w:webHidden/>
              </w:rPr>
              <w:fldChar w:fldCharType="begin"/>
            </w:r>
            <w:r>
              <w:rPr>
                <w:webHidden/>
              </w:rPr>
              <w:instrText xml:space="preserve"> PAGEREF _Toc226744083 \h </w:instrText>
            </w:r>
            <w:r>
              <w:rPr>
                <w:webHidden/>
              </w:rPr>
            </w:r>
            <w:r>
              <w:rPr>
                <w:webHidden/>
              </w:rPr>
              <w:fldChar w:fldCharType="separate"/>
            </w:r>
            <w:r w:rsidR="00C125B4">
              <w:rPr>
                <w:webHidden/>
              </w:rPr>
              <w:t>4</w:t>
            </w:r>
            <w:r>
              <w:rPr>
                <w:webHidden/>
              </w:rPr>
              <w:fldChar w:fldCharType="end"/>
            </w:r>
          </w:hyperlink>
        </w:p>
        <w:p w14:paraId="000C832D" w14:textId="4DF2AAA8" w:rsidR="00856EB5" w:rsidRDefault="00856EB5">
          <w:pPr>
            <w:pStyle w:val="11"/>
            <w:rPr>
              <w:rFonts w:asciiTheme="minorHAnsi" w:eastAsiaTheme="minorEastAsia" w:hAnsiTheme="minorHAnsi" w:cstheme="minorBidi"/>
              <w:kern w:val="2"/>
              <w14:ligatures w14:val="standardContextual"/>
            </w:rPr>
          </w:pPr>
          <w:hyperlink w:anchor="_Toc226744084" w:history="1">
            <w:r w:rsidRPr="00E43C6F">
              <w:rPr>
                <w:rStyle w:val="a6"/>
              </w:rPr>
              <w:t>2</w:t>
            </w:r>
            <w:r>
              <w:rPr>
                <w:rFonts w:asciiTheme="minorHAnsi" w:eastAsiaTheme="minorEastAsia" w:hAnsiTheme="minorHAnsi" w:cstheme="minorBidi"/>
                <w:kern w:val="2"/>
                <w14:ligatures w14:val="standardContextual"/>
              </w:rPr>
              <w:tab/>
            </w:r>
            <w:r w:rsidRPr="00E43C6F">
              <w:rPr>
                <w:rStyle w:val="a6"/>
              </w:rPr>
              <w:t>Перечень сокращений</w:t>
            </w:r>
            <w:r>
              <w:rPr>
                <w:webHidden/>
              </w:rPr>
              <w:tab/>
            </w:r>
            <w:r>
              <w:rPr>
                <w:webHidden/>
              </w:rPr>
              <w:fldChar w:fldCharType="begin"/>
            </w:r>
            <w:r>
              <w:rPr>
                <w:webHidden/>
              </w:rPr>
              <w:instrText xml:space="preserve"> PAGEREF _Toc226744084 \h </w:instrText>
            </w:r>
            <w:r>
              <w:rPr>
                <w:webHidden/>
              </w:rPr>
            </w:r>
            <w:r>
              <w:rPr>
                <w:webHidden/>
              </w:rPr>
              <w:fldChar w:fldCharType="separate"/>
            </w:r>
            <w:r w:rsidR="00C125B4">
              <w:rPr>
                <w:webHidden/>
              </w:rPr>
              <w:t>5</w:t>
            </w:r>
            <w:r>
              <w:rPr>
                <w:webHidden/>
              </w:rPr>
              <w:fldChar w:fldCharType="end"/>
            </w:r>
          </w:hyperlink>
        </w:p>
        <w:p w14:paraId="7B110C91" w14:textId="4FEB8DAA" w:rsidR="00856EB5" w:rsidRDefault="00856EB5">
          <w:pPr>
            <w:pStyle w:val="11"/>
            <w:rPr>
              <w:rFonts w:asciiTheme="minorHAnsi" w:eastAsiaTheme="minorEastAsia" w:hAnsiTheme="minorHAnsi" w:cstheme="minorBidi"/>
              <w:kern w:val="2"/>
              <w14:ligatures w14:val="standardContextual"/>
            </w:rPr>
          </w:pPr>
          <w:hyperlink w:anchor="_Toc226744085" w:history="1">
            <w:r w:rsidRPr="00E43C6F">
              <w:rPr>
                <w:rStyle w:val="a6"/>
              </w:rPr>
              <w:t>3</w:t>
            </w:r>
            <w:r>
              <w:rPr>
                <w:rFonts w:asciiTheme="minorHAnsi" w:eastAsiaTheme="minorEastAsia" w:hAnsiTheme="minorHAnsi" w:cstheme="minorBidi"/>
                <w:kern w:val="2"/>
                <w14:ligatures w14:val="standardContextual"/>
              </w:rPr>
              <w:tab/>
            </w:r>
            <w:r w:rsidRPr="00E43C6F">
              <w:rPr>
                <w:rStyle w:val="a6"/>
              </w:rPr>
              <w:t>Основные сведения о разработке</w:t>
            </w:r>
            <w:r>
              <w:rPr>
                <w:webHidden/>
              </w:rPr>
              <w:tab/>
            </w:r>
            <w:r>
              <w:rPr>
                <w:webHidden/>
              </w:rPr>
              <w:fldChar w:fldCharType="begin"/>
            </w:r>
            <w:r>
              <w:rPr>
                <w:webHidden/>
              </w:rPr>
              <w:instrText xml:space="preserve"> PAGEREF _Toc226744085 \h </w:instrText>
            </w:r>
            <w:r>
              <w:rPr>
                <w:webHidden/>
              </w:rPr>
            </w:r>
            <w:r>
              <w:rPr>
                <w:webHidden/>
              </w:rPr>
              <w:fldChar w:fldCharType="separate"/>
            </w:r>
            <w:r w:rsidR="00C125B4">
              <w:rPr>
                <w:webHidden/>
              </w:rPr>
              <w:t>6</w:t>
            </w:r>
            <w:r>
              <w:rPr>
                <w:webHidden/>
              </w:rPr>
              <w:fldChar w:fldCharType="end"/>
            </w:r>
          </w:hyperlink>
        </w:p>
        <w:p w14:paraId="581C11DC" w14:textId="01A9240D" w:rsidR="00856EB5" w:rsidRDefault="00856EB5">
          <w:pPr>
            <w:pStyle w:val="21"/>
            <w:rPr>
              <w:rFonts w:asciiTheme="minorHAnsi" w:eastAsiaTheme="minorEastAsia" w:hAnsiTheme="minorHAnsi" w:cstheme="minorBidi"/>
              <w:kern w:val="2"/>
              <w14:ligatures w14:val="standardContextual"/>
            </w:rPr>
          </w:pPr>
          <w:hyperlink w:anchor="_Toc226744086" w:history="1">
            <w:r w:rsidRPr="00E43C6F">
              <w:rPr>
                <w:rStyle w:val="a6"/>
                <w14:scene3d>
                  <w14:camera w14:prst="orthographicFront"/>
                  <w14:lightRig w14:rig="threePt" w14:dir="t">
                    <w14:rot w14:lat="0" w14:lon="0" w14:rev="0"/>
                  </w14:lightRig>
                </w14:scene3d>
              </w:rPr>
              <w:t>3.1</w:t>
            </w:r>
            <w:r>
              <w:rPr>
                <w:rFonts w:asciiTheme="minorHAnsi" w:eastAsiaTheme="minorEastAsia" w:hAnsiTheme="minorHAnsi" w:cstheme="minorBidi"/>
                <w:kern w:val="2"/>
                <w14:ligatures w14:val="standardContextual"/>
              </w:rPr>
              <w:tab/>
            </w:r>
            <w:r w:rsidRPr="00E43C6F">
              <w:rPr>
                <w:rStyle w:val="a6"/>
              </w:rPr>
              <w:t>Наименование разработки</w:t>
            </w:r>
            <w:r>
              <w:rPr>
                <w:webHidden/>
              </w:rPr>
              <w:tab/>
            </w:r>
            <w:r>
              <w:rPr>
                <w:webHidden/>
              </w:rPr>
              <w:fldChar w:fldCharType="begin"/>
            </w:r>
            <w:r>
              <w:rPr>
                <w:webHidden/>
              </w:rPr>
              <w:instrText xml:space="preserve"> PAGEREF _Toc226744086 \h </w:instrText>
            </w:r>
            <w:r>
              <w:rPr>
                <w:webHidden/>
              </w:rPr>
            </w:r>
            <w:r>
              <w:rPr>
                <w:webHidden/>
              </w:rPr>
              <w:fldChar w:fldCharType="separate"/>
            </w:r>
            <w:r w:rsidR="00C125B4">
              <w:rPr>
                <w:webHidden/>
              </w:rPr>
              <w:t>6</w:t>
            </w:r>
            <w:r>
              <w:rPr>
                <w:webHidden/>
              </w:rPr>
              <w:fldChar w:fldCharType="end"/>
            </w:r>
          </w:hyperlink>
        </w:p>
        <w:p w14:paraId="47E5FDDD" w14:textId="271B34CE" w:rsidR="00856EB5" w:rsidRDefault="00856EB5">
          <w:pPr>
            <w:pStyle w:val="21"/>
            <w:rPr>
              <w:rFonts w:asciiTheme="minorHAnsi" w:eastAsiaTheme="minorEastAsia" w:hAnsiTheme="minorHAnsi" w:cstheme="minorBidi"/>
              <w:kern w:val="2"/>
              <w14:ligatures w14:val="standardContextual"/>
            </w:rPr>
          </w:pPr>
          <w:hyperlink w:anchor="_Toc226744087" w:history="1">
            <w:r w:rsidRPr="00E43C6F">
              <w:rPr>
                <w:rStyle w:val="a6"/>
                <w14:scene3d>
                  <w14:camera w14:prst="orthographicFront"/>
                  <w14:lightRig w14:rig="threePt" w14:dir="t">
                    <w14:rot w14:lat="0" w14:lon="0" w14:rev="0"/>
                  </w14:lightRig>
                </w14:scene3d>
              </w:rPr>
              <w:t>3.2</w:t>
            </w:r>
            <w:r>
              <w:rPr>
                <w:rFonts w:asciiTheme="minorHAnsi" w:eastAsiaTheme="minorEastAsia" w:hAnsiTheme="minorHAnsi" w:cstheme="minorBidi"/>
                <w:kern w:val="2"/>
                <w14:ligatures w14:val="standardContextual"/>
              </w:rPr>
              <w:tab/>
            </w:r>
            <w:r w:rsidRPr="00E43C6F">
              <w:rPr>
                <w:rStyle w:val="a6"/>
              </w:rPr>
              <w:t>Цель и задачи</w:t>
            </w:r>
            <w:r>
              <w:rPr>
                <w:webHidden/>
              </w:rPr>
              <w:tab/>
            </w:r>
            <w:r>
              <w:rPr>
                <w:webHidden/>
              </w:rPr>
              <w:fldChar w:fldCharType="begin"/>
            </w:r>
            <w:r>
              <w:rPr>
                <w:webHidden/>
              </w:rPr>
              <w:instrText xml:space="preserve"> PAGEREF _Toc226744087 \h </w:instrText>
            </w:r>
            <w:r>
              <w:rPr>
                <w:webHidden/>
              </w:rPr>
            </w:r>
            <w:r>
              <w:rPr>
                <w:webHidden/>
              </w:rPr>
              <w:fldChar w:fldCharType="separate"/>
            </w:r>
            <w:r w:rsidR="00C125B4">
              <w:rPr>
                <w:webHidden/>
              </w:rPr>
              <w:t>6</w:t>
            </w:r>
            <w:r>
              <w:rPr>
                <w:webHidden/>
              </w:rPr>
              <w:fldChar w:fldCharType="end"/>
            </w:r>
          </w:hyperlink>
        </w:p>
        <w:p w14:paraId="5D48D210" w14:textId="0858813A" w:rsidR="00856EB5" w:rsidRDefault="00856EB5">
          <w:pPr>
            <w:pStyle w:val="21"/>
            <w:rPr>
              <w:rFonts w:asciiTheme="minorHAnsi" w:eastAsiaTheme="minorEastAsia" w:hAnsiTheme="minorHAnsi" w:cstheme="minorBidi"/>
              <w:kern w:val="2"/>
              <w14:ligatures w14:val="standardContextual"/>
            </w:rPr>
          </w:pPr>
          <w:hyperlink w:anchor="_Toc226744088" w:history="1">
            <w:r w:rsidRPr="00E43C6F">
              <w:rPr>
                <w:rStyle w:val="a6"/>
                <w14:scene3d>
                  <w14:camera w14:prst="orthographicFront"/>
                  <w14:lightRig w14:rig="threePt" w14:dir="t">
                    <w14:rot w14:lat="0" w14:lon="0" w14:rev="0"/>
                  </w14:lightRig>
                </w14:scene3d>
              </w:rPr>
              <w:t>3.3</w:t>
            </w:r>
            <w:r>
              <w:rPr>
                <w:rFonts w:asciiTheme="minorHAnsi" w:eastAsiaTheme="minorEastAsia" w:hAnsiTheme="minorHAnsi" w:cstheme="minorBidi"/>
                <w:kern w:val="2"/>
                <w14:ligatures w14:val="standardContextual"/>
              </w:rPr>
              <w:tab/>
            </w:r>
            <w:r w:rsidRPr="00E43C6F">
              <w:rPr>
                <w:rStyle w:val="a6"/>
              </w:rPr>
              <w:t>Сведения об участниках разработки</w:t>
            </w:r>
            <w:r>
              <w:rPr>
                <w:webHidden/>
              </w:rPr>
              <w:tab/>
            </w:r>
            <w:r>
              <w:rPr>
                <w:webHidden/>
              </w:rPr>
              <w:fldChar w:fldCharType="begin"/>
            </w:r>
            <w:r>
              <w:rPr>
                <w:webHidden/>
              </w:rPr>
              <w:instrText xml:space="preserve"> PAGEREF _Toc226744088 \h </w:instrText>
            </w:r>
            <w:r>
              <w:rPr>
                <w:webHidden/>
              </w:rPr>
            </w:r>
            <w:r>
              <w:rPr>
                <w:webHidden/>
              </w:rPr>
              <w:fldChar w:fldCharType="separate"/>
            </w:r>
            <w:r w:rsidR="00C125B4">
              <w:rPr>
                <w:webHidden/>
              </w:rPr>
              <w:t>6</w:t>
            </w:r>
            <w:r>
              <w:rPr>
                <w:webHidden/>
              </w:rPr>
              <w:fldChar w:fldCharType="end"/>
            </w:r>
          </w:hyperlink>
        </w:p>
        <w:p w14:paraId="4DAF944A" w14:textId="44EEED35" w:rsidR="00856EB5" w:rsidRDefault="00856EB5">
          <w:pPr>
            <w:pStyle w:val="21"/>
            <w:rPr>
              <w:rFonts w:asciiTheme="minorHAnsi" w:eastAsiaTheme="minorEastAsia" w:hAnsiTheme="minorHAnsi" w:cstheme="minorBidi"/>
              <w:kern w:val="2"/>
              <w14:ligatures w14:val="standardContextual"/>
            </w:rPr>
          </w:pPr>
          <w:hyperlink w:anchor="_Toc226744089" w:history="1">
            <w:r w:rsidRPr="00E43C6F">
              <w:rPr>
                <w:rStyle w:val="a6"/>
                <w14:scene3d>
                  <w14:camera w14:prst="orthographicFront"/>
                  <w14:lightRig w14:rig="threePt" w14:dir="t">
                    <w14:rot w14:lat="0" w14:lon="0" w14:rev="0"/>
                  </w14:lightRig>
                </w14:scene3d>
              </w:rPr>
              <w:t>3.4</w:t>
            </w:r>
            <w:r>
              <w:rPr>
                <w:rFonts w:asciiTheme="minorHAnsi" w:eastAsiaTheme="minorEastAsia" w:hAnsiTheme="minorHAnsi" w:cstheme="minorBidi"/>
                <w:kern w:val="2"/>
                <w14:ligatures w14:val="standardContextual"/>
              </w:rPr>
              <w:tab/>
            </w:r>
            <w:r w:rsidRPr="00E43C6F">
              <w:rPr>
                <w:rStyle w:val="a6"/>
              </w:rPr>
              <w:t>Сроки разработки</w:t>
            </w:r>
            <w:r>
              <w:rPr>
                <w:webHidden/>
              </w:rPr>
              <w:tab/>
            </w:r>
            <w:r>
              <w:rPr>
                <w:webHidden/>
              </w:rPr>
              <w:fldChar w:fldCharType="begin"/>
            </w:r>
            <w:r>
              <w:rPr>
                <w:webHidden/>
              </w:rPr>
              <w:instrText xml:space="preserve"> PAGEREF _Toc226744089 \h </w:instrText>
            </w:r>
            <w:r>
              <w:rPr>
                <w:webHidden/>
              </w:rPr>
            </w:r>
            <w:r>
              <w:rPr>
                <w:webHidden/>
              </w:rPr>
              <w:fldChar w:fldCharType="separate"/>
            </w:r>
            <w:r w:rsidR="00C125B4">
              <w:rPr>
                <w:webHidden/>
              </w:rPr>
              <w:t>7</w:t>
            </w:r>
            <w:r>
              <w:rPr>
                <w:webHidden/>
              </w:rPr>
              <w:fldChar w:fldCharType="end"/>
            </w:r>
          </w:hyperlink>
        </w:p>
        <w:p w14:paraId="63D8CAF9" w14:textId="61FA7FBD" w:rsidR="00856EB5" w:rsidRDefault="00856EB5">
          <w:pPr>
            <w:pStyle w:val="21"/>
            <w:rPr>
              <w:rFonts w:asciiTheme="minorHAnsi" w:eastAsiaTheme="minorEastAsia" w:hAnsiTheme="minorHAnsi" w:cstheme="minorBidi"/>
              <w:kern w:val="2"/>
              <w14:ligatures w14:val="standardContextual"/>
            </w:rPr>
          </w:pPr>
          <w:hyperlink w:anchor="_Toc226744090" w:history="1">
            <w:r w:rsidRPr="00E43C6F">
              <w:rPr>
                <w:rStyle w:val="a6"/>
                <w14:scene3d>
                  <w14:camera w14:prst="orthographicFront"/>
                  <w14:lightRig w14:rig="threePt" w14:dir="t">
                    <w14:rot w14:lat="0" w14:lon="0" w14:rev="0"/>
                  </w14:lightRig>
                </w14:scene3d>
              </w:rPr>
              <w:t>3.5</w:t>
            </w:r>
            <w:r>
              <w:rPr>
                <w:rFonts w:asciiTheme="minorHAnsi" w:eastAsiaTheme="minorEastAsia" w:hAnsiTheme="minorHAnsi" w:cstheme="minorBidi"/>
                <w:kern w:val="2"/>
                <w14:ligatures w14:val="standardContextual"/>
              </w:rPr>
              <w:tab/>
            </w:r>
            <w:r w:rsidRPr="00E43C6F">
              <w:rPr>
                <w:rStyle w:val="a6"/>
              </w:rPr>
              <w:t>Назначение разработки</w:t>
            </w:r>
            <w:r>
              <w:rPr>
                <w:webHidden/>
              </w:rPr>
              <w:tab/>
            </w:r>
            <w:r>
              <w:rPr>
                <w:webHidden/>
              </w:rPr>
              <w:fldChar w:fldCharType="begin"/>
            </w:r>
            <w:r>
              <w:rPr>
                <w:webHidden/>
              </w:rPr>
              <w:instrText xml:space="preserve"> PAGEREF _Toc226744090 \h </w:instrText>
            </w:r>
            <w:r>
              <w:rPr>
                <w:webHidden/>
              </w:rPr>
            </w:r>
            <w:r>
              <w:rPr>
                <w:webHidden/>
              </w:rPr>
              <w:fldChar w:fldCharType="separate"/>
            </w:r>
            <w:r w:rsidR="00C125B4">
              <w:rPr>
                <w:webHidden/>
              </w:rPr>
              <w:t>7</w:t>
            </w:r>
            <w:r>
              <w:rPr>
                <w:webHidden/>
              </w:rPr>
              <w:fldChar w:fldCharType="end"/>
            </w:r>
          </w:hyperlink>
        </w:p>
        <w:p w14:paraId="0EEFA879" w14:textId="3718B020" w:rsidR="00856EB5" w:rsidRDefault="00856EB5">
          <w:pPr>
            <w:pStyle w:val="11"/>
            <w:rPr>
              <w:rFonts w:asciiTheme="minorHAnsi" w:eastAsiaTheme="minorEastAsia" w:hAnsiTheme="minorHAnsi" w:cstheme="minorBidi"/>
              <w:kern w:val="2"/>
              <w14:ligatures w14:val="standardContextual"/>
            </w:rPr>
          </w:pPr>
          <w:hyperlink w:anchor="_Toc226744091" w:history="1">
            <w:r w:rsidRPr="00E43C6F">
              <w:rPr>
                <w:rStyle w:val="a6"/>
              </w:rPr>
              <w:t>4</w:t>
            </w:r>
            <w:r>
              <w:rPr>
                <w:rFonts w:asciiTheme="minorHAnsi" w:eastAsiaTheme="minorEastAsia" w:hAnsiTheme="minorHAnsi" w:cstheme="minorBidi"/>
                <w:kern w:val="2"/>
                <w14:ligatures w14:val="standardContextual"/>
              </w:rPr>
              <w:tab/>
            </w:r>
            <w:r w:rsidRPr="00E43C6F">
              <w:rPr>
                <w:rStyle w:val="a6"/>
              </w:rPr>
              <w:t>Описание предметной области</w:t>
            </w:r>
            <w:r>
              <w:rPr>
                <w:webHidden/>
              </w:rPr>
              <w:tab/>
            </w:r>
            <w:r>
              <w:rPr>
                <w:webHidden/>
              </w:rPr>
              <w:fldChar w:fldCharType="begin"/>
            </w:r>
            <w:r>
              <w:rPr>
                <w:webHidden/>
              </w:rPr>
              <w:instrText xml:space="preserve"> PAGEREF _Toc226744091 \h </w:instrText>
            </w:r>
            <w:r>
              <w:rPr>
                <w:webHidden/>
              </w:rPr>
            </w:r>
            <w:r>
              <w:rPr>
                <w:webHidden/>
              </w:rPr>
              <w:fldChar w:fldCharType="separate"/>
            </w:r>
            <w:r w:rsidR="00C125B4">
              <w:rPr>
                <w:webHidden/>
              </w:rPr>
              <w:t>8</w:t>
            </w:r>
            <w:r>
              <w:rPr>
                <w:webHidden/>
              </w:rPr>
              <w:fldChar w:fldCharType="end"/>
            </w:r>
          </w:hyperlink>
        </w:p>
        <w:p w14:paraId="1B1EE0A8" w14:textId="5AA2B00C" w:rsidR="00856EB5" w:rsidRDefault="00856EB5">
          <w:pPr>
            <w:pStyle w:val="21"/>
            <w:rPr>
              <w:rFonts w:asciiTheme="minorHAnsi" w:eastAsiaTheme="minorEastAsia" w:hAnsiTheme="minorHAnsi" w:cstheme="minorBidi"/>
              <w:kern w:val="2"/>
              <w14:ligatures w14:val="standardContextual"/>
            </w:rPr>
          </w:pPr>
          <w:hyperlink w:anchor="_Toc226744092" w:history="1">
            <w:r w:rsidRPr="00E43C6F">
              <w:rPr>
                <w:rStyle w:val="a6"/>
                <w14:scene3d>
                  <w14:camera w14:prst="orthographicFront"/>
                  <w14:lightRig w14:rig="threePt" w14:dir="t">
                    <w14:rot w14:lat="0" w14:lon="0" w14:rev="0"/>
                  </w14:lightRig>
                </w14:scene3d>
              </w:rPr>
              <w:t>4.1</w:t>
            </w:r>
            <w:r>
              <w:rPr>
                <w:rFonts w:asciiTheme="minorHAnsi" w:eastAsiaTheme="minorEastAsia" w:hAnsiTheme="minorHAnsi" w:cstheme="minorBidi"/>
                <w:kern w:val="2"/>
                <w14:ligatures w14:val="standardContextual"/>
              </w:rPr>
              <w:tab/>
            </w:r>
            <w:r w:rsidRPr="00E43C6F">
              <w:rPr>
                <w:rStyle w:val="a6"/>
              </w:rPr>
              <w:t>Принципы расчёта суточной нормы калорий</w:t>
            </w:r>
            <w:r>
              <w:rPr>
                <w:webHidden/>
              </w:rPr>
              <w:tab/>
            </w:r>
            <w:r>
              <w:rPr>
                <w:webHidden/>
              </w:rPr>
              <w:fldChar w:fldCharType="begin"/>
            </w:r>
            <w:r>
              <w:rPr>
                <w:webHidden/>
              </w:rPr>
              <w:instrText xml:space="preserve"> PAGEREF _Toc226744092 \h </w:instrText>
            </w:r>
            <w:r>
              <w:rPr>
                <w:webHidden/>
              </w:rPr>
            </w:r>
            <w:r>
              <w:rPr>
                <w:webHidden/>
              </w:rPr>
              <w:fldChar w:fldCharType="separate"/>
            </w:r>
            <w:r w:rsidR="00C125B4">
              <w:rPr>
                <w:webHidden/>
              </w:rPr>
              <w:t>9</w:t>
            </w:r>
            <w:r>
              <w:rPr>
                <w:webHidden/>
              </w:rPr>
              <w:fldChar w:fldCharType="end"/>
            </w:r>
          </w:hyperlink>
        </w:p>
        <w:p w14:paraId="0A9D5770" w14:textId="360F6227" w:rsidR="00856EB5" w:rsidRDefault="00856EB5">
          <w:pPr>
            <w:pStyle w:val="21"/>
            <w:rPr>
              <w:rFonts w:asciiTheme="minorHAnsi" w:eastAsiaTheme="minorEastAsia" w:hAnsiTheme="minorHAnsi" w:cstheme="minorBidi"/>
              <w:kern w:val="2"/>
              <w14:ligatures w14:val="standardContextual"/>
            </w:rPr>
          </w:pPr>
          <w:hyperlink w:anchor="_Toc226744093" w:history="1">
            <w:r w:rsidRPr="00E43C6F">
              <w:rPr>
                <w:rStyle w:val="a6"/>
                <w14:scene3d>
                  <w14:camera w14:prst="orthographicFront"/>
                  <w14:lightRig w14:rig="threePt" w14:dir="t">
                    <w14:rot w14:lat="0" w14:lon="0" w14:rev="0"/>
                  </w14:lightRig>
                </w14:scene3d>
              </w:rPr>
              <w:t>4.2</w:t>
            </w:r>
            <w:r>
              <w:rPr>
                <w:rFonts w:asciiTheme="minorHAnsi" w:eastAsiaTheme="minorEastAsia" w:hAnsiTheme="minorHAnsi" w:cstheme="minorBidi"/>
                <w:kern w:val="2"/>
                <w14:ligatures w14:val="standardContextual"/>
              </w:rPr>
              <w:tab/>
            </w:r>
            <w:r w:rsidRPr="00E43C6F">
              <w:rPr>
                <w:rStyle w:val="a6"/>
              </w:rPr>
              <w:t>Формула Шофилда</w:t>
            </w:r>
            <w:r>
              <w:rPr>
                <w:webHidden/>
              </w:rPr>
              <w:tab/>
            </w:r>
            <w:r>
              <w:rPr>
                <w:webHidden/>
              </w:rPr>
              <w:fldChar w:fldCharType="begin"/>
            </w:r>
            <w:r>
              <w:rPr>
                <w:webHidden/>
              </w:rPr>
              <w:instrText xml:space="preserve"> PAGEREF _Toc226744093 \h </w:instrText>
            </w:r>
            <w:r>
              <w:rPr>
                <w:webHidden/>
              </w:rPr>
            </w:r>
            <w:r>
              <w:rPr>
                <w:webHidden/>
              </w:rPr>
              <w:fldChar w:fldCharType="separate"/>
            </w:r>
            <w:r w:rsidR="00C125B4">
              <w:rPr>
                <w:webHidden/>
              </w:rPr>
              <w:t>10</w:t>
            </w:r>
            <w:r>
              <w:rPr>
                <w:webHidden/>
              </w:rPr>
              <w:fldChar w:fldCharType="end"/>
            </w:r>
          </w:hyperlink>
        </w:p>
        <w:p w14:paraId="51302553" w14:textId="1F564112" w:rsidR="00856EB5" w:rsidRDefault="00856EB5">
          <w:pPr>
            <w:pStyle w:val="21"/>
            <w:rPr>
              <w:rFonts w:asciiTheme="minorHAnsi" w:eastAsiaTheme="minorEastAsia" w:hAnsiTheme="minorHAnsi" w:cstheme="minorBidi"/>
              <w:kern w:val="2"/>
              <w14:ligatures w14:val="standardContextual"/>
            </w:rPr>
          </w:pPr>
          <w:hyperlink w:anchor="_Toc226744094" w:history="1">
            <w:r w:rsidRPr="00E43C6F">
              <w:rPr>
                <w:rStyle w:val="a6"/>
                <w14:scene3d>
                  <w14:camera w14:prst="orthographicFront"/>
                  <w14:lightRig w14:rig="threePt" w14:dir="t">
                    <w14:rot w14:lat="0" w14:lon="0" w14:rev="0"/>
                  </w14:lightRig>
                </w14:scene3d>
              </w:rPr>
              <w:t>4.3</w:t>
            </w:r>
            <w:r>
              <w:rPr>
                <w:rFonts w:asciiTheme="minorHAnsi" w:eastAsiaTheme="minorEastAsia" w:hAnsiTheme="minorHAnsi" w:cstheme="minorBidi"/>
                <w:kern w:val="2"/>
                <w14:ligatures w14:val="standardContextual"/>
              </w:rPr>
              <w:tab/>
            </w:r>
            <w:r w:rsidRPr="00E43C6F">
              <w:rPr>
                <w:rStyle w:val="a6"/>
              </w:rPr>
              <w:t xml:space="preserve">Формула Миффлина </w:t>
            </w:r>
            <w:r w:rsidR="00895BA7">
              <w:rPr>
                <w:rStyle w:val="a6"/>
              </w:rPr>
              <w:t>–</w:t>
            </w:r>
            <w:r w:rsidRPr="00E43C6F">
              <w:rPr>
                <w:rStyle w:val="a6"/>
              </w:rPr>
              <w:t xml:space="preserve"> Сан Жеора</w:t>
            </w:r>
            <w:r>
              <w:rPr>
                <w:webHidden/>
              </w:rPr>
              <w:tab/>
            </w:r>
            <w:r>
              <w:rPr>
                <w:webHidden/>
              </w:rPr>
              <w:fldChar w:fldCharType="begin"/>
            </w:r>
            <w:r>
              <w:rPr>
                <w:webHidden/>
              </w:rPr>
              <w:instrText xml:space="preserve"> PAGEREF _Toc226744094 \h </w:instrText>
            </w:r>
            <w:r>
              <w:rPr>
                <w:webHidden/>
              </w:rPr>
            </w:r>
            <w:r>
              <w:rPr>
                <w:webHidden/>
              </w:rPr>
              <w:fldChar w:fldCharType="separate"/>
            </w:r>
            <w:r w:rsidR="00C125B4">
              <w:rPr>
                <w:webHidden/>
              </w:rPr>
              <w:t>10</w:t>
            </w:r>
            <w:r>
              <w:rPr>
                <w:webHidden/>
              </w:rPr>
              <w:fldChar w:fldCharType="end"/>
            </w:r>
          </w:hyperlink>
        </w:p>
        <w:p w14:paraId="3F14BF7D" w14:textId="011D9B04" w:rsidR="00856EB5" w:rsidRDefault="00856EB5">
          <w:pPr>
            <w:pStyle w:val="21"/>
            <w:rPr>
              <w:rFonts w:asciiTheme="minorHAnsi" w:eastAsiaTheme="minorEastAsia" w:hAnsiTheme="minorHAnsi" w:cstheme="minorBidi"/>
              <w:kern w:val="2"/>
              <w14:ligatures w14:val="standardContextual"/>
            </w:rPr>
          </w:pPr>
          <w:hyperlink w:anchor="_Toc226744095" w:history="1">
            <w:r w:rsidRPr="00E43C6F">
              <w:rPr>
                <w:rStyle w:val="a6"/>
                <w14:scene3d>
                  <w14:camera w14:prst="orthographicFront"/>
                  <w14:lightRig w14:rig="threePt" w14:dir="t">
                    <w14:rot w14:lat="0" w14:lon="0" w14:rev="0"/>
                  </w14:lightRig>
                </w14:scene3d>
              </w:rPr>
              <w:t>4.4</w:t>
            </w:r>
            <w:r>
              <w:rPr>
                <w:rFonts w:asciiTheme="minorHAnsi" w:eastAsiaTheme="minorEastAsia" w:hAnsiTheme="minorHAnsi" w:cstheme="minorBidi"/>
                <w:kern w:val="2"/>
                <w14:ligatures w14:val="standardContextual"/>
              </w:rPr>
              <w:tab/>
            </w:r>
            <w:r w:rsidRPr="00E43C6F">
              <w:rPr>
                <w:rStyle w:val="a6"/>
              </w:rPr>
              <w:t>Формула Всемирной организации здравоохранения</w:t>
            </w:r>
            <w:r>
              <w:rPr>
                <w:webHidden/>
              </w:rPr>
              <w:tab/>
            </w:r>
            <w:r>
              <w:rPr>
                <w:webHidden/>
              </w:rPr>
              <w:fldChar w:fldCharType="begin"/>
            </w:r>
            <w:r>
              <w:rPr>
                <w:webHidden/>
              </w:rPr>
              <w:instrText xml:space="preserve"> PAGEREF _Toc226744095 \h </w:instrText>
            </w:r>
            <w:r>
              <w:rPr>
                <w:webHidden/>
              </w:rPr>
            </w:r>
            <w:r>
              <w:rPr>
                <w:webHidden/>
              </w:rPr>
              <w:fldChar w:fldCharType="separate"/>
            </w:r>
            <w:r w:rsidR="00C125B4">
              <w:rPr>
                <w:webHidden/>
              </w:rPr>
              <w:t>10</w:t>
            </w:r>
            <w:r>
              <w:rPr>
                <w:webHidden/>
              </w:rPr>
              <w:fldChar w:fldCharType="end"/>
            </w:r>
          </w:hyperlink>
        </w:p>
        <w:p w14:paraId="1A02EC30" w14:textId="4970A5D5" w:rsidR="00856EB5" w:rsidRDefault="00856EB5">
          <w:pPr>
            <w:pStyle w:val="21"/>
            <w:rPr>
              <w:rFonts w:asciiTheme="minorHAnsi" w:eastAsiaTheme="minorEastAsia" w:hAnsiTheme="minorHAnsi" w:cstheme="minorBidi"/>
              <w:kern w:val="2"/>
              <w14:ligatures w14:val="standardContextual"/>
            </w:rPr>
          </w:pPr>
          <w:hyperlink w:anchor="_Toc226744096" w:history="1">
            <w:r w:rsidRPr="00E43C6F">
              <w:rPr>
                <w:rStyle w:val="a6"/>
                <w14:scene3d>
                  <w14:camera w14:prst="orthographicFront"/>
                  <w14:lightRig w14:rig="threePt" w14:dir="t">
                    <w14:rot w14:lat="0" w14:lon="0" w14:rev="0"/>
                  </w14:lightRig>
                </w14:scene3d>
              </w:rPr>
              <w:t>4.5</w:t>
            </w:r>
            <w:r>
              <w:rPr>
                <w:rFonts w:asciiTheme="minorHAnsi" w:eastAsiaTheme="minorEastAsia" w:hAnsiTheme="minorHAnsi" w:cstheme="minorBidi"/>
                <w:kern w:val="2"/>
                <w14:ligatures w14:val="standardContextual"/>
              </w:rPr>
              <w:tab/>
            </w:r>
            <w:r w:rsidRPr="00E43C6F">
              <w:rPr>
                <w:rStyle w:val="a6"/>
              </w:rPr>
              <w:t xml:space="preserve">Формула Кетча </w:t>
            </w:r>
            <w:r w:rsidR="00895BA7">
              <w:rPr>
                <w:rStyle w:val="a6"/>
              </w:rPr>
              <w:t>–</w:t>
            </w:r>
            <w:r w:rsidRPr="00E43C6F">
              <w:rPr>
                <w:rStyle w:val="a6"/>
              </w:rPr>
              <w:t xml:space="preserve"> МакАрдла</w:t>
            </w:r>
            <w:r>
              <w:rPr>
                <w:webHidden/>
              </w:rPr>
              <w:tab/>
            </w:r>
            <w:r>
              <w:rPr>
                <w:webHidden/>
              </w:rPr>
              <w:fldChar w:fldCharType="begin"/>
            </w:r>
            <w:r>
              <w:rPr>
                <w:webHidden/>
              </w:rPr>
              <w:instrText xml:space="preserve"> PAGEREF _Toc226744096 \h </w:instrText>
            </w:r>
            <w:r>
              <w:rPr>
                <w:webHidden/>
              </w:rPr>
            </w:r>
            <w:r>
              <w:rPr>
                <w:webHidden/>
              </w:rPr>
              <w:fldChar w:fldCharType="separate"/>
            </w:r>
            <w:r w:rsidR="00C125B4">
              <w:rPr>
                <w:webHidden/>
              </w:rPr>
              <w:t>11</w:t>
            </w:r>
            <w:r>
              <w:rPr>
                <w:webHidden/>
              </w:rPr>
              <w:fldChar w:fldCharType="end"/>
            </w:r>
          </w:hyperlink>
        </w:p>
        <w:p w14:paraId="7D2BB5BD" w14:textId="0D2CDBC7" w:rsidR="00856EB5" w:rsidRDefault="00856EB5">
          <w:pPr>
            <w:pStyle w:val="21"/>
            <w:rPr>
              <w:rFonts w:asciiTheme="minorHAnsi" w:eastAsiaTheme="minorEastAsia" w:hAnsiTheme="minorHAnsi" w:cstheme="minorBidi"/>
              <w:kern w:val="2"/>
              <w14:ligatures w14:val="standardContextual"/>
            </w:rPr>
          </w:pPr>
          <w:hyperlink w:anchor="_Toc226744097" w:history="1">
            <w:r w:rsidRPr="00E43C6F">
              <w:rPr>
                <w:rStyle w:val="a6"/>
                <w14:scene3d>
                  <w14:camera w14:prst="orthographicFront"/>
                  <w14:lightRig w14:rig="threePt" w14:dir="t">
                    <w14:rot w14:lat="0" w14:lon="0" w14:rev="0"/>
                  </w14:lightRig>
                </w14:scene3d>
              </w:rPr>
              <w:t>4.6</w:t>
            </w:r>
            <w:r>
              <w:rPr>
                <w:rFonts w:asciiTheme="minorHAnsi" w:eastAsiaTheme="minorEastAsia" w:hAnsiTheme="minorHAnsi" w:cstheme="minorBidi"/>
                <w:kern w:val="2"/>
                <w14:ligatures w14:val="standardContextual"/>
              </w:rPr>
              <w:tab/>
            </w:r>
            <w:r w:rsidRPr="00E43C6F">
              <w:rPr>
                <w:rStyle w:val="a6"/>
              </w:rPr>
              <w:t>Потенциальные пользователи</w:t>
            </w:r>
            <w:r>
              <w:rPr>
                <w:webHidden/>
              </w:rPr>
              <w:tab/>
            </w:r>
            <w:r>
              <w:rPr>
                <w:webHidden/>
              </w:rPr>
              <w:fldChar w:fldCharType="begin"/>
            </w:r>
            <w:r>
              <w:rPr>
                <w:webHidden/>
              </w:rPr>
              <w:instrText xml:space="preserve"> PAGEREF _Toc226744097 \h </w:instrText>
            </w:r>
            <w:r>
              <w:rPr>
                <w:webHidden/>
              </w:rPr>
            </w:r>
            <w:r>
              <w:rPr>
                <w:webHidden/>
              </w:rPr>
              <w:fldChar w:fldCharType="separate"/>
            </w:r>
            <w:r w:rsidR="00C125B4">
              <w:rPr>
                <w:webHidden/>
              </w:rPr>
              <w:t>11</w:t>
            </w:r>
            <w:r>
              <w:rPr>
                <w:webHidden/>
              </w:rPr>
              <w:fldChar w:fldCharType="end"/>
            </w:r>
          </w:hyperlink>
        </w:p>
        <w:p w14:paraId="10E81EBB" w14:textId="26BFCA08" w:rsidR="00856EB5" w:rsidRDefault="00856EB5">
          <w:pPr>
            <w:pStyle w:val="31"/>
            <w:rPr>
              <w:rFonts w:asciiTheme="minorHAnsi" w:eastAsiaTheme="minorEastAsia" w:hAnsiTheme="minorHAnsi" w:cstheme="minorBidi"/>
              <w:kern w:val="2"/>
              <w14:ligatures w14:val="standardContextual"/>
            </w:rPr>
          </w:pPr>
          <w:hyperlink w:anchor="_Toc226744098" w:history="1">
            <w:r w:rsidRPr="00E43C6F">
              <w:rPr>
                <w:rStyle w:val="a6"/>
              </w:rPr>
              <w:t>4.6.1</w:t>
            </w:r>
            <w:r>
              <w:rPr>
                <w:rFonts w:asciiTheme="minorHAnsi" w:eastAsiaTheme="minorEastAsia" w:hAnsiTheme="minorHAnsi" w:cstheme="minorBidi"/>
                <w:kern w:val="2"/>
                <w14:ligatures w14:val="standardContextual"/>
              </w:rPr>
              <w:tab/>
            </w:r>
            <w:r w:rsidRPr="00E43C6F">
              <w:rPr>
                <w:rStyle w:val="a6"/>
              </w:rPr>
              <w:t>Практикующие здоровый образ жизни</w:t>
            </w:r>
            <w:r>
              <w:rPr>
                <w:webHidden/>
              </w:rPr>
              <w:tab/>
            </w:r>
            <w:r>
              <w:rPr>
                <w:webHidden/>
              </w:rPr>
              <w:fldChar w:fldCharType="begin"/>
            </w:r>
            <w:r>
              <w:rPr>
                <w:webHidden/>
              </w:rPr>
              <w:instrText xml:space="preserve"> PAGEREF _Toc226744098 \h </w:instrText>
            </w:r>
            <w:r>
              <w:rPr>
                <w:webHidden/>
              </w:rPr>
            </w:r>
            <w:r>
              <w:rPr>
                <w:webHidden/>
              </w:rPr>
              <w:fldChar w:fldCharType="separate"/>
            </w:r>
            <w:r w:rsidR="00C125B4">
              <w:rPr>
                <w:webHidden/>
              </w:rPr>
              <w:t>11</w:t>
            </w:r>
            <w:r>
              <w:rPr>
                <w:webHidden/>
              </w:rPr>
              <w:fldChar w:fldCharType="end"/>
            </w:r>
          </w:hyperlink>
        </w:p>
        <w:p w14:paraId="33EFA435" w14:textId="3D0496AE" w:rsidR="00856EB5" w:rsidRDefault="00856EB5">
          <w:pPr>
            <w:pStyle w:val="31"/>
            <w:rPr>
              <w:rFonts w:asciiTheme="minorHAnsi" w:eastAsiaTheme="minorEastAsia" w:hAnsiTheme="minorHAnsi" w:cstheme="minorBidi"/>
              <w:kern w:val="2"/>
              <w14:ligatures w14:val="standardContextual"/>
            </w:rPr>
          </w:pPr>
          <w:hyperlink w:anchor="_Toc226744099" w:history="1">
            <w:r w:rsidRPr="00E43C6F">
              <w:rPr>
                <w:rStyle w:val="a6"/>
              </w:rPr>
              <w:t>4.6.2</w:t>
            </w:r>
            <w:r>
              <w:rPr>
                <w:rFonts w:asciiTheme="minorHAnsi" w:eastAsiaTheme="minorEastAsia" w:hAnsiTheme="minorHAnsi" w:cstheme="minorBidi"/>
                <w:kern w:val="2"/>
                <w14:ligatures w14:val="standardContextual"/>
              </w:rPr>
              <w:tab/>
            </w:r>
            <w:r w:rsidRPr="00E43C6F">
              <w:rPr>
                <w:rStyle w:val="a6"/>
              </w:rPr>
              <w:t>Желающие снизить вес</w:t>
            </w:r>
            <w:r>
              <w:rPr>
                <w:webHidden/>
              </w:rPr>
              <w:tab/>
            </w:r>
            <w:r>
              <w:rPr>
                <w:webHidden/>
              </w:rPr>
              <w:fldChar w:fldCharType="begin"/>
            </w:r>
            <w:r>
              <w:rPr>
                <w:webHidden/>
              </w:rPr>
              <w:instrText xml:space="preserve"> PAGEREF _Toc226744099 \h </w:instrText>
            </w:r>
            <w:r>
              <w:rPr>
                <w:webHidden/>
              </w:rPr>
            </w:r>
            <w:r>
              <w:rPr>
                <w:webHidden/>
              </w:rPr>
              <w:fldChar w:fldCharType="separate"/>
            </w:r>
            <w:r w:rsidR="00C125B4">
              <w:rPr>
                <w:webHidden/>
              </w:rPr>
              <w:t>12</w:t>
            </w:r>
            <w:r>
              <w:rPr>
                <w:webHidden/>
              </w:rPr>
              <w:fldChar w:fldCharType="end"/>
            </w:r>
          </w:hyperlink>
        </w:p>
        <w:p w14:paraId="0B7B488B" w14:textId="734D03CA" w:rsidR="00856EB5" w:rsidRDefault="00856EB5">
          <w:pPr>
            <w:pStyle w:val="31"/>
            <w:rPr>
              <w:rFonts w:asciiTheme="minorHAnsi" w:eastAsiaTheme="minorEastAsia" w:hAnsiTheme="minorHAnsi" w:cstheme="minorBidi"/>
              <w:kern w:val="2"/>
              <w14:ligatures w14:val="standardContextual"/>
            </w:rPr>
          </w:pPr>
          <w:hyperlink w:anchor="_Toc226744100" w:history="1">
            <w:r w:rsidRPr="00E43C6F">
              <w:rPr>
                <w:rStyle w:val="a6"/>
              </w:rPr>
              <w:t>4.6.3</w:t>
            </w:r>
            <w:r>
              <w:rPr>
                <w:rFonts w:asciiTheme="minorHAnsi" w:eastAsiaTheme="minorEastAsia" w:hAnsiTheme="minorHAnsi" w:cstheme="minorBidi"/>
                <w:kern w:val="2"/>
                <w14:ligatures w14:val="standardContextual"/>
              </w:rPr>
              <w:tab/>
            </w:r>
            <w:r w:rsidRPr="00E43C6F">
              <w:rPr>
                <w:rStyle w:val="a6"/>
              </w:rPr>
              <w:t>Спортсмены и активные пользователи.</w:t>
            </w:r>
            <w:r>
              <w:rPr>
                <w:webHidden/>
              </w:rPr>
              <w:tab/>
            </w:r>
            <w:r>
              <w:rPr>
                <w:webHidden/>
              </w:rPr>
              <w:fldChar w:fldCharType="begin"/>
            </w:r>
            <w:r>
              <w:rPr>
                <w:webHidden/>
              </w:rPr>
              <w:instrText xml:space="preserve"> PAGEREF _Toc226744100 \h </w:instrText>
            </w:r>
            <w:r>
              <w:rPr>
                <w:webHidden/>
              </w:rPr>
            </w:r>
            <w:r>
              <w:rPr>
                <w:webHidden/>
              </w:rPr>
              <w:fldChar w:fldCharType="separate"/>
            </w:r>
            <w:r w:rsidR="00C125B4">
              <w:rPr>
                <w:webHidden/>
              </w:rPr>
              <w:t>12</w:t>
            </w:r>
            <w:r>
              <w:rPr>
                <w:webHidden/>
              </w:rPr>
              <w:fldChar w:fldCharType="end"/>
            </w:r>
          </w:hyperlink>
        </w:p>
        <w:p w14:paraId="139AB452" w14:textId="03E4CDF8" w:rsidR="00856EB5" w:rsidRDefault="00856EB5">
          <w:pPr>
            <w:pStyle w:val="31"/>
            <w:rPr>
              <w:rFonts w:asciiTheme="minorHAnsi" w:eastAsiaTheme="minorEastAsia" w:hAnsiTheme="minorHAnsi" w:cstheme="minorBidi"/>
              <w:kern w:val="2"/>
              <w14:ligatures w14:val="standardContextual"/>
            </w:rPr>
          </w:pPr>
          <w:hyperlink w:anchor="_Toc226744101" w:history="1">
            <w:r w:rsidRPr="00E43C6F">
              <w:rPr>
                <w:rStyle w:val="a6"/>
              </w:rPr>
              <w:t>4.6.4</w:t>
            </w:r>
            <w:r>
              <w:rPr>
                <w:rFonts w:asciiTheme="minorHAnsi" w:eastAsiaTheme="minorEastAsia" w:hAnsiTheme="minorHAnsi" w:cstheme="minorBidi"/>
                <w:kern w:val="2"/>
                <w14:ligatures w14:val="standardContextual"/>
              </w:rPr>
              <w:tab/>
            </w:r>
            <w:r w:rsidRPr="00E43C6F">
              <w:rPr>
                <w:rStyle w:val="a6"/>
              </w:rPr>
              <w:t>Дети и подростки</w:t>
            </w:r>
            <w:r>
              <w:rPr>
                <w:webHidden/>
              </w:rPr>
              <w:tab/>
            </w:r>
            <w:r>
              <w:rPr>
                <w:webHidden/>
              </w:rPr>
              <w:fldChar w:fldCharType="begin"/>
            </w:r>
            <w:r>
              <w:rPr>
                <w:webHidden/>
              </w:rPr>
              <w:instrText xml:space="preserve"> PAGEREF _Toc226744101 \h </w:instrText>
            </w:r>
            <w:r>
              <w:rPr>
                <w:webHidden/>
              </w:rPr>
            </w:r>
            <w:r>
              <w:rPr>
                <w:webHidden/>
              </w:rPr>
              <w:fldChar w:fldCharType="separate"/>
            </w:r>
            <w:r w:rsidR="00C125B4">
              <w:rPr>
                <w:webHidden/>
              </w:rPr>
              <w:t>12</w:t>
            </w:r>
            <w:r>
              <w:rPr>
                <w:webHidden/>
              </w:rPr>
              <w:fldChar w:fldCharType="end"/>
            </w:r>
          </w:hyperlink>
        </w:p>
        <w:p w14:paraId="31046DA1" w14:textId="514DE23A" w:rsidR="00856EB5" w:rsidRDefault="00856EB5">
          <w:pPr>
            <w:pStyle w:val="31"/>
            <w:rPr>
              <w:rFonts w:asciiTheme="minorHAnsi" w:eastAsiaTheme="minorEastAsia" w:hAnsiTheme="minorHAnsi" w:cstheme="minorBidi"/>
              <w:kern w:val="2"/>
              <w14:ligatures w14:val="standardContextual"/>
            </w:rPr>
          </w:pPr>
          <w:hyperlink w:anchor="_Toc226744102" w:history="1">
            <w:r w:rsidRPr="00E43C6F">
              <w:rPr>
                <w:rStyle w:val="a6"/>
              </w:rPr>
              <w:t>4.6.5</w:t>
            </w:r>
            <w:r>
              <w:rPr>
                <w:rFonts w:asciiTheme="minorHAnsi" w:eastAsiaTheme="minorEastAsia" w:hAnsiTheme="minorHAnsi" w:cstheme="minorBidi"/>
                <w:kern w:val="2"/>
                <w14:ligatures w14:val="standardContextual"/>
              </w:rPr>
              <w:tab/>
            </w:r>
            <w:r w:rsidRPr="00E43C6F">
              <w:rPr>
                <w:rStyle w:val="a6"/>
              </w:rPr>
              <w:t>Пациенты в периоде реабилитации</w:t>
            </w:r>
            <w:r>
              <w:rPr>
                <w:webHidden/>
              </w:rPr>
              <w:tab/>
            </w:r>
            <w:r>
              <w:rPr>
                <w:webHidden/>
              </w:rPr>
              <w:fldChar w:fldCharType="begin"/>
            </w:r>
            <w:r>
              <w:rPr>
                <w:webHidden/>
              </w:rPr>
              <w:instrText xml:space="preserve"> PAGEREF _Toc226744102 \h </w:instrText>
            </w:r>
            <w:r>
              <w:rPr>
                <w:webHidden/>
              </w:rPr>
            </w:r>
            <w:r>
              <w:rPr>
                <w:webHidden/>
              </w:rPr>
              <w:fldChar w:fldCharType="separate"/>
            </w:r>
            <w:r w:rsidR="00C125B4">
              <w:rPr>
                <w:webHidden/>
              </w:rPr>
              <w:t>12</w:t>
            </w:r>
            <w:r>
              <w:rPr>
                <w:webHidden/>
              </w:rPr>
              <w:fldChar w:fldCharType="end"/>
            </w:r>
          </w:hyperlink>
        </w:p>
        <w:p w14:paraId="11EE8A0A" w14:textId="1845D2E8" w:rsidR="00856EB5" w:rsidRDefault="00856EB5">
          <w:pPr>
            <w:pStyle w:val="21"/>
            <w:rPr>
              <w:rFonts w:asciiTheme="minorHAnsi" w:eastAsiaTheme="minorEastAsia" w:hAnsiTheme="minorHAnsi" w:cstheme="minorBidi"/>
              <w:kern w:val="2"/>
              <w14:ligatures w14:val="standardContextual"/>
            </w:rPr>
          </w:pPr>
          <w:hyperlink w:anchor="_Toc226744103" w:history="1">
            <w:r w:rsidRPr="00E43C6F">
              <w:rPr>
                <w:rStyle w:val="a6"/>
                <w14:scene3d>
                  <w14:camera w14:prst="orthographicFront"/>
                  <w14:lightRig w14:rig="threePt" w14:dir="t">
                    <w14:rot w14:lat="0" w14:lon="0" w14:rev="0"/>
                  </w14:lightRig>
                </w14:scene3d>
              </w:rPr>
              <w:t>4.7</w:t>
            </w:r>
            <w:r>
              <w:rPr>
                <w:rFonts w:asciiTheme="minorHAnsi" w:eastAsiaTheme="minorEastAsia" w:hAnsiTheme="minorHAnsi" w:cstheme="minorBidi"/>
                <w:kern w:val="2"/>
                <w14:ligatures w14:val="standardContextual"/>
              </w:rPr>
              <w:tab/>
            </w:r>
            <w:r w:rsidRPr="00E43C6F">
              <w:rPr>
                <w:rStyle w:val="a6"/>
              </w:rPr>
              <w:t>Обзор аналогов</w:t>
            </w:r>
            <w:r>
              <w:rPr>
                <w:webHidden/>
              </w:rPr>
              <w:tab/>
            </w:r>
            <w:r>
              <w:rPr>
                <w:webHidden/>
              </w:rPr>
              <w:fldChar w:fldCharType="begin"/>
            </w:r>
            <w:r>
              <w:rPr>
                <w:webHidden/>
              </w:rPr>
              <w:instrText xml:space="preserve"> PAGEREF _Toc226744103 \h </w:instrText>
            </w:r>
            <w:r>
              <w:rPr>
                <w:webHidden/>
              </w:rPr>
            </w:r>
            <w:r>
              <w:rPr>
                <w:webHidden/>
              </w:rPr>
              <w:fldChar w:fldCharType="separate"/>
            </w:r>
            <w:r w:rsidR="00C125B4">
              <w:rPr>
                <w:webHidden/>
              </w:rPr>
              <w:t>13</w:t>
            </w:r>
            <w:r>
              <w:rPr>
                <w:webHidden/>
              </w:rPr>
              <w:fldChar w:fldCharType="end"/>
            </w:r>
          </w:hyperlink>
        </w:p>
        <w:p w14:paraId="07325F3A" w14:textId="50B73818" w:rsidR="00856EB5" w:rsidRDefault="00856EB5">
          <w:pPr>
            <w:pStyle w:val="11"/>
            <w:rPr>
              <w:rFonts w:asciiTheme="minorHAnsi" w:eastAsiaTheme="minorEastAsia" w:hAnsiTheme="minorHAnsi" w:cstheme="minorBidi"/>
              <w:kern w:val="2"/>
              <w14:ligatures w14:val="standardContextual"/>
            </w:rPr>
          </w:pPr>
          <w:hyperlink w:anchor="_Toc226744104" w:history="1">
            <w:r w:rsidRPr="00E43C6F">
              <w:rPr>
                <w:rStyle w:val="a6"/>
              </w:rPr>
              <w:t>5</w:t>
            </w:r>
            <w:r>
              <w:rPr>
                <w:rFonts w:asciiTheme="minorHAnsi" w:eastAsiaTheme="minorEastAsia" w:hAnsiTheme="minorHAnsi" w:cstheme="minorBidi"/>
                <w:kern w:val="2"/>
                <w14:ligatures w14:val="standardContextual"/>
              </w:rPr>
              <w:tab/>
            </w:r>
            <w:r w:rsidRPr="00E43C6F">
              <w:rPr>
                <w:rStyle w:val="a6"/>
              </w:rPr>
              <w:t>Требования к результатам разработки</w:t>
            </w:r>
            <w:r>
              <w:rPr>
                <w:webHidden/>
              </w:rPr>
              <w:tab/>
            </w:r>
            <w:r>
              <w:rPr>
                <w:webHidden/>
              </w:rPr>
              <w:fldChar w:fldCharType="begin"/>
            </w:r>
            <w:r>
              <w:rPr>
                <w:webHidden/>
              </w:rPr>
              <w:instrText xml:space="preserve"> PAGEREF _Toc226744104 \h </w:instrText>
            </w:r>
            <w:r>
              <w:rPr>
                <w:webHidden/>
              </w:rPr>
            </w:r>
            <w:r>
              <w:rPr>
                <w:webHidden/>
              </w:rPr>
              <w:fldChar w:fldCharType="separate"/>
            </w:r>
            <w:r w:rsidR="00C125B4">
              <w:rPr>
                <w:webHidden/>
              </w:rPr>
              <w:t>16</w:t>
            </w:r>
            <w:r>
              <w:rPr>
                <w:webHidden/>
              </w:rPr>
              <w:fldChar w:fldCharType="end"/>
            </w:r>
          </w:hyperlink>
        </w:p>
        <w:p w14:paraId="327BF363" w14:textId="4FEC8295" w:rsidR="00856EB5" w:rsidRDefault="00856EB5">
          <w:pPr>
            <w:pStyle w:val="21"/>
            <w:rPr>
              <w:rFonts w:asciiTheme="minorHAnsi" w:eastAsiaTheme="minorEastAsia" w:hAnsiTheme="minorHAnsi" w:cstheme="minorBidi"/>
              <w:kern w:val="2"/>
              <w14:ligatures w14:val="standardContextual"/>
            </w:rPr>
          </w:pPr>
          <w:hyperlink w:anchor="_Toc226744105" w:history="1">
            <w:r w:rsidRPr="00E43C6F">
              <w:rPr>
                <w:rStyle w:val="a6"/>
                <w14:scene3d>
                  <w14:camera w14:prst="orthographicFront"/>
                  <w14:lightRig w14:rig="threePt" w14:dir="t">
                    <w14:rot w14:lat="0" w14:lon="0" w14:rev="0"/>
                  </w14:lightRig>
                </w14:scene3d>
              </w:rPr>
              <w:t>5.1</w:t>
            </w:r>
            <w:r>
              <w:rPr>
                <w:rFonts w:asciiTheme="minorHAnsi" w:eastAsiaTheme="minorEastAsia" w:hAnsiTheme="minorHAnsi" w:cstheme="minorBidi"/>
                <w:kern w:val="2"/>
                <w14:ligatures w14:val="standardContextual"/>
              </w:rPr>
              <w:tab/>
            </w:r>
            <w:r w:rsidRPr="00E43C6F">
              <w:rPr>
                <w:rStyle w:val="a6"/>
              </w:rPr>
              <w:t>Описание работы программы</w:t>
            </w:r>
            <w:r>
              <w:rPr>
                <w:webHidden/>
              </w:rPr>
              <w:tab/>
            </w:r>
            <w:r>
              <w:rPr>
                <w:webHidden/>
              </w:rPr>
              <w:fldChar w:fldCharType="begin"/>
            </w:r>
            <w:r>
              <w:rPr>
                <w:webHidden/>
              </w:rPr>
              <w:instrText xml:space="preserve"> PAGEREF _Toc226744105 \h </w:instrText>
            </w:r>
            <w:r>
              <w:rPr>
                <w:webHidden/>
              </w:rPr>
            </w:r>
            <w:r>
              <w:rPr>
                <w:webHidden/>
              </w:rPr>
              <w:fldChar w:fldCharType="separate"/>
            </w:r>
            <w:r w:rsidR="00C125B4">
              <w:rPr>
                <w:webHidden/>
              </w:rPr>
              <w:t>16</w:t>
            </w:r>
            <w:r>
              <w:rPr>
                <w:webHidden/>
              </w:rPr>
              <w:fldChar w:fldCharType="end"/>
            </w:r>
          </w:hyperlink>
        </w:p>
        <w:p w14:paraId="5834E319" w14:textId="0B841910" w:rsidR="00856EB5" w:rsidRDefault="00856EB5">
          <w:pPr>
            <w:pStyle w:val="21"/>
            <w:rPr>
              <w:rFonts w:asciiTheme="minorHAnsi" w:eastAsiaTheme="minorEastAsia" w:hAnsiTheme="minorHAnsi" w:cstheme="minorBidi"/>
              <w:kern w:val="2"/>
              <w14:ligatures w14:val="standardContextual"/>
            </w:rPr>
          </w:pPr>
          <w:hyperlink w:anchor="_Toc226744106" w:history="1">
            <w:r w:rsidRPr="00E43C6F">
              <w:rPr>
                <w:rStyle w:val="a6"/>
                <w14:scene3d>
                  <w14:camera w14:prst="orthographicFront"/>
                  <w14:lightRig w14:rig="threePt" w14:dir="t">
                    <w14:rot w14:lat="0" w14:lon="0" w14:rev="0"/>
                  </w14:lightRig>
                </w14:scene3d>
              </w:rPr>
              <w:t>5.2</w:t>
            </w:r>
            <w:r>
              <w:rPr>
                <w:rFonts w:asciiTheme="minorHAnsi" w:eastAsiaTheme="minorEastAsia" w:hAnsiTheme="minorHAnsi" w:cstheme="minorBidi"/>
                <w:kern w:val="2"/>
                <w14:ligatures w14:val="standardContextual"/>
              </w:rPr>
              <w:tab/>
            </w:r>
            <w:r w:rsidRPr="00E43C6F">
              <w:rPr>
                <w:rStyle w:val="a6"/>
              </w:rPr>
              <w:t>Требования к пользовательскому интерфейсу</w:t>
            </w:r>
            <w:r>
              <w:rPr>
                <w:webHidden/>
              </w:rPr>
              <w:tab/>
            </w:r>
            <w:r>
              <w:rPr>
                <w:webHidden/>
              </w:rPr>
              <w:fldChar w:fldCharType="begin"/>
            </w:r>
            <w:r>
              <w:rPr>
                <w:webHidden/>
              </w:rPr>
              <w:instrText xml:space="preserve"> PAGEREF _Toc226744106 \h </w:instrText>
            </w:r>
            <w:r>
              <w:rPr>
                <w:webHidden/>
              </w:rPr>
            </w:r>
            <w:r>
              <w:rPr>
                <w:webHidden/>
              </w:rPr>
              <w:fldChar w:fldCharType="separate"/>
            </w:r>
            <w:r w:rsidR="00C125B4">
              <w:rPr>
                <w:webHidden/>
              </w:rPr>
              <w:t>17</w:t>
            </w:r>
            <w:r>
              <w:rPr>
                <w:webHidden/>
              </w:rPr>
              <w:fldChar w:fldCharType="end"/>
            </w:r>
          </w:hyperlink>
        </w:p>
        <w:p w14:paraId="7FF91084" w14:textId="632C38EF" w:rsidR="00856EB5" w:rsidRDefault="00856EB5">
          <w:pPr>
            <w:pStyle w:val="21"/>
            <w:rPr>
              <w:rFonts w:asciiTheme="minorHAnsi" w:eastAsiaTheme="minorEastAsia" w:hAnsiTheme="minorHAnsi" w:cstheme="minorBidi"/>
              <w:kern w:val="2"/>
              <w14:ligatures w14:val="standardContextual"/>
            </w:rPr>
          </w:pPr>
          <w:hyperlink w:anchor="_Toc226744107" w:history="1">
            <w:r w:rsidRPr="00E43C6F">
              <w:rPr>
                <w:rStyle w:val="a6"/>
                <w14:scene3d>
                  <w14:camera w14:prst="orthographicFront"/>
                  <w14:lightRig w14:rig="threePt" w14:dir="t">
                    <w14:rot w14:lat="0" w14:lon="0" w14:rev="0"/>
                  </w14:lightRig>
                </w14:scene3d>
              </w:rPr>
              <w:t>5.3</w:t>
            </w:r>
            <w:r>
              <w:rPr>
                <w:rFonts w:asciiTheme="minorHAnsi" w:eastAsiaTheme="minorEastAsia" w:hAnsiTheme="minorHAnsi" w:cstheme="minorBidi"/>
                <w:kern w:val="2"/>
                <w14:ligatures w14:val="standardContextual"/>
              </w:rPr>
              <w:tab/>
            </w:r>
            <w:r w:rsidRPr="00E43C6F">
              <w:rPr>
                <w:rStyle w:val="a6"/>
              </w:rPr>
              <w:t>Требования к функциям</w:t>
            </w:r>
            <w:r>
              <w:rPr>
                <w:webHidden/>
              </w:rPr>
              <w:tab/>
            </w:r>
            <w:r>
              <w:rPr>
                <w:webHidden/>
              </w:rPr>
              <w:fldChar w:fldCharType="begin"/>
            </w:r>
            <w:r>
              <w:rPr>
                <w:webHidden/>
              </w:rPr>
              <w:instrText xml:space="preserve"> PAGEREF _Toc226744107 \h </w:instrText>
            </w:r>
            <w:r>
              <w:rPr>
                <w:webHidden/>
              </w:rPr>
            </w:r>
            <w:r>
              <w:rPr>
                <w:webHidden/>
              </w:rPr>
              <w:fldChar w:fldCharType="separate"/>
            </w:r>
            <w:r w:rsidR="00C125B4">
              <w:rPr>
                <w:webHidden/>
              </w:rPr>
              <w:t>19</w:t>
            </w:r>
            <w:r>
              <w:rPr>
                <w:webHidden/>
              </w:rPr>
              <w:fldChar w:fldCharType="end"/>
            </w:r>
          </w:hyperlink>
        </w:p>
        <w:p w14:paraId="10FBA160" w14:textId="055009AF" w:rsidR="00856EB5" w:rsidRDefault="00856EB5">
          <w:pPr>
            <w:pStyle w:val="21"/>
            <w:rPr>
              <w:rFonts w:asciiTheme="minorHAnsi" w:eastAsiaTheme="minorEastAsia" w:hAnsiTheme="minorHAnsi" w:cstheme="minorBidi"/>
              <w:kern w:val="2"/>
              <w14:ligatures w14:val="standardContextual"/>
            </w:rPr>
          </w:pPr>
          <w:hyperlink w:anchor="_Toc226744108" w:history="1">
            <w:r w:rsidRPr="00E43C6F">
              <w:rPr>
                <w:rStyle w:val="a6"/>
                <w14:scene3d>
                  <w14:camera w14:prst="orthographicFront"/>
                  <w14:lightRig w14:rig="threePt" w14:dir="t">
                    <w14:rot w14:lat="0" w14:lon="0" w14:rev="0"/>
                  </w14:lightRig>
                </w14:scene3d>
              </w:rPr>
              <w:t>5.4</w:t>
            </w:r>
            <w:r>
              <w:rPr>
                <w:rFonts w:asciiTheme="minorHAnsi" w:eastAsiaTheme="minorEastAsia" w:hAnsiTheme="minorHAnsi" w:cstheme="minorBidi"/>
                <w:kern w:val="2"/>
                <w14:ligatures w14:val="standardContextual"/>
              </w:rPr>
              <w:tab/>
            </w:r>
            <w:r w:rsidRPr="00E43C6F">
              <w:rPr>
                <w:rStyle w:val="a6"/>
              </w:rPr>
              <w:t>Требования к показателям назначения</w:t>
            </w:r>
            <w:r>
              <w:rPr>
                <w:webHidden/>
              </w:rPr>
              <w:tab/>
            </w:r>
            <w:r>
              <w:rPr>
                <w:webHidden/>
              </w:rPr>
              <w:fldChar w:fldCharType="begin"/>
            </w:r>
            <w:r>
              <w:rPr>
                <w:webHidden/>
              </w:rPr>
              <w:instrText xml:space="preserve"> PAGEREF _Toc226744108 \h </w:instrText>
            </w:r>
            <w:r>
              <w:rPr>
                <w:webHidden/>
              </w:rPr>
            </w:r>
            <w:r>
              <w:rPr>
                <w:webHidden/>
              </w:rPr>
              <w:fldChar w:fldCharType="separate"/>
            </w:r>
            <w:r w:rsidR="00C125B4">
              <w:rPr>
                <w:webHidden/>
              </w:rPr>
              <w:t>21</w:t>
            </w:r>
            <w:r>
              <w:rPr>
                <w:webHidden/>
              </w:rPr>
              <w:fldChar w:fldCharType="end"/>
            </w:r>
          </w:hyperlink>
        </w:p>
        <w:p w14:paraId="206A9873" w14:textId="3AEDD699" w:rsidR="00856EB5" w:rsidRDefault="00856EB5">
          <w:pPr>
            <w:pStyle w:val="21"/>
            <w:rPr>
              <w:rFonts w:asciiTheme="minorHAnsi" w:eastAsiaTheme="minorEastAsia" w:hAnsiTheme="minorHAnsi" w:cstheme="minorBidi"/>
              <w:kern w:val="2"/>
              <w14:ligatures w14:val="standardContextual"/>
            </w:rPr>
          </w:pPr>
          <w:hyperlink w:anchor="_Toc226744109" w:history="1">
            <w:r w:rsidRPr="00E43C6F">
              <w:rPr>
                <w:rStyle w:val="a6"/>
                <w14:scene3d>
                  <w14:camera w14:prst="orthographicFront"/>
                  <w14:lightRig w14:rig="threePt" w14:dir="t">
                    <w14:rot w14:lat="0" w14:lon="0" w14:rev="0"/>
                  </w14:lightRig>
                </w14:scene3d>
              </w:rPr>
              <w:t>5.5</w:t>
            </w:r>
            <w:r>
              <w:rPr>
                <w:rFonts w:asciiTheme="minorHAnsi" w:eastAsiaTheme="minorEastAsia" w:hAnsiTheme="minorHAnsi" w:cstheme="minorBidi"/>
                <w:kern w:val="2"/>
                <w14:ligatures w14:val="standardContextual"/>
              </w:rPr>
              <w:tab/>
            </w:r>
            <w:r w:rsidRPr="00E43C6F">
              <w:rPr>
                <w:rStyle w:val="a6"/>
              </w:rPr>
              <w:t>Требования к видам обеспечения</w:t>
            </w:r>
            <w:r>
              <w:rPr>
                <w:webHidden/>
              </w:rPr>
              <w:tab/>
            </w:r>
            <w:r>
              <w:rPr>
                <w:webHidden/>
              </w:rPr>
              <w:fldChar w:fldCharType="begin"/>
            </w:r>
            <w:r>
              <w:rPr>
                <w:webHidden/>
              </w:rPr>
              <w:instrText xml:space="preserve"> PAGEREF _Toc226744109 \h </w:instrText>
            </w:r>
            <w:r>
              <w:rPr>
                <w:webHidden/>
              </w:rPr>
            </w:r>
            <w:r>
              <w:rPr>
                <w:webHidden/>
              </w:rPr>
              <w:fldChar w:fldCharType="separate"/>
            </w:r>
            <w:r w:rsidR="00C125B4">
              <w:rPr>
                <w:webHidden/>
              </w:rPr>
              <w:t>21</w:t>
            </w:r>
            <w:r>
              <w:rPr>
                <w:webHidden/>
              </w:rPr>
              <w:fldChar w:fldCharType="end"/>
            </w:r>
          </w:hyperlink>
        </w:p>
        <w:p w14:paraId="34672C93" w14:textId="4DA9032A" w:rsidR="00856EB5" w:rsidRDefault="00856EB5">
          <w:pPr>
            <w:pStyle w:val="31"/>
            <w:rPr>
              <w:rFonts w:asciiTheme="minorHAnsi" w:eastAsiaTheme="minorEastAsia" w:hAnsiTheme="minorHAnsi" w:cstheme="minorBidi"/>
              <w:kern w:val="2"/>
              <w14:ligatures w14:val="standardContextual"/>
            </w:rPr>
          </w:pPr>
          <w:hyperlink w:anchor="_Toc226744110" w:history="1">
            <w:r w:rsidRPr="00E43C6F">
              <w:rPr>
                <w:rStyle w:val="a6"/>
              </w:rPr>
              <w:t>5.5.1</w:t>
            </w:r>
            <w:r>
              <w:rPr>
                <w:rFonts w:asciiTheme="minorHAnsi" w:eastAsiaTheme="minorEastAsia" w:hAnsiTheme="minorHAnsi" w:cstheme="minorBidi"/>
                <w:kern w:val="2"/>
                <w14:ligatures w14:val="standardContextual"/>
              </w:rPr>
              <w:tab/>
            </w:r>
            <w:r w:rsidRPr="00E43C6F">
              <w:rPr>
                <w:rStyle w:val="a6"/>
              </w:rPr>
              <w:t>Требования к математическому обеспечению</w:t>
            </w:r>
            <w:r>
              <w:rPr>
                <w:webHidden/>
              </w:rPr>
              <w:tab/>
            </w:r>
            <w:r>
              <w:rPr>
                <w:webHidden/>
              </w:rPr>
              <w:fldChar w:fldCharType="begin"/>
            </w:r>
            <w:r>
              <w:rPr>
                <w:webHidden/>
              </w:rPr>
              <w:instrText xml:space="preserve"> PAGEREF _Toc226744110 \h </w:instrText>
            </w:r>
            <w:r>
              <w:rPr>
                <w:webHidden/>
              </w:rPr>
            </w:r>
            <w:r>
              <w:rPr>
                <w:webHidden/>
              </w:rPr>
              <w:fldChar w:fldCharType="separate"/>
            </w:r>
            <w:r w:rsidR="00C125B4">
              <w:rPr>
                <w:webHidden/>
              </w:rPr>
              <w:t>21</w:t>
            </w:r>
            <w:r>
              <w:rPr>
                <w:webHidden/>
              </w:rPr>
              <w:fldChar w:fldCharType="end"/>
            </w:r>
          </w:hyperlink>
        </w:p>
        <w:p w14:paraId="7525D11A" w14:textId="44F1EDD3" w:rsidR="00856EB5" w:rsidRDefault="00856EB5">
          <w:pPr>
            <w:pStyle w:val="31"/>
            <w:rPr>
              <w:rFonts w:asciiTheme="minorHAnsi" w:eastAsiaTheme="minorEastAsia" w:hAnsiTheme="minorHAnsi" w:cstheme="minorBidi"/>
              <w:kern w:val="2"/>
              <w14:ligatures w14:val="standardContextual"/>
            </w:rPr>
          </w:pPr>
          <w:hyperlink w:anchor="_Toc226744111" w:history="1">
            <w:r w:rsidRPr="00E43C6F">
              <w:rPr>
                <w:rStyle w:val="a6"/>
              </w:rPr>
              <w:t>5.5.2</w:t>
            </w:r>
            <w:r>
              <w:rPr>
                <w:rFonts w:asciiTheme="minorHAnsi" w:eastAsiaTheme="minorEastAsia" w:hAnsiTheme="minorHAnsi" w:cstheme="minorBidi"/>
                <w:kern w:val="2"/>
                <w14:ligatures w14:val="standardContextual"/>
              </w:rPr>
              <w:tab/>
            </w:r>
            <w:r w:rsidRPr="00E43C6F">
              <w:rPr>
                <w:rStyle w:val="a6"/>
              </w:rPr>
              <w:t>Требования к информационному обеспечению</w:t>
            </w:r>
            <w:r>
              <w:rPr>
                <w:webHidden/>
              </w:rPr>
              <w:tab/>
            </w:r>
            <w:r>
              <w:rPr>
                <w:webHidden/>
              </w:rPr>
              <w:fldChar w:fldCharType="begin"/>
            </w:r>
            <w:r>
              <w:rPr>
                <w:webHidden/>
              </w:rPr>
              <w:instrText xml:space="preserve"> PAGEREF _Toc226744111 \h </w:instrText>
            </w:r>
            <w:r>
              <w:rPr>
                <w:webHidden/>
              </w:rPr>
            </w:r>
            <w:r>
              <w:rPr>
                <w:webHidden/>
              </w:rPr>
              <w:fldChar w:fldCharType="separate"/>
            </w:r>
            <w:r w:rsidR="00C125B4">
              <w:rPr>
                <w:webHidden/>
              </w:rPr>
              <w:t>24</w:t>
            </w:r>
            <w:r>
              <w:rPr>
                <w:webHidden/>
              </w:rPr>
              <w:fldChar w:fldCharType="end"/>
            </w:r>
          </w:hyperlink>
        </w:p>
        <w:p w14:paraId="46D3BA25" w14:textId="25FA9553" w:rsidR="00856EB5" w:rsidRDefault="00856EB5">
          <w:pPr>
            <w:pStyle w:val="31"/>
            <w:rPr>
              <w:rFonts w:asciiTheme="minorHAnsi" w:eastAsiaTheme="minorEastAsia" w:hAnsiTheme="minorHAnsi" w:cstheme="minorBidi"/>
              <w:kern w:val="2"/>
              <w14:ligatures w14:val="standardContextual"/>
            </w:rPr>
          </w:pPr>
          <w:hyperlink w:anchor="_Toc226744112" w:history="1">
            <w:r w:rsidRPr="00E43C6F">
              <w:rPr>
                <w:rStyle w:val="a6"/>
              </w:rPr>
              <w:t>5.5.3</w:t>
            </w:r>
            <w:r>
              <w:rPr>
                <w:rFonts w:asciiTheme="minorHAnsi" w:eastAsiaTheme="minorEastAsia" w:hAnsiTheme="minorHAnsi" w:cstheme="minorBidi"/>
                <w:kern w:val="2"/>
                <w14:ligatures w14:val="standardContextual"/>
              </w:rPr>
              <w:tab/>
            </w:r>
            <w:r w:rsidRPr="00E43C6F">
              <w:rPr>
                <w:rStyle w:val="a6"/>
              </w:rPr>
              <w:t>Требования к метрологическому обеспечению</w:t>
            </w:r>
            <w:r>
              <w:rPr>
                <w:webHidden/>
              </w:rPr>
              <w:tab/>
            </w:r>
            <w:r>
              <w:rPr>
                <w:webHidden/>
              </w:rPr>
              <w:fldChar w:fldCharType="begin"/>
            </w:r>
            <w:r>
              <w:rPr>
                <w:webHidden/>
              </w:rPr>
              <w:instrText xml:space="preserve"> PAGEREF _Toc226744112 \h </w:instrText>
            </w:r>
            <w:r>
              <w:rPr>
                <w:webHidden/>
              </w:rPr>
            </w:r>
            <w:r>
              <w:rPr>
                <w:webHidden/>
              </w:rPr>
              <w:fldChar w:fldCharType="separate"/>
            </w:r>
            <w:r w:rsidR="00C125B4">
              <w:rPr>
                <w:webHidden/>
              </w:rPr>
              <w:t>25</w:t>
            </w:r>
            <w:r>
              <w:rPr>
                <w:webHidden/>
              </w:rPr>
              <w:fldChar w:fldCharType="end"/>
            </w:r>
          </w:hyperlink>
        </w:p>
        <w:p w14:paraId="43990644" w14:textId="2F887480" w:rsidR="00856EB5" w:rsidRDefault="00856EB5">
          <w:pPr>
            <w:pStyle w:val="31"/>
            <w:rPr>
              <w:rFonts w:asciiTheme="minorHAnsi" w:eastAsiaTheme="minorEastAsia" w:hAnsiTheme="minorHAnsi" w:cstheme="minorBidi"/>
              <w:kern w:val="2"/>
              <w14:ligatures w14:val="standardContextual"/>
            </w:rPr>
          </w:pPr>
          <w:hyperlink w:anchor="_Toc226744113" w:history="1">
            <w:r w:rsidRPr="00E43C6F">
              <w:rPr>
                <w:rStyle w:val="a6"/>
              </w:rPr>
              <w:t>5.5.4</w:t>
            </w:r>
            <w:r>
              <w:rPr>
                <w:rFonts w:asciiTheme="minorHAnsi" w:eastAsiaTheme="minorEastAsia" w:hAnsiTheme="minorHAnsi" w:cstheme="minorBidi"/>
                <w:kern w:val="2"/>
                <w14:ligatures w14:val="standardContextual"/>
              </w:rPr>
              <w:tab/>
            </w:r>
            <w:r w:rsidRPr="00E43C6F">
              <w:rPr>
                <w:rStyle w:val="a6"/>
              </w:rPr>
              <w:t>Требования к техническому обеспечению</w:t>
            </w:r>
            <w:r>
              <w:rPr>
                <w:webHidden/>
              </w:rPr>
              <w:tab/>
            </w:r>
            <w:r>
              <w:rPr>
                <w:webHidden/>
              </w:rPr>
              <w:fldChar w:fldCharType="begin"/>
            </w:r>
            <w:r>
              <w:rPr>
                <w:webHidden/>
              </w:rPr>
              <w:instrText xml:space="preserve"> PAGEREF _Toc226744113 \h </w:instrText>
            </w:r>
            <w:r>
              <w:rPr>
                <w:webHidden/>
              </w:rPr>
            </w:r>
            <w:r>
              <w:rPr>
                <w:webHidden/>
              </w:rPr>
              <w:fldChar w:fldCharType="separate"/>
            </w:r>
            <w:r w:rsidR="00C125B4">
              <w:rPr>
                <w:webHidden/>
              </w:rPr>
              <w:t>25</w:t>
            </w:r>
            <w:r>
              <w:rPr>
                <w:webHidden/>
              </w:rPr>
              <w:fldChar w:fldCharType="end"/>
            </w:r>
          </w:hyperlink>
        </w:p>
        <w:p w14:paraId="60923CF6" w14:textId="5132A89B" w:rsidR="00856EB5" w:rsidRDefault="00856EB5">
          <w:pPr>
            <w:pStyle w:val="21"/>
            <w:rPr>
              <w:rFonts w:asciiTheme="minorHAnsi" w:eastAsiaTheme="minorEastAsia" w:hAnsiTheme="minorHAnsi" w:cstheme="minorBidi"/>
              <w:kern w:val="2"/>
              <w14:ligatures w14:val="standardContextual"/>
            </w:rPr>
          </w:pPr>
          <w:hyperlink w:anchor="_Toc226744114" w:history="1">
            <w:r w:rsidRPr="00E43C6F">
              <w:rPr>
                <w:rStyle w:val="a6"/>
                <w14:scene3d>
                  <w14:camera w14:prst="orthographicFront"/>
                  <w14:lightRig w14:rig="threePt" w14:dir="t">
                    <w14:rot w14:lat="0" w14:lon="0" w14:rev="0"/>
                  </w14:lightRig>
                </w14:scene3d>
              </w:rPr>
              <w:t>5.6</w:t>
            </w:r>
            <w:r>
              <w:rPr>
                <w:rFonts w:asciiTheme="minorHAnsi" w:eastAsiaTheme="minorEastAsia" w:hAnsiTheme="minorHAnsi" w:cstheme="minorBidi"/>
                <w:kern w:val="2"/>
                <w14:ligatures w14:val="standardContextual"/>
              </w:rPr>
              <w:tab/>
            </w:r>
            <w:r w:rsidRPr="00E43C6F">
              <w:rPr>
                <w:rStyle w:val="a6"/>
              </w:rPr>
              <w:t>Требования к надежности</w:t>
            </w:r>
            <w:r>
              <w:rPr>
                <w:webHidden/>
              </w:rPr>
              <w:tab/>
            </w:r>
            <w:r>
              <w:rPr>
                <w:webHidden/>
              </w:rPr>
              <w:fldChar w:fldCharType="begin"/>
            </w:r>
            <w:r>
              <w:rPr>
                <w:webHidden/>
              </w:rPr>
              <w:instrText xml:space="preserve"> PAGEREF _Toc226744114 \h </w:instrText>
            </w:r>
            <w:r>
              <w:rPr>
                <w:webHidden/>
              </w:rPr>
            </w:r>
            <w:r>
              <w:rPr>
                <w:webHidden/>
              </w:rPr>
              <w:fldChar w:fldCharType="separate"/>
            </w:r>
            <w:r w:rsidR="00C125B4">
              <w:rPr>
                <w:webHidden/>
              </w:rPr>
              <w:t>26</w:t>
            </w:r>
            <w:r>
              <w:rPr>
                <w:webHidden/>
              </w:rPr>
              <w:fldChar w:fldCharType="end"/>
            </w:r>
          </w:hyperlink>
        </w:p>
        <w:p w14:paraId="65399689" w14:textId="53271621" w:rsidR="00856EB5" w:rsidRDefault="00856EB5">
          <w:pPr>
            <w:pStyle w:val="21"/>
            <w:rPr>
              <w:rFonts w:asciiTheme="minorHAnsi" w:eastAsiaTheme="minorEastAsia" w:hAnsiTheme="minorHAnsi" w:cstheme="minorBidi"/>
              <w:kern w:val="2"/>
              <w14:ligatures w14:val="standardContextual"/>
            </w:rPr>
          </w:pPr>
          <w:hyperlink w:anchor="_Toc226744115" w:history="1">
            <w:r w:rsidRPr="00E43C6F">
              <w:rPr>
                <w:rStyle w:val="a6"/>
                <w14:scene3d>
                  <w14:camera w14:prst="orthographicFront"/>
                  <w14:lightRig w14:rig="threePt" w14:dir="t">
                    <w14:rot w14:lat="0" w14:lon="0" w14:rev="0"/>
                  </w14:lightRig>
                </w14:scene3d>
              </w:rPr>
              <w:t>5.7</w:t>
            </w:r>
            <w:r>
              <w:rPr>
                <w:rFonts w:asciiTheme="minorHAnsi" w:eastAsiaTheme="minorEastAsia" w:hAnsiTheme="minorHAnsi" w:cstheme="minorBidi"/>
                <w:kern w:val="2"/>
                <w14:ligatures w14:val="standardContextual"/>
              </w:rPr>
              <w:tab/>
            </w:r>
            <w:r w:rsidRPr="00E43C6F">
              <w:rPr>
                <w:rStyle w:val="a6"/>
              </w:rPr>
              <w:t>Требования к безопасности</w:t>
            </w:r>
            <w:r>
              <w:rPr>
                <w:webHidden/>
              </w:rPr>
              <w:tab/>
            </w:r>
            <w:r>
              <w:rPr>
                <w:webHidden/>
              </w:rPr>
              <w:fldChar w:fldCharType="begin"/>
            </w:r>
            <w:r>
              <w:rPr>
                <w:webHidden/>
              </w:rPr>
              <w:instrText xml:space="preserve"> PAGEREF _Toc226744115 \h </w:instrText>
            </w:r>
            <w:r>
              <w:rPr>
                <w:webHidden/>
              </w:rPr>
            </w:r>
            <w:r>
              <w:rPr>
                <w:webHidden/>
              </w:rPr>
              <w:fldChar w:fldCharType="separate"/>
            </w:r>
            <w:r w:rsidR="00C125B4">
              <w:rPr>
                <w:webHidden/>
              </w:rPr>
              <w:t>26</w:t>
            </w:r>
            <w:r>
              <w:rPr>
                <w:webHidden/>
              </w:rPr>
              <w:fldChar w:fldCharType="end"/>
            </w:r>
          </w:hyperlink>
        </w:p>
        <w:p w14:paraId="6D50F88F" w14:textId="2351E016" w:rsidR="00856EB5" w:rsidRDefault="00856EB5">
          <w:pPr>
            <w:pStyle w:val="21"/>
            <w:rPr>
              <w:rFonts w:asciiTheme="minorHAnsi" w:eastAsiaTheme="minorEastAsia" w:hAnsiTheme="minorHAnsi" w:cstheme="minorBidi"/>
              <w:kern w:val="2"/>
              <w14:ligatures w14:val="standardContextual"/>
            </w:rPr>
          </w:pPr>
          <w:hyperlink w:anchor="_Toc226744116" w:history="1">
            <w:r w:rsidRPr="00E43C6F">
              <w:rPr>
                <w:rStyle w:val="a6"/>
                <w14:scene3d>
                  <w14:camera w14:prst="orthographicFront"/>
                  <w14:lightRig w14:rig="threePt" w14:dir="t">
                    <w14:rot w14:lat="0" w14:lon="0" w14:rev="0"/>
                  </w14:lightRig>
                </w14:scene3d>
              </w:rPr>
              <w:t>5.8</w:t>
            </w:r>
            <w:r>
              <w:rPr>
                <w:rFonts w:asciiTheme="minorHAnsi" w:eastAsiaTheme="minorEastAsia" w:hAnsiTheme="minorHAnsi" w:cstheme="minorBidi"/>
                <w:kern w:val="2"/>
                <w14:ligatures w14:val="standardContextual"/>
              </w:rPr>
              <w:tab/>
            </w:r>
            <w:r w:rsidRPr="00E43C6F">
              <w:rPr>
                <w:rStyle w:val="a6"/>
              </w:rPr>
              <w:t>Требования к патентной чистоте</w:t>
            </w:r>
            <w:r>
              <w:rPr>
                <w:webHidden/>
              </w:rPr>
              <w:tab/>
            </w:r>
            <w:r>
              <w:rPr>
                <w:webHidden/>
              </w:rPr>
              <w:fldChar w:fldCharType="begin"/>
            </w:r>
            <w:r>
              <w:rPr>
                <w:webHidden/>
              </w:rPr>
              <w:instrText xml:space="preserve"> PAGEREF _Toc226744116 \h </w:instrText>
            </w:r>
            <w:r>
              <w:rPr>
                <w:webHidden/>
              </w:rPr>
            </w:r>
            <w:r>
              <w:rPr>
                <w:webHidden/>
              </w:rPr>
              <w:fldChar w:fldCharType="separate"/>
            </w:r>
            <w:r w:rsidR="00C125B4">
              <w:rPr>
                <w:webHidden/>
              </w:rPr>
              <w:t>26</w:t>
            </w:r>
            <w:r>
              <w:rPr>
                <w:webHidden/>
              </w:rPr>
              <w:fldChar w:fldCharType="end"/>
            </w:r>
          </w:hyperlink>
        </w:p>
        <w:p w14:paraId="565C6A47" w14:textId="212025D9" w:rsidR="00856EB5" w:rsidRDefault="00856EB5">
          <w:pPr>
            <w:pStyle w:val="21"/>
            <w:rPr>
              <w:rFonts w:asciiTheme="minorHAnsi" w:eastAsiaTheme="minorEastAsia" w:hAnsiTheme="minorHAnsi" w:cstheme="minorBidi"/>
              <w:kern w:val="2"/>
              <w14:ligatures w14:val="standardContextual"/>
            </w:rPr>
          </w:pPr>
          <w:hyperlink w:anchor="_Toc226744117" w:history="1">
            <w:r w:rsidRPr="00E43C6F">
              <w:rPr>
                <w:rStyle w:val="a6"/>
                <w14:scene3d>
                  <w14:camera w14:prst="orthographicFront"/>
                  <w14:lightRig w14:rig="threePt" w14:dir="t">
                    <w14:rot w14:lat="0" w14:lon="0" w14:rev="0"/>
                  </w14:lightRig>
                </w14:scene3d>
              </w:rPr>
              <w:t>5.9</w:t>
            </w:r>
            <w:r>
              <w:rPr>
                <w:rFonts w:asciiTheme="minorHAnsi" w:eastAsiaTheme="minorEastAsia" w:hAnsiTheme="minorHAnsi" w:cstheme="minorBidi"/>
                <w:kern w:val="2"/>
                <w14:ligatures w14:val="standardContextual"/>
              </w:rPr>
              <w:tab/>
            </w:r>
            <w:r w:rsidRPr="00E43C6F">
              <w:rPr>
                <w:rStyle w:val="a6"/>
              </w:rPr>
              <w:t>Требования к перспективам развития</w:t>
            </w:r>
            <w:r>
              <w:rPr>
                <w:webHidden/>
              </w:rPr>
              <w:tab/>
            </w:r>
            <w:r>
              <w:rPr>
                <w:webHidden/>
              </w:rPr>
              <w:fldChar w:fldCharType="begin"/>
            </w:r>
            <w:r>
              <w:rPr>
                <w:webHidden/>
              </w:rPr>
              <w:instrText xml:space="preserve"> PAGEREF _Toc226744117 \h </w:instrText>
            </w:r>
            <w:r>
              <w:rPr>
                <w:webHidden/>
              </w:rPr>
            </w:r>
            <w:r>
              <w:rPr>
                <w:webHidden/>
              </w:rPr>
              <w:fldChar w:fldCharType="separate"/>
            </w:r>
            <w:r w:rsidR="00C125B4">
              <w:rPr>
                <w:webHidden/>
              </w:rPr>
              <w:t>26</w:t>
            </w:r>
            <w:r>
              <w:rPr>
                <w:webHidden/>
              </w:rPr>
              <w:fldChar w:fldCharType="end"/>
            </w:r>
          </w:hyperlink>
        </w:p>
        <w:p w14:paraId="32660806" w14:textId="0DB99B74" w:rsidR="00856EB5" w:rsidRDefault="00856EB5">
          <w:pPr>
            <w:pStyle w:val="11"/>
            <w:rPr>
              <w:rFonts w:asciiTheme="minorHAnsi" w:eastAsiaTheme="minorEastAsia" w:hAnsiTheme="minorHAnsi" w:cstheme="minorBidi"/>
              <w:kern w:val="2"/>
              <w14:ligatures w14:val="standardContextual"/>
            </w:rPr>
          </w:pPr>
          <w:hyperlink w:anchor="_Toc226744118" w:history="1">
            <w:r w:rsidRPr="00E43C6F">
              <w:rPr>
                <w:rStyle w:val="a6"/>
              </w:rPr>
              <w:t>6</w:t>
            </w:r>
            <w:r>
              <w:rPr>
                <w:rFonts w:asciiTheme="minorHAnsi" w:eastAsiaTheme="minorEastAsia" w:hAnsiTheme="minorHAnsi" w:cstheme="minorBidi"/>
                <w:kern w:val="2"/>
                <w14:ligatures w14:val="standardContextual"/>
              </w:rPr>
              <w:tab/>
            </w:r>
            <w:r w:rsidRPr="00E43C6F">
              <w:rPr>
                <w:rStyle w:val="a6"/>
              </w:rPr>
              <w:t>Состав и содержание работ</w:t>
            </w:r>
            <w:r>
              <w:rPr>
                <w:webHidden/>
              </w:rPr>
              <w:tab/>
            </w:r>
            <w:r>
              <w:rPr>
                <w:webHidden/>
              </w:rPr>
              <w:fldChar w:fldCharType="begin"/>
            </w:r>
            <w:r>
              <w:rPr>
                <w:webHidden/>
              </w:rPr>
              <w:instrText xml:space="preserve"> PAGEREF _Toc226744118 \h </w:instrText>
            </w:r>
            <w:r>
              <w:rPr>
                <w:webHidden/>
              </w:rPr>
            </w:r>
            <w:r>
              <w:rPr>
                <w:webHidden/>
              </w:rPr>
              <w:fldChar w:fldCharType="separate"/>
            </w:r>
            <w:r w:rsidR="00C125B4">
              <w:rPr>
                <w:webHidden/>
              </w:rPr>
              <w:t>27</w:t>
            </w:r>
            <w:r>
              <w:rPr>
                <w:webHidden/>
              </w:rPr>
              <w:fldChar w:fldCharType="end"/>
            </w:r>
          </w:hyperlink>
        </w:p>
        <w:p w14:paraId="0F4EAD0B" w14:textId="625C3069" w:rsidR="00856EB5" w:rsidRDefault="00856EB5">
          <w:pPr>
            <w:pStyle w:val="11"/>
            <w:rPr>
              <w:rFonts w:asciiTheme="minorHAnsi" w:eastAsiaTheme="minorEastAsia" w:hAnsiTheme="minorHAnsi" w:cstheme="minorBidi"/>
              <w:kern w:val="2"/>
              <w14:ligatures w14:val="standardContextual"/>
            </w:rPr>
          </w:pPr>
          <w:hyperlink w:anchor="_Toc226744119" w:history="1">
            <w:r w:rsidRPr="00E43C6F">
              <w:rPr>
                <w:rStyle w:val="a6"/>
              </w:rPr>
              <w:t>7</w:t>
            </w:r>
            <w:r>
              <w:rPr>
                <w:rFonts w:asciiTheme="minorHAnsi" w:eastAsiaTheme="minorEastAsia" w:hAnsiTheme="minorHAnsi" w:cstheme="minorBidi"/>
                <w:kern w:val="2"/>
                <w14:ligatures w14:val="standardContextual"/>
              </w:rPr>
              <w:tab/>
            </w:r>
            <w:r w:rsidRPr="00E43C6F">
              <w:rPr>
                <w:rStyle w:val="a6"/>
              </w:rPr>
              <w:t>Требования к документированию</w:t>
            </w:r>
            <w:r>
              <w:rPr>
                <w:webHidden/>
              </w:rPr>
              <w:tab/>
            </w:r>
            <w:r>
              <w:rPr>
                <w:webHidden/>
              </w:rPr>
              <w:fldChar w:fldCharType="begin"/>
            </w:r>
            <w:r>
              <w:rPr>
                <w:webHidden/>
              </w:rPr>
              <w:instrText xml:space="preserve"> PAGEREF _Toc226744119 \h </w:instrText>
            </w:r>
            <w:r>
              <w:rPr>
                <w:webHidden/>
              </w:rPr>
            </w:r>
            <w:r>
              <w:rPr>
                <w:webHidden/>
              </w:rPr>
              <w:fldChar w:fldCharType="separate"/>
            </w:r>
            <w:r w:rsidR="00C125B4">
              <w:rPr>
                <w:webHidden/>
              </w:rPr>
              <w:t>28</w:t>
            </w:r>
            <w:r>
              <w:rPr>
                <w:webHidden/>
              </w:rPr>
              <w:fldChar w:fldCharType="end"/>
            </w:r>
          </w:hyperlink>
        </w:p>
        <w:p w14:paraId="585130D2" w14:textId="4DA99907" w:rsidR="00856EB5" w:rsidRDefault="00856EB5">
          <w:pPr>
            <w:pStyle w:val="11"/>
            <w:rPr>
              <w:rFonts w:asciiTheme="minorHAnsi" w:eastAsiaTheme="minorEastAsia" w:hAnsiTheme="minorHAnsi" w:cstheme="minorBidi"/>
              <w:kern w:val="2"/>
              <w14:ligatures w14:val="standardContextual"/>
            </w:rPr>
          </w:pPr>
          <w:hyperlink w:anchor="_Toc226744120" w:history="1">
            <w:r w:rsidRPr="00E43C6F">
              <w:rPr>
                <w:rStyle w:val="a6"/>
              </w:rPr>
              <w:t>8</w:t>
            </w:r>
            <w:r>
              <w:rPr>
                <w:rFonts w:asciiTheme="minorHAnsi" w:eastAsiaTheme="minorEastAsia" w:hAnsiTheme="minorHAnsi" w:cstheme="minorBidi"/>
                <w:kern w:val="2"/>
                <w14:ligatures w14:val="standardContextual"/>
              </w:rPr>
              <w:tab/>
            </w:r>
            <w:r w:rsidRPr="00E43C6F">
              <w:rPr>
                <w:rStyle w:val="a6"/>
              </w:rPr>
              <w:t>Требования к приемно-сдаточным процедурам</w:t>
            </w:r>
            <w:r>
              <w:rPr>
                <w:webHidden/>
              </w:rPr>
              <w:tab/>
            </w:r>
            <w:r>
              <w:rPr>
                <w:webHidden/>
              </w:rPr>
              <w:fldChar w:fldCharType="begin"/>
            </w:r>
            <w:r>
              <w:rPr>
                <w:webHidden/>
              </w:rPr>
              <w:instrText xml:space="preserve"> PAGEREF _Toc226744120 \h </w:instrText>
            </w:r>
            <w:r>
              <w:rPr>
                <w:webHidden/>
              </w:rPr>
            </w:r>
            <w:r>
              <w:rPr>
                <w:webHidden/>
              </w:rPr>
              <w:fldChar w:fldCharType="separate"/>
            </w:r>
            <w:r w:rsidR="00C125B4">
              <w:rPr>
                <w:webHidden/>
              </w:rPr>
              <w:t>29</w:t>
            </w:r>
            <w:r>
              <w:rPr>
                <w:webHidden/>
              </w:rPr>
              <w:fldChar w:fldCharType="end"/>
            </w:r>
          </w:hyperlink>
        </w:p>
        <w:p w14:paraId="129C993E" w14:textId="3DCAE079" w:rsidR="00A24FF5" w:rsidRDefault="00442256" w:rsidP="00A24FF5">
          <w:pPr>
            <w:ind w:firstLine="0"/>
            <w:rPr>
              <w:b/>
              <w:bCs/>
            </w:rPr>
          </w:pPr>
          <w:r>
            <w:rPr>
              <w:b/>
              <w:bCs/>
            </w:rPr>
            <w:fldChar w:fldCharType="end"/>
          </w:r>
        </w:p>
      </w:sdtContent>
    </w:sdt>
    <w:p w14:paraId="5CBE1324" w14:textId="616FA1BC" w:rsidR="007B1E43" w:rsidRDefault="00442256" w:rsidP="007B1E43">
      <w:pPr>
        <w:pStyle w:val="1"/>
        <w:numPr>
          <w:ilvl w:val="0"/>
          <w:numId w:val="0"/>
        </w:numPr>
        <w:spacing w:after="240"/>
        <w:ind w:left="851"/>
      </w:pPr>
      <w:bookmarkStart w:id="0" w:name="_Toc226744082"/>
      <w:r>
        <w:lastRenderedPageBreak/>
        <w:t>Вв</w:t>
      </w:r>
      <w:r w:rsidR="005A4E60" w:rsidRPr="00F62DCD">
        <w:t>едение</w:t>
      </w:r>
      <w:bookmarkEnd w:id="0"/>
    </w:p>
    <w:p w14:paraId="6FD21F3E" w14:textId="458EEEAA" w:rsidR="002F6E53" w:rsidRPr="002F6E53" w:rsidRDefault="002F6E53" w:rsidP="002F6E53">
      <w:r w:rsidRPr="002F6E53">
        <w:t>Настоящее техническое задание распространяется на разработку программы «Калькулятор калорий». Документ устанавливает назначение, область применения и требования к программному продукту, а также определяет состав, содержание и порядок выполнения работ.</w:t>
      </w:r>
    </w:p>
    <w:p w14:paraId="6B058F12" w14:textId="10857536" w:rsidR="002F6E53" w:rsidRPr="002F6E53" w:rsidRDefault="002F6E53" w:rsidP="002F6E53">
      <w:r w:rsidRPr="002F6E53">
        <w:t xml:space="preserve">В </w:t>
      </w:r>
      <w:r w:rsidR="005C1AE9">
        <w:t>техническом задании</w:t>
      </w:r>
      <w:r w:rsidRPr="002F6E53">
        <w:t xml:space="preserve"> сформулированы функциональные и нефункциональные требования к программе, требования к пользовательскому интерфейсу, информационному, программному и техническому обеспечению. Научно-методическую основу документа составляет анализ предметной области и обоснование алгоритмов расчёта суточной нормы калорий.</w:t>
      </w:r>
    </w:p>
    <w:p w14:paraId="5053F8C9" w14:textId="77777777" w:rsidR="002F6E53" w:rsidRPr="002F6E53" w:rsidRDefault="002F6E53" w:rsidP="002F6E53">
      <w:r w:rsidRPr="002F6E53">
        <w:t xml:space="preserve">Заказчик: коллектив преподавателей Колледжа ФГБОУ ВО «Вятский государственный университет». </w:t>
      </w:r>
    </w:p>
    <w:p w14:paraId="4F4EA7FD" w14:textId="1F3C4ABB" w:rsidR="002F6E53" w:rsidRPr="002F6E53" w:rsidRDefault="002F6E53" w:rsidP="002F6E53">
      <w:r w:rsidRPr="002F6E53">
        <w:t>Исполнитель: студент группы 202-52-00 Колледжа ФГБОУ ВО «Вятский государственный университет» Мокерова М</w:t>
      </w:r>
      <w:r w:rsidR="005C1AE9">
        <w:t>ария</w:t>
      </w:r>
      <w:r w:rsidRPr="002F6E53">
        <w:t xml:space="preserve"> В</w:t>
      </w:r>
      <w:r w:rsidR="005C1AE9">
        <w:t>ячеславовна</w:t>
      </w:r>
      <w:r w:rsidRPr="002F6E53">
        <w:t>, обучающаяся по специальности 09.02.07 «Информационные системы и программирование».</w:t>
      </w:r>
    </w:p>
    <w:p w14:paraId="178F77E5" w14:textId="77777777" w:rsidR="002F6E53" w:rsidRPr="002F6E53" w:rsidRDefault="002F6E53" w:rsidP="002F6E53">
      <w:r w:rsidRPr="002F6E53">
        <w:t>Настоящее ТЗ служит основанием для разработки программы, планирования этапов её создания и последующей приёмки результатов работ.</w:t>
      </w:r>
    </w:p>
    <w:p w14:paraId="1D491587" w14:textId="77777777" w:rsidR="007B1E43" w:rsidRPr="0032130E" w:rsidRDefault="007B1E43" w:rsidP="007B1E43"/>
    <w:p w14:paraId="794047BB" w14:textId="4613A314" w:rsidR="00A63893" w:rsidRDefault="00EB6A0B" w:rsidP="00C10B2D">
      <w:pPr>
        <w:pStyle w:val="1"/>
      </w:pPr>
      <w:bookmarkStart w:id="1" w:name="_Toc226744083"/>
      <w:bookmarkStart w:id="2" w:name="_Toc74526610"/>
      <w:bookmarkStart w:id="3" w:name="_Toc128474254"/>
      <w:r w:rsidRPr="00EB6A0B">
        <w:lastRenderedPageBreak/>
        <w:t>Термины и определения</w:t>
      </w:r>
      <w:bookmarkEnd w:id="1"/>
    </w:p>
    <w:p w14:paraId="6C643887" w14:textId="000430F8" w:rsidR="000A6948" w:rsidRPr="000A6948" w:rsidRDefault="000A6948" w:rsidP="000A6948">
      <w:r w:rsidRPr="000A6948">
        <w:t xml:space="preserve">Калория </w:t>
      </w:r>
      <w:r w:rsidR="00895BA7">
        <w:t>–</w:t>
      </w:r>
      <w:r w:rsidRPr="000A6948">
        <w:t xml:space="preserve"> внесистемная единица количества теплоты и энергии; в контексте питания </w:t>
      </w:r>
      <w:r w:rsidR="00895BA7">
        <w:t>–</w:t>
      </w:r>
      <w:r w:rsidRPr="000A6948">
        <w:t xml:space="preserve"> количество энергии, необходимое для повышения температуры 1 грамма воды на 1 °C.</w:t>
      </w:r>
    </w:p>
    <w:p w14:paraId="5BD97AD1" w14:textId="4BD941F5" w:rsidR="000A6948" w:rsidRPr="000A6948" w:rsidRDefault="000A6948" w:rsidP="000A6948">
      <w:r w:rsidRPr="000A6948">
        <w:t xml:space="preserve">Килокалория (ккал) </w:t>
      </w:r>
      <w:r w:rsidR="00895BA7">
        <w:t>–</w:t>
      </w:r>
      <w:r w:rsidRPr="000A6948">
        <w:t xml:space="preserve"> единица измерения энергии, равная 1000 калорий; используется для выражения энергетической ценности продуктов и суточной нормы потребления энергии.</w:t>
      </w:r>
    </w:p>
    <w:p w14:paraId="414993CB" w14:textId="481FB4A7" w:rsidR="000A6948" w:rsidRPr="000A6948" w:rsidRDefault="000A6948" w:rsidP="000A6948">
      <w:r w:rsidRPr="000A6948">
        <w:t xml:space="preserve">Основной обмен веществ (BMR) </w:t>
      </w:r>
      <w:r w:rsidR="00895BA7">
        <w:t>–</w:t>
      </w:r>
      <w:r w:rsidRPr="000A6948">
        <w:t xml:space="preserve"> минимальное количество энергии, необходимое организму для поддержания жизнедеятельности в состоянии полного покоя при комфортной температуре среды.</w:t>
      </w:r>
    </w:p>
    <w:p w14:paraId="3EB7B3DB" w14:textId="6952FEC5" w:rsidR="000A6948" w:rsidRDefault="000A6948" w:rsidP="000A6948">
      <w:r w:rsidRPr="000A6948">
        <w:t xml:space="preserve">Суточный расход энергии (TDEE) </w:t>
      </w:r>
      <w:r w:rsidR="00895BA7">
        <w:t>–</w:t>
      </w:r>
      <w:r w:rsidRPr="000A6948">
        <w:t xml:space="preserve"> общее количество энергии, расходуемое организмом в течение суток, рассчитываемое как произведение BMR на коэффициент физической активности.</w:t>
      </w:r>
    </w:p>
    <w:p w14:paraId="72125333" w14:textId="41E7C34D" w:rsidR="005C1AE9" w:rsidRPr="005C1AE9" w:rsidRDefault="005C1AE9" w:rsidP="000A6948">
      <w:r w:rsidRPr="005C1AE9">
        <w:t xml:space="preserve">LBM (Lean Body Mass) </w:t>
      </w:r>
      <w:r w:rsidR="00895BA7">
        <w:t>–</w:t>
      </w:r>
      <w:r w:rsidRPr="005C1AE9">
        <w:t xml:space="preserve"> безжировая масса тела; расчетный биометрический параметр, определяемый как общая масса тела за вычетом массы жировой ткани. </w:t>
      </w:r>
    </w:p>
    <w:p w14:paraId="287B9B9F" w14:textId="67BA79F7" w:rsidR="000A6948" w:rsidRPr="000A6948" w:rsidRDefault="000A6948" w:rsidP="000A6948">
      <w:r w:rsidRPr="000A6948">
        <w:t xml:space="preserve">Физическая активность </w:t>
      </w:r>
      <w:r w:rsidR="00895BA7">
        <w:t>–</w:t>
      </w:r>
      <w:r w:rsidRPr="000A6948">
        <w:t xml:space="preserve"> степень двигательной активности пользователя, учитываемая в расчётах как корректирующий множитель к базовому метаболизму.</w:t>
      </w:r>
    </w:p>
    <w:p w14:paraId="290DEC0B" w14:textId="4C01C0B4" w:rsidR="000A6948" w:rsidRPr="000A6948" w:rsidRDefault="000A6948" w:rsidP="000A6948">
      <w:r w:rsidRPr="000A6948">
        <w:t xml:space="preserve">Макронутриенты </w:t>
      </w:r>
      <w:r w:rsidR="00895BA7">
        <w:t>–</w:t>
      </w:r>
      <w:r w:rsidRPr="000A6948">
        <w:t xml:space="preserve"> питательные вещества, необходимые организму в больших количествах: белки, жиры и углеводы, обеспечивающие энергетические и пластические потребности.</w:t>
      </w:r>
    </w:p>
    <w:p w14:paraId="2B6A29F4" w14:textId="1AD98647" w:rsidR="000A6948" w:rsidRPr="000A6948" w:rsidRDefault="000A6948" w:rsidP="000A6948">
      <w:r w:rsidRPr="000A6948">
        <w:t xml:space="preserve">Индекс массы тела (ИМТ) </w:t>
      </w:r>
      <w:r w:rsidR="00895BA7">
        <w:t>–</w:t>
      </w:r>
      <w:r w:rsidRPr="000A6948">
        <w:t xml:space="preserve"> расчётный показатель, характеризующий степень соответствия массы тела росту человека; используется для оценки категории веса.</w:t>
      </w:r>
    </w:p>
    <w:p w14:paraId="22D83DCC" w14:textId="14F6C2E8" w:rsidR="000A6948" w:rsidRPr="000A6948" w:rsidRDefault="000A6948" w:rsidP="000A6948">
      <w:r w:rsidRPr="000A6948">
        <w:t xml:space="preserve">Дефицит калорий </w:t>
      </w:r>
      <w:r w:rsidR="00895BA7">
        <w:t>–</w:t>
      </w:r>
      <w:r w:rsidRPr="000A6948">
        <w:t xml:space="preserve"> состояние, при котором потребление энергии меньше суточного расхода, приводящее к снижению массы тела.</w:t>
      </w:r>
    </w:p>
    <w:p w14:paraId="5CC791E0" w14:textId="6A9413EB" w:rsidR="000A6948" w:rsidRPr="000A6948" w:rsidRDefault="000A6948" w:rsidP="000A6948">
      <w:r w:rsidRPr="000A6948">
        <w:t xml:space="preserve">Профицит калорий </w:t>
      </w:r>
      <w:r w:rsidR="00895BA7">
        <w:t>–</w:t>
      </w:r>
      <w:r w:rsidRPr="000A6948">
        <w:t xml:space="preserve"> состояние, при котором потребление энергии превышает суточный расход, способствующее увеличению массы тела.</w:t>
      </w:r>
    </w:p>
    <w:p w14:paraId="6F342540" w14:textId="4F715237" w:rsidR="000A6948" w:rsidRPr="000A6948" w:rsidRDefault="000A6948" w:rsidP="000A6948">
      <w:r w:rsidRPr="000A6948">
        <w:t xml:space="preserve">Термический эффект пищи (TEF) </w:t>
      </w:r>
      <w:r w:rsidR="00895BA7">
        <w:t>–</w:t>
      </w:r>
      <w:r w:rsidRPr="000A6948">
        <w:t xml:space="preserve"> энергозатраты организма на переваривание, всасывание и усвоение питательных веществ; учитывается в коэффициенте физической активности.</w:t>
      </w:r>
    </w:p>
    <w:p w14:paraId="3E85F126" w14:textId="4A1C4E76" w:rsidR="000A6948" w:rsidRPr="000A6948" w:rsidRDefault="000A6948" w:rsidP="000A6948">
      <w:r w:rsidRPr="000A6948">
        <w:t xml:space="preserve">Базальный метаболизм </w:t>
      </w:r>
      <w:r w:rsidR="00895BA7">
        <w:t>–</w:t>
      </w:r>
      <w:r w:rsidRPr="000A6948">
        <w:t xml:space="preserve"> синоним основного обмена веществ; минимальный уровень энергозатрат для поддержания физиологических функций в покое.</w:t>
      </w:r>
    </w:p>
    <w:p w14:paraId="33812409" w14:textId="468088F1" w:rsidR="000A6948" w:rsidRPr="000A6948" w:rsidRDefault="000A6948" w:rsidP="000A6948">
      <w:r w:rsidRPr="000A6948">
        <w:t xml:space="preserve">Коэффициент физической активности </w:t>
      </w:r>
      <w:r w:rsidR="00895BA7">
        <w:t>–</w:t>
      </w:r>
      <w:r w:rsidRPr="000A6948">
        <w:t xml:space="preserve"> числовой множитель, применяемый к значению BMR для учёта уровня ежедневной двигательной активности пользователя.</w:t>
      </w:r>
    </w:p>
    <w:p w14:paraId="21C638CC" w14:textId="77777777" w:rsidR="000A6948" w:rsidRPr="000A6948" w:rsidRDefault="000A6948" w:rsidP="000A6948"/>
    <w:p w14:paraId="63A1A4BE" w14:textId="5A4A5D2A" w:rsidR="00A82498" w:rsidRDefault="00A82498" w:rsidP="00A82498">
      <w:pPr>
        <w:pStyle w:val="1"/>
      </w:pPr>
      <w:bookmarkStart w:id="4" w:name="_Toc226744084"/>
      <w:r>
        <w:lastRenderedPageBreak/>
        <w:t>Перечень сокращений</w:t>
      </w:r>
      <w:bookmarkEnd w:id="4"/>
    </w:p>
    <w:p w14:paraId="207ACB0A" w14:textId="33EC542B" w:rsidR="000A6948" w:rsidRDefault="000A6948" w:rsidP="00E84514">
      <w:r>
        <w:t xml:space="preserve">BMR </w:t>
      </w:r>
      <w:r w:rsidR="00895BA7">
        <w:t>–</w:t>
      </w:r>
      <w:r>
        <w:t xml:space="preserve"> </w:t>
      </w:r>
      <w:proofErr w:type="spellStart"/>
      <w:r>
        <w:t>Basal</w:t>
      </w:r>
      <w:proofErr w:type="spellEnd"/>
      <w:r>
        <w:t xml:space="preserve"> </w:t>
      </w:r>
      <w:proofErr w:type="spellStart"/>
      <w:r>
        <w:t>Metabolic</w:t>
      </w:r>
      <w:proofErr w:type="spellEnd"/>
      <w:r>
        <w:t xml:space="preserve"> Rate </w:t>
      </w:r>
      <w:r w:rsidR="00895BA7">
        <w:t>–</w:t>
      </w:r>
      <w:r>
        <w:t xml:space="preserve"> основной обмен веществ.</w:t>
      </w:r>
    </w:p>
    <w:p w14:paraId="21CC04EB" w14:textId="0C29D7AC" w:rsidR="000A6948" w:rsidRPr="000A6948" w:rsidRDefault="000A6948" w:rsidP="00E84514">
      <w:pPr>
        <w:rPr>
          <w:lang w:val="en-US"/>
        </w:rPr>
      </w:pPr>
      <w:r w:rsidRPr="000A6948">
        <w:rPr>
          <w:lang w:val="en-US"/>
        </w:rPr>
        <w:t xml:space="preserve">TDEE </w:t>
      </w:r>
      <w:r w:rsidR="00895BA7">
        <w:rPr>
          <w:lang w:val="en-US"/>
        </w:rPr>
        <w:t>–</w:t>
      </w:r>
      <w:r w:rsidRPr="000A6948">
        <w:rPr>
          <w:lang w:val="en-US"/>
        </w:rPr>
        <w:t xml:space="preserve"> Total Daily Energy Expenditure </w:t>
      </w:r>
      <w:r w:rsidR="00895BA7">
        <w:rPr>
          <w:lang w:val="en-US"/>
        </w:rPr>
        <w:t>–</w:t>
      </w:r>
      <w:r w:rsidRPr="000A6948">
        <w:rPr>
          <w:lang w:val="en-US"/>
        </w:rPr>
        <w:t xml:space="preserve"> </w:t>
      </w:r>
      <w:r>
        <w:t>суточный</w:t>
      </w:r>
      <w:r w:rsidRPr="000A6948">
        <w:rPr>
          <w:lang w:val="en-US"/>
        </w:rPr>
        <w:t xml:space="preserve"> </w:t>
      </w:r>
      <w:r>
        <w:t>расход</w:t>
      </w:r>
      <w:r w:rsidRPr="000A6948">
        <w:rPr>
          <w:lang w:val="en-US"/>
        </w:rPr>
        <w:t xml:space="preserve"> </w:t>
      </w:r>
      <w:r>
        <w:t>энергии</w:t>
      </w:r>
      <w:r w:rsidRPr="000A6948">
        <w:rPr>
          <w:lang w:val="en-US"/>
        </w:rPr>
        <w:t>.</w:t>
      </w:r>
    </w:p>
    <w:p w14:paraId="2AE56D62" w14:textId="7E1B319E" w:rsidR="000A6948" w:rsidRPr="000A6948" w:rsidRDefault="000A6948" w:rsidP="00E84514">
      <w:pPr>
        <w:rPr>
          <w:lang w:val="en-US"/>
        </w:rPr>
      </w:pPr>
      <w:r w:rsidRPr="000A6948">
        <w:rPr>
          <w:lang w:val="en-US"/>
        </w:rPr>
        <w:t xml:space="preserve">TEF </w:t>
      </w:r>
      <w:r w:rsidR="00895BA7">
        <w:rPr>
          <w:lang w:val="en-US"/>
        </w:rPr>
        <w:t>–</w:t>
      </w:r>
      <w:r w:rsidRPr="000A6948">
        <w:rPr>
          <w:lang w:val="en-US"/>
        </w:rPr>
        <w:t xml:space="preserve"> Thermic Effect of Food </w:t>
      </w:r>
      <w:r w:rsidR="00895BA7">
        <w:rPr>
          <w:lang w:val="en-US"/>
        </w:rPr>
        <w:t>–</w:t>
      </w:r>
      <w:r w:rsidRPr="000A6948">
        <w:rPr>
          <w:lang w:val="en-US"/>
        </w:rPr>
        <w:t xml:space="preserve"> </w:t>
      </w:r>
      <w:r>
        <w:t>термический</w:t>
      </w:r>
      <w:r w:rsidRPr="000A6948">
        <w:rPr>
          <w:lang w:val="en-US"/>
        </w:rPr>
        <w:t xml:space="preserve"> </w:t>
      </w:r>
      <w:r>
        <w:t>эффект</w:t>
      </w:r>
      <w:r w:rsidRPr="000A6948">
        <w:rPr>
          <w:lang w:val="en-US"/>
        </w:rPr>
        <w:t xml:space="preserve"> </w:t>
      </w:r>
      <w:r>
        <w:t>пищи</w:t>
      </w:r>
      <w:r w:rsidRPr="000A6948">
        <w:rPr>
          <w:lang w:val="en-US"/>
        </w:rPr>
        <w:t>.</w:t>
      </w:r>
    </w:p>
    <w:p w14:paraId="3EA2236A" w14:textId="0F99CD09" w:rsidR="000A6948" w:rsidRDefault="000A6948" w:rsidP="00E84514">
      <w:r>
        <w:t xml:space="preserve">ИМТ </w:t>
      </w:r>
      <w:r w:rsidR="00895BA7">
        <w:t>–</w:t>
      </w:r>
      <w:r>
        <w:t xml:space="preserve"> индекс массы тела.</w:t>
      </w:r>
    </w:p>
    <w:p w14:paraId="6D35790A" w14:textId="46AAA517" w:rsidR="000A6948" w:rsidRDefault="000A6948" w:rsidP="00E84514">
      <w:r>
        <w:t xml:space="preserve">БЖУ </w:t>
      </w:r>
      <w:r w:rsidR="00895BA7">
        <w:t>–</w:t>
      </w:r>
      <w:r>
        <w:t xml:space="preserve"> белки, жиры, углеводы.</w:t>
      </w:r>
    </w:p>
    <w:p w14:paraId="14434299" w14:textId="6DA73DBF" w:rsidR="000A6948" w:rsidRDefault="000A6948" w:rsidP="00E84514">
      <w:r>
        <w:t xml:space="preserve">ВОЗ </w:t>
      </w:r>
      <w:r w:rsidR="00895BA7">
        <w:t>–</w:t>
      </w:r>
      <w:r>
        <w:t xml:space="preserve"> Всемирная организация здравоохранения.</w:t>
      </w:r>
    </w:p>
    <w:p w14:paraId="346E3649" w14:textId="5435CFBD" w:rsidR="000A6948" w:rsidRDefault="000A6948" w:rsidP="00E84514">
      <w:r>
        <w:t xml:space="preserve">GUI </w:t>
      </w:r>
      <w:r w:rsidR="00895BA7">
        <w:t>–</w:t>
      </w:r>
      <w:r>
        <w:t xml:space="preserve"> Graphical User Interface </w:t>
      </w:r>
      <w:r w:rsidR="00895BA7">
        <w:t>–</w:t>
      </w:r>
      <w:r>
        <w:t xml:space="preserve"> графический пользовательский интерфейс.</w:t>
      </w:r>
    </w:p>
    <w:p w14:paraId="1E0E7808" w14:textId="3A549C62" w:rsidR="00E84514" w:rsidRDefault="005C1AE9" w:rsidP="000D5FE4">
      <w:r w:rsidRPr="005C1AE9">
        <w:t xml:space="preserve">LBM </w:t>
      </w:r>
      <w:r w:rsidR="00895BA7">
        <w:t>–</w:t>
      </w:r>
      <w:r w:rsidRPr="005C1AE9">
        <w:t xml:space="preserve"> Lean Body Mass </w:t>
      </w:r>
      <w:r w:rsidR="00895BA7">
        <w:t>–</w:t>
      </w:r>
      <w:r w:rsidRPr="005C1AE9">
        <w:t xml:space="preserve"> безжировая масса тела.</w:t>
      </w:r>
    </w:p>
    <w:p w14:paraId="4AB4E7F0" w14:textId="301AEF3B" w:rsidR="009B52F7" w:rsidRDefault="009B52F7" w:rsidP="000D5FE4">
      <w:r>
        <w:t xml:space="preserve">ПМИ </w:t>
      </w:r>
      <w:r w:rsidR="00895BA7">
        <w:t>–</w:t>
      </w:r>
      <w:r>
        <w:t xml:space="preserve"> программа и методика испытаний.</w:t>
      </w:r>
    </w:p>
    <w:p w14:paraId="0585CBD2" w14:textId="1FA407F6" w:rsidR="009B52F7" w:rsidRDefault="009B52F7" w:rsidP="000D5FE4">
      <w:r>
        <w:t xml:space="preserve">РП </w:t>
      </w:r>
      <w:r w:rsidR="00895BA7">
        <w:t>–</w:t>
      </w:r>
      <w:r>
        <w:t xml:space="preserve"> руководство пользователя.</w:t>
      </w:r>
    </w:p>
    <w:p w14:paraId="38600864" w14:textId="7D888C5C" w:rsidR="00592879" w:rsidRDefault="00592879" w:rsidP="00592879">
      <w:pPr>
        <w:pStyle w:val="1"/>
      </w:pPr>
      <w:bookmarkStart w:id="5" w:name="_Toc226744085"/>
      <w:r>
        <w:lastRenderedPageBreak/>
        <w:t>Основные сведения о разработке</w:t>
      </w:r>
      <w:bookmarkEnd w:id="5"/>
    </w:p>
    <w:p w14:paraId="41078D8B" w14:textId="665A6E91" w:rsidR="00F91124" w:rsidRDefault="00A52CF3" w:rsidP="00A52CF3">
      <w:pPr>
        <w:pStyle w:val="2"/>
      </w:pPr>
      <w:bookmarkStart w:id="6" w:name="_Toc226744086"/>
      <w:r>
        <w:t>Наименование разработки</w:t>
      </w:r>
      <w:bookmarkEnd w:id="6"/>
    </w:p>
    <w:p w14:paraId="062C6421" w14:textId="043E8A1B" w:rsidR="00D64B73" w:rsidRPr="00D64B73" w:rsidRDefault="00D64B73" w:rsidP="00D64B73">
      <w:r>
        <w:t>Наименованием разр</w:t>
      </w:r>
      <w:r w:rsidR="009E3266">
        <w:t>аботки является «Калькулятор калорий».</w:t>
      </w:r>
    </w:p>
    <w:p w14:paraId="65370BCE" w14:textId="40AF4987" w:rsidR="00757603" w:rsidRDefault="00A52CF3" w:rsidP="00757603">
      <w:pPr>
        <w:pStyle w:val="2"/>
      </w:pPr>
      <w:bookmarkStart w:id="7" w:name="_Toc226744087"/>
      <w:r>
        <w:t>Цель и задачи</w:t>
      </w:r>
      <w:bookmarkEnd w:id="7"/>
    </w:p>
    <w:p w14:paraId="6F5D3615" w14:textId="6DD193FA" w:rsidR="00757603" w:rsidRPr="00757603" w:rsidRDefault="00757603" w:rsidP="00757603">
      <w:r w:rsidRPr="00757603">
        <w:t xml:space="preserve">Основной целью разработки программы «Калькулятор калорий» является создание программного продукта, позволяющего выполнять персонализированный расчёт суточной нормы калорий и макронутриентов </w:t>
      </w:r>
      <w:r w:rsidR="00BC4DAD">
        <w:t xml:space="preserve">на основе различных формул расчёта </w:t>
      </w:r>
      <w:r w:rsidR="001F1C43" w:rsidRPr="001F1C43">
        <w:t>с применением механизмов контроля достоверности вводимых данных.</w:t>
      </w:r>
    </w:p>
    <w:p w14:paraId="65F0C6D4" w14:textId="77777777" w:rsidR="00757603" w:rsidRPr="00757603" w:rsidRDefault="00757603" w:rsidP="00757603">
      <w:r w:rsidRPr="00757603">
        <w:t>Для достижения поставленной цели в процессе разработки необходимо решить следующие задачи:</w:t>
      </w:r>
    </w:p>
    <w:p w14:paraId="61088EF3" w14:textId="77777777" w:rsidR="00757603" w:rsidRPr="00757603" w:rsidRDefault="00757603" w:rsidP="004C1DFF">
      <w:pPr>
        <w:pStyle w:val="a0"/>
      </w:pPr>
      <w:r w:rsidRPr="00757603">
        <w:t>провести анализ предметной области и существующих аналогов программы;</w:t>
      </w:r>
    </w:p>
    <w:p w14:paraId="2060FB9D" w14:textId="77777777" w:rsidR="00757603" w:rsidRDefault="00757603" w:rsidP="004C1DFF">
      <w:pPr>
        <w:pStyle w:val="a0"/>
      </w:pPr>
      <w:r w:rsidRPr="00757603">
        <w:t>спроектировать структуру программы и пользовательский интерфейс;</w:t>
      </w:r>
    </w:p>
    <w:p w14:paraId="4A479AB3" w14:textId="48303558" w:rsidR="00F04E7A" w:rsidRPr="00757603" w:rsidRDefault="00F04E7A" w:rsidP="004C1DFF">
      <w:pPr>
        <w:pStyle w:val="a0"/>
      </w:pPr>
      <w:r>
        <w:t xml:space="preserve">реализовать алгоритмы расчёта основного обмена веществ с использованием формул Миффлина </w:t>
      </w:r>
      <w:r w:rsidR="00895BA7">
        <w:t>–</w:t>
      </w:r>
      <w:r>
        <w:t xml:space="preserve"> Сан Жеора, Всемирной организации здравоохранения (ВОЗ), Шофилда и Кетча </w:t>
      </w:r>
      <w:r w:rsidR="00895BA7">
        <w:t>–</w:t>
      </w:r>
      <w:r>
        <w:t xml:space="preserve"> МакАрдла;</w:t>
      </w:r>
    </w:p>
    <w:p w14:paraId="223CD98F" w14:textId="742F4B8F" w:rsidR="00757603" w:rsidRPr="00757603" w:rsidRDefault="00757603" w:rsidP="004C1DFF">
      <w:pPr>
        <w:pStyle w:val="a0"/>
      </w:pPr>
      <w:r w:rsidRPr="00757603">
        <w:t>разработать модуль расчёта общего суточного расхода энергии с учётом коэффициента физической активности;</w:t>
      </w:r>
    </w:p>
    <w:p w14:paraId="1372F8D3" w14:textId="77777777" w:rsidR="00757603" w:rsidRPr="00757603" w:rsidRDefault="00757603" w:rsidP="004C1DFF">
      <w:pPr>
        <w:pStyle w:val="a0"/>
      </w:pPr>
      <w:r w:rsidRPr="00757603">
        <w:t>реализовать функцию коррекции калорийности под выбранную пользователем цель (снижение, поддержание или набор массы тела);</w:t>
      </w:r>
    </w:p>
    <w:p w14:paraId="3CC08122" w14:textId="77777777" w:rsidR="00757603" w:rsidRDefault="00757603" w:rsidP="004C1DFF">
      <w:pPr>
        <w:pStyle w:val="a0"/>
      </w:pPr>
      <w:r w:rsidRPr="00757603">
        <w:t>разработать модуль расчёта рекомендуемых значений белков, жиров и углеводов;</w:t>
      </w:r>
    </w:p>
    <w:p w14:paraId="792C8B20" w14:textId="4EA52DBD" w:rsidR="000E0346" w:rsidRPr="00757603" w:rsidRDefault="000E0346" w:rsidP="004C1DFF">
      <w:pPr>
        <w:pStyle w:val="a0"/>
      </w:pPr>
      <w:r w:rsidRPr="000E0346">
        <w:t>разработать и реализовать комплексную систему валидации данных, включающую первичный контроль ввода (типы данных, диапазоны значений) и кросс-проверку параметров на основе индекса массы тела</w:t>
      </w:r>
      <w:r>
        <w:t>;</w:t>
      </w:r>
    </w:p>
    <w:p w14:paraId="28F590FE" w14:textId="0295CF3B" w:rsidR="00757603" w:rsidRPr="00757603" w:rsidRDefault="00757603" w:rsidP="004C1DFF">
      <w:pPr>
        <w:pStyle w:val="a0"/>
      </w:pPr>
      <w:r w:rsidRPr="00757603">
        <w:t>подготовить сопроводительную документацию</w:t>
      </w:r>
      <w:r w:rsidR="007A2AEC">
        <w:t>.</w:t>
      </w:r>
    </w:p>
    <w:p w14:paraId="52EDEC11" w14:textId="3164E5F8" w:rsidR="00A52CF3" w:rsidRDefault="00847368" w:rsidP="00847368">
      <w:pPr>
        <w:pStyle w:val="2"/>
      </w:pPr>
      <w:bookmarkStart w:id="8" w:name="_Toc226744088"/>
      <w:r>
        <w:t>Сведения об участниках разработки</w:t>
      </w:r>
      <w:bookmarkEnd w:id="8"/>
    </w:p>
    <w:p w14:paraId="293632F7" w14:textId="77777777" w:rsidR="002F6E53" w:rsidRDefault="00212B0E" w:rsidP="00AF4179">
      <w:r>
        <w:t xml:space="preserve">Заказчиком разработки является коллектив преподавателей </w:t>
      </w:r>
      <w:r w:rsidR="00177D03">
        <w:t xml:space="preserve">ФГБОУ ВО «Вятского государственного университета» (Колледжа ВятГУ): </w:t>
      </w:r>
    </w:p>
    <w:p w14:paraId="0C9CBF36" w14:textId="21DD6E45" w:rsidR="002F6E53" w:rsidRDefault="00212B0E" w:rsidP="004C1DFF">
      <w:pPr>
        <w:pStyle w:val="a0"/>
      </w:pPr>
      <w:r>
        <w:t xml:space="preserve">Ржаникова </w:t>
      </w:r>
      <w:r w:rsidR="004C48AB">
        <w:t>Елена Дмитриева</w:t>
      </w:r>
      <w:r>
        <w:t xml:space="preserve"> </w:t>
      </w:r>
      <w:r w:rsidR="00895BA7">
        <w:t>–</w:t>
      </w:r>
      <w:r>
        <w:t xml:space="preserve"> преподаватель по анализу и разработке технического задания; </w:t>
      </w:r>
    </w:p>
    <w:p w14:paraId="27BE4CF0" w14:textId="02161A46" w:rsidR="002F6E53" w:rsidRDefault="00212B0E" w:rsidP="004C1DFF">
      <w:pPr>
        <w:pStyle w:val="a0"/>
      </w:pPr>
      <w:r>
        <w:t xml:space="preserve">Крутиков Александр Константинович </w:t>
      </w:r>
      <w:r w:rsidR="00895BA7">
        <w:t>–</w:t>
      </w:r>
      <w:r>
        <w:t xml:space="preserve"> преподаватель по учебной практике; </w:t>
      </w:r>
    </w:p>
    <w:p w14:paraId="66997BA2" w14:textId="3EE3A8F9" w:rsidR="002F6E53" w:rsidRDefault="00212B0E" w:rsidP="004C1DFF">
      <w:pPr>
        <w:pStyle w:val="a0"/>
      </w:pPr>
      <w:r>
        <w:lastRenderedPageBreak/>
        <w:t xml:space="preserve">Самоделкин Павел Андреевич </w:t>
      </w:r>
      <w:r w:rsidR="00895BA7">
        <w:t>–</w:t>
      </w:r>
      <w:r>
        <w:t xml:space="preserve"> преподаватель по внедрению информационных систем</w:t>
      </w:r>
      <w:r w:rsidR="00177D03">
        <w:t xml:space="preserve">, </w:t>
      </w:r>
    </w:p>
    <w:p w14:paraId="1AB0E8A2" w14:textId="391B0D61" w:rsidR="00212B0E" w:rsidRDefault="00177D03" w:rsidP="004C1DFF">
      <w:pPr>
        <w:pStyle w:val="a0"/>
      </w:pPr>
      <w:r>
        <w:t xml:space="preserve">Чистяков Геннадий Андреевич </w:t>
      </w:r>
      <w:r w:rsidR="00895BA7">
        <w:t>–</w:t>
      </w:r>
      <w:r>
        <w:t xml:space="preserve"> руководитель образовательной программы 09.02.07.</w:t>
      </w:r>
    </w:p>
    <w:p w14:paraId="10209F12" w14:textId="19BCADCC" w:rsidR="002F6E53" w:rsidRDefault="002F6E53" w:rsidP="004C1DFF">
      <w:pPr>
        <w:pStyle w:val="a0"/>
      </w:pPr>
      <w:r w:rsidRPr="002F6E53">
        <w:t>Исполнителем работы является студент Колледжа ВятГУ Мокерова Мария Вячеславовна группа 202-52-00, обучающаяся по специальности 09.02.07 «Информационные системы и программирование».</w:t>
      </w:r>
    </w:p>
    <w:p w14:paraId="0A193ADC" w14:textId="4639B90C" w:rsidR="00847368" w:rsidRDefault="00847368" w:rsidP="00847368">
      <w:pPr>
        <w:pStyle w:val="2"/>
      </w:pPr>
      <w:bookmarkStart w:id="9" w:name="_Toc226744089"/>
      <w:r>
        <w:t>Сроки разработки</w:t>
      </w:r>
      <w:bookmarkEnd w:id="9"/>
    </w:p>
    <w:p w14:paraId="528D0B7D" w14:textId="04CD70FD" w:rsidR="00282570" w:rsidRPr="00282570" w:rsidRDefault="00282570" w:rsidP="00282570">
      <w:r w:rsidRPr="00282570">
        <w:t xml:space="preserve">Сроки выполнения работ по созданию программы определяются календарным планом учебной практики. Началом разработки считается 17.01.2026 года, окончанием </w:t>
      </w:r>
      <w:r w:rsidR="00895BA7">
        <w:t>–</w:t>
      </w:r>
      <w:r w:rsidRPr="00282570">
        <w:t xml:space="preserve"> 20.06.2026 года.</w:t>
      </w:r>
    </w:p>
    <w:p w14:paraId="2B242B38" w14:textId="385A0DF3" w:rsidR="004B570B" w:rsidRDefault="00847368" w:rsidP="004B570B">
      <w:pPr>
        <w:pStyle w:val="2"/>
      </w:pPr>
      <w:bookmarkStart w:id="10" w:name="_Toc226744090"/>
      <w:r>
        <w:t>Назначение разработки</w:t>
      </w:r>
      <w:bookmarkEnd w:id="10"/>
    </w:p>
    <w:p w14:paraId="2556C4DE" w14:textId="70084B0B" w:rsidR="001751DF" w:rsidRPr="001751DF" w:rsidRDefault="001751DF" w:rsidP="001751DF">
      <w:r>
        <w:t>Основным назначением разработки приложения «Калькулятор калорий» является создание автоматизированного инструмента для персонализированного расчёта суточных энергетических потребностей и баланса макронутриентов. Программа предназначена для повышения эффективности контроля рациона питания, содействия поддержанию здорового образа жизни и достижения целей пользователя по коррекции массы тела на основе прикладных диетологических подходов и упрощённых расчётных моделей.</w:t>
      </w:r>
    </w:p>
    <w:p w14:paraId="41CED6DE" w14:textId="4C5608A7" w:rsidR="00592879" w:rsidRDefault="00E61B22" w:rsidP="00E61B22">
      <w:pPr>
        <w:pStyle w:val="1"/>
      </w:pPr>
      <w:bookmarkStart w:id="11" w:name="_Toc226744091"/>
      <w:r>
        <w:lastRenderedPageBreak/>
        <w:t>О</w:t>
      </w:r>
      <w:r w:rsidR="00FC6AE0">
        <w:t>писание</w:t>
      </w:r>
      <w:r>
        <w:t xml:space="preserve"> предметной области</w:t>
      </w:r>
      <w:bookmarkEnd w:id="11"/>
    </w:p>
    <w:p w14:paraId="7BEDE83E" w14:textId="77777777" w:rsidR="00895BA7" w:rsidRDefault="00895BA7" w:rsidP="00895BA7">
      <w:r>
        <w:t>В условиях планирования рациона питания и контроля массы тела возникает необходимость оценки индивидуальных энергетических потребностей человека. Одним из инструментов для решения данной задачи является калькулятор суточной нормы калорий. В качестве основной единицы измерения энергетической ценности продуктов питания и энергетических затрат организма используются килокалории (ккал), что обеспечивает единообразие представления данных и сопоставимость результатов расчётов. Корректная оценка данного показателя является основой для планирования рациона и достижения целей по изменению массы тела.</w:t>
      </w:r>
    </w:p>
    <w:p w14:paraId="480C40E0" w14:textId="775B2105" w:rsidR="00895BA7" w:rsidRDefault="00895BA7" w:rsidP="00895BA7">
      <w:r>
        <w:t>Основной обмен веществ (BMR) представляет собой исходную расчётную величину, определяющую минимальные энергозатраты организма в состоянии покоя. Для его определения используются различные научно обоснованные методики, включая формулы Миффлина – Сан Жеора, Всемирной организации здравоохранения (ВОЗ), Кетча – МакАрдла (с учётом процента жира) и Шофилда (для детей и подростков от 3 до 17 лет). Такой подход позволяет учитывать возрастные и физиологические особенности человека и повышает точность оценки энергетических потребностей.</w:t>
      </w:r>
    </w:p>
    <w:p w14:paraId="3D221E19" w14:textId="77777777" w:rsidR="00895BA7" w:rsidRDefault="00895BA7" w:rsidP="00895BA7">
      <w:r>
        <w:t>Суточный расход энергии (TDEE) является производной величиной, определяемой на основе BMR с учётом уровня физической активности человека. Уровень физической активности рассматривается как корректирующий фактор, отражающий реальные энергозатраты организма в течение дня и особенности образа жизни.</w:t>
      </w:r>
    </w:p>
    <w:p w14:paraId="7A15A5A0" w14:textId="06813D38" w:rsidR="00895BA7" w:rsidRDefault="00895BA7" w:rsidP="00895BA7">
      <w:r>
        <w:t>Целевая норма калорий (Goal) определяется на основе TDEE с учётом цели изменения массы тела – снижения, поддержания или набора. В зависимости от цели формируется энергетический дефицит или профицит относительно суточных энергозатрат, что используется при планировании питания и контроле массы тела.</w:t>
      </w:r>
    </w:p>
    <w:p w14:paraId="64C74F05" w14:textId="64D34716" w:rsidR="00895BA7" w:rsidRDefault="00895BA7" w:rsidP="00895BA7">
      <w:r>
        <w:t>Распределение суточной калорийности между макронутриентами – белками, жирами и углеводами – рассматривается как часть процесса формирования рациона питания. Количество белков зависит от массы тела и цели, количество жиров – от пола и массы тела, а количество углеводов определяется на основе оставшейся энергетической ценности рациона с учётом энергетической ценности белков и жиров.</w:t>
      </w:r>
    </w:p>
    <w:p w14:paraId="3BCA4E3C" w14:textId="2E2611F8" w:rsidR="00895BA7" w:rsidRPr="00895BA7" w:rsidRDefault="00895BA7" w:rsidP="00895BA7">
      <w:r>
        <w:t>Индекс массы тела (ИМТ) используется как дополнительный показатель для предварительной оценки соответствия массы тела росту человека. Он позволяет выделять недостаточную массу тела, нормальный диапазон, избыточный вес и ожирение, а также применяется для анализа корректности исходных антропометрических данных и оценки физического состояния человека.</w:t>
      </w:r>
    </w:p>
    <w:p w14:paraId="3B831B85" w14:textId="540BE2D9" w:rsidR="00282570" w:rsidRPr="00FA20F2" w:rsidRDefault="00282570" w:rsidP="00FA20F2">
      <w:pPr>
        <w:pStyle w:val="2"/>
      </w:pPr>
      <w:bookmarkStart w:id="12" w:name="_Toc226744092"/>
      <w:r w:rsidRPr="00FA20F2">
        <w:lastRenderedPageBreak/>
        <w:t>Принципы расчёта суточной нормы калорий</w:t>
      </w:r>
      <w:bookmarkEnd w:id="12"/>
    </w:p>
    <w:p w14:paraId="2ADE879E" w14:textId="391FABD9" w:rsidR="00146D30" w:rsidRDefault="00146D30" w:rsidP="00146D30">
      <w:r>
        <w:t>Потребность человека в энергии формируется под воздействием совокупности биологических и поведенческих факторов. Одним из ключевых факторов является пол, поскольку мужчины и женщины отличаются уровнем мышечной массы и гормональным фоном, что напрямую влияет на скорость обмена веществ. Возраст также оказывает существенное влияние на калорийность, так как с течением времени происходит естественное снижение метаболической активности. Масса тела определяет объём тканей, требующих энергетического обеспечения, поэтому при увеличении массы тела возрастает и суточная потребность в калориях. Рост человека используется как показатель площади поверхности тела и также учитывается в большинстве формул расчёта.</w:t>
      </w:r>
    </w:p>
    <w:p w14:paraId="3605802E" w14:textId="7CC569AD" w:rsidR="00146D30" w:rsidRDefault="00146D30" w:rsidP="00146D30">
      <w:r>
        <w:t xml:space="preserve">Уровень физической активности является одним из наиболее значимых факторов, так как нагрузка существенно увеличивает энергозатраты по сравнению с состоянием покоя. Дополнительно учитывается состав тела (процент жировой и мышечной массы), позволяющий уточнить расчёты для людей с разным уровнем тренированности. Немаловажным фактором является цель питания пользователя, поскольку для снижения массы тела требуется создание дефицита калорий, для поддержания </w:t>
      </w:r>
      <w:r w:rsidR="00895BA7">
        <w:t>–</w:t>
      </w:r>
      <w:r>
        <w:t xml:space="preserve"> баланс, а для набора массы </w:t>
      </w:r>
      <w:r w:rsidR="00895BA7">
        <w:t>–</w:t>
      </w:r>
      <w:r>
        <w:t xml:space="preserve"> профицит энергии.</w:t>
      </w:r>
    </w:p>
    <w:p w14:paraId="0C133F01" w14:textId="4EE29DF7" w:rsidR="00146D30" w:rsidRDefault="00146D30" w:rsidP="00146D30">
      <w:r>
        <w:t>Для учёта физической активности в расчётах применяется система коэффициентов, отражающих интенсивность и регулярность нагрузок. Всего в системе выделено 5 уровней активности:</w:t>
      </w:r>
    </w:p>
    <w:p w14:paraId="5964B81E" w14:textId="492ACDD2" w:rsidR="00146D30" w:rsidRDefault="00146D30" w:rsidP="004C1DFF">
      <w:pPr>
        <w:pStyle w:val="a0"/>
      </w:pPr>
      <w:r>
        <w:t xml:space="preserve">минимальный уровень </w:t>
      </w:r>
      <w:r w:rsidR="00895BA7">
        <w:t>–</w:t>
      </w:r>
      <w:r>
        <w:t xml:space="preserve"> сидячий образ жизни, отсутствие нагрузок;</w:t>
      </w:r>
    </w:p>
    <w:p w14:paraId="07F83DEE" w14:textId="6AD6B4C6" w:rsidR="00146D30" w:rsidRDefault="00146D30" w:rsidP="004C1DFF">
      <w:pPr>
        <w:pStyle w:val="a0"/>
      </w:pPr>
      <w:r>
        <w:t xml:space="preserve">низкий уровень </w:t>
      </w:r>
      <w:r w:rsidR="00895BA7">
        <w:t>–</w:t>
      </w:r>
      <w:r>
        <w:t xml:space="preserve"> редкие или лёгкие тренировки (1</w:t>
      </w:r>
      <w:r w:rsidR="00895BA7">
        <w:t>–</w:t>
      </w:r>
      <w:r>
        <w:t>3 раза в неделю);</w:t>
      </w:r>
    </w:p>
    <w:p w14:paraId="596C7D92" w14:textId="25BB996F" w:rsidR="00146D30" w:rsidRDefault="00146D30" w:rsidP="004C1DFF">
      <w:pPr>
        <w:pStyle w:val="a0"/>
      </w:pPr>
      <w:r>
        <w:t xml:space="preserve">средний уровень </w:t>
      </w:r>
      <w:r w:rsidR="00895BA7">
        <w:t>–</w:t>
      </w:r>
      <w:r>
        <w:t xml:space="preserve"> регулярные тренировки средней интенсивности (3</w:t>
      </w:r>
      <w:r w:rsidR="00895BA7">
        <w:t>–</w:t>
      </w:r>
      <w:r>
        <w:t>5 раз в неделю);</w:t>
      </w:r>
    </w:p>
    <w:p w14:paraId="321A2707" w14:textId="5E826F14" w:rsidR="00146D30" w:rsidRDefault="00146D30" w:rsidP="004C1DFF">
      <w:pPr>
        <w:pStyle w:val="a0"/>
      </w:pPr>
      <w:r>
        <w:t xml:space="preserve">высокий уровень </w:t>
      </w:r>
      <w:r w:rsidR="00895BA7">
        <w:t>–</w:t>
      </w:r>
      <w:r>
        <w:t xml:space="preserve"> интенсивные тренировки 6</w:t>
      </w:r>
      <w:r w:rsidR="00895BA7">
        <w:t>–</w:t>
      </w:r>
      <w:r>
        <w:t>7 раз в неделю;</w:t>
      </w:r>
    </w:p>
    <w:p w14:paraId="3057FAFB" w14:textId="1C47EF44" w:rsidR="00146D30" w:rsidRDefault="00146D30" w:rsidP="004C1DFF">
      <w:pPr>
        <w:pStyle w:val="a0"/>
      </w:pPr>
      <w:r>
        <w:t xml:space="preserve">экстремальный уровень </w:t>
      </w:r>
      <w:r w:rsidR="00895BA7">
        <w:t>–</w:t>
      </w:r>
      <w:r>
        <w:t xml:space="preserve"> профессиональный спорт или тяжёлый физический труд.</w:t>
      </w:r>
    </w:p>
    <w:p w14:paraId="3A4434F1" w14:textId="0E764A34" w:rsidR="00146D30" w:rsidRDefault="00146D30" w:rsidP="00146D30">
      <w:r>
        <w:t>Применение данной классификации позволяет масштабировать значение основного обмена веществ до уровня реального суточного расхода энергии.</w:t>
      </w:r>
    </w:p>
    <w:p w14:paraId="65AFDF82" w14:textId="20768778" w:rsidR="00146D30" w:rsidRDefault="00146D30" w:rsidP="00146D30">
      <w:r>
        <w:t>Научные исследования в области энергетического обмена человека позволили разработать несколько альтернативных подходов к расчёту, каждый из которых ориентирован на определённые категории пользователей. В рамках проектируемого калькулятора предусматривается использование четырёх методик</w:t>
      </w:r>
      <w:r w:rsidR="00A53612" w:rsidRPr="00A53612">
        <w:t xml:space="preserve"> </w:t>
      </w:r>
      <w:r w:rsidR="00A53612">
        <w:t xml:space="preserve">расчёта для нахождения </w:t>
      </w:r>
      <w:proofErr w:type="spellStart"/>
      <w:r w:rsidR="00A53612">
        <w:t>баз</w:t>
      </w:r>
      <w:r w:rsidR="00A849BC">
        <w:t>авого</w:t>
      </w:r>
      <w:proofErr w:type="spellEnd"/>
      <w:r w:rsidR="00A53612">
        <w:t xml:space="preserve"> метаболизма у разных  пользователей</w:t>
      </w:r>
      <w:r>
        <w:t xml:space="preserve">: Миффлина </w:t>
      </w:r>
      <w:r w:rsidR="00895BA7">
        <w:t>–</w:t>
      </w:r>
      <w:r>
        <w:t xml:space="preserve"> Сан Жеора, ВОЗ, Кетча </w:t>
      </w:r>
      <w:r w:rsidR="00895BA7">
        <w:t>–</w:t>
      </w:r>
      <w:r>
        <w:t xml:space="preserve"> МакАрдла и Шофилда. Применение различных формул позволяет учитывать особенности и повышать точность определения </w:t>
      </w:r>
      <w:r w:rsidR="00A849BC">
        <w:t xml:space="preserve">базового </w:t>
      </w:r>
      <w:r>
        <w:lastRenderedPageBreak/>
        <w:t>метаболизма, который в дальнейшем используется для расчёта целевого значения суточной калорийности.</w:t>
      </w:r>
    </w:p>
    <w:p w14:paraId="0C34C3EB" w14:textId="1AD50179" w:rsidR="00C5297F" w:rsidRDefault="00C5297F" w:rsidP="00146D30">
      <w:r w:rsidRPr="00C5297F">
        <w:t>При использовании математического обеспечения системы следует учитывать, что стандартные формулы расчёта BMR и TDEE ориентированы на среднестатистические показатели метаболизма. Точность расчёта может снижаться для лиц с нестандартным составом тела или при наличии специфических медицинских состояний, влияющих на гормональный фон. В таких случаях результаты работы системы носят рекомендательный характер.</w:t>
      </w:r>
    </w:p>
    <w:p w14:paraId="0534BF25" w14:textId="6427EB64" w:rsidR="00282570" w:rsidRDefault="003721B7" w:rsidP="003721B7">
      <w:pPr>
        <w:pStyle w:val="2"/>
      </w:pPr>
      <w:bookmarkStart w:id="13" w:name="_Toc226744093"/>
      <w:r>
        <w:t>Формула Шофилда</w:t>
      </w:r>
      <w:bookmarkEnd w:id="13"/>
    </w:p>
    <w:p w14:paraId="5D1E3333" w14:textId="75DEF379" w:rsidR="003721B7" w:rsidRPr="003721B7" w:rsidRDefault="00C5297F" w:rsidP="000B4E8B">
      <w:r>
        <w:t>Формула Шофилда является специализированным инструментом, адаптированным для расчёта базового метаболизма у детей и подростков в возрасте до 18 лет. В отличие от «взрослых» формул, данная методика учитывает специфику активно растущего организма, где энергозатраты на единицу массы тела значительно выше. Применение этой формулы позволяет избежать занижения калорийности, характерного для универсальных методов при расчёте детского метаболизма. Система автоматически разделяет расчёт на возрастные категории, применяя соответствующие коэффициенты для мальчиков и девочек. Это делает формулу Шофилда приоритетным выбором для юных пользователей приложения.</w:t>
      </w:r>
    </w:p>
    <w:p w14:paraId="3065AF8B" w14:textId="71CF5153" w:rsidR="00282570" w:rsidRPr="00282570" w:rsidRDefault="00282570" w:rsidP="00FA20F2">
      <w:pPr>
        <w:pStyle w:val="2"/>
      </w:pPr>
      <w:bookmarkStart w:id="14" w:name="_Toc226744094"/>
      <w:r w:rsidRPr="00282570">
        <w:t xml:space="preserve">Формула Миффлина </w:t>
      </w:r>
      <w:r w:rsidR="00895BA7">
        <w:t>–</w:t>
      </w:r>
      <w:r w:rsidRPr="00282570">
        <w:t xml:space="preserve"> Сан Жеора</w:t>
      </w:r>
      <w:bookmarkEnd w:id="14"/>
      <w:r w:rsidRPr="00282570">
        <w:t xml:space="preserve"> </w:t>
      </w:r>
    </w:p>
    <w:p w14:paraId="0298BD39" w14:textId="6182B401" w:rsidR="00037505" w:rsidRPr="00282570" w:rsidRDefault="00C5297F" w:rsidP="00282570">
      <w:r>
        <w:t xml:space="preserve">Формула Миффлина </w:t>
      </w:r>
      <w:r w:rsidR="00895BA7">
        <w:t>–</w:t>
      </w:r>
      <w:r>
        <w:t xml:space="preserve"> Сан Жеора основывается на современных антропометрических данных и считается признанным стандартом в области диетологии. В расчётах учитываются пол, возраст, рост и масса тела. Данная методика обеспечивает оптимальный баланс между точностью результата и простотой ввода параметров, что делает её наиболее подходящей для большинства взрослых пользователей, ведущих обычный образ жизни. В программной системе эта формула установлена в качестве основной методики расчёта по умолчанию.</w:t>
      </w:r>
    </w:p>
    <w:p w14:paraId="1C361D88" w14:textId="55A80400" w:rsidR="00282570" w:rsidRPr="00282570" w:rsidRDefault="00282570" w:rsidP="00FA20F2">
      <w:pPr>
        <w:pStyle w:val="2"/>
      </w:pPr>
      <w:bookmarkStart w:id="15" w:name="_Toc226744095"/>
      <w:r w:rsidRPr="00282570">
        <w:t>Формула Всемирной организации здравоохранения</w:t>
      </w:r>
      <w:bookmarkEnd w:id="15"/>
    </w:p>
    <w:p w14:paraId="60103552" w14:textId="77777777" w:rsidR="00C5297F" w:rsidRDefault="00C5297F" w:rsidP="00282570">
      <w:r w:rsidRPr="00C5297F">
        <w:t>Алгоритм, рекомендованный ВОЗ, разработан для оценки энергетических потребностей на основе широких международных исследований. Расчёт строится на использовании массы тела и дискретных возрастных диапазонов. Особенностью данной методики является ориентация на усреднённые популяционные показатели, что делает её эффективным инструментом для стандартизированной оценки обмена веществ. Применение формул ВОЗ целесообразно в случаях, когда требуется подтверждённый на международном уровне медицинский подход к расчёту калорийности.</w:t>
      </w:r>
    </w:p>
    <w:p w14:paraId="1E365BF2" w14:textId="39A9B589" w:rsidR="00C5297F" w:rsidRDefault="00C5297F" w:rsidP="00C5297F">
      <w:pPr>
        <w:pStyle w:val="2"/>
      </w:pPr>
      <w:bookmarkStart w:id="16" w:name="_Toc226744096"/>
      <w:r>
        <w:lastRenderedPageBreak/>
        <w:t xml:space="preserve">Формула Кетча </w:t>
      </w:r>
      <w:r w:rsidR="00895BA7">
        <w:t>–</w:t>
      </w:r>
      <w:r>
        <w:t xml:space="preserve"> МакАрдла</w:t>
      </w:r>
      <w:bookmarkEnd w:id="16"/>
    </w:p>
    <w:p w14:paraId="09E1D373" w14:textId="449D589F" w:rsidR="00C5297F" w:rsidRDefault="00C5297F" w:rsidP="00C5297F">
      <w:r w:rsidRPr="00C5297F">
        <w:t xml:space="preserve">Методика Кетча </w:t>
      </w:r>
      <w:r w:rsidR="00895BA7">
        <w:t>–</w:t>
      </w:r>
      <w:r w:rsidRPr="00C5297F">
        <w:t xml:space="preserve"> МакАрдла базируется на показателе безжировой массы тела (LBM) и требует ввода процента подкожного жира. В отличие от других методов, данная формула не учитывает рост и возраст напрямую, так как опирается на фактический объём тканей, потребляющих энергию. Это делает её наиболее точным инструментом для пользователей с нестандартным составом тела: атлетов с развитой мускулатурой или лиц с выраженным избыточным весом. В системе она позиционируется как экспертный метод для детализированного расчёта.</w:t>
      </w:r>
    </w:p>
    <w:p w14:paraId="0FCC53A2" w14:textId="77777777" w:rsidR="00453E7B" w:rsidRPr="00453E7B" w:rsidRDefault="00453E7B" w:rsidP="00453E7B">
      <w:r w:rsidRPr="00453E7B">
        <w:t>Различия между реализованными в системе формулами заключаются в наборе учитываемых физиологических параметров:</w:t>
      </w:r>
    </w:p>
    <w:p w14:paraId="2CB13183" w14:textId="10AC99A0" w:rsidR="00453E7B" w:rsidRPr="002F6E53" w:rsidRDefault="002F6E53" w:rsidP="004C1DFF">
      <w:pPr>
        <w:pStyle w:val="a0"/>
      </w:pPr>
      <w:r w:rsidRPr="002F6E53">
        <w:t>ф</w:t>
      </w:r>
      <w:r w:rsidR="00453E7B" w:rsidRPr="002F6E53">
        <w:t>ормула Шофилда приоритетна для детского и подросткового возраста</w:t>
      </w:r>
      <w:r w:rsidRPr="002F6E53">
        <w:t>;</w:t>
      </w:r>
    </w:p>
    <w:p w14:paraId="24C54941" w14:textId="1C2170C4" w:rsidR="00453E7B" w:rsidRPr="002F6E53" w:rsidRDefault="002F6E53" w:rsidP="004C1DFF">
      <w:pPr>
        <w:pStyle w:val="a0"/>
      </w:pPr>
      <w:r w:rsidRPr="002F6E53">
        <w:t>м</w:t>
      </w:r>
      <w:r w:rsidR="00453E7B" w:rsidRPr="002F6E53">
        <w:t xml:space="preserve">етод Миффлина </w:t>
      </w:r>
      <w:r w:rsidR="00895BA7">
        <w:t>–</w:t>
      </w:r>
      <w:r w:rsidR="00453E7B" w:rsidRPr="002F6E53">
        <w:t xml:space="preserve"> Сан Жеора универсален для большинства взрослых пользователей</w:t>
      </w:r>
      <w:r w:rsidRPr="002F6E53">
        <w:t>;</w:t>
      </w:r>
    </w:p>
    <w:p w14:paraId="3F981436" w14:textId="440C5822" w:rsidR="00453E7B" w:rsidRPr="002F6E53" w:rsidRDefault="00E62150" w:rsidP="004C1DFF">
      <w:pPr>
        <w:pStyle w:val="a0"/>
      </w:pPr>
      <w:r>
        <w:t xml:space="preserve">методика ВОЗ опирается на усредненные популяционные показатели </w:t>
      </w:r>
      <w:r w:rsidRPr="00E62150">
        <w:t>базового</w:t>
      </w:r>
      <w:r>
        <w:t xml:space="preserve"> метаболизма;</w:t>
      </w:r>
    </w:p>
    <w:p w14:paraId="484C2E0A" w14:textId="79D0BF8A" w:rsidR="00453E7B" w:rsidRPr="002F6E53" w:rsidRDefault="002F6E53" w:rsidP="004C1DFF">
      <w:pPr>
        <w:pStyle w:val="a0"/>
      </w:pPr>
      <w:r w:rsidRPr="002F6E53">
        <w:t>ф</w:t>
      </w:r>
      <w:r w:rsidR="00453E7B" w:rsidRPr="002F6E53">
        <w:t xml:space="preserve">ормула Кетча </w:t>
      </w:r>
      <w:r w:rsidR="00895BA7">
        <w:t>–</w:t>
      </w:r>
      <w:r w:rsidR="00453E7B" w:rsidRPr="002F6E53">
        <w:t xml:space="preserve"> МакАрдла </w:t>
      </w:r>
      <w:r w:rsidR="00BC4DAD">
        <w:t>обеспечивает более точный расчёт при известном составе тела (проценте жира).</w:t>
      </w:r>
    </w:p>
    <w:p w14:paraId="2D8F07FB" w14:textId="77777777" w:rsidR="00453E7B" w:rsidRPr="00453E7B" w:rsidRDefault="00453E7B" w:rsidP="00453E7B">
      <w:r w:rsidRPr="00453E7B">
        <w:t>Выбор конкретной методики позволяет адаптировать работу приложения под индивидуальные цели и физические особенности пользователя, повышая достоверность итоговых рекомендаций по суточной норме калорий. Все результаты расчётов носят рекомендательный характер.</w:t>
      </w:r>
    </w:p>
    <w:p w14:paraId="75D0DFC7" w14:textId="7F87561F" w:rsidR="00282570" w:rsidRDefault="00282570" w:rsidP="007C7946">
      <w:pPr>
        <w:pStyle w:val="2"/>
      </w:pPr>
      <w:bookmarkStart w:id="17" w:name="_Toc226744097"/>
      <w:r w:rsidRPr="00FA20F2">
        <w:t>Потенциальные пользователи</w:t>
      </w:r>
      <w:bookmarkEnd w:id="17"/>
    </w:p>
    <w:p w14:paraId="70FFD845" w14:textId="72E4FB57" w:rsidR="00994A53" w:rsidRPr="00994A53" w:rsidRDefault="00994A53" w:rsidP="00994A53">
      <w:r>
        <w:t>Разработка программного решения по контролю питания предполагает комплексный учёт потребностей и физиологических особенностей различных категорий граждан. Эффективность системы напрямую зависит от точности адаптации математических алгоритмов под конкретные сценарии использования и цели конечных потребителей. На этапе проектирования системы был проведён анализ целевой аудитории, позволивший выделить несколько ключевых сегментов, для которых персонализированный расчёт энергетических потребностей является критически важным.</w:t>
      </w:r>
    </w:p>
    <w:p w14:paraId="178AFBF7" w14:textId="40C5FA2F" w:rsidR="00994A53" w:rsidRDefault="00453E7B" w:rsidP="00994A53">
      <w:pPr>
        <w:pStyle w:val="3"/>
      </w:pPr>
      <w:bookmarkStart w:id="18" w:name="_Toc226744098"/>
      <w:r>
        <w:t>Практикующие здоровый образ жизни</w:t>
      </w:r>
      <w:bookmarkEnd w:id="18"/>
    </w:p>
    <w:p w14:paraId="687D0938" w14:textId="5381CA11" w:rsidR="00453E7B" w:rsidRDefault="00453E7B" w:rsidP="00373B0A">
      <w:pPr>
        <w:ind w:firstLine="0"/>
      </w:pPr>
      <w:r w:rsidRPr="00453E7B">
        <w:t xml:space="preserve">Это социально активные пользователи, находящиеся в основном в зрелом трудоспособном возрасте. Они рассматривают правильное питание как часть осознанного образа жизни. Их цель </w:t>
      </w:r>
      <w:r w:rsidR="00895BA7">
        <w:t>–</w:t>
      </w:r>
      <w:r w:rsidRPr="00453E7B">
        <w:t xml:space="preserve"> системное </w:t>
      </w:r>
      <w:r w:rsidRPr="00453E7B">
        <w:lastRenderedPageBreak/>
        <w:t>поддержание формы, повышение уровня энергии и формирование устойчивых полезных привычек без экстремальных коррекций веса</w:t>
      </w:r>
      <w:r>
        <w:t>.</w:t>
      </w:r>
    </w:p>
    <w:p w14:paraId="0918A1B3" w14:textId="3DB22D6F" w:rsidR="00994A53" w:rsidRDefault="00453E7B" w:rsidP="00994A53">
      <w:pPr>
        <w:pStyle w:val="3"/>
      </w:pPr>
      <w:bookmarkStart w:id="19" w:name="_Toc226744099"/>
      <w:r w:rsidRPr="00994A53">
        <w:t>Желающие снизить вес</w:t>
      </w:r>
      <w:bookmarkEnd w:id="19"/>
    </w:p>
    <w:p w14:paraId="2B88C5B1" w14:textId="543A3773" w:rsidR="00994A53" w:rsidRDefault="00453E7B" w:rsidP="00994A53">
      <w:pPr>
        <w:ind w:firstLine="0"/>
      </w:pPr>
      <w:r>
        <w:t xml:space="preserve">Группа, объединённая целью безопасного похудения. Ключевая потребность </w:t>
      </w:r>
      <w:r w:rsidR="00895BA7">
        <w:t>–</w:t>
      </w:r>
      <w:r>
        <w:t xml:space="preserve"> создание понятного и устойчивого дефицита калорий. Система помогает им избежать «диетических качелей», предоставляя план питания с умеренным ограничением энергии.</w:t>
      </w:r>
    </w:p>
    <w:p w14:paraId="323EB963" w14:textId="16D41221" w:rsidR="00994A53" w:rsidRDefault="00453E7B" w:rsidP="00994A53">
      <w:pPr>
        <w:pStyle w:val="3"/>
      </w:pPr>
      <w:bookmarkStart w:id="20" w:name="_Toc226744100"/>
      <w:r>
        <w:t>Спортсмены и активные пользователи.</w:t>
      </w:r>
      <w:bookmarkEnd w:id="20"/>
    </w:p>
    <w:p w14:paraId="00AB16B6" w14:textId="0CAF0AD1" w:rsidR="00453E7B" w:rsidRDefault="00453E7B" w:rsidP="00994A53">
      <w:pPr>
        <w:ind w:firstLine="0"/>
      </w:pPr>
      <w:r>
        <w:t>В категорию входят как любители, так и профессионалы. Их цели специфичны: точный контроль макронутриентов для набора мышечной массы или снижения процента жира. Для этой группы критически важен учет состава тела (соотношения жировой и мышечной массы), реализованный через специализированные формулы расчёта.</w:t>
      </w:r>
    </w:p>
    <w:p w14:paraId="23F29945" w14:textId="7785DD8D" w:rsidR="00453E7B" w:rsidRDefault="00453E7B" w:rsidP="00994A53">
      <w:pPr>
        <w:pStyle w:val="3"/>
      </w:pPr>
      <w:bookmarkStart w:id="21" w:name="_Toc226744101"/>
      <w:r>
        <w:t>Дети и подростки</w:t>
      </w:r>
      <w:bookmarkEnd w:id="21"/>
    </w:p>
    <w:p w14:paraId="2CEEAC48" w14:textId="77777777" w:rsidR="00453E7B" w:rsidRDefault="00453E7B" w:rsidP="00453E7B">
      <w:r>
        <w:t>Особая категория пользователей, чей организм находится в стадии активного роста и развития. Их энергетические потребности значительно отличаются от взрослых. Использование системы позволяет родителям и специалистам рассчитывать корректную норму калорий, учитывающую возрастные физиологические особенности и предотвращающую дефицит энергии в период созревания.</w:t>
      </w:r>
    </w:p>
    <w:p w14:paraId="02D22ACA" w14:textId="349E9413" w:rsidR="00453E7B" w:rsidRDefault="00453E7B" w:rsidP="00994A53">
      <w:pPr>
        <w:pStyle w:val="3"/>
      </w:pPr>
      <w:bookmarkStart w:id="22" w:name="_Toc226744102"/>
      <w:r>
        <w:t>Пациенты в периоде реабилитации</w:t>
      </w:r>
      <w:bookmarkEnd w:id="22"/>
    </w:p>
    <w:p w14:paraId="31673820" w14:textId="11804F13" w:rsidR="00453E7B" w:rsidRDefault="00453E7B" w:rsidP="00453E7B">
      <w:r>
        <w:t xml:space="preserve">Категория пользователей, которым контроль питания прописан в рамках восстановительной программы после операций или травм. Цель </w:t>
      </w:r>
      <w:r w:rsidR="00895BA7">
        <w:t>–</w:t>
      </w:r>
      <w:r w:rsidR="000B4E8B">
        <w:t xml:space="preserve"> </w:t>
      </w:r>
      <w:r>
        <w:t>следование предписанному рациону по калориям для обеспечения оптимальных условий восстановления.</w:t>
      </w:r>
    </w:p>
    <w:p w14:paraId="7E29C7EF" w14:textId="631ED892" w:rsidR="00282570" w:rsidRPr="00282570" w:rsidRDefault="00282570" w:rsidP="00453E7B">
      <w:r w:rsidRPr="00282570">
        <w:t xml:space="preserve">Таким образом, разрабатываемая система ориентирована на широкий круг пользователей с различными целями и физиологическими особенностями. Несмотря на различие сценариев использования, все категории пользователей нуждаются в достоверном, понятном и персонализированном инструменте расчёта суточной нормы калорий. Это определяет необходимость гибкой системы, способной адаптироваться под индивидуальные цели, уровень активности. </w:t>
      </w:r>
    </w:p>
    <w:p w14:paraId="653D0DC1" w14:textId="24AB5314" w:rsidR="00EB0BE9" w:rsidRPr="00EB0BE9" w:rsidRDefault="00EB0BE9" w:rsidP="00817A21">
      <w:pPr>
        <w:pStyle w:val="2"/>
      </w:pPr>
      <w:bookmarkStart w:id="23" w:name="_Toc226744103"/>
      <w:r w:rsidRPr="00817A21">
        <w:lastRenderedPageBreak/>
        <w:t>Обзор аналогов</w:t>
      </w:r>
      <w:bookmarkEnd w:id="23"/>
      <w:r w:rsidRPr="00EB0BE9">
        <w:t xml:space="preserve"> </w:t>
      </w:r>
    </w:p>
    <w:p w14:paraId="724594D4" w14:textId="77777777" w:rsidR="00EB0BE9" w:rsidRPr="00EB0BE9" w:rsidRDefault="00EB0BE9" w:rsidP="00EB0BE9">
      <w:r w:rsidRPr="00EB0BE9">
        <w:t>Для обоснования актуальности проектируемого решения проведён анализ нескольких широкодоступных онлайн</w:t>
      </w:r>
      <w:r w:rsidRPr="00EB0BE9">
        <w:noBreakHyphen/>
        <w:t xml:space="preserve">калькуляторов суточной нормы калорий и сопутствующих показателей. Рассмотрены примеры популярного функционала, сильные и слабые стороны каждого решения, что позволяет выявить ключевые требования к собственной системе. </w:t>
      </w:r>
    </w:p>
    <w:p w14:paraId="726B828C" w14:textId="2788FEB0" w:rsidR="00EB0BE9" w:rsidRPr="002604AC" w:rsidRDefault="00EB0BE9" w:rsidP="00EB0BE9">
      <w:r w:rsidRPr="00EB0BE9">
        <w:t xml:space="preserve">Первый рассматриваемый аналог </w:t>
      </w:r>
      <w:r w:rsidR="00895BA7">
        <w:t>–</w:t>
      </w:r>
      <w:r w:rsidRPr="00EB0BE9">
        <w:t xml:space="preserve"> онлайн</w:t>
      </w:r>
      <w:r w:rsidRPr="00EB0BE9">
        <w:noBreakHyphen/>
        <w:t>калькулятор суточной нормы потребления калорий и макронутриентов, представленный на портале проекта Роспотребнадзора «Здоровое питание»</w:t>
      </w:r>
      <w:r w:rsidR="005E7BCB">
        <w:rPr>
          <w:rStyle w:val="af9"/>
        </w:rPr>
        <w:footnoteReference w:id="2"/>
      </w:r>
      <w:r w:rsidRPr="00EB0BE9">
        <w:t>. Данный инструмент позволяет выполнить расчёт суточной потребности в калориях, белках, жирах и углеводах на основе введённых пользователем антропометрических данных и уровня физической активности, а также включает разделы, посвящённые дополнительным показателям питания.</w:t>
      </w:r>
      <w:r w:rsidRPr="002604AC">
        <w:t xml:space="preserve"> </w:t>
      </w:r>
    </w:p>
    <w:p w14:paraId="217C26AD" w14:textId="77777777" w:rsidR="00EB0BE9" w:rsidRPr="002604AC" w:rsidRDefault="00EB0BE9" w:rsidP="00EB0BE9">
      <w:pPr>
        <w:rPr>
          <w:lang w:val="en-US"/>
        </w:rPr>
      </w:pPr>
      <w:r w:rsidRPr="00EB0BE9">
        <w:t>Преимущества</w:t>
      </w:r>
      <w:r w:rsidRPr="002604AC">
        <w:rPr>
          <w:lang w:val="en-US"/>
        </w:rPr>
        <w:t xml:space="preserve">: </w:t>
      </w:r>
    </w:p>
    <w:p w14:paraId="32E49164" w14:textId="77777777" w:rsidR="00EB0BE9" w:rsidRPr="00EB0BE9" w:rsidRDefault="00EB0BE9" w:rsidP="004C1DFF">
      <w:pPr>
        <w:pStyle w:val="a0"/>
      </w:pPr>
      <w:r w:rsidRPr="004C1DFF">
        <w:t>расчёт</w:t>
      </w:r>
      <w:r w:rsidRPr="00EB0BE9">
        <w:t xml:space="preserve"> калорий и основных макронутриентов;</w:t>
      </w:r>
    </w:p>
    <w:p w14:paraId="05AA7B4E" w14:textId="77777777" w:rsidR="00EB0BE9" w:rsidRPr="00EB0BE9" w:rsidRDefault="00EB0BE9" w:rsidP="004C1DFF">
      <w:pPr>
        <w:pStyle w:val="a0"/>
      </w:pPr>
      <w:r w:rsidRPr="00EB0BE9">
        <w:t xml:space="preserve">возможность анализа витаминов и минералов; </w:t>
      </w:r>
    </w:p>
    <w:p w14:paraId="784907DE" w14:textId="1ADD742A" w:rsidR="00EB0BE9" w:rsidRDefault="00EB0BE9" w:rsidP="004C1DFF">
      <w:pPr>
        <w:pStyle w:val="a0"/>
      </w:pPr>
      <w:r w:rsidRPr="00EB0BE9">
        <w:t>интеграция с другими инструментами сайта (анализ рецептов, рекомендации по весу)</w:t>
      </w:r>
      <w:r w:rsidR="00A849BC">
        <w:t>;</w:t>
      </w:r>
    </w:p>
    <w:p w14:paraId="64F9BB75" w14:textId="4350C2D3" w:rsidR="00A849BC" w:rsidRPr="00EB0BE9" w:rsidRDefault="00A849BC" w:rsidP="004C1DFF">
      <w:pPr>
        <w:pStyle w:val="a0"/>
      </w:pPr>
      <w:r>
        <w:t>подходит для комплексной оценки рациона.</w:t>
      </w:r>
    </w:p>
    <w:p w14:paraId="6F1F7E26" w14:textId="77E178BB" w:rsidR="00EB0BE9" w:rsidRPr="00EB0BE9" w:rsidRDefault="00EB0BE9" w:rsidP="00EB0BE9">
      <w:r w:rsidRPr="00EB0BE9">
        <w:t xml:space="preserve">Недостатки: </w:t>
      </w:r>
    </w:p>
    <w:p w14:paraId="26375C10" w14:textId="77777777" w:rsidR="00EB0BE9" w:rsidRPr="00EB0BE9" w:rsidRDefault="00EB0BE9" w:rsidP="004C1DFF">
      <w:pPr>
        <w:pStyle w:val="a0"/>
      </w:pPr>
      <w:r w:rsidRPr="00EB0BE9">
        <w:t xml:space="preserve">отсутствие выбора формулы расчёта (только одна методика); </w:t>
      </w:r>
    </w:p>
    <w:p w14:paraId="34D386CA" w14:textId="77777777" w:rsidR="00EB0BE9" w:rsidRPr="00EB0BE9" w:rsidRDefault="00EB0BE9" w:rsidP="004C1DFF">
      <w:pPr>
        <w:pStyle w:val="a0"/>
      </w:pPr>
      <w:r w:rsidRPr="00EB0BE9">
        <w:t>интерфейс не всегда удобен для мобильных устройств;</w:t>
      </w:r>
    </w:p>
    <w:p w14:paraId="31E6B6F8" w14:textId="0E1E3EAC" w:rsidR="00EB0BE9" w:rsidRPr="00EB0BE9" w:rsidRDefault="00EB0BE9" w:rsidP="004C1DFF">
      <w:pPr>
        <w:pStyle w:val="a0"/>
        <w:rPr>
          <w:lang w:val="en-US"/>
        </w:rPr>
      </w:pPr>
      <w:r w:rsidRPr="00EB0BE9">
        <w:t>ограниченные настройки физической активности</w:t>
      </w:r>
      <w:r w:rsidR="00037505">
        <w:t>.</w:t>
      </w:r>
    </w:p>
    <w:p w14:paraId="7B061BC9" w14:textId="6D8948CC" w:rsidR="00EB0BE9" w:rsidRPr="00EB0BE9" w:rsidRDefault="00EB0BE9" w:rsidP="00EB0BE9">
      <w:r w:rsidRPr="00EB0BE9">
        <w:t xml:space="preserve">Второй аналог </w:t>
      </w:r>
      <w:r w:rsidR="00895BA7">
        <w:t>–</w:t>
      </w:r>
      <w:r w:rsidRPr="00EB0BE9">
        <w:t xml:space="preserve"> калькулятор нормы калорий на образовательной платформе NFAcademy</w:t>
      </w:r>
      <w:r w:rsidR="005E7BCB">
        <w:rPr>
          <w:rStyle w:val="af9"/>
        </w:rPr>
        <w:footnoteReference w:id="3"/>
      </w:r>
      <w:r w:rsidRPr="00EB0BE9">
        <w:t xml:space="preserve">. Инструмент осуществляет расчёт суточной энергетической потребности на основе формулы Миффлина </w:t>
      </w:r>
      <w:r w:rsidR="00895BA7">
        <w:t>–</w:t>
      </w:r>
      <w:r w:rsidRPr="00EB0BE9">
        <w:t xml:space="preserve"> Сан Жеора, с автоматическим выводом значений BMR и TDEE в зависимости от уровня физической активности пользователя.</w:t>
      </w:r>
      <w:r>
        <w:t xml:space="preserve"> </w:t>
      </w:r>
    </w:p>
    <w:p w14:paraId="3464EA1A" w14:textId="77777777" w:rsidR="00EB0BE9" w:rsidRPr="00EB0BE9" w:rsidRDefault="00EB0BE9" w:rsidP="00EB0BE9">
      <w:r w:rsidRPr="00EB0BE9">
        <w:t xml:space="preserve">Преимущества: </w:t>
      </w:r>
    </w:p>
    <w:p w14:paraId="1E75B97F" w14:textId="77777777" w:rsidR="00EB0BE9" w:rsidRPr="00EB0BE9" w:rsidRDefault="00EB0BE9" w:rsidP="004C1DFF">
      <w:pPr>
        <w:pStyle w:val="a0"/>
      </w:pPr>
      <w:r w:rsidRPr="00EB0BE9">
        <w:t xml:space="preserve">прозрачная методика расчёта; </w:t>
      </w:r>
    </w:p>
    <w:p w14:paraId="2559ECA5" w14:textId="77777777" w:rsidR="00EB0BE9" w:rsidRPr="00EB0BE9" w:rsidRDefault="00EB0BE9" w:rsidP="004C1DFF">
      <w:pPr>
        <w:pStyle w:val="a0"/>
      </w:pPr>
      <w:r w:rsidRPr="00EB0BE9">
        <w:t>вывод ориентировочных значений для целей пользователя (дефицит калорий);</w:t>
      </w:r>
    </w:p>
    <w:p w14:paraId="05D82F91" w14:textId="77777777" w:rsidR="00EB0BE9" w:rsidRPr="00EB0BE9" w:rsidRDefault="00EB0BE9" w:rsidP="004C1DFF">
      <w:pPr>
        <w:pStyle w:val="a0"/>
      </w:pPr>
      <w:r w:rsidRPr="00EB0BE9">
        <w:t>коэффициенты активности пояснены пользователю.</w:t>
      </w:r>
    </w:p>
    <w:p w14:paraId="51A574F0" w14:textId="77777777" w:rsidR="00EB0BE9" w:rsidRPr="00EB0BE9" w:rsidRDefault="00EB0BE9" w:rsidP="00EB0BE9">
      <w:r w:rsidRPr="00EB0BE9">
        <w:t xml:space="preserve"> Недостатки: </w:t>
      </w:r>
    </w:p>
    <w:p w14:paraId="5383FBEB" w14:textId="77777777" w:rsidR="00EB0BE9" w:rsidRPr="00EB0BE9" w:rsidRDefault="00EB0BE9" w:rsidP="004C1DFF">
      <w:pPr>
        <w:pStyle w:val="a0"/>
      </w:pPr>
      <w:r w:rsidRPr="00EB0BE9">
        <w:lastRenderedPageBreak/>
        <w:t xml:space="preserve">используется только одна формула расчёта; </w:t>
      </w:r>
    </w:p>
    <w:p w14:paraId="09645352" w14:textId="77777777" w:rsidR="00EB0BE9" w:rsidRPr="00EB0BE9" w:rsidRDefault="00EB0BE9" w:rsidP="004C1DFF">
      <w:pPr>
        <w:pStyle w:val="a0"/>
      </w:pPr>
      <w:r w:rsidRPr="00EB0BE9">
        <w:t>нет расчёта макронутриентов и других нутриентов;</w:t>
      </w:r>
    </w:p>
    <w:p w14:paraId="096C7A3D" w14:textId="2E8ACC10" w:rsidR="002D3294" w:rsidRPr="00EB0BE9" w:rsidRDefault="00EB0BE9" w:rsidP="004C1DFF">
      <w:pPr>
        <w:pStyle w:val="a0"/>
      </w:pPr>
      <w:r w:rsidRPr="00EB0BE9">
        <w:t xml:space="preserve">присутствует рекламный и образовательный контент. </w:t>
      </w:r>
    </w:p>
    <w:p w14:paraId="07604F65" w14:textId="03E68842" w:rsidR="00EB0BE9" w:rsidRPr="00EB0BE9" w:rsidRDefault="00EB0BE9" w:rsidP="00EB0BE9">
      <w:r w:rsidRPr="00EB0BE9">
        <w:t xml:space="preserve">Третий аналог </w:t>
      </w:r>
      <w:r w:rsidR="00895BA7">
        <w:t>–</w:t>
      </w:r>
      <w:r w:rsidRPr="00EB0BE9">
        <w:t xml:space="preserve"> онлайн</w:t>
      </w:r>
      <w:r w:rsidRPr="00EB0BE9">
        <w:noBreakHyphen/>
        <w:t>калькулятор калорий на сайте Cross</w:t>
      </w:r>
      <w:r w:rsidRPr="00EB0BE9">
        <w:noBreakHyphen/>
        <w:t>Food</w:t>
      </w:r>
      <w:r w:rsidR="002D3294">
        <w:rPr>
          <w:rStyle w:val="af9"/>
        </w:rPr>
        <w:footnoteReference w:id="4"/>
      </w:r>
      <w:r w:rsidRPr="00EB0BE9">
        <w:t xml:space="preserve">. Он позволяет получить оценку суточной нормы калорий в зависимости от введённых данных, включая пол, возраст, рост, вес и активность, и выдаёт значения для поддержания, снижения или увеличения веса. </w:t>
      </w:r>
    </w:p>
    <w:p w14:paraId="14D2905D" w14:textId="77777777" w:rsidR="00EB0BE9" w:rsidRPr="00EB0BE9" w:rsidRDefault="00EB0BE9" w:rsidP="00EB0BE9">
      <w:r w:rsidRPr="00EB0BE9">
        <w:t xml:space="preserve">Преимущества: </w:t>
      </w:r>
    </w:p>
    <w:p w14:paraId="6CF8FBE0" w14:textId="77777777" w:rsidR="00EB0BE9" w:rsidRPr="00EB0BE9" w:rsidRDefault="00EB0BE9" w:rsidP="004C1DFF">
      <w:pPr>
        <w:pStyle w:val="a0"/>
      </w:pPr>
      <w:r w:rsidRPr="00EB0BE9">
        <w:t xml:space="preserve">минималистичный и понятный интерфейс; </w:t>
      </w:r>
    </w:p>
    <w:p w14:paraId="26E3B424" w14:textId="77777777" w:rsidR="00EB0BE9" w:rsidRPr="00EB0BE9" w:rsidRDefault="00EB0BE9" w:rsidP="004C1DFF">
      <w:pPr>
        <w:pStyle w:val="a0"/>
      </w:pPr>
      <w:r w:rsidRPr="00EB0BE9">
        <w:t>быстрый расчёт калорийности для разных целей;</w:t>
      </w:r>
    </w:p>
    <w:p w14:paraId="088294FC" w14:textId="77777777" w:rsidR="00EB0BE9" w:rsidRPr="00EB0BE9" w:rsidRDefault="00EB0BE9" w:rsidP="004C1DFF">
      <w:pPr>
        <w:pStyle w:val="a0"/>
      </w:pPr>
      <w:r w:rsidRPr="00EB0BE9">
        <w:t xml:space="preserve">подходит для пользователей, которым нужен простой расчёт. </w:t>
      </w:r>
    </w:p>
    <w:p w14:paraId="149A3B1A" w14:textId="77777777" w:rsidR="00EB0BE9" w:rsidRPr="00EB0BE9" w:rsidRDefault="00EB0BE9" w:rsidP="00EB0BE9">
      <w:r w:rsidRPr="00EB0BE9">
        <w:t xml:space="preserve">Недостатки: </w:t>
      </w:r>
    </w:p>
    <w:p w14:paraId="7BDA06B8" w14:textId="09E05764" w:rsidR="00EB0BE9" w:rsidRPr="00EB0BE9" w:rsidRDefault="00EB0BE9" w:rsidP="004C1DFF">
      <w:pPr>
        <w:pStyle w:val="a0"/>
      </w:pPr>
      <w:r w:rsidRPr="00EB0BE9">
        <w:t xml:space="preserve">только одна формула расчёта </w:t>
      </w:r>
      <w:r w:rsidR="002604AC">
        <w:t>М</w:t>
      </w:r>
      <w:r w:rsidRPr="00EB0BE9">
        <w:t xml:space="preserve">иффлин </w:t>
      </w:r>
      <w:r w:rsidR="00895BA7">
        <w:t>–</w:t>
      </w:r>
      <w:r w:rsidRPr="00EB0BE9">
        <w:t xml:space="preserve"> </w:t>
      </w:r>
      <w:r w:rsidR="002604AC">
        <w:t>С</w:t>
      </w:r>
      <w:r w:rsidRPr="00EB0BE9">
        <w:t xml:space="preserve">ан </w:t>
      </w:r>
      <w:r w:rsidR="002604AC">
        <w:t>Ж</w:t>
      </w:r>
      <w:r w:rsidRPr="00EB0BE9">
        <w:t>еора;</w:t>
      </w:r>
    </w:p>
    <w:p w14:paraId="7640BC79" w14:textId="77777777" w:rsidR="00EB0BE9" w:rsidRPr="00EB0BE9" w:rsidRDefault="00EB0BE9" w:rsidP="004C1DFF">
      <w:pPr>
        <w:pStyle w:val="a0"/>
      </w:pPr>
      <w:r w:rsidRPr="00EB0BE9">
        <w:t xml:space="preserve">нет расчёта макронутриентов, витаминов и минералов; </w:t>
      </w:r>
    </w:p>
    <w:p w14:paraId="2C8B6312" w14:textId="77777777" w:rsidR="00EB0BE9" w:rsidRPr="00EB0BE9" w:rsidRDefault="00EB0BE9" w:rsidP="004C1DFF">
      <w:pPr>
        <w:pStyle w:val="a0"/>
      </w:pPr>
      <w:r w:rsidRPr="00EB0BE9">
        <w:t xml:space="preserve">инструмент встроен в коммерческие страницы, отвлекает пользователя. </w:t>
      </w:r>
    </w:p>
    <w:p w14:paraId="7C86F81D" w14:textId="59E9FA23" w:rsidR="00EB0BE9" w:rsidRPr="00EB0BE9" w:rsidRDefault="00EB0BE9" w:rsidP="002F6E53">
      <w:r w:rsidRPr="00EB0BE9">
        <w:t xml:space="preserve">Четвёртый аналог </w:t>
      </w:r>
      <w:r w:rsidR="00895BA7">
        <w:t>–</w:t>
      </w:r>
      <w:r w:rsidRPr="00EB0BE9">
        <w:t xml:space="preserve"> калькулятор суточных норм нутриентов на платформе Health-</w:t>
      </w:r>
      <w:proofErr w:type="spellStart"/>
      <w:r w:rsidRPr="00EB0BE9">
        <w:t>Diet</w:t>
      </w:r>
      <w:proofErr w:type="spellEnd"/>
      <w:r w:rsidR="005E7BCB">
        <w:rPr>
          <w:rStyle w:val="af9"/>
        </w:rPr>
        <w:footnoteReference w:id="5"/>
      </w:r>
      <w:r w:rsidRPr="00EB0BE9">
        <w:t xml:space="preserve">. Данный инструмент позволяет получить расчёт суточной нормы потребления калорий, белков, жиров, углеводов, а также витаминов и минералов с учётом пола, возраста, роста, веса и уровня физической активности пользователя. </w:t>
      </w:r>
    </w:p>
    <w:p w14:paraId="60E9766E" w14:textId="77777777" w:rsidR="00EB0BE9" w:rsidRPr="00EB0BE9" w:rsidRDefault="00EB0BE9" w:rsidP="00EB0BE9">
      <w:r w:rsidRPr="00EB0BE9">
        <w:t>Преимущества:</w:t>
      </w:r>
    </w:p>
    <w:p w14:paraId="77714A93" w14:textId="77777777" w:rsidR="00EB0BE9" w:rsidRPr="002F6E53" w:rsidRDefault="00EB0BE9" w:rsidP="004C1DFF">
      <w:pPr>
        <w:pStyle w:val="a0"/>
      </w:pPr>
      <w:r w:rsidRPr="002F6E53">
        <w:t>широкий функционал, включающий расчёт не только макронутриентов, но и микронутриентов;</w:t>
      </w:r>
    </w:p>
    <w:p w14:paraId="5046E9D4" w14:textId="77777777" w:rsidR="00EB0BE9" w:rsidRPr="002F6E53" w:rsidRDefault="00EB0BE9" w:rsidP="004C1DFF">
      <w:pPr>
        <w:pStyle w:val="a0"/>
      </w:pPr>
      <w:r w:rsidRPr="002F6E53">
        <w:t>интеграция с дополнительными инструментами: калькулятор ИМТ, анализатор рецептов, рекомендации по коррекции массы тела;</w:t>
      </w:r>
    </w:p>
    <w:p w14:paraId="4B8550BE" w14:textId="77777777" w:rsidR="00EB0BE9" w:rsidRPr="002F6E53" w:rsidRDefault="00EB0BE9" w:rsidP="004C1DFF">
      <w:pPr>
        <w:pStyle w:val="a0"/>
      </w:pPr>
      <w:r w:rsidRPr="002F6E53">
        <w:t>подходит для пользователей, стремящихся к комплексной оценке рациона.</w:t>
      </w:r>
    </w:p>
    <w:p w14:paraId="547763FC" w14:textId="77777777" w:rsidR="00EB0BE9" w:rsidRPr="00EB0BE9" w:rsidRDefault="00EB0BE9" w:rsidP="00EB0BE9">
      <w:r w:rsidRPr="00EB0BE9">
        <w:t>Недостатки:</w:t>
      </w:r>
    </w:p>
    <w:p w14:paraId="0343A805" w14:textId="77777777" w:rsidR="00EB0BE9" w:rsidRDefault="00EB0BE9" w:rsidP="004C1DFF">
      <w:pPr>
        <w:pStyle w:val="a0"/>
      </w:pPr>
      <w:r w:rsidRPr="00EB0BE9">
        <w:t>отсутствует возможность выбора формулы расчёта базального метаболизма;</w:t>
      </w:r>
    </w:p>
    <w:p w14:paraId="0D43868E" w14:textId="54F9578F" w:rsidR="00A849BC" w:rsidRPr="00EB0BE9" w:rsidRDefault="00A849BC" w:rsidP="004C1DFF">
      <w:pPr>
        <w:pStyle w:val="a0"/>
      </w:pPr>
      <w:r>
        <w:t>отсутствует учёт индивидуальных особенностей организма;</w:t>
      </w:r>
    </w:p>
    <w:p w14:paraId="559189C1" w14:textId="7E6F0587" w:rsidR="00EB0BE9" w:rsidRPr="00EB0BE9" w:rsidRDefault="00EB0BE9" w:rsidP="004C1DFF">
      <w:pPr>
        <w:pStyle w:val="a0"/>
      </w:pPr>
      <w:r w:rsidRPr="00EB0BE9">
        <w:lastRenderedPageBreak/>
        <w:t xml:space="preserve">ограниченная персонализация </w:t>
      </w:r>
      <w:r w:rsidR="00895BA7">
        <w:t>–</w:t>
      </w:r>
      <w:r w:rsidRPr="00EB0BE9">
        <w:t xml:space="preserve"> фиксированные категории физической активности без тонкой настройки;</w:t>
      </w:r>
    </w:p>
    <w:p w14:paraId="4B5E84F6" w14:textId="77777777" w:rsidR="00EB0BE9" w:rsidRPr="00EB0BE9" w:rsidRDefault="00EB0BE9" w:rsidP="004C1DFF">
      <w:pPr>
        <w:pStyle w:val="a0"/>
      </w:pPr>
      <w:r w:rsidRPr="00EB0BE9">
        <w:t>интерфейс не оптимизирован для мобильных устройств.</w:t>
      </w:r>
    </w:p>
    <w:p w14:paraId="4D232B7F" w14:textId="77777777" w:rsidR="00EB0BE9" w:rsidRPr="00EB0BE9" w:rsidRDefault="00EB0BE9" w:rsidP="00EB0BE9">
      <w:r w:rsidRPr="00EB0BE9">
        <w:t>Анализ существующих аналогов показывает, что большинство популярных онлайн</w:t>
      </w:r>
      <w:r w:rsidRPr="00EB0BE9">
        <w:noBreakHyphen/>
        <w:t>калькуляторов обладает базовым функционалом для оценки суточной нормы калорий, но имеет общие ограничения: отсутствие выбора формулы расчёта, а также наличие рекламы и отвлекающего контента.</w:t>
      </w:r>
    </w:p>
    <w:p w14:paraId="59487E94" w14:textId="77777777" w:rsidR="00EB0BE9" w:rsidRPr="00EB0BE9" w:rsidRDefault="00EB0BE9" w:rsidP="00EB0BE9">
      <w:r w:rsidRPr="00EB0BE9">
        <w:t xml:space="preserve"> Проектируемая система должна учитывать эти ограничения, обеспечивая: </w:t>
      </w:r>
    </w:p>
    <w:p w14:paraId="4D2CCCA1" w14:textId="77777777" w:rsidR="00EB0BE9" w:rsidRPr="00EB0BE9" w:rsidRDefault="00EB0BE9" w:rsidP="004C1DFF">
      <w:pPr>
        <w:pStyle w:val="a0"/>
      </w:pPr>
      <w:r w:rsidRPr="00EB0BE9">
        <w:t>выбор различных формул расчёта;</w:t>
      </w:r>
    </w:p>
    <w:p w14:paraId="4AB326A9" w14:textId="77777777" w:rsidR="00EB0BE9" w:rsidRPr="00EB0BE9" w:rsidRDefault="00EB0BE9" w:rsidP="004C1DFF">
      <w:pPr>
        <w:pStyle w:val="a0"/>
      </w:pPr>
      <w:r w:rsidRPr="00EB0BE9">
        <w:t xml:space="preserve">удобный и адаптивный интерфейс без навязчивой рекламы; </w:t>
      </w:r>
    </w:p>
    <w:p w14:paraId="55DF09FE" w14:textId="6634AF4F" w:rsidR="00EB0BE9" w:rsidRDefault="00EB0BE9" w:rsidP="004C1DFF">
      <w:pPr>
        <w:pStyle w:val="a0"/>
      </w:pPr>
      <w:r w:rsidRPr="00EB0BE9">
        <w:t>персонализацию под цели и физиологические особенности пользователя</w:t>
      </w:r>
      <w:r w:rsidR="007A6128">
        <w:t>;</w:t>
      </w:r>
    </w:p>
    <w:p w14:paraId="53DDCA63" w14:textId="4292DE68" w:rsidR="007A6128" w:rsidRPr="00EB0BE9" w:rsidRDefault="007A6128" w:rsidP="004C1DFF">
      <w:pPr>
        <w:pStyle w:val="a0"/>
      </w:pPr>
      <w:r w:rsidRPr="007A6128">
        <w:t>повышенную точность и безопасность за счёт встроенной системы валидации данных на основе ИМТ-контроля.</w:t>
      </w:r>
    </w:p>
    <w:p w14:paraId="688F44FD" w14:textId="69D15C64" w:rsidR="00EB0BE9" w:rsidRPr="00EB0BE9" w:rsidRDefault="00EB0BE9" w:rsidP="00373B0A">
      <w:pPr>
        <w:ind w:firstLine="0"/>
      </w:pPr>
    </w:p>
    <w:p w14:paraId="03979A15" w14:textId="77777777" w:rsidR="00EB0BE9" w:rsidRPr="00282570" w:rsidRDefault="00EB0BE9" w:rsidP="00282570"/>
    <w:p w14:paraId="2DF58EAF" w14:textId="77777777" w:rsidR="00282570" w:rsidRPr="00282570" w:rsidRDefault="00282570" w:rsidP="00282570"/>
    <w:p w14:paraId="092F632B" w14:textId="6B5C7B5B" w:rsidR="00E61B22" w:rsidRDefault="00E61B22" w:rsidP="00E61B22">
      <w:pPr>
        <w:pStyle w:val="1"/>
      </w:pPr>
      <w:bookmarkStart w:id="24" w:name="_Toc226744104"/>
      <w:r>
        <w:lastRenderedPageBreak/>
        <w:t>Требования к результатам разработки</w:t>
      </w:r>
      <w:bookmarkEnd w:id="24"/>
    </w:p>
    <w:p w14:paraId="43756BA9" w14:textId="56CB4B29" w:rsidR="001D3FB1" w:rsidRPr="00146D30" w:rsidRDefault="007B1E43" w:rsidP="001D3FB1">
      <w:pPr>
        <w:pStyle w:val="2"/>
      </w:pPr>
      <w:bookmarkStart w:id="25" w:name="_Toc226744105"/>
      <w:r w:rsidRPr="00146D30">
        <w:t>Описание работы программы</w:t>
      </w:r>
      <w:bookmarkEnd w:id="25"/>
    </w:p>
    <w:p w14:paraId="6DF45E64" w14:textId="5B7070E6" w:rsidR="005C1B40" w:rsidRPr="00BB585F" w:rsidRDefault="005C1B40" w:rsidP="005C1B40">
      <w:pPr>
        <w:ind w:firstLine="708"/>
      </w:pPr>
      <w:r w:rsidRPr="00BB585F">
        <w:t xml:space="preserve">Разрабатываемая программа «Калькулятор калорий» представляет собой десктопное приложение, предназначенное для автоматизированного расчёта индивидуальной суточной нормы энергии и сопровождения пользователя в процессе контроля энергетического баланса. Программа ориентирована на широкую аудиторию </w:t>
      </w:r>
      <w:r w:rsidR="00895BA7">
        <w:t>–</w:t>
      </w:r>
      <w:r w:rsidRPr="00BB585F">
        <w:t xml:space="preserve"> от лиц, стремящихся поддерживать здоровый образ жизни, до пользователей с конкретными целями по коррекции массы тела или соблюдению медицинских рекомендаций по питанию.</w:t>
      </w:r>
    </w:p>
    <w:p w14:paraId="52D6163E" w14:textId="60D41FA5" w:rsidR="005C1B40" w:rsidRPr="00BB585F" w:rsidRDefault="005C1B40" w:rsidP="00373B0A">
      <w:r w:rsidRPr="00BB585F">
        <w:t xml:space="preserve">Основная функция программы </w:t>
      </w:r>
      <w:r w:rsidR="00895BA7">
        <w:t>–</w:t>
      </w:r>
      <w:r w:rsidRPr="00BB585F">
        <w:t xml:space="preserve"> определение количества килокалорий, необходимых пользователю в течение суток для достижения выбранной цели: снижения, набора или поддержания текущей массы тела. Для этого приложение последовательно выполняет следующие действия:</w:t>
      </w:r>
    </w:p>
    <w:p w14:paraId="3983B326" w14:textId="68C20814" w:rsidR="000B4E8B" w:rsidRDefault="005C1B40" w:rsidP="00A277D7">
      <w:pPr>
        <w:pStyle w:val="a0"/>
        <w:numPr>
          <w:ilvl w:val="0"/>
          <w:numId w:val="15"/>
        </w:numPr>
        <w:ind w:left="0" w:firstLine="851"/>
      </w:pPr>
      <w:r w:rsidRPr="00BB585F">
        <w:t>Сбор антропометрических данных</w:t>
      </w:r>
      <w:r w:rsidR="00453E7B">
        <w:t>.</w:t>
      </w:r>
    </w:p>
    <w:p w14:paraId="10C93FF7" w14:textId="02783C1D" w:rsidR="000B4E8B" w:rsidRDefault="000B4E8B" w:rsidP="000B41C2">
      <w:pPr>
        <w:spacing w:before="0"/>
      </w:pPr>
      <w:r>
        <w:t>Пользователь вводит пол, возраст, рост</w:t>
      </w:r>
      <w:r w:rsidR="00925AFF">
        <w:t xml:space="preserve"> (за исключением формулы ВОЗ)</w:t>
      </w:r>
      <w:r>
        <w:t xml:space="preserve">, массу тела и (опционально) процент жира. Программа автоматически рассчитывает индекс массы тела для предварительной оценки введённых данных. При получении экстремальных или маловероятных значений ИМТ система выводит предупреждение и предлагает проверить </w:t>
      </w:r>
      <w:r w:rsidR="004039F0">
        <w:t xml:space="preserve">данные </w:t>
      </w:r>
      <w:r>
        <w:t>ввода.</w:t>
      </w:r>
    </w:p>
    <w:p w14:paraId="66D1310B" w14:textId="41EA9928" w:rsidR="005C1B40" w:rsidRDefault="005C1B40" w:rsidP="00A277D7">
      <w:pPr>
        <w:pStyle w:val="a0"/>
        <w:numPr>
          <w:ilvl w:val="0"/>
          <w:numId w:val="15"/>
        </w:numPr>
        <w:ind w:left="0" w:firstLine="851"/>
      </w:pPr>
      <w:r w:rsidRPr="00BB585F">
        <w:t>Выбор цели и уровня физической активности</w:t>
      </w:r>
      <w:r w:rsidR="00453E7B">
        <w:t>.</w:t>
      </w:r>
    </w:p>
    <w:p w14:paraId="02534F29" w14:textId="77777777" w:rsidR="005C1B40" w:rsidRPr="00BB585F" w:rsidRDefault="005C1B40" w:rsidP="000B41C2">
      <w:pPr>
        <w:spacing w:before="0"/>
      </w:pPr>
      <w:r w:rsidRPr="00BB585F">
        <w:t>Пользователь выбирает одну из трёх целей: «снизить вес», «набрать массу» или «поддерживать вес». Также выбирается уровень физической активности из пяти градаций:</w:t>
      </w:r>
    </w:p>
    <w:p w14:paraId="51109B67" w14:textId="4FA2165A" w:rsidR="005C1B40" w:rsidRPr="00A277D7" w:rsidRDefault="005C1B40" w:rsidP="00A277D7">
      <w:pPr>
        <w:pStyle w:val="a0"/>
      </w:pPr>
      <w:r w:rsidRPr="00A277D7">
        <w:t>минимальный (коэффициент 1,2)</w:t>
      </w:r>
      <w:r w:rsidR="00A57062" w:rsidRPr="00A277D7">
        <w:t xml:space="preserve"> </w:t>
      </w:r>
      <w:r w:rsidR="00895BA7">
        <w:t>–</w:t>
      </w:r>
      <w:r w:rsidR="00A57062" w:rsidRPr="00A277D7">
        <w:t xml:space="preserve"> сидячий образ жизни</w:t>
      </w:r>
      <w:r w:rsidRPr="00A277D7">
        <w:t>;</w:t>
      </w:r>
    </w:p>
    <w:p w14:paraId="0526B184" w14:textId="774B39B0" w:rsidR="005C1B40" w:rsidRPr="00A277D7" w:rsidRDefault="005C1B40" w:rsidP="00A277D7">
      <w:pPr>
        <w:pStyle w:val="a0"/>
      </w:pPr>
      <w:r w:rsidRPr="00A277D7">
        <w:t>низкий (1,375)</w:t>
      </w:r>
      <w:r w:rsidR="00A57062" w:rsidRPr="00A277D7">
        <w:t xml:space="preserve"> </w:t>
      </w:r>
      <w:r w:rsidR="00895BA7">
        <w:t>–</w:t>
      </w:r>
      <w:r w:rsidR="00A57062" w:rsidRPr="00A277D7">
        <w:t xml:space="preserve"> тренировка 1-3 раза в неделю</w:t>
      </w:r>
      <w:r w:rsidRPr="00A277D7">
        <w:t>;</w:t>
      </w:r>
    </w:p>
    <w:p w14:paraId="3874B912" w14:textId="0A0A004F" w:rsidR="005C1B40" w:rsidRPr="00A277D7" w:rsidRDefault="005C1B40" w:rsidP="00A277D7">
      <w:pPr>
        <w:pStyle w:val="a0"/>
      </w:pPr>
      <w:r w:rsidRPr="00A277D7">
        <w:t>средний (1,55)</w:t>
      </w:r>
      <w:r w:rsidR="00A57062" w:rsidRPr="00A277D7">
        <w:t xml:space="preserve"> </w:t>
      </w:r>
      <w:r w:rsidR="00895BA7">
        <w:t>–</w:t>
      </w:r>
      <w:r w:rsidR="00A57062" w:rsidRPr="00A277D7">
        <w:t xml:space="preserve"> тренировка 3-5 раз в неделю</w:t>
      </w:r>
      <w:r w:rsidRPr="00A277D7">
        <w:t>;</w:t>
      </w:r>
    </w:p>
    <w:p w14:paraId="70ECB024" w14:textId="5D3F3BE7" w:rsidR="005C1B40" w:rsidRPr="00A277D7" w:rsidRDefault="005C1B40" w:rsidP="00A277D7">
      <w:pPr>
        <w:pStyle w:val="a0"/>
      </w:pPr>
      <w:r w:rsidRPr="00A277D7">
        <w:t>высокий (1,725)</w:t>
      </w:r>
      <w:r w:rsidR="00A57062" w:rsidRPr="00A277D7">
        <w:t xml:space="preserve"> </w:t>
      </w:r>
      <w:r w:rsidR="00895BA7">
        <w:t>–</w:t>
      </w:r>
      <w:r w:rsidR="00A57062" w:rsidRPr="00A277D7">
        <w:t xml:space="preserve"> интенсивная нагрузка 6-7 раз в неделю</w:t>
      </w:r>
      <w:r w:rsidRPr="00A277D7">
        <w:t>;</w:t>
      </w:r>
    </w:p>
    <w:p w14:paraId="432E55A8" w14:textId="74D5A926" w:rsidR="005C1B40" w:rsidRPr="00A277D7" w:rsidRDefault="005C1B40" w:rsidP="00A277D7">
      <w:pPr>
        <w:pStyle w:val="a0"/>
      </w:pPr>
      <w:r w:rsidRPr="00A277D7">
        <w:t>экстремальный (1,9)</w:t>
      </w:r>
      <w:r w:rsidR="00A57062" w:rsidRPr="00A277D7">
        <w:t xml:space="preserve"> </w:t>
      </w:r>
      <w:r w:rsidR="00895BA7">
        <w:t>–</w:t>
      </w:r>
      <w:r w:rsidR="00A57062" w:rsidRPr="00A277D7">
        <w:t xml:space="preserve"> тяжелый физический труд или ежедневные двухразовые тренировки</w:t>
      </w:r>
      <w:r w:rsidRPr="00A277D7">
        <w:t>.</w:t>
      </w:r>
    </w:p>
    <w:p w14:paraId="7A43BBDB" w14:textId="64C703D3" w:rsidR="005C1B40" w:rsidRDefault="005C1B40" w:rsidP="00A277D7">
      <w:pPr>
        <w:pStyle w:val="a0"/>
        <w:numPr>
          <w:ilvl w:val="0"/>
          <w:numId w:val="15"/>
        </w:numPr>
        <w:ind w:left="0" w:firstLine="851"/>
      </w:pPr>
      <w:r w:rsidRPr="00BB585F">
        <w:t>Расчёт базального метаболизма (BMR)</w:t>
      </w:r>
      <w:r w:rsidR="00453E7B">
        <w:t>.</w:t>
      </w:r>
    </w:p>
    <w:p w14:paraId="138AB706" w14:textId="35A0EDBB" w:rsidR="005C1B40" w:rsidRPr="00BB585F" w:rsidRDefault="005C1B40" w:rsidP="000B41C2">
      <w:pPr>
        <w:spacing w:before="0"/>
      </w:pPr>
      <w:r w:rsidRPr="00BB585F">
        <w:t xml:space="preserve"> Программа автоматически рассчитывает BMR с использованием одной из </w:t>
      </w:r>
      <w:r w:rsidR="00A57062">
        <w:t>четырёх</w:t>
      </w:r>
      <w:r w:rsidRPr="00BB585F">
        <w:t xml:space="preserve"> научно обоснованных формул:</w:t>
      </w:r>
    </w:p>
    <w:p w14:paraId="4B9C1B66" w14:textId="476B9DD1" w:rsidR="005C1B40" w:rsidRPr="00453E7B" w:rsidRDefault="005C1B40" w:rsidP="004C1DFF">
      <w:pPr>
        <w:pStyle w:val="a0"/>
      </w:pPr>
      <w:r w:rsidRPr="00453E7B">
        <w:t xml:space="preserve">Миффлина </w:t>
      </w:r>
      <w:r w:rsidR="00895BA7">
        <w:t>–</w:t>
      </w:r>
      <w:r w:rsidRPr="00453E7B">
        <w:t xml:space="preserve"> Сан Жеора;</w:t>
      </w:r>
    </w:p>
    <w:p w14:paraId="0BFEB689" w14:textId="2AF276B8" w:rsidR="00A57062" w:rsidRPr="00453E7B" w:rsidRDefault="00A57062" w:rsidP="004C1DFF">
      <w:pPr>
        <w:pStyle w:val="a0"/>
      </w:pPr>
      <w:r w:rsidRPr="00453E7B">
        <w:t>Шофилда;</w:t>
      </w:r>
    </w:p>
    <w:p w14:paraId="3C0A70DE" w14:textId="3166BBBB" w:rsidR="00A57062" w:rsidRPr="00453E7B" w:rsidRDefault="00A57062" w:rsidP="004C1DFF">
      <w:pPr>
        <w:pStyle w:val="a0"/>
      </w:pPr>
      <w:r w:rsidRPr="00453E7B">
        <w:t xml:space="preserve">Кетча </w:t>
      </w:r>
      <w:r w:rsidR="00895BA7">
        <w:t>–</w:t>
      </w:r>
      <w:r w:rsidRPr="00453E7B">
        <w:t xml:space="preserve"> МакАрдла;</w:t>
      </w:r>
    </w:p>
    <w:p w14:paraId="4FA91521" w14:textId="21FD1988" w:rsidR="005C1B40" w:rsidRDefault="005C1B40" w:rsidP="004C1DFF">
      <w:pPr>
        <w:pStyle w:val="a0"/>
      </w:pPr>
      <w:r w:rsidRPr="00453E7B">
        <w:t>ВОЗ.</w:t>
      </w:r>
    </w:p>
    <w:p w14:paraId="4AEF27D0" w14:textId="77777777" w:rsidR="0061702F" w:rsidRDefault="0061702F" w:rsidP="0061702F">
      <w:pPr>
        <w:pStyle w:val="a0"/>
        <w:numPr>
          <w:ilvl w:val="0"/>
          <w:numId w:val="0"/>
        </w:numPr>
        <w:ind w:left="851"/>
      </w:pPr>
    </w:p>
    <w:p w14:paraId="2229FA1E" w14:textId="10E2B85A" w:rsidR="005C1B40" w:rsidRDefault="005C1B40" w:rsidP="00A277D7">
      <w:pPr>
        <w:pStyle w:val="a0"/>
        <w:numPr>
          <w:ilvl w:val="0"/>
          <w:numId w:val="15"/>
        </w:numPr>
        <w:ind w:left="0" w:firstLine="851"/>
      </w:pPr>
      <w:r w:rsidRPr="00BB585F">
        <w:lastRenderedPageBreak/>
        <w:t>Определение общих суточных энергозатрат (TDEE)</w:t>
      </w:r>
      <w:r w:rsidR="00453E7B">
        <w:t>.</w:t>
      </w:r>
    </w:p>
    <w:p w14:paraId="488A48ED" w14:textId="32F9FFDD" w:rsidR="00A57062" w:rsidRDefault="00A57062" w:rsidP="000B41C2">
      <w:pPr>
        <w:spacing w:before="0"/>
      </w:pPr>
      <w:r w:rsidRPr="00A57062">
        <w:t>Значение BMR умножается на выбранный коэффициент физической активности. Полученный показатель TDEE отражает реальное количество энергии, затрачиваемое организмом с учётом повседневного движения и тренировочного процесса.</w:t>
      </w:r>
    </w:p>
    <w:p w14:paraId="57A08244" w14:textId="1E612C07" w:rsidR="005C1B40" w:rsidRDefault="005C1B40" w:rsidP="00A277D7">
      <w:pPr>
        <w:pStyle w:val="a0"/>
        <w:numPr>
          <w:ilvl w:val="0"/>
          <w:numId w:val="15"/>
        </w:numPr>
        <w:ind w:left="0" w:firstLine="851"/>
      </w:pPr>
      <w:r w:rsidRPr="00BB585F">
        <w:t>Коррекция под цель пользователя</w:t>
      </w:r>
      <w:r w:rsidR="00453E7B">
        <w:t>.</w:t>
      </w:r>
    </w:p>
    <w:p w14:paraId="43B24BE3" w14:textId="77777777" w:rsidR="005C1B40" w:rsidRDefault="005C1B40" w:rsidP="000B41C2">
      <w:pPr>
        <w:spacing w:before="0"/>
      </w:pPr>
      <w:r w:rsidRPr="00BB585F">
        <w:t>На основе TDEE программа рассчитывает целевую суточную калорийность:</w:t>
      </w:r>
    </w:p>
    <w:p w14:paraId="00A1072F" w14:textId="75DCBADA" w:rsidR="00895BA7" w:rsidRDefault="00895BA7" w:rsidP="00895BA7">
      <w:pPr>
        <w:pStyle w:val="a0"/>
      </w:pPr>
      <w:r w:rsidRPr="00895BA7">
        <w:t>при цели «Снижение массы тела» формируется энергетический дефицит относительно TDEE, величина которого задаётся в зависимости от выбранного уровня снижения массы тела;</w:t>
      </w:r>
    </w:p>
    <w:p w14:paraId="63379BFE" w14:textId="71208434" w:rsidR="00895BA7" w:rsidRPr="00BB585F" w:rsidRDefault="00895BA7" w:rsidP="00895BA7">
      <w:pPr>
        <w:pStyle w:val="a0"/>
      </w:pPr>
      <w:r>
        <w:t>при цели «Набор массы» формируется энергетический профицит относительно TDEE, обеспечивающий рост и восстановление тканей организма;</w:t>
      </w:r>
    </w:p>
    <w:p w14:paraId="33FCDE30" w14:textId="758A237A" w:rsidR="005C1B40" w:rsidRPr="009A30BE" w:rsidRDefault="00895BA7" w:rsidP="00AC656D">
      <w:pPr>
        <w:pStyle w:val="a0"/>
      </w:pPr>
      <w:r>
        <w:t>при цели «Поддержание массы тела» целевая калорийность соответствует значению TDEE без изменений.</w:t>
      </w:r>
    </w:p>
    <w:p w14:paraId="06E4A358" w14:textId="30C8B1FE" w:rsidR="005C1B40" w:rsidRDefault="005C1B40" w:rsidP="00A277D7">
      <w:pPr>
        <w:pStyle w:val="a0"/>
        <w:numPr>
          <w:ilvl w:val="0"/>
          <w:numId w:val="15"/>
        </w:numPr>
        <w:ind w:left="0" w:firstLine="851"/>
      </w:pPr>
      <w:r w:rsidRPr="00BB585F">
        <w:t>Расчёт рекомендуемых макронутриентов</w:t>
      </w:r>
      <w:r w:rsidR="00453E7B">
        <w:t>.</w:t>
      </w:r>
    </w:p>
    <w:p w14:paraId="0C5B1A86" w14:textId="4215E518" w:rsidR="005C1B40" w:rsidRPr="00BB585F" w:rsidRDefault="005C1B40" w:rsidP="000B41C2">
      <w:pPr>
        <w:spacing w:before="0"/>
      </w:pPr>
      <w:r w:rsidRPr="00BB585F">
        <w:t>Программа автоматически определяет диапазоны потребления белков, жиров и углеводов в граммах и процентах от общей калорийности</w:t>
      </w:r>
      <w:r w:rsidR="00895BA7">
        <w:t>. Распределение макронутриентов учитывает цель питания и позволяет адаптировать рацион.</w:t>
      </w:r>
    </w:p>
    <w:p w14:paraId="1E1538F5" w14:textId="73EEF20C" w:rsidR="005C1B40" w:rsidRDefault="005C1B40" w:rsidP="00A277D7">
      <w:pPr>
        <w:pStyle w:val="a0"/>
        <w:numPr>
          <w:ilvl w:val="0"/>
          <w:numId w:val="15"/>
        </w:numPr>
        <w:ind w:left="0" w:firstLine="851"/>
      </w:pPr>
      <w:r w:rsidRPr="00BB585F">
        <w:t>Интерфейс взаимодействия</w:t>
      </w:r>
      <w:r w:rsidR="009A30BE" w:rsidRPr="009A30BE">
        <w:t xml:space="preserve"> </w:t>
      </w:r>
      <w:r w:rsidR="009A30BE">
        <w:t>и визуализация</w:t>
      </w:r>
      <w:r w:rsidR="00453E7B">
        <w:t>.</w:t>
      </w:r>
    </w:p>
    <w:p w14:paraId="2F36E446" w14:textId="77777777" w:rsidR="005C1B40" w:rsidRDefault="005C1B40" w:rsidP="000B41C2">
      <w:pPr>
        <w:spacing w:before="0"/>
        <w:ind w:left="720" w:firstLine="0"/>
      </w:pPr>
      <w:r w:rsidRPr="00BB585F">
        <w:t>Результаты отображаются в понятной форме:</w:t>
      </w:r>
    </w:p>
    <w:p w14:paraId="6D0BC50A" w14:textId="6CD380A2" w:rsidR="009A30BE" w:rsidRPr="00373B0A" w:rsidRDefault="009A30BE" w:rsidP="004C1DFF">
      <w:pPr>
        <w:pStyle w:val="a0"/>
      </w:pPr>
      <w:r w:rsidRPr="00373B0A">
        <w:t>отображение целевой калорийности и цветовых индикаторов для каждого нутриента</w:t>
      </w:r>
      <w:r w:rsidR="007A6128">
        <w:t>;</w:t>
      </w:r>
    </w:p>
    <w:p w14:paraId="16F48BF4" w14:textId="15129419" w:rsidR="009A30BE" w:rsidRDefault="009A30BE" w:rsidP="004C1DFF">
      <w:pPr>
        <w:pStyle w:val="a0"/>
      </w:pPr>
      <w:r w:rsidRPr="00373B0A">
        <w:t>вывод промежуточных расчётов (BMR, TDEE, применённый коэффициент и формула)</w:t>
      </w:r>
      <w:r w:rsidR="007A6128">
        <w:t>;</w:t>
      </w:r>
    </w:p>
    <w:p w14:paraId="68A7C4D2" w14:textId="374E53AE" w:rsidR="007A6128" w:rsidRPr="00373B0A" w:rsidRDefault="007A6128" w:rsidP="004C1DFF">
      <w:pPr>
        <w:pStyle w:val="a0"/>
      </w:pPr>
      <w:r>
        <w:t>в</w:t>
      </w:r>
      <w:r w:rsidRPr="007A6128">
        <w:t>строенная справка, поясняющая научный смысл формул и то, как параметры тела влияют на итоговый результат.</w:t>
      </w:r>
    </w:p>
    <w:p w14:paraId="00EA1178" w14:textId="40F2C914" w:rsidR="001D3FB1" w:rsidRPr="00194F6C" w:rsidRDefault="00AA50F6" w:rsidP="00AA50F6">
      <w:pPr>
        <w:pStyle w:val="2"/>
      </w:pPr>
      <w:bookmarkStart w:id="26" w:name="_Toc226744106"/>
      <w:r w:rsidRPr="00194F6C">
        <w:t xml:space="preserve">Требования к </w:t>
      </w:r>
      <w:r w:rsidR="007B1E43" w:rsidRPr="00194F6C">
        <w:t>пользовательскому интерфейсу</w:t>
      </w:r>
      <w:bookmarkEnd w:id="26"/>
    </w:p>
    <w:p w14:paraId="79AA1501" w14:textId="5D02AF05" w:rsidR="00194F6C" w:rsidRPr="00895BA7" w:rsidRDefault="00194F6C" w:rsidP="00895BA7">
      <w:r>
        <w:t xml:space="preserve">Интерфейс приложения представляет собой единое окно, разделённое на две функциональные зоны: левую панель ввода данных и правую панель вывода результатов. Левая часть окна содержит блоки для ввода антропометрических параметров, выбора пола, цели, уровня активности и методики расчёта, а также управляющие кнопки «Рассчитать» и «Сброс». Правая часть отведена под информационные карточки: верхняя отображает итоговую суточную норму с графическими индикаторами распределения макронутриентов, нижняя </w:t>
      </w:r>
      <w:r w:rsidR="00895BA7">
        <w:t>–</w:t>
      </w:r>
      <w:r>
        <w:t xml:space="preserve"> технические детали и промежуточные значения вычислений, а в верхней части зоны размещена кнопка вызова окна «Справка». Интерфейс выполнен в нейтральной светлой гамме с использованием пастельных акцентов, шрифты обеспечивают комфортное чтение при размере не менее 10 пунктов, а все поля </w:t>
      </w:r>
      <w:r>
        <w:lastRenderedPageBreak/>
        <w:t>ввода снабжены программной валидацией для предотвращения ошибок. Общая композиция элементов, пронумерованных для идентификации приведена на ри</w:t>
      </w:r>
      <w:r w:rsidR="00CC2484">
        <w:t>сунке под номером</w:t>
      </w:r>
      <w:r>
        <w:t xml:space="preserve">. </w:t>
      </w:r>
      <w:r w:rsidR="00146D30">
        <w:t>1</w:t>
      </w:r>
      <w:r>
        <w:t>.</w:t>
      </w:r>
    </w:p>
    <w:p w14:paraId="7E4CB438" w14:textId="6C1DE396" w:rsidR="00EB0BE9" w:rsidRDefault="005314E8" w:rsidP="009A618C">
      <w:pPr>
        <w:ind w:firstLine="0"/>
        <w:jc w:val="center"/>
      </w:pPr>
      <w:r>
        <w:rPr>
          <w:noProof/>
        </w:rPr>
        <w:drawing>
          <wp:inline distT="0" distB="0" distL="0" distR="0" wp14:anchorId="7FBC6300" wp14:editId="5D4EA78B">
            <wp:extent cx="6043272" cy="4191000"/>
            <wp:effectExtent l="19050" t="19050" r="15240" b="19050"/>
            <wp:docPr id="12714828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4589" cy="4198848"/>
                    </a:xfrm>
                    <a:prstGeom prst="rect">
                      <a:avLst/>
                    </a:prstGeom>
                    <a:noFill/>
                    <a:ln>
                      <a:solidFill>
                        <a:schemeClr val="tx1">
                          <a:lumMod val="50000"/>
                          <a:lumOff val="50000"/>
                        </a:schemeClr>
                      </a:solidFill>
                    </a:ln>
                  </pic:spPr>
                </pic:pic>
              </a:graphicData>
            </a:graphic>
          </wp:inline>
        </w:drawing>
      </w:r>
    </w:p>
    <w:p w14:paraId="5FAACF96" w14:textId="37A689BC" w:rsidR="00EB0BE9" w:rsidRDefault="00EB0BE9" w:rsidP="00037505">
      <w:pPr>
        <w:pStyle w:val="a9"/>
      </w:pPr>
      <w:r>
        <w:t xml:space="preserve">Рисунок </w:t>
      </w:r>
      <w:r w:rsidR="00146D30">
        <w:t>1</w:t>
      </w:r>
      <w:r>
        <w:t xml:space="preserve"> </w:t>
      </w:r>
      <w:r w:rsidR="00895BA7">
        <w:t>–</w:t>
      </w:r>
      <w:r>
        <w:t xml:space="preserve"> Макет разрабатываемого приложения</w:t>
      </w:r>
    </w:p>
    <w:p w14:paraId="02A1CACC" w14:textId="6B95D174" w:rsidR="00D17BF4" w:rsidRDefault="00D17BF4" w:rsidP="00D17BF4">
      <w:r>
        <w:t xml:space="preserve">Элемент 1 </w:t>
      </w:r>
      <w:r w:rsidR="00895BA7">
        <w:t>–</w:t>
      </w:r>
      <w:r>
        <w:t xml:space="preserve"> текстовый заголовок приложения «КАЛЬКУЛЯТОР КАЛОРИЙ», расположенный в верхней части левой панели.</w:t>
      </w:r>
    </w:p>
    <w:p w14:paraId="13ED92D5" w14:textId="78EE881C" w:rsidR="00D17BF4" w:rsidRDefault="00D17BF4" w:rsidP="00D17BF4">
      <w:r>
        <w:t xml:space="preserve">Элемент 2 </w:t>
      </w:r>
      <w:r w:rsidR="00895BA7">
        <w:t>–</w:t>
      </w:r>
      <w:r>
        <w:t xml:space="preserve"> подзаголовок «Физические параметры», обозначающий начало блока ввода антропометрических данных.</w:t>
      </w:r>
    </w:p>
    <w:p w14:paraId="1C26BAFE" w14:textId="051AD3BE" w:rsidR="00D17BF4" w:rsidRDefault="00D17BF4" w:rsidP="00D17BF4">
      <w:r>
        <w:t xml:space="preserve">Элемент 3 </w:t>
      </w:r>
      <w:r w:rsidR="00895BA7">
        <w:t>–</w:t>
      </w:r>
      <w:r>
        <w:t xml:space="preserve"> группа текстовых меток, описывающих назначение полей ввода (возраст, вес, рост, % жира и пол).</w:t>
      </w:r>
    </w:p>
    <w:p w14:paraId="14E062F1" w14:textId="554246D7" w:rsidR="00D17BF4" w:rsidRDefault="00D17BF4" w:rsidP="00D17BF4">
      <w:r>
        <w:t xml:space="preserve">Элемент 4 </w:t>
      </w:r>
      <w:r w:rsidR="00895BA7">
        <w:t>–</w:t>
      </w:r>
      <w:r>
        <w:t xml:space="preserve"> поле ввода возраста пользователя с валидацией целых чисел в диапазоне от 3 до 100 лет.</w:t>
      </w:r>
    </w:p>
    <w:p w14:paraId="7F4061A8" w14:textId="4490AFCB" w:rsidR="00D17BF4" w:rsidRDefault="00D17BF4" w:rsidP="00D17BF4">
      <w:r>
        <w:t xml:space="preserve">Элемент 5 </w:t>
      </w:r>
      <w:r w:rsidR="00895BA7">
        <w:t>–</w:t>
      </w:r>
      <w:r>
        <w:t xml:space="preserve"> поле ввода массы тела в килограммах с поддержкой дробных значений.</w:t>
      </w:r>
    </w:p>
    <w:p w14:paraId="63EF6D61" w14:textId="1C14191E" w:rsidR="00D17BF4" w:rsidRDefault="00D17BF4" w:rsidP="00D17BF4">
      <w:r>
        <w:t xml:space="preserve">Элемент 6 </w:t>
      </w:r>
      <w:r w:rsidR="00895BA7">
        <w:t>–</w:t>
      </w:r>
      <w:r>
        <w:t xml:space="preserve"> поле ввода роста пользователя в сантиметрах.</w:t>
      </w:r>
    </w:p>
    <w:p w14:paraId="73440C1C" w14:textId="08144908" w:rsidR="00D17BF4" w:rsidRDefault="00D17BF4" w:rsidP="00D17BF4">
      <w:r>
        <w:t xml:space="preserve">Элемент 7 </w:t>
      </w:r>
      <w:r w:rsidR="00895BA7">
        <w:t>–</w:t>
      </w:r>
      <w:r>
        <w:t xml:space="preserve"> поле ввода процентного содержания жира в теле (необязательное, активируется для расчёта по формуле Кетча </w:t>
      </w:r>
      <w:r w:rsidR="00895BA7">
        <w:t>–</w:t>
      </w:r>
      <w:r>
        <w:t xml:space="preserve"> МакАрдла).</w:t>
      </w:r>
    </w:p>
    <w:p w14:paraId="14918144" w14:textId="18508CDC" w:rsidR="00D17BF4" w:rsidRDefault="00D17BF4" w:rsidP="00D17BF4">
      <w:r>
        <w:t xml:space="preserve">Элемент 8 </w:t>
      </w:r>
      <w:r w:rsidR="00895BA7">
        <w:t>–</w:t>
      </w:r>
      <w:r>
        <w:t xml:space="preserve"> группа радиокнопок для выбора пола «Мужской» или «Женский».</w:t>
      </w:r>
    </w:p>
    <w:p w14:paraId="2D18C12E" w14:textId="63DFC0E6" w:rsidR="00D17BF4" w:rsidRDefault="00D17BF4" w:rsidP="00D17BF4">
      <w:r>
        <w:lastRenderedPageBreak/>
        <w:t xml:space="preserve">Элемент 9 </w:t>
      </w:r>
      <w:r w:rsidR="00895BA7">
        <w:t>–</w:t>
      </w:r>
      <w:r>
        <w:t xml:space="preserve"> подзаголовок «Цели и образ жизни», визуально отделяющий блок поведенческих настроек.</w:t>
      </w:r>
    </w:p>
    <w:p w14:paraId="29B7D362" w14:textId="48F9CF46" w:rsidR="00D17BF4" w:rsidRDefault="00D17BF4" w:rsidP="00D17BF4">
      <w:r>
        <w:t xml:space="preserve">Элемент 10 </w:t>
      </w:r>
      <w:r w:rsidR="00895BA7">
        <w:t>–</w:t>
      </w:r>
      <w:r>
        <w:t xml:space="preserve"> группа интерактивных переключателей для выбора цели: «Сброс веса», «Поддержание</w:t>
      </w:r>
      <w:r w:rsidR="00BE1186">
        <w:t xml:space="preserve"> веса</w:t>
      </w:r>
      <w:r>
        <w:t>» или «Набор массы».</w:t>
      </w:r>
    </w:p>
    <w:p w14:paraId="69496A01" w14:textId="1A3E5082" w:rsidR="00BE1186" w:rsidRDefault="00BE1186" w:rsidP="00D17BF4">
      <w:r w:rsidRPr="00BE1186">
        <w:t>Элемент 11 – выпадающий список для выбора одного из пяти уровней физической активности: «Сидячий (1.2) – без нагрузок», «Низкая активность (1.375) – занятия 1–3 дня в неделю», «Средняя активность (1.55) – занятия 3–5 дней в неделю», «Высокая активность (1.725) – занятия 6–7 дней в неделю», «Экстремальная активность (1.9) – тяжелая работа / 2 тренировки в день</w:t>
      </w:r>
      <w:r>
        <w:t>».</w:t>
      </w:r>
    </w:p>
    <w:p w14:paraId="6F7EF17F" w14:textId="2C38C616" w:rsidR="00D17BF4" w:rsidRDefault="00D17BF4" w:rsidP="00D17BF4">
      <w:r>
        <w:t xml:space="preserve">Элемент 12 </w:t>
      </w:r>
      <w:r w:rsidR="00895BA7">
        <w:t>–</w:t>
      </w:r>
      <w:r>
        <w:t xml:space="preserve"> подзаголовок «Формула BMR», предваряющий выбор методики расчёта.</w:t>
      </w:r>
    </w:p>
    <w:p w14:paraId="74038740" w14:textId="61CDC3E9" w:rsidR="00D17BF4" w:rsidRDefault="00D17BF4" w:rsidP="00D17BF4">
      <w:r>
        <w:t xml:space="preserve">Элемент 13 </w:t>
      </w:r>
      <w:r w:rsidR="00895BA7">
        <w:t>–</w:t>
      </w:r>
      <w:r>
        <w:t xml:space="preserve"> группа радиокнопок для выбора математического алгоритма: Миффлина </w:t>
      </w:r>
      <w:r w:rsidR="00895BA7">
        <w:t>–</w:t>
      </w:r>
      <w:r>
        <w:t xml:space="preserve"> Сан Жеора, Шофилда, Кетча </w:t>
      </w:r>
      <w:r w:rsidR="00895BA7">
        <w:t>–</w:t>
      </w:r>
      <w:r>
        <w:t xml:space="preserve"> МакАрдла</w:t>
      </w:r>
      <w:r w:rsidR="00BE1186">
        <w:t>,</w:t>
      </w:r>
      <w:r>
        <w:t xml:space="preserve"> или ВОЗ.</w:t>
      </w:r>
    </w:p>
    <w:p w14:paraId="466894AA" w14:textId="12DFB5A4" w:rsidR="00D17BF4" w:rsidRDefault="00D17BF4" w:rsidP="00D17BF4">
      <w:r>
        <w:t xml:space="preserve">Элемент 14 </w:t>
      </w:r>
      <w:r w:rsidR="00895BA7">
        <w:t>–</w:t>
      </w:r>
      <w:r>
        <w:t xml:space="preserve"> основной графический контейнер, объединяющий все элементы ввода (1</w:t>
      </w:r>
      <w:r w:rsidR="00895BA7">
        <w:t>–</w:t>
      </w:r>
      <w:r>
        <w:t>13) в единый логический блок.</w:t>
      </w:r>
    </w:p>
    <w:p w14:paraId="351C25AF" w14:textId="0871EFD8" w:rsidR="00D17BF4" w:rsidRDefault="00D17BF4" w:rsidP="00D17BF4">
      <w:r>
        <w:t xml:space="preserve">Элемент 15 </w:t>
      </w:r>
      <w:r w:rsidR="00895BA7">
        <w:t>–</w:t>
      </w:r>
      <w:r>
        <w:t xml:space="preserve"> интерактивная кнопка «Рассчитать», инициирующая выполнение алгоритма вычислений.</w:t>
      </w:r>
    </w:p>
    <w:p w14:paraId="13DE81F2" w14:textId="3AE6EA9F" w:rsidR="00D17BF4" w:rsidRDefault="00D17BF4" w:rsidP="00D17BF4">
      <w:r>
        <w:t xml:space="preserve">Элемент 16 </w:t>
      </w:r>
      <w:r w:rsidR="00895BA7">
        <w:t>–</w:t>
      </w:r>
      <w:r>
        <w:t xml:space="preserve"> кнопка «Сброс», предназначенная для очистки всех полей ввода и возврата настроек к значениям по умолчанию.</w:t>
      </w:r>
    </w:p>
    <w:p w14:paraId="5A2BCC72" w14:textId="385442B5" w:rsidR="00D17BF4" w:rsidRDefault="00D17BF4" w:rsidP="00D17BF4">
      <w:r>
        <w:t xml:space="preserve">Элемент 17 </w:t>
      </w:r>
      <w:r w:rsidR="00895BA7">
        <w:t>–</w:t>
      </w:r>
      <w:r>
        <w:t xml:space="preserve"> кнопка «Справка», вызывающая дополнительное окно с теоретической информацией.</w:t>
      </w:r>
    </w:p>
    <w:p w14:paraId="5D4F1FB5" w14:textId="10DD89CC" w:rsidR="00D17BF4" w:rsidRDefault="00D17BF4" w:rsidP="00D17BF4">
      <w:r>
        <w:t xml:space="preserve">Элемент 18 </w:t>
      </w:r>
      <w:r w:rsidR="00895BA7">
        <w:t>–</w:t>
      </w:r>
      <w:r>
        <w:t xml:space="preserve"> панель вывода итоговых результатов, включающая общее число калорий и визуальные индикаторы распределения белков, жиров и углеводов.</w:t>
      </w:r>
    </w:p>
    <w:p w14:paraId="69BE5BFB" w14:textId="67FE3BDF" w:rsidR="00D17BF4" w:rsidRDefault="00D17BF4" w:rsidP="00D17BF4">
      <w:r>
        <w:t xml:space="preserve">Элемент 19 </w:t>
      </w:r>
      <w:r w:rsidR="00895BA7">
        <w:t>–</w:t>
      </w:r>
      <w:r>
        <w:t xml:space="preserve"> информационная панель «Детали расчёта», где отображаются промежуточные значения: BMR, TDEE, название применённой формулы и коэффициент активности.</w:t>
      </w:r>
    </w:p>
    <w:p w14:paraId="1B168C65" w14:textId="40FC2BB2" w:rsidR="009730DA" w:rsidRPr="00B43854" w:rsidRDefault="009730DA" w:rsidP="009730DA">
      <w:pPr>
        <w:pStyle w:val="2"/>
      </w:pPr>
      <w:bookmarkStart w:id="27" w:name="_Toc226744107"/>
      <w:r w:rsidRPr="00B43854">
        <w:t xml:space="preserve">Требования к </w:t>
      </w:r>
      <w:r w:rsidR="007B1E43" w:rsidRPr="00B43854">
        <w:t>функциям</w:t>
      </w:r>
      <w:bookmarkEnd w:id="27"/>
    </w:p>
    <w:p w14:paraId="0C617207" w14:textId="73BD7FCF" w:rsidR="004031CB" w:rsidRDefault="004031CB" w:rsidP="00B43854">
      <w:r>
        <w:t>Функция интеллектуальной валидации и ввода антропометрических данных на элементах 4, 5, 6 и 7 обеспечивает корректный ввод возраста (от 3 до 100 лет), роста (от 30 до 300 см) и веса (от 1 до 500 кг). Система реализует двухуровневый контроль, где на начальном этапе блокируются некорректные символы и выход за пределы диапазонов в интерфейсе. На втором этапе алгоритм выполняет кросс-валидацию пропорций тела через расчет индекса массы тела и активирует предупреждающее при обнаружении критических отклонений менее 15 или более 45 единиц. Данный механизм позволяет пользователю оценить ошибку и принудительно подтвердить введённые параметры перед запуском вычислений (указанная кросс-проверка полностью исключается при расчёте по формуле ВОЗ ввиду отсутствия данных о росте пользователя).</w:t>
      </w:r>
    </w:p>
    <w:p w14:paraId="57FC79E5" w14:textId="086456C5" w:rsidR="00B43854" w:rsidRDefault="00B43854" w:rsidP="00B43854">
      <w:r>
        <w:lastRenderedPageBreak/>
        <w:t xml:space="preserve">Функция выбора пола на элементе 8 предоставляет пользователю возможность выбора между мужским и женским полом. </w:t>
      </w:r>
    </w:p>
    <w:p w14:paraId="3D61E1BC" w14:textId="49E57B78" w:rsidR="00B43854" w:rsidRDefault="00B43854" w:rsidP="00B43854">
      <w:r>
        <w:t>Функция выбора цели на элементе 10 позволяет установить вектор изменения массы тела: «Сброс веса», «Поддержание» или «Набор массы». На основе этой настройки</w:t>
      </w:r>
      <w:r w:rsidR="00196708">
        <w:t xml:space="preserve"> программа выполняет корректировку целевой калорийности в соответствии с выбранной целью пользователя.</w:t>
      </w:r>
      <w:r>
        <w:t>, обеспечивая достижение заданного пользователем результата.</w:t>
      </w:r>
      <w:r w:rsidR="0063604C">
        <w:t xml:space="preserve"> Для несовершеннолетних пользователей применяются более консервативные коэффициенты коррекции калорийности, чем для пользователей взрослой возрастной группы.</w:t>
      </w:r>
    </w:p>
    <w:p w14:paraId="64386BB9" w14:textId="12792FA6" w:rsidR="00B80477" w:rsidRDefault="00B80477" w:rsidP="00B43854">
      <w:r>
        <w:t>Функция контроля минимальной калорийности обеспечивает валидацию рассчитанной целевой калорийности на соответствие безопасным медицинским нормам. Для совершеннолетних пользователей (в возрасте 18 лет и старше) минимальная рекомендуемая калорийность составляет 1200 ккал для лиц женского пола и 1500 ккал для лиц мужского пола. При получении в ходе расчёта значения ниже установленного порога система отображает предупреждающее диалоговое окно и предоставляет пользователю возможность подтвердить использование рекомендуемого минимального значения калорийности для дальнейших расчётов БЖУ. Для несовершеннолетних пользователей (в возрасте младше 18 лет) фиксированные числовые лимиты не применяются ввиду высокой вариативности норм обмена веществ растущего организма, а контроль экстремального дефицита энергии реализуется на этапе выбора целей расчёта: при попытке выбрать режимы «Сброс веса» или «Набор массы» система выводит предупреждение с возможностью отмены и принудительного перевода программы в безопасный режим «Поддержание массы».</w:t>
      </w:r>
    </w:p>
    <w:p w14:paraId="61AC0037" w14:textId="37BD8BFF" w:rsidR="00B43854" w:rsidRDefault="00B43854" w:rsidP="00B43854">
      <w:r>
        <w:t xml:space="preserve">Функция выбора уровня активности на элементе 11 реализует механизм учёта коэффициента физической активности. Пользователь выбирает из пяти градаций образа жизни, что позволяет системе </w:t>
      </w:r>
      <w:r w:rsidR="004039F0">
        <w:t xml:space="preserve">вычислить расчётный суточный расход энергии </w:t>
      </w:r>
      <w:r>
        <w:t>путём умножения базового метаболизма на соответствующий множитель.</w:t>
      </w:r>
    </w:p>
    <w:p w14:paraId="3E1B6F86" w14:textId="43879BF6" w:rsidR="006C73C7" w:rsidRDefault="006C73C7" w:rsidP="00B43854">
      <w:r w:rsidRPr="006C73C7">
        <w:t xml:space="preserve">Функция выбора методики расчёта на элементе 13 </w:t>
      </w:r>
      <w:r w:rsidR="004039F0">
        <w:t>предоставляет пользователю доступ к четырём формулам расчёта базового уровня метаболизма</w:t>
      </w:r>
      <w:r w:rsidRPr="006C73C7">
        <w:t>,</w:t>
      </w:r>
      <w:r w:rsidR="00196708" w:rsidRPr="00196708">
        <w:t xml:space="preserve"> </w:t>
      </w:r>
      <w:r w:rsidR="00196708">
        <w:t>реализуя встроенный механизм контроля выбора методики расчёта</w:t>
      </w:r>
      <w:r w:rsidRPr="006C73C7">
        <w:t xml:space="preserve">. </w:t>
      </w:r>
      <w:r w:rsidR="0063604C">
        <w:t xml:space="preserve">Система также выполняет контроль соответствия выбранной формулы возрастной категории пользователя. При выборе взрослой формулы пользователем младше 18 лет или формулы Шофилда пользователем 18 лет и старше отображается предупреждение с возможностью подтвердить или отменить выполнение расчёта. </w:t>
      </w:r>
      <w:r w:rsidR="004039F0">
        <w:t xml:space="preserve">При выборе формулы Кетча </w:t>
      </w:r>
      <w:r w:rsidR="00895BA7">
        <w:t>–</w:t>
      </w:r>
      <w:r w:rsidR="004039F0">
        <w:t xml:space="preserve"> МакАрдла активируется обязательная проверка наличия данных в поле «Процент жира» на элементе 7, блокирующая выполнение расчёта при пустом значении, поскольку данный параметр используется при вычислении базового уровня метаболизма.</w:t>
      </w:r>
      <w:r w:rsidR="00925AFF" w:rsidRPr="00925AFF">
        <w:t xml:space="preserve"> При выборе формулы ВОЗ система автоматически деактивирует и блокирует поле ввода роста (элемент 6), исключая его из общего цикла валидации обязательных полей.</w:t>
      </w:r>
    </w:p>
    <w:p w14:paraId="55E7C2C6" w14:textId="05252B29" w:rsidR="00B43854" w:rsidRDefault="00B43854" w:rsidP="00B43854">
      <w:r>
        <w:lastRenderedPageBreak/>
        <w:t>Функция управления процессом расчёта на элементах 15 и 16 обеспечивает инициацию вычислений или полную очистку формы. Кнопка «Рассчитать»</w:t>
      </w:r>
      <w:r w:rsidR="004039F0" w:rsidRPr="004039F0">
        <w:t xml:space="preserve"> </w:t>
      </w:r>
      <w:r w:rsidR="004039F0">
        <w:t>запускает процесс обработки введённых данных и выполнения расчётов</w:t>
      </w:r>
      <w:r>
        <w:t>, а кнопка «Сброс» возвращает все параметры в исходное состояние, подготавливая интерфейс к новому сеансу работы.</w:t>
      </w:r>
    </w:p>
    <w:p w14:paraId="6059915B" w14:textId="09895DEB" w:rsidR="004039F0" w:rsidRDefault="004039F0" w:rsidP="00B43854">
      <w:r>
        <w:t>Функция вызова справочного модуля на элементе 17 обеспечивает доступ пользователя к справочной информации о работе программы, используемых формулах расчёта и основных показателях. При нажатии кнопки открывается модальное окно справки, которое блокирует взаимодействие с главным окном до момента его закрытия.</w:t>
      </w:r>
    </w:p>
    <w:p w14:paraId="548A6355" w14:textId="5485A7F4" w:rsidR="00B43854" w:rsidRDefault="00B43854" w:rsidP="00B43854">
      <w:r>
        <w:t>Функция визуализации суточной нормы на элементе 18</w:t>
      </w:r>
      <w:r w:rsidR="004039F0">
        <w:t xml:space="preserve"> обеспечивает наглядное представление результатов расчёта суточной калорийности и макронутриентов.</w:t>
      </w:r>
      <w:r>
        <w:t xml:space="preserve"> Система рассчитывает рекомендуемые значения белков, жиров и углеводов в граммах и </w:t>
      </w:r>
      <w:r w:rsidR="0063604C">
        <w:t>отображает рассчитанные значения в граммах и их долю в общей калорийности с использованием графических индикаторов.</w:t>
      </w:r>
    </w:p>
    <w:p w14:paraId="308D6144" w14:textId="56C20CB7" w:rsidR="0098343D" w:rsidRPr="0098343D" w:rsidRDefault="004039F0" w:rsidP="00B43854">
      <w:r>
        <w:t xml:space="preserve">Функция отображения дополнительной информации на элементе 19 выводит промежуточные и итоговые показатели расчёта. </w:t>
      </w:r>
      <w:r w:rsidR="00B43854">
        <w:t>Пользователь видит значение базового метаболизма и итоговые энергозатраты до применения коррекции цели, что позволяет проверить логику работы алгоритма.</w:t>
      </w:r>
    </w:p>
    <w:p w14:paraId="565F00AE" w14:textId="1B64CB53" w:rsidR="009730DA" w:rsidRDefault="00AA50F6" w:rsidP="009730DA">
      <w:pPr>
        <w:pStyle w:val="2"/>
      </w:pPr>
      <w:bookmarkStart w:id="28" w:name="_Toc226744108"/>
      <w:r>
        <w:t xml:space="preserve">Требования к </w:t>
      </w:r>
      <w:r w:rsidR="007B1E43">
        <w:t>показателям назначения</w:t>
      </w:r>
      <w:bookmarkEnd w:id="28"/>
    </w:p>
    <w:p w14:paraId="4CB22975" w14:textId="3E1C818A" w:rsidR="00392335" w:rsidRPr="00392335" w:rsidRDefault="00392335" w:rsidP="00392335">
      <w:r>
        <w:t>Требования к показателям назначения не предъявляются.</w:t>
      </w:r>
    </w:p>
    <w:p w14:paraId="3EBD447A" w14:textId="0EB0E79F" w:rsidR="00295D9C" w:rsidRDefault="00295D9C" w:rsidP="00295D9C">
      <w:pPr>
        <w:pStyle w:val="2"/>
      </w:pPr>
      <w:bookmarkStart w:id="29" w:name="_Toc226744109"/>
      <w:r>
        <w:t>Требования к видам обеспечения</w:t>
      </w:r>
      <w:bookmarkEnd w:id="29"/>
    </w:p>
    <w:p w14:paraId="607098D9" w14:textId="67CE43B4" w:rsidR="00295D9C" w:rsidRPr="007608FE" w:rsidRDefault="00256697" w:rsidP="00256697">
      <w:pPr>
        <w:pStyle w:val="3"/>
      </w:pPr>
      <w:bookmarkStart w:id="30" w:name="_Toc226744110"/>
      <w:r w:rsidRPr="007608FE">
        <w:t>Требования к математическому обеспечению</w:t>
      </w:r>
      <w:bookmarkEnd w:id="30"/>
    </w:p>
    <w:p w14:paraId="6D7F87A5" w14:textId="18AF7F8D" w:rsidR="00392335" w:rsidRDefault="00392335" w:rsidP="00373B0A">
      <w:r>
        <w:t>Математическое обеспечение программной системы «Калькулятор калорий» должно обеспечивать выполнение вычислений энергетических потребностей пользователя на основе антропометрических параметров и уровня физической активности. Основным вычисляемым показателем является базовый уровень метаболизма (BMR), на основе которого определяется общий суточный расход энергии (TDEE)</w:t>
      </w:r>
      <w:r w:rsidR="00E84514">
        <w:t xml:space="preserve"> и итоговая целевая калорийность</w:t>
      </w:r>
      <w:r>
        <w:t>.</w:t>
      </w:r>
      <w:r w:rsidR="00EE5DF5" w:rsidRPr="00EE5DF5">
        <w:t xml:space="preserve"> Вариативность методик минимизирует погрешность расчетов для разных возрастных и физиологических групп.</w:t>
      </w:r>
      <w:r>
        <w:t xml:space="preserve"> В программной системе должны быть реализованы следующие формулы расчёта.</w:t>
      </w:r>
    </w:p>
    <w:p w14:paraId="607062DE" w14:textId="77777777" w:rsidR="00B80477" w:rsidRDefault="00B80477" w:rsidP="00373B0A"/>
    <w:p w14:paraId="5083B495" w14:textId="051435CB" w:rsidR="00392335" w:rsidRDefault="00392335" w:rsidP="004C1DFF">
      <w:pPr>
        <w:pStyle w:val="a0"/>
        <w:numPr>
          <w:ilvl w:val="0"/>
          <w:numId w:val="18"/>
        </w:numPr>
        <w:ind w:left="0" w:firstLine="851"/>
      </w:pPr>
      <w:r>
        <w:t xml:space="preserve">Формула Миффлина </w:t>
      </w:r>
      <w:r w:rsidR="00895BA7">
        <w:t>–</w:t>
      </w:r>
      <w:r>
        <w:t xml:space="preserve"> Сан Жеора</w:t>
      </w:r>
      <w:r w:rsidR="00E27CF5">
        <w:t>.</w:t>
      </w:r>
    </w:p>
    <w:p w14:paraId="67B3AAD8" w14:textId="77777777" w:rsidR="00392335" w:rsidRDefault="00392335" w:rsidP="007E7CC1">
      <w:pPr>
        <w:spacing w:before="0"/>
      </w:pPr>
      <w:r>
        <w:t>Для мужчин:</w:t>
      </w:r>
    </w:p>
    <w:p w14:paraId="72ADFDD4" w14:textId="750F3A8C" w:rsidR="00392335" w:rsidRDefault="00392335" w:rsidP="007E7CC1">
      <w:pPr>
        <w:spacing w:before="0"/>
        <w:jc w:val="center"/>
      </w:pPr>
      <m:oMath>
        <m:r>
          <w:rPr>
            <w:rFonts w:ascii="Cambria Math" w:hAnsi="Cambria Math"/>
          </w:rPr>
          <m:t>BMR=10⋅W+6,25⋅H-5⋅A+5</m:t>
        </m:r>
      </m:oMath>
      <w:r w:rsidR="00BD5981">
        <w:t>.</w:t>
      </w:r>
    </w:p>
    <w:p w14:paraId="17EF944C" w14:textId="77777777" w:rsidR="00392335" w:rsidRDefault="00392335" w:rsidP="007E7CC1">
      <w:pPr>
        <w:spacing w:before="0"/>
      </w:pPr>
      <w:r>
        <w:lastRenderedPageBreak/>
        <w:t>Для женщин:</w:t>
      </w:r>
    </w:p>
    <w:p w14:paraId="599E0AC9" w14:textId="40C56410" w:rsidR="007457B0" w:rsidRDefault="007457B0" w:rsidP="007E7CC1">
      <w:pPr>
        <w:spacing w:before="0"/>
        <w:jc w:val="center"/>
      </w:pPr>
      <m:oMath>
        <m:r>
          <w:rPr>
            <w:rFonts w:ascii="Cambria Math" w:hAnsi="Cambria Math"/>
          </w:rPr>
          <m:t>BMR=10⋅W+6,25⋅H-5⋅A-161</m:t>
        </m:r>
      </m:oMath>
      <w:r w:rsidR="00BD5981">
        <w:t>.</w:t>
      </w:r>
    </w:p>
    <w:p w14:paraId="513B192E" w14:textId="7C2E91CD" w:rsidR="00392335" w:rsidRDefault="00392335" w:rsidP="00373B0A">
      <w:r>
        <w:t xml:space="preserve">Обозначения: W </w:t>
      </w:r>
      <w:r w:rsidR="00895BA7">
        <w:t>–</w:t>
      </w:r>
      <w:r>
        <w:t xml:space="preserve"> масса тела пользователя, кг</w:t>
      </w:r>
      <w:r w:rsidR="005E7BCB">
        <w:t>;</w:t>
      </w:r>
      <w:r w:rsidR="00BD5981">
        <w:t xml:space="preserve"> </w:t>
      </w:r>
      <w:r>
        <w:t xml:space="preserve">H </w:t>
      </w:r>
      <w:r w:rsidR="00895BA7">
        <w:t>–</w:t>
      </w:r>
      <w:r>
        <w:t xml:space="preserve"> рост пользователя, см</w:t>
      </w:r>
      <w:r w:rsidR="005E7BCB">
        <w:t>;</w:t>
      </w:r>
      <w:r w:rsidR="00BD5981">
        <w:t xml:space="preserve"> </w:t>
      </w:r>
      <w:r>
        <w:t xml:space="preserve">A </w:t>
      </w:r>
      <w:r w:rsidR="00895BA7">
        <w:t>–</w:t>
      </w:r>
      <w:r>
        <w:t xml:space="preserve"> возраст пользователя, лет</w:t>
      </w:r>
      <w:r w:rsidR="002D3294">
        <w:t>.</w:t>
      </w:r>
    </w:p>
    <w:p w14:paraId="6341C8C2" w14:textId="7A4916EF" w:rsidR="00392335" w:rsidRDefault="00392335" w:rsidP="004C1DFF">
      <w:pPr>
        <w:pStyle w:val="a0"/>
        <w:numPr>
          <w:ilvl w:val="0"/>
          <w:numId w:val="18"/>
        </w:numPr>
        <w:ind w:left="0" w:firstLine="851"/>
      </w:pPr>
      <w:r>
        <w:t xml:space="preserve">Формула </w:t>
      </w:r>
      <w:r w:rsidR="00E27CF5">
        <w:t>Шофилда</w:t>
      </w:r>
      <w:r w:rsidR="004F2488">
        <w:t>.</w:t>
      </w:r>
    </w:p>
    <w:p w14:paraId="3B6A9EDD" w14:textId="5A72FFF1" w:rsidR="001A59E3" w:rsidRDefault="001A59E3" w:rsidP="004C1DFF">
      <w:pPr>
        <w:spacing w:before="0"/>
      </w:pPr>
      <w:r>
        <w:t>Младшая группа (до 10 лет).</w:t>
      </w:r>
    </w:p>
    <w:p w14:paraId="6DBFAC84" w14:textId="12F7CCF5" w:rsidR="00392335" w:rsidRDefault="001A59E3" w:rsidP="00373B0A">
      <w:r>
        <w:t>Д</w:t>
      </w:r>
      <w:r w:rsidR="00392335">
        <w:t xml:space="preserve">ля </w:t>
      </w:r>
      <w:r w:rsidR="00E27CF5">
        <w:t>мальчиков</w:t>
      </w:r>
      <w:r w:rsidR="00392335">
        <w:t>:</w:t>
      </w:r>
    </w:p>
    <w:p w14:paraId="1BCD7A4D" w14:textId="50E30673" w:rsidR="007457B0" w:rsidRPr="001A59E3" w:rsidRDefault="007457B0" w:rsidP="00392335">
      <w:pPr>
        <w:rPr>
          <w:i/>
          <w:lang w:val="en-US"/>
        </w:rPr>
      </w:pPr>
      <m:oMathPara>
        <m:oMath>
          <m:r>
            <w:rPr>
              <w:rFonts w:ascii="Cambria Math" w:hAnsi="Cambria Math"/>
            </w:rPr>
            <m:t>BMR=</m:t>
          </m:r>
          <m:r>
            <m:rPr>
              <m:sty m:val="p"/>
            </m:rPr>
            <w:rPr>
              <w:rFonts w:ascii="Cambria Math" w:hAnsi="Cambria Math"/>
            </w:rPr>
            <m:t>22,7</m:t>
          </m:r>
          <m:r>
            <w:rPr>
              <w:rFonts w:ascii="Cambria Math" w:hAnsi="Cambria Math"/>
            </w:rPr>
            <m:t>⋅</m:t>
          </m:r>
          <m:r>
            <w:rPr>
              <w:rFonts w:ascii="Cambria Math" w:hAnsi="Cambria Math"/>
              <w:lang w:val="en-US"/>
            </w:rPr>
            <m:t>W</m:t>
          </m:r>
          <m:r>
            <w:rPr>
              <w:rFonts w:ascii="Cambria Math" w:hAnsi="Cambria Math"/>
            </w:rPr>
            <m:t>+4</m:t>
          </m:r>
          <m:r>
            <w:rPr>
              <w:rFonts w:ascii="Cambria Math" w:hAnsi="Cambria Math"/>
              <w:lang w:val="en-US"/>
            </w:rPr>
            <m:t>95.</m:t>
          </m:r>
        </m:oMath>
      </m:oMathPara>
    </w:p>
    <w:p w14:paraId="5206683B" w14:textId="2DAE9FB2" w:rsidR="00392335" w:rsidRPr="001A59E3" w:rsidRDefault="00392335" w:rsidP="00392335">
      <w:r>
        <w:t xml:space="preserve">Для </w:t>
      </w:r>
      <w:r w:rsidR="00E27CF5">
        <w:t>девочек</w:t>
      </w:r>
      <w:r>
        <w:t>:</w:t>
      </w:r>
    </w:p>
    <w:p w14:paraId="0FF8134F" w14:textId="70AF12E4" w:rsidR="001A59E3" w:rsidRPr="001A59E3" w:rsidRDefault="001A59E3" w:rsidP="001A59E3">
      <w:pPr>
        <w:rPr>
          <w:i/>
          <w:lang w:val="en-US"/>
        </w:rPr>
      </w:pPr>
      <m:oMathPara>
        <m:oMath>
          <m:r>
            <w:rPr>
              <w:rFonts w:ascii="Cambria Math" w:hAnsi="Cambria Math"/>
            </w:rPr>
            <m:t>BMR=</m:t>
          </m:r>
          <m:r>
            <m:rPr>
              <m:sty m:val="p"/>
            </m:rPr>
            <w:rPr>
              <w:rFonts w:ascii="Cambria Math" w:hAnsi="Cambria Math"/>
            </w:rPr>
            <m:t>22,5</m:t>
          </m:r>
          <m:r>
            <w:rPr>
              <w:rFonts w:ascii="Cambria Math" w:hAnsi="Cambria Math"/>
            </w:rPr>
            <m:t>⋅</m:t>
          </m:r>
          <m:r>
            <w:rPr>
              <w:rFonts w:ascii="Cambria Math" w:hAnsi="Cambria Math"/>
              <w:lang w:val="en-US"/>
            </w:rPr>
            <m:t>W</m:t>
          </m:r>
          <m:r>
            <w:rPr>
              <w:rFonts w:ascii="Cambria Math" w:hAnsi="Cambria Math"/>
            </w:rPr>
            <m:t>+499</m:t>
          </m:r>
          <m:r>
            <w:rPr>
              <w:rFonts w:ascii="Cambria Math" w:hAnsi="Cambria Math"/>
              <w:lang w:val="en-US"/>
            </w:rPr>
            <m:t>.</m:t>
          </m:r>
        </m:oMath>
      </m:oMathPara>
    </w:p>
    <w:p w14:paraId="6F8C586C" w14:textId="2C809382" w:rsidR="001A59E3" w:rsidRDefault="001A59E3" w:rsidP="007457B0">
      <w:r>
        <w:t>Старшая группа (10 - 17 лет).</w:t>
      </w:r>
    </w:p>
    <w:p w14:paraId="3B2F572B" w14:textId="77777777" w:rsidR="001A59E3" w:rsidRDefault="001A59E3" w:rsidP="001A59E3">
      <w:r>
        <w:t>Для мальчиков:</w:t>
      </w:r>
    </w:p>
    <w:p w14:paraId="222FD980" w14:textId="64064F5E" w:rsidR="001A59E3" w:rsidRPr="001A59E3" w:rsidRDefault="001A59E3" w:rsidP="001A59E3">
      <w:pPr>
        <w:ind w:firstLine="0"/>
        <w:rPr>
          <w:i/>
          <w:lang w:val="en-US"/>
        </w:rPr>
      </w:pPr>
      <m:oMathPara>
        <m:oMath>
          <m:r>
            <w:rPr>
              <w:rFonts w:ascii="Cambria Math" w:hAnsi="Cambria Math"/>
            </w:rPr>
            <m:t>BMR=</m:t>
          </m:r>
          <m:r>
            <m:rPr>
              <m:sty m:val="p"/>
            </m:rPr>
            <w:rPr>
              <w:rFonts w:ascii="Cambria Math" w:hAnsi="Cambria Math"/>
            </w:rPr>
            <m:t>1</m:t>
          </m:r>
          <m:r>
            <w:rPr>
              <w:rFonts w:ascii="Cambria Math" w:hAnsi="Cambria Math"/>
              <w:lang w:val="en-US"/>
            </w:rPr>
            <m:t>7</m:t>
          </m:r>
          <m:r>
            <w:rPr>
              <w:rFonts w:ascii="Cambria Math" w:hAnsi="Cambria Math"/>
            </w:rPr>
            <m:t>,5⋅</m:t>
          </m:r>
          <m:r>
            <w:rPr>
              <w:rFonts w:ascii="Cambria Math" w:hAnsi="Cambria Math"/>
              <w:lang w:val="en-US"/>
            </w:rPr>
            <m:t>W</m:t>
          </m:r>
          <m:r>
            <w:rPr>
              <w:rFonts w:ascii="Cambria Math" w:hAnsi="Cambria Math"/>
            </w:rPr>
            <m:t>+651</m:t>
          </m:r>
          <m:r>
            <w:rPr>
              <w:rFonts w:ascii="Cambria Math" w:hAnsi="Cambria Math"/>
              <w:lang w:val="en-US"/>
            </w:rPr>
            <m:t>.</m:t>
          </m:r>
        </m:oMath>
      </m:oMathPara>
    </w:p>
    <w:p w14:paraId="20B7C4EA" w14:textId="77777777" w:rsidR="001A59E3" w:rsidRPr="001A59E3" w:rsidRDefault="001A59E3" w:rsidP="001A59E3">
      <w:r>
        <w:t>Для девочек:</w:t>
      </w:r>
    </w:p>
    <w:p w14:paraId="4B629B4E" w14:textId="5EFA5B38" w:rsidR="001A59E3" w:rsidRPr="00E84514" w:rsidRDefault="001A59E3" w:rsidP="007457B0">
      <w:pPr>
        <w:rPr>
          <w:i/>
        </w:rPr>
      </w:pPr>
      <m:oMathPara>
        <m:oMath>
          <m:r>
            <w:rPr>
              <w:rFonts w:ascii="Cambria Math" w:hAnsi="Cambria Math"/>
            </w:rPr>
            <m:t>BMR=</m:t>
          </m:r>
          <m:r>
            <m:rPr>
              <m:sty m:val="p"/>
            </m:rPr>
            <w:rPr>
              <w:rFonts w:ascii="Cambria Math" w:hAnsi="Cambria Math"/>
            </w:rPr>
            <m:t>12,2</m:t>
          </m:r>
          <m:r>
            <w:rPr>
              <w:rFonts w:ascii="Cambria Math" w:hAnsi="Cambria Math"/>
            </w:rPr>
            <m:t>⋅</m:t>
          </m:r>
          <m:r>
            <w:rPr>
              <w:rFonts w:ascii="Cambria Math" w:hAnsi="Cambria Math"/>
              <w:lang w:val="en-US"/>
            </w:rPr>
            <m:t>W</m:t>
          </m:r>
          <m:r>
            <w:rPr>
              <w:rFonts w:ascii="Cambria Math" w:hAnsi="Cambria Math"/>
            </w:rPr>
            <m:t>+746</m:t>
          </m:r>
          <m:r>
            <w:rPr>
              <w:rFonts w:ascii="Cambria Math" w:hAnsi="Cambria Math"/>
              <w:lang w:val="en-US"/>
            </w:rPr>
            <m:t>.</m:t>
          </m:r>
        </m:oMath>
      </m:oMathPara>
    </w:p>
    <w:p w14:paraId="07661C0D" w14:textId="0914E2AA" w:rsidR="00500E18" w:rsidRPr="00500E18" w:rsidRDefault="00392335" w:rsidP="00500E18">
      <w:r>
        <w:t>Обозначения:</w:t>
      </w:r>
      <w:r w:rsidR="001A59E3" w:rsidRPr="001A59E3">
        <w:t xml:space="preserve"> </w:t>
      </w:r>
      <w:r>
        <w:t xml:space="preserve">W </w:t>
      </w:r>
      <w:r w:rsidR="00895BA7">
        <w:t>–</w:t>
      </w:r>
      <w:r>
        <w:t xml:space="preserve"> масса тела пользователя, кг</w:t>
      </w:r>
      <w:r w:rsidR="001F1C43">
        <w:t>.</w:t>
      </w:r>
    </w:p>
    <w:p w14:paraId="4339D80F" w14:textId="5CCB44D7" w:rsidR="00392335" w:rsidRDefault="00392335" w:rsidP="004C1DFF">
      <w:pPr>
        <w:pStyle w:val="a0"/>
        <w:numPr>
          <w:ilvl w:val="0"/>
          <w:numId w:val="18"/>
        </w:numPr>
        <w:ind w:left="0" w:firstLine="851"/>
      </w:pPr>
      <w:r>
        <w:t>Формула Всемирной организации здравоохранения (ВОЗ)</w:t>
      </w:r>
      <w:r w:rsidR="005314E8">
        <w:t>.</w:t>
      </w:r>
    </w:p>
    <w:p w14:paraId="1D229FE7" w14:textId="6ADD6AAE" w:rsidR="00392335" w:rsidRDefault="00392335" w:rsidP="004C1DFF">
      <w:pPr>
        <w:spacing w:before="0"/>
      </w:pPr>
      <w:r>
        <w:t>Для мужчин</w:t>
      </w:r>
      <w:r w:rsidR="007E7CC1">
        <w:t>.</w:t>
      </w:r>
    </w:p>
    <w:p w14:paraId="63C5331C" w14:textId="471582F6" w:rsidR="004F2488" w:rsidRDefault="004F2488" w:rsidP="004F2488">
      <w:pPr>
        <w:rPr>
          <w:lang w:val="en-US"/>
        </w:rPr>
      </w:pPr>
      <w:r>
        <w:t>18-30 лет:</w:t>
      </w:r>
    </w:p>
    <w:p w14:paraId="776C2691" w14:textId="289631AE" w:rsidR="007457B0" w:rsidRPr="004F2488" w:rsidRDefault="007457B0" w:rsidP="00392335">
      <w:pPr>
        <w:rPr>
          <w:i/>
        </w:rPr>
      </w:pPr>
      <m:oMathPara>
        <m:oMath>
          <m:r>
            <w:rPr>
              <w:rFonts w:ascii="Cambria Math" w:hAnsi="Cambria Math"/>
              <w:lang w:val="en-US"/>
            </w:rPr>
            <m:t>BMR=</m:t>
          </m:r>
          <m:r>
            <m:rPr>
              <m:sty m:val="p"/>
            </m:rPr>
            <w:rPr>
              <w:rFonts w:ascii="Cambria Math" w:hAnsi="Cambria Math"/>
              <w:lang w:val="en-US"/>
            </w:rPr>
            <m:t>15</m:t>
          </m:r>
          <m:r>
            <w:rPr>
              <w:rFonts w:ascii="Cambria Math" w:hAnsi="Cambria Math"/>
            </w:rPr>
            <m:t>,3</m:t>
          </m:r>
          <m:r>
            <w:rPr>
              <w:rFonts w:ascii="Cambria Math" w:hAnsi="Cambria Math"/>
              <w:lang w:val="en-US"/>
            </w:rPr>
            <m:t>⋅W+6</m:t>
          </m:r>
          <m:r>
            <w:rPr>
              <w:rFonts w:ascii="Cambria Math" w:hAnsi="Cambria Math"/>
            </w:rPr>
            <m:t>79</m:t>
          </m:r>
          <m:r>
            <w:rPr>
              <w:rFonts w:ascii="Cambria Math" w:hAnsi="Cambria Math"/>
              <w:lang w:val="en-US"/>
            </w:rPr>
            <m:t>.</m:t>
          </m:r>
        </m:oMath>
      </m:oMathPara>
    </w:p>
    <w:p w14:paraId="3EFFCB88" w14:textId="77777777" w:rsidR="004F2488" w:rsidRDefault="004F2488" w:rsidP="004F2488">
      <w:pPr>
        <w:rPr>
          <w:rFonts w:ascii="Cambria Math" w:hAnsi="Cambria Math"/>
          <w:i/>
        </w:rPr>
      </w:pPr>
      <w:r>
        <w:t>31-60 лет:</w:t>
      </w:r>
    </w:p>
    <w:p w14:paraId="4C9A90D6" w14:textId="0F2691C3" w:rsidR="004F2488" w:rsidRPr="004F2488" w:rsidRDefault="004F2488" w:rsidP="004F2488">
      <w:pPr>
        <w:rPr>
          <w:i/>
        </w:rPr>
      </w:pPr>
      <m:oMathPara>
        <m:oMath>
          <m:r>
            <w:rPr>
              <w:rFonts w:ascii="Cambria Math" w:hAnsi="Cambria Math"/>
              <w:lang w:val="en-US"/>
            </w:rPr>
            <m:t>BMR</m:t>
          </m:r>
          <m:r>
            <w:rPr>
              <w:rFonts w:ascii="Cambria Math" w:hAnsi="Cambria Math"/>
            </w:rPr>
            <m:t>=</m:t>
          </m:r>
          <m:r>
            <m:rPr>
              <m:sty m:val="p"/>
            </m:rPr>
            <w:rPr>
              <w:rFonts w:ascii="Cambria Math" w:hAnsi="Cambria Math"/>
            </w:rPr>
            <m:t>1</m:t>
          </m:r>
          <m:r>
            <w:rPr>
              <w:rFonts w:ascii="Cambria Math" w:hAnsi="Cambria Math"/>
            </w:rPr>
            <m:t>1,6⋅</m:t>
          </m:r>
          <m:r>
            <w:rPr>
              <w:rFonts w:ascii="Cambria Math" w:hAnsi="Cambria Math"/>
              <w:lang w:val="en-US"/>
            </w:rPr>
            <m:t>W</m:t>
          </m:r>
          <m:r>
            <w:rPr>
              <w:rFonts w:ascii="Cambria Math" w:hAnsi="Cambria Math"/>
            </w:rPr>
            <m:t>+879.</m:t>
          </m:r>
        </m:oMath>
      </m:oMathPara>
    </w:p>
    <w:p w14:paraId="3E20FC13" w14:textId="5ED2E0E7" w:rsidR="004F2488" w:rsidRDefault="004F2488" w:rsidP="004F2488">
      <w:r>
        <w:t>Старше 60 лет:</w:t>
      </w:r>
    </w:p>
    <w:p w14:paraId="3F857B69" w14:textId="26B8B42A" w:rsidR="0009489F" w:rsidRPr="004F2488" w:rsidRDefault="0009489F" w:rsidP="0009489F">
      <w:pPr>
        <w:rPr>
          <w:i/>
        </w:rPr>
      </w:pPr>
      <m:oMathPara>
        <m:oMath>
          <m:r>
            <w:rPr>
              <w:rFonts w:ascii="Cambria Math" w:hAnsi="Cambria Math"/>
              <w:lang w:val="en-US"/>
            </w:rPr>
            <m:t>BMR</m:t>
          </m:r>
          <m:r>
            <w:rPr>
              <w:rFonts w:ascii="Cambria Math" w:hAnsi="Cambria Math"/>
            </w:rPr>
            <m:t>=</m:t>
          </m:r>
          <m:r>
            <m:rPr>
              <m:sty m:val="p"/>
            </m:rPr>
            <w:rPr>
              <w:rFonts w:ascii="Cambria Math" w:hAnsi="Cambria Math"/>
            </w:rPr>
            <m:t>1</m:t>
          </m:r>
          <m:r>
            <w:rPr>
              <w:rFonts w:ascii="Cambria Math" w:hAnsi="Cambria Math"/>
            </w:rPr>
            <m:t>3,5⋅</m:t>
          </m:r>
          <m:r>
            <w:rPr>
              <w:rFonts w:ascii="Cambria Math" w:hAnsi="Cambria Math"/>
              <w:lang w:val="en-US"/>
            </w:rPr>
            <m:t>W</m:t>
          </m:r>
          <m:r>
            <w:rPr>
              <w:rFonts w:ascii="Cambria Math" w:hAnsi="Cambria Math"/>
            </w:rPr>
            <m:t>+487.</m:t>
          </m:r>
        </m:oMath>
      </m:oMathPara>
    </w:p>
    <w:p w14:paraId="1314EAA8" w14:textId="34F6B1FC" w:rsidR="00392335" w:rsidRDefault="00392335" w:rsidP="00392335">
      <w:r>
        <w:t>Для женщин</w:t>
      </w:r>
      <w:r w:rsidR="007E7CC1">
        <w:t>.</w:t>
      </w:r>
    </w:p>
    <w:p w14:paraId="57DF7C17" w14:textId="5BA3F259" w:rsidR="0009489F" w:rsidRPr="004F2488" w:rsidRDefault="0009489F" w:rsidP="00392335">
      <w:r>
        <w:t>18-30 лет:</w:t>
      </w:r>
    </w:p>
    <w:p w14:paraId="3F2844E4" w14:textId="2FF18389" w:rsidR="007457B0" w:rsidRPr="0009489F" w:rsidRDefault="007457B0" w:rsidP="007457B0">
      <w:pPr>
        <w:rPr>
          <w:i/>
        </w:rPr>
      </w:pPr>
      <m:oMathPara>
        <m:oMath>
          <m:r>
            <w:rPr>
              <w:rFonts w:ascii="Cambria Math" w:hAnsi="Cambria Math"/>
              <w:lang w:val="en-US"/>
            </w:rPr>
            <m:t>BMR=</m:t>
          </m:r>
          <m:r>
            <m:rPr>
              <m:sty m:val="p"/>
            </m:rPr>
            <w:rPr>
              <w:rFonts w:ascii="Cambria Math" w:hAnsi="Cambria Math"/>
              <w:lang w:val="en-US"/>
            </w:rPr>
            <m:t>1</m:t>
          </m:r>
          <m:r>
            <w:rPr>
              <w:rFonts w:ascii="Cambria Math" w:hAnsi="Cambria Math"/>
            </w:rPr>
            <m:t>4</m:t>
          </m:r>
          <m:r>
            <m:rPr>
              <m:sty m:val="p"/>
            </m:rPr>
            <w:rPr>
              <w:rFonts w:ascii="Cambria Math" w:hAnsi="Cambria Math"/>
              <w:lang w:val="en-US"/>
            </w:rPr>
            <m:t>,7</m:t>
          </m:r>
          <m:r>
            <w:rPr>
              <w:rFonts w:ascii="Cambria Math" w:hAnsi="Cambria Math"/>
              <w:lang w:val="en-US"/>
            </w:rPr>
            <m:t>⋅W+4</m:t>
          </m:r>
          <m:r>
            <w:rPr>
              <w:rFonts w:ascii="Cambria Math" w:hAnsi="Cambria Math"/>
            </w:rPr>
            <m:t>96</m:t>
          </m:r>
          <m:r>
            <w:rPr>
              <w:rFonts w:ascii="Cambria Math" w:hAnsi="Cambria Math"/>
              <w:lang w:val="en-US"/>
            </w:rPr>
            <m:t>.</m:t>
          </m:r>
        </m:oMath>
      </m:oMathPara>
    </w:p>
    <w:p w14:paraId="6FA5A122" w14:textId="5F25A543" w:rsidR="0009489F" w:rsidRPr="0009489F" w:rsidRDefault="0009489F" w:rsidP="0009489F">
      <w:r>
        <w:t>31-60 лет:</w:t>
      </w:r>
    </w:p>
    <w:p w14:paraId="12AFABC1" w14:textId="77777777" w:rsidR="0009489F" w:rsidRPr="0009489F" w:rsidRDefault="0009489F" w:rsidP="0009489F">
      <w:pPr>
        <w:rPr>
          <w:i/>
        </w:rPr>
      </w:pPr>
      <m:oMathPara>
        <m:oMath>
          <m:r>
            <w:rPr>
              <w:rFonts w:ascii="Cambria Math" w:hAnsi="Cambria Math"/>
              <w:lang w:val="en-US"/>
            </w:rPr>
            <m:t>BMR=</m:t>
          </m:r>
          <m:r>
            <m:rPr>
              <m:sty m:val="p"/>
            </m:rPr>
            <w:rPr>
              <w:rFonts w:ascii="Cambria Math" w:hAnsi="Cambria Math"/>
              <w:lang w:val="en-US"/>
            </w:rPr>
            <m:t>8,7</m:t>
          </m:r>
          <m:r>
            <w:rPr>
              <w:rFonts w:ascii="Cambria Math" w:hAnsi="Cambria Math"/>
              <w:lang w:val="en-US"/>
            </w:rPr>
            <m:t>⋅W+829.</m:t>
          </m:r>
        </m:oMath>
      </m:oMathPara>
    </w:p>
    <w:p w14:paraId="7448641C" w14:textId="2528429E" w:rsidR="0009489F" w:rsidRPr="0009489F" w:rsidRDefault="0009489F" w:rsidP="0009489F">
      <w:r>
        <w:t>Старше 60 лет:</w:t>
      </w:r>
    </w:p>
    <w:p w14:paraId="0FB1C33C" w14:textId="4BA43EFD" w:rsidR="0009489F" w:rsidRPr="0009489F" w:rsidRDefault="0009489F" w:rsidP="0009489F">
      <w:pPr>
        <w:rPr>
          <w:i/>
          <w:lang w:val="en-US"/>
        </w:rPr>
      </w:pPr>
      <m:oMathPara>
        <m:oMath>
          <m:r>
            <w:rPr>
              <w:rFonts w:ascii="Cambria Math" w:hAnsi="Cambria Math"/>
              <w:lang w:val="en-US"/>
            </w:rPr>
            <m:t>BMR=</m:t>
          </m:r>
          <m:r>
            <m:rPr>
              <m:sty m:val="p"/>
            </m:rPr>
            <w:rPr>
              <w:rFonts w:ascii="Cambria Math" w:hAnsi="Cambria Math"/>
              <w:lang w:val="en-US"/>
            </w:rPr>
            <m:t>1</m:t>
          </m:r>
          <m:r>
            <w:rPr>
              <w:rFonts w:ascii="Cambria Math" w:hAnsi="Cambria Math"/>
            </w:rPr>
            <m:t>0,5</m:t>
          </m:r>
          <m:r>
            <w:rPr>
              <w:rFonts w:ascii="Cambria Math" w:hAnsi="Cambria Math"/>
              <w:lang w:val="en-US"/>
            </w:rPr>
            <m:t>⋅W+5</m:t>
          </m:r>
          <m:r>
            <w:rPr>
              <w:rFonts w:ascii="Cambria Math" w:hAnsi="Cambria Math"/>
            </w:rPr>
            <m:t>96</m:t>
          </m:r>
          <m:r>
            <w:rPr>
              <w:rFonts w:ascii="Cambria Math" w:hAnsi="Cambria Math"/>
              <w:lang w:val="en-US"/>
            </w:rPr>
            <m:t>.</m:t>
          </m:r>
        </m:oMath>
      </m:oMathPara>
    </w:p>
    <w:p w14:paraId="73A7908D" w14:textId="4F571E25" w:rsidR="0009489F" w:rsidRDefault="0009489F" w:rsidP="0009489F">
      <w:r>
        <w:t xml:space="preserve">Обозначения: W </w:t>
      </w:r>
      <w:r w:rsidR="00895BA7">
        <w:t>–</w:t>
      </w:r>
      <w:r>
        <w:t xml:space="preserve"> масса тела пользователя</w:t>
      </w:r>
      <w:r w:rsidR="00A277D7">
        <w:t>.</w:t>
      </w:r>
    </w:p>
    <w:p w14:paraId="42DD5215" w14:textId="2CFA27A5" w:rsidR="0009489F" w:rsidRDefault="0009489F" w:rsidP="004C1DFF">
      <w:pPr>
        <w:pStyle w:val="a0"/>
        <w:numPr>
          <w:ilvl w:val="0"/>
          <w:numId w:val="18"/>
        </w:numPr>
        <w:ind w:left="0" w:firstLine="851"/>
      </w:pPr>
      <w:r>
        <w:t xml:space="preserve">Формула Кетча </w:t>
      </w:r>
      <w:r w:rsidR="00895BA7">
        <w:t>–</w:t>
      </w:r>
      <w:r>
        <w:t xml:space="preserve"> МакАрдла.</w:t>
      </w:r>
    </w:p>
    <w:p w14:paraId="311CF0CF" w14:textId="58A9EA4E" w:rsidR="0009489F" w:rsidRDefault="0009489F" w:rsidP="004C1DFF">
      <w:pPr>
        <w:spacing w:before="0"/>
      </w:pPr>
      <w:r>
        <w:t>Универсальная формула:</w:t>
      </w:r>
    </w:p>
    <w:p w14:paraId="07D54FC4" w14:textId="2501B4B6" w:rsidR="0009489F" w:rsidRPr="00E84514" w:rsidRDefault="00E84514" w:rsidP="00E84514">
      <m:oMathPara>
        <m:oMath>
          <m:r>
            <w:rPr>
              <w:rFonts w:ascii="Cambria Math" w:hAnsi="Cambria Math"/>
              <w:lang w:val="en-US"/>
            </w:rPr>
            <w:lastRenderedPageBreak/>
            <m:t>BMR=</m:t>
          </m:r>
          <m:r>
            <m:rPr>
              <m:sty m:val="p"/>
            </m:rPr>
            <w:rPr>
              <w:rFonts w:ascii="Cambria Math" w:hAnsi="Cambria Math"/>
              <w:lang w:val="en-US"/>
            </w:rPr>
            <m:t>3</m:t>
          </m:r>
          <m:r>
            <w:rPr>
              <w:rFonts w:ascii="Cambria Math" w:hAnsi="Cambria Math"/>
            </w:rPr>
            <m:t>70+21,6</m:t>
          </m:r>
          <m:r>
            <w:rPr>
              <w:rFonts w:ascii="Cambria Math" w:hAnsi="Cambria Math"/>
              <w:lang w:val="en-US"/>
            </w:rPr>
            <m:t>⋅</m:t>
          </m:r>
          <m:d>
            <m:dPr>
              <m:ctrlPr>
                <w:rPr>
                  <w:rFonts w:ascii="Cambria Math" w:hAnsi="Cambria Math"/>
                  <w:i/>
                  <w:lang w:val="en-US"/>
                </w:rPr>
              </m:ctrlPr>
            </m:dPr>
            <m:e>
              <m:r>
                <w:rPr>
                  <w:rFonts w:ascii="Cambria Math" w:hAnsi="Cambria Math"/>
                  <w:lang w:val="en-US"/>
                </w:rPr>
                <m:t>W⋅</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F</m:t>
                      </m:r>
                    </m:num>
                    <m:den>
                      <m:r>
                        <w:rPr>
                          <w:rFonts w:ascii="Cambria Math" w:hAnsi="Cambria Math"/>
                          <w:lang w:val="en-US"/>
                        </w:rPr>
                        <m:t>100</m:t>
                      </m:r>
                    </m:den>
                  </m:f>
                </m:e>
              </m:d>
              <m:ctrlPr>
                <w:rPr>
                  <w:rFonts w:ascii="Cambria Math" w:hAnsi="Cambria Math"/>
                  <w:i/>
                </w:rPr>
              </m:ctrlPr>
            </m:e>
          </m:d>
          <m:r>
            <w:rPr>
              <w:rFonts w:ascii="Cambria Math" w:hAnsi="Cambria Math"/>
              <w:lang w:val="en-US"/>
            </w:rPr>
            <m:t>.</m:t>
          </m:r>
        </m:oMath>
      </m:oMathPara>
    </w:p>
    <w:p w14:paraId="3BD29576" w14:textId="29632EF2" w:rsidR="0009489F" w:rsidRPr="00E84514" w:rsidRDefault="0009489F" w:rsidP="0009489F">
      <w:r w:rsidRPr="0009489F">
        <w:t xml:space="preserve">Обозначения: W </w:t>
      </w:r>
      <w:r w:rsidR="00895BA7">
        <w:t>–</w:t>
      </w:r>
      <w:r w:rsidRPr="0009489F">
        <w:t xml:space="preserve"> масса тела (кг); F </w:t>
      </w:r>
      <w:r w:rsidR="00895BA7">
        <w:t>–</w:t>
      </w:r>
      <w:r w:rsidRPr="0009489F">
        <w:t xml:space="preserve"> процент подкожного жира (%)</w:t>
      </w:r>
      <w:r w:rsidR="002D3294">
        <w:t>.</w:t>
      </w:r>
    </w:p>
    <w:p w14:paraId="148CA67C" w14:textId="6F930212" w:rsidR="00392335" w:rsidRPr="005E7BCB" w:rsidRDefault="00392335" w:rsidP="004C1DFF">
      <w:pPr>
        <w:pStyle w:val="a0"/>
        <w:numPr>
          <w:ilvl w:val="0"/>
          <w:numId w:val="18"/>
        </w:numPr>
        <w:ind w:left="0" w:firstLine="851"/>
      </w:pPr>
      <w:r>
        <w:t>Расчёт общего суточного расхода энергии</w:t>
      </w:r>
      <w:r w:rsidR="008F1F53">
        <w:t>.</w:t>
      </w:r>
    </w:p>
    <w:p w14:paraId="094955A6" w14:textId="24BCBF6E" w:rsidR="00B66D90" w:rsidRPr="00BD5981" w:rsidRDefault="00B66D90" w:rsidP="00BD5981">
      <w:pPr>
        <w:ind w:firstLine="0"/>
        <w:jc w:val="center"/>
      </w:pPr>
      <m:oMath>
        <m:r>
          <w:rPr>
            <w:rFonts w:ascii="Cambria Math" w:hAnsi="Cambria Math"/>
            <w:lang w:val="en-US"/>
          </w:rPr>
          <m:t>TDEE</m:t>
        </m:r>
        <m:r>
          <w:rPr>
            <w:rFonts w:ascii="Cambria Math" w:hAnsi="Cambria Math"/>
          </w:rPr>
          <m:t>=</m:t>
        </m:r>
        <m:r>
          <w:rPr>
            <w:rFonts w:ascii="Cambria Math" w:hAnsi="Cambria Math"/>
            <w:lang w:val="en-US"/>
          </w:rPr>
          <m:t>BMR</m:t>
        </m:r>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act</m:t>
            </m:r>
          </m:sub>
        </m:sSub>
      </m:oMath>
      <w:r w:rsidR="00BD5981">
        <w:t>.</w:t>
      </w:r>
    </w:p>
    <w:p w14:paraId="166D6A58" w14:textId="788B7A92" w:rsidR="00392335" w:rsidRDefault="00392335" w:rsidP="0009489F">
      <w:r>
        <w:t>Обозначения:</w:t>
      </w:r>
      <w:r w:rsidR="0009489F" w:rsidRPr="0009489F">
        <w:t xml:space="preserve"> </w:t>
      </w:r>
      <w:r>
        <w:t xml:space="preserve">BMR </w:t>
      </w:r>
      <w:r w:rsidR="00895BA7">
        <w:t>–</w:t>
      </w:r>
      <w:r>
        <w:t xml:space="preserve"> базовый уровень метаболизма, ккал/сутки</w:t>
      </w:r>
      <w:r w:rsidR="005E7BCB">
        <w:t>;</w:t>
      </w:r>
      <w:r w:rsidR="00B5437B">
        <w:t xml:space="preserve"> </w:t>
      </w:r>
      <w:r w:rsidRPr="005E7BCB">
        <w:t>K</w:t>
      </w:r>
      <w:r w:rsidRPr="005E7BCB">
        <w:rPr>
          <w:vertAlign w:val="subscript"/>
        </w:rPr>
        <w:t>act</w:t>
      </w:r>
      <w:r>
        <w:t xml:space="preserve"> </w:t>
      </w:r>
      <w:r w:rsidR="00895BA7">
        <w:t>–</w:t>
      </w:r>
      <w:r>
        <w:t xml:space="preserve"> коэффициент физической активности пользователя</w:t>
      </w:r>
      <w:r w:rsidR="005E7BCB">
        <w:t>.</w:t>
      </w:r>
    </w:p>
    <w:p w14:paraId="44E44C8D" w14:textId="7AFD5CC3" w:rsidR="0070297C" w:rsidRPr="0070297C" w:rsidRDefault="0070297C" w:rsidP="0009489F">
      <w:r>
        <w:t xml:space="preserve">В программе предусмотрены следующие </w:t>
      </w:r>
      <w:r w:rsidRPr="0070297C">
        <w:t>фиксированные значения коэффициента физической активности:</w:t>
      </w:r>
    </w:p>
    <w:p w14:paraId="44C9136E" w14:textId="45A346F7" w:rsidR="00392335" w:rsidRPr="004C1DFF" w:rsidRDefault="00392335" w:rsidP="004C1DFF">
      <w:pPr>
        <w:pStyle w:val="a0"/>
      </w:pPr>
      <w:r w:rsidRPr="004C1DFF">
        <w:t>1</w:t>
      </w:r>
      <w:r w:rsidR="005E7BCB" w:rsidRPr="004C1DFF">
        <w:t>,</w:t>
      </w:r>
      <w:r w:rsidRPr="004C1DFF">
        <w:t xml:space="preserve">2 </w:t>
      </w:r>
      <w:r w:rsidR="00895BA7">
        <w:t>–</w:t>
      </w:r>
      <w:r w:rsidRPr="004C1DFF">
        <w:t xml:space="preserve"> минимальный уровень активности</w:t>
      </w:r>
      <w:r w:rsidR="005E7BCB" w:rsidRPr="004C1DFF">
        <w:t>;</w:t>
      </w:r>
    </w:p>
    <w:p w14:paraId="70FB4198" w14:textId="53E29DBD" w:rsidR="00392335" w:rsidRPr="004C1DFF" w:rsidRDefault="00392335" w:rsidP="004C1DFF">
      <w:pPr>
        <w:pStyle w:val="a0"/>
      </w:pPr>
      <w:r w:rsidRPr="004C1DFF">
        <w:t>1</w:t>
      </w:r>
      <w:r w:rsidR="005E7BCB" w:rsidRPr="004C1DFF">
        <w:t>,</w:t>
      </w:r>
      <w:r w:rsidRPr="004C1DFF">
        <w:t xml:space="preserve">375 </w:t>
      </w:r>
      <w:r w:rsidR="00895BA7">
        <w:t>–</w:t>
      </w:r>
      <w:r w:rsidRPr="004C1DFF">
        <w:t xml:space="preserve"> низкий уровень активности</w:t>
      </w:r>
      <w:r w:rsidR="005E7BCB" w:rsidRPr="004C1DFF">
        <w:t>;</w:t>
      </w:r>
    </w:p>
    <w:p w14:paraId="72104DDD" w14:textId="6353A298" w:rsidR="00392335" w:rsidRPr="004C1DFF" w:rsidRDefault="00392335" w:rsidP="004C1DFF">
      <w:pPr>
        <w:pStyle w:val="a0"/>
      </w:pPr>
      <w:r w:rsidRPr="004C1DFF">
        <w:t>1</w:t>
      </w:r>
      <w:r w:rsidR="005E7BCB" w:rsidRPr="004C1DFF">
        <w:t>,</w:t>
      </w:r>
      <w:r w:rsidRPr="004C1DFF">
        <w:t xml:space="preserve">55 </w:t>
      </w:r>
      <w:r w:rsidR="00895BA7">
        <w:t>–</w:t>
      </w:r>
      <w:r w:rsidRPr="004C1DFF">
        <w:t xml:space="preserve"> средний уровень активности</w:t>
      </w:r>
      <w:r w:rsidR="005E7BCB" w:rsidRPr="004C1DFF">
        <w:t>;</w:t>
      </w:r>
    </w:p>
    <w:p w14:paraId="76881BFB" w14:textId="5B24D4DE" w:rsidR="00392335" w:rsidRPr="004C1DFF" w:rsidRDefault="00392335" w:rsidP="004C1DFF">
      <w:pPr>
        <w:pStyle w:val="a0"/>
      </w:pPr>
      <w:r w:rsidRPr="004C1DFF">
        <w:t>1</w:t>
      </w:r>
      <w:r w:rsidR="005E7BCB" w:rsidRPr="004C1DFF">
        <w:t>,</w:t>
      </w:r>
      <w:r w:rsidRPr="004C1DFF">
        <w:t xml:space="preserve">725 </w:t>
      </w:r>
      <w:r w:rsidR="00895BA7">
        <w:t>–</w:t>
      </w:r>
      <w:r w:rsidRPr="004C1DFF">
        <w:t xml:space="preserve"> высокий уровень активности</w:t>
      </w:r>
      <w:r w:rsidR="005E7BCB" w:rsidRPr="004C1DFF">
        <w:t>;</w:t>
      </w:r>
    </w:p>
    <w:p w14:paraId="7D5389C8" w14:textId="43749C89" w:rsidR="00392335" w:rsidRDefault="00392335" w:rsidP="004C1DFF">
      <w:pPr>
        <w:pStyle w:val="a0"/>
      </w:pPr>
      <w:r w:rsidRPr="004C1DFF">
        <w:t>1</w:t>
      </w:r>
      <w:r w:rsidR="005E7BCB" w:rsidRPr="004C1DFF">
        <w:t>,</w:t>
      </w:r>
      <w:r w:rsidRPr="004C1DFF">
        <w:t xml:space="preserve">9 </w:t>
      </w:r>
      <w:r w:rsidR="00895BA7">
        <w:t>–</w:t>
      </w:r>
      <w:r w:rsidRPr="004C1DFF">
        <w:t xml:space="preserve"> экстремальный уровень активности.</w:t>
      </w:r>
    </w:p>
    <w:p w14:paraId="31F19547" w14:textId="536BF496" w:rsidR="002A582C" w:rsidRDefault="002A582C" w:rsidP="004C1DFF">
      <w:pPr>
        <w:pStyle w:val="a0"/>
        <w:numPr>
          <w:ilvl w:val="0"/>
          <w:numId w:val="18"/>
        </w:numPr>
        <w:ind w:left="0" w:firstLine="851"/>
      </w:pPr>
      <w:r>
        <w:t>Целевая коррекция калорийности</w:t>
      </w:r>
      <w:r w:rsidR="008F1F53">
        <w:t>.</w:t>
      </w:r>
    </w:p>
    <w:p w14:paraId="22887D5E" w14:textId="23993F87" w:rsidR="002A582C" w:rsidRDefault="00A277D7" w:rsidP="007E7CC1">
      <w:pPr>
        <w:spacing w:before="0"/>
      </w:pPr>
      <w:r>
        <w:t>После определения значения TDEE программа выполняет корректировку суточной калорийности в зависимости от выбранной цели пользователя.</w:t>
      </w:r>
    </w:p>
    <w:p w14:paraId="75F7F6AB" w14:textId="24942E01" w:rsidR="00A277D7" w:rsidRDefault="00A277D7" w:rsidP="007E7CC1">
      <w:pPr>
        <w:spacing w:before="0"/>
      </w:pPr>
      <w:r>
        <w:t>Для пользователей старше 18 лет.</w:t>
      </w:r>
    </w:p>
    <w:p w14:paraId="6F832FB4" w14:textId="42963904" w:rsidR="00500E18" w:rsidRDefault="00500E18" w:rsidP="00500E18">
      <w:r>
        <w:t>Сброс веса:</w:t>
      </w:r>
    </w:p>
    <w:p w14:paraId="7A0A8030" w14:textId="209DD9AE" w:rsidR="00500E18" w:rsidRPr="00B02A43" w:rsidRDefault="00500E18" w:rsidP="00500E18">
      <w:pPr>
        <w:ind w:firstLine="0"/>
        <w:jc w:val="center"/>
      </w:pPr>
      <m:oMath>
        <m:r>
          <w:rPr>
            <w:rFonts w:ascii="Cambria Math" w:hAnsi="Cambria Math"/>
            <w:lang w:val="en-US"/>
          </w:rPr>
          <m:t>Goal</m:t>
        </m:r>
        <m:r>
          <w:rPr>
            <w:rFonts w:ascii="Cambria Math" w:hAnsi="Cambria Math"/>
          </w:rPr>
          <m:t>=</m:t>
        </m:r>
        <m:r>
          <w:rPr>
            <w:rFonts w:ascii="Cambria Math" w:hAnsi="Cambria Math"/>
            <w:lang w:val="en-US"/>
          </w:rPr>
          <m:t>TDEE</m:t>
        </m:r>
        <m:r>
          <w:rPr>
            <w:rFonts w:ascii="Cambria Math" w:hAnsi="Cambria Math"/>
          </w:rPr>
          <m:t>⋅0,85</m:t>
        </m:r>
      </m:oMath>
      <w:r>
        <w:t>.</w:t>
      </w:r>
    </w:p>
    <w:p w14:paraId="62A7D97D" w14:textId="532448B6" w:rsidR="00500E18" w:rsidRDefault="00500E18" w:rsidP="00500E18">
      <w:r>
        <w:t>Набор массы:</w:t>
      </w:r>
    </w:p>
    <w:p w14:paraId="3835541C" w14:textId="6E35850B" w:rsidR="00500E18" w:rsidRDefault="00500E18" w:rsidP="00500E18">
      <w:pPr>
        <w:ind w:firstLine="0"/>
        <w:jc w:val="center"/>
      </w:pPr>
      <m:oMath>
        <m:r>
          <w:rPr>
            <w:rFonts w:ascii="Cambria Math" w:hAnsi="Cambria Math"/>
            <w:lang w:val="en-US"/>
          </w:rPr>
          <m:t>Goal</m:t>
        </m:r>
        <m:r>
          <w:rPr>
            <w:rFonts w:ascii="Cambria Math" w:hAnsi="Cambria Math"/>
          </w:rPr>
          <m:t>=</m:t>
        </m:r>
        <m:r>
          <w:rPr>
            <w:rFonts w:ascii="Cambria Math" w:hAnsi="Cambria Math"/>
            <w:lang w:val="en-US"/>
          </w:rPr>
          <m:t>TDEE</m:t>
        </m:r>
        <m:r>
          <w:rPr>
            <w:rFonts w:ascii="Cambria Math" w:hAnsi="Cambria Math"/>
          </w:rPr>
          <m:t>⋅1,1</m:t>
        </m:r>
      </m:oMath>
      <w:r>
        <w:t>.</w:t>
      </w:r>
    </w:p>
    <w:p w14:paraId="3C00F28E" w14:textId="18CE270C" w:rsidR="00500E18" w:rsidRDefault="00500E18" w:rsidP="00500E18">
      <w:r>
        <w:t>Поддержание:</w:t>
      </w:r>
    </w:p>
    <w:p w14:paraId="45C25360" w14:textId="081F1EFE" w:rsidR="00500E18" w:rsidRPr="00A277D7" w:rsidRDefault="00500E18" w:rsidP="00500E18">
      <w:pPr>
        <w:ind w:firstLine="0"/>
      </w:pPr>
      <m:oMathPara>
        <m:oMath>
          <m:r>
            <w:rPr>
              <w:rFonts w:ascii="Cambria Math" w:hAnsi="Cambria Math"/>
              <w:lang w:val="en-US"/>
            </w:rPr>
            <m:t>Goal</m:t>
          </m:r>
          <m:r>
            <w:rPr>
              <w:rFonts w:ascii="Cambria Math" w:hAnsi="Cambria Math"/>
            </w:rPr>
            <m:t>=</m:t>
          </m:r>
          <m:r>
            <w:rPr>
              <w:rFonts w:ascii="Cambria Math" w:hAnsi="Cambria Math"/>
              <w:lang w:val="en-US"/>
            </w:rPr>
            <m:t>TDEE.</m:t>
          </m:r>
        </m:oMath>
      </m:oMathPara>
    </w:p>
    <w:p w14:paraId="3E555C9E" w14:textId="7F6883C4" w:rsidR="00A277D7" w:rsidRDefault="00A277D7" w:rsidP="00A277D7">
      <w:r>
        <w:t>Для пользователей младше 18 лет.</w:t>
      </w:r>
    </w:p>
    <w:p w14:paraId="561CD16F" w14:textId="77777777" w:rsidR="00A277D7" w:rsidRDefault="00A277D7" w:rsidP="00A277D7">
      <w:r>
        <w:t>Сброс веса:</w:t>
      </w:r>
    </w:p>
    <w:p w14:paraId="2A9B83B1" w14:textId="484C367B" w:rsidR="00A277D7" w:rsidRPr="00B02A43" w:rsidRDefault="00A277D7" w:rsidP="00A277D7">
      <w:pPr>
        <w:ind w:firstLine="0"/>
        <w:jc w:val="center"/>
      </w:pPr>
      <m:oMath>
        <m:r>
          <w:rPr>
            <w:rFonts w:ascii="Cambria Math" w:hAnsi="Cambria Math"/>
            <w:lang w:val="en-US"/>
          </w:rPr>
          <m:t>Goal</m:t>
        </m:r>
        <m:r>
          <w:rPr>
            <w:rFonts w:ascii="Cambria Math" w:hAnsi="Cambria Math"/>
          </w:rPr>
          <m:t>=</m:t>
        </m:r>
        <m:r>
          <w:rPr>
            <w:rFonts w:ascii="Cambria Math" w:hAnsi="Cambria Math"/>
            <w:lang w:val="en-US"/>
          </w:rPr>
          <m:t>TDEE</m:t>
        </m:r>
        <m:r>
          <w:rPr>
            <w:rFonts w:ascii="Cambria Math" w:hAnsi="Cambria Math"/>
          </w:rPr>
          <m:t>⋅0,9</m:t>
        </m:r>
      </m:oMath>
      <w:r>
        <w:t>.</w:t>
      </w:r>
    </w:p>
    <w:p w14:paraId="2B17D426" w14:textId="77777777" w:rsidR="00A277D7" w:rsidRDefault="00A277D7" w:rsidP="00A277D7">
      <w:r>
        <w:t>Набор массы:</w:t>
      </w:r>
    </w:p>
    <w:p w14:paraId="4C328E25" w14:textId="2ED2F609" w:rsidR="00A277D7" w:rsidRDefault="00A277D7" w:rsidP="00A277D7">
      <w:pPr>
        <w:ind w:firstLine="0"/>
        <w:jc w:val="center"/>
      </w:pPr>
      <m:oMath>
        <m:r>
          <w:rPr>
            <w:rFonts w:ascii="Cambria Math" w:hAnsi="Cambria Math"/>
            <w:lang w:val="en-US"/>
          </w:rPr>
          <m:t>Goal</m:t>
        </m:r>
        <m:r>
          <w:rPr>
            <w:rFonts w:ascii="Cambria Math" w:hAnsi="Cambria Math"/>
          </w:rPr>
          <m:t>=</m:t>
        </m:r>
        <m:r>
          <w:rPr>
            <w:rFonts w:ascii="Cambria Math" w:hAnsi="Cambria Math"/>
            <w:lang w:val="en-US"/>
          </w:rPr>
          <m:t>TDEE</m:t>
        </m:r>
        <m:r>
          <w:rPr>
            <w:rFonts w:ascii="Cambria Math" w:hAnsi="Cambria Math"/>
          </w:rPr>
          <m:t>⋅1,1</m:t>
        </m:r>
      </m:oMath>
      <w:r>
        <w:t>.</w:t>
      </w:r>
    </w:p>
    <w:p w14:paraId="4A840133" w14:textId="77777777" w:rsidR="00A277D7" w:rsidRDefault="00A277D7" w:rsidP="00A277D7">
      <w:r>
        <w:t>Поддержание:</w:t>
      </w:r>
    </w:p>
    <w:p w14:paraId="452EE09D" w14:textId="77777777" w:rsidR="00A277D7" w:rsidRPr="00A277D7" w:rsidRDefault="00A277D7" w:rsidP="00A277D7">
      <w:pPr>
        <w:ind w:firstLine="0"/>
      </w:pPr>
      <m:oMathPara>
        <m:oMath>
          <m:r>
            <w:rPr>
              <w:rFonts w:ascii="Cambria Math" w:hAnsi="Cambria Math"/>
              <w:lang w:val="en-US"/>
            </w:rPr>
            <m:t>Goal</m:t>
          </m:r>
          <m:r>
            <w:rPr>
              <w:rFonts w:ascii="Cambria Math" w:hAnsi="Cambria Math"/>
            </w:rPr>
            <m:t>=</m:t>
          </m:r>
          <m:r>
            <w:rPr>
              <w:rFonts w:ascii="Cambria Math" w:hAnsi="Cambria Math"/>
              <w:lang w:val="en-US"/>
            </w:rPr>
            <m:t>TDEE.</m:t>
          </m:r>
        </m:oMath>
      </m:oMathPara>
    </w:p>
    <w:p w14:paraId="25C10F29" w14:textId="5A5CA2C0" w:rsidR="00500E18" w:rsidRDefault="00500E18" w:rsidP="00A24FF5">
      <w:r w:rsidRPr="00500E18">
        <w:t xml:space="preserve">Обозначения: TDEE </w:t>
      </w:r>
      <w:r w:rsidR="00895BA7">
        <w:t>–</w:t>
      </w:r>
      <w:r w:rsidRPr="00500E18">
        <w:t xml:space="preserve"> суточный расход</w:t>
      </w:r>
      <w:r w:rsidR="002D3294">
        <w:t>.</w:t>
      </w:r>
    </w:p>
    <w:p w14:paraId="023F2D54" w14:textId="5E166AB7" w:rsidR="00500E18" w:rsidRDefault="00500E18" w:rsidP="004C1DFF">
      <w:pPr>
        <w:pStyle w:val="a0"/>
        <w:numPr>
          <w:ilvl w:val="0"/>
          <w:numId w:val="18"/>
        </w:numPr>
        <w:ind w:left="0" w:firstLine="851"/>
      </w:pPr>
      <w:r w:rsidRPr="00500E18">
        <w:t>Расчёт макронутриентов</w:t>
      </w:r>
      <w:r>
        <w:t>.</w:t>
      </w:r>
    </w:p>
    <w:p w14:paraId="42376475" w14:textId="0B17F2CB" w:rsidR="00500E18" w:rsidRDefault="00C61699" w:rsidP="007E7CC1">
      <w:pPr>
        <w:spacing w:before="0"/>
      </w:pPr>
      <w:r>
        <w:lastRenderedPageBreak/>
        <w:t>Расчёт рекомендуемого количества белков, жиров и углеводов выполняется на основе массы тела пользователя и итоговой целевой калорийности.</w:t>
      </w:r>
    </w:p>
    <w:p w14:paraId="65273636" w14:textId="14D8163D" w:rsidR="00500E18" w:rsidRDefault="00500E18" w:rsidP="00500E18">
      <w:r>
        <w:t>Белки</w:t>
      </w:r>
      <w:r w:rsidR="00C61699">
        <w:t>.</w:t>
      </w:r>
    </w:p>
    <w:p w14:paraId="7BC99E00" w14:textId="77777777" w:rsidR="00C61699" w:rsidRDefault="00C61699" w:rsidP="00C61699">
      <w:r>
        <w:t>Сброс веса:</w:t>
      </w:r>
    </w:p>
    <w:p w14:paraId="15604962" w14:textId="022A954E" w:rsidR="00500E18" w:rsidRPr="0061702F" w:rsidRDefault="00500E18" w:rsidP="00500E18">
      <w:pPr>
        <w:ind w:firstLine="0"/>
        <w:jc w:val="center"/>
      </w:pPr>
      <m:oMathPara>
        <m:oMath>
          <m:r>
            <w:rPr>
              <w:rFonts w:ascii="Cambria Math" w:hAnsi="Cambria Math"/>
              <w:lang w:val="en-US"/>
            </w:rPr>
            <m:t>Protein</m:t>
          </m:r>
          <m:r>
            <w:rPr>
              <w:rFonts w:ascii="Cambria Math" w:hAnsi="Cambria Math"/>
            </w:rPr>
            <m:t>=</m:t>
          </m:r>
          <m:r>
            <w:rPr>
              <w:rFonts w:ascii="Cambria Math" w:hAnsi="Cambria Math"/>
              <w:lang w:val="en-US"/>
            </w:rPr>
            <m:t>2</m:t>
          </m:r>
          <m:r>
            <w:rPr>
              <w:rFonts w:ascii="Cambria Math" w:hAnsi="Cambria Math"/>
            </w:rPr>
            <m:t xml:space="preserve"> </m:t>
          </m:r>
          <m:r>
            <w:rPr>
              <w:rFonts w:ascii="Cambria Math" w:hAnsi="Cambria Math"/>
              <w:lang w:val="en-US"/>
            </w:rPr>
            <m:t>⋅W.</m:t>
          </m:r>
        </m:oMath>
      </m:oMathPara>
    </w:p>
    <w:p w14:paraId="6E5D2EEE" w14:textId="5272ABB0" w:rsidR="00C61699" w:rsidRDefault="00C61699" w:rsidP="00C61699">
      <w:pPr>
        <w:rPr>
          <w:lang w:val="en-US"/>
        </w:rPr>
      </w:pPr>
      <w:r>
        <w:t>Поддержание массы тела:</w:t>
      </w:r>
    </w:p>
    <w:p w14:paraId="7DC2129E" w14:textId="31FDFB14" w:rsidR="00C61699" w:rsidRPr="00C61699" w:rsidRDefault="00C61699" w:rsidP="00C61699">
      <w:pPr>
        <w:ind w:firstLine="0"/>
        <w:jc w:val="center"/>
        <w:rPr>
          <w:lang w:val="en-US"/>
        </w:rPr>
      </w:pPr>
      <m:oMathPara>
        <m:oMath>
          <m:r>
            <w:rPr>
              <w:rFonts w:ascii="Cambria Math" w:hAnsi="Cambria Math"/>
              <w:lang w:val="en-US"/>
            </w:rPr>
            <m:t>Protein</m:t>
          </m:r>
          <m:r>
            <w:rPr>
              <w:rFonts w:ascii="Cambria Math" w:hAnsi="Cambria Math"/>
            </w:rPr>
            <m:t>=</m:t>
          </m:r>
          <m:r>
            <w:rPr>
              <w:rFonts w:ascii="Cambria Math" w:hAnsi="Cambria Math"/>
              <w:lang w:val="en-US"/>
            </w:rPr>
            <m:t>1,8</m:t>
          </m:r>
          <m:r>
            <w:rPr>
              <w:rFonts w:ascii="Cambria Math" w:hAnsi="Cambria Math"/>
            </w:rPr>
            <m:t xml:space="preserve"> </m:t>
          </m:r>
          <m:r>
            <w:rPr>
              <w:rFonts w:ascii="Cambria Math" w:hAnsi="Cambria Math"/>
              <w:lang w:val="en-US"/>
            </w:rPr>
            <m:t>⋅W.</m:t>
          </m:r>
        </m:oMath>
      </m:oMathPara>
    </w:p>
    <w:p w14:paraId="4F09DE9C" w14:textId="18D9D12F" w:rsidR="00C61699" w:rsidRDefault="00C61699" w:rsidP="00C61699">
      <w:pPr>
        <w:rPr>
          <w:lang w:val="en-US"/>
        </w:rPr>
      </w:pPr>
      <w:r>
        <w:t>Набор массы тела:</w:t>
      </w:r>
    </w:p>
    <w:p w14:paraId="165BD872" w14:textId="132757C4" w:rsidR="00C61699" w:rsidRDefault="00C61699" w:rsidP="00C61699">
      <w:pPr>
        <w:ind w:firstLine="0"/>
        <w:jc w:val="center"/>
        <w:rPr>
          <w:lang w:val="en-US"/>
        </w:rPr>
      </w:pPr>
      <m:oMathPara>
        <m:oMath>
          <m:r>
            <w:rPr>
              <w:rFonts w:ascii="Cambria Math" w:hAnsi="Cambria Math"/>
              <w:lang w:val="en-US"/>
            </w:rPr>
            <m:t>Protein</m:t>
          </m:r>
          <m:r>
            <w:rPr>
              <w:rFonts w:ascii="Cambria Math" w:hAnsi="Cambria Math"/>
            </w:rPr>
            <m:t>=</m:t>
          </m:r>
          <m:r>
            <w:rPr>
              <w:rFonts w:ascii="Cambria Math" w:hAnsi="Cambria Math"/>
              <w:lang w:val="en-US"/>
            </w:rPr>
            <m:t>1,5 ⋅W.</m:t>
          </m:r>
        </m:oMath>
      </m:oMathPara>
    </w:p>
    <w:p w14:paraId="23820784" w14:textId="2DBB9E8A" w:rsidR="00500E18" w:rsidRDefault="00500E18" w:rsidP="00500E18">
      <w:pPr>
        <w:rPr>
          <w:lang w:val="en-US"/>
        </w:rPr>
      </w:pPr>
      <w:r w:rsidRPr="00500E18">
        <w:t>Жиры</w:t>
      </w:r>
      <w:r w:rsidR="00C61699">
        <w:rPr>
          <w:lang w:val="en-US"/>
        </w:rPr>
        <w:t>.</w:t>
      </w:r>
    </w:p>
    <w:p w14:paraId="3A3D6AB9" w14:textId="36A4704F" w:rsidR="00C61699" w:rsidRDefault="00C61699" w:rsidP="00500E18">
      <w:pPr>
        <w:rPr>
          <w:lang w:val="en-US"/>
        </w:rPr>
      </w:pPr>
      <w:r>
        <w:t>Для мужчин:</w:t>
      </w:r>
    </w:p>
    <w:p w14:paraId="65AA974A" w14:textId="38CEE023" w:rsidR="00C61699" w:rsidRDefault="00C61699" w:rsidP="00C61699">
      <w:pPr>
        <w:ind w:firstLine="0"/>
        <w:jc w:val="center"/>
        <w:rPr>
          <w:lang w:val="en-US"/>
        </w:rPr>
      </w:pPr>
      <m:oMathPara>
        <m:oMath>
          <m:r>
            <w:rPr>
              <w:rFonts w:ascii="Cambria Math" w:hAnsi="Cambria Math"/>
              <w:lang w:val="en-US"/>
            </w:rPr>
            <m:t>Fat</m:t>
          </m:r>
          <m:r>
            <w:rPr>
              <w:rFonts w:ascii="Cambria Math" w:hAnsi="Cambria Math"/>
            </w:rPr>
            <m:t>=</m:t>
          </m:r>
          <m:r>
            <w:rPr>
              <w:rFonts w:ascii="Cambria Math" w:hAnsi="Cambria Math"/>
              <w:lang w:val="en-US"/>
            </w:rPr>
            <m:t>1 ⋅W.</m:t>
          </m:r>
        </m:oMath>
      </m:oMathPara>
    </w:p>
    <w:p w14:paraId="4834EAEC" w14:textId="200DDC2B" w:rsidR="00C61699" w:rsidRDefault="0043626D" w:rsidP="00500E18">
      <w:r>
        <w:t>Для женщин:</w:t>
      </w:r>
    </w:p>
    <w:p w14:paraId="561D71CB" w14:textId="5F4A584E" w:rsidR="0043626D" w:rsidRPr="00586C8E" w:rsidRDefault="00586C8E" w:rsidP="0043626D">
      <w:pPr>
        <w:ind w:firstLine="0"/>
        <w:jc w:val="center"/>
        <w:rPr>
          <w:i/>
          <w:lang w:val="en-US"/>
        </w:rPr>
      </w:pPr>
      <m:oMathPara>
        <m:oMath>
          <m:r>
            <w:rPr>
              <w:rFonts w:ascii="Cambria Math" w:hAnsi="Cambria Math" w:cs="Times New Roman"/>
              <w:lang w:val="en-US"/>
            </w:rPr>
            <m:t>Fat</m:t>
          </m:r>
          <m:r>
            <w:rPr>
              <w:rFonts w:ascii="Cambria Math" w:hAnsi="Cambria Math" w:cs="Times New Roman"/>
            </w:rPr>
            <m:t>=</m:t>
          </m:r>
          <m:r>
            <w:rPr>
              <w:rFonts w:ascii="Cambria Math" w:hAnsi="Cambria Math" w:cs="Times New Roman"/>
              <w:lang w:val="en-US"/>
            </w:rPr>
            <m:t>0,8 ⋅W.</m:t>
          </m:r>
        </m:oMath>
      </m:oMathPara>
    </w:p>
    <w:p w14:paraId="08EB17A8" w14:textId="5155A6AB" w:rsidR="00E84514" w:rsidRPr="0043626D" w:rsidRDefault="00E84514" w:rsidP="00500E18">
      <w:pPr>
        <w:rPr>
          <w:lang w:val="en-US"/>
        </w:rPr>
      </w:pPr>
      <w:r>
        <w:t>Углеводы</w:t>
      </w:r>
      <w:r w:rsidR="0043626D">
        <w:rPr>
          <w:lang w:val="en-US"/>
        </w:rPr>
        <w:t>.</w:t>
      </w:r>
    </w:p>
    <w:p w14:paraId="4AB955DE" w14:textId="50EA17E9" w:rsidR="00E84514" w:rsidRPr="0063604C" w:rsidRDefault="00E84514" w:rsidP="00E84514">
      <w:pPr>
        <w:rPr>
          <w:rFonts w:cs="Times New Roman"/>
          <w:lang w:val="en-US"/>
        </w:rPr>
      </w:pPr>
      <m:oMathPara>
        <m:oMath>
          <m:r>
            <w:rPr>
              <w:rFonts w:ascii="Cambria Math" w:hAnsi="Cambria Math" w:cs="Times New Roman"/>
              <w:lang w:val="en-US"/>
            </w:rPr>
            <m:t>Carbs</m:t>
          </m:r>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lang w:val="en-US"/>
                </w:rPr>
                <m:t>Goal-</m:t>
              </m:r>
              <m:d>
                <m:dPr>
                  <m:ctrlPr>
                    <w:rPr>
                      <w:rFonts w:ascii="Cambria Math" w:hAnsi="Cambria Math" w:cs="Times New Roman"/>
                      <w:i/>
                      <w:lang w:val="en-US"/>
                    </w:rPr>
                  </m:ctrlPr>
                </m:dPr>
                <m:e>
                  <m:r>
                    <w:rPr>
                      <w:rFonts w:ascii="Cambria Math" w:hAnsi="Cambria Math" w:cs="Times New Roman"/>
                      <w:lang w:val="en-US"/>
                    </w:rPr>
                    <m:t>Protein⋅4</m:t>
                  </m:r>
                </m:e>
              </m:d>
              <m:r>
                <w:rPr>
                  <w:rFonts w:ascii="Cambria Math" w:hAnsi="Cambria Math" w:cs="Times New Roman"/>
                  <w:lang w:val="en-US"/>
                </w:rPr>
                <m:t>-(Fat⋅9)</m:t>
              </m:r>
              <m:ctrlPr>
                <w:rPr>
                  <w:rFonts w:ascii="Cambria Math" w:hAnsi="Cambria Math" w:cs="Times New Roman"/>
                  <w:i/>
                </w:rPr>
              </m:ctrlPr>
            </m:num>
            <m:den>
              <m:r>
                <w:rPr>
                  <w:rFonts w:ascii="Cambria Math" w:hAnsi="Cambria Math" w:cs="Times New Roman"/>
                  <w:lang w:val="en-US"/>
                </w:rPr>
                <m:t>4</m:t>
              </m:r>
            </m:den>
          </m:f>
          <m:r>
            <w:rPr>
              <w:rFonts w:ascii="Cambria Math" w:hAnsi="Cambria Math" w:cs="Times New Roman"/>
              <w:lang w:val="en-US"/>
            </w:rPr>
            <m:t>.</m:t>
          </m:r>
        </m:oMath>
      </m:oMathPara>
    </w:p>
    <w:p w14:paraId="3B505242" w14:textId="4DA3B4CC" w:rsidR="00E84514" w:rsidRPr="0043626D" w:rsidRDefault="00696582" w:rsidP="0043626D">
      <w:r>
        <w:t>Обозначения</w:t>
      </w:r>
      <w:r w:rsidR="00E84514" w:rsidRPr="00E84514">
        <w:t xml:space="preserve">: </w:t>
      </w:r>
      <w:r w:rsidR="0043626D">
        <w:t xml:space="preserve">W </w:t>
      </w:r>
      <w:r w:rsidR="00895BA7">
        <w:t>–</w:t>
      </w:r>
      <w:r w:rsidR="0043626D">
        <w:t xml:space="preserve"> масса тела пользователя, кг;</w:t>
      </w:r>
      <w:r w:rsidR="0043626D" w:rsidRPr="0043626D">
        <w:t xml:space="preserve"> </w:t>
      </w:r>
      <w:r w:rsidR="00E84514" w:rsidRPr="00E84514">
        <w:t xml:space="preserve">Goal </w:t>
      </w:r>
      <w:r w:rsidR="00895BA7">
        <w:t>–</w:t>
      </w:r>
      <w:r w:rsidR="00E84514" w:rsidRPr="00E84514">
        <w:t xml:space="preserve"> итоговая калорийность</w:t>
      </w:r>
      <w:r w:rsidR="0043626D">
        <w:t xml:space="preserve">; </w:t>
      </w:r>
      <w:proofErr w:type="spellStart"/>
      <w:r w:rsidR="0043626D">
        <w:t>Protein</w:t>
      </w:r>
      <w:proofErr w:type="spellEnd"/>
      <w:r w:rsidR="0043626D">
        <w:t xml:space="preserve"> </w:t>
      </w:r>
      <w:r w:rsidR="00895BA7">
        <w:t>–</w:t>
      </w:r>
      <w:r w:rsidR="0043626D">
        <w:t xml:space="preserve"> количество белков, г; </w:t>
      </w:r>
      <w:proofErr w:type="spellStart"/>
      <w:r w:rsidR="0043626D">
        <w:t>Fat</w:t>
      </w:r>
      <w:proofErr w:type="spellEnd"/>
      <w:r w:rsidR="0043626D">
        <w:t xml:space="preserve"> </w:t>
      </w:r>
      <w:r w:rsidR="00895BA7">
        <w:t>–</w:t>
      </w:r>
      <w:r w:rsidR="0043626D">
        <w:t xml:space="preserve"> количество жиров, г;</w:t>
      </w:r>
    </w:p>
    <w:p w14:paraId="39E7FE7C" w14:textId="50C06659" w:rsidR="00763AE4" w:rsidRDefault="00763AE4" w:rsidP="004C1DFF">
      <w:pPr>
        <w:pStyle w:val="a0"/>
        <w:numPr>
          <w:ilvl w:val="0"/>
          <w:numId w:val="18"/>
        </w:numPr>
        <w:ind w:left="0" w:firstLine="851"/>
      </w:pPr>
      <w:r w:rsidRPr="00763AE4">
        <w:t xml:space="preserve">Вспомогательный </w:t>
      </w:r>
      <w:r w:rsidR="0043626D">
        <w:t>алгоритм контроля индекса массы тела</w:t>
      </w:r>
      <w:r w:rsidRPr="00763AE4">
        <w:t>.</w:t>
      </w:r>
    </w:p>
    <w:p w14:paraId="773984B1" w14:textId="37108F0D" w:rsidR="00763AE4" w:rsidRDefault="00763AE4" w:rsidP="007E7CC1">
      <w:pPr>
        <w:spacing w:before="0"/>
      </w:pPr>
      <w:r w:rsidRPr="00763AE4">
        <w:t>Применяется для предварительного анализа достоверности вводимых данных и предотвращения расчетов при физиологически невозможных параметрах</w:t>
      </w:r>
      <w:r w:rsidR="00DF6743">
        <w:t>.</w:t>
      </w:r>
    </w:p>
    <w:p w14:paraId="475DF47F" w14:textId="398262CC" w:rsidR="00DF6743" w:rsidRPr="00DF6743" w:rsidRDefault="00DF6743" w:rsidP="00DF6743">
      <w:pPr>
        <w:rPr>
          <w:lang w:val="en-US"/>
        </w:rPr>
      </w:pPr>
      <m:oMathPara>
        <m:oMath>
          <m:r>
            <w:rPr>
              <w:rFonts w:ascii="Cambria Math" w:hAnsi="Cambria Math"/>
            </w:rPr>
            <m:t>ИМТ=</m:t>
          </m:r>
          <m:f>
            <m:fPr>
              <m:ctrlPr>
                <w:rPr>
                  <w:rFonts w:ascii="Cambria Math" w:hAnsi="Cambria Math"/>
                  <w:i/>
                </w:rPr>
              </m:ctrlPr>
            </m:fPr>
            <m:num>
              <m:r>
                <w:rPr>
                  <w:rFonts w:ascii="Cambria Math" w:hAnsi="Cambria Math"/>
                  <w:lang w:val="en-US"/>
                </w:rPr>
                <m:t>W</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100</m:t>
                          </m:r>
                        </m:den>
                      </m:f>
                    </m:e>
                  </m:d>
                </m:e>
                <m:sup>
                  <m:r>
                    <w:rPr>
                      <w:rFonts w:ascii="Cambria Math" w:hAnsi="Cambria Math"/>
                    </w:rPr>
                    <m:t>2</m:t>
                  </m:r>
                </m:sup>
              </m:sSup>
            </m:den>
          </m:f>
        </m:oMath>
      </m:oMathPara>
    </w:p>
    <w:p w14:paraId="580DA439" w14:textId="1E8806FB" w:rsidR="00DF6743" w:rsidRPr="00DF6743" w:rsidRDefault="00DF6743" w:rsidP="00DF6743">
      <w:r w:rsidRPr="00DF6743">
        <w:t xml:space="preserve">Обозначения: W </w:t>
      </w:r>
      <w:r w:rsidR="00895BA7">
        <w:t>–</w:t>
      </w:r>
      <w:r w:rsidRPr="00DF6743">
        <w:t xml:space="preserve"> масса тела пользователя, кг; H</w:t>
      </w:r>
      <w:r w:rsidR="00895BA7">
        <w:t>–</w:t>
      </w:r>
      <w:r w:rsidRPr="00DF6743">
        <w:t xml:space="preserve"> рост пользователя, </w:t>
      </w:r>
      <w:r>
        <w:t>см.</w:t>
      </w:r>
    </w:p>
    <w:p w14:paraId="2B1FFEE1" w14:textId="09709FF1" w:rsidR="00256697" w:rsidRDefault="00256697" w:rsidP="00256697">
      <w:pPr>
        <w:pStyle w:val="3"/>
      </w:pPr>
      <w:bookmarkStart w:id="31" w:name="_Toc226744111"/>
      <w:r>
        <w:t>Требования к информационному обеспечению</w:t>
      </w:r>
      <w:bookmarkEnd w:id="31"/>
    </w:p>
    <w:p w14:paraId="7099F71D" w14:textId="5DAA0C78" w:rsidR="00A24FF5" w:rsidRDefault="00A24FF5" w:rsidP="00A24FF5">
      <w:r>
        <w:t>Информационное обеспечение программы должно обеспечивать обработку и отображение данных, вводимых пользователем в рамках текущей сессии для расчёта суточной нормы калорий и макронутриентов.</w:t>
      </w:r>
    </w:p>
    <w:p w14:paraId="0D743D84" w14:textId="134B359E" w:rsidR="00A24FF5" w:rsidRPr="00A24FF5" w:rsidRDefault="00A24FF5" w:rsidP="00A24FF5">
      <w:r>
        <w:t>Программа должна функционировать под управлением операционных систем семейства Windows. Для реализации графического интерфейса используется библиотека PyQt5, обеспечивающая поддержку современных элементов управления.</w:t>
      </w:r>
    </w:p>
    <w:p w14:paraId="313B46E9" w14:textId="3B060D91" w:rsidR="00E208B0" w:rsidRDefault="001F61FC" w:rsidP="001F61FC">
      <w:pPr>
        <w:pStyle w:val="4"/>
      </w:pPr>
      <w:r>
        <w:lastRenderedPageBreak/>
        <w:t>Требования к форматам хранения данных</w:t>
      </w:r>
    </w:p>
    <w:p w14:paraId="7EE5F7C5" w14:textId="2EC29BE6" w:rsidR="008F1F53" w:rsidRPr="008F1F53" w:rsidRDefault="008F1F53" w:rsidP="008F1F53">
      <w:r>
        <w:t>Обработка данных осуществляется в оперативной памяти в рамках текущей сессии без сохранения</w:t>
      </w:r>
      <w:r w:rsidR="0070297C" w:rsidRPr="0070297C">
        <w:t xml:space="preserve"> данных для долгосрочного хранения</w:t>
      </w:r>
      <w:r w:rsidRPr="0070297C">
        <w:t>.</w:t>
      </w:r>
    </w:p>
    <w:p w14:paraId="5ED2FEFF" w14:textId="77777777" w:rsidR="00B66D90" w:rsidRPr="00B66D90" w:rsidRDefault="00B66D90" w:rsidP="00B66D90">
      <w:pPr>
        <w:rPr>
          <w:lang w:val="en-US"/>
        </w:rPr>
      </w:pPr>
      <w:r w:rsidRPr="00B66D90">
        <w:rPr>
          <w:lang w:val="en-US"/>
        </w:rPr>
        <w:t>Входные данные:</w:t>
      </w:r>
    </w:p>
    <w:p w14:paraId="5F8D6CBA" w14:textId="68AA7379" w:rsidR="00B66D90" w:rsidRPr="00A24FF5" w:rsidRDefault="00B66D90" w:rsidP="004C1DFF">
      <w:pPr>
        <w:pStyle w:val="a0"/>
      </w:pPr>
      <w:r w:rsidRPr="00A24FF5">
        <w:t>пол пользователя;</w:t>
      </w:r>
    </w:p>
    <w:p w14:paraId="4F911195" w14:textId="2D6C14CB" w:rsidR="00B66D90" w:rsidRPr="00A24FF5" w:rsidRDefault="00B66D90" w:rsidP="004C1DFF">
      <w:pPr>
        <w:pStyle w:val="a0"/>
      </w:pPr>
      <w:r w:rsidRPr="00A24FF5">
        <w:t>возраст</w:t>
      </w:r>
      <w:r w:rsidR="00A24FF5" w:rsidRPr="00A24FF5">
        <w:t xml:space="preserve"> (полных лет)</w:t>
      </w:r>
      <w:r w:rsidRPr="00A24FF5">
        <w:t>;</w:t>
      </w:r>
    </w:p>
    <w:p w14:paraId="0B5C5E32" w14:textId="2506D1D5" w:rsidR="00B66D90" w:rsidRPr="00A24FF5" w:rsidRDefault="00B66D90" w:rsidP="004C1DFF">
      <w:pPr>
        <w:pStyle w:val="a0"/>
      </w:pPr>
      <w:r w:rsidRPr="00A24FF5">
        <w:t>рост</w:t>
      </w:r>
      <w:r w:rsidR="00A24FF5" w:rsidRPr="00A24FF5">
        <w:t xml:space="preserve"> (</w:t>
      </w:r>
      <w:r w:rsidR="004031CB">
        <w:t>кроме формулы ВОЗ)</w:t>
      </w:r>
      <w:r w:rsidRPr="00A24FF5">
        <w:t>;</w:t>
      </w:r>
    </w:p>
    <w:p w14:paraId="71964834" w14:textId="402154EB" w:rsidR="00B66D90" w:rsidRPr="00A24FF5" w:rsidRDefault="00B66D90" w:rsidP="004C1DFF">
      <w:pPr>
        <w:pStyle w:val="a0"/>
      </w:pPr>
      <w:r w:rsidRPr="00A24FF5">
        <w:t>масса тела</w:t>
      </w:r>
      <w:r w:rsidR="00A24FF5" w:rsidRPr="00A24FF5">
        <w:t xml:space="preserve"> (кг)</w:t>
      </w:r>
      <w:r w:rsidRPr="00A24FF5">
        <w:t>;</w:t>
      </w:r>
    </w:p>
    <w:p w14:paraId="7764DE2E" w14:textId="54DE072D" w:rsidR="00A24FF5" w:rsidRPr="00A24FF5" w:rsidRDefault="00A24FF5" w:rsidP="004C1DFF">
      <w:pPr>
        <w:pStyle w:val="a0"/>
      </w:pPr>
      <w:r w:rsidRPr="00A24FF5">
        <w:t xml:space="preserve">процент подкожного жира (для расчёта по методике Кетча </w:t>
      </w:r>
      <w:r w:rsidR="00895BA7">
        <w:t>–</w:t>
      </w:r>
      <w:r w:rsidRPr="00A24FF5">
        <w:t xml:space="preserve"> МакАрдла);</w:t>
      </w:r>
    </w:p>
    <w:p w14:paraId="2D5CDAE4" w14:textId="7B4E96FB" w:rsidR="00B66D90" w:rsidRPr="00A24FF5" w:rsidRDefault="00B66D90" w:rsidP="004C1DFF">
      <w:pPr>
        <w:pStyle w:val="a0"/>
      </w:pPr>
      <w:r w:rsidRPr="00A24FF5">
        <w:t>уровень физической активности</w:t>
      </w:r>
      <w:r w:rsidR="00A24FF5" w:rsidRPr="00A24FF5">
        <w:t xml:space="preserve"> (выбор из 5 коэффициентов)</w:t>
      </w:r>
      <w:r w:rsidRPr="00A24FF5">
        <w:t>;</w:t>
      </w:r>
    </w:p>
    <w:p w14:paraId="048DDAF2" w14:textId="3AD3B892" w:rsidR="00A24FF5" w:rsidRPr="00A24FF5" w:rsidRDefault="00A24FF5" w:rsidP="004C1DFF">
      <w:pPr>
        <w:pStyle w:val="a0"/>
      </w:pPr>
      <w:r w:rsidRPr="00A24FF5">
        <w:t xml:space="preserve">выбранная методика расчёта (Миффлина </w:t>
      </w:r>
      <w:r w:rsidR="00895BA7">
        <w:t>–</w:t>
      </w:r>
      <w:r w:rsidRPr="00A24FF5">
        <w:t xml:space="preserve"> Сан Жеора, ВОЗ, Кетча </w:t>
      </w:r>
      <w:r w:rsidR="00895BA7">
        <w:t>–</w:t>
      </w:r>
      <w:r w:rsidRPr="00A24FF5">
        <w:t xml:space="preserve"> МакАрдла, Шофилда);</w:t>
      </w:r>
    </w:p>
    <w:p w14:paraId="5E463B29" w14:textId="73E2DD92" w:rsidR="00B66D90" w:rsidRPr="00A24FF5" w:rsidRDefault="00B66D90" w:rsidP="004C1DFF">
      <w:pPr>
        <w:pStyle w:val="a0"/>
      </w:pPr>
      <w:r w:rsidRPr="00A24FF5">
        <w:t>цель использования (снижение веса, поддержание веса, набор массы).</w:t>
      </w:r>
    </w:p>
    <w:p w14:paraId="47588809" w14:textId="77777777" w:rsidR="00B66D90" w:rsidRPr="00B66D90" w:rsidRDefault="00B66D90" w:rsidP="00B66D90">
      <w:r w:rsidRPr="00B66D90">
        <w:t>Выходные данные:</w:t>
      </w:r>
    </w:p>
    <w:p w14:paraId="2A678994" w14:textId="33D39A95" w:rsidR="00B66D90" w:rsidRPr="00037505" w:rsidRDefault="00B66D90" w:rsidP="004C1DFF">
      <w:pPr>
        <w:pStyle w:val="a0"/>
      </w:pPr>
      <w:r w:rsidRPr="00037505">
        <w:t>базовый уровень метаболизма (BMR);</w:t>
      </w:r>
    </w:p>
    <w:p w14:paraId="6115B11B" w14:textId="420E12B7" w:rsidR="00B66D90" w:rsidRPr="00037505" w:rsidRDefault="00B66D90" w:rsidP="004C1DFF">
      <w:pPr>
        <w:pStyle w:val="a0"/>
      </w:pPr>
      <w:r w:rsidRPr="00037505">
        <w:t>общий суточный расход энергии (TDEE);</w:t>
      </w:r>
    </w:p>
    <w:p w14:paraId="18383772" w14:textId="591A8FAE" w:rsidR="00B66D90" w:rsidRPr="00037505" w:rsidRDefault="00B66D90" w:rsidP="004C1DFF">
      <w:pPr>
        <w:pStyle w:val="a0"/>
      </w:pPr>
      <w:r w:rsidRPr="00037505">
        <w:t>рекомендуемая суточная калорийность;</w:t>
      </w:r>
    </w:p>
    <w:p w14:paraId="3FB3D3B3" w14:textId="5ED10132" w:rsidR="00B66D90" w:rsidRPr="00037505" w:rsidRDefault="00B66D90" w:rsidP="004C1DFF">
      <w:pPr>
        <w:pStyle w:val="a0"/>
      </w:pPr>
      <w:r w:rsidRPr="00037505">
        <w:t>рекомендуемые значения белков, жиров и углеводов.</w:t>
      </w:r>
    </w:p>
    <w:p w14:paraId="182D3338" w14:textId="68EFA90B" w:rsidR="001F61FC" w:rsidRDefault="008239DB" w:rsidP="008239DB">
      <w:pPr>
        <w:pStyle w:val="4"/>
      </w:pPr>
      <w:r>
        <w:t>Требования к лингвистическому обеспечению</w:t>
      </w:r>
    </w:p>
    <w:p w14:paraId="45023779" w14:textId="54E9CC68" w:rsidR="00A86E4F" w:rsidRPr="00A86E4F" w:rsidRDefault="00A86E4F" w:rsidP="00A86E4F">
      <w:r>
        <w:t>Все элементы пользовательского интерфейса, текстовые сообщения и результаты вычислений должны быть представлены на русском языке. Используемая терминология должна соответствовать общепринятой терминологии в области питания и физиологии человека</w:t>
      </w:r>
      <w:r w:rsidR="00BD5981">
        <w:t>.</w:t>
      </w:r>
    </w:p>
    <w:p w14:paraId="02ABA6DD" w14:textId="690215C8" w:rsidR="008239DB" w:rsidRDefault="004A0E13" w:rsidP="004A0E13">
      <w:pPr>
        <w:pStyle w:val="3"/>
      </w:pPr>
      <w:bookmarkStart w:id="32" w:name="_Toc226744112"/>
      <w:r>
        <w:t>Требования к метрологическому обеспечению</w:t>
      </w:r>
      <w:bookmarkEnd w:id="32"/>
    </w:p>
    <w:p w14:paraId="599DA968" w14:textId="2BA8C21D" w:rsidR="00A86E4F" w:rsidRPr="00A86E4F" w:rsidRDefault="00A86E4F" w:rsidP="00A86E4F">
      <w:r w:rsidRPr="00A86E4F">
        <w:t>Программа носит информационно-справочный характер, поэтому специальные требования к метрологической точности и погрешности измерений не предъявляются.</w:t>
      </w:r>
    </w:p>
    <w:p w14:paraId="25230B1D" w14:textId="470EE874" w:rsidR="004A0E13" w:rsidRDefault="004A0E13" w:rsidP="009730DA">
      <w:pPr>
        <w:pStyle w:val="3"/>
      </w:pPr>
      <w:bookmarkStart w:id="33" w:name="_Toc226744113"/>
      <w:r>
        <w:t>Требования к техническому обеспечению</w:t>
      </w:r>
      <w:bookmarkEnd w:id="33"/>
    </w:p>
    <w:p w14:paraId="4A8B49DC" w14:textId="77777777" w:rsidR="00A86E4F" w:rsidRDefault="00A86E4F" w:rsidP="00A86E4F">
      <w:r>
        <w:t>Минимальные требования к персональному компьютеру:</w:t>
      </w:r>
    </w:p>
    <w:p w14:paraId="5C9D4B85" w14:textId="164CEEEA" w:rsidR="00A86E4F" w:rsidRPr="00037505" w:rsidRDefault="00A86E4F" w:rsidP="004C1DFF">
      <w:pPr>
        <w:pStyle w:val="a0"/>
      </w:pPr>
      <w:r w:rsidRPr="00037505">
        <w:t>процессор с тактовой частотой не менее 1.6 ГГц;</w:t>
      </w:r>
    </w:p>
    <w:p w14:paraId="19671BEA" w14:textId="241BC034" w:rsidR="00A86E4F" w:rsidRPr="00037505" w:rsidRDefault="00A86E4F" w:rsidP="004C1DFF">
      <w:pPr>
        <w:pStyle w:val="a0"/>
      </w:pPr>
      <w:r w:rsidRPr="00037505">
        <w:t>оперативная память не менее 2 ГБ;</w:t>
      </w:r>
    </w:p>
    <w:p w14:paraId="23A69762" w14:textId="7E08F986" w:rsidR="00A86E4F" w:rsidRPr="00037505" w:rsidRDefault="00A86E4F" w:rsidP="004C1DFF">
      <w:pPr>
        <w:pStyle w:val="a0"/>
      </w:pPr>
      <w:r w:rsidRPr="00037505">
        <w:t>свободное место на диске не менее 100 МБ;</w:t>
      </w:r>
    </w:p>
    <w:p w14:paraId="490A46FE" w14:textId="2E0C1238" w:rsidR="00A86E4F" w:rsidRPr="00037505" w:rsidRDefault="00A86E4F" w:rsidP="004C1DFF">
      <w:pPr>
        <w:pStyle w:val="a0"/>
      </w:pPr>
      <w:r w:rsidRPr="00037505">
        <w:lastRenderedPageBreak/>
        <w:t>операционная система Windows 10 или выше;</w:t>
      </w:r>
    </w:p>
    <w:p w14:paraId="2A52678D" w14:textId="23F36E09" w:rsidR="00A86E4F" w:rsidRPr="00037505" w:rsidRDefault="00A86E4F" w:rsidP="004C1DFF">
      <w:pPr>
        <w:pStyle w:val="a0"/>
      </w:pPr>
      <w:r w:rsidRPr="00037505">
        <w:t>наличие клавиатуры и монитора.</w:t>
      </w:r>
    </w:p>
    <w:p w14:paraId="16426C17" w14:textId="72A5216D" w:rsidR="00A86E4F" w:rsidRPr="00A86E4F" w:rsidRDefault="00A86E4F" w:rsidP="00A24FF5">
      <w:r>
        <w:t>Программа должна функционировать без подключения к сети Интернет.</w:t>
      </w:r>
    </w:p>
    <w:p w14:paraId="48FA2DD2" w14:textId="2F3F901F" w:rsidR="009730DA" w:rsidRDefault="00645BED" w:rsidP="00645BED">
      <w:pPr>
        <w:pStyle w:val="2"/>
      </w:pPr>
      <w:bookmarkStart w:id="34" w:name="_Toc226744114"/>
      <w:r w:rsidRPr="00A24FF5">
        <w:t>Требования к надежности</w:t>
      </w:r>
      <w:bookmarkEnd w:id="34"/>
    </w:p>
    <w:p w14:paraId="336EA65B" w14:textId="2BD9ED2D" w:rsidR="007A6128" w:rsidRPr="007A6128" w:rsidRDefault="007A6128" w:rsidP="007A6128">
      <w:r w:rsidRPr="007A6128">
        <w:t xml:space="preserve">Программа должна обеспечивать устойчивую работу в среде целевой операционной системы. Программа должна обрабатывать ввод некорректных данных (например, отрицательный возраст или вес), а также </w:t>
      </w:r>
      <w:r w:rsidR="009D7062" w:rsidRPr="009D7062">
        <w:t>выдавать предупреждения</w:t>
      </w:r>
      <w:r w:rsidR="009D7062">
        <w:t xml:space="preserve"> при обнаружении критических отклонений индекса массы тела</w:t>
      </w:r>
      <w:r w:rsidR="004031CB">
        <w:t xml:space="preserve"> (за исключением формулы ВОЗ)</w:t>
      </w:r>
      <w:r w:rsidR="009D7062">
        <w:t xml:space="preserve">, не допуская аварийного завершения работы. </w:t>
      </w:r>
      <w:r w:rsidRPr="007A6128">
        <w:t>Восстановление работоспособности системы после случайного закрытия процесса осуществляется путём её повторного запуска; сохранение данных между сессиями не предусматривается.</w:t>
      </w:r>
    </w:p>
    <w:p w14:paraId="7F640B47" w14:textId="070904E2" w:rsidR="00645BED" w:rsidRPr="00A24FF5" w:rsidRDefault="00645BED" w:rsidP="00645BED">
      <w:pPr>
        <w:pStyle w:val="2"/>
      </w:pPr>
      <w:bookmarkStart w:id="35" w:name="_Toc226744115"/>
      <w:r w:rsidRPr="00A24FF5">
        <w:t>Требования к безопасности</w:t>
      </w:r>
      <w:bookmarkEnd w:id="35"/>
    </w:p>
    <w:p w14:paraId="65D917B3" w14:textId="4558F224" w:rsidR="00E9740D" w:rsidRPr="00E9740D" w:rsidRDefault="00A24FF5" w:rsidP="00E9740D">
      <w:r>
        <w:t xml:space="preserve">Программа не предполагает сбора, передачи или долговременного хранения персональных данных. Все вводимые значения обрабатываются в оперативной памяти в процессе расчёта и удаляются при закрытии приложения. </w:t>
      </w:r>
      <w:r w:rsidR="00E9740D" w:rsidRPr="00E9740D">
        <w:t>Программа не осуществляет сетевых взаимодействий, в связи с чем требования к защите от сетевых атак не предъявляются</w:t>
      </w:r>
      <w:r w:rsidR="00BD5981">
        <w:t>.</w:t>
      </w:r>
    </w:p>
    <w:p w14:paraId="32C4A45D" w14:textId="67FCFD3C" w:rsidR="007A3137" w:rsidRDefault="007A3137" w:rsidP="007A3137">
      <w:pPr>
        <w:pStyle w:val="2"/>
      </w:pPr>
      <w:bookmarkStart w:id="36" w:name="_Toc226744116"/>
      <w:r>
        <w:t>Требования к патентной чистоте</w:t>
      </w:r>
      <w:bookmarkEnd w:id="36"/>
    </w:p>
    <w:p w14:paraId="2925CFD9" w14:textId="610C70F7" w:rsidR="00E9740D" w:rsidRPr="00E9740D" w:rsidRDefault="00E9740D" w:rsidP="00E9740D">
      <w:r w:rsidRPr="00E9740D">
        <w:t>Программа создаётся на основе общедоступных научных фор</w:t>
      </w:r>
      <w:r>
        <w:t xml:space="preserve">мул </w:t>
      </w:r>
      <w:r w:rsidRPr="00E9740D">
        <w:t>и не содержит объектов, защищённых патентным правом. Все используемые алгоритмы и подходы являются общеизвестными и не нарушают авторских прав третьих лиц.</w:t>
      </w:r>
    </w:p>
    <w:p w14:paraId="3BF80742" w14:textId="0BFF82FC" w:rsidR="003A546E" w:rsidRDefault="003A546E" w:rsidP="003A546E">
      <w:pPr>
        <w:pStyle w:val="2"/>
      </w:pPr>
      <w:bookmarkStart w:id="37" w:name="_Toc226744117"/>
      <w:r>
        <w:t>Требования к перспективам развития</w:t>
      </w:r>
      <w:bookmarkEnd w:id="37"/>
    </w:p>
    <w:p w14:paraId="2A87C6F7" w14:textId="77777777" w:rsidR="00E9740D" w:rsidRDefault="00E9740D" w:rsidP="005314E8">
      <w:r>
        <w:t>Программа разработана как базовая версия калькулятора калорий и допускает дальнейшее расширение функциональных возможностей. Основные направления развития включают:</w:t>
      </w:r>
    </w:p>
    <w:p w14:paraId="0B63414F" w14:textId="0EF62A42" w:rsidR="00E9740D" w:rsidRDefault="00E9740D" w:rsidP="004C1DFF">
      <w:pPr>
        <w:pStyle w:val="a0"/>
      </w:pPr>
      <w:r>
        <w:t>создание базы данных с возможностью подбора продуктов для питания на основе рассчитанной суточной нормы калорий и макронутриентов, включая фильтрацию по целям пользователя;</w:t>
      </w:r>
    </w:p>
    <w:p w14:paraId="4CD80CDE" w14:textId="77777777" w:rsidR="00E9740D" w:rsidRDefault="00E9740D" w:rsidP="004C1DFF">
      <w:pPr>
        <w:pStyle w:val="a0"/>
      </w:pPr>
      <w:r>
        <w:t>реализация дневника питания с учётом съеденных продуктов и автоматическим подсчётом остатка калорий и БЖУ;</w:t>
      </w:r>
    </w:p>
    <w:p w14:paraId="1CBDEB80" w14:textId="5B679B9C" w:rsidR="00E9740D" w:rsidRDefault="00E9740D" w:rsidP="004C1DFF">
      <w:pPr>
        <w:pStyle w:val="a0"/>
      </w:pPr>
      <w:r>
        <w:t>построение графиков динамики изменения веса и калорийности для визуализации прогресса</w:t>
      </w:r>
      <w:r w:rsidR="005314E8">
        <w:t>;</w:t>
      </w:r>
    </w:p>
    <w:p w14:paraId="42B529D5" w14:textId="2ACD9EE2" w:rsidR="005314E8" w:rsidRDefault="005314E8" w:rsidP="004C1DFF">
      <w:pPr>
        <w:pStyle w:val="a0"/>
      </w:pPr>
      <w:r w:rsidRPr="005314E8">
        <w:t>экспорт результатов текущего расчёта в файл формата PDF для печати.</w:t>
      </w:r>
    </w:p>
    <w:p w14:paraId="7B2062F0" w14:textId="54ECF06C" w:rsidR="00127A5A" w:rsidRDefault="00127A5A" w:rsidP="00127A5A">
      <w:pPr>
        <w:pStyle w:val="1"/>
      </w:pPr>
      <w:bookmarkStart w:id="38" w:name="_Toc226744118"/>
      <w:r>
        <w:lastRenderedPageBreak/>
        <w:t>Состав и содержание работ</w:t>
      </w:r>
      <w:bookmarkEnd w:id="38"/>
    </w:p>
    <w:p w14:paraId="0A8BFA73" w14:textId="2825C315" w:rsidR="00295617" w:rsidRPr="00295617" w:rsidRDefault="00295617" w:rsidP="00295617">
      <w:r w:rsidRPr="00295617">
        <w:t>Состав, содержание и трудоёмкость этапов разработки, а также формируемые в процессе их выполнения компетенции представлены в таблице 1.</w:t>
      </w:r>
    </w:p>
    <w:p w14:paraId="076BADD7" w14:textId="657E7347" w:rsidR="00295617" w:rsidRPr="00295617" w:rsidRDefault="00295617" w:rsidP="00295617">
      <w:pPr>
        <w:pStyle w:val="vgutTableName"/>
      </w:pPr>
      <w:r>
        <w:t xml:space="preserve">Таблица 1 </w:t>
      </w:r>
      <w:r w:rsidR="00895BA7">
        <w:t>–</w:t>
      </w:r>
      <w:r>
        <w:t xml:space="preserve"> Состав и содержание работ</w:t>
      </w:r>
    </w:p>
    <w:tbl>
      <w:tblPr>
        <w:tblStyle w:val="aff"/>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2211"/>
        <w:gridCol w:w="1581"/>
        <w:gridCol w:w="3260"/>
        <w:gridCol w:w="2687"/>
      </w:tblGrid>
      <w:tr w:rsidR="00817A21" w:rsidRPr="000B0F9A" w14:paraId="5A1D8B93" w14:textId="77777777" w:rsidTr="00797A38">
        <w:tc>
          <w:tcPr>
            <w:tcW w:w="0" w:type="auto"/>
            <w:hideMark/>
          </w:tcPr>
          <w:p w14:paraId="18C9BC7A" w14:textId="77777777" w:rsidR="00817A21" w:rsidRPr="005314E8" w:rsidRDefault="00817A21" w:rsidP="009B52F7">
            <w:pPr>
              <w:pStyle w:val="vgutTableText"/>
            </w:pPr>
            <w:r w:rsidRPr="005314E8">
              <w:t>№</w:t>
            </w:r>
          </w:p>
        </w:tc>
        <w:tc>
          <w:tcPr>
            <w:tcW w:w="2211" w:type="dxa"/>
            <w:hideMark/>
          </w:tcPr>
          <w:p w14:paraId="0E505E34" w14:textId="77777777" w:rsidR="00817A21" w:rsidRPr="005314E8" w:rsidRDefault="00817A21" w:rsidP="009B52F7">
            <w:pPr>
              <w:pStyle w:val="vgutTableText"/>
            </w:pPr>
            <w:r w:rsidRPr="005314E8">
              <w:t>Наименование работ</w:t>
            </w:r>
          </w:p>
        </w:tc>
        <w:tc>
          <w:tcPr>
            <w:tcW w:w="1581" w:type="dxa"/>
            <w:hideMark/>
          </w:tcPr>
          <w:p w14:paraId="3C3AA81D" w14:textId="77777777" w:rsidR="00817A21" w:rsidRPr="005314E8" w:rsidRDefault="00817A21" w:rsidP="009B52F7">
            <w:pPr>
              <w:pStyle w:val="vgutTableText"/>
            </w:pPr>
            <w:r w:rsidRPr="005314E8">
              <w:t>Сроки выполнения</w:t>
            </w:r>
          </w:p>
        </w:tc>
        <w:tc>
          <w:tcPr>
            <w:tcW w:w="3260" w:type="dxa"/>
            <w:hideMark/>
          </w:tcPr>
          <w:p w14:paraId="3150355B" w14:textId="77777777" w:rsidR="00817A21" w:rsidRPr="005314E8" w:rsidRDefault="00817A21" w:rsidP="009B52F7">
            <w:pPr>
              <w:pStyle w:val="vgutTableText"/>
            </w:pPr>
            <w:r w:rsidRPr="005314E8">
              <w:t>Задачи</w:t>
            </w:r>
          </w:p>
        </w:tc>
        <w:tc>
          <w:tcPr>
            <w:tcW w:w="2687" w:type="dxa"/>
            <w:hideMark/>
          </w:tcPr>
          <w:p w14:paraId="6D1BAF36" w14:textId="77777777" w:rsidR="00817A21" w:rsidRPr="005314E8" w:rsidRDefault="00817A21" w:rsidP="009B52F7">
            <w:pPr>
              <w:pStyle w:val="vgutTableText"/>
            </w:pPr>
            <w:r w:rsidRPr="005314E8">
              <w:t>Результат</w:t>
            </w:r>
          </w:p>
        </w:tc>
      </w:tr>
      <w:tr w:rsidR="00817A21" w:rsidRPr="000B0F9A" w14:paraId="3E9CDC28" w14:textId="77777777" w:rsidTr="00797A38">
        <w:tc>
          <w:tcPr>
            <w:tcW w:w="0" w:type="auto"/>
            <w:hideMark/>
          </w:tcPr>
          <w:p w14:paraId="3A80620A" w14:textId="77777777" w:rsidR="00817A21" w:rsidRPr="005314E8" w:rsidRDefault="00817A21" w:rsidP="009B52F7">
            <w:pPr>
              <w:pStyle w:val="vgutTableText"/>
            </w:pPr>
            <w:r w:rsidRPr="005314E8">
              <w:t>1</w:t>
            </w:r>
          </w:p>
        </w:tc>
        <w:tc>
          <w:tcPr>
            <w:tcW w:w="2211" w:type="dxa"/>
            <w:hideMark/>
          </w:tcPr>
          <w:p w14:paraId="6A3DF917" w14:textId="7CDB38F0" w:rsidR="00817A21" w:rsidRPr="005314E8" w:rsidRDefault="00817A21" w:rsidP="009B52F7">
            <w:pPr>
              <w:pStyle w:val="vgutTableText"/>
            </w:pPr>
            <w:r w:rsidRPr="005314E8">
              <w:t>Прохождение инструктажей</w:t>
            </w:r>
            <w:r w:rsidR="00797A38">
              <w:t>.</w:t>
            </w:r>
          </w:p>
        </w:tc>
        <w:tc>
          <w:tcPr>
            <w:tcW w:w="1581" w:type="dxa"/>
            <w:hideMark/>
          </w:tcPr>
          <w:p w14:paraId="6689D0ED" w14:textId="4BF215B1" w:rsidR="00817A21" w:rsidRPr="005314E8" w:rsidRDefault="00817A21" w:rsidP="009B52F7">
            <w:pPr>
              <w:pStyle w:val="vgutTableText"/>
            </w:pPr>
            <w:r w:rsidRPr="005314E8">
              <w:t>1</w:t>
            </w:r>
            <w:r w:rsidR="008268A3">
              <w:t>7</w:t>
            </w:r>
            <w:r w:rsidRPr="005314E8">
              <w:t>.0</w:t>
            </w:r>
            <w:r w:rsidR="008268A3">
              <w:t>1</w:t>
            </w:r>
            <w:r w:rsidRPr="005314E8">
              <w:t>.202</w:t>
            </w:r>
            <w:r w:rsidR="002D5F67">
              <w:t>6</w:t>
            </w:r>
          </w:p>
        </w:tc>
        <w:tc>
          <w:tcPr>
            <w:tcW w:w="3260" w:type="dxa"/>
            <w:hideMark/>
          </w:tcPr>
          <w:p w14:paraId="502111AD" w14:textId="77777777" w:rsidR="00817A21" w:rsidRPr="005314E8" w:rsidRDefault="00817A21" w:rsidP="009B52F7">
            <w:pPr>
              <w:pStyle w:val="vgutTableText"/>
            </w:pPr>
            <w:r w:rsidRPr="005314E8">
              <w:t>Ознакомиться с правилами внутреннего распорядка, охраной труда и техникой безопасности.</w:t>
            </w:r>
          </w:p>
        </w:tc>
        <w:tc>
          <w:tcPr>
            <w:tcW w:w="2687" w:type="dxa"/>
            <w:hideMark/>
          </w:tcPr>
          <w:p w14:paraId="1FB0042C" w14:textId="77777777" w:rsidR="00817A21" w:rsidRPr="005314E8" w:rsidRDefault="00817A21" w:rsidP="009B52F7">
            <w:pPr>
              <w:pStyle w:val="vgutTableText"/>
            </w:pPr>
            <w:r w:rsidRPr="005314E8">
              <w:t>Отметка в журнале инструктажа, допуск к работе.</w:t>
            </w:r>
          </w:p>
        </w:tc>
      </w:tr>
      <w:tr w:rsidR="00817A21" w:rsidRPr="000B0F9A" w14:paraId="490B1600" w14:textId="77777777" w:rsidTr="00797A38">
        <w:tc>
          <w:tcPr>
            <w:tcW w:w="0" w:type="auto"/>
            <w:hideMark/>
          </w:tcPr>
          <w:p w14:paraId="22B6D202" w14:textId="77777777" w:rsidR="00817A21" w:rsidRPr="005314E8" w:rsidRDefault="00817A21" w:rsidP="009B52F7">
            <w:pPr>
              <w:pStyle w:val="vgutTableText"/>
            </w:pPr>
            <w:r w:rsidRPr="005314E8">
              <w:t>2</w:t>
            </w:r>
          </w:p>
        </w:tc>
        <w:tc>
          <w:tcPr>
            <w:tcW w:w="2211" w:type="dxa"/>
            <w:hideMark/>
          </w:tcPr>
          <w:p w14:paraId="5AA36AA5" w14:textId="51A9DEF5" w:rsidR="00817A21" w:rsidRPr="005314E8" w:rsidRDefault="001A7FC1" w:rsidP="009B52F7">
            <w:pPr>
              <w:pStyle w:val="vgutTableText"/>
            </w:pPr>
            <w:r>
              <w:t>Сбор и анализ требований</w:t>
            </w:r>
            <w:r w:rsidR="00797A38">
              <w:t>.</w:t>
            </w:r>
          </w:p>
        </w:tc>
        <w:tc>
          <w:tcPr>
            <w:tcW w:w="1581" w:type="dxa"/>
            <w:hideMark/>
          </w:tcPr>
          <w:p w14:paraId="4A3F2690" w14:textId="4C7B3232" w:rsidR="00817A21" w:rsidRPr="005314E8" w:rsidRDefault="00A93A70" w:rsidP="009B52F7">
            <w:pPr>
              <w:pStyle w:val="vgutTableText"/>
            </w:pPr>
            <w:r>
              <w:t>17</w:t>
            </w:r>
            <w:r w:rsidR="00817A21" w:rsidRPr="005314E8">
              <w:t>.0</w:t>
            </w:r>
            <w:r w:rsidR="008268A3">
              <w:t>1</w:t>
            </w:r>
            <w:r w:rsidR="00817A21" w:rsidRPr="005314E8">
              <w:t>.202</w:t>
            </w:r>
            <w:r w:rsidR="002D5F67">
              <w:t>6</w:t>
            </w:r>
            <w:r w:rsidR="00817A21" w:rsidRPr="005314E8">
              <w:t xml:space="preserve"> </w:t>
            </w:r>
            <w:r w:rsidR="00895BA7">
              <w:t>–</w:t>
            </w:r>
            <w:r w:rsidR="00817A21" w:rsidRPr="005314E8">
              <w:t xml:space="preserve"> </w:t>
            </w:r>
            <w:r>
              <w:t>2</w:t>
            </w:r>
            <w:r w:rsidR="00817A21" w:rsidRPr="005314E8">
              <w:t>4.0</w:t>
            </w:r>
            <w:r w:rsidR="008268A3">
              <w:t>1</w:t>
            </w:r>
            <w:r w:rsidR="00817A21" w:rsidRPr="005314E8">
              <w:t>.202</w:t>
            </w:r>
            <w:r w:rsidR="002D5F67">
              <w:t>6</w:t>
            </w:r>
          </w:p>
        </w:tc>
        <w:tc>
          <w:tcPr>
            <w:tcW w:w="3260" w:type="dxa"/>
            <w:hideMark/>
          </w:tcPr>
          <w:p w14:paraId="73B74E5B" w14:textId="77777777" w:rsidR="00817A21" w:rsidRPr="005314E8" w:rsidRDefault="00817A21" w:rsidP="009B52F7">
            <w:pPr>
              <w:pStyle w:val="vgutTableText"/>
            </w:pPr>
            <w:r w:rsidRPr="005314E8">
              <w:t>Определить цели и границы проекта, сформулировать основные требования.</w:t>
            </w:r>
          </w:p>
        </w:tc>
        <w:tc>
          <w:tcPr>
            <w:tcW w:w="2687" w:type="dxa"/>
            <w:hideMark/>
          </w:tcPr>
          <w:p w14:paraId="5A45F66A" w14:textId="77777777" w:rsidR="00817A21" w:rsidRPr="005314E8" w:rsidRDefault="00817A21" w:rsidP="009B52F7">
            <w:pPr>
              <w:pStyle w:val="vgutTableText"/>
            </w:pPr>
            <w:r w:rsidRPr="005314E8">
              <w:t>Согласованный перечень функциональных требований.</w:t>
            </w:r>
          </w:p>
        </w:tc>
      </w:tr>
      <w:tr w:rsidR="001A7FC1" w:rsidRPr="000B0F9A" w14:paraId="5D664CA1" w14:textId="77777777" w:rsidTr="00797A38">
        <w:tc>
          <w:tcPr>
            <w:tcW w:w="0" w:type="auto"/>
          </w:tcPr>
          <w:p w14:paraId="7D2749D5" w14:textId="1224108C" w:rsidR="001A7FC1" w:rsidRPr="005314E8" w:rsidRDefault="001A7FC1" w:rsidP="009B52F7">
            <w:pPr>
              <w:pStyle w:val="vgutTableText"/>
            </w:pPr>
            <w:r>
              <w:t>3</w:t>
            </w:r>
          </w:p>
        </w:tc>
        <w:tc>
          <w:tcPr>
            <w:tcW w:w="2211" w:type="dxa"/>
          </w:tcPr>
          <w:p w14:paraId="67485AA0" w14:textId="5C80BB9A" w:rsidR="001A7FC1" w:rsidRDefault="001A7FC1" w:rsidP="009B52F7">
            <w:pPr>
              <w:pStyle w:val="vgutTableText"/>
            </w:pPr>
            <w:r>
              <w:t>Разработка технического задания</w:t>
            </w:r>
            <w:r w:rsidR="00797A38">
              <w:t>.</w:t>
            </w:r>
          </w:p>
        </w:tc>
        <w:tc>
          <w:tcPr>
            <w:tcW w:w="1581" w:type="dxa"/>
          </w:tcPr>
          <w:p w14:paraId="5DC99BD7" w14:textId="48416E36" w:rsidR="001A7FC1" w:rsidRDefault="001A7FC1" w:rsidP="009B52F7">
            <w:pPr>
              <w:pStyle w:val="vgutTableText"/>
            </w:pPr>
            <w:r>
              <w:t xml:space="preserve">25.01.2026 </w:t>
            </w:r>
            <w:r w:rsidR="00895BA7">
              <w:t>–</w:t>
            </w:r>
            <w:r>
              <w:t xml:space="preserve"> 01.02.2026</w:t>
            </w:r>
          </w:p>
        </w:tc>
        <w:tc>
          <w:tcPr>
            <w:tcW w:w="3260" w:type="dxa"/>
          </w:tcPr>
          <w:p w14:paraId="1A6C80A4" w14:textId="43E015E3" w:rsidR="001A7FC1" w:rsidRPr="005314E8" w:rsidRDefault="001A7FC1" w:rsidP="009B52F7">
            <w:pPr>
              <w:pStyle w:val="vgutTableText"/>
            </w:pPr>
            <w:r>
              <w:t>Составление и утверждение ТЗ на разработку.</w:t>
            </w:r>
          </w:p>
        </w:tc>
        <w:tc>
          <w:tcPr>
            <w:tcW w:w="2687" w:type="dxa"/>
          </w:tcPr>
          <w:p w14:paraId="4F8FDEE1" w14:textId="744C9C60" w:rsidR="001A7FC1" w:rsidRPr="005314E8" w:rsidRDefault="001A7FC1" w:rsidP="009B52F7">
            <w:pPr>
              <w:pStyle w:val="vgutTableText"/>
            </w:pPr>
            <w:r>
              <w:t>Техническое задание (ТЗ).</w:t>
            </w:r>
          </w:p>
        </w:tc>
      </w:tr>
      <w:tr w:rsidR="00817A21" w:rsidRPr="000B0F9A" w14:paraId="0CDA61FB" w14:textId="77777777" w:rsidTr="00797A38">
        <w:tc>
          <w:tcPr>
            <w:tcW w:w="0" w:type="auto"/>
            <w:hideMark/>
          </w:tcPr>
          <w:p w14:paraId="4957E181" w14:textId="33E307FC" w:rsidR="00817A21" w:rsidRPr="005314E8" w:rsidRDefault="001A7FC1" w:rsidP="009B52F7">
            <w:pPr>
              <w:pStyle w:val="vgutTableText"/>
            </w:pPr>
            <w:r>
              <w:t>4</w:t>
            </w:r>
          </w:p>
        </w:tc>
        <w:tc>
          <w:tcPr>
            <w:tcW w:w="2211" w:type="dxa"/>
            <w:hideMark/>
          </w:tcPr>
          <w:p w14:paraId="4B72F418" w14:textId="47CB4772" w:rsidR="00817A21" w:rsidRPr="005314E8" w:rsidRDefault="00817A21" w:rsidP="009B52F7">
            <w:pPr>
              <w:pStyle w:val="vgutTableText"/>
            </w:pPr>
            <w:r w:rsidRPr="005314E8">
              <w:t>Настройка рабочего окружения</w:t>
            </w:r>
            <w:r w:rsidR="00797A38">
              <w:t>.</w:t>
            </w:r>
          </w:p>
        </w:tc>
        <w:tc>
          <w:tcPr>
            <w:tcW w:w="1581" w:type="dxa"/>
            <w:hideMark/>
          </w:tcPr>
          <w:p w14:paraId="140B1B95" w14:textId="2A6B55CA" w:rsidR="00817A21" w:rsidRPr="005314E8" w:rsidRDefault="001A7FC1" w:rsidP="009B52F7">
            <w:pPr>
              <w:pStyle w:val="vgutTableText"/>
            </w:pPr>
            <w:r>
              <w:t>02</w:t>
            </w:r>
            <w:r w:rsidR="00817A21" w:rsidRPr="005314E8">
              <w:t>.0</w:t>
            </w:r>
            <w:r>
              <w:t>2</w:t>
            </w:r>
            <w:r w:rsidR="00817A21" w:rsidRPr="005314E8">
              <w:t>.202</w:t>
            </w:r>
            <w:r w:rsidR="002D5F67">
              <w:t>6</w:t>
            </w:r>
            <w:r w:rsidR="00817A21" w:rsidRPr="005314E8">
              <w:t xml:space="preserve"> </w:t>
            </w:r>
            <w:r w:rsidR="00895BA7">
              <w:t>–</w:t>
            </w:r>
            <w:r w:rsidR="00817A21" w:rsidRPr="005314E8">
              <w:t xml:space="preserve"> </w:t>
            </w:r>
            <w:r>
              <w:t>05</w:t>
            </w:r>
            <w:r w:rsidR="00817A21" w:rsidRPr="005314E8">
              <w:t>.0</w:t>
            </w:r>
            <w:r>
              <w:t>2</w:t>
            </w:r>
            <w:r w:rsidR="00817A21" w:rsidRPr="005314E8">
              <w:t>.202</w:t>
            </w:r>
            <w:r w:rsidR="002D5F67">
              <w:t>6</w:t>
            </w:r>
          </w:p>
        </w:tc>
        <w:tc>
          <w:tcPr>
            <w:tcW w:w="3260" w:type="dxa"/>
            <w:hideMark/>
          </w:tcPr>
          <w:p w14:paraId="092DD4F6" w14:textId="77777777" w:rsidR="00817A21" w:rsidRPr="005314E8" w:rsidRDefault="00817A21" w:rsidP="009B52F7">
            <w:pPr>
              <w:pStyle w:val="vgutTableText"/>
            </w:pPr>
            <w:r w:rsidRPr="005314E8">
              <w:t>Установить и настроить необходимые инструменты разработки, библиотеки и системы контроля версий.</w:t>
            </w:r>
          </w:p>
        </w:tc>
        <w:tc>
          <w:tcPr>
            <w:tcW w:w="2687" w:type="dxa"/>
            <w:hideMark/>
          </w:tcPr>
          <w:p w14:paraId="3E4F8CD3" w14:textId="77777777" w:rsidR="00817A21" w:rsidRPr="005314E8" w:rsidRDefault="00817A21" w:rsidP="009B52F7">
            <w:pPr>
              <w:pStyle w:val="vgutTableText"/>
            </w:pPr>
            <w:r w:rsidRPr="005314E8">
              <w:t>Готовая к работе среда разработки.</w:t>
            </w:r>
          </w:p>
        </w:tc>
      </w:tr>
      <w:tr w:rsidR="00817A21" w:rsidRPr="000B0F9A" w14:paraId="006F29F1" w14:textId="77777777" w:rsidTr="00797A38">
        <w:tc>
          <w:tcPr>
            <w:tcW w:w="0" w:type="auto"/>
            <w:hideMark/>
          </w:tcPr>
          <w:p w14:paraId="7BF193F9" w14:textId="77777777" w:rsidR="00817A21" w:rsidRPr="005314E8" w:rsidRDefault="00817A21" w:rsidP="009B52F7">
            <w:pPr>
              <w:pStyle w:val="vgutTableText"/>
            </w:pPr>
            <w:r w:rsidRPr="005314E8">
              <w:t>5</w:t>
            </w:r>
          </w:p>
        </w:tc>
        <w:tc>
          <w:tcPr>
            <w:tcW w:w="2211" w:type="dxa"/>
            <w:hideMark/>
          </w:tcPr>
          <w:p w14:paraId="7DC6AB25" w14:textId="3EE73AE5" w:rsidR="00817A21" w:rsidRPr="005314E8" w:rsidRDefault="00817A21" w:rsidP="009B52F7">
            <w:pPr>
              <w:pStyle w:val="vgutTableText"/>
            </w:pPr>
            <w:r w:rsidRPr="005314E8">
              <w:t>Проектирование системы</w:t>
            </w:r>
            <w:r w:rsidR="00797A38">
              <w:t>.</w:t>
            </w:r>
          </w:p>
        </w:tc>
        <w:tc>
          <w:tcPr>
            <w:tcW w:w="1581" w:type="dxa"/>
            <w:hideMark/>
          </w:tcPr>
          <w:p w14:paraId="49A095AA" w14:textId="52CE7104" w:rsidR="00817A21" w:rsidRPr="005314E8" w:rsidRDefault="00FB4661" w:rsidP="009B52F7">
            <w:pPr>
              <w:pStyle w:val="vgutTableText"/>
            </w:pPr>
            <w:r>
              <w:t>14</w:t>
            </w:r>
            <w:r w:rsidR="00817A21" w:rsidRPr="005314E8">
              <w:t>.0</w:t>
            </w:r>
            <w:r>
              <w:t>2</w:t>
            </w:r>
            <w:r w:rsidR="00817A21" w:rsidRPr="005314E8">
              <w:t>.202</w:t>
            </w:r>
            <w:r w:rsidR="002D5F67">
              <w:t>6</w:t>
            </w:r>
            <w:r w:rsidR="00817A21" w:rsidRPr="005314E8">
              <w:t xml:space="preserve"> </w:t>
            </w:r>
            <w:r w:rsidR="00895BA7">
              <w:t>–</w:t>
            </w:r>
            <w:r w:rsidR="00817A21" w:rsidRPr="005314E8">
              <w:t xml:space="preserve"> 2</w:t>
            </w:r>
            <w:r>
              <w:t>8</w:t>
            </w:r>
            <w:r w:rsidR="00817A21" w:rsidRPr="005314E8">
              <w:t>.0</w:t>
            </w:r>
            <w:r>
              <w:t>3</w:t>
            </w:r>
            <w:r w:rsidR="00817A21" w:rsidRPr="005314E8">
              <w:t>.202</w:t>
            </w:r>
            <w:r w:rsidR="002D5F67">
              <w:t>6</w:t>
            </w:r>
          </w:p>
        </w:tc>
        <w:tc>
          <w:tcPr>
            <w:tcW w:w="3260" w:type="dxa"/>
            <w:hideMark/>
          </w:tcPr>
          <w:p w14:paraId="309A71E7" w14:textId="2C433656" w:rsidR="00817A21" w:rsidRPr="005314E8" w:rsidRDefault="001A7FC1" w:rsidP="009B52F7">
            <w:pPr>
              <w:pStyle w:val="vgutTableText"/>
            </w:pPr>
            <w:r w:rsidRPr="001A7FC1">
              <w:t>Разработка архитектуры, макетов интерфейса и составление ПМИ и РП</w:t>
            </w:r>
            <w:r>
              <w:t>.</w:t>
            </w:r>
          </w:p>
        </w:tc>
        <w:tc>
          <w:tcPr>
            <w:tcW w:w="2687" w:type="dxa"/>
            <w:hideMark/>
          </w:tcPr>
          <w:p w14:paraId="301067E9" w14:textId="4079E143" w:rsidR="00817A21" w:rsidRPr="005314E8" w:rsidRDefault="00492D13" w:rsidP="009B52F7">
            <w:pPr>
              <w:pStyle w:val="vgutTableText"/>
            </w:pPr>
            <w:r>
              <w:t>Схемы алгоритмов, п</w:t>
            </w:r>
            <w:r w:rsidR="001A7FC1">
              <w:t>роектные решения</w:t>
            </w:r>
            <w:r>
              <w:t>.</w:t>
            </w:r>
          </w:p>
        </w:tc>
      </w:tr>
      <w:tr w:rsidR="00817A21" w:rsidRPr="000B0F9A" w14:paraId="6D4BCEF2" w14:textId="77777777" w:rsidTr="00797A38">
        <w:tc>
          <w:tcPr>
            <w:tcW w:w="0" w:type="auto"/>
            <w:hideMark/>
          </w:tcPr>
          <w:p w14:paraId="43A8C34A" w14:textId="77777777" w:rsidR="00817A21" w:rsidRPr="005314E8" w:rsidRDefault="00817A21" w:rsidP="009B52F7">
            <w:pPr>
              <w:pStyle w:val="vgutTableText"/>
            </w:pPr>
            <w:r w:rsidRPr="005314E8">
              <w:t>6</w:t>
            </w:r>
          </w:p>
        </w:tc>
        <w:tc>
          <w:tcPr>
            <w:tcW w:w="2211" w:type="dxa"/>
            <w:hideMark/>
          </w:tcPr>
          <w:p w14:paraId="3C58C553" w14:textId="3DB75FE9" w:rsidR="00817A21" w:rsidRPr="005314E8" w:rsidRDefault="00817A21" w:rsidP="009B52F7">
            <w:pPr>
              <w:pStyle w:val="vgutTableText"/>
            </w:pPr>
            <w:r w:rsidRPr="005314E8">
              <w:t>Реализация программного кода</w:t>
            </w:r>
            <w:r w:rsidR="00797A38">
              <w:t>.</w:t>
            </w:r>
          </w:p>
        </w:tc>
        <w:tc>
          <w:tcPr>
            <w:tcW w:w="1581" w:type="dxa"/>
            <w:hideMark/>
          </w:tcPr>
          <w:p w14:paraId="3496E57B" w14:textId="28E7220F" w:rsidR="00817A21" w:rsidRPr="005314E8" w:rsidRDefault="00817A21" w:rsidP="009B52F7">
            <w:pPr>
              <w:pStyle w:val="vgutTableText"/>
            </w:pPr>
            <w:r w:rsidRPr="005314E8">
              <w:t>28.0</w:t>
            </w:r>
            <w:r w:rsidR="00FB4661">
              <w:t>3</w:t>
            </w:r>
            <w:r w:rsidRPr="005314E8">
              <w:t>.202</w:t>
            </w:r>
            <w:r w:rsidR="002D5F67">
              <w:t>6</w:t>
            </w:r>
            <w:r w:rsidRPr="005314E8">
              <w:t xml:space="preserve"> </w:t>
            </w:r>
            <w:r w:rsidR="00895BA7">
              <w:t>–</w:t>
            </w:r>
            <w:r w:rsidRPr="005314E8">
              <w:t xml:space="preserve"> 0</w:t>
            </w:r>
            <w:r w:rsidR="00492D13">
              <w:t>4</w:t>
            </w:r>
            <w:r w:rsidRPr="005314E8">
              <w:t>.0</w:t>
            </w:r>
            <w:r w:rsidR="00FB4661">
              <w:t>5</w:t>
            </w:r>
            <w:r w:rsidRPr="005314E8">
              <w:t>.202</w:t>
            </w:r>
            <w:r w:rsidR="002D5F67">
              <w:t>6</w:t>
            </w:r>
          </w:p>
        </w:tc>
        <w:tc>
          <w:tcPr>
            <w:tcW w:w="3260" w:type="dxa"/>
            <w:hideMark/>
          </w:tcPr>
          <w:p w14:paraId="1BEE81D8" w14:textId="77777777" w:rsidR="00817A21" w:rsidRPr="005314E8" w:rsidRDefault="00817A21" w:rsidP="009B52F7">
            <w:pPr>
              <w:pStyle w:val="vgutTableText"/>
            </w:pPr>
            <w:r w:rsidRPr="005314E8">
              <w:t>Выполнить кодирование основного функционала в соответствии с этапом проектирования.</w:t>
            </w:r>
          </w:p>
        </w:tc>
        <w:tc>
          <w:tcPr>
            <w:tcW w:w="2687" w:type="dxa"/>
            <w:hideMark/>
          </w:tcPr>
          <w:p w14:paraId="27F7ED00" w14:textId="77777777" w:rsidR="00817A21" w:rsidRPr="005314E8" w:rsidRDefault="00817A21" w:rsidP="009B52F7">
            <w:pPr>
              <w:pStyle w:val="vgutTableText"/>
            </w:pPr>
            <w:r w:rsidRPr="005314E8">
              <w:t>Исходный код приложения.</w:t>
            </w:r>
          </w:p>
        </w:tc>
      </w:tr>
      <w:tr w:rsidR="00817A21" w:rsidRPr="000B0F9A" w14:paraId="460CBCA0" w14:textId="77777777" w:rsidTr="00797A38">
        <w:tc>
          <w:tcPr>
            <w:tcW w:w="0" w:type="auto"/>
            <w:hideMark/>
          </w:tcPr>
          <w:p w14:paraId="104F11BA" w14:textId="77777777" w:rsidR="00817A21" w:rsidRPr="005314E8" w:rsidRDefault="00817A21" w:rsidP="009B52F7">
            <w:pPr>
              <w:pStyle w:val="vgutTableText"/>
            </w:pPr>
            <w:r w:rsidRPr="005314E8">
              <w:t>7</w:t>
            </w:r>
          </w:p>
        </w:tc>
        <w:tc>
          <w:tcPr>
            <w:tcW w:w="2211" w:type="dxa"/>
            <w:hideMark/>
          </w:tcPr>
          <w:p w14:paraId="4467D121" w14:textId="74175226" w:rsidR="00817A21" w:rsidRPr="005314E8" w:rsidRDefault="00817A21" w:rsidP="009B52F7">
            <w:pPr>
              <w:pStyle w:val="vgutTableText"/>
            </w:pPr>
            <w:r w:rsidRPr="005314E8">
              <w:t>Тестирование и отладка</w:t>
            </w:r>
            <w:r w:rsidR="00797A38">
              <w:t>.</w:t>
            </w:r>
          </w:p>
        </w:tc>
        <w:tc>
          <w:tcPr>
            <w:tcW w:w="1581" w:type="dxa"/>
            <w:hideMark/>
          </w:tcPr>
          <w:p w14:paraId="5DCEC08B" w14:textId="4C36F70E" w:rsidR="00817A21" w:rsidRPr="005314E8" w:rsidRDefault="00817A21" w:rsidP="009B52F7">
            <w:pPr>
              <w:pStyle w:val="vgutTableText"/>
            </w:pPr>
            <w:r w:rsidRPr="005314E8">
              <w:t>0</w:t>
            </w:r>
            <w:r w:rsidR="00492D13">
              <w:t>4</w:t>
            </w:r>
            <w:r w:rsidRPr="005314E8">
              <w:t>.0</w:t>
            </w:r>
            <w:r w:rsidR="00FB4661">
              <w:t>5</w:t>
            </w:r>
            <w:r w:rsidRPr="005314E8">
              <w:t>.202</w:t>
            </w:r>
            <w:r w:rsidR="002D5F67">
              <w:t>6</w:t>
            </w:r>
            <w:r w:rsidRPr="005314E8">
              <w:t xml:space="preserve"> </w:t>
            </w:r>
            <w:r w:rsidR="00895BA7">
              <w:t>–</w:t>
            </w:r>
            <w:r w:rsidRPr="005314E8">
              <w:t xml:space="preserve"> </w:t>
            </w:r>
            <w:r w:rsidR="00601399">
              <w:t>1</w:t>
            </w:r>
            <w:r w:rsidR="00492D13">
              <w:t>0</w:t>
            </w:r>
            <w:r w:rsidR="00601399">
              <w:t>.</w:t>
            </w:r>
            <w:r w:rsidRPr="005314E8">
              <w:t>0</w:t>
            </w:r>
            <w:r w:rsidR="00FB4661">
              <w:t>5</w:t>
            </w:r>
            <w:r w:rsidRPr="005314E8">
              <w:t>.202</w:t>
            </w:r>
            <w:r w:rsidR="002D5F67">
              <w:t>6</w:t>
            </w:r>
          </w:p>
        </w:tc>
        <w:tc>
          <w:tcPr>
            <w:tcW w:w="3260" w:type="dxa"/>
            <w:hideMark/>
          </w:tcPr>
          <w:p w14:paraId="5FBD815E" w14:textId="7ED38EFD" w:rsidR="00817A21" w:rsidRPr="005314E8" w:rsidRDefault="00817A21" w:rsidP="009B52F7">
            <w:pPr>
              <w:pStyle w:val="vgutTableText"/>
            </w:pPr>
            <w:r w:rsidRPr="005314E8">
              <w:t>Провести функциональное тестирование, выявить программные ошибки.</w:t>
            </w:r>
          </w:p>
        </w:tc>
        <w:tc>
          <w:tcPr>
            <w:tcW w:w="2687" w:type="dxa"/>
            <w:hideMark/>
          </w:tcPr>
          <w:p w14:paraId="0418CA12" w14:textId="22B6B315" w:rsidR="00817A21" w:rsidRPr="005314E8" w:rsidRDefault="00942E9D" w:rsidP="009B52F7">
            <w:pPr>
              <w:pStyle w:val="vgutTableText"/>
            </w:pPr>
            <w:r w:rsidRPr="00942E9D">
              <w:t>Реестр недоработок и дефектов.</w:t>
            </w:r>
          </w:p>
        </w:tc>
      </w:tr>
      <w:tr w:rsidR="00492D13" w:rsidRPr="000B0F9A" w14:paraId="61B262D3" w14:textId="77777777" w:rsidTr="00797A38">
        <w:tc>
          <w:tcPr>
            <w:tcW w:w="0" w:type="auto"/>
          </w:tcPr>
          <w:p w14:paraId="13D33CCE" w14:textId="13862CF2" w:rsidR="00492D13" w:rsidRPr="005314E8" w:rsidRDefault="00492D13" w:rsidP="009B52F7">
            <w:pPr>
              <w:pStyle w:val="vgutTableText"/>
            </w:pPr>
            <w:r>
              <w:t>8</w:t>
            </w:r>
          </w:p>
        </w:tc>
        <w:tc>
          <w:tcPr>
            <w:tcW w:w="2211" w:type="dxa"/>
          </w:tcPr>
          <w:p w14:paraId="29D07671" w14:textId="659DDC3F" w:rsidR="00492D13" w:rsidRPr="005314E8" w:rsidRDefault="00492D13" w:rsidP="009B52F7">
            <w:pPr>
              <w:pStyle w:val="vgutTableText"/>
            </w:pPr>
            <w:r>
              <w:t>Составление РП</w:t>
            </w:r>
            <w:r w:rsidR="00797A38">
              <w:t>.</w:t>
            </w:r>
          </w:p>
        </w:tc>
        <w:tc>
          <w:tcPr>
            <w:tcW w:w="1581" w:type="dxa"/>
          </w:tcPr>
          <w:p w14:paraId="3D5C8B18" w14:textId="5D4F2049" w:rsidR="00492D13" w:rsidRPr="005314E8" w:rsidRDefault="00492D13" w:rsidP="009B52F7">
            <w:pPr>
              <w:pStyle w:val="vgutTableText"/>
            </w:pPr>
            <w:r>
              <w:t xml:space="preserve">11.05.2026 </w:t>
            </w:r>
            <w:r w:rsidR="00895BA7">
              <w:t>–</w:t>
            </w:r>
            <w:r>
              <w:t xml:space="preserve"> </w:t>
            </w:r>
            <w:r w:rsidR="00797A38">
              <w:t>17.05.2026</w:t>
            </w:r>
          </w:p>
        </w:tc>
        <w:tc>
          <w:tcPr>
            <w:tcW w:w="3260" w:type="dxa"/>
          </w:tcPr>
          <w:p w14:paraId="2250DA7B" w14:textId="36177ED2" w:rsidR="00492D13" w:rsidRPr="005314E8" w:rsidRDefault="00797A38" w:rsidP="009B52F7">
            <w:pPr>
              <w:pStyle w:val="vgutTableText"/>
            </w:pPr>
            <w:r>
              <w:t>Составить РП.</w:t>
            </w:r>
          </w:p>
        </w:tc>
        <w:tc>
          <w:tcPr>
            <w:tcW w:w="2687" w:type="dxa"/>
          </w:tcPr>
          <w:p w14:paraId="12DA7475" w14:textId="4F90BF14" w:rsidR="00492D13" w:rsidRPr="00942E9D" w:rsidRDefault="00797A38" w:rsidP="009B52F7">
            <w:pPr>
              <w:pStyle w:val="vgutTableText"/>
            </w:pPr>
            <w:r>
              <w:t>РП</w:t>
            </w:r>
            <w:r w:rsidR="009214F6">
              <w:t>.</w:t>
            </w:r>
          </w:p>
        </w:tc>
      </w:tr>
      <w:tr w:rsidR="00492D13" w:rsidRPr="000B0F9A" w14:paraId="0736C054" w14:textId="77777777" w:rsidTr="00797A38">
        <w:tc>
          <w:tcPr>
            <w:tcW w:w="0" w:type="auto"/>
          </w:tcPr>
          <w:p w14:paraId="7F742F6A" w14:textId="1D76EFCC" w:rsidR="00492D13" w:rsidRPr="005314E8" w:rsidRDefault="00492D13" w:rsidP="009B52F7">
            <w:pPr>
              <w:pStyle w:val="vgutTableText"/>
            </w:pPr>
            <w:r>
              <w:t>9</w:t>
            </w:r>
          </w:p>
        </w:tc>
        <w:tc>
          <w:tcPr>
            <w:tcW w:w="2211" w:type="dxa"/>
          </w:tcPr>
          <w:p w14:paraId="274BED65" w14:textId="201520F3" w:rsidR="00492D13" w:rsidRPr="005314E8" w:rsidRDefault="00797A38" w:rsidP="009B52F7">
            <w:pPr>
              <w:pStyle w:val="vgutTableText"/>
            </w:pPr>
            <w:r>
              <w:t>Составление ПМИ.</w:t>
            </w:r>
          </w:p>
        </w:tc>
        <w:tc>
          <w:tcPr>
            <w:tcW w:w="1581" w:type="dxa"/>
          </w:tcPr>
          <w:p w14:paraId="26DF0725" w14:textId="08419FAF" w:rsidR="00492D13" w:rsidRPr="005314E8" w:rsidRDefault="00797A38" w:rsidP="009B52F7">
            <w:pPr>
              <w:pStyle w:val="vgutTableText"/>
            </w:pPr>
            <w:r>
              <w:t xml:space="preserve">18.05.2026 </w:t>
            </w:r>
            <w:r w:rsidR="00895BA7">
              <w:t>–</w:t>
            </w:r>
            <w:r>
              <w:t xml:space="preserve"> 22.05.2026</w:t>
            </w:r>
          </w:p>
        </w:tc>
        <w:tc>
          <w:tcPr>
            <w:tcW w:w="3260" w:type="dxa"/>
          </w:tcPr>
          <w:p w14:paraId="5521ECE8" w14:textId="0C40EBAC" w:rsidR="00492D13" w:rsidRPr="005314E8" w:rsidRDefault="00797A38" w:rsidP="009B52F7">
            <w:pPr>
              <w:pStyle w:val="vgutTableText"/>
            </w:pPr>
            <w:r>
              <w:t>Составить ПМИ.</w:t>
            </w:r>
          </w:p>
        </w:tc>
        <w:tc>
          <w:tcPr>
            <w:tcW w:w="2687" w:type="dxa"/>
          </w:tcPr>
          <w:p w14:paraId="118A71A7" w14:textId="7EFF4E62" w:rsidR="00492D13" w:rsidRPr="00C36C38" w:rsidRDefault="00797A38" w:rsidP="009B52F7">
            <w:pPr>
              <w:pStyle w:val="vgutTableText"/>
              <w:rPr>
                <w:lang w:val="en-US"/>
              </w:rPr>
            </w:pPr>
            <w:r>
              <w:t>ПМИ</w:t>
            </w:r>
            <w:r w:rsidR="009214F6">
              <w:t>.</w:t>
            </w:r>
          </w:p>
        </w:tc>
      </w:tr>
      <w:tr w:rsidR="00817A21" w:rsidRPr="000B0F9A" w14:paraId="6EA4095C" w14:textId="77777777" w:rsidTr="00797A38">
        <w:tc>
          <w:tcPr>
            <w:tcW w:w="0" w:type="auto"/>
            <w:hideMark/>
          </w:tcPr>
          <w:p w14:paraId="71AD26C8" w14:textId="04C312E6" w:rsidR="00817A21" w:rsidRPr="005314E8" w:rsidRDefault="00492D13" w:rsidP="009B52F7">
            <w:pPr>
              <w:pStyle w:val="vgutTableText"/>
            </w:pPr>
            <w:r>
              <w:t>10</w:t>
            </w:r>
          </w:p>
        </w:tc>
        <w:tc>
          <w:tcPr>
            <w:tcW w:w="2211" w:type="dxa"/>
            <w:hideMark/>
          </w:tcPr>
          <w:p w14:paraId="1AB5ACA3" w14:textId="1692FD89" w:rsidR="00817A21" w:rsidRPr="005314E8" w:rsidRDefault="00942E9D" w:rsidP="009B52F7">
            <w:pPr>
              <w:pStyle w:val="vgutTableText"/>
            </w:pPr>
            <w:r>
              <w:t xml:space="preserve">Доработка </w:t>
            </w:r>
            <w:r w:rsidR="00797A38">
              <w:t>программы и подготовка документации.</w:t>
            </w:r>
          </w:p>
        </w:tc>
        <w:tc>
          <w:tcPr>
            <w:tcW w:w="1581" w:type="dxa"/>
            <w:hideMark/>
          </w:tcPr>
          <w:p w14:paraId="46ACA4EF" w14:textId="4F12EB57" w:rsidR="00817A21" w:rsidRPr="005314E8" w:rsidRDefault="00942E9D" w:rsidP="009B52F7">
            <w:pPr>
              <w:pStyle w:val="vgutTableText"/>
            </w:pPr>
            <w:r>
              <w:t xml:space="preserve">16.05.2026 </w:t>
            </w:r>
            <w:r w:rsidR="00895BA7">
              <w:t>–</w:t>
            </w:r>
            <w:r>
              <w:t xml:space="preserve"> 31.05.2026</w:t>
            </w:r>
          </w:p>
        </w:tc>
        <w:tc>
          <w:tcPr>
            <w:tcW w:w="3260" w:type="dxa"/>
            <w:hideMark/>
          </w:tcPr>
          <w:p w14:paraId="684035BF" w14:textId="4EAF3D1A" w:rsidR="00817A21" w:rsidRPr="005314E8" w:rsidRDefault="00942E9D" w:rsidP="009B52F7">
            <w:pPr>
              <w:pStyle w:val="vgutTableText"/>
            </w:pPr>
            <w:r w:rsidRPr="00942E9D">
              <w:t>Исправление ошибок из реестра, оптимизация кода</w:t>
            </w:r>
            <w:r w:rsidR="00797A38">
              <w:t xml:space="preserve"> и создание пояснительной записки.</w:t>
            </w:r>
          </w:p>
        </w:tc>
        <w:tc>
          <w:tcPr>
            <w:tcW w:w="2687" w:type="dxa"/>
            <w:hideMark/>
          </w:tcPr>
          <w:p w14:paraId="025AC0D3" w14:textId="5EF2C22C" w:rsidR="00817A21" w:rsidRPr="005314E8" w:rsidRDefault="00797A38" w:rsidP="009B52F7">
            <w:pPr>
              <w:pStyle w:val="vgutTableText"/>
            </w:pPr>
            <w:r>
              <w:t>И</w:t>
            </w:r>
            <w:r w:rsidR="00942E9D">
              <w:t>справленная версия ПО</w:t>
            </w:r>
            <w:r>
              <w:t xml:space="preserve"> и отчет по практике.</w:t>
            </w:r>
          </w:p>
        </w:tc>
      </w:tr>
      <w:tr w:rsidR="00817A21" w:rsidRPr="000B0F9A" w14:paraId="321F11AE" w14:textId="77777777" w:rsidTr="00797A38">
        <w:tc>
          <w:tcPr>
            <w:tcW w:w="0" w:type="auto"/>
            <w:hideMark/>
          </w:tcPr>
          <w:p w14:paraId="2607FCCC" w14:textId="448E55CD" w:rsidR="00817A21" w:rsidRPr="005314E8" w:rsidRDefault="00492D13" w:rsidP="009B52F7">
            <w:pPr>
              <w:pStyle w:val="vgutTableText"/>
            </w:pPr>
            <w:r>
              <w:t>11</w:t>
            </w:r>
          </w:p>
        </w:tc>
        <w:tc>
          <w:tcPr>
            <w:tcW w:w="2211" w:type="dxa"/>
            <w:hideMark/>
          </w:tcPr>
          <w:p w14:paraId="1B79D795" w14:textId="2691C995" w:rsidR="00817A21" w:rsidRPr="005314E8" w:rsidRDefault="00942E9D" w:rsidP="009B52F7">
            <w:pPr>
              <w:pStyle w:val="vgutTableText"/>
            </w:pPr>
            <w:r>
              <w:t>Приемо-сдаточные испытания</w:t>
            </w:r>
            <w:r w:rsidR="00492D13">
              <w:t>.</w:t>
            </w:r>
          </w:p>
        </w:tc>
        <w:tc>
          <w:tcPr>
            <w:tcW w:w="1581" w:type="dxa"/>
            <w:hideMark/>
          </w:tcPr>
          <w:p w14:paraId="2C502ED2" w14:textId="3042C20D" w:rsidR="00817A21" w:rsidRPr="005314E8" w:rsidRDefault="00942E9D" w:rsidP="009B52F7">
            <w:pPr>
              <w:pStyle w:val="vgutTableText"/>
            </w:pPr>
            <w:r>
              <w:t>01.06.</w:t>
            </w:r>
            <w:r w:rsidR="00D7224C">
              <w:t>202</w:t>
            </w:r>
            <w:r>
              <w:t xml:space="preserve">6 </w:t>
            </w:r>
            <w:r w:rsidR="00895BA7">
              <w:t>–</w:t>
            </w:r>
            <w:r>
              <w:t xml:space="preserve"> 20.06.</w:t>
            </w:r>
            <w:r w:rsidR="00D7224C">
              <w:t>20</w:t>
            </w:r>
            <w:r>
              <w:t>26</w:t>
            </w:r>
          </w:p>
        </w:tc>
        <w:tc>
          <w:tcPr>
            <w:tcW w:w="3260" w:type="dxa"/>
            <w:hideMark/>
          </w:tcPr>
          <w:p w14:paraId="1B20F0E7" w14:textId="39EA0379" w:rsidR="00817A21" w:rsidRPr="005314E8" w:rsidRDefault="00942E9D" w:rsidP="009B52F7">
            <w:pPr>
              <w:pStyle w:val="vgutTableText"/>
            </w:pPr>
            <w:r>
              <w:t>Проверка ПО комиссией по ПМИ и подписание финальных документов.</w:t>
            </w:r>
          </w:p>
        </w:tc>
        <w:tc>
          <w:tcPr>
            <w:tcW w:w="2687" w:type="dxa"/>
            <w:hideMark/>
          </w:tcPr>
          <w:p w14:paraId="59C693C0" w14:textId="032BD6F4" w:rsidR="00817A21" w:rsidRPr="005314E8" w:rsidRDefault="00942E9D" w:rsidP="009B52F7">
            <w:pPr>
              <w:pStyle w:val="vgutTableText"/>
            </w:pPr>
            <w:r>
              <w:t>Акт приемки</w:t>
            </w:r>
            <w:r w:rsidR="00492D13">
              <w:t>, протокол испытаний.</w:t>
            </w:r>
          </w:p>
        </w:tc>
      </w:tr>
    </w:tbl>
    <w:p w14:paraId="7E2B9E48" w14:textId="5658A605" w:rsidR="008F6FA6" w:rsidRDefault="008F6FA6" w:rsidP="008F6FA6">
      <w:pPr>
        <w:pStyle w:val="1"/>
      </w:pPr>
      <w:bookmarkStart w:id="39" w:name="_Toc226744119"/>
      <w:r>
        <w:lastRenderedPageBreak/>
        <w:t>Требования к документированию</w:t>
      </w:r>
      <w:bookmarkEnd w:id="2"/>
      <w:bookmarkEnd w:id="3"/>
      <w:bookmarkEnd w:id="39"/>
    </w:p>
    <w:p w14:paraId="4E6BEDB4" w14:textId="77777777" w:rsidR="00F02CEE" w:rsidRDefault="00F02CEE" w:rsidP="00797798">
      <w:r>
        <w:t>Состав программной документации должен включать:</w:t>
      </w:r>
    </w:p>
    <w:p w14:paraId="2793AF62" w14:textId="2E533C9C" w:rsidR="00F02CEE" w:rsidRDefault="00F02CEE" w:rsidP="004C1DFF">
      <w:pPr>
        <w:pStyle w:val="a0"/>
      </w:pPr>
      <w:r>
        <w:t>техническое задание;</w:t>
      </w:r>
    </w:p>
    <w:p w14:paraId="3EE269FD" w14:textId="4340E050" w:rsidR="00F02CEE" w:rsidRDefault="00F02CEE" w:rsidP="004C1DFF">
      <w:pPr>
        <w:pStyle w:val="a0"/>
      </w:pPr>
      <w:r>
        <w:t>руководство пользователя;</w:t>
      </w:r>
    </w:p>
    <w:p w14:paraId="2A9FA0F8" w14:textId="09F1F085" w:rsidR="00F02CEE" w:rsidRDefault="00F02CEE" w:rsidP="004C1DFF">
      <w:pPr>
        <w:pStyle w:val="a0"/>
      </w:pPr>
      <w:r>
        <w:t>отчет по учебной практике;</w:t>
      </w:r>
    </w:p>
    <w:p w14:paraId="6C0740E2" w14:textId="41299632" w:rsidR="00F02CEE" w:rsidRDefault="00F02CEE" w:rsidP="004C1DFF">
      <w:pPr>
        <w:pStyle w:val="a0"/>
      </w:pPr>
      <w:r>
        <w:t>программа и методика испытани</w:t>
      </w:r>
      <w:r w:rsidR="005314E8">
        <w:t>й</w:t>
      </w:r>
      <w:r>
        <w:t>.</w:t>
      </w:r>
    </w:p>
    <w:p w14:paraId="20492776" w14:textId="3E78FC87" w:rsidR="00797798" w:rsidRDefault="00797798" w:rsidP="004C1DFF">
      <w:pPr>
        <w:ind w:left="851" w:firstLine="0"/>
      </w:pPr>
      <w:r>
        <w:t>Все вышеперечисленные документы должны быть написаны с учетом требований:</w:t>
      </w:r>
    </w:p>
    <w:p w14:paraId="3CCBED50" w14:textId="77777777" w:rsidR="00BE6895" w:rsidRPr="00BE6895" w:rsidRDefault="00BE6895" w:rsidP="00BE6895">
      <w:pPr>
        <w:pStyle w:val="a0"/>
      </w:pPr>
      <w:r w:rsidRPr="00BE6895">
        <w:t>СТП ВятГУ 101-2004;</w:t>
      </w:r>
    </w:p>
    <w:p w14:paraId="765BE8A1" w14:textId="77777777" w:rsidR="00BE6895" w:rsidRPr="00BE6895" w:rsidRDefault="00BE6895" w:rsidP="00BE6895">
      <w:pPr>
        <w:pStyle w:val="a0"/>
      </w:pPr>
      <w:r w:rsidRPr="00BE6895">
        <w:t>ГОСТ 34.602-2020;</w:t>
      </w:r>
    </w:p>
    <w:p w14:paraId="3EF86F23" w14:textId="77777777" w:rsidR="00BE6895" w:rsidRPr="00BE6895" w:rsidRDefault="00BE6895" w:rsidP="00BE6895">
      <w:pPr>
        <w:pStyle w:val="a0"/>
      </w:pPr>
      <w:r w:rsidRPr="00BE6895">
        <w:t>ГОСТ 34.201-2020;</w:t>
      </w:r>
    </w:p>
    <w:p w14:paraId="5BCC54ED" w14:textId="77777777" w:rsidR="00BE6895" w:rsidRPr="00BE6895" w:rsidRDefault="00BE6895" w:rsidP="00BE6895">
      <w:pPr>
        <w:pStyle w:val="a0"/>
      </w:pPr>
      <w:r w:rsidRPr="00BE6895">
        <w:t>ГОСТ 7.32-2017;</w:t>
      </w:r>
    </w:p>
    <w:p w14:paraId="48E2DF50" w14:textId="77777777" w:rsidR="00BE6895" w:rsidRPr="00BE6895" w:rsidRDefault="00BE6895" w:rsidP="00BE6895">
      <w:pPr>
        <w:pStyle w:val="a0"/>
      </w:pPr>
      <w:r w:rsidRPr="00BE6895">
        <w:t>ГОСТ Р 59792-2021;</w:t>
      </w:r>
    </w:p>
    <w:p w14:paraId="429DEA63" w14:textId="77777777" w:rsidR="00BE6895" w:rsidRPr="00BE6895" w:rsidRDefault="00BE6895" w:rsidP="00BE6895">
      <w:pPr>
        <w:pStyle w:val="a0"/>
      </w:pPr>
      <w:r w:rsidRPr="00BE6895">
        <w:t>ГОСТ Р 59793-2021;</w:t>
      </w:r>
    </w:p>
    <w:p w14:paraId="306D363D" w14:textId="3F35A823" w:rsidR="00BE6895" w:rsidRDefault="00BE6895" w:rsidP="00BE6895">
      <w:pPr>
        <w:pStyle w:val="a0"/>
      </w:pPr>
      <w:r w:rsidRPr="00BE6895">
        <w:t>ГОСТ Р 59795-2021</w:t>
      </w:r>
      <w:r>
        <w:t>.</w:t>
      </w:r>
    </w:p>
    <w:p w14:paraId="429B0D12" w14:textId="2EA8273C" w:rsidR="00E615CA" w:rsidRDefault="00E615CA" w:rsidP="00E615CA">
      <w:pPr>
        <w:pStyle w:val="1"/>
      </w:pPr>
      <w:bookmarkStart w:id="40" w:name="_Toc226744120"/>
      <w:r>
        <w:lastRenderedPageBreak/>
        <w:t>Требования к приемно-сдаточным процедурам</w:t>
      </w:r>
      <w:bookmarkEnd w:id="40"/>
    </w:p>
    <w:p w14:paraId="4A9CA9A8" w14:textId="77777777" w:rsidR="002473E7" w:rsidRDefault="00E615CA" w:rsidP="005F759C">
      <w:r w:rsidRPr="00E615CA">
        <w:t xml:space="preserve">Приемо-сдаточные работы должны проводиться на территории объекта ФГБОУ ВО «Вятский государственный университет» (Колледж ВятГУ), расположенного по адресу г. Киров, ул. Владимирская улица д. 77. </w:t>
      </w:r>
    </w:p>
    <w:p w14:paraId="52CB8721" w14:textId="77777777" w:rsidR="002473E7" w:rsidRDefault="00E615CA" w:rsidP="005F759C">
      <w:r w:rsidRPr="00E615CA">
        <w:t xml:space="preserve">Приемо-сдаточные работы должны проходить в присутствии Приемо-сдаточной комиссии в составе: </w:t>
      </w:r>
    </w:p>
    <w:p w14:paraId="45B6B3F6" w14:textId="1193788D" w:rsidR="002473E7" w:rsidRDefault="00E615CA" w:rsidP="004C1DFF">
      <w:pPr>
        <w:pStyle w:val="a0"/>
      </w:pPr>
      <w:r w:rsidRPr="00E615CA">
        <w:t xml:space="preserve">Чистяков Геннадий Андреевич </w:t>
      </w:r>
      <w:r w:rsidR="00895BA7">
        <w:t>–</w:t>
      </w:r>
      <w:r w:rsidRPr="00E615CA">
        <w:t xml:space="preserve"> руководитель образовательной программы 09.02.07 Информационные системы и программирование;</w:t>
      </w:r>
    </w:p>
    <w:p w14:paraId="499D5117" w14:textId="3147D552" w:rsidR="002473E7" w:rsidRDefault="00E615CA" w:rsidP="004C1DFF">
      <w:pPr>
        <w:pStyle w:val="a0"/>
      </w:pPr>
      <w:r w:rsidRPr="00E615CA">
        <w:t xml:space="preserve">Ржаникова Елена Дмитриевна </w:t>
      </w:r>
      <w:r w:rsidR="00895BA7">
        <w:t>–</w:t>
      </w:r>
      <w:r w:rsidRPr="00E615CA">
        <w:t xml:space="preserve"> руководитель по разработке технического задания,</w:t>
      </w:r>
    </w:p>
    <w:p w14:paraId="1234289B" w14:textId="5073C4F0" w:rsidR="002473E7" w:rsidRDefault="002473E7" w:rsidP="004C1DFF">
      <w:pPr>
        <w:pStyle w:val="a0"/>
      </w:pPr>
      <w:r>
        <w:t>Крутиков Александр Константинович</w:t>
      </w:r>
      <w:r w:rsidR="00E615CA" w:rsidRPr="00E615CA">
        <w:t xml:space="preserve"> </w:t>
      </w:r>
      <w:r w:rsidR="00895BA7">
        <w:t>–</w:t>
      </w:r>
      <w:r w:rsidR="00E615CA" w:rsidRPr="00E615CA">
        <w:t xml:space="preserve"> руководитель учебной практики;</w:t>
      </w:r>
    </w:p>
    <w:p w14:paraId="78594667" w14:textId="1C990A7D" w:rsidR="00250C31" w:rsidRDefault="00E615CA" w:rsidP="004C1DFF">
      <w:pPr>
        <w:pStyle w:val="a0"/>
      </w:pPr>
      <w:r w:rsidRPr="00E615CA">
        <w:t xml:space="preserve">Самоделкин Павел Андреевич </w:t>
      </w:r>
      <w:r w:rsidR="00895BA7">
        <w:t>–</w:t>
      </w:r>
      <w:r w:rsidRPr="00E615CA">
        <w:t xml:space="preserve"> руководитель по внедрению информационных систем;</w:t>
      </w:r>
    </w:p>
    <w:p w14:paraId="1D0E3677" w14:textId="093BC654" w:rsidR="002473E7" w:rsidRDefault="00696582" w:rsidP="004C1DFF">
      <w:pPr>
        <w:pStyle w:val="a0"/>
      </w:pPr>
      <w:r>
        <w:t>и</w:t>
      </w:r>
      <w:r w:rsidR="00E615CA" w:rsidRPr="00E615CA">
        <w:t xml:space="preserve">сполнителя </w:t>
      </w:r>
      <w:r w:rsidR="00895BA7">
        <w:t>–</w:t>
      </w:r>
      <w:r w:rsidR="00E615CA" w:rsidRPr="00E615CA">
        <w:t xml:space="preserve"> студент ФГБОУ ВО «Вятского государственного университета» (Колледжа ВятГУ), группы ИСПк-202-52-00, </w:t>
      </w:r>
      <w:r w:rsidR="005F759C">
        <w:t>Мокерова Мария Вячеславовна</w:t>
      </w:r>
      <w:r w:rsidR="00942E9D">
        <w:t>.</w:t>
      </w:r>
    </w:p>
    <w:p w14:paraId="435FF4DA" w14:textId="497B97B8" w:rsidR="002473E7" w:rsidRDefault="00E615CA" w:rsidP="005F759C">
      <w:r w:rsidRPr="00E615CA">
        <w:t>Исполнитель предъявляет</w:t>
      </w:r>
      <w:r w:rsidR="005F759C">
        <w:t xml:space="preserve"> п</w:t>
      </w:r>
      <w:r w:rsidRPr="00E615CA">
        <w:t>риемо-сдаточной комиссии следующую комплектацию документации:</w:t>
      </w:r>
    </w:p>
    <w:p w14:paraId="33367333" w14:textId="072752D0" w:rsidR="002473E7" w:rsidRPr="002F6E53" w:rsidRDefault="00E615CA" w:rsidP="004C1DFF">
      <w:pPr>
        <w:pStyle w:val="a0"/>
      </w:pPr>
      <w:r w:rsidRPr="002F6E53">
        <w:t>техническое задание</w:t>
      </w:r>
      <w:r w:rsidR="00942E9D">
        <w:t>;</w:t>
      </w:r>
    </w:p>
    <w:p w14:paraId="3112CE41" w14:textId="144E6631" w:rsidR="002473E7" w:rsidRPr="002F6E53" w:rsidRDefault="00E615CA" w:rsidP="004C1DFF">
      <w:pPr>
        <w:pStyle w:val="a0"/>
      </w:pPr>
      <w:r w:rsidRPr="002F6E53">
        <w:t>программа «</w:t>
      </w:r>
      <w:r w:rsidR="005F759C" w:rsidRPr="002F6E53">
        <w:t>Калькулятор калорий</w:t>
      </w:r>
      <w:r w:rsidRPr="002F6E53">
        <w:t>», разработанное по настоящему техническому заданию;</w:t>
      </w:r>
    </w:p>
    <w:p w14:paraId="1426D7AF" w14:textId="4EF8CE03" w:rsidR="002473E7" w:rsidRPr="002F6E53" w:rsidRDefault="00E615CA" w:rsidP="004C1DFF">
      <w:pPr>
        <w:pStyle w:val="a0"/>
      </w:pPr>
      <w:r w:rsidRPr="002F6E53">
        <w:t>руководство пользователя;</w:t>
      </w:r>
    </w:p>
    <w:p w14:paraId="406F7CB6" w14:textId="4AEDDF72" w:rsidR="002473E7" w:rsidRPr="002F6E53" w:rsidRDefault="00E615CA" w:rsidP="004C1DFF">
      <w:pPr>
        <w:pStyle w:val="a0"/>
      </w:pPr>
      <w:r w:rsidRPr="002F6E53">
        <w:t>отчет по УП;</w:t>
      </w:r>
    </w:p>
    <w:p w14:paraId="25572350" w14:textId="383F4BA6" w:rsidR="002473E7" w:rsidRPr="002F6E53" w:rsidRDefault="00E615CA" w:rsidP="004C1DFF">
      <w:pPr>
        <w:pStyle w:val="a0"/>
      </w:pPr>
      <w:r w:rsidRPr="002F6E53">
        <w:t>программу и методику испытаний.</w:t>
      </w:r>
    </w:p>
    <w:p w14:paraId="626BC684" w14:textId="4AFBC82F" w:rsidR="002473E7" w:rsidRDefault="00E615CA" w:rsidP="002473E7">
      <w:r w:rsidRPr="00E615CA">
        <w:t xml:space="preserve">В свою очередь Приемо-сдаточная комиссия сопоставляет результат выполненных работ </w:t>
      </w:r>
      <w:r w:rsidR="00895BA7">
        <w:t>–</w:t>
      </w:r>
      <w:r w:rsidRPr="00E615CA">
        <w:t xml:space="preserve"> программа «</w:t>
      </w:r>
      <w:r w:rsidR="00250C31">
        <w:t>Калькулятор калорий</w:t>
      </w:r>
      <w:r w:rsidRPr="00E615CA">
        <w:t xml:space="preserve">» с ТЗ, описывающее каким должен быть программный продукт; производит тестирование по специально разработанной </w:t>
      </w:r>
      <w:r w:rsidR="005314E8">
        <w:t>и</w:t>
      </w:r>
      <w:r w:rsidRPr="00E615CA">
        <w:t>сполнителем программе и методике испытаний, в соответствии с ГОСТ Р 59792</w:t>
      </w:r>
      <w:r w:rsidR="00895BA7">
        <w:t>–</w:t>
      </w:r>
      <w:r w:rsidRPr="00E615CA">
        <w:t>2021 и ГОСТ Р 59795</w:t>
      </w:r>
      <w:r w:rsidR="00895BA7">
        <w:t>–</w:t>
      </w:r>
      <w:r w:rsidRPr="00E615CA">
        <w:t xml:space="preserve">2021; а также утверждает или отклоняет предоставленную комплектацию документацию </w:t>
      </w:r>
      <w:r w:rsidR="005314E8">
        <w:t>и</w:t>
      </w:r>
      <w:r w:rsidRPr="00E615CA">
        <w:t>сполнителем.</w:t>
      </w:r>
    </w:p>
    <w:p w14:paraId="23CB7270" w14:textId="1EB31994" w:rsidR="00E615CA" w:rsidRPr="00E615CA" w:rsidRDefault="00E615CA" w:rsidP="002473E7">
      <w:r w:rsidRPr="00E615CA">
        <w:t>Факт завершения работ оформляется актом приема-сдачи работ, если: все пункты ТЗ соответствуют предоставленной программе, программа проверено на корректную работоспособность при помощи программы и методики испытаний, а также предоставлена полная комплектация документации.</w:t>
      </w:r>
      <w:r w:rsidR="005F759C">
        <w:t xml:space="preserve"> </w:t>
      </w:r>
      <w:r w:rsidRPr="00E615CA">
        <w:t>В случае выявления замечаний: составляется перечень дефектов с указанием сроков устранения, далее проводится повторная проверка в указанный срок.</w:t>
      </w:r>
    </w:p>
    <w:p w14:paraId="29001E29" w14:textId="77777777" w:rsidR="00E615CA" w:rsidRDefault="00E615CA" w:rsidP="00E615CA"/>
    <w:sectPr w:rsidR="00E615CA" w:rsidSect="00447C48">
      <w:headerReference w:type="default" r:id="rId12"/>
      <w:footnotePr>
        <w:numRestart w:val="eachPage"/>
      </w:footnotePr>
      <w:pgSz w:w="11906" w:h="16838"/>
      <w:pgMar w:top="1134" w:right="567" w:bottom="1134" w:left="1134" w:header="708" w:footer="708"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9A9EE" w14:textId="77777777" w:rsidR="00937E89" w:rsidRDefault="00937E89">
      <w:pPr>
        <w:spacing w:before="0" w:line="240" w:lineRule="auto"/>
      </w:pPr>
      <w:r>
        <w:separator/>
      </w:r>
    </w:p>
  </w:endnote>
  <w:endnote w:type="continuationSeparator" w:id="0">
    <w:p w14:paraId="251C8656" w14:textId="77777777" w:rsidR="00937E89" w:rsidRDefault="00937E89">
      <w:pPr>
        <w:spacing w:before="0" w:line="240" w:lineRule="auto"/>
      </w:pPr>
      <w:r>
        <w:continuationSeparator/>
      </w:r>
    </w:p>
  </w:endnote>
  <w:endnote w:type="continuationNotice" w:id="1">
    <w:p w14:paraId="7027292E" w14:textId="77777777" w:rsidR="00937E89" w:rsidRDefault="00937E8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C3E0" w14:textId="77777777" w:rsidR="00937E89" w:rsidRDefault="00937E89" w:rsidP="00990EAC">
      <w:pPr>
        <w:spacing w:before="0" w:line="240" w:lineRule="auto"/>
      </w:pPr>
      <w:r>
        <w:separator/>
      </w:r>
    </w:p>
  </w:footnote>
  <w:footnote w:type="continuationSeparator" w:id="0">
    <w:p w14:paraId="6AEF0CC1" w14:textId="77777777" w:rsidR="00937E89" w:rsidRDefault="00937E89" w:rsidP="00990EAC">
      <w:pPr>
        <w:spacing w:before="0" w:line="240" w:lineRule="auto"/>
      </w:pPr>
      <w:r>
        <w:continuationSeparator/>
      </w:r>
    </w:p>
  </w:footnote>
  <w:footnote w:type="continuationNotice" w:id="1">
    <w:p w14:paraId="1569F9E3" w14:textId="77777777" w:rsidR="00937E89" w:rsidRDefault="00937E89">
      <w:pPr>
        <w:spacing w:before="0" w:line="240" w:lineRule="auto"/>
      </w:pPr>
    </w:p>
  </w:footnote>
  <w:footnote w:id="2">
    <w:p w14:paraId="2464BB63" w14:textId="4AFFDE28" w:rsidR="005E7BCB" w:rsidRDefault="005E7BCB" w:rsidP="005E7BCB">
      <w:pPr>
        <w:pStyle w:val="af7"/>
      </w:pPr>
      <w:r>
        <w:rPr>
          <w:rStyle w:val="af9"/>
        </w:rPr>
        <w:footnoteRef/>
      </w:r>
      <w:r>
        <w:t xml:space="preserve"> </w:t>
      </w:r>
      <w:r w:rsidRPr="005E7BCB">
        <w:t xml:space="preserve">Калькулятор потребления калорий // Сайт «Народные знания». </w:t>
      </w:r>
      <w:r w:rsidR="006160CF">
        <w:t xml:space="preserve">– </w:t>
      </w:r>
      <w:r w:rsidRPr="005E7BCB">
        <w:t xml:space="preserve"> URL:</w:t>
      </w:r>
      <w:r>
        <w:t xml:space="preserve"> </w:t>
      </w:r>
      <w:hyperlink r:id="rId1" w:history="1">
        <w:r w:rsidRPr="0081120D">
          <w:rPr>
            <w:rStyle w:val="a6"/>
          </w:rPr>
          <w:t>https://xn----8sbehgcimb3cfabqj3b.xn--p1ai/services/calculators/kalkulyator-potrebleniya-kaloriy/</w:t>
        </w:r>
      </w:hyperlink>
      <w:r>
        <w:t xml:space="preserve"> </w:t>
      </w:r>
      <w:r w:rsidRPr="005E7BCB">
        <w:t>(дата обращения: 04.03.2026).</w:t>
      </w:r>
    </w:p>
  </w:footnote>
  <w:footnote w:id="3">
    <w:p w14:paraId="280E5A78" w14:textId="24DD479A" w:rsidR="005E7BCB" w:rsidRDefault="005E7BCB" w:rsidP="005E7BCB">
      <w:pPr>
        <w:pStyle w:val="af7"/>
      </w:pPr>
      <w:r>
        <w:rPr>
          <w:rStyle w:val="af9"/>
        </w:rPr>
        <w:footnoteRef/>
      </w:r>
      <w:r>
        <w:t xml:space="preserve"> </w:t>
      </w:r>
      <w:r w:rsidRPr="005E7BCB">
        <w:t xml:space="preserve">Калькулятор калорий // Образовательная платформа NFAcademy. </w:t>
      </w:r>
      <w:r w:rsidR="006160CF">
        <w:t xml:space="preserve">– </w:t>
      </w:r>
      <w:r w:rsidRPr="005E7BCB">
        <w:t>URL:</w:t>
      </w:r>
      <w:r>
        <w:t xml:space="preserve"> </w:t>
      </w:r>
      <w:hyperlink r:id="rId2" w:history="1">
        <w:r w:rsidRPr="0081120D">
          <w:rPr>
            <w:rStyle w:val="a6"/>
          </w:rPr>
          <w:t>https://nfacademy.ru/calc</w:t>
        </w:r>
      </w:hyperlink>
      <w:r>
        <w:t xml:space="preserve"> </w:t>
      </w:r>
      <w:r w:rsidRPr="005E7BCB">
        <w:t>(дата обращения: 04.03.2026).</w:t>
      </w:r>
    </w:p>
  </w:footnote>
  <w:footnote w:id="4">
    <w:p w14:paraId="3CEC8C2F" w14:textId="4FE407C1" w:rsidR="002D3294" w:rsidRDefault="002D3294">
      <w:pPr>
        <w:pStyle w:val="af7"/>
      </w:pPr>
      <w:r>
        <w:rPr>
          <w:rStyle w:val="af9"/>
        </w:rPr>
        <w:footnoteRef/>
      </w:r>
      <w:r>
        <w:t xml:space="preserve"> Калькулятор потребления калорий // Сайт компании Cross-Food. –  URL: </w:t>
      </w:r>
      <w:hyperlink r:id="rId3" w:history="1">
        <w:r>
          <w:rPr>
            <w:rStyle w:val="a6"/>
          </w:rPr>
          <w:t>https://cross-food.ru/page/calculator</w:t>
        </w:r>
      </w:hyperlink>
      <w:r>
        <w:t xml:space="preserve"> (дата обращения: 04.03.2026).</w:t>
      </w:r>
    </w:p>
  </w:footnote>
  <w:footnote w:id="5">
    <w:p w14:paraId="4A0D3EF9" w14:textId="74C961B7" w:rsidR="005E7BCB" w:rsidRPr="005E7BCB" w:rsidRDefault="005E7BCB" w:rsidP="005E7BCB">
      <w:pPr>
        <w:pStyle w:val="af7"/>
      </w:pPr>
      <w:r>
        <w:rPr>
          <w:rStyle w:val="af9"/>
        </w:rPr>
        <w:footnoteRef/>
      </w:r>
      <w:r>
        <w:t xml:space="preserve"> </w:t>
      </w:r>
      <w:r w:rsidRPr="005E7BCB">
        <w:t xml:space="preserve">Калькулятор калорий для похудения // Сайт «Народная медицина». </w:t>
      </w:r>
      <w:r w:rsidR="006160CF">
        <w:t xml:space="preserve">– </w:t>
      </w:r>
      <w:r w:rsidRPr="005E7BCB">
        <w:t>URL:</w:t>
      </w:r>
      <w:r>
        <w:t xml:space="preserve"> </w:t>
      </w:r>
      <w:hyperlink r:id="rId4" w:history="1">
        <w:r w:rsidRPr="0081120D">
          <w:rPr>
            <w:rStyle w:val="a6"/>
          </w:rPr>
          <w:t>https://health-diet.ru/health_diet/app/CalcNorm.php</w:t>
        </w:r>
      </w:hyperlink>
      <w:r>
        <w:t xml:space="preserve"> </w:t>
      </w:r>
      <w:r w:rsidRPr="005E7BCB">
        <w:t>(дата обращения: 04.03.2026).</w:t>
      </w:r>
    </w:p>
    <w:p w14:paraId="7F389B5B" w14:textId="7935A2F5" w:rsidR="005E7BCB" w:rsidRDefault="005E7BCB">
      <w:pPr>
        <w:pStyle w:val="af7"/>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B065" w14:textId="3A5DD7CF" w:rsidR="0023221D" w:rsidRPr="00C17A21" w:rsidRDefault="0023221D" w:rsidP="00990EAC">
    <w:pPr>
      <w:pStyle w:val="ad"/>
      <w:ind w:firstLine="0"/>
      <w:jc w:val="center"/>
      <w:rPr>
        <w:rStyle w:val="af1"/>
        <w:lang w:val="en-US"/>
      </w:rPr>
    </w:pPr>
    <w:r w:rsidRPr="00C17A21">
      <w:rPr>
        <w:rStyle w:val="af1"/>
      </w:rPr>
      <w:fldChar w:fldCharType="begin"/>
    </w:r>
    <w:r w:rsidRPr="00C17A21">
      <w:rPr>
        <w:rStyle w:val="af1"/>
      </w:rPr>
      <w:instrText xml:space="preserve"> PAGE </w:instrText>
    </w:r>
    <w:r w:rsidRPr="00C17A21">
      <w:rPr>
        <w:rStyle w:val="af1"/>
      </w:rPr>
      <w:fldChar w:fldCharType="separate"/>
    </w:r>
    <w:r w:rsidR="00D065A6">
      <w:rPr>
        <w:rStyle w:val="af1"/>
        <w:noProof/>
      </w:rPr>
      <w:t>3</w:t>
    </w:r>
    <w:r w:rsidRPr="00C17A21">
      <w:rPr>
        <w:rStyle w:val="af1"/>
      </w:rPr>
      <w:fldChar w:fldCharType="end"/>
    </w:r>
  </w:p>
  <w:p w14:paraId="0AA9F560" w14:textId="77777777" w:rsidR="0023221D" w:rsidRPr="008E27BF" w:rsidRDefault="0023221D"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36B4053"/>
    <w:multiLevelType w:val="hybridMultilevel"/>
    <w:tmpl w:val="FBB4F0D2"/>
    <w:lvl w:ilvl="0" w:tplc="272AEC98">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5A7C80"/>
    <w:multiLevelType w:val="hybridMultilevel"/>
    <w:tmpl w:val="9AF8CB28"/>
    <w:lvl w:ilvl="0" w:tplc="272AEC98">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8564DD"/>
    <w:multiLevelType w:val="hybridMultilevel"/>
    <w:tmpl w:val="0C50C7E8"/>
    <w:lvl w:ilvl="0" w:tplc="FFFFFFFF">
      <w:start w:val="1"/>
      <w:numFmt w:val="russianUpp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E7744A"/>
    <w:multiLevelType w:val="hybridMultilevel"/>
    <w:tmpl w:val="ABE4C416"/>
    <w:lvl w:ilvl="0" w:tplc="D4660364">
      <w:start w:val="1"/>
      <w:numFmt w:val="decimal"/>
      <w:pStyle w:val="vguNumber"/>
      <w:lvlText w:val="%1)"/>
      <w:lvlJc w:val="left"/>
      <w:pPr>
        <w:ind w:left="1211"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5" w15:restartNumberingAfterBreak="0">
    <w:nsid w:val="1AD47E7A"/>
    <w:multiLevelType w:val="multilevel"/>
    <w:tmpl w:val="9196B196"/>
    <w:lvl w:ilvl="0">
      <w:start w:val="1"/>
      <w:numFmt w:val="decimal"/>
      <w:pStyle w:val="1"/>
      <w:lvlText w:val="%1"/>
      <w:lvlJc w:val="left"/>
      <w:pPr>
        <w:ind w:left="432" w:hanging="432"/>
      </w:pPr>
    </w:lvl>
    <w:lvl w:ilvl="1">
      <w:start w:val="1"/>
      <w:numFmt w:val="decimal"/>
      <w:pStyle w:val="2"/>
      <w:lvlText w:val="%1.%2"/>
      <w:lvlJc w:val="left"/>
      <w:pPr>
        <w:ind w:left="7806"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2138"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 w15:restartNumberingAfterBreak="0">
    <w:nsid w:val="1B001788"/>
    <w:multiLevelType w:val="hybridMultilevel"/>
    <w:tmpl w:val="C2B631F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0AF1251"/>
    <w:multiLevelType w:val="hybridMultilevel"/>
    <w:tmpl w:val="9EBE6C5E"/>
    <w:lvl w:ilvl="0" w:tplc="62FE071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AE07DDF"/>
    <w:multiLevelType w:val="hybridMultilevel"/>
    <w:tmpl w:val="E698E0CE"/>
    <w:lvl w:ilvl="0" w:tplc="D9369710">
      <w:start w:val="1"/>
      <w:numFmt w:val="bullet"/>
      <w:pStyle w:val="a0"/>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9" w15:restartNumberingAfterBreak="0">
    <w:nsid w:val="2B477FC4"/>
    <w:multiLevelType w:val="hybridMultilevel"/>
    <w:tmpl w:val="02BC2C86"/>
    <w:lvl w:ilvl="0" w:tplc="FFFFFFFF">
      <w:start w:val="1"/>
      <w:numFmt w:val="russianUpp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11" w15:restartNumberingAfterBreak="0">
    <w:nsid w:val="36BF0C30"/>
    <w:multiLevelType w:val="hybridMultilevel"/>
    <w:tmpl w:val="EC16A68C"/>
    <w:lvl w:ilvl="0" w:tplc="86446B5E">
      <w:start w:val="1"/>
      <w:numFmt w:val="russianUpper"/>
      <w:lvlText w:val="%1."/>
      <w:lvlJc w:val="left"/>
      <w:pPr>
        <w:ind w:left="150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CA30548"/>
    <w:multiLevelType w:val="hybridMultilevel"/>
    <w:tmpl w:val="82EE778E"/>
    <w:lvl w:ilvl="0" w:tplc="FFFFFFFF">
      <w:start w:val="1"/>
      <w:numFmt w:val="russianUpp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EF2036"/>
    <w:multiLevelType w:val="hybridMultilevel"/>
    <w:tmpl w:val="CB563400"/>
    <w:lvl w:ilvl="0" w:tplc="272AEC98">
      <w:start w:val="1"/>
      <w:numFmt w:val="russianUpper"/>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5E3C6A9B"/>
    <w:multiLevelType w:val="hybridMultilevel"/>
    <w:tmpl w:val="F62EDB0E"/>
    <w:lvl w:ilvl="0" w:tplc="272AEC98">
      <w:start w:val="1"/>
      <w:numFmt w:val="russianUpper"/>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61ED1396"/>
    <w:multiLevelType w:val="hybridMultilevel"/>
    <w:tmpl w:val="22FA2AFA"/>
    <w:lvl w:ilvl="0" w:tplc="272AEC98">
      <w:start w:val="1"/>
      <w:numFmt w:val="russianUpper"/>
      <w:lvlText w:val="%1."/>
      <w:lvlJc w:val="left"/>
      <w:pPr>
        <w:ind w:left="1992" w:hanging="360"/>
      </w:pPr>
      <w:rPr>
        <w:rFonts w:hint="default"/>
      </w:rPr>
    </w:lvl>
    <w:lvl w:ilvl="1" w:tplc="04190019" w:tentative="1">
      <w:start w:val="1"/>
      <w:numFmt w:val="lowerLetter"/>
      <w:lvlText w:val="%2."/>
      <w:lvlJc w:val="left"/>
      <w:pPr>
        <w:ind w:left="2712" w:hanging="360"/>
      </w:pPr>
    </w:lvl>
    <w:lvl w:ilvl="2" w:tplc="0419001B" w:tentative="1">
      <w:start w:val="1"/>
      <w:numFmt w:val="lowerRoman"/>
      <w:lvlText w:val="%3."/>
      <w:lvlJc w:val="right"/>
      <w:pPr>
        <w:ind w:left="3432" w:hanging="180"/>
      </w:pPr>
    </w:lvl>
    <w:lvl w:ilvl="3" w:tplc="0419000F" w:tentative="1">
      <w:start w:val="1"/>
      <w:numFmt w:val="decimal"/>
      <w:lvlText w:val="%4."/>
      <w:lvlJc w:val="left"/>
      <w:pPr>
        <w:ind w:left="4152" w:hanging="360"/>
      </w:pPr>
    </w:lvl>
    <w:lvl w:ilvl="4" w:tplc="04190019" w:tentative="1">
      <w:start w:val="1"/>
      <w:numFmt w:val="lowerLetter"/>
      <w:lvlText w:val="%5."/>
      <w:lvlJc w:val="left"/>
      <w:pPr>
        <w:ind w:left="4872" w:hanging="360"/>
      </w:pPr>
    </w:lvl>
    <w:lvl w:ilvl="5" w:tplc="0419001B" w:tentative="1">
      <w:start w:val="1"/>
      <w:numFmt w:val="lowerRoman"/>
      <w:lvlText w:val="%6."/>
      <w:lvlJc w:val="right"/>
      <w:pPr>
        <w:ind w:left="5592" w:hanging="180"/>
      </w:pPr>
    </w:lvl>
    <w:lvl w:ilvl="6" w:tplc="0419000F" w:tentative="1">
      <w:start w:val="1"/>
      <w:numFmt w:val="decimal"/>
      <w:lvlText w:val="%7."/>
      <w:lvlJc w:val="left"/>
      <w:pPr>
        <w:ind w:left="6312" w:hanging="360"/>
      </w:pPr>
    </w:lvl>
    <w:lvl w:ilvl="7" w:tplc="04190019" w:tentative="1">
      <w:start w:val="1"/>
      <w:numFmt w:val="lowerLetter"/>
      <w:lvlText w:val="%8."/>
      <w:lvlJc w:val="left"/>
      <w:pPr>
        <w:ind w:left="7032" w:hanging="360"/>
      </w:pPr>
    </w:lvl>
    <w:lvl w:ilvl="8" w:tplc="0419001B" w:tentative="1">
      <w:start w:val="1"/>
      <w:numFmt w:val="lowerRoman"/>
      <w:lvlText w:val="%9."/>
      <w:lvlJc w:val="right"/>
      <w:pPr>
        <w:ind w:left="7752" w:hanging="180"/>
      </w:pPr>
    </w:lvl>
  </w:abstractNum>
  <w:abstractNum w:abstractNumId="16" w15:restartNumberingAfterBreak="0">
    <w:nsid w:val="6E26728F"/>
    <w:multiLevelType w:val="hybridMultilevel"/>
    <w:tmpl w:val="455AFC74"/>
    <w:lvl w:ilvl="0" w:tplc="272AEC98">
      <w:start w:val="1"/>
      <w:numFmt w:val="russianUpper"/>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740D7960"/>
    <w:multiLevelType w:val="hybridMultilevel"/>
    <w:tmpl w:val="3E665202"/>
    <w:lvl w:ilvl="0" w:tplc="62FE071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76EC0881"/>
    <w:multiLevelType w:val="hybridMultilevel"/>
    <w:tmpl w:val="02BC2C86"/>
    <w:lvl w:ilvl="0" w:tplc="BD56048A">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DF743C5"/>
    <w:multiLevelType w:val="hybridMultilevel"/>
    <w:tmpl w:val="E55E0BC2"/>
    <w:lvl w:ilvl="0" w:tplc="FFFFFFFF">
      <w:start w:val="1"/>
      <w:numFmt w:val="russianUpp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6570244">
    <w:abstractNumId w:val="8"/>
  </w:num>
  <w:num w:numId="2" w16cid:durableId="1639142912">
    <w:abstractNumId w:val="0"/>
  </w:num>
  <w:num w:numId="3" w16cid:durableId="1305967465">
    <w:abstractNumId w:val="10"/>
  </w:num>
  <w:num w:numId="4" w16cid:durableId="179515792">
    <w:abstractNumId w:val="4"/>
  </w:num>
  <w:num w:numId="5" w16cid:durableId="1341617163">
    <w:abstractNumId w:val="5"/>
  </w:num>
  <w:num w:numId="6" w16cid:durableId="635527098">
    <w:abstractNumId w:val="11"/>
  </w:num>
  <w:num w:numId="7" w16cid:durableId="1075592295">
    <w:abstractNumId w:val="18"/>
  </w:num>
  <w:num w:numId="8" w16cid:durableId="2115048575">
    <w:abstractNumId w:val="16"/>
  </w:num>
  <w:num w:numId="9" w16cid:durableId="1740131444">
    <w:abstractNumId w:val="9"/>
  </w:num>
  <w:num w:numId="10" w16cid:durableId="37046420">
    <w:abstractNumId w:val="6"/>
  </w:num>
  <w:num w:numId="11" w16cid:durableId="1055935866">
    <w:abstractNumId w:val="1"/>
  </w:num>
  <w:num w:numId="12" w16cid:durableId="2099011829">
    <w:abstractNumId w:val="15"/>
  </w:num>
  <w:num w:numId="13" w16cid:durableId="2037343040">
    <w:abstractNumId w:val="14"/>
  </w:num>
  <w:num w:numId="14" w16cid:durableId="1191646611">
    <w:abstractNumId w:val="13"/>
  </w:num>
  <w:num w:numId="15" w16cid:durableId="1524586107">
    <w:abstractNumId w:val="2"/>
  </w:num>
  <w:num w:numId="16" w16cid:durableId="982319351">
    <w:abstractNumId w:val="3"/>
  </w:num>
  <w:num w:numId="17" w16cid:durableId="811218379">
    <w:abstractNumId w:val="19"/>
  </w:num>
  <w:num w:numId="18" w16cid:durableId="1303995860">
    <w:abstractNumId w:val="12"/>
  </w:num>
  <w:num w:numId="19" w16cid:durableId="1500199399">
    <w:abstractNumId w:val="7"/>
  </w:num>
  <w:num w:numId="20" w16cid:durableId="1616790809">
    <w:abstractNumId w:val="8"/>
  </w:num>
  <w:num w:numId="21" w16cid:durableId="2250018">
    <w:abstractNumId w:val="8"/>
  </w:num>
  <w:num w:numId="22" w16cid:durableId="52119583">
    <w:abstractNumId w:val="8"/>
  </w:num>
  <w:num w:numId="23" w16cid:durableId="815146423">
    <w:abstractNumId w:val="8"/>
  </w:num>
  <w:num w:numId="24" w16cid:durableId="412774684">
    <w:abstractNumId w:val="8"/>
  </w:num>
  <w:num w:numId="25" w16cid:durableId="1982539585">
    <w:abstractNumId w:val="8"/>
  </w:num>
  <w:num w:numId="26" w16cid:durableId="1703440787">
    <w:abstractNumId w:val="8"/>
  </w:num>
  <w:num w:numId="27" w16cid:durableId="1849637508">
    <w:abstractNumId w:val="8"/>
  </w:num>
  <w:num w:numId="28" w16cid:durableId="1957907186">
    <w:abstractNumId w:val="8"/>
  </w:num>
  <w:num w:numId="29" w16cid:durableId="536699507">
    <w:abstractNumId w:val="8"/>
  </w:num>
  <w:num w:numId="30" w16cid:durableId="392629167">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AF1"/>
    <w:rsid w:val="000079F3"/>
    <w:rsid w:val="00012191"/>
    <w:rsid w:val="0001355B"/>
    <w:rsid w:val="0001463F"/>
    <w:rsid w:val="00015480"/>
    <w:rsid w:val="00020C2C"/>
    <w:rsid w:val="00023A16"/>
    <w:rsid w:val="00024473"/>
    <w:rsid w:val="00027F78"/>
    <w:rsid w:val="00032359"/>
    <w:rsid w:val="00033833"/>
    <w:rsid w:val="00035A26"/>
    <w:rsid w:val="00037505"/>
    <w:rsid w:val="00037B3E"/>
    <w:rsid w:val="00040D1E"/>
    <w:rsid w:val="0004336A"/>
    <w:rsid w:val="00044093"/>
    <w:rsid w:val="00046056"/>
    <w:rsid w:val="000464D6"/>
    <w:rsid w:val="00051403"/>
    <w:rsid w:val="0005745E"/>
    <w:rsid w:val="00061F64"/>
    <w:rsid w:val="00066F6D"/>
    <w:rsid w:val="000776FF"/>
    <w:rsid w:val="0008146F"/>
    <w:rsid w:val="000863C3"/>
    <w:rsid w:val="000934BA"/>
    <w:rsid w:val="00094729"/>
    <w:rsid w:val="0009489F"/>
    <w:rsid w:val="00096EC7"/>
    <w:rsid w:val="000A537A"/>
    <w:rsid w:val="000A6948"/>
    <w:rsid w:val="000B3F92"/>
    <w:rsid w:val="000B41C2"/>
    <w:rsid w:val="000B4E8B"/>
    <w:rsid w:val="000B7601"/>
    <w:rsid w:val="000C0C5D"/>
    <w:rsid w:val="000C2A5F"/>
    <w:rsid w:val="000C3927"/>
    <w:rsid w:val="000C672B"/>
    <w:rsid w:val="000C7B86"/>
    <w:rsid w:val="000C7DE5"/>
    <w:rsid w:val="000D3006"/>
    <w:rsid w:val="000D38ED"/>
    <w:rsid w:val="000D3A15"/>
    <w:rsid w:val="000D5FE4"/>
    <w:rsid w:val="000D660C"/>
    <w:rsid w:val="000E0346"/>
    <w:rsid w:val="000E6490"/>
    <w:rsid w:val="000F0DC2"/>
    <w:rsid w:val="000F1D85"/>
    <w:rsid w:val="00104146"/>
    <w:rsid w:val="00106B06"/>
    <w:rsid w:val="0011316B"/>
    <w:rsid w:val="001157C8"/>
    <w:rsid w:val="001223A9"/>
    <w:rsid w:val="001238DC"/>
    <w:rsid w:val="001275D3"/>
    <w:rsid w:val="001275E2"/>
    <w:rsid w:val="00127A5A"/>
    <w:rsid w:val="0013162A"/>
    <w:rsid w:val="0013287A"/>
    <w:rsid w:val="00140D0C"/>
    <w:rsid w:val="001432CC"/>
    <w:rsid w:val="00146D30"/>
    <w:rsid w:val="00150617"/>
    <w:rsid w:val="00155A8D"/>
    <w:rsid w:val="00156337"/>
    <w:rsid w:val="00156617"/>
    <w:rsid w:val="0016119C"/>
    <w:rsid w:val="001673EC"/>
    <w:rsid w:val="00172DBA"/>
    <w:rsid w:val="001751DF"/>
    <w:rsid w:val="00177D03"/>
    <w:rsid w:val="001859B4"/>
    <w:rsid w:val="00186EFA"/>
    <w:rsid w:val="0018797E"/>
    <w:rsid w:val="0019044F"/>
    <w:rsid w:val="00194F6C"/>
    <w:rsid w:val="00196708"/>
    <w:rsid w:val="001A0DFE"/>
    <w:rsid w:val="001A12C2"/>
    <w:rsid w:val="001A50A1"/>
    <w:rsid w:val="001A59E3"/>
    <w:rsid w:val="001A76C5"/>
    <w:rsid w:val="001A7FC1"/>
    <w:rsid w:val="001B065B"/>
    <w:rsid w:val="001B0E64"/>
    <w:rsid w:val="001B3C9B"/>
    <w:rsid w:val="001B794F"/>
    <w:rsid w:val="001D2741"/>
    <w:rsid w:val="001D3FB1"/>
    <w:rsid w:val="001F1C43"/>
    <w:rsid w:val="001F3C1A"/>
    <w:rsid w:val="001F5E9C"/>
    <w:rsid w:val="001F61FC"/>
    <w:rsid w:val="00201509"/>
    <w:rsid w:val="00212B0E"/>
    <w:rsid w:val="00220C15"/>
    <w:rsid w:val="0023221D"/>
    <w:rsid w:val="00234403"/>
    <w:rsid w:val="00234BD7"/>
    <w:rsid w:val="0023504B"/>
    <w:rsid w:val="00241C37"/>
    <w:rsid w:val="00242C09"/>
    <w:rsid w:val="00244671"/>
    <w:rsid w:val="00244AD0"/>
    <w:rsid w:val="002469D0"/>
    <w:rsid w:val="002473E7"/>
    <w:rsid w:val="00247CD5"/>
    <w:rsid w:val="002502BF"/>
    <w:rsid w:val="00250C31"/>
    <w:rsid w:val="00256697"/>
    <w:rsid w:val="00257798"/>
    <w:rsid w:val="002604AC"/>
    <w:rsid w:val="00263185"/>
    <w:rsid w:val="0026423B"/>
    <w:rsid w:val="00270C38"/>
    <w:rsid w:val="00276CAB"/>
    <w:rsid w:val="00277614"/>
    <w:rsid w:val="00282570"/>
    <w:rsid w:val="00287E94"/>
    <w:rsid w:val="00290FEB"/>
    <w:rsid w:val="00292B29"/>
    <w:rsid w:val="002952BC"/>
    <w:rsid w:val="00295617"/>
    <w:rsid w:val="00295D9C"/>
    <w:rsid w:val="00296BBF"/>
    <w:rsid w:val="002A514A"/>
    <w:rsid w:val="002A5511"/>
    <w:rsid w:val="002A56D9"/>
    <w:rsid w:val="002A582C"/>
    <w:rsid w:val="002C1982"/>
    <w:rsid w:val="002C6089"/>
    <w:rsid w:val="002D3294"/>
    <w:rsid w:val="002D354A"/>
    <w:rsid w:val="002D3828"/>
    <w:rsid w:val="002D5B25"/>
    <w:rsid w:val="002D5ED0"/>
    <w:rsid w:val="002D5F67"/>
    <w:rsid w:val="002E28E9"/>
    <w:rsid w:val="002F15DD"/>
    <w:rsid w:val="002F6E53"/>
    <w:rsid w:val="00303DC8"/>
    <w:rsid w:val="00304835"/>
    <w:rsid w:val="00311E97"/>
    <w:rsid w:val="00312254"/>
    <w:rsid w:val="00312F95"/>
    <w:rsid w:val="00317BF7"/>
    <w:rsid w:val="003210A6"/>
    <w:rsid w:val="0032130E"/>
    <w:rsid w:val="00323F6E"/>
    <w:rsid w:val="003240A3"/>
    <w:rsid w:val="00324F9C"/>
    <w:rsid w:val="00326605"/>
    <w:rsid w:val="00330BD9"/>
    <w:rsid w:val="00333528"/>
    <w:rsid w:val="00335A01"/>
    <w:rsid w:val="003376A0"/>
    <w:rsid w:val="00342964"/>
    <w:rsid w:val="00347071"/>
    <w:rsid w:val="00347678"/>
    <w:rsid w:val="00350180"/>
    <w:rsid w:val="00351631"/>
    <w:rsid w:val="003552A3"/>
    <w:rsid w:val="00356927"/>
    <w:rsid w:val="00364D74"/>
    <w:rsid w:val="00370436"/>
    <w:rsid w:val="003711B3"/>
    <w:rsid w:val="003721B7"/>
    <w:rsid w:val="00372C9E"/>
    <w:rsid w:val="00373B0A"/>
    <w:rsid w:val="00374EF9"/>
    <w:rsid w:val="00380D25"/>
    <w:rsid w:val="00386F3E"/>
    <w:rsid w:val="00387E10"/>
    <w:rsid w:val="00390EAB"/>
    <w:rsid w:val="003915BE"/>
    <w:rsid w:val="00392335"/>
    <w:rsid w:val="00393366"/>
    <w:rsid w:val="00393F45"/>
    <w:rsid w:val="00397496"/>
    <w:rsid w:val="003A4E95"/>
    <w:rsid w:val="003A546E"/>
    <w:rsid w:val="003C2810"/>
    <w:rsid w:val="003D3E93"/>
    <w:rsid w:val="003D44DC"/>
    <w:rsid w:val="003D61D2"/>
    <w:rsid w:val="003E0217"/>
    <w:rsid w:val="003E09BF"/>
    <w:rsid w:val="003E1A1B"/>
    <w:rsid w:val="003E22A5"/>
    <w:rsid w:val="003E3B91"/>
    <w:rsid w:val="003E58AE"/>
    <w:rsid w:val="003E72CD"/>
    <w:rsid w:val="003F36A3"/>
    <w:rsid w:val="003F3F0D"/>
    <w:rsid w:val="004031CB"/>
    <w:rsid w:val="004039F0"/>
    <w:rsid w:val="00410843"/>
    <w:rsid w:val="00412E47"/>
    <w:rsid w:val="004153CE"/>
    <w:rsid w:val="004347A5"/>
    <w:rsid w:val="0043626D"/>
    <w:rsid w:val="00442256"/>
    <w:rsid w:val="00447629"/>
    <w:rsid w:val="00447C48"/>
    <w:rsid w:val="00451E07"/>
    <w:rsid w:val="00453E7B"/>
    <w:rsid w:val="00455936"/>
    <w:rsid w:val="0045599D"/>
    <w:rsid w:val="004605D9"/>
    <w:rsid w:val="004677DC"/>
    <w:rsid w:val="00471FE2"/>
    <w:rsid w:val="00472A19"/>
    <w:rsid w:val="00475A10"/>
    <w:rsid w:val="004767CD"/>
    <w:rsid w:val="00477484"/>
    <w:rsid w:val="0048416D"/>
    <w:rsid w:val="00486D99"/>
    <w:rsid w:val="00492D13"/>
    <w:rsid w:val="00496241"/>
    <w:rsid w:val="004A084E"/>
    <w:rsid w:val="004A0E13"/>
    <w:rsid w:val="004A2040"/>
    <w:rsid w:val="004A34C3"/>
    <w:rsid w:val="004A7A41"/>
    <w:rsid w:val="004B0C8E"/>
    <w:rsid w:val="004B0F88"/>
    <w:rsid w:val="004B570B"/>
    <w:rsid w:val="004B7636"/>
    <w:rsid w:val="004C1DFF"/>
    <w:rsid w:val="004C48AB"/>
    <w:rsid w:val="004C5524"/>
    <w:rsid w:val="004F2488"/>
    <w:rsid w:val="004F4D49"/>
    <w:rsid w:val="005008C8"/>
    <w:rsid w:val="00500E18"/>
    <w:rsid w:val="005017B0"/>
    <w:rsid w:val="00503505"/>
    <w:rsid w:val="005040DD"/>
    <w:rsid w:val="0051150B"/>
    <w:rsid w:val="00512B60"/>
    <w:rsid w:val="00514790"/>
    <w:rsid w:val="00514894"/>
    <w:rsid w:val="00514CFD"/>
    <w:rsid w:val="00524056"/>
    <w:rsid w:val="00530053"/>
    <w:rsid w:val="005314E8"/>
    <w:rsid w:val="00531E80"/>
    <w:rsid w:val="00532432"/>
    <w:rsid w:val="005343A0"/>
    <w:rsid w:val="005343B2"/>
    <w:rsid w:val="00541DD4"/>
    <w:rsid w:val="00544617"/>
    <w:rsid w:val="005524E9"/>
    <w:rsid w:val="00554344"/>
    <w:rsid w:val="0055539B"/>
    <w:rsid w:val="00555E69"/>
    <w:rsid w:val="0056079D"/>
    <w:rsid w:val="00561F8C"/>
    <w:rsid w:val="0057389A"/>
    <w:rsid w:val="005746EF"/>
    <w:rsid w:val="00576138"/>
    <w:rsid w:val="005764B1"/>
    <w:rsid w:val="00584E3E"/>
    <w:rsid w:val="00586C8E"/>
    <w:rsid w:val="00592879"/>
    <w:rsid w:val="005972E7"/>
    <w:rsid w:val="005A188B"/>
    <w:rsid w:val="005A292E"/>
    <w:rsid w:val="005A30A0"/>
    <w:rsid w:val="005A4E60"/>
    <w:rsid w:val="005A75FB"/>
    <w:rsid w:val="005B38F3"/>
    <w:rsid w:val="005B5089"/>
    <w:rsid w:val="005C1AE9"/>
    <w:rsid w:val="005C1B40"/>
    <w:rsid w:val="005D1D9F"/>
    <w:rsid w:val="005D4ECA"/>
    <w:rsid w:val="005D7DBA"/>
    <w:rsid w:val="005E38E8"/>
    <w:rsid w:val="005E7941"/>
    <w:rsid w:val="005E7BCB"/>
    <w:rsid w:val="005F0877"/>
    <w:rsid w:val="005F0B98"/>
    <w:rsid w:val="005F0FE2"/>
    <w:rsid w:val="005F759C"/>
    <w:rsid w:val="006007E9"/>
    <w:rsid w:val="00601399"/>
    <w:rsid w:val="006030ED"/>
    <w:rsid w:val="00606C43"/>
    <w:rsid w:val="006160CF"/>
    <w:rsid w:val="0061702F"/>
    <w:rsid w:val="00620630"/>
    <w:rsid w:val="006252D8"/>
    <w:rsid w:val="0062534D"/>
    <w:rsid w:val="006267F9"/>
    <w:rsid w:val="00627BC1"/>
    <w:rsid w:val="006324C6"/>
    <w:rsid w:val="006332DD"/>
    <w:rsid w:val="0063604C"/>
    <w:rsid w:val="00636E3B"/>
    <w:rsid w:val="00642FB9"/>
    <w:rsid w:val="00645BED"/>
    <w:rsid w:val="0064643E"/>
    <w:rsid w:val="00661775"/>
    <w:rsid w:val="006638C9"/>
    <w:rsid w:val="006652DC"/>
    <w:rsid w:val="006673D6"/>
    <w:rsid w:val="006703FF"/>
    <w:rsid w:val="00671CDE"/>
    <w:rsid w:val="00692477"/>
    <w:rsid w:val="00695763"/>
    <w:rsid w:val="00696582"/>
    <w:rsid w:val="006A16C3"/>
    <w:rsid w:val="006A21B1"/>
    <w:rsid w:val="006A3648"/>
    <w:rsid w:val="006A4E6C"/>
    <w:rsid w:val="006A534C"/>
    <w:rsid w:val="006A5DFD"/>
    <w:rsid w:val="006C73C7"/>
    <w:rsid w:val="006D1E9B"/>
    <w:rsid w:val="006D422E"/>
    <w:rsid w:val="006D46A3"/>
    <w:rsid w:val="006E4EA7"/>
    <w:rsid w:val="006E62EB"/>
    <w:rsid w:val="006E7B7F"/>
    <w:rsid w:val="006F512D"/>
    <w:rsid w:val="00701738"/>
    <w:rsid w:val="00702405"/>
    <w:rsid w:val="00702518"/>
    <w:rsid w:val="0070297C"/>
    <w:rsid w:val="00706D32"/>
    <w:rsid w:val="0071279D"/>
    <w:rsid w:val="007157E7"/>
    <w:rsid w:val="00717B43"/>
    <w:rsid w:val="007245BA"/>
    <w:rsid w:val="00741EC2"/>
    <w:rsid w:val="00742650"/>
    <w:rsid w:val="007445A3"/>
    <w:rsid w:val="007457B0"/>
    <w:rsid w:val="00747AA0"/>
    <w:rsid w:val="007522DD"/>
    <w:rsid w:val="00757603"/>
    <w:rsid w:val="007608FE"/>
    <w:rsid w:val="007630D2"/>
    <w:rsid w:val="00763AE4"/>
    <w:rsid w:val="007661F7"/>
    <w:rsid w:val="0076691E"/>
    <w:rsid w:val="00770291"/>
    <w:rsid w:val="00773671"/>
    <w:rsid w:val="00773EC7"/>
    <w:rsid w:val="00775FCB"/>
    <w:rsid w:val="00782292"/>
    <w:rsid w:val="00797798"/>
    <w:rsid w:val="00797A38"/>
    <w:rsid w:val="007A0770"/>
    <w:rsid w:val="007A2AEC"/>
    <w:rsid w:val="007A3137"/>
    <w:rsid w:val="007A35FD"/>
    <w:rsid w:val="007A44EC"/>
    <w:rsid w:val="007A6128"/>
    <w:rsid w:val="007A670B"/>
    <w:rsid w:val="007B1E43"/>
    <w:rsid w:val="007B2E9D"/>
    <w:rsid w:val="007B79AA"/>
    <w:rsid w:val="007C2693"/>
    <w:rsid w:val="007C5DA6"/>
    <w:rsid w:val="007C648D"/>
    <w:rsid w:val="007C6517"/>
    <w:rsid w:val="007C7946"/>
    <w:rsid w:val="007D189A"/>
    <w:rsid w:val="007D18D6"/>
    <w:rsid w:val="007D4C18"/>
    <w:rsid w:val="007E7CC1"/>
    <w:rsid w:val="007E7DEB"/>
    <w:rsid w:val="007F6F16"/>
    <w:rsid w:val="00801271"/>
    <w:rsid w:val="00801482"/>
    <w:rsid w:val="008032F0"/>
    <w:rsid w:val="008047D0"/>
    <w:rsid w:val="0081256F"/>
    <w:rsid w:val="0081417D"/>
    <w:rsid w:val="00815163"/>
    <w:rsid w:val="00815197"/>
    <w:rsid w:val="00816AE0"/>
    <w:rsid w:val="00817A21"/>
    <w:rsid w:val="008233FB"/>
    <w:rsid w:val="008239DB"/>
    <w:rsid w:val="008246E9"/>
    <w:rsid w:val="008268A3"/>
    <w:rsid w:val="00841880"/>
    <w:rsid w:val="00847368"/>
    <w:rsid w:val="00851CEE"/>
    <w:rsid w:val="00853022"/>
    <w:rsid w:val="00856459"/>
    <w:rsid w:val="00856EB5"/>
    <w:rsid w:val="00860B07"/>
    <w:rsid w:val="00873C68"/>
    <w:rsid w:val="008821B6"/>
    <w:rsid w:val="00887461"/>
    <w:rsid w:val="008913CD"/>
    <w:rsid w:val="00895567"/>
    <w:rsid w:val="00895BA7"/>
    <w:rsid w:val="00897F8F"/>
    <w:rsid w:val="008A19F3"/>
    <w:rsid w:val="008A3C7E"/>
    <w:rsid w:val="008A447D"/>
    <w:rsid w:val="008A7235"/>
    <w:rsid w:val="008B1742"/>
    <w:rsid w:val="008B2FF6"/>
    <w:rsid w:val="008B3835"/>
    <w:rsid w:val="008B5671"/>
    <w:rsid w:val="008B57AD"/>
    <w:rsid w:val="008C0D47"/>
    <w:rsid w:val="008C15AA"/>
    <w:rsid w:val="008C30AA"/>
    <w:rsid w:val="008C33CA"/>
    <w:rsid w:val="008C624F"/>
    <w:rsid w:val="008C6310"/>
    <w:rsid w:val="008D417C"/>
    <w:rsid w:val="008D6356"/>
    <w:rsid w:val="008F1005"/>
    <w:rsid w:val="008F1F53"/>
    <w:rsid w:val="008F3CAF"/>
    <w:rsid w:val="008F4105"/>
    <w:rsid w:val="008F6FA6"/>
    <w:rsid w:val="00907058"/>
    <w:rsid w:val="0090747E"/>
    <w:rsid w:val="009078D1"/>
    <w:rsid w:val="00912AA6"/>
    <w:rsid w:val="009214F6"/>
    <w:rsid w:val="0092285C"/>
    <w:rsid w:val="00922A0E"/>
    <w:rsid w:val="009236FA"/>
    <w:rsid w:val="00925AFF"/>
    <w:rsid w:val="00930B24"/>
    <w:rsid w:val="00931494"/>
    <w:rsid w:val="00937E89"/>
    <w:rsid w:val="00940731"/>
    <w:rsid w:val="00941637"/>
    <w:rsid w:val="00942E9D"/>
    <w:rsid w:val="00944557"/>
    <w:rsid w:val="00946800"/>
    <w:rsid w:val="00950955"/>
    <w:rsid w:val="0095138C"/>
    <w:rsid w:val="009555F1"/>
    <w:rsid w:val="00955863"/>
    <w:rsid w:val="00957C73"/>
    <w:rsid w:val="00962BF3"/>
    <w:rsid w:val="009634CA"/>
    <w:rsid w:val="009656CB"/>
    <w:rsid w:val="0096798D"/>
    <w:rsid w:val="00970E98"/>
    <w:rsid w:val="009730DA"/>
    <w:rsid w:val="0097494B"/>
    <w:rsid w:val="0097511E"/>
    <w:rsid w:val="0098081B"/>
    <w:rsid w:val="0098133E"/>
    <w:rsid w:val="00982152"/>
    <w:rsid w:val="0098343D"/>
    <w:rsid w:val="009863FC"/>
    <w:rsid w:val="0098708B"/>
    <w:rsid w:val="00990EAC"/>
    <w:rsid w:val="00991D11"/>
    <w:rsid w:val="00994A53"/>
    <w:rsid w:val="0099705A"/>
    <w:rsid w:val="0099717C"/>
    <w:rsid w:val="00997825"/>
    <w:rsid w:val="009A1CB3"/>
    <w:rsid w:val="009A30BE"/>
    <w:rsid w:val="009A618C"/>
    <w:rsid w:val="009A78AA"/>
    <w:rsid w:val="009B52F7"/>
    <w:rsid w:val="009B57D2"/>
    <w:rsid w:val="009C15AC"/>
    <w:rsid w:val="009C1E84"/>
    <w:rsid w:val="009C2712"/>
    <w:rsid w:val="009C2AE3"/>
    <w:rsid w:val="009C36DE"/>
    <w:rsid w:val="009C5201"/>
    <w:rsid w:val="009C62A8"/>
    <w:rsid w:val="009C6785"/>
    <w:rsid w:val="009D483E"/>
    <w:rsid w:val="009D5528"/>
    <w:rsid w:val="009D6117"/>
    <w:rsid w:val="009D69EC"/>
    <w:rsid w:val="009D7062"/>
    <w:rsid w:val="009E3266"/>
    <w:rsid w:val="009E4124"/>
    <w:rsid w:val="009E6948"/>
    <w:rsid w:val="009F1C8A"/>
    <w:rsid w:val="009F59D7"/>
    <w:rsid w:val="00A0279B"/>
    <w:rsid w:val="00A06116"/>
    <w:rsid w:val="00A1745C"/>
    <w:rsid w:val="00A22E7D"/>
    <w:rsid w:val="00A24FF5"/>
    <w:rsid w:val="00A26122"/>
    <w:rsid w:val="00A277D7"/>
    <w:rsid w:val="00A334A4"/>
    <w:rsid w:val="00A3550C"/>
    <w:rsid w:val="00A43971"/>
    <w:rsid w:val="00A43D43"/>
    <w:rsid w:val="00A50EA5"/>
    <w:rsid w:val="00A51A5D"/>
    <w:rsid w:val="00A51BE9"/>
    <w:rsid w:val="00A51F95"/>
    <w:rsid w:val="00A52CF3"/>
    <w:rsid w:val="00A53612"/>
    <w:rsid w:val="00A54F03"/>
    <w:rsid w:val="00A57062"/>
    <w:rsid w:val="00A631A3"/>
    <w:rsid w:val="00A63893"/>
    <w:rsid w:val="00A64A7D"/>
    <w:rsid w:val="00A6518F"/>
    <w:rsid w:val="00A6520E"/>
    <w:rsid w:val="00A65E1B"/>
    <w:rsid w:val="00A66360"/>
    <w:rsid w:val="00A67E0B"/>
    <w:rsid w:val="00A70C76"/>
    <w:rsid w:val="00A73404"/>
    <w:rsid w:val="00A7464D"/>
    <w:rsid w:val="00A80780"/>
    <w:rsid w:val="00A82498"/>
    <w:rsid w:val="00A849BC"/>
    <w:rsid w:val="00A86E4F"/>
    <w:rsid w:val="00A93A70"/>
    <w:rsid w:val="00A93B7E"/>
    <w:rsid w:val="00AA487E"/>
    <w:rsid w:val="00AA50F6"/>
    <w:rsid w:val="00AB047F"/>
    <w:rsid w:val="00AB276B"/>
    <w:rsid w:val="00AB465D"/>
    <w:rsid w:val="00AB7875"/>
    <w:rsid w:val="00AC1671"/>
    <w:rsid w:val="00AC354C"/>
    <w:rsid w:val="00AC4F31"/>
    <w:rsid w:val="00AC53A7"/>
    <w:rsid w:val="00AC656D"/>
    <w:rsid w:val="00AD0740"/>
    <w:rsid w:val="00AD1E5B"/>
    <w:rsid w:val="00AD74DC"/>
    <w:rsid w:val="00AE4CE5"/>
    <w:rsid w:val="00AF4179"/>
    <w:rsid w:val="00AF478D"/>
    <w:rsid w:val="00AF7668"/>
    <w:rsid w:val="00B02A43"/>
    <w:rsid w:val="00B06B73"/>
    <w:rsid w:val="00B125F0"/>
    <w:rsid w:val="00B27F07"/>
    <w:rsid w:val="00B3164A"/>
    <w:rsid w:val="00B36C5A"/>
    <w:rsid w:val="00B37E6B"/>
    <w:rsid w:val="00B426FB"/>
    <w:rsid w:val="00B43854"/>
    <w:rsid w:val="00B5437B"/>
    <w:rsid w:val="00B61060"/>
    <w:rsid w:val="00B62D3F"/>
    <w:rsid w:val="00B63A5B"/>
    <w:rsid w:val="00B6451B"/>
    <w:rsid w:val="00B6574F"/>
    <w:rsid w:val="00B6663A"/>
    <w:rsid w:val="00B66D90"/>
    <w:rsid w:val="00B7174E"/>
    <w:rsid w:val="00B77124"/>
    <w:rsid w:val="00B775B6"/>
    <w:rsid w:val="00B80477"/>
    <w:rsid w:val="00B84157"/>
    <w:rsid w:val="00B97D75"/>
    <w:rsid w:val="00BA5D61"/>
    <w:rsid w:val="00BB0350"/>
    <w:rsid w:val="00BB41FD"/>
    <w:rsid w:val="00BB7AEE"/>
    <w:rsid w:val="00BC17B4"/>
    <w:rsid w:val="00BC27E0"/>
    <w:rsid w:val="00BC283C"/>
    <w:rsid w:val="00BC306E"/>
    <w:rsid w:val="00BC4793"/>
    <w:rsid w:val="00BC4DAD"/>
    <w:rsid w:val="00BD2B75"/>
    <w:rsid w:val="00BD442E"/>
    <w:rsid w:val="00BD5981"/>
    <w:rsid w:val="00BD738C"/>
    <w:rsid w:val="00BE1186"/>
    <w:rsid w:val="00BE2C83"/>
    <w:rsid w:val="00BE39B8"/>
    <w:rsid w:val="00BE6895"/>
    <w:rsid w:val="00BE71FF"/>
    <w:rsid w:val="00BF0033"/>
    <w:rsid w:val="00BF44A4"/>
    <w:rsid w:val="00BF7A70"/>
    <w:rsid w:val="00BF7BFF"/>
    <w:rsid w:val="00C035AA"/>
    <w:rsid w:val="00C070D2"/>
    <w:rsid w:val="00C105A1"/>
    <w:rsid w:val="00C10B2D"/>
    <w:rsid w:val="00C11E33"/>
    <w:rsid w:val="00C122F9"/>
    <w:rsid w:val="00C125B4"/>
    <w:rsid w:val="00C1681F"/>
    <w:rsid w:val="00C17699"/>
    <w:rsid w:val="00C1775E"/>
    <w:rsid w:val="00C2408C"/>
    <w:rsid w:val="00C247E4"/>
    <w:rsid w:val="00C36C38"/>
    <w:rsid w:val="00C435ED"/>
    <w:rsid w:val="00C44F52"/>
    <w:rsid w:val="00C5297F"/>
    <w:rsid w:val="00C52A0D"/>
    <w:rsid w:val="00C54F79"/>
    <w:rsid w:val="00C61699"/>
    <w:rsid w:val="00C61DF4"/>
    <w:rsid w:val="00C86701"/>
    <w:rsid w:val="00C8774D"/>
    <w:rsid w:val="00C92C19"/>
    <w:rsid w:val="00C9376A"/>
    <w:rsid w:val="00C93C3A"/>
    <w:rsid w:val="00C94F13"/>
    <w:rsid w:val="00C95621"/>
    <w:rsid w:val="00C96227"/>
    <w:rsid w:val="00CA462A"/>
    <w:rsid w:val="00CA46E3"/>
    <w:rsid w:val="00CB1422"/>
    <w:rsid w:val="00CB211A"/>
    <w:rsid w:val="00CC1DBE"/>
    <w:rsid w:val="00CC2484"/>
    <w:rsid w:val="00CC3B6C"/>
    <w:rsid w:val="00CD1405"/>
    <w:rsid w:val="00CD37C8"/>
    <w:rsid w:val="00CD76A9"/>
    <w:rsid w:val="00CE3A3D"/>
    <w:rsid w:val="00CE7A30"/>
    <w:rsid w:val="00CE7A85"/>
    <w:rsid w:val="00CF2259"/>
    <w:rsid w:val="00CF3B09"/>
    <w:rsid w:val="00CF4EF6"/>
    <w:rsid w:val="00D0476C"/>
    <w:rsid w:val="00D065A6"/>
    <w:rsid w:val="00D1204C"/>
    <w:rsid w:val="00D1695C"/>
    <w:rsid w:val="00D17BF4"/>
    <w:rsid w:val="00D24A5D"/>
    <w:rsid w:val="00D25CD9"/>
    <w:rsid w:val="00D26A08"/>
    <w:rsid w:val="00D270A5"/>
    <w:rsid w:val="00D2756B"/>
    <w:rsid w:val="00D3115C"/>
    <w:rsid w:val="00D31A36"/>
    <w:rsid w:val="00D37FCB"/>
    <w:rsid w:val="00D4023D"/>
    <w:rsid w:val="00D4069A"/>
    <w:rsid w:val="00D54ECC"/>
    <w:rsid w:val="00D56D7C"/>
    <w:rsid w:val="00D57AC5"/>
    <w:rsid w:val="00D64B73"/>
    <w:rsid w:val="00D664C5"/>
    <w:rsid w:val="00D7189D"/>
    <w:rsid w:val="00D7224C"/>
    <w:rsid w:val="00D730CA"/>
    <w:rsid w:val="00D801DF"/>
    <w:rsid w:val="00D810DB"/>
    <w:rsid w:val="00D86307"/>
    <w:rsid w:val="00D9073D"/>
    <w:rsid w:val="00D924F1"/>
    <w:rsid w:val="00D925FC"/>
    <w:rsid w:val="00D94F64"/>
    <w:rsid w:val="00D9515A"/>
    <w:rsid w:val="00D978E4"/>
    <w:rsid w:val="00DA006A"/>
    <w:rsid w:val="00DA33AC"/>
    <w:rsid w:val="00DA64D0"/>
    <w:rsid w:val="00DA6582"/>
    <w:rsid w:val="00DB0DFE"/>
    <w:rsid w:val="00DB67CB"/>
    <w:rsid w:val="00DC22C2"/>
    <w:rsid w:val="00DC575A"/>
    <w:rsid w:val="00DC5FE1"/>
    <w:rsid w:val="00DD2B98"/>
    <w:rsid w:val="00DD4754"/>
    <w:rsid w:val="00DE03C1"/>
    <w:rsid w:val="00DE18B5"/>
    <w:rsid w:val="00DF09F4"/>
    <w:rsid w:val="00DF1149"/>
    <w:rsid w:val="00DF2DEB"/>
    <w:rsid w:val="00DF3098"/>
    <w:rsid w:val="00DF6743"/>
    <w:rsid w:val="00DF6B2E"/>
    <w:rsid w:val="00E02E0B"/>
    <w:rsid w:val="00E0593E"/>
    <w:rsid w:val="00E208B0"/>
    <w:rsid w:val="00E23548"/>
    <w:rsid w:val="00E26720"/>
    <w:rsid w:val="00E27CF5"/>
    <w:rsid w:val="00E36DF7"/>
    <w:rsid w:val="00E41AEE"/>
    <w:rsid w:val="00E4794F"/>
    <w:rsid w:val="00E508A7"/>
    <w:rsid w:val="00E50F28"/>
    <w:rsid w:val="00E60A44"/>
    <w:rsid w:val="00E615CA"/>
    <w:rsid w:val="00E61B22"/>
    <w:rsid w:val="00E62150"/>
    <w:rsid w:val="00E666EA"/>
    <w:rsid w:val="00E74087"/>
    <w:rsid w:val="00E75570"/>
    <w:rsid w:val="00E8111F"/>
    <w:rsid w:val="00E84514"/>
    <w:rsid w:val="00E85CEA"/>
    <w:rsid w:val="00E8690C"/>
    <w:rsid w:val="00E9740D"/>
    <w:rsid w:val="00E97C53"/>
    <w:rsid w:val="00EA5773"/>
    <w:rsid w:val="00EA6493"/>
    <w:rsid w:val="00EA70F3"/>
    <w:rsid w:val="00EA7476"/>
    <w:rsid w:val="00EB0651"/>
    <w:rsid w:val="00EB0BE9"/>
    <w:rsid w:val="00EB1F89"/>
    <w:rsid w:val="00EB1FC2"/>
    <w:rsid w:val="00EB6A0B"/>
    <w:rsid w:val="00EC14DF"/>
    <w:rsid w:val="00EC1BB9"/>
    <w:rsid w:val="00ED0232"/>
    <w:rsid w:val="00ED3B32"/>
    <w:rsid w:val="00ED3B49"/>
    <w:rsid w:val="00ED418B"/>
    <w:rsid w:val="00ED4484"/>
    <w:rsid w:val="00ED6B45"/>
    <w:rsid w:val="00ED7346"/>
    <w:rsid w:val="00ED77F3"/>
    <w:rsid w:val="00EE45D4"/>
    <w:rsid w:val="00EE5DF5"/>
    <w:rsid w:val="00EF1410"/>
    <w:rsid w:val="00EF4A5E"/>
    <w:rsid w:val="00F02CEE"/>
    <w:rsid w:val="00F04E7A"/>
    <w:rsid w:val="00F05BB5"/>
    <w:rsid w:val="00F113BF"/>
    <w:rsid w:val="00F20633"/>
    <w:rsid w:val="00F20ED0"/>
    <w:rsid w:val="00F2337D"/>
    <w:rsid w:val="00F25908"/>
    <w:rsid w:val="00F26E37"/>
    <w:rsid w:val="00F32A7C"/>
    <w:rsid w:val="00F34EC4"/>
    <w:rsid w:val="00F36311"/>
    <w:rsid w:val="00F37485"/>
    <w:rsid w:val="00F374E5"/>
    <w:rsid w:val="00F4271F"/>
    <w:rsid w:val="00F479D2"/>
    <w:rsid w:val="00F5177A"/>
    <w:rsid w:val="00F5534E"/>
    <w:rsid w:val="00F6042B"/>
    <w:rsid w:val="00F6137F"/>
    <w:rsid w:val="00F62A47"/>
    <w:rsid w:val="00F62DCD"/>
    <w:rsid w:val="00F7451A"/>
    <w:rsid w:val="00F745DD"/>
    <w:rsid w:val="00F76B03"/>
    <w:rsid w:val="00F76EBD"/>
    <w:rsid w:val="00F82FB8"/>
    <w:rsid w:val="00F8478E"/>
    <w:rsid w:val="00F84AC0"/>
    <w:rsid w:val="00F84B99"/>
    <w:rsid w:val="00F85769"/>
    <w:rsid w:val="00F8700A"/>
    <w:rsid w:val="00F91124"/>
    <w:rsid w:val="00F95FC8"/>
    <w:rsid w:val="00FA20F2"/>
    <w:rsid w:val="00FA3223"/>
    <w:rsid w:val="00FA6956"/>
    <w:rsid w:val="00FB0572"/>
    <w:rsid w:val="00FB05EA"/>
    <w:rsid w:val="00FB4661"/>
    <w:rsid w:val="00FC4A8B"/>
    <w:rsid w:val="00FC6AE0"/>
    <w:rsid w:val="00FD0C4A"/>
    <w:rsid w:val="00FD2680"/>
    <w:rsid w:val="00FD73B1"/>
    <w:rsid w:val="00FE77D9"/>
    <w:rsid w:val="00FF3ADB"/>
    <w:rsid w:val="00FF5F75"/>
    <w:rsid w:val="07177A84"/>
    <w:rsid w:val="0F030047"/>
    <w:rsid w:val="2DDF2CFF"/>
    <w:rsid w:val="309BC5F6"/>
    <w:rsid w:val="30B9DD65"/>
    <w:rsid w:val="339F39E7"/>
    <w:rsid w:val="34A1791B"/>
    <w:rsid w:val="53A057EF"/>
    <w:rsid w:val="650829A6"/>
    <w:rsid w:val="6D85FA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FCA5"/>
  <w15:docId w15:val="{BE3B9D3E-411C-4563-835A-8F18C4DD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C61699"/>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uiPriority w:val="9"/>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uiPriority w:val="9"/>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uiPriority w:val="9"/>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4C1DFF"/>
    <w:pPr>
      <w:keepLines/>
      <w:numPr>
        <w:numId w:val="1"/>
      </w:numPr>
      <w:tabs>
        <w:tab w:val="left" w:pos="1276"/>
      </w:tabs>
      <w:spacing w:before="0"/>
      <w:ind w:left="0" w:firstLine="851"/>
    </w:pPr>
  </w:style>
  <w:style w:type="character" w:customStyle="1" w:styleId="a5">
    <w:name w:val="Абзац списка Знак"/>
    <w:aliases w:val="vgu_List1 Знак"/>
    <w:basedOn w:val="a2"/>
    <w:link w:val="a0"/>
    <w:uiPriority w:val="34"/>
    <w:locked/>
    <w:rsid w:val="004C1DFF"/>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224E38"/>
    <w:pPr>
      <w:tabs>
        <w:tab w:val="left" w:pos="-4678"/>
        <w:tab w:val="left" w:pos="1985"/>
        <w:tab w:val="right" w:leader="dot" w:pos="10206"/>
      </w:tabs>
      <w:suppressAutoHyphens/>
      <w:spacing w:before="0" w:line="276" w:lineRule="auto"/>
      <w:ind w:left="1985" w:right="566" w:hanging="1985"/>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character" w:styleId="afc">
    <w:name w:val="Unresolved Mention"/>
    <w:basedOn w:val="a2"/>
    <w:uiPriority w:val="99"/>
    <w:semiHidden/>
    <w:unhideWhenUsed/>
    <w:rsid w:val="00EB0BE9"/>
    <w:rPr>
      <w:color w:val="605E5C"/>
      <w:shd w:val="clear" w:color="auto" w:fill="E1DFDD"/>
    </w:rPr>
  </w:style>
  <w:style w:type="character" w:styleId="afd">
    <w:name w:val="FollowedHyperlink"/>
    <w:basedOn w:val="a2"/>
    <w:uiPriority w:val="99"/>
    <w:semiHidden/>
    <w:unhideWhenUsed/>
    <w:rsid w:val="002604AC"/>
    <w:rPr>
      <w:color w:val="800080" w:themeColor="followedHyperlink"/>
      <w:u w:val="single"/>
    </w:rPr>
  </w:style>
  <w:style w:type="character" w:styleId="afe">
    <w:name w:val="Placeholder Text"/>
    <w:basedOn w:val="a2"/>
    <w:uiPriority w:val="99"/>
    <w:semiHidden/>
    <w:rsid w:val="007457B0"/>
    <w:rPr>
      <w:color w:val="666666"/>
    </w:rPr>
  </w:style>
  <w:style w:type="table" w:styleId="aff">
    <w:name w:val="Grid Table Light"/>
    <w:basedOn w:val="a3"/>
    <w:uiPriority w:val="40"/>
    <w:rsid w:val="00817A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a2"/>
    <w:rsid w:val="00E84514"/>
  </w:style>
  <w:style w:type="paragraph" w:styleId="aff0">
    <w:name w:val="endnote text"/>
    <w:basedOn w:val="a1"/>
    <w:link w:val="aff1"/>
    <w:uiPriority w:val="99"/>
    <w:semiHidden/>
    <w:unhideWhenUsed/>
    <w:rsid w:val="00023A16"/>
    <w:pPr>
      <w:spacing w:before="0" w:line="240" w:lineRule="auto"/>
    </w:pPr>
    <w:rPr>
      <w:sz w:val="20"/>
      <w:szCs w:val="20"/>
    </w:rPr>
  </w:style>
  <w:style w:type="character" w:customStyle="1" w:styleId="aff1">
    <w:name w:val="Текст концевой сноски Знак"/>
    <w:basedOn w:val="a2"/>
    <w:link w:val="aff0"/>
    <w:uiPriority w:val="99"/>
    <w:semiHidden/>
    <w:rsid w:val="00023A16"/>
    <w:rPr>
      <w:rFonts w:ascii="Times New Roman" w:hAnsi="Times New Roman"/>
      <w:sz w:val="20"/>
      <w:szCs w:val="20"/>
    </w:rPr>
  </w:style>
  <w:style w:type="character" w:styleId="aff2">
    <w:name w:val="endnote reference"/>
    <w:basedOn w:val="a2"/>
    <w:uiPriority w:val="99"/>
    <w:semiHidden/>
    <w:unhideWhenUsed/>
    <w:rsid w:val="00023A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998193697">
          <w:marLeft w:val="0"/>
          <w:marRight w:val="0"/>
          <w:marTop w:val="0"/>
          <w:marBottom w:val="0"/>
          <w:divBdr>
            <w:top w:val="none" w:sz="0" w:space="0" w:color="auto"/>
            <w:left w:val="none" w:sz="0" w:space="0" w:color="auto"/>
            <w:bottom w:val="none" w:sz="0" w:space="0" w:color="auto"/>
            <w:right w:val="none" w:sz="0" w:space="0" w:color="auto"/>
          </w:divBdr>
        </w:div>
        <w:div w:id="497961555">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sChild>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sChild>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cross-food.ru/page/calculator" TargetMode="External"/><Relationship Id="rId2" Type="http://schemas.openxmlformats.org/officeDocument/2006/relationships/hyperlink" Target="https://nfacademy.ru/calc" TargetMode="External"/><Relationship Id="rId1" Type="http://schemas.openxmlformats.org/officeDocument/2006/relationships/hyperlink" Target="https://xn----8sbehgcimb3cfabqj3b.xn--p1ai/services/calculators/kalkulyator-potrebleniya-kaloriy/" TargetMode="External"/><Relationship Id="rId4" Type="http://schemas.openxmlformats.org/officeDocument/2006/relationships/hyperlink" Target="https://health-diet.ru/health_diet/app/CalcNorm.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BD1D67-02E1-4F82-84DD-238FD8DA5D28}">
  <ds:schemaRefs>
    <ds:schemaRef ds:uri="http://schemas.openxmlformats.org/officeDocument/2006/bibliography"/>
  </ds:schemaRefs>
</ds:datastoreItem>
</file>

<file path=customXml/itemProps4.xml><?xml version="1.0" encoding="utf-8"?>
<ds:datastoreItem xmlns:ds="http://schemas.openxmlformats.org/officeDocument/2006/customXml" ds:itemID="{C545EDB0-6DA9-4573-8FDA-4B7CDBF5EF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ВятГУ 03.dotx</Template>
  <TotalTime>2203</TotalTime>
  <Pages>1</Pages>
  <Words>7218</Words>
  <Characters>41145</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Шаблон отчетных документов</vt:lpstr>
    </vt:vector>
  </TitlesOfParts>
  <Manager>Земцов А.</Manager>
  <Company>Вятский Государственный Университет</Company>
  <LinksUpToDate>false</LinksUpToDate>
  <CharactersWithSpaces>48267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lastModifiedBy>Мария Мокерова</cp:lastModifiedBy>
  <cp:revision>76</cp:revision>
  <cp:lastPrinted>2026-06-21T21:08:00Z</cp:lastPrinted>
  <dcterms:created xsi:type="dcterms:W3CDTF">2024-01-28T18:07:00Z</dcterms:created>
  <dcterms:modified xsi:type="dcterms:W3CDTF">2026-06-21T21:15:00Z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