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【ドラフト v5】南青山 和食店 新会社 設立書類一式（2026/09/29 チームA作成）</w:t>
      </w:r>
    </w:p>
    <w:p>
      <w:r>
        <w:rPr>
          <w:b w:val="0"/>
        </w:rPr>
        <w:t>前提：非公開会社（全株式に譲渡制限）・取締役会なし。取締役は2名で作成（補助金を狙う場合は、西洞院愛莉さん1名にする案①があるので、確定したら第22条・就任承諾書・登記事項を直す）。発起人（出資者）はMTRインベストメントと仁科仁美さん（個人）の2名。出資額は調整中で、MTR70%・仁科30%で仮置き。資本金990万円、9月決算は仮置き。〔　〕の欄は記入が必要です。最終版は司法書士が確認し、電子定款として公証人の認証を受けてください。</w:t>
      </w:r>
    </w:p>
    <w:p>
      <w:r>
        <w:rPr>
          <w:b w:val="0"/>
        </w:rPr>
        <w:t>収録：①定款案 ②就任承諾書（2名分） ③払込みがあったことを証する書面 ④登記すべき事項 ⑤印鑑届書の記載事項 ⑥公証役場・法務局への提出物チェックリスト ⑦日本政策金融公庫 創業計画書の下書き</w:t>
      </w:r>
    </w:p>
    <w:p>
      <w:r>
        <w:br w:type="page"/>
      </w:r>
    </w:p>
    <w:p>
      <w:pPr>
        <w:jc w:val="center"/>
      </w:pPr>
      <w:r>
        <w:rPr>
          <w:b/>
        </w:rPr>
        <w:t>定　　款</w:t>
      </w:r>
    </w:p>
    <w:p>
      <w:pPr>
        <w:jc w:val="center"/>
      </w:pPr>
      <w:r>
        <w:rPr>
          <w:b w:val="0"/>
        </w:rPr>
        <w:t>株式会社〇〇〇〇（商号未定）</w:t>
      </w:r>
    </w:p>
    <w:p>
      <w:r>
        <w:rPr>
          <w:b/>
        </w:rPr>
        <w:t>第1章　総則</w:t>
      </w:r>
    </w:p>
    <w:p>
      <w:r>
        <w:rPr>
          <w:b/>
        </w:rPr>
        <w:t>第1条（商号）</w:t>
      </w:r>
    </w:p>
    <w:p>
      <w:r>
        <w:rPr>
          <w:b w:val="0"/>
        </w:rPr>
        <w:t>当会社は、株式会社〇〇〇〇（商号未定）と称し、英文では〔　　　　Co., Ltd.〕と表示する。</w:t>
      </w:r>
    </w:p>
    <w:p>
      <w:r>
        <w:rPr>
          <w:b/>
        </w:rPr>
        <w:t>第2条（目的）</w:t>
      </w:r>
    </w:p>
    <w:p>
      <w:r>
        <w:rPr>
          <w:b w:val="0"/>
        </w:rPr>
        <w:t>当会社は、次の事業を営むことを目的とする。</w:t>
      </w:r>
    </w:p>
    <w:p>
      <w:r>
        <w:rPr>
          <w:b w:val="0"/>
        </w:rPr>
        <w:t>1. 飲食店の経営</w:t>
      </w:r>
    </w:p>
    <w:p>
      <w:r>
        <w:rPr>
          <w:b w:val="0"/>
        </w:rPr>
        <w:t>2. 酒類・食料品・飲料の販売及び輸出入</w:t>
      </w:r>
    </w:p>
    <w:p>
      <w:r>
        <w:rPr>
          <w:b w:val="0"/>
        </w:rPr>
        <w:t>3. 食料品の製造、加工及び販売</w:t>
      </w:r>
    </w:p>
    <w:p>
      <w:r>
        <w:rPr>
          <w:b w:val="0"/>
        </w:rPr>
        <w:t>4. インターネット等を利用した通信販売</w:t>
      </w:r>
    </w:p>
    <w:p>
      <w:r>
        <w:rPr>
          <w:b w:val="0"/>
        </w:rPr>
        <w:t>5. ケータリング、宅配及び弁当の製造販売</w:t>
      </w:r>
    </w:p>
    <w:p>
      <w:r>
        <w:rPr>
          <w:b w:val="0"/>
        </w:rPr>
        <w:t>6. 料理教室、食育及び食文化に関するイベントの企画、運営</w:t>
      </w:r>
    </w:p>
    <w:p>
      <w:r>
        <w:rPr>
          <w:b w:val="0"/>
        </w:rPr>
        <w:t>7. 飲食店の経営に関するコンサルティング及びフランチャイズチェーンの運営</w:t>
      </w:r>
    </w:p>
    <w:p>
      <w:r>
        <w:rPr>
          <w:b w:val="0"/>
        </w:rPr>
        <w:t>8. 前各号に附帯又は関連する一切の事業</w:t>
      </w:r>
    </w:p>
    <w:p>
      <w:r>
        <w:rPr>
          <w:b/>
        </w:rPr>
        <w:t>第3条（本店の所在地）</w:t>
      </w:r>
    </w:p>
    <w:p>
      <w:r>
        <w:rPr>
          <w:b w:val="0"/>
        </w:rPr>
        <w:t>当会社は、本店を東京都港区に置く。</w:t>
      </w:r>
    </w:p>
    <w:p>
      <w:r>
        <w:rPr>
          <w:b/>
        </w:rPr>
        <w:t>第4条（公告の方法）</w:t>
      </w:r>
    </w:p>
    <w:p>
      <w:r>
        <w:rPr>
          <w:b w:val="0"/>
        </w:rPr>
        <w:t>当会社の公告は、官報に掲載する方法により行う。</w:t>
      </w:r>
    </w:p>
    <w:p>
      <w:r>
        <w:rPr>
          <w:b/>
        </w:rPr>
        <w:t>第2章　株式</w:t>
      </w:r>
    </w:p>
    <w:p>
      <w:r>
        <w:rPr>
          <w:b/>
        </w:rPr>
        <w:t>第5条（発行可能株式総数）</w:t>
      </w:r>
    </w:p>
    <w:p>
      <w:r>
        <w:rPr>
          <w:b w:val="0"/>
        </w:rPr>
        <w:t>当会社の発行可能株式総数は、〔10,000〕株とする。</w:t>
      </w:r>
    </w:p>
    <w:p>
      <w:r>
        <w:rPr>
          <w:b/>
        </w:rPr>
        <w:t>第6条（株券の不発行）</w:t>
      </w:r>
    </w:p>
    <w:p>
      <w:r>
        <w:rPr>
          <w:b w:val="0"/>
        </w:rPr>
        <w:t>当会社の株式については、株券を発行しない。</w:t>
      </w:r>
    </w:p>
    <w:p>
      <w:r>
        <w:rPr>
          <w:b/>
        </w:rPr>
        <w:t>第7条（株式の譲渡制限）</w:t>
      </w:r>
    </w:p>
    <w:p>
      <w:r>
        <w:rPr>
          <w:b w:val="0"/>
        </w:rPr>
        <w:t>当会社の株式を譲渡により取得するには、株主総会の承認を受けなければならない。</w:t>
      </w:r>
    </w:p>
    <w:p>
      <w:r>
        <w:rPr>
          <w:b/>
        </w:rPr>
        <w:t>第8条（相続人等に対する売渡しの請求）</w:t>
      </w:r>
    </w:p>
    <w:p>
      <w:r>
        <w:rPr>
          <w:b w:val="0"/>
        </w:rPr>
        <w:t>当会社は、相続その他の一般承継により当会社の株式を取得した者に対し、当該株式を当会社に売り渡すことを請求することができる。</w:t>
      </w:r>
    </w:p>
    <w:p>
      <w:r>
        <w:rPr>
          <w:b/>
        </w:rPr>
        <w:t>第9条（基準日）</w:t>
      </w:r>
    </w:p>
    <w:p>
      <w:r>
        <w:rPr>
          <w:b w:val="0"/>
        </w:rPr>
        <w:t>当会社は、毎事業年度末日の最終の株主名簿に記載又は記録された議決権を有する株主をもって、その事業年度に関する定時株主総会において権利を行使することができる株主とする。</w:t>
      </w:r>
    </w:p>
    <w:p>
      <w:r>
        <w:rPr>
          <w:b/>
        </w:rPr>
        <w:t>第3章　株主総会</w:t>
      </w:r>
    </w:p>
    <w:p>
      <w:r>
        <w:rPr>
          <w:b/>
        </w:rPr>
        <w:t>第10条（招集）</w:t>
      </w:r>
    </w:p>
    <w:p>
      <w:r>
        <w:rPr>
          <w:b w:val="0"/>
        </w:rPr>
        <w:t>定時株主総会は、毎事業年度末日の翌日から3か月以内に招集し、臨時株主総会は、必要に応じて招集する。株主総会は、法令に別段の定めがある場合を除き、代表取締役が招集する。招集通知は会日の1週間前までに発するものとし、株主全員の同意があるときは招集手続を経ずに開催することができる。</w:t>
      </w:r>
    </w:p>
    <w:p>
      <w:r>
        <w:rPr>
          <w:b/>
        </w:rPr>
        <w:t>第11条（決議の方法）</w:t>
      </w:r>
    </w:p>
    <w:p>
      <w:r>
        <w:rPr>
          <w:b w:val="0"/>
        </w:rPr>
        <w:t>株主総会の決議は、法令又は定款に別段の定めがある場合を除き、出席した議決権を行使することができる株主の議決権の過半数をもって行う。</w:t>
      </w:r>
    </w:p>
    <w:p>
      <w:r>
        <w:rPr>
          <w:b/>
        </w:rPr>
        <w:t>第4章　取締役及び代表取締役</w:t>
      </w:r>
    </w:p>
    <w:p>
      <w:r>
        <w:rPr>
          <w:b/>
        </w:rPr>
        <w:t>第12条（取締役の員数）</w:t>
      </w:r>
    </w:p>
    <w:p>
      <w:r>
        <w:rPr>
          <w:b w:val="0"/>
        </w:rPr>
        <w:t>当会社の取締役は、1名以上〔3〕名以内とする。</w:t>
      </w:r>
    </w:p>
    <w:p>
      <w:r>
        <w:rPr>
          <w:b/>
        </w:rPr>
        <w:t>第13条（取締役の選任）</w:t>
      </w:r>
    </w:p>
    <w:p>
      <w:r>
        <w:rPr>
          <w:b w:val="0"/>
        </w:rPr>
        <w:t>取締役は、株主総会において、議決権を行使することができる株主の議決権の3分の1以上を有する株主が出席し、その議決権の過半数をもって選任する。取締役の選任については、累積投票によらない。</w:t>
      </w:r>
    </w:p>
    <w:p>
      <w:r>
        <w:rPr>
          <w:b/>
        </w:rPr>
        <w:t>第14条（取締役の任期）</w:t>
      </w:r>
    </w:p>
    <w:p>
      <w:r>
        <w:rPr>
          <w:b w:val="0"/>
        </w:rPr>
        <w:t>取締役の任期は、選任後10年以内に終了する事業年度のうち最終のものに関する定時株主総会の終結の時までとする。補欠又は増員により選任された取締役の任期は、他の在任取締役の任期の満了すべき時までとする。</w:t>
      </w:r>
    </w:p>
    <w:p>
      <w:r>
        <w:rPr>
          <w:b/>
        </w:rPr>
        <w:t>第15条（代表取締役及び社長）</w:t>
      </w:r>
    </w:p>
    <w:p>
      <w:r>
        <w:rPr>
          <w:b w:val="0"/>
        </w:rPr>
        <w:t>取締役が2名以上ある場合には、取締役の互選又は株主総会の決議により代表取締役1名を定める。代表取締役は社長とし、会社を代表し、業務を執行する。</w:t>
      </w:r>
    </w:p>
    <w:p>
      <w:r>
        <w:rPr>
          <w:b/>
        </w:rPr>
        <w:t>第16条（報酬等）</w:t>
      </w:r>
    </w:p>
    <w:p>
      <w:r>
        <w:rPr>
          <w:b w:val="0"/>
        </w:rPr>
        <w:t>取締役の報酬、賞与その他の職務執行の対価として当会社から受ける財産上の利益は、株主総会の決議によって定める。</w:t>
      </w:r>
    </w:p>
    <w:p>
      <w:r>
        <w:rPr>
          <w:b/>
        </w:rPr>
        <w:t>第5章　計算</w:t>
      </w:r>
    </w:p>
    <w:p>
      <w:r>
        <w:rPr>
          <w:b/>
        </w:rPr>
        <w:t>第17条（事業年度）</w:t>
      </w:r>
    </w:p>
    <w:p>
      <w:r>
        <w:rPr>
          <w:b w:val="0"/>
        </w:rPr>
        <w:t>当会社の事業年度は、毎年〔10〕月1日から翌年〔9〕月末日までの年1期とする。（※決算月は未定。9月は仮置き）</w:t>
      </w:r>
    </w:p>
    <w:p>
      <w:r>
        <w:rPr>
          <w:b/>
        </w:rPr>
        <w:t>第18条（剰余金の配当）</w:t>
      </w:r>
    </w:p>
    <w:p>
      <w:r>
        <w:rPr>
          <w:b w:val="0"/>
        </w:rPr>
        <w:t>剰余金の配当は、毎事業年度末日の最終の株主名簿に記載又は記録された株主又は登録株式質権者に対して行う。</w:t>
      </w:r>
    </w:p>
    <w:p>
      <w:r>
        <w:rPr>
          <w:b/>
        </w:rPr>
        <w:t>第6章　附則</w:t>
      </w:r>
    </w:p>
    <w:p>
      <w:r>
        <w:rPr>
          <w:b/>
        </w:rPr>
        <w:t>第19条（設立に際して出資される財産の価額及び成立後の資本金の額）</w:t>
      </w:r>
    </w:p>
    <w:p>
      <w:r>
        <w:rPr>
          <w:b w:val="0"/>
        </w:rPr>
        <w:t>当会社の設立に際して出資される財産の価額は金〔9,900,000〕円とし、その全額を資本金とする。（※仮置き）</w:t>
      </w:r>
    </w:p>
    <w:p>
      <w:r>
        <w:rPr>
          <w:b/>
        </w:rPr>
        <w:t>第20条（設立時発行株式）</w:t>
      </w:r>
    </w:p>
    <w:p>
      <w:r>
        <w:rPr>
          <w:b w:val="0"/>
        </w:rPr>
        <w:t>当会社の設立時発行株式の数は〔990〕株とし、1株の払込金額は金〔10,000〕円とする。</w:t>
      </w:r>
    </w:p>
    <w:p>
      <w:r>
        <w:rPr>
          <w:b/>
        </w:rPr>
        <w:t>第21条（本店の所在場所）</w:t>
      </w:r>
    </w:p>
    <w:p>
      <w:r>
        <w:rPr>
          <w:b w:val="0"/>
        </w:rPr>
        <w:t>当会社の設立時の本店の所在場所は、東京都港区南青山一丁目16番1号〔建物名・部屋番号〕とする。</w:t>
      </w:r>
    </w:p>
    <w:p>
      <w:r>
        <w:rPr>
          <w:b/>
        </w:rPr>
        <w:t>第22条（設立時取締役及び設立時代表取締役）</w:t>
      </w:r>
    </w:p>
    <w:p>
      <w:r>
        <w:rPr>
          <w:b w:val="0"/>
        </w:rPr>
        <w:t>当会社の設立時取締役及び設立時代表取締役は、次のとおりとする。</w:t>
      </w:r>
    </w:p>
    <w:p>
      <w:r>
        <w:rPr>
          <w:b w:val="0"/>
        </w:rPr>
        <w:t>設立時取締役　西洞院 愛莉</w:t>
      </w:r>
    </w:p>
    <w:p>
      <w:r>
        <w:rPr>
          <w:b w:val="0"/>
        </w:rPr>
        <w:t>設立時取締役　米山 京介</w:t>
      </w:r>
    </w:p>
    <w:p>
      <w:r>
        <w:rPr>
          <w:b w:val="0"/>
        </w:rPr>
        <w:t>設立時代表取締役　住所 〔西洞院愛莉さんの住所（印鑑証明書どおり）〕　西洞院 愛莉</w:t>
      </w:r>
    </w:p>
    <w:p>
      <w:r>
        <w:rPr>
          <w:b/>
        </w:rPr>
        <w:t>第23条（最初の事業年度）</w:t>
      </w:r>
    </w:p>
    <w:p>
      <w:r>
        <w:rPr>
          <w:b w:val="0"/>
        </w:rPr>
        <w:t>当会社の最初の事業年度は、当会社成立の日から〔2027〕年〔9〕月〔30〕日までとする。</w:t>
      </w:r>
    </w:p>
    <w:p>
      <w:r>
        <w:rPr>
          <w:b/>
        </w:rPr>
        <w:t>第24条（発起人の氏名又は名称、住所、引受株式数及び払込金額）</w:t>
      </w:r>
    </w:p>
    <w:p>
      <w:r>
        <w:rPr>
          <w:b w:val="0"/>
        </w:rPr>
        <w:t>発起人の氏名又は名称、住所、発起人が割当てを受ける設立時発行株式の数及びその払込金額は、次のとおりである。（※出資額は調整中。MTR70%・仁科30%で仮置き）</w:t>
      </w:r>
    </w:p>
    <w:p>
      <w:r>
        <w:rPr>
          <w:b w:val="0"/>
        </w:rPr>
        <w:t>〔MTRの本店所在地〕</w:t>
      </w:r>
    </w:p>
    <w:p>
      <w:r>
        <w:rPr>
          <w:b w:val="0"/>
        </w:rPr>
        <w:t>発起人　〔株式会社〕MTRインベストメント〔正式商号〕　〔693〕株　金〔6,930,000〕円</w:t>
      </w:r>
    </w:p>
    <w:p>
      <w:r>
        <w:rPr>
          <w:b w:val="0"/>
        </w:rPr>
        <w:t>〔仁科仁美さんの住所（印鑑証明書どおり）〕</w:t>
      </w:r>
    </w:p>
    <w:p>
      <w:r>
        <w:rPr>
          <w:b w:val="0"/>
        </w:rPr>
        <w:t>発起人　仁科 仁美　〔297〕株　金〔2,970,000〕円</w:t>
      </w:r>
    </w:p>
    <w:p>
      <w:r>
        <w:rPr>
          <w:b w:val="0"/>
        </w:rPr>
        <w:t>（合計　990株　金9,900,000円）</w:t>
      </w:r>
    </w:p>
    <w:p>
      <w:r>
        <w:rPr>
          <w:b/>
        </w:rPr>
        <w:t>第25条（法令の準拠）</w:t>
      </w:r>
    </w:p>
    <w:p>
      <w:r>
        <w:rPr>
          <w:b w:val="0"/>
        </w:rPr>
        <w:t>本定款に定めのない事項は、すべて会社法その他の法令に従う。</w:t>
      </w:r>
    </w:p>
    <w:p>
      <w:r>
        <w:rPr>
          <w:b w:val="0"/>
        </w:rPr>
        <w:t>以上、株式会社〇〇〇〇（商号未定）設立のため、この定款を作成し、発起人が次に記名押印（電子定款の場合は電子署名）する。</w:t>
      </w:r>
    </w:p>
    <w:p>
      <w:r>
        <w:rPr>
          <w:b w:val="0"/>
        </w:rPr>
        <w:t>〔2026〕年〔10〕月〔　〕日</w:t>
        <w:br/>
        <w:t>〔MTRの本店所在地〕</w:t>
        <w:br/>
        <w:t>発起人　〔株式会社〕MTRインベストメント〔正式商号〕</w:t>
        <w:br/>
        <w:t>代表取締役　〔MTRの代表取締役 氏名〕　㊞（MTRの会社実印）</w:t>
        <w:br/>
        <w:t>〔仁科仁美さんの住所〕</w:t>
        <w:br/>
        <w:t>発起人　仁科 仁美　㊞（個人の実印）</w:t>
      </w:r>
    </w:p>
    <w:p>
      <w:r>
        <w:br w:type="page"/>
      </w:r>
    </w:p>
    <w:p>
      <w:pPr>
        <w:jc w:val="center"/>
      </w:pPr>
      <w:r>
        <w:rPr>
          <w:b/>
        </w:rPr>
        <w:t>就任承諾書</w:t>
      </w:r>
    </w:p>
    <w:p>
      <w:r>
        <w:rPr>
          <w:b w:val="0"/>
        </w:rPr>
        <w:t>私は、〔2026〕年〔10〕月〔　〕日、貴社の設立時取締役及び設立時代表取締役に選任されたので、その就任を承諾します。</w:t>
      </w:r>
    </w:p>
    <w:p>
      <w:r>
        <w:rPr>
          <w:b w:val="0"/>
        </w:rPr>
        <w:t>〔2026〕年〔10〕月〔　〕日</w:t>
        <w:br/>
        <w:t>住所　〔西洞院愛莉さんの住所（印鑑証明書どおり）〕</w:t>
        <w:br/>
        <w:t>氏名　西洞院 愛莉　㊞（個人の実印）</w:t>
      </w:r>
    </w:p>
    <w:p>
      <w:r>
        <w:rPr>
          <w:b w:val="0"/>
        </w:rPr>
        <w:t>株式会社〇〇〇〇（商号未定）　御中</w:t>
      </w:r>
    </w:p>
    <w:p>
      <w:r>
        <w:br w:type="page"/>
      </w:r>
    </w:p>
    <w:p>
      <w:pPr>
        <w:jc w:val="center"/>
      </w:pPr>
      <w:r>
        <w:rPr>
          <w:b/>
        </w:rPr>
        <w:t>就任承諾書</w:t>
      </w:r>
    </w:p>
    <w:p>
      <w:r>
        <w:rPr>
          <w:b w:val="0"/>
        </w:rPr>
        <w:t>私は、〔2026〕年〔10〕月〔　〕日、貴社の設立時取締役に選任されたので、その就任を承諾します。</w:t>
      </w:r>
    </w:p>
    <w:p>
      <w:r>
        <w:rPr>
          <w:b w:val="0"/>
        </w:rPr>
        <w:t>〔2026〕年〔10〕月〔　〕日</w:t>
        <w:br/>
        <w:t>住所　〔米山京介の住所（印鑑証明書どおり・受領済み）〕</w:t>
        <w:br/>
        <w:t>氏名　米山 京介　㊞（個人の実印）</w:t>
      </w:r>
    </w:p>
    <w:p>
      <w:r>
        <w:rPr>
          <w:b w:val="0"/>
        </w:rPr>
        <w:t>株式会社〇〇〇〇（商号未定）　御中</w:t>
      </w:r>
    </w:p>
    <w:p>
      <w:r>
        <w:br w:type="page"/>
      </w:r>
    </w:p>
    <w:p>
      <w:pPr>
        <w:jc w:val="center"/>
      </w:pPr>
      <w:r>
        <w:rPr>
          <w:b/>
        </w:rPr>
        <w:t>払込みがあったことを証する書面</w:t>
      </w:r>
    </w:p>
    <w:p>
      <w:r>
        <w:rPr>
          <w:b w:val="0"/>
        </w:rPr>
        <w:t>当会社の設立時発行株式については、以下のとおり、全額の払込みがあったことを証明します。</w:t>
        <w:br/>
        <w:t>払込みを受けた金額の総額　金〔9,900,000〕円</w:t>
        <w:br/>
        <w:t>払込みを受けた株式数　〔990〕株</w:t>
        <w:br/>
        <w:t>1株の払込金額　金〔10,000〕円</w:t>
      </w:r>
    </w:p>
    <w:p>
      <w:r>
        <w:rPr>
          <w:b w:val="0"/>
        </w:rPr>
        <w:t>〔2026〕年〔10〕月〔　〕日</w:t>
        <w:br/>
        <w:t>株式会社〇〇〇〇（商号未定）</w:t>
        <w:br/>
        <w:t>設立時代表取締役　西洞院 愛莉　㊞（会社の実印）</w:t>
      </w:r>
    </w:p>
    <w:p>
      <w:r>
        <w:rPr>
          <w:b w:val="0"/>
        </w:rPr>
        <w:t>※払込先は、発起人代表の名義の口座か、発起人から委任を受けた設立時取締役（西洞院愛莉）の個人口座。払込みは定款の作成日（認証日）以降に行う。通帳の表紙、表紙の裏、払込みが記帳されたページの写しを添付する。</w:t>
      </w:r>
    </w:p>
    <w:p>
      <w:r>
        <w:br w:type="page"/>
      </w:r>
    </w:p>
    <w:p>
      <w:pPr>
        <w:pStyle w:val="Heading2"/>
      </w:pPr>
      <w:r>
        <w:t>登記すべき事項（案）</w:t>
      </w:r>
    </w:p>
    <w:p>
      <w:r>
        <w:rPr>
          <w:b w:val="0"/>
        </w:rPr>
        <w:t>「商号」株式会社〇〇〇〇（商号未定）</w:t>
      </w:r>
    </w:p>
    <w:p>
      <w:r>
        <w:rPr>
          <w:b w:val="0"/>
        </w:rPr>
        <w:t>「本店」東京都港区南青山一丁目16番1号〔　〕</w:t>
      </w:r>
    </w:p>
    <w:p>
      <w:r>
        <w:rPr>
          <w:b w:val="0"/>
        </w:rPr>
        <w:t>「公告をする方法」官報に掲載してする。</w:t>
      </w:r>
    </w:p>
    <w:p>
      <w:r>
        <w:rPr>
          <w:b w:val="0"/>
        </w:rPr>
        <w:t>「目的」定款第2条のとおり（1〜8号）</w:t>
      </w:r>
    </w:p>
    <w:p>
      <w:r>
        <w:rPr>
          <w:b w:val="0"/>
        </w:rPr>
        <w:t>「発行可能株式総数」〔10,000〕株</w:t>
      </w:r>
    </w:p>
    <w:p>
      <w:r>
        <w:rPr>
          <w:b w:val="0"/>
        </w:rPr>
        <w:t>「発行済株式の総数」〔990〕株</w:t>
      </w:r>
    </w:p>
    <w:p>
      <w:r>
        <w:rPr>
          <w:b w:val="0"/>
        </w:rPr>
        <w:t>「資本金の額」金〔990〕万円</w:t>
      </w:r>
    </w:p>
    <w:p>
      <w:r>
        <w:rPr>
          <w:b w:val="0"/>
        </w:rPr>
        <w:t>「株式の譲渡制限に関する規定」当会社の株式を譲渡により取得するには、株主総会の承認を受けなければならない。</w:t>
      </w:r>
    </w:p>
    <w:p>
      <w:r>
        <w:rPr>
          <w:b w:val="0"/>
        </w:rPr>
        <w:t>「役員に関する事項」「資格」取締役「氏名」西洞院 愛莉</w:t>
      </w:r>
    </w:p>
    <w:p>
      <w:r>
        <w:rPr>
          <w:b w:val="0"/>
        </w:rPr>
        <w:t>「役員に関する事項」「資格」取締役「氏名」米山 京介</w:t>
      </w:r>
    </w:p>
    <w:p>
      <w:r>
        <w:rPr>
          <w:b w:val="0"/>
        </w:rPr>
        <w:t>「役員に関する事項」「資格」代表取締役「住所」〔西洞院愛莉さんの住所（印鑑証明書どおり）〕「氏名」西洞院 愛莉</w:t>
      </w:r>
    </w:p>
    <w:p>
      <w:r>
        <w:rPr>
          <w:b w:val="0"/>
        </w:rPr>
        <w:t>「登記記録に関する事項」設立</w:t>
      </w:r>
    </w:p>
    <w:p>
      <w:r>
        <w:rPr>
          <w:b w:val="0"/>
        </w:rPr>
        <w:t>登録免許税：15万円（資本金の0.7%が最低額15万円を下回るため）。登記申請日の目標：2026年10月16日（12/1の工事発注に融資を間に合わせるため）。</w:t>
      </w:r>
    </w:p>
    <w:p>
      <w:pPr>
        <w:pStyle w:val="Heading2"/>
      </w:pPr>
      <w:r>
        <w:t>印鑑届書の記載事項</w:t>
      </w:r>
    </w:p>
    <w:p>
      <w:r>
        <w:rPr>
          <w:b w:val="0"/>
        </w:rPr>
        <w:t>会社の実印（代表者印）を登記と同時に届け出る。届出人は代表取締役の西洞院 愛莉。個人の実印を押し、発行後3か月以内の個人の印鑑証明書を添付する。</w:t>
      </w:r>
    </w:p>
    <w:p>
      <w:pPr>
        <w:pStyle w:val="Heading2"/>
      </w:pPr>
      <w:r>
        <w:t>提出物チェックリスト</w:t>
      </w:r>
    </w:p>
    <w:p>
      <w:r>
        <w:rPr>
          <w:b w:val="0"/>
        </w:rPr>
        <w:t>【公証役場（定款認証）】定款（電子定款）／MTRの登記事項証明書と印鑑証明書（発行後3か月以内）／仁科仁美さんの個人の印鑑証明書（発行後3か月以内）／実質的支配者となるべき者の申告書（MTRの議決権の過半数を持つ個人）／司法書士への委任状（MTRの代表者印を押す）</w:t>
      </w:r>
    </w:p>
    <w:p>
      <w:r>
        <w:rPr>
          <w:b w:val="0"/>
        </w:rPr>
        <w:t>【法務局（設立登記）】設立登記申請書／認証済みの定款／就任承諾書（2名）／取締役2名の個人の印鑑証明書／払込証明書と通帳の写し／印鑑届書／登録免許税15万円</w:t>
      </w:r>
    </w:p>
    <w:p>
      <w:r>
        <w:rPr>
          <w:b w:val="0"/>
        </w:rPr>
        <w:t>【社内】AP法務のリーガルチェックとワークフロー申請（兼業・競業）／MTRで出資を決議／発起人間で株数の配分を合意</w:t>
      </w:r>
    </w:p>
    <w:p>
      <w:r>
        <w:br w:type="page"/>
      </w:r>
    </w:p>
    <w:p>
      <w:pPr>
        <w:pStyle w:val="Heading2"/>
      </w:pPr>
      <w:r>
        <w:t>日本政策金融公庫 創業計画書（下書き）</w:t>
      </w:r>
    </w:p>
    <w:p>
      <w:r>
        <w:rPr>
          <w:b/>
        </w:rPr>
        <w:t>1 創業の動機</w:t>
      </w:r>
    </w:p>
    <w:p>
      <w:r>
        <w:rPr>
          <w:b w:val="0"/>
        </w:rPr>
        <w:t>〔西洞院愛莉さんの原体験・和食への想い〕。乃木坂・南青山に、カウンターを中心とした22席の和食店を開く。</w:t>
      </w:r>
    </w:p>
    <w:p>
      <w:r>
        <w:rPr>
          <w:b/>
        </w:rPr>
        <w:t>2 経営者の略歴等</w:t>
      </w:r>
    </w:p>
    <w:p>
      <w:r>
        <w:rPr>
          <w:b w:val="0"/>
        </w:rPr>
        <w:t>代表取締役 西洞院愛莉：初めての起業。〔飲食店での勤務経験：店名・年数・役割・任された範囲（仕込み・接客・発注・シフト管理など）〕。〔料理長・店長候補の経歴〕で経験を補う。出資者のMTRインベストメントが財務・管理面を支える（米山京介が担当）。※公庫の審査で最も重視される項目。</w:t>
      </w:r>
    </w:p>
    <w:p>
      <w:r>
        <w:rPr>
          <w:b/>
        </w:rPr>
        <w:t>3 取扱商品・サービス</w:t>
      </w:r>
    </w:p>
    <w:p>
      <w:r>
        <w:rPr>
          <w:b w:val="0"/>
        </w:rPr>
        <w:t>夜のおまかせコース・一品料理（客単価〔12,000〕円想定）、ワイン90本のセラー、半個室2室（3名・7名）と4名席で会食需要を取る。</w:t>
      </w:r>
    </w:p>
    <w:p>
      <w:r>
        <w:rPr>
          <w:b/>
        </w:rPr>
        <w:t>4 セールスポイント</w:t>
      </w:r>
    </w:p>
    <w:p>
      <w:r>
        <w:rPr>
          <w:b w:val="0"/>
        </w:rPr>
        <w:t>大理石調タイルのキッチンと黒モルタルのアイランドカウンター（N SQUARE設計）。カウンター8席のライブ感と、半個室の接待需要を両立。</w:t>
      </w:r>
    </w:p>
    <w:p>
      <w:r>
        <w:rPr>
          <w:b/>
        </w:rPr>
        <w:t>5 販売ターゲット・販売戦略</w:t>
      </w:r>
    </w:p>
    <w:p>
      <w:r>
        <w:rPr>
          <w:b w:val="0"/>
        </w:rPr>
        <w:t>乃木坂・南青山・赤坂のビジネス会食層と近隣の感度の高い層。予約サイト・Instagram・紹介で開業前から予約を集める。</w:t>
      </w:r>
    </w:p>
    <w:p>
      <w:r>
        <w:rPr>
          <w:b/>
        </w:rPr>
        <w:t>6 競合・市場など</w:t>
      </w:r>
    </w:p>
    <w:p>
      <w:r>
        <w:rPr>
          <w:b w:val="0"/>
        </w:rPr>
        <w:t>〔近隣の同業店と価格帯・席数の比較〕</w:t>
      </w:r>
    </w:p>
    <w:p>
      <w:r>
        <w:rPr>
          <w:b/>
        </w:rPr>
        <w:t>7 取引先・取引関係等</w:t>
      </w:r>
    </w:p>
    <w:p>
      <w:r>
        <w:rPr>
          <w:b w:val="0"/>
        </w:rPr>
        <w:t>仕入先：〔　〕／支払条件：月末締め翌月末払い</w:t>
      </w:r>
    </w:p>
    <w:p>
      <w:r>
        <w:rPr>
          <w:b/>
        </w:rPr>
        <w:t>8 従業員</w:t>
      </w:r>
    </w:p>
    <w:p>
      <w:r>
        <w:rPr>
          <w:b w:val="0"/>
        </w:rPr>
        <w:t>常勤〔　〕名、パート〔　〕名</w:t>
      </w:r>
    </w:p>
    <w:p>
      <w:r>
        <w:rPr>
          <w:b/>
        </w:rPr>
        <w:t>9 借入の状況</w:t>
      </w:r>
    </w:p>
    <w:p>
      <w:r>
        <w:rPr>
          <w:b w:val="0"/>
        </w:rPr>
        <w:t>〔代表者個人の借入：住宅・カード等〕</w:t>
      </w:r>
    </w:p>
    <w:p>
      <w:r>
        <w:rPr>
          <w:b/>
        </w:rPr>
        <w:t>10 必要な資金と調達方法</w:t>
      </w:r>
    </w:p>
    <w:p>
      <w:r>
        <w:rPr>
          <w:b w:val="0"/>
        </w:rPr>
        <w:t>設備資金：内装〔　〕万円（見積書を添付）・厨房〔　〕万円（tanicoの見積）・保証金〔　〕万円・備品〔　〕万円／運転資金：〔　〕万円｜調達：資本金（MTRと仁科仁美さんの出資）990万円・公庫〔2,000〕万円・港区 創業支援融資〔1,000〕万円・MTRからの借入〔　〕万円</w:t>
      </w:r>
    </w:p>
    <w:p>
      <w:r>
        <w:rPr>
          <w:b/>
        </w:rPr>
        <w:t>11 事業の見通し（月平均）</w:t>
      </w:r>
    </w:p>
    <w:p>
      <w:r>
        <w:rPr>
          <w:b w:val="0"/>
        </w:rPr>
        <w:t>標準シナリオ：売上594万円（22席×0.9回転×12,000円×25日）、原価・人件費356万円（FL比率60%）、家賃〔55〕万円、その他89万円 → 利益 約94万円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PAGothic" w:hAnsi="IPAGothic" w:eastAsia="IPA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PAGothic" w:hAnsi="IPAGothic" w:eastAsia="IPA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PAGothic" w:hAnsi="IPAGothic" w:eastAsia="IPA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