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8102A" w14:textId="77777777" w:rsidR="00532D00" w:rsidRPr="005357F0" w:rsidRDefault="00532D00" w:rsidP="00532D00">
      <w:pPr>
        <w:spacing w:before="100" w:beforeAutospacing="1" w:after="100" w:afterAutospacing="1" w:line="240" w:lineRule="auto"/>
        <w:rPr>
          <w:rFonts w:ascii="Times New Roman" w:eastAsia="Times New Roman" w:hAnsi="Times New Roman" w:cs="Times New Roman"/>
          <w:sz w:val="24"/>
          <w:szCs w:val="24"/>
        </w:rPr>
      </w:pPr>
      <w:r w:rsidRPr="005357F0">
        <w:rPr>
          <w:rFonts w:ascii="Times New Roman" w:eastAsia="Times New Roman" w:hAnsi="Times New Roman" w:cs="Times New Roman"/>
          <w:b/>
          <w:bCs/>
          <w:sz w:val="24"/>
          <w:szCs w:val="24"/>
        </w:rPr>
        <w:t>Explaining Credit Card Terms and Conditions</w:t>
      </w:r>
    </w:p>
    <w:p w14:paraId="5DB0F35F" w14:textId="77777777" w:rsidR="00532D00" w:rsidRPr="005357F0" w:rsidRDefault="00532D00" w:rsidP="003E7B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57F0">
        <w:rPr>
          <w:rFonts w:ascii="Times New Roman" w:eastAsia="Times New Roman" w:hAnsi="Times New Roman" w:cs="Times New Roman"/>
          <w:b/>
          <w:bCs/>
          <w:sz w:val="24"/>
          <w:szCs w:val="24"/>
        </w:rPr>
        <w:t>Article Content:</w:t>
      </w:r>
      <w:r w:rsidRPr="005357F0">
        <w:rPr>
          <w:rFonts w:ascii="Times New Roman" w:eastAsia="Times New Roman" w:hAnsi="Times New Roman" w:cs="Times New Roman"/>
          <w:sz w:val="24"/>
          <w:szCs w:val="24"/>
        </w:rPr>
        <w:t xml:space="preserve"> Credit card terms and conditions can be complex. Here's how agents can help customers understand them:</w:t>
      </w:r>
    </w:p>
    <w:p w14:paraId="687574BA" w14:textId="77777777" w:rsidR="00532D00" w:rsidRPr="005357F0" w:rsidRDefault="00532D00" w:rsidP="003E7B7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357F0">
        <w:rPr>
          <w:rFonts w:ascii="Times New Roman" w:eastAsia="Times New Roman" w:hAnsi="Times New Roman" w:cs="Times New Roman"/>
          <w:b/>
          <w:bCs/>
          <w:sz w:val="24"/>
          <w:szCs w:val="24"/>
        </w:rPr>
        <w:t>APR:</w:t>
      </w:r>
      <w:r w:rsidRPr="005357F0">
        <w:rPr>
          <w:rFonts w:ascii="Times New Roman" w:eastAsia="Times New Roman" w:hAnsi="Times New Roman" w:cs="Times New Roman"/>
          <w:sz w:val="24"/>
          <w:szCs w:val="24"/>
        </w:rPr>
        <w:t xml:space="preserve"> Explain how APR affects the cost of borrowing and how it may vary based on factors such as creditworthiness and card type.</w:t>
      </w:r>
    </w:p>
    <w:p w14:paraId="7D0BEF04" w14:textId="77777777" w:rsidR="00532D00" w:rsidRPr="005357F0" w:rsidRDefault="00532D00" w:rsidP="003E7B7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357F0">
        <w:rPr>
          <w:rFonts w:ascii="Times New Roman" w:eastAsia="Times New Roman" w:hAnsi="Times New Roman" w:cs="Times New Roman"/>
          <w:b/>
          <w:bCs/>
          <w:sz w:val="24"/>
          <w:szCs w:val="24"/>
        </w:rPr>
        <w:t>Fees:</w:t>
      </w:r>
      <w:r w:rsidRPr="005357F0">
        <w:rPr>
          <w:rFonts w:ascii="Times New Roman" w:eastAsia="Times New Roman" w:hAnsi="Times New Roman" w:cs="Times New Roman"/>
          <w:sz w:val="24"/>
          <w:szCs w:val="24"/>
        </w:rPr>
        <w:t xml:space="preserve"> Clarify common fees such as annual fees, late payment fees, and foreign transaction fees, and how they can impact cardholder expenses.</w:t>
      </w:r>
    </w:p>
    <w:p w14:paraId="4DDD586D" w14:textId="77777777" w:rsidR="00532D00" w:rsidRPr="005357F0" w:rsidRDefault="00532D00" w:rsidP="003E7B7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357F0">
        <w:rPr>
          <w:rFonts w:ascii="Times New Roman" w:eastAsia="Times New Roman" w:hAnsi="Times New Roman" w:cs="Times New Roman"/>
          <w:b/>
          <w:bCs/>
          <w:sz w:val="24"/>
          <w:szCs w:val="24"/>
        </w:rPr>
        <w:t>Grace Period:</w:t>
      </w:r>
      <w:r w:rsidRPr="005357F0">
        <w:rPr>
          <w:rFonts w:ascii="Times New Roman" w:eastAsia="Times New Roman" w:hAnsi="Times New Roman" w:cs="Times New Roman"/>
          <w:sz w:val="24"/>
          <w:szCs w:val="24"/>
        </w:rPr>
        <w:t xml:space="preserve"> Define the grace period for purchases and how customers can avoid interest charges by paying their balance in full each month.</w:t>
      </w:r>
    </w:p>
    <w:p w14:paraId="107B2156" w14:textId="54C73B69" w:rsidR="003E7B72" w:rsidRPr="003E7B72" w:rsidRDefault="00532D00" w:rsidP="003E7B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57F0">
        <w:rPr>
          <w:rFonts w:ascii="Times New Roman" w:eastAsia="Times New Roman" w:hAnsi="Times New Roman" w:cs="Times New Roman"/>
          <w:b/>
          <w:bCs/>
          <w:sz w:val="24"/>
          <w:szCs w:val="24"/>
        </w:rPr>
        <w:t>Agent Guidance:</w:t>
      </w:r>
      <w:r w:rsidRPr="005357F0">
        <w:rPr>
          <w:rFonts w:ascii="Times New Roman" w:eastAsia="Times New Roman" w:hAnsi="Times New Roman" w:cs="Times New Roman"/>
          <w:sz w:val="24"/>
          <w:szCs w:val="24"/>
        </w:rPr>
        <w:t xml:space="preserve"> Break down the terms and conditions into digestible information to help customers make informed decisions</w:t>
      </w:r>
      <w:r>
        <w:rPr>
          <w:rFonts w:ascii="Times New Roman" w:eastAsia="Times New Roman" w:hAnsi="Times New Roman" w:cs="Times New Roman"/>
          <w:sz w:val="24"/>
          <w:szCs w:val="24"/>
        </w:rPr>
        <w:t>.</w:t>
      </w:r>
    </w:p>
    <w:p w14:paraId="51C8F267" w14:textId="77777777" w:rsidR="003E7B72" w:rsidRPr="003E7B72" w:rsidRDefault="003E7B72" w:rsidP="003E7B72">
      <w:pPr>
        <w:spacing w:before="100" w:beforeAutospacing="1" w:after="100" w:afterAutospacing="1" w:line="240" w:lineRule="auto"/>
        <w:rPr>
          <w:rFonts w:ascii="Times New Roman" w:eastAsia="Times New Roman" w:hAnsi="Times New Roman" w:cs="Times New Roman"/>
          <w:sz w:val="24"/>
          <w:szCs w:val="24"/>
        </w:rPr>
      </w:pPr>
      <w:r w:rsidRPr="003E7B72">
        <w:rPr>
          <w:rFonts w:ascii="Times New Roman" w:eastAsia="Times New Roman" w:hAnsi="Times New Roman" w:cs="Times New Roman"/>
          <w:sz w:val="24"/>
          <w:szCs w:val="24"/>
        </w:rPr>
        <w:t>Understanding the terms and conditions of a credit card is crucial for responsible card ownership. Here's a comprehensive guide to help agents explain these terms to customers:</w:t>
      </w:r>
    </w:p>
    <w:p w14:paraId="250846D1" w14:textId="77777777" w:rsidR="003E7B72" w:rsidRPr="003E7B72" w:rsidRDefault="003E7B72" w:rsidP="003E7B72">
      <w:pPr>
        <w:spacing w:before="100" w:beforeAutospacing="1" w:after="100" w:afterAutospacing="1" w:line="240" w:lineRule="auto"/>
        <w:rPr>
          <w:rFonts w:ascii="Times New Roman" w:eastAsia="Times New Roman" w:hAnsi="Times New Roman" w:cs="Times New Roman"/>
          <w:sz w:val="24"/>
          <w:szCs w:val="24"/>
        </w:rPr>
      </w:pPr>
      <w:r w:rsidRPr="003E7B72">
        <w:rPr>
          <w:rFonts w:ascii="Times New Roman" w:eastAsia="Times New Roman" w:hAnsi="Times New Roman" w:cs="Times New Roman"/>
          <w:b/>
          <w:bCs/>
          <w:sz w:val="24"/>
          <w:szCs w:val="24"/>
        </w:rPr>
        <w:t>APR (Annual Percentage Rate):</w:t>
      </w:r>
    </w:p>
    <w:p w14:paraId="49917AE5" w14:textId="77777777" w:rsidR="003E7B72" w:rsidRPr="003E7B72" w:rsidRDefault="003E7B72" w:rsidP="003E7B72">
      <w:pPr>
        <w:spacing w:before="100" w:beforeAutospacing="1" w:after="100" w:afterAutospacing="1" w:line="240" w:lineRule="auto"/>
        <w:rPr>
          <w:rFonts w:ascii="Times New Roman" w:eastAsia="Times New Roman" w:hAnsi="Times New Roman" w:cs="Times New Roman"/>
          <w:sz w:val="24"/>
          <w:szCs w:val="24"/>
        </w:rPr>
      </w:pPr>
      <w:r w:rsidRPr="003E7B72">
        <w:rPr>
          <w:rFonts w:ascii="Times New Roman" w:eastAsia="Times New Roman" w:hAnsi="Times New Roman" w:cs="Times New Roman"/>
          <w:sz w:val="24"/>
          <w:szCs w:val="24"/>
        </w:rPr>
        <w:t>The Annual Percentage Rate (APR) is the annualized interest rate charged on outstanding balances on the credit card. It includes both interest charges and certain fees, such as annual fees or balance transfer fees. APRs can be variable, meaning they may change over time based on market conditions, or fixed, meaning they remain constant. Agents should clarify the APR applicable to purchases, balance transfers, and cash advances, as they may differ.</w:t>
      </w:r>
    </w:p>
    <w:p w14:paraId="6D247B28" w14:textId="77777777" w:rsidR="003E7B72" w:rsidRPr="003E7B72" w:rsidRDefault="003E7B72" w:rsidP="003E7B72">
      <w:pPr>
        <w:spacing w:before="100" w:beforeAutospacing="1" w:after="100" w:afterAutospacing="1" w:line="240" w:lineRule="auto"/>
        <w:rPr>
          <w:rFonts w:ascii="Times New Roman" w:eastAsia="Times New Roman" w:hAnsi="Times New Roman" w:cs="Times New Roman"/>
          <w:sz w:val="24"/>
          <w:szCs w:val="24"/>
        </w:rPr>
      </w:pPr>
      <w:r w:rsidRPr="003E7B72">
        <w:rPr>
          <w:rFonts w:ascii="Times New Roman" w:eastAsia="Times New Roman" w:hAnsi="Times New Roman" w:cs="Times New Roman"/>
          <w:b/>
          <w:bCs/>
          <w:sz w:val="24"/>
          <w:szCs w:val="24"/>
        </w:rPr>
        <w:t>Fees:</w:t>
      </w:r>
    </w:p>
    <w:p w14:paraId="2B9590D0" w14:textId="77777777" w:rsidR="003E7B72" w:rsidRPr="003E7B72" w:rsidRDefault="003E7B72" w:rsidP="003E7B72">
      <w:pPr>
        <w:spacing w:before="100" w:beforeAutospacing="1" w:after="100" w:afterAutospacing="1" w:line="240" w:lineRule="auto"/>
        <w:rPr>
          <w:rFonts w:ascii="Times New Roman" w:eastAsia="Times New Roman" w:hAnsi="Times New Roman" w:cs="Times New Roman"/>
          <w:sz w:val="24"/>
          <w:szCs w:val="24"/>
        </w:rPr>
      </w:pPr>
      <w:r w:rsidRPr="003E7B72">
        <w:rPr>
          <w:rFonts w:ascii="Times New Roman" w:eastAsia="Times New Roman" w:hAnsi="Times New Roman" w:cs="Times New Roman"/>
          <w:sz w:val="24"/>
          <w:szCs w:val="24"/>
        </w:rPr>
        <w:t>Credit cards often come with various fees that can impact cardholder expenses. Common fees include:</w:t>
      </w:r>
    </w:p>
    <w:p w14:paraId="23E148F7" w14:textId="77777777" w:rsidR="003E7B72" w:rsidRPr="003E7B72" w:rsidRDefault="003E7B72" w:rsidP="003E7B7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E7B72">
        <w:rPr>
          <w:rFonts w:ascii="Times New Roman" w:eastAsia="Times New Roman" w:hAnsi="Times New Roman" w:cs="Times New Roman"/>
          <w:b/>
          <w:bCs/>
          <w:sz w:val="24"/>
          <w:szCs w:val="24"/>
        </w:rPr>
        <w:t>Annual Fee:</w:t>
      </w:r>
      <w:r w:rsidRPr="003E7B72">
        <w:rPr>
          <w:rFonts w:ascii="Times New Roman" w:eastAsia="Times New Roman" w:hAnsi="Times New Roman" w:cs="Times New Roman"/>
          <w:sz w:val="24"/>
          <w:szCs w:val="24"/>
        </w:rPr>
        <w:t xml:space="preserve"> This is a yearly fee charged for the privilege of using the credit card. Some cards offer rewards or benefits that justify the annual fee, while others do not.</w:t>
      </w:r>
    </w:p>
    <w:p w14:paraId="14B8F790" w14:textId="77777777" w:rsidR="003E7B72" w:rsidRPr="003E7B72" w:rsidRDefault="003E7B72" w:rsidP="003E7B7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E7B72">
        <w:rPr>
          <w:rFonts w:ascii="Times New Roman" w:eastAsia="Times New Roman" w:hAnsi="Times New Roman" w:cs="Times New Roman"/>
          <w:b/>
          <w:bCs/>
          <w:sz w:val="24"/>
          <w:szCs w:val="24"/>
        </w:rPr>
        <w:t>Late Payment Fee:</w:t>
      </w:r>
      <w:r w:rsidRPr="003E7B72">
        <w:rPr>
          <w:rFonts w:ascii="Times New Roman" w:eastAsia="Times New Roman" w:hAnsi="Times New Roman" w:cs="Times New Roman"/>
          <w:sz w:val="24"/>
          <w:szCs w:val="24"/>
        </w:rPr>
        <w:t xml:space="preserve"> Charged when the cardholder fails to make the minimum payment by the due date. It's essential to emphasize the importance of timely payments to avoid late fees and potential damage to credit scores.</w:t>
      </w:r>
    </w:p>
    <w:p w14:paraId="16FDFBE6" w14:textId="77777777" w:rsidR="003E7B72" w:rsidRPr="003E7B72" w:rsidRDefault="003E7B72" w:rsidP="003E7B7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E7B72">
        <w:rPr>
          <w:rFonts w:ascii="Times New Roman" w:eastAsia="Times New Roman" w:hAnsi="Times New Roman" w:cs="Times New Roman"/>
          <w:b/>
          <w:bCs/>
          <w:sz w:val="24"/>
          <w:szCs w:val="24"/>
        </w:rPr>
        <w:t>Foreign Transaction Fee:</w:t>
      </w:r>
      <w:r w:rsidRPr="003E7B72">
        <w:rPr>
          <w:rFonts w:ascii="Times New Roman" w:eastAsia="Times New Roman" w:hAnsi="Times New Roman" w:cs="Times New Roman"/>
          <w:sz w:val="24"/>
          <w:szCs w:val="24"/>
        </w:rPr>
        <w:t xml:space="preserve"> Applied to purchases made in a foreign currency or with a foreign merchant. This fee typically ranges from 1% to 3% of the transaction amount.</w:t>
      </w:r>
    </w:p>
    <w:p w14:paraId="28B55CF4" w14:textId="77777777" w:rsidR="003E7B72" w:rsidRPr="003E7B72" w:rsidRDefault="003E7B72" w:rsidP="003E7B7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E7B72">
        <w:rPr>
          <w:rFonts w:ascii="Times New Roman" w:eastAsia="Times New Roman" w:hAnsi="Times New Roman" w:cs="Times New Roman"/>
          <w:b/>
          <w:bCs/>
          <w:sz w:val="24"/>
          <w:szCs w:val="24"/>
        </w:rPr>
        <w:t>Balance Transfer Fee:</w:t>
      </w:r>
      <w:r w:rsidRPr="003E7B72">
        <w:rPr>
          <w:rFonts w:ascii="Times New Roman" w:eastAsia="Times New Roman" w:hAnsi="Times New Roman" w:cs="Times New Roman"/>
          <w:sz w:val="24"/>
          <w:szCs w:val="24"/>
        </w:rPr>
        <w:t xml:space="preserve"> Charged when the cardholder transfers a balance from one credit card to another. It's usually calculated as a percentage of the transferred amount.</w:t>
      </w:r>
    </w:p>
    <w:p w14:paraId="50BBD189" w14:textId="77777777" w:rsidR="003E7B72" w:rsidRPr="003E7B72" w:rsidRDefault="003E7B72" w:rsidP="003E7B72">
      <w:pPr>
        <w:spacing w:before="100" w:beforeAutospacing="1" w:after="100" w:afterAutospacing="1" w:line="240" w:lineRule="auto"/>
        <w:rPr>
          <w:rFonts w:ascii="Times New Roman" w:eastAsia="Times New Roman" w:hAnsi="Times New Roman" w:cs="Times New Roman"/>
          <w:sz w:val="24"/>
          <w:szCs w:val="24"/>
        </w:rPr>
      </w:pPr>
      <w:r w:rsidRPr="003E7B72">
        <w:rPr>
          <w:rFonts w:ascii="Times New Roman" w:eastAsia="Times New Roman" w:hAnsi="Times New Roman" w:cs="Times New Roman"/>
          <w:sz w:val="24"/>
          <w:szCs w:val="24"/>
        </w:rPr>
        <w:t>Agents should explain each fee, when it applies, and how customers can avoid or minimize these fees through responsible card usage.</w:t>
      </w:r>
    </w:p>
    <w:p w14:paraId="506246E4" w14:textId="77777777" w:rsidR="003E7B72" w:rsidRPr="003E7B72" w:rsidRDefault="003E7B72" w:rsidP="003E7B72">
      <w:pPr>
        <w:spacing w:before="100" w:beforeAutospacing="1" w:after="100" w:afterAutospacing="1" w:line="240" w:lineRule="auto"/>
        <w:rPr>
          <w:rFonts w:ascii="Times New Roman" w:eastAsia="Times New Roman" w:hAnsi="Times New Roman" w:cs="Times New Roman"/>
          <w:sz w:val="24"/>
          <w:szCs w:val="24"/>
        </w:rPr>
      </w:pPr>
      <w:r w:rsidRPr="003E7B72">
        <w:rPr>
          <w:rFonts w:ascii="Times New Roman" w:eastAsia="Times New Roman" w:hAnsi="Times New Roman" w:cs="Times New Roman"/>
          <w:b/>
          <w:bCs/>
          <w:sz w:val="24"/>
          <w:szCs w:val="24"/>
        </w:rPr>
        <w:t>Grace Period:</w:t>
      </w:r>
    </w:p>
    <w:p w14:paraId="654675AA" w14:textId="77777777" w:rsidR="003E7B72" w:rsidRPr="003E7B72" w:rsidRDefault="003E7B72" w:rsidP="003E7B72">
      <w:pPr>
        <w:spacing w:before="100" w:beforeAutospacing="1" w:after="100" w:afterAutospacing="1" w:line="240" w:lineRule="auto"/>
        <w:rPr>
          <w:rFonts w:ascii="Times New Roman" w:eastAsia="Times New Roman" w:hAnsi="Times New Roman" w:cs="Times New Roman"/>
          <w:sz w:val="24"/>
          <w:szCs w:val="24"/>
        </w:rPr>
      </w:pPr>
      <w:r w:rsidRPr="003E7B72">
        <w:rPr>
          <w:rFonts w:ascii="Times New Roman" w:eastAsia="Times New Roman" w:hAnsi="Times New Roman" w:cs="Times New Roman"/>
          <w:sz w:val="24"/>
          <w:szCs w:val="24"/>
        </w:rPr>
        <w:t xml:space="preserve">The grace period is the period between the end of a billing cycle and the due date for payment, during which no interest accrues on purchases if the balance is paid in full. It's typically 21-25 </w:t>
      </w:r>
      <w:r w:rsidRPr="003E7B72">
        <w:rPr>
          <w:rFonts w:ascii="Times New Roman" w:eastAsia="Times New Roman" w:hAnsi="Times New Roman" w:cs="Times New Roman"/>
          <w:sz w:val="24"/>
          <w:szCs w:val="24"/>
        </w:rPr>
        <w:lastRenderedPageBreak/>
        <w:t>days. Agents should clarify how the grace period works and emphasize the importance of paying the full statement balance by the due date to avoid interest charges.</w:t>
      </w:r>
    </w:p>
    <w:p w14:paraId="5B1CD69E" w14:textId="77777777" w:rsidR="003E7B72" w:rsidRPr="003E7B72" w:rsidRDefault="003E7B72" w:rsidP="003E7B72">
      <w:pPr>
        <w:spacing w:before="100" w:beforeAutospacing="1" w:after="100" w:afterAutospacing="1" w:line="240" w:lineRule="auto"/>
        <w:rPr>
          <w:rFonts w:ascii="Times New Roman" w:eastAsia="Times New Roman" w:hAnsi="Times New Roman" w:cs="Times New Roman"/>
          <w:sz w:val="24"/>
          <w:szCs w:val="24"/>
        </w:rPr>
      </w:pPr>
      <w:r w:rsidRPr="003E7B72">
        <w:rPr>
          <w:rFonts w:ascii="Times New Roman" w:eastAsia="Times New Roman" w:hAnsi="Times New Roman" w:cs="Times New Roman"/>
          <w:b/>
          <w:bCs/>
          <w:sz w:val="24"/>
          <w:szCs w:val="24"/>
        </w:rPr>
        <w:t>Agent Guidance:</w:t>
      </w:r>
    </w:p>
    <w:p w14:paraId="7C625FC2" w14:textId="77777777" w:rsidR="003E7B72" w:rsidRPr="003E7B72" w:rsidRDefault="003E7B72" w:rsidP="003E7B72">
      <w:pPr>
        <w:spacing w:before="100" w:beforeAutospacing="1" w:after="100" w:afterAutospacing="1" w:line="240" w:lineRule="auto"/>
        <w:rPr>
          <w:rFonts w:ascii="Times New Roman" w:eastAsia="Times New Roman" w:hAnsi="Times New Roman" w:cs="Times New Roman"/>
          <w:sz w:val="24"/>
          <w:szCs w:val="24"/>
        </w:rPr>
      </w:pPr>
      <w:r w:rsidRPr="003E7B72">
        <w:rPr>
          <w:rFonts w:ascii="Times New Roman" w:eastAsia="Times New Roman" w:hAnsi="Times New Roman" w:cs="Times New Roman"/>
          <w:sz w:val="24"/>
          <w:szCs w:val="24"/>
        </w:rPr>
        <w:t>Agents should break down credit card terms and conditions into digestible information to help customers understand their rights and responsibilities as cardholders. Using clear language and examples can aid comprehension. Additionally, agents should encourage customers to read the full terms and conditions provided by the credit card issuer and address any questions or concerns they may have.</w:t>
      </w:r>
    </w:p>
    <w:p w14:paraId="3942CEAD" w14:textId="4EED1826" w:rsidR="003E7B72" w:rsidRPr="00532D00" w:rsidRDefault="003E7B72" w:rsidP="003E7B72">
      <w:pPr>
        <w:spacing w:before="100" w:beforeAutospacing="1" w:after="100" w:afterAutospacing="1" w:line="240" w:lineRule="auto"/>
        <w:rPr>
          <w:rFonts w:ascii="Times New Roman" w:eastAsia="Times New Roman" w:hAnsi="Times New Roman" w:cs="Times New Roman"/>
          <w:sz w:val="24"/>
          <w:szCs w:val="24"/>
        </w:rPr>
      </w:pPr>
      <w:r w:rsidRPr="003E7B72">
        <w:rPr>
          <w:rFonts w:ascii="Times New Roman" w:eastAsia="Times New Roman" w:hAnsi="Times New Roman" w:cs="Times New Roman"/>
          <w:sz w:val="24"/>
          <w:szCs w:val="24"/>
        </w:rPr>
        <w:t>By explaining credit card terms and conditions thoroughly, agents empower customers to make informed decisions about their credit card usage and manage their finances responsibly.</w:t>
      </w:r>
    </w:p>
    <w:sectPr w:rsidR="003E7B72" w:rsidRPr="00532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C697A"/>
    <w:multiLevelType w:val="multilevel"/>
    <w:tmpl w:val="93D01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416CC9"/>
    <w:multiLevelType w:val="multilevel"/>
    <w:tmpl w:val="5932701A"/>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D00"/>
    <w:rsid w:val="000C6BD0"/>
    <w:rsid w:val="003E7B72"/>
    <w:rsid w:val="00532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5A93C"/>
  <w15:chartTrackingRefBased/>
  <w15:docId w15:val="{1148B119-D607-47AF-9C88-8591C8FE3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D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7B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7B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39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490</Words>
  <Characters>2796</Characters>
  <Application>Microsoft Office Word</Application>
  <DocSecurity>0</DocSecurity>
  <Lines>23</Lines>
  <Paragraphs>6</Paragraphs>
  <ScaleCrop>false</ScaleCrop>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Schrameyer, Alex</dc:creator>
  <cp:keywords/>
  <dc:description/>
  <cp:lastModifiedBy>Schrameyer, Alex</cp:lastModifiedBy>
  <cp:revision>2</cp:revision>
  <dcterms:created xsi:type="dcterms:W3CDTF">2024-04-11T17:07:00Z</dcterms:created>
  <dcterms:modified xsi:type="dcterms:W3CDTF">2024-04-12T14:53:00Z</dcterms:modified>
</cp:coreProperties>
</file>