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3A428"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b/>
          <w:bCs/>
          <w:sz w:val="24"/>
          <w:szCs w:val="24"/>
        </w:rPr>
        <w:t>Efficient Handling of Hardware Replacements: A Comprehensive Guide for IT Helpdesk</w:t>
      </w:r>
    </w:p>
    <w:p w14:paraId="48FD591D"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Efficient and effective handling of hardware replacements is crucial for maintaining productivity and minimizing disruptions within an organization. Here's a detailed guide on how IT Helpdesk agents can manage hardware replacement requests with precision and professionalism:</w:t>
      </w:r>
    </w:p>
    <w:p w14:paraId="3A508B6C"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b/>
          <w:bCs/>
          <w:sz w:val="24"/>
          <w:szCs w:val="24"/>
        </w:rPr>
        <w:t>1. Gather Initial Information</w:t>
      </w:r>
    </w:p>
    <w:p w14:paraId="3F017890"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Start by collecting essential information from the requester:</w:t>
      </w:r>
    </w:p>
    <w:p w14:paraId="367B0D58" w14:textId="77777777" w:rsidR="00D05809" w:rsidRPr="00D05809" w:rsidRDefault="00D05809" w:rsidP="00D0580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Obtain the requester's full name, contact information, and location within the organization to facilitate communication and logistics.</w:t>
      </w:r>
    </w:p>
    <w:p w14:paraId="29BBCB6D"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b/>
          <w:bCs/>
          <w:sz w:val="24"/>
          <w:szCs w:val="24"/>
        </w:rPr>
        <w:t>2. Identify the Hardware</w:t>
      </w:r>
    </w:p>
    <w:p w14:paraId="2477E200"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Accurately identify the hardware in need of replacement:</w:t>
      </w:r>
    </w:p>
    <w:p w14:paraId="2625E5D4" w14:textId="77777777" w:rsidR="00D05809" w:rsidRPr="00D05809" w:rsidRDefault="00D05809" w:rsidP="00D0580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Determine the specific type of hardware requiring replacement, such as a laptop, desktop, monitor, keyboard, or mouse.</w:t>
      </w:r>
    </w:p>
    <w:p w14:paraId="16EEC8F7" w14:textId="77777777" w:rsidR="00D05809" w:rsidRPr="00D05809" w:rsidRDefault="00D05809" w:rsidP="00D0580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Record the hardware's asset tag or serial number for tracking purposes and to ensure the correct item is replaced.</w:t>
      </w:r>
    </w:p>
    <w:p w14:paraId="61A06220"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b/>
          <w:bCs/>
          <w:sz w:val="24"/>
          <w:szCs w:val="24"/>
        </w:rPr>
        <w:t>3. Understand the Issue</w:t>
      </w:r>
    </w:p>
    <w:p w14:paraId="60E160E1"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Gain a clear understanding of the issue with the hardware:</w:t>
      </w:r>
    </w:p>
    <w:p w14:paraId="414E9039" w14:textId="77777777" w:rsidR="00D05809" w:rsidRPr="00D05809" w:rsidRDefault="00D05809" w:rsidP="00D0580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Engage with the requester to describe the problem with the hardware. Is it malfunctioning, physically damaged, or experiencing other issues?</w:t>
      </w:r>
    </w:p>
    <w:p w14:paraId="7DFFB78A"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b/>
          <w:bCs/>
          <w:sz w:val="24"/>
          <w:szCs w:val="24"/>
        </w:rPr>
        <w:t>4. Verify Warranty or Service Agreement</w:t>
      </w:r>
    </w:p>
    <w:p w14:paraId="56312B5B"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Check the warranty status or service agreement coverage for the hardware:</w:t>
      </w:r>
    </w:p>
    <w:p w14:paraId="37593693" w14:textId="77777777" w:rsidR="00D05809" w:rsidRPr="00D05809" w:rsidRDefault="00D05809" w:rsidP="00D0580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Verify if the hardware is still under warranty or covered by a service agreement. This information will impact the replacement process and potential costs.</w:t>
      </w:r>
    </w:p>
    <w:p w14:paraId="748F6A2F"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b/>
          <w:bCs/>
          <w:sz w:val="24"/>
          <w:szCs w:val="24"/>
        </w:rPr>
        <w:t>5. Determine the Replacement Strategy</w:t>
      </w:r>
    </w:p>
    <w:p w14:paraId="3CE98389"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Choose the appropriate strategy for replacing the hardware:</w:t>
      </w:r>
    </w:p>
    <w:p w14:paraId="6567FF5A" w14:textId="77777777" w:rsidR="00D05809" w:rsidRPr="00D05809" w:rsidRDefault="00D05809" w:rsidP="00D0580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Decide whether the replacement involves providing a temporary replacement while the faulty hardware is repaired, swapping the faulty hardware with a replacement unit, or initiating the purchase and delivery of a new replacement.</w:t>
      </w:r>
    </w:p>
    <w:p w14:paraId="61BBFEB4"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b/>
          <w:bCs/>
          <w:sz w:val="24"/>
          <w:szCs w:val="24"/>
        </w:rPr>
        <w:t>6. Authorization (if necessary)</w:t>
      </w:r>
    </w:p>
    <w:p w14:paraId="04272586"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lastRenderedPageBreak/>
        <w:t>Obtain any necessary approvals for the replacement:</w:t>
      </w:r>
    </w:p>
    <w:p w14:paraId="6CD728E5" w14:textId="77777777" w:rsidR="00D05809" w:rsidRPr="00D05809" w:rsidRDefault="00D05809" w:rsidP="00D0580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If your organization requires authorization for hardware replacements, seek approval from the appropriate personnel, such as a supervisor or manager.</w:t>
      </w:r>
    </w:p>
    <w:p w14:paraId="1548C145"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b/>
          <w:bCs/>
          <w:sz w:val="24"/>
          <w:szCs w:val="24"/>
        </w:rPr>
        <w:t>7. Schedule the Replacement</w:t>
      </w:r>
    </w:p>
    <w:p w14:paraId="232B3315"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Coordinate the timing of the hardware replacement with the requester:</w:t>
      </w:r>
    </w:p>
    <w:p w14:paraId="4B537D40" w14:textId="77777777" w:rsidR="00D05809" w:rsidRPr="00D05809" w:rsidRDefault="00D05809" w:rsidP="00D0580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Work with the requester to schedule the replacement at a convenient time, minimizing disruption to their work and productivity.</w:t>
      </w:r>
    </w:p>
    <w:p w14:paraId="5CF8EB2C"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b/>
          <w:bCs/>
          <w:sz w:val="24"/>
          <w:szCs w:val="24"/>
        </w:rPr>
        <w:t>8. Prepare the Replacement Hardware</w:t>
      </w:r>
    </w:p>
    <w:p w14:paraId="5462D88A"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Ensure the replacement hardware is ready for deployment:</w:t>
      </w:r>
    </w:p>
    <w:p w14:paraId="6F1A1300" w14:textId="77777777" w:rsidR="00D05809" w:rsidRPr="00D05809" w:rsidRDefault="00D05809" w:rsidP="00D0580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Configure the replacement hardware with the necessary software and settings.</w:t>
      </w:r>
    </w:p>
    <w:p w14:paraId="5657E447" w14:textId="77777777" w:rsidR="00D05809" w:rsidRPr="00D05809" w:rsidRDefault="00D05809" w:rsidP="00D0580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Test the replacement hardware thoroughly to ensure it is fully functional before deployment.</w:t>
      </w:r>
    </w:p>
    <w:p w14:paraId="04DD6C9C"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b/>
          <w:bCs/>
          <w:sz w:val="24"/>
          <w:szCs w:val="24"/>
        </w:rPr>
        <w:t>9. Document the Replacement</w:t>
      </w:r>
    </w:p>
    <w:p w14:paraId="3D9C56F7"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Maintain accurate records of the hardware replacement:</w:t>
      </w:r>
    </w:p>
    <w:p w14:paraId="31C127B6" w14:textId="77777777" w:rsidR="00D05809" w:rsidRPr="00D05809" w:rsidRDefault="00D05809" w:rsidP="00D0580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Create a detailed record documenting the replacement, including the requester's name, asset tag or serial number, date and time of replacement, and the reason for the replacement.</w:t>
      </w:r>
    </w:p>
    <w:p w14:paraId="5A1D2CC2"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b/>
          <w:bCs/>
          <w:sz w:val="24"/>
          <w:szCs w:val="24"/>
        </w:rPr>
        <w:t>10. Perform the Replacement</w:t>
      </w:r>
    </w:p>
    <w:p w14:paraId="2C4AFECC"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Execute the hardware replacement according to organizational procedures:</w:t>
      </w:r>
    </w:p>
    <w:p w14:paraId="541D964D" w14:textId="77777777" w:rsidR="00D05809" w:rsidRPr="00D05809" w:rsidRDefault="00D05809" w:rsidP="00D0580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Follow established protocols for physically swapping hardware components, configuring and providing a new device, or offering a loaner device while repairs are conducted.</w:t>
      </w:r>
    </w:p>
    <w:p w14:paraId="0E1BD8AC"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b/>
          <w:bCs/>
          <w:sz w:val="24"/>
          <w:szCs w:val="24"/>
        </w:rPr>
        <w:t>11. Data Migration (if applicable)</w:t>
      </w:r>
    </w:p>
    <w:p w14:paraId="5D540A03"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If the hardware being replaced contains user data, ensure seamless data migration:</w:t>
      </w:r>
    </w:p>
    <w:p w14:paraId="7C10F286" w14:textId="77777777" w:rsidR="00D05809" w:rsidRPr="00D05809" w:rsidRDefault="00D05809" w:rsidP="00D0580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Back up and transfer important files and settings from the old hardware to the replacement device, ensuring continuity of work for the user.</w:t>
      </w:r>
    </w:p>
    <w:p w14:paraId="3134EBED"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b/>
          <w:bCs/>
          <w:sz w:val="24"/>
          <w:szCs w:val="24"/>
        </w:rPr>
        <w:t>12. Train the User (if necessary)</w:t>
      </w:r>
    </w:p>
    <w:p w14:paraId="564BB6A4"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Provide necessary training and guidance for using the replacement hardware:</w:t>
      </w:r>
    </w:p>
    <w:p w14:paraId="31AA9FB9" w14:textId="77777777" w:rsidR="00D05809" w:rsidRPr="00D05809" w:rsidRDefault="00D05809" w:rsidP="00D0580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lastRenderedPageBreak/>
        <w:t>If the replacement hardware differs significantly from the old device, offer training sessions to familiarize the user with its features and functionalities.</w:t>
      </w:r>
    </w:p>
    <w:p w14:paraId="79BE567E"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b/>
          <w:bCs/>
          <w:sz w:val="24"/>
          <w:szCs w:val="24"/>
        </w:rPr>
        <w:t>13. Verify User Satisfaction</w:t>
      </w:r>
    </w:p>
    <w:p w14:paraId="16091B42"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Follow up with the requester to ensure their satisfaction with the replacement hardware:</w:t>
      </w:r>
    </w:p>
    <w:p w14:paraId="766773A3" w14:textId="77777777" w:rsidR="00D05809" w:rsidRPr="00D05809" w:rsidRDefault="00D05809" w:rsidP="00D0580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Confirm that the replacement hardware meets the user's needs and resolves the issues they were experiencing.</w:t>
      </w:r>
    </w:p>
    <w:p w14:paraId="79CC2B0C"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b/>
          <w:bCs/>
          <w:sz w:val="24"/>
          <w:szCs w:val="24"/>
        </w:rPr>
        <w:t>14. Asset Management</w:t>
      </w:r>
    </w:p>
    <w:p w14:paraId="289C6EDC"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Update the organization's asset management system with relevant information:</w:t>
      </w:r>
    </w:p>
    <w:p w14:paraId="1455BF5F" w14:textId="77777777" w:rsidR="00D05809" w:rsidRPr="00D05809" w:rsidRDefault="00D05809" w:rsidP="00D0580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Record details of the replaced hardware, indicating its status, location, and any changes in ownership or assignment.</w:t>
      </w:r>
    </w:p>
    <w:p w14:paraId="389B63FF"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b/>
          <w:bCs/>
          <w:sz w:val="24"/>
          <w:szCs w:val="24"/>
        </w:rPr>
        <w:t>15. Disposal or Repair of Faulty Hardware</w:t>
      </w:r>
    </w:p>
    <w:p w14:paraId="3C58083A"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Decide on the appropriate action for the faulty hardware:</w:t>
      </w:r>
    </w:p>
    <w:p w14:paraId="184063B4" w14:textId="77777777" w:rsidR="00D05809" w:rsidRPr="00D05809" w:rsidRDefault="00D05809" w:rsidP="00D0580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Determine whether the faulty hardware needs to be sent for repair, securely disposed of, or returned as part of a warranty or service agreement.</w:t>
      </w:r>
    </w:p>
    <w:p w14:paraId="793DA091"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b/>
          <w:bCs/>
          <w:sz w:val="24"/>
          <w:szCs w:val="24"/>
        </w:rPr>
        <w:t>16. Final Documentation</w:t>
      </w:r>
    </w:p>
    <w:p w14:paraId="4C45D303"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Complete documentation of the hardware replacement process:</w:t>
      </w:r>
    </w:p>
    <w:p w14:paraId="2DBCE924" w14:textId="77777777" w:rsidR="00D05809" w:rsidRPr="00D05809" w:rsidRDefault="00D05809" w:rsidP="00D0580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Document the resolution of the hardware replacement and close the support ticket or incident report accordingly.</w:t>
      </w:r>
    </w:p>
    <w:p w14:paraId="4348D5C1"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b/>
          <w:bCs/>
          <w:sz w:val="24"/>
          <w:szCs w:val="24"/>
        </w:rPr>
        <w:t>17. Follow-Up</w:t>
      </w:r>
    </w:p>
    <w:p w14:paraId="5C3D387C"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Maintain ongoing support and follow-up with the requester:</w:t>
      </w:r>
    </w:p>
    <w:p w14:paraId="33ACD20D" w14:textId="77777777" w:rsidR="00D05809" w:rsidRPr="00D05809" w:rsidRDefault="00D05809" w:rsidP="00D0580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Periodically check in with the requester to ensure the replacement hardware continues to function correctly and address any additional concerns or issues that may arise.</w:t>
      </w:r>
    </w:p>
    <w:p w14:paraId="53F770C8" w14:textId="58F8DE58" w:rsidR="002F50E3"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rFonts w:ascii="Times New Roman" w:eastAsia="Times New Roman" w:hAnsi="Times New Roman" w:cs="Times New Roman"/>
          <w:sz w:val="24"/>
          <w:szCs w:val="24"/>
        </w:rPr>
        <w:t>By following these detailed instructions, IT Helpdesk agents can efficiently manage hardware replacement requests, ensuring minimal disruption to users and proper asset management within the organization. This structured approach not only enhances the efficiency of the IT Helpdesk but also contributes to overall user satisfaction and organizational productivity.</w:t>
      </w:r>
    </w:p>
    <w:sectPr w:rsidR="002F50E3" w:rsidRPr="00D05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0D0"/>
    <w:multiLevelType w:val="multilevel"/>
    <w:tmpl w:val="3AF4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721F9"/>
    <w:multiLevelType w:val="multilevel"/>
    <w:tmpl w:val="23EC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635F7"/>
    <w:multiLevelType w:val="multilevel"/>
    <w:tmpl w:val="EBD2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7A484E"/>
    <w:multiLevelType w:val="multilevel"/>
    <w:tmpl w:val="51A0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61E35"/>
    <w:multiLevelType w:val="multilevel"/>
    <w:tmpl w:val="1294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70E5D"/>
    <w:multiLevelType w:val="multilevel"/>
    <w:tmpl w:val="6C8E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9B2475"/>
    <w:multiLevelType w:val="multilevel"/>
    <w:tmpl w:val="9F9C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B79E3"/>
    <w:multiLevelType w:val="multilevel"/>
    <w:tmpl w:val="9980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A95245"/>
    <w:multiLevelType w:val="multilevel"/>
    <w:tmpl w:val="F510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E42C5E"/>
    <w:multiLevelType w:val="multilevel"/>
    <w:tmpl w:val="90DE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81704"/>
    <w:multiLevelType w:val="multilevel"/>
    <w:tmpl w:val="56B0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5D213F"/>
    <w:multiLevelType w:val="multilevel"/>
    <w:tmpl w:val="59DA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4B3154"/>
    <w:multiLevelType w:val="multilevel"/>
    <w:tmpl w:val="3F3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DB3330"/>
    <w:multiLevelType w:val="multilevel"/>
    <w:tmpl w:val="F076A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431392"/>
    <w:multiLevelType w:val="multilevel"/>
    <w:tmpl w:val="059A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4F57BD"/>
    <w:multiLevelType w:val="multilevel"/>
    <w:tmpl w:val="8F68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1D10A0"/>
    <w:multiLevelType w:val="multilevel"/>
    <w:tmpl w:val="035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6971B6"/>
    <w:multiLevelType w:val="multilevel"/>
    <w:tmpl w:val="476E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FE2FA7"/>
    <w:multiLevelType w:val="multilevel"/>
    <w:tmpl w:val="D00A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625411"/>
    <w:multiLevelType w:val="multilevel"/>
    <w:tmpl w:val="BB6E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3A2C9D"/>
    <w:multiLevelType w:val="multilevel"/>
    <w:tmpl w:val="8F14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5B3C5C"/>
    <w:multiLevelType w:val="multilevel"/>
    <w:tmpl w:val="BA2C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64726F"/>
    <w:multiLevelType w:val="multilevel"/>
    <w:tmpl w:val="C1DE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C01739"/>
    <w:multiLevelType w:val="multilevel"/>
    <w:tmpl w:val="4AE2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472533"/>
    <w:multiLevelType w:val="multilevel"/>
    <w:tmpl w:val="8EB2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D8645C"/>
    <w:multiLevelType w:val="multilevel"/>
    <w:tmpl w:val="CFC44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DD17BB"/>
    <w:multiLevelType w:val="multilevel"/>
    <w:tmpl w:val="2454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9B1868"/>
    <w:multiLevelType w:val="multilevel"/>
    <w:tmpl w:val="F3B04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6D6152"/>
    <w:multiLevelType w:val="multilevel"/>
    <w:tmpl w:val="8A26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0A0852"/>
    <w:multiLevelType w:val="multilevel"/>
    <w:tmpl w:val="C58A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5041B8"/>
    <w:multiLevelType w:val="multilevel"/>
    <w:tmpl w:val="CE32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2E72E7"/>
    <w:multiLevelType w:val="multilevel"/>
    <w:tmpl w:val="8C6E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933D34"/>
    <w:multiLevelType w:val="multilevel"/>
    <w:tmpl w:val="8B58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6659A1"/>
    <w:multiLevelType w:val="multilevel"/>
    <w:tmpl w:val="643C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505453"/>
    <w:multiLevelType w:val="multilevel"/>
    <w:tmpl w:val="9A10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7F27A1"/>
    <w:multiLevelType w:val="multilevel"/>
    <w:tmpl w:val="F05C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7E53CB"/>
    <w:multiLevelType w:val="multilevel"/>
    <w:tmpl w:val="ABAE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B82224"/>
    <w:multiLevelType w:val="multilevel"/>
    <w:tmpl w:val="C924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5059F2"/>
    <w:multiLevelType w:val="multilevel"/>
    <w:tmpl w:val="D952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F4236A"/>
    <w:multiLevelType w:val="multilevel"/>
    <w:tmpl w:val="A0D2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CE2EDB"/>
    <w:multiLevelType w:val="multilevel"/>
    <w:tmpl w:val="A8A6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C82E1E"/>
    <w:multiLevelType w:val="multilevel"/>
    <w:tmpl w:val="E58A8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331BD8"/>
    <w:multiLevelType w:val="multilevel"/>
    <w:tmpl w:val="AEA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4D7FA6"/>
    <w:multiLevelType w:val="multilevel"/>
    <w:tmpl w:val="99002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8415A2"/>
    <w:multiLevelType w:val="multilevel"/>
    <w:tmpl w:val="33B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7966F1"/>
    <w:multiLevelType w:val="multilevel"/>
    <w:tmpl w:val="02EC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2"/>
  </w:num>
  <w:num w:numId="4">
    <w:abstractNumId w:val="17"/>
  </w:num>
  <w:num w:numId="5">
    <w:abstractNumId w:val="25"/>
  </w:num>
  <w:num w:numId="6">
    <w:abstractNumId w:val="27"/>
  </w:num>
  <w:num w:numId="7">
    <w:abstractNumId w:val="38"/>
  </w:num>
  <w:num w:numId="8">
    <w:abstractNumId w:val="45"/>
  </w:num>
  <w:num w:numId="9">
    <w:abstractNumId w:val="37"/>
  </w:num>
  <w:num w:numId="10">
    <w:abstractNumId w:val="20"/>
  </w:num>
  <w:num w:numId="11">
    <w:abstractNumId w:val="35"/>
  </w:num>
  <w:num w:numId="12">
    <w:abstractNumId w:val="15"/>
  </w:num>
  <w:num w:numId="13">
    <w:abstractNumId w:val="23"/>
  </w:num>
  <w:num w:numId="14">
    <w:abstractNumId w:val="31"/>
  </w:num>
  <w:num w:numId="15">
    <w:abstractNumId w:val="36"/>
  </w:num>
  <w:num w:numId="16">
    <w:abstractNumId w:val="26"/>
  </w:num>
  <w:num w:numId="17">
    <w:abstractNumId w:val="43"/>
  </w:num>
  <w:num w:numId="18">
    <w:abstractNumId w:val="11"/>
  </w:num>
  <w:num w:numId="19">
    <w:abstractNumId w:val="42"/>
  </w:num>
  <w:num w:numId="20">
    <w:abstractNumId w:val="13"/>
  </w:num>
  <w:num w:numId="21">
    <w:abstractNumId w:val="34"/>
  </w:num>
  <w:num w:numId="22">
    <w:abstractNumId w:val="41"/>
  </w:num>
  <w:num w:numId="23">
    <w:abstractNumId w:val="9"/>
  </w:num>
  <w:num w:numId="24">
    <w:abstractNumId w:val="8"/>
  </w:num>
  <w:num w:numId="25">
    <w:abstractNumId w:val="22"/>
  </w:num>
  <w:num w:numId="26">
    <w:abstractNumId w:val="24"/>
  </w:num>
  <w:num w:numId="27">
    <w:abstractNumId w:val="40"/>
  </w:num>
  <w:num w:numId="28">
    <w:abstractNumId w:val="18"/>
  </w:num>
  <w:num w:numId="29">
    <w:abstractNumId w:val="0"/>
  </w:num>
  <w:num w:numId="30">
    <w:abstractNumId w:val="30"/>
  </w:num>
  <w:num w:numId="31">
    <w:abstractNumId w:val="19"/>
  </w:num>
  <w:num w:numId="32">
    <w:abstractNumId w:val="44"/>
  </w:num>
  <w:num w:numId="33">
    <w:abstractNumId w:val="12"/>
  </w:num>
  <w:num w:numId="34">
    <w:abstractNumId w:val="39"/>
  </w:num>
  <w:num w:numId="35">
    <w:abstractNumId w:val="33"/>
  </w:num>
  <w:num w:numId="36">
    <w:abstractNumId w:val="29"/>
  </w:num>
  <w:num w:numId="37">
    <w:abstractNumId w:val="6"/>
  </w:num>
  <w:num w:numId="38">
    <w:abstractNumId w:val="5"/>
  </w:num>
  <w:num w:numId="39">
    <w:abstractNumId w:val="1"/>
  </w:num>
  <w:num w:numId="40">
    <w:abstractNumId w:val="4"/>
  </w:num>
  <w:num w:numId="41">
    <w:abstractNumId w:val="16"/>
  </w:num>
  <w:num w:numId="42">
    <w:abstractNumId w:val="32"/>
  </w:num>
  <w:num w:numId="43">
    <w:abstractNumId w:val="3"/>
  </w:num>
  <w:num w:numId="44">
    <w:abstractNumId w:val="21"/>
  </w:num>
  <w:num w:numId="45">
    <w:abstractNumId w:val="28"/>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DE"/>
    <w:rsid w:val="000B77EB"/>
    <w:rsid w:val="002F50E3"/>
    <w:rsid w:val="008C25DE"/>
    <w:rsid w:val="00D05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BDC3"/>
  <w15:chartTrackingRefBased/>
  <w15:docId w15:val="{287D9A21-D566-43A2-8A0E-90E03D22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5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25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88754">
      <w:bodyDiv w:val="1"/>
      <w:marLeft w:val="0"/>
      <w:marRight w:val="0"/>
      <w:marTop w:val="0"/>
      <w:marBottom w:val="0"/>
      <w:divBdr>
        <w:top w:val="none" w:sz="0" w:space="0" w:color="auto"/>
        <w:left w:val="none" w:sz="0" w:space="0" w:color="auto"/>
        <w:bottom w:val="none" w:sz="0" w:space="0" w:color="auto"/>
        <w:right w:val="none" w:sz="0" w:space="0" w:color="auto"/>
      </w:divBdr>
      <w:divsChild>
        <w:div w:id="584386642">
          <w:marLeft w:val="0"/>
          <w:marRight w:val="0"/>
          <w:marTop w:val="0"/>
          <w:marBottom w:val="0"/>
          <w:divBdr>
            <w:top w:val="none" w:sz="0" w:space="0" w:color="auto"/>
            <w:left w:val="none" w:sz="0" w:space="0" w:color="auto"/>
            <w:bottom w:val="none" w:sz="0" w:space="0" w:color="auto"/>
            <w:right w:val="none" w:sz="0" w:space="0" w:color="auto"/>
          </w:divBdr>
          <w:divsChild>
            <w:div w:id="946234900">
              <w:marLeft w:val="0"/>
              <w:marRight w:val="0"/>
              <w:marTop w:val="0"/>
              <w:marBottom w:val="0"/>
              <w:divBdr>
                <w:top w:val="none" w:sz="0" w:space="0" w:color="auto"/>
                <w:left w:val="none" w:sz="0" w:space="0" w:color="auto"/>
                <w:bottom w:val="none" w:sz="0" w:space="0" w:color="auto"/>
                <w:right w:val="none" w:sz="0" w:space="0" w:color="auto"/>
              </w:divBdr>
              <w:divsChild>
                <w:div w:id="6852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89678">
      <w:bodyDiv w:val="1"/>
      <w:marLeft w:val="0"/>
      <w:marRight w:val="0"/>
      <w:marTop w:val="0"/>
      <w:marBottom w:val="0"/>
      <w:divBdr>
        <w:top w:val="none" w:sz="0" w:space="0" w:color="auto"/>
        <w:left w:val="none" w:sz="0" w:space="0" w:color="auto"/>
        <w:bottom w:val="none" w:sz="0" w:space="0" w:color="auto"/>
        <w:right w:val="none" w:sz="0" w:space="0" w:color="auto"/>
      </w:divBdr>
      <w:divsChild>
        <w:div w:id="1333219363">
          <w:marLeft w:val="0"/>
          <w:marRight w:val="0"/>
          <w:marTop w:val="0"/>
          <w:marBottom w:val="0"/>
          <w:divBdr>
            <w:top w:val="none" w:sz="0" w:space="0" w:color="auto"/>
            <w:left w:val="none" w:sz="0" w:space="0" w:color="auto"/>
            <w:bottom w:val="none" w:sz="0" w:space="0" w:color="auto"/>
            <w:right w:val="none" w:sz="0" w:space="0" w:color="auto"/>
          </w:divBdr>
          <w:divsChild>
            <w:div w:id="234436400">
              <w:marLeft w:val="0"/>
              <w:marRight w:val="0"/>
              <w:marTop w:val="0"/>
              <w:marBottom w:val="0"/>
              <w:divBdr>
                <w:top w:val="none" w:sz="0" w:space="0" w:color="auto"/>
                <w:left w:val="none" w:sz="0" w:space="0" w:color="auto"/>
                <w:bottom w:val="none" w:sz="0" w:space="0" w:color="auto"/>
                <w:right w:val="none" w:sz="0" w:space="0" w:color="auto"/>
              </w:divBdr>
              <w:divsChild>
                <w:div w:id="5055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07843">
      <w:bodyDiv w:val="1"/>
      <w:marLeft w:val="0"/>
      <w:marRight w:val="0"/>
      <w:marTop w:val="0"/>
      <w:marBottom w:val="0"/>
      <w:divBdr>
        <w:top w:val="none" w:sz="0" w:space="0" w:color="auto"/>
        <w:left w:val="none" w:sz="0" w:space="0" w:color="auto"/>
        <w:bottom w:val="none" w:sz="0" w:space="0" w:color="auto"/>
        <w:right w:val="none" w:sz="0" w:space="0" w:color="auto"/>
      </w:divBdr>
      <w:divsChild>
        <w:div w:id="1525316266">
          <w:marLeft w:val="0"/>
          <w:marRight w:val="0"/>
          <w:marTop w:val="0"/>
          <w:marBottom w:val="0"/>
          <w:divBdr>
            <w:top w:val="none" w:sz="0" w:space="0" w:color="auto"/>
            <w:left w:val="none" w:sz="0" w:space="0" w:color="auto"/>
            <w:bottom w:val="none" w:sz="0" w:space="0" w:color="auto"/>
            <w:right w:val="none" w:sz="0" w:space="0" w:color="auto"/>
          </w:divBdr>
          <w:divsChild>
            <w:div w:id="1197355237">
              <w:marLeft w:val="0"/>
              <w:marRight w:val="0"/>
              <w:marTop w:val="0"/>
              <w:marBottom w:val="0"/>
              <w:divBdr>
                <w:top w:val="none" w:sz="0" w:space="0" w:color="auto"/>
                <w:left w:val="none" w:sz="0" w:space="0" w:color="auto"/>
                <w:bottom w:val="none" w:sz="0" w:space="0" w:color="auto"/>
                <w:right w:val="none" w:sz="0" w:space="0" w:color="auto"/>
              </w:divBdr>
              <w:divsChild>
                <w:div w:id="10753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Schrameyer</dc:creator>
  <cp:keywords/>
  <dc:description/>
  <cp:lastModifiedBy>Schrameyer, Alex</cp:lastModifiedBy>
  <cp:revision>3</cp:revision>
  <dcterms:created xsi:type="dcterms:W3CDTF">2023-09-05T21:40:00Z</dcterms:created>
  <dcterms:modified xsi:type="dcterms:W3CDTF">2024-04-12T15:16:00Z</dcterms:modified>
</cp:coreProperties>
</file>