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EF0A" w14:textId="77777777" w:rsidR="00593658" w:rsidRPr="00F242AF" w:rsidRDefault="00593658" w:rsidP="00593658">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Assisting Customers with Late Fee Waivers</w:t>
      </w:r>
    </w:p>
    <w:p w14:paraId="1B3900CB" w14:textId="77777777" w:rsidR="00593658" w:rsidRPr="00F242AF" w:rsidRDefault="00593658" w:rsidP="00076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In certain situations, customers may be eligible for late fee waivers. Here's how agents can assist them with requesting waivers:</w:t>
      </w:r>
    </w:p>
    <w:p w14:paraId="74E02686"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Eligibility Criteria:</w:t>
      </w:r>
      <w:r w:rsidRPr="00F242AF">
        <w:rPr>
          <w:rFonts w:ascii="Times New Roman" w:eastAsia="Times New Roman" w:hAnsi="Times New Roman" w:cs="Times New Roman"/>
          <w:sz w:val="24"/>
          <w:szCs w:val="24"/>
        </w:rPr>
        <w:t xml:space="preserve"> Explain the conditions under which late fee waivers may be granted, such as first-time late payments or extenuating circumstances.</w:t>
      </w:r>
    </w:p>
    <w:p w14:paraId="5632E2C5"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Request Submission:</w:t>
      </w:r>
      <w:r w:rsidRPr="00F242AF">
        <w:rPr>
          <w:rFonts w:ascii="Times New Roman" w:eastAsia="Times New Roman" w:hAnsi="Times New Roman" w:cs="Times New Roman"/>
          <w:sz w:val="24"/>
          <w:szCs w:val="24"/>
        </w:rPr>
        <w:t xml:space="preserve"> Provide instructions on how customers can submit a request for a late fee waiver, including documentation if required.</w:t>
      </w:r>
    </w:p>
    <w:p w14:paraId="79327A00"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Review Process:</w:t>
      </w:r>
      <w:r w:rsidRPr="00F242AF">
        <w:rPr>
          <w:rFonts w:ascii="Times New Roman" w:eastAsia="Times New Roman" w:hAnsi="Times New Roman" w:cs="Times New Roman"/>
          <w:sz w:val="24"/>
          <w:szCs w:val="24"/>
        </w:rPr>
        <w:t xml:space="preserve"> Outline the review process for evaluating late fee waiver requests and the factors considered in the decision-making process.</w:t>
      </w:r>
    </w:p>
    <w:p w14:paraId="174DE3D6" w14:textId="3AFE62B9" w:rsidR="00334372" w:rsidRDefault="00593658" w:rsidP="00076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Assist customers in submitting their late fee waiver requests and provide updates on the status of their request.</w:t>
      </w:r>
    </w:p>
    <w:p w14:paraId="6D9A435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Late fee waivers can provide relief for customers who have encountered unexpected challenges in meeting their payment deadlines. As a contact center agent, your role is crucial in guiding customers through the process of requesting late fee waivers and providing support throughout the review process. Here's a comprehensive guide on how to assist customers with late fee waivers:</w:t>
      </w:r>
    </w:p>
    <w:p w14:paraId="521735E7"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1. Eligibility Criteria</w:t>
      </w:r>
    </w:p>
    <w:p w14:paraId="5F7BC724"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Begin by explaining the conditions under which customers may be eligible for late fee waivers. While eligibility criteria may vary depending on the financial institution's policies, here are some common scenarios where late fee waivers may be granted:</w:t>
      </w:r>
    </w:p>
    <w:p w14:paraId="2A93A352"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First-Time Late Payments:</w:t>
      </w:r>
      <w:r w:rsidRPr="00076204">
        <w:rPr>
          <w:rFonts w:ascii="Times New Roman" w:eastAsia="Times New Roman" w:hAnsi="Times New Roman" w:cs="Times New Roman"/>
          <w:sz w:val="24"/>
          <w:szCs w:val="24"/>
        </w:rPr>
        <w:t xml:space="preserve"> Customers who have a history of timely payments but encounter a late payment for the first time may be eligible for a one-time late fee waiver as a gesture of goodwill.</w:t>
      </w:r>
    </w:p>
    <w:p w14:paraId="7CED4233"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Extenuating Circumstances:</w:t>
      </w:r>
      <w:r w:rsidRPr="00076204">
        <w:rPr>
          <w:rFonts w:ascii="Times New Roman" w:eastAsia="Times New Roman" w:hAnsi="Times New Roman" w:cs="Times New Roman"/>
          <w:sz w:val="24"/>
          <w:szCs w:val="24"/>
        </w:rPr>
        <w:t xml:space="preserve"> Customers facing extenuating circumstances, such as illness, family emergencies, or natural disasters, that prevent them from making timely payments may be considered for late fee waivers on a case-by-case basis.</w:t>
      </w:r>
    </w:p>
    <w:p w14:paraId="35118E52"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Technical Errors:</w:t>
      </w:r>
      <w:r w:rsidRPr="00076204">
        <w:rPr>
          <w:rFonts w:ascii="Times New Roman" w:eastAsia="Times New Roman" w:hAnsi="Times New Roman" w:cs="Times New Roman"/>
          <w:sz w:val="24"/>
          <w:szCs w:val="24"/>
        </w:rPr>
        <w:t xml:space="preserve"> Late payments resulting from technical errors, such as system glitches, processing delays, or payment processing issues, may warrant consideration for late fee waivers.</w:t>
      </w:r>
    </w:p>
    <w:p w14:paraId="7D8DB9E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Explain that while late fee waivers are typically granted as exceptions rather than entitlements, customers must provide valid reasons and documentation to support their request.</w:t>
      </w:r>
    </w:p>
    <w:p w14:paraId="4122A6A5"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2. Request Submission</w:t>
      </w:r>
    </w:p>
    <w:p w14:paraId="695FD0FF"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Next, provide instructions on how customers can submit a request for a late fee waiver. Walk them through the process step by step, ensuring clarity and transparency. Here's how to guide customers through the request submission process:</w:t>
      </w:r>
    </w:p>
    <w:p w14:paraId="1BE1A44D"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Contact Customer Service:</w:t>
      </w:r>
      <w:r w:rsidRPr="00076204">
        <w:rPr>
          <w:rFonts w:ascii="Times New Roman" w:eastAsia="Times New Roman" w:hAnsi="Times New Roman" w:cs="Times New Roman"/>
          <w:sz w:val="24"/>
          <w:szCs w:val="24"/>
        </w:rPr>
        <w:t xml:space="preserve"> Instruct customers to contact customer service through the designated channels, such as phone, email, or online chat, to initiate the late fee waiver </w:t>
      </w:r>
      <w:r w:rsidRPr="00076204">
        <w:rPr>
          <w:rFonts w:ascii="Times New Roman" w:eastAsia="Times New Roman" w:hAnsi="Times New Roman" w:cs="Times New Roman"/>
          <w:sz w:val="24"/>
          <w:szCs w:val="24"/>
        </w:rPr>
        <w:lastRenderedPageBreak/>
        <w:t>request. Provide the appropriate contact information and hours of operation for reaching customer service representatives.</w:t>
      </w:r>
    </w:p>
    <w:p w14:paraId="3A68D366"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Provide Documentation:</w:t>
      </w:r>
      <w:r w:rsidRPr="00076204">
        <w:rPr>
          <w:rFonts w:ascii="Times New Roman" w:eastAsia="Times New Roman" w:hAnsi="Times New Roman" w:cs="Times New Roman"/>
          <w:sz w:val="24"/>
          <w:szCs w:val="24"/>
        </w:rPr>
        <w:t xml:space="preserve"> Advise customers to gather relevant documentation to support their late fee waiver request. This may include proof of extenuating circumstances, such as medical records, police reports, or other documentation verifying the nature of the hardship.</w:t>
      </w:r>
    </w:p>
    <w:p w14:paraId="6282B716"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Submit Request:</w:t>
      </w:r>
      <w:r w:rsidRPr="00076204">
        <w:rPr>
          <w:rFonts w:ascii="Times New Roman" w:eastAsia="Times New Roman" w:hAnsi="Times New Roman" w:cs="Times New Roman"/>
          <w:sz w:val="24"/>
          <w:szCs w:val="24"/>
        </w:rPr>
        <w:t xml:space="preserve"> Direct customers to submit their late fee waiver request and supporting documentation to the designated department or email address for processing. Encourage them to include a detailed explanation of the circumstances surrounding their late payment to facilitate the review process.</w:t>
      </w:r>
    </w:p>
    <w:p w14:paraId="4BB6A853"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Follow-Up:</w:t>
      </w:r>
      <w:r w:rsidRPr="00076204">
        <w:rPr>
          <w:rFonts w:ascii="Times New Roman" w:eastAsia="Times New Roman" w:hAnsi="Times New Roman" w:cs="Times New Roman"/>
          <w:sz w:val="24"/>
          <w:szCs w:val="24"/>
        </w:rPr>
        <w:t xml:space="preserve"> Assure customers that they will receive confirmation of receipt of their request and updates on the status of their case as it progresses through the review process.</w:t>
      </w:r>
    </w:p>
    <w:p w14:paraId="3964501E"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By providing clear instructions on how to submit a late fee waiver request, you can streamline the process for customers and ensure that their requests are handled promptly and efficiently.</w:t>
      </w:r>
    </w:p>
    <w:p w14:paraId="5862722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3. Review Process</w:t>
      </w:r>
    </w:p>
    <w:p w14:paraId="53C31C09"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Outline the review process for evaluating late fee waiver requests and the factors considered in the decision-making process. While specific review procedures may vary depending on the financial institution's policies, it's essential to provide customers with an overview of what to expect. Here's how to explain the review process to customers:</w:t>
      </w:r>
    </w:p>
    <w:p w14:paraId="7F17707D"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Documentation Review:</w:t>
      </w:r>
      <w:r w:rsidRPr="00076204">
        <w:rPr>
          <w:rFonts w:ascii="Times New Roman" w:eastAsia="Times New Roman" w:hAnsi="Times New Roman" w:cs="Times New Roman"/>
          <w:sz w:val="24"/>
          <w:szCs w:val="24"/>
        </w:rPr>
        <w:t xml:space="preserve"> Explain that the financial institution will conduct a thorough review of the documentation provided by the customer to verify the accuracy and validity of their claim. This may involve reviewing payment history, transaction records, and any other supporting evidence.</w:t>
      </w:r>
    </w:p>
    <w:p w14:paraId="414368D7"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Assessment of Circumstances:</w:t>
      </w:r>
      <w:r w:rsidRPr="00076204">
        <w:rPr>
          <w:rFonts w:ascii="Times New Roman" w:eastAsia="Times New Roman" w:hAnsi="Times New Roman" w:cs="Times New Roman"/>
          <w:sz w:val="24"/>
          <w:szCs w:val="24"/>
        </w:rPr>
        <w:t xml:space="preserve"> Inform customers that the financial institution will assess the circumstances surrounding the late payment, including the nature of the hardship, the customer's payment history, and any previous late fee waivers granted.</w:t>
      </w:r>
    </w:p>
    <w:p w14:paraId="5219DCA4"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Decision Notification:</w:t>
      </w:r>
      <w:r w:rsidRPr="00076204">
        <w:rPr>
          <w:rFonts w:ascii="Times New Roman" w:eastAsia="Times New Roman" w:hAnsi="Times New Roman" w:cs="Times New Roman"/>
          <w:sz w:val="24"/>
          <w:szCs w:val="24"/>
        </w:rPr>
        <w:t xml:space="preserve"> Assure customers that they will be notified of the outcome of their late fee waiver request once the review process is complete. This notification will include details of the decision reached, any adjustments made to their account, and any actions required on their part.</w:t>
      </w:r>
    </w:p>
    <w:p w14:paraId="453265EE"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By providing transparency about the review process, you can instill confidence in customers that their requests are being handled fairly and impartially.</w:t>
      </w:r>
    </w:p>
    <w:p w14:paraId="397D39F2"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Agent Guidance</w:t>
      </w:r>
    </w:p>
    <w:p w14:paraId="1424D4A1"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As a contact center agent, your role is crucial in assisting customers with late fee waiver requests and providing support throughout the process. Here are some key guidelines to assist you in effectively handling these requests:</w:t>
      </w:r>
    </w:p>
    <w:p w14:paraId="63FDE48D"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lastRenderedPageBreak/>
        <w:t>Empathetic Engagement:</w:t>
      </w:r>
      <w:r w:rsidRPr="00076204">
        <w:rPr>
          <w:rFonts w:ascii="Times New Roman" w:eastAsia="Times New Roman" w:hAnsi="Times New Roman" w:cs="Times New Roman"/>
          <w:sz w:val="24"/>
          <w:szCs w:val="24"/>
        </w:rPr>
        <w:t xml:space="preserve"> Approach each customer interaction with empathy and understanding, recognizing the potential stress and frustration associated with late fee waiver requests.</w:t>
      </w:r>
    </w:p>
    <w:p w14:paraId="1E35DAAE"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Active Listening:</w:t>
      </w:r>
      <w:r w:rsidRPr="00076204">
        <w:rPr>
          <w:rFonts w:ascii="Times New Roman" w:eastAsia="Times New Roman" w:hAnsi="Times New Roman" w:cs="Times New Roman"/>
          <w:sz w:val="24"/>
          <w:szCs w:val="24"/>
        </w:rPr>
        <w:t xml:space="preserve"> Listen attentively to customers' concerns and reasons for requesting late fee waivers, allowing them to express their needs and preferences freely.</w:t>
      </w:r>
    </w:p>
    <w:p w14:paraId="1312F671"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Thorough Documentation:</w:t>
      </w:r>
      <w:r w:rsidRPr="00076204">
        <w:rPr>
          <w:rFonts w:ascii="Times New Roman" w:eastAsia="Times New Roman" w:hAnsi="Times New Roman" w:cs="Times New Roman"/>
          <w:sz w:val="24"/>
          <w:szCs w:val="24"/>
        </w:rPr>
        <w:t xml:space="preserve"> Document all interactions with customers regarding late fee waiver requests, including details of their claim, supporting documentation provided, and any actions taken by the financial institution.</w:t>
      </w:r>
    </w:p>
    <w:p w14:paraId="59850D7D"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Clear Communication:</w:t>
      </w:r>
      <w:r w:rsidRPr="00076204">
        <w:rPr>
          <w:rFonts w:ascii="Times New Roman" w:eastAsia="Times New Roman" w:hAnsi="Times New Roman" w:cs="Times New Roman"/>
          <w:sz w:val="24"/>
          <w:szCs w:val="24"/>
        </w:rPr>
        <w:t xml:space="preserve"> Communicate information about the late fee waiver process clearly and transparently, providing updates on the status of the request and addressing any questions or concerns the customer may have.</w:t>
      </w:r>
    </w:p>
    <w:p w14:paraId="60635657"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b/>
          <w:bCs/>
          <w:sz w:val="24"/>
          <w:szCs w:val="24"/>
        </w:rPr>
        <w:t>Follow-Up:</w:t>
      </w:r>
      <w:r w:rsidRPr="00076204">
        <w:rPr>
          <w:rFonts w:ascii="Times New Roman" w:eastAsia="Times New Roman" w:hAnsi="Times New Roman" w:cs="Times New Roman"/>
          <w:sz w:val="24"/>
          <w:szCs w:val="24"/>
        </w:rPr>
        <w:t xml:space="preserve"> Follow up with customers after the review process is complete to ensure their satisfaction and address any remaining questions or </w:t>
      </w:r>
      <w:proofErr w:type="gramStart"/>
      <w:r w:rsidRPr="00076204">
        <w:rPr>
          <w:rFonts w:ascii="Times New Roman" w:eastAsia="Times New Roman" w:hAnsi="Times New Roman" w:cs="Times New Roman"/>
          <w:sz w:val="24"/>
          <w:szCs w:val="24"/>
        </w:rPr>
        <w:t>concerns</w:t>
      </w:r>
      <w:proofErr w:type="gramEnd"/>
      <w:r w:rsidRPr="00076204">
        <w:rPr>
          <w:rFonts w:ascii="Times New Roman" w:eastAsia="Times New Roman" w:hAnsi="Times New Roman" w:cs="Times New Roman"/>
          <w:sz w:val="24"/>
          <w:szCs w:val="24"/>
        </w:rPr>
        <w:t xml:space="preserve"> they may have.</w:t>
      </w:r>
    </w:p>
    <w:p w14:paraId="5DF430F4"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By following these guidelines, you can provide exceptional support to customers seeking late fee waivers and contribute to overall customer satisfaction and loyalty.</w:t>
      </w:r>
    </w:p>
    <w:p w14:paraId="4C1E269A" w14:textId="5E9E1C6D" w:rsidR="00076204" w:rsidRPr="00593658"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rFonts w:ascii="Times New Roman" w:eastAsia="Times New Roman" w:hAnsi="Times New Roman" w:cs="Times New Roman"/>
          <w:sz w:val="24"/>
          <w:szCs w:val="24"/>
        </w:rPr>
        <w:t>In conclusion, by effectively assisting customers with late fee waivers and providing transparent communication and support throughout the process, contact center agents play a vital role in addressing customers' financial concerns and promoting positive customer experiences. Your dedication to providing empathetic support and efficient resolution contributes to building trust and loyalty with customers, strengthening relationships and enhancing the reputation of the financial institution.</w:t>
      </w:r>
    </w:p>
    <w:sectPr w:rsidR="00076204" w:rsidRPr="0059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847"/>
    <w:multiLevelType w:val="multilevel"/>
    <w:tmpl w:val="3A3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290"/>
    <w:multiLevelType w:val="multilevel"/>
    <w:tmpl w:val="4C66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339F2"/>
    <w:multiLevelType w:val="multilevel"/>
    <w:tmpl w:val="853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B35768D"/>
    <w:multiLevelType w:val="multilevel"/>
    <w:tmpl w:val="AC5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58"/>
    <w:rsid w:val="00076204"/>
    <w:rsid w:val="00334372"/>
    <w:rsid w:val="0059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794"/>
  <w15:chartTrackingRefBased/>
  <w15:docId w15:val="{2BE27BD5-F150-474D-A699-D09C4FA3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2024-04-12T15:13:00Z</dcterms:modified>
</cp:coreProperties>
</file>