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Windows 업데이트 수행: 종합 가이드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Windows 운영 체제를 최신 상태로 유지하는 것은 보안, 안정성 및 성능을 유지하는 데 매우 중요합니다.다음은 Windows 업데이트를 효율적으로 수행하는 방법에 대한 단계별 가이드입니다.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1단계: 업데이트 확인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 • 화면 왼쪽 하단에 있는 Windows 아이콘을 클릭하여 시작 메뉴를 엽니다.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 • 톱니바퀴 모양의 아이콘으로 표시되는 “설정”을 클릭합니다.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 • 설정 창에서 “업데이트 및 보안”을 선택합니다.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 • 왼쪽 사이드바의 “Windows Update” 섹션으로 이동하여 클릭합니다.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2단계: 업데이트 확인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 • Windows 업데이트 섹션에서 “업데이트 확인” 버튼을 클릭합니다.Windows에서 사용 가능한 업데이트를 검색하기 시작합니다.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3단계: 사용 가능한 업데이트 검토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 • Windows에서 검색을 완료하면 사용 가능한 업데이트 목록이 두 가지 유형으로 분류되어 표시됩니다.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 • 중요 업데이트: 일반적으로 중요한 보안 패치와 필수 수정사항이 포함됩니다.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 • 선택적 업데이트: 여기에는 보안과 관련이 없는 업데이트, 드라이버 및 기능 향상이 포함될 수 있습니다.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4단계: 업데이트 선택 및 설치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 • 업데이트 목록을 주의 깊게 검토하십시오.기본적으로 Windows는 설치를 위해 모든 중요 업데이트를 선택합니다.선택적 업데이트를 포함하려면 “선택적 업데이트 사용 가능”을 클릭하십시오.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 • 선택한 업데이트의 설치를 계속하려면 “설치” 또는 “다운로드 및 설치” 버튼을 클릭합니다.Windows에서 업데이트 다운로드 및 설치를 시작합니다.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5단계: 컴퓨터 재시작 (필요한 경우)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 • 업데이트를 다운로드하여 설치한 후 업데이트 프로세스를 완료하기 위해 컴퓨터를 다시 시작하라는 메시지가 표시될 수 있습니다.메시지가 표시되면 “지금 다시 시작”을 클릭합니다.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6단계: 업데이트 후 확인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 • 컴퓨터가 다시 시작되면 설정의 “Windows 업데이트” 섹션을 다시 방문하여 보류 중인 업데이트가 없는지 확인하세요.업데이트가 남아 있는 경우 모든 업데이트가 설치될 때까지 이 과정을 반복하세요.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추가 팁: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 • 정기 점검: Windows에서 알림을 받지 않더라도 정기적으로 업데이트, 특히 중요한 보안 업데이트를 확인하는 것이 좋습니다.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 • 예약 업데이트: Windows Update 설정에서 “사용 시간 변경”을 클릭하여 컴퓨터에 업데이트가 설치되는 시간을 예약할 수 있습니다.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 • 안정적인 인터넷 연결: 업데이트가 진행되는 동안 컴퓨터가 안정적인 인터넷 연결에 연결되어 있는지 확인하여 중단되지 않도록 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</w:rPr>
        <w:t xml:space="preserve">업데이트 프로세스 중에 문제가 발생하거나 특정 업데이트에 대한 질문이 있는 경우 언제든지 조직의 IT 헬프데스크에 문의하여 도움을 받으십시오.저희 팀이 시스템을 안전하게 최신 상태로 유지하기 위해 최선을 다하고 있습니다.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Schrameyer</dc:creator>
</cp:coreProperties>
</file>

<file path=docProps/meta.xml><?xml version="1.0" encoding="utf-8"?>
<meta xmlns="http://schemas.apple.com/cocoa/2006/metadata">
  <generator>CocoaOOXMLWriter/2575.7</generator>
</meta>
</file>