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D11" w:rsidRDefault="00760609" w:rsidP="009A03E9">
      <w:pPr>
        <w:pStyle w:val="Ttulo"/>
      </w:pPr>
      <w:r>
        <w:t>Informe de actividades anual 2017 Cambia tu Rumbo</w:t>
      </w:r>
    </w:p>
    <w:p w:rsidR="00760609" w:rsidRDefault="00760609" w:rsidP="00E354E5">
      <w:pPr>
        <w:pStyle w:val="Subttulo"/>
        <w:rPr>
          <w:rStyle w:val="nfasissutil"/>
        </w:rPr>
      </w:pPr>
      <w:r w:rsidRPr="00E354E5">
        <w:t>Comunidad adoradora de Dios, en donde las personas puedan enfrentar sus problemas de violencia, drogadicción y otros problemas sociales; por medio del amor de Cristo y así poder ayudar a otros para su restauración, formando un movimiento multiplicador.</w:t>
      </w:r>
      <w:r w:rsidR="009A03E9" w:rsidRPr="009A03E9">
        <w:rPr>
          <w:rStyle w:val="SubttuloCar"/>
        </w:rPr>
        <w:br/>
      </w:r>
      <w:r w:rsidR="00E354E5">
        <w:rPr>
          <w:rStyle w:val="nfasissutil"/>
        </w:rPr>
        <w:t xml:space="preserve">Juan </w:t>
      </w:r>
      <w:r w:rsidR="009A03E9" w:rsidRPr="00E354E5">
        <w:rPr>
          <w:rStyle w:val="nfasissutil"/>
        </w:rPr>
        <w:t>11:25 Le dijo Jesús: Yo soy la resurrección y la vida; el que cree en mí, aunque esté muerto, vivirá.</w:t>
      </w:r>
    </w:p>
    <w:p w:rsidR="00E354E5" w:rsidRDefault="00E354E5" w:rsidP="00E354E5">
      <w:pPr>
        <w:pStyle w:val="Ttulo1"/>
      </w:pPr>
      <w:r>
        <w:t>Metas y actividades propuestas</w:t>
      </w:r>
    </w:p>
    <w:p w:rsidR="00E354E5" w:rsidRDefault="00E354E5" w:rsidP="00E354E5">
      <w:pPr>
        <w:pStyle w:val="Subttulo"/>
      </w:pPr>
      <w:r>
        <w:t>Proporcionar la santidad, la unidad y el desarrollo de talentos y dones (internamente)</w:t>
      </w:r>
    </w:p>
    <w:p w:rsidR="00E354E5" w:rsidRDefault="00E354E5" w:rsidP="00E354E5">
      <w:pPr>
        <w:pStyle w:val="Prrafodelista"/>
        <w:numPr>
          <w:ilvl w:val="0"/>
          <w:numId w:val="2"/>
        </w:numPr>
      </w:pPr>
      <w:r>
        <w:t>Cultos y reuniones juveniles</w:t>
      </w:r>
    </w:p>
    <w:p w:rsidR="00E354E5" w:rsidRDefault="00E354E5" w:rsidP="00E354E5">
      <w:pPr>
        <w:pStyle w:val="Prrafodelista"/>
        <w:numPr>
          <w:ilvl w:val="0"/>
          <w:numId w:val="2"/>
        </w:numPr>
      </w:pPr>
      <w:r>
        <w:t>Pijamadas</w:t>
      </w:r>
    </w:p>
    <w:p w:rsidR="00E354E5" w:rsidRDefault="00E354E5" w:rsidP="00E354E5">
      <w:pPr>
        <w:pStyle w:val="Prrafodelista"/>
        <w:numPr>
          <w:ilvl w:val="0"/>
          <w:numId w:val="2"/>
        </w:numPr>
      </w:pPr>
      <w:r>
        <w:t>Retiros</w:t>
      </w:r>
    </w:p>
    <w:p w:rsidR="00E354E5" w:rsidRDefault="00E354E5" w:rsidP="00E354E5">
      <w:pPr>
        <w:pStyle w:val="Prrafodelista"/>
        <w:numPr>
          <w:ilvl w:val="0"/>
          <w:numId w:val="2"/>
        </w:numPr>
      </w:pPr>
      <w:r>
        <w:t>Capacitaciones y talleres</w:t>
      </w:r>
    </w:p>
    <w:p w:rsidR="00E354E5" w:rsidRPr="00E354E5" w:rsidRDefault="00E354E5" w:rsidP="00E354E5">
      <w:pPr>
        <w:pStyle w:val="Prrafodelista"/>
        <w:numPr>
          <w:ilvl w:val="0"/>
          <w:numId w:val="2"/>
        </w:numPr>
      </w:pPr>
      <w:r>
        <w:t>Campamento de verano</w:t>
      </w:r>
    </w:p>
    <w:p w:rsidR="00E354E5" w:rsidRDefault="00E354E5" w:rsidP="00E354E5">
      <w:pPr>
        <w:pStyle w:val="Subttulo"/>
      </w:pPr>
      <w:r>
        <w:t>Proveer para el desarrollo y la vida discipular de los jóvenes (Con la comunidad)</w:t>
      </w:r>
    </w:p>
    <w:p w:rsidR="00E354E5" w:rsidRDefault="00E354E5" w:rsidP="00E354E5">
      <w:pPr>
        <w:pStyle w:val="Prrafodelista"/>
        <w:numPr>
          <w:ilvl w:val="0"/>
          <w:numId w:val="2"/>
        </w:numPr>
      </w:pPr>
      <w:r>
        <w:t>Misiones / Evangelismo</w:t>
      </w:r>
    </w:p>
    <w:p w:rsidR="00E354E5" w:rsidRDefault="00E354E5" w:rsidP="00E354E5">
      <w:pPr>
        <w:pStyle w:val="Prrafodelista"/>
        <w:numPr>
          <w:ilvl w:val="0"/>
          <w:numId w:val="2"/>
        </w:numPr>
      </w:pPr>
      <w:r>
        <w:t>Vigilias</w:t>
      </w:r>
    </w:p>
    <w:p w:rsidR="00E354E5" w:rsidRDefault="00E354E5" w:rsidP="00E354E5">
      <w:pPr>
        <w:pStyle w:val="Prrafodelista"/>
        <w:numPr>
          <w:ilvl w:val="0"/>
          <w:numId w:val="2"/>
        </w:numPr>
      </w:pPr>
      <w:r>
        <w:t>Programa   CTR Miércoles</w:t>
      </w:r>
    </w:p>
    <w:p w:rsidR="00E354E5" w:rsidRPr="00E354E5" w:rsidRDefault="00E354E5" w:rsidP="00E354E5">
      <w:pPr>
        <w:pStyle w:val="Prrafodelista"/>
        <w:numPr>
          <w:ilvl w:val="0"/>
          <w:numId w:val="2"/>
        </w:numPr>
      </w:pPr>
      <w:r>
        <w:t>Semana Juvenil</w:t>
      </w:r>
    </w:p>
    <w:p w:rsidR="00E354E5" w:rsidRDefault="00E354E5" w:rsidP="00E354E5">
      <w:pPr>
        <w:pStyle w:val="Subttulo"/>
      </w:pPr>
      <w:r>
        <w:t>Compañerismo</w:t>
      </w:r>
    </w:p>
    <w:p w:rsidR="00E354E5" w:rsidRDefault="00E354E5" w:rsidP="00E354E5">
      <w:pPr>
        <w:pStyle w:val="Prrafodelista"/>
        <w:numPr>
          <w:ilvl w:val="0"/>
          <w:numId w:val="2"/>
        </w:numPr>
      </w:pPr>
      <w:r>
        <w:t>Convivio navideño</w:t>
      </w:r>
    </w:p>
    <w:p w:rsidR="00E354E5" w:rsidRDefault="00E354E5" w:rsidP="00E354E5">
      <w:pPr>
        <w:pStyle w:val="Prrafodelista"/>
        <w:numPr>
          <w:ilvl w:val="0"/>
          <w:numId w:val="2"/>
        </w:numPr>
      </w:pPr>
      <w:r>
        <w:t>Convivios para la unidad juvenil</w:t>
      </w:r>
    </w:p>
    <w:p w:rsidR="00E354E5" w:rsidRDefault="00E354E5" w:rsidP="00E354E5">
      <w:pPr>
        <w:pStyle w:val="Prrafodelista"/>
        <w:numPr>
          <w:ilvl w:val="0"/>
          <w:numId w:val="2"/>
        </w:numPr>
      </w:pPr>
      <w:r>
        <w:t>Becas para campamento Familiar (1 Mayo)</w:t>
      </w:r>
    </w:p>
    <w:p w:rsidR="00E354E5" w:rsidRDefault="00E354E5" w:rsidP="00E354E5">
      <w:pPr>
        <w:pStyle w:val="Prrafodelista"/>
        <w:numPr>
          <w:ilvl w:val="0"/>
          <w:numId w:val="2"/>
        </w:numPr>
      </w:pPr>
      <w:r>
        <w:t>Becas para campamento UNAJOB</w:t>
      </w:r>
    </w:p>
    <w:p w:rsidR="00E354E5" w:rsidRPr="00E354E5" w:rsidRDefault="00E354E5" w:rsidP="00E354E5">
      <w:pPr>
        <w:pStyle w:val="Prrafodelista"/>
        <w:numPr>
          <w:ilvl w:val="0"/>
          <w:numId w:val="2"/>
        </w:numPr>
      </w:pPr>
      <w:r>
        <w:t>Actividad cultural</w:t>
      </w:r>
    </w:p>
    <w:p w:rsidR="00E354E5" w:rsidRDefault="00E354E5" w:rsidP="00E354E5">
      <w:pPr>
        <w:pStyle w:val="Subttulo"/>
      </w:pPr>
      <w:r>
        <w:t>Mantenimiento y materiales audiovisuales</w:t>
      </w:r>
    </w:p>
    <w:p w:rsidR="00E354E5" w:rsidRDefault="00E354E5" w:rsidP="00E354E5">
      <w:pPr>
        <w:pStyle w:val="Prrafodelista"/>
        <w:numPr>
          <w:ilvl w:val="0"/>
          <w:numId w:val="2"/>
        </w:numPr>
      </w:pPr>
      <w:r>
        <w:t>CTR Productions</w:t>
      </w:r>
    </w:p>
    <w:p w:rsidR="00E354E5" w:rsidRPr="00E354E5" w:rsidRDefault="00E354E5" w:rsidP="00E354E5"/>
    <w:p w:rsidR="00E354E5" w:rsidRDefault="00E354E5" w:rsidP="00E354E5">
      <w:pPr>
        <w:pStyle w:val="Subttulo"/>
      </w:pPr>
      <w:r>
        <w:lastRenderedPageBreak/>
        <w:t>Propiciar la unidad de la iglesia y la familia</w:t>
      </w:r>
    </w:p>
    <w:p w:rsidR="00E354E5" w:rsidRDefault="00E354E5" w:rsidP="00E354E5">
      <w:pPr>
        <w:pStyle w:val="Prrafodelista"/>
        <w:numPr>
          <w:ilvl w:val="0"/>
          <w:numId w:val="2"/>
        </w:numPr>
      </w:pPr>
      <w:r>
        <w:t>Concierto</w:t>
      </w:r>
    </w:p>
    <w:p w:rsidR="00E354E5" w:rsidRDefault="00E354E5" w:rsidP="00E354E5">
      <w:pPr>
        <w:pStyle w:val="Prrafodelista"/>
        <w:numPr>
          <w:ilvl w:val="0"/>
          <w:numId w:val="2"/>
        </w:numPr>
      </w:pPr>
      <w:r>
        <w:t>Actividades Padres e Hijos</w:t>
      </w:r>
    </w:p>
    <w:p w:rsidR="00E354E5" w:rsidRDefault="00E354E5" w:rsidP="00E354E5">
      <w:pPr>
        <w:pStyle w:val="Prrafodelista"/>
        <w:numPr>
          <w:ilvl w:val="0"/>
          <w:numId w:val="2"/>
        </w:numPr>
      </w:pPr>
      <w:r>
        <w:t>Actividad con personas de la 3ra edad</w:t>
      </w:r>
    </w:p>
    <w:p w:rsidR="00E354E5" w:rsidRDefault="00E354E5" w:rsidP="00E354E5">
      <w:pPr>
        <w:pStyle w:val="Prrafodelista"/>
        <w:numPr>
          <w:ilvl w:val="0"/>
          <w:numId w:val="2"/>
        </w:numPr>
      </w:pPr>
      <w:r>
        <w:t>Obra social</w:t>
      </w:r>
    </w:p>
    <w:p w:rsidR="00E354E5" w:rsidRDefault="00E354E5" w:rsidP="00E354E5">
      <w:pPr>
        <w:pStyle w:val="Prrafodelista"/>
        <w:numPr>
          <w:ilvl w:val="0"/>
          <w:numId w:val="2"/>
        </w:numPr>
      </w:pPr>
      <w:r>
        <w:t>Transporte</w:t>
      </w:r>
    </w:p>
    <w:p w:rsidR="00E354E5" w:rsidRDefault="00E354E5" w:rsidP="00E354E5">
      <w:pPr>
        <w:pStyle w:val="Ttulo1"/>
      </w:pPr>
      <w:r>
        <w:t>Calendario de actividades</w:t>
      </w:r>
    </w:p>
    <w:tbl>
      <w:tblPr>
        <w:tblStyle w:val="Sombreadoclaro-nfasis1"/>
        <w:tblW w:w="9624" w:type="dxa"/>
        <w:tblInd w:w="-176" w:type="dxa"/>
        <w:tblLook w:val="04A0"/>
      </w:tblPr>
      <w:tblGrid>
        <w:gridCol w:w="1367"/>
        <w:gridCol w:w="2482"/>
        <w:gridCol w:w="3948"/>
        <w:gridCol w:w="1827"/>
      </w:tblGrid>
      <w:tr w:rsidR="008C5FC9" w:rsidTr="003679E8">
        <w:trPr>
          <w:cnfStyle w:val="100000000000"/>
        </w:trPr>
        <w:tc>
          <w:tcPr>
            <w:cnfStyle w:val="001000000000"/>
            <w:tcW w:w="1367" w:type="dxa"/>
            <w:tcBorders>
              <w:bottom w:val="single" w:sz="4" w:space="0" w:color="548DD4" w:themeColor="text2" w:themeTint="99"/>
            </w:tcBorders>
            <w:vAlign w:val="center"/>
          </w:tcPr>
          <w:p w:rsidR="00BF3C17" w:rsidRDefault="00BF3C17" w:rsidP="008C5FC9">
            <w:pPr>
              <w:jc w:val="center"/>
            </w:pPr>
            <w:r>
              <w:t>MES</w:t>
            </w:r>
          </w:p>
        </w:tc>
        <w:tc>
          <w:tcPr>
            <w:tcW w:w="2482" w:type="dxa"/>
            <w:vAlign w:val="center"/>
          </w:tcPr>
          <w:p w:rsidR="00BF3C17" w:rsidRDefault="00BF3C17" w:rsidP="008C5FC9">
            <w:pPr>
              <w:jc w:val="center"/>
              <w:cnfStyle w:val="100000000000"/>
            </w:pPr>
            <w:r>
              <w:t>ACTIVIDAD</w:t>
            </w:r>
          </w:p>
        </w:tc>
        <w:tc>
          <w:tcPr>
            <w:tcW w:w="3948" w:type="dxa"/>
            <w:vAlign w:val="center"/>
          </w:tcPr>
          <w:p w:rsidR="00BF3C17" w:rsidRDefault="00BF3C17" w:rsidP="008C5FC9">
            <w:pPr>
              <w:jc w:val="center"/>
              <w:cnfStyle w:val="100000000000"/>
            </w:pPr>
            <w:r>
              <w:t>DESCRIPCIÓN</w:t>
            </w:r>
          </w:p>
        </w:tc>
        <w:tc>
          <w:tcPr>
            <w:tcW w:w="1827" w:type="dxa"/>
            <w:vAlign w:val="center"/>
          </w:tcPr>
          <w:p w:rsidR="00BF3C17" w:rsidRDefault="008C5FC9" w:rsidP="008C5FC9">
            <w:pPr>
              <w:jc w:val="center"/>
              <w:cnfStyle w:val="100000000000"/>
            </w:pPr>
            <w:r>
              <w:t>ORGANIZADORES</w:t>
            </w:r>
          </w:p>
        </w:tc>
      </w:tr>
      <w:tr w:rsidR="008C5FC9" w:rsidTr="003679E8">
        <w:trPr>
          <w:cnfStyle w:val="000000100000"/>
        </w:trPr>
        <w:tc>
          <w:tcPr>
            <w:cnfStyle w:val="001000000000"/>
            <w:tcW w:w="1367" w:type="dxa"/>
            <w:vMerge w:val="restart"/>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8C5FC9" w:rsidRDefault="008C5FC9" w:rsidP="008C5FC9">
            <w:pPr>
              <w:jc w:val="center"/>
            </w:pPr>
            <w:r>
              <w:t>ENERO</w:t>
            </w:r>
          </w:p>
        </w:tc>
        <w:tc>
          <w:tcPr>
            <w:tcW w:w="2482" w:type="dxa"/>
            <w:tcBorders>
              <w:left w:val="single" w:sz="4" w:space="0" w:color="548DD4" w:themeColor="text2" w:themeTint="99"/>
            </w:tcBorders>
            <w:vAlign w:val="center"/>
          </w:tcPr>
          <w:p w:rsidR="008C5FC9" w:rsidRDefault="008C5FC9" w:rsidP="007A6025">
            <w:pPr>
              <w:jc w:val="center"/>
              <w:cnfStyle w:val="000000100000"/>
            </w:pPr>
            <w:r>
              <w:t xml:space="preserve">28 – </w:t>
            </w:r>
            <w:r>
              <w:t>Estudio</w:t>
            </w:r>
          </w:p>
        </w:tc>
        <w:tc>
          <w:tcPr>
            <w:tcW w:w="3948" w:type="dxa"/>
            <w:vAlign w:val="center"/>
          </w:tcPr>
          <w:p w:rsidR="008C5FC9" w:rsidRDefault="008C5FC9" w:rsidP="008C5FC9">
            <w:pPr>
              <w:jc w:val="center"/>
              <w:cnfStyle w:val="000000100000"/>
            </w:pPr>
            <w:r>
              <w:t>Primero de tres estudios sobre la doctrina de los bautistas.</w:t>
            </w:r>
          </w:p>
        </w:tc>
        <w:tc>
          <w:tcPr>
            <w:tcW w:w="1827" w:type="dxa"/>
            <w:vAlign w:val="center"/>
          </w:tcPr>
          <w:p w:rsidR="008C5FC9" w:rsidRDefault="008C5FC9" w:rsidP="008C5FC9">
            <w:pPr>
              <w:jc w:val="center"/>
              <w:cnfStyle w:val="000000100000"/>
            </w:pPr>
            <w:r>
              <w:t>CTR</w:t>
            </w:r>
          </w:p>
        </w:tc>
      </w:tr>
      <w:tr w:rsidR="00717669" w:rsidTr="003679E8">
        <w:tc>
          <w:tcPr>
            <w:cnfStyle w:val="001000000000"/>
            <w:tcW w:w="1367" w:type="dxa"/>
            <w:vMerge/>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8C5FC9" w:rsidRPr="00BF3C17" w:rsidRDefault="008C5FC9" w:rsidP="008C5FC9">
            <w:pPr>
              <w:jc w:val="center"/>
            </w:pPr>
          </w:p>
        </w:tc>
        <w:tc>
          <w:tcPr>
            <w:tcW w:w="2482" w:type="dxa"/>
            <w:tcBorders>
              <w:left w:val="single" w:sz="4" w:space="0" w:color="548DD4" w:themeColor="text2" w:themeTint="99"/>
            </w:tcBorders>
            <w:vAlign w:val="center"/>
          </w:tcPr>
          <w:p w:rsidR="008C5FC9" w:rsidRDefault="008C5FC9" w:rsidP="008C5FC9">
            <w:pPr>
              <w:jc w:val="center"/>
              <w:cnfStyle w:val="000000000000"/>
            </w:pPr>
            <w:r>
              <w:t>Planificación</w:t>
            </w:r>
          </w:p>
        </w:tc>
        <w:tc>
          <w:tcPr>
            <w:tcW w:w="3948" w:type="dxa"/>
            <w:vAlign w:val="center"/>
          </w:tcPr>
          <w:p w:rsidR="008C5FC9" w:rsidRDefault="008C5FC9" w:rsidP="008C5FC9">
            <w:pPr>
              <w:jc w:val="center"/>
              <w:cnfStyle w:val="000000000000"/>
            </w:pPr>
            <w:r>
              <w:t>Reuniones de organización de líderes para actividades</w:t>
            </w:r>
          </w:p>
        </w:tc>
        <w:tc>
          <w:tcPr>
            <w:tcW w:w="1827" w:type="dxa"/>
            <w:vAlign w:val="center"/>
          </w:tcPr>
          <w:p w:rsidR="008C5FC9" w:rsidRDefault="008C5FC9" w:rsidP="008C5FC9">
            <w:pPr>
              <w:jc w:val="center"/>
              <w:cnfStyle w:val="000000000000"/>
            </w:pPr>
            <w:r>
              <w:t>CTR</w:t>
            </w:r>
          </w:p>
        </w:tc>
      </w:tr>
      <w:tr w:rsidR="008C5FC9" w:rsidTr="003679E8">
        <w:trPr>
          <w:cnfStyle w:val="000000100000"/>
        </w:trPr>
        <w:tc>
          <w:tcPr>
            <w:cnfStyle w:val="001000000000"/>
            <w:tcW w:w="1367" w:type="dxa"/>
            <w:vMerge w:val="restart"/>
            <w:tcBorders>
              <w:top w:val="single" w:sz="4" w:space="0" w:color="548DD4" w:themeColor="text2" w:themeTint="99"/>
              <w:left w:val="single" w:sz="4" w:space="0" w:color="548DD4" w:themeColor="text2" w:themeTint="99"/>
              <w:right w:val="single" w:sz="4" w:space="0" w:color="548DD4" w:themeColor="text2" w:themeTint="99"/>
            </w:tcBorders>
            <w:vAlign w:val="center"/>
          </w:tcPr>
          <w:p w:rsidR="008C5FC9" w:rsidRDefault="008C5FC9" w:rsidP="008C5FC9">
            <w:pPr>
              <w:jc w:val="center"/>
            </w:pPr>
            <w:r>
              <w:t>FEBRERO</w:t>
            </w:r>
          </w:p>
        </w:tc>
        <w:tc>
          <w:tcPr>
            <w:tcW w:w="2482" w:type="dxa"/>
            <w:tcBorders>
              <w:left w:val="single" w:sz="4" w:space="0" w:color="548DD4" w:themeColor="text2" w:themeTint="99"/>
            </w:tcBorders>
            <w:vAlign w:val="center"/>
          </w:tcPr>
          <w:p w:rsidR="008C5FC9" w:rsidRDefault="008C5FC9" w:rsidP="008C5FC9">
            <w:pPr>
              <w:jc w:val="center"/>
              <w:cnfStyle w:val="000000100000"/>
            </w:pPr>
            <w:r>
              <w:t>4 – Gira Evangelística</w:t>
            </w:r>
          </w:p>
        </w:tc>
        <w:tc>
          <w:tcPr>
            <w:tcW w:w="3948" w:type="dxa"/>
            <w:vAlign w:val="center"/>
          </w:tcPr>
          <w:p w:rsidR="008C5FC9" w:rsidRDefault="008C5FC9" w:rsidP="008C5FC9">
            <w:pPr>
              <w:jc w:val="center"/>
              <w:cnfStyle w:val="000000100000"/>
            </w:pPr>
            <w:r>
              <w:t>Primera gira Evangelística a la Villa de Los Santos</w:t>
            </w:r>
          </w:p>
        </w:tc>
        <w:tc>
          <w:tcPr>
            <w:tcW w:w="1827" w:type="dxa"/>
            <w:vAlign w:val="center"/>
          </w:tcPr>
          <w:p w:rsidR="008C5FC9" w:rsidRDefault="008C5FC9" w:rsidP="008C5FC9">
            <w:pPr>
              <w:jc w:val="center"/>
              <w:cnfStyle w:val="000000100000"/>
            </w:pPr>
            <w:r>
              <w:t>MISIONES</w:t>
            </w:r>
          </w:p>
        </w:tc>
      </w:tr>
      <w:tr w:rsidR="008C5FC9" w:rsidTr="003679E8">
        <w:tc>
          <w:tcPr>
            <w:cnfStyle w:val="001000000000"/>
            <w:tcW w:w="1367" w:type="dxa"/>
            <w:vMerge/>
            <w:tcBorders>
              <w:left w:val="single" w:sz="4" w:space="0" w:color="548DD4" w:themeColor="text2" w:themeTint="99"/>
              <w:right w:val="single" w:sz="4" w:space="0" w:color="548DD4" w:themeColor="text2" w:themeTint="99"/>
            </w:tcBorders>
            <w:vAlign w:val="center"/>
          </w:tcPr>
          <w:p w:rsidR="008C5FC9" w:rsidRDefault="008C5FC9" w:rsidP="008C5FC9">
            <w:pPr>
              <w:jc w:val="center"/>
            </w:pPr>
          </w:p>
        </w:tc>
        <w:tc>
          <w:tcPr>
            <w:tcW w:w="2482" w:type="dxa"/>
            <w:tcBorders>
              <w:left w:val="single" w:sz="4" w:space="0" w:color="548DD4" w:themeColor="text2" w:themeTint="99"/>
            </w:tcBorders>
            <w:vAlign w:val="center"/>
          </w:tcPr>
          <w:p w:rsidR="008C5FC9" w:rsidRDefault="008C5FC9" w:rsidP="008C5FC9">
            <w:pPr>
              <w:jc w:val="center"/>
              <w:cnfStyle w:val="000000000000"/>
            </w:pPr>
            <w:r>
              <w:t>11 – Cena de amigos</w:t>
            </w:r>
          </w:p>
        </w:tc>
        <w:tc>
          <w:tcPr>
            <w:tcW w:w="3948" w:type="dxa"/>
            <w:vAlign w:val="center"/>
          </w:tcPr>
          <w:p w:rsidR="008C5FC9" w:rsidRDefault="008C5FC9" w:rsidP="008C5FC9">
            <w:pPr>
              <w:jc w:val="center"/>
              <w:cnfStyle w:val="000000000000"/>
            </w:pPr>
          </w:p>
        </w:tc>
        <w:tc>
          <w:tcPr>
            <w:tcW w:w="1827" w:type="dxa"/>
            <w:vAlign w:val="center"/>
          </w:tcPr>
          <w:p w:rsidR="008C5FC9" w:rsidRDefault="008C5FC9" w:rsidP="008C5FC9">
            <w:pPr>
              <w:jc w:val="center"/>
              <w:cnfStyle w:val="000000000000"/>
            </w:pPr>
            <w:r>
              <w:t>CTR</w:t>
            </w:r>
          </w:p>
        </w:tc>
      </w:tr>
      <w:tr w:rsidR="008C5FC9" w:rsidTr="003679E8">
        <w:trPr>
          <w:cnfStyle w:val="000000100000"/>
        </w:trPr>
        <w:tc>
          <w:tcPr>
            <w:cnfStyle w:val="001000000000"/>
            <w:tcW w:w="1367" w:type="dxa"/>
            <w:vMerge/>
            <w:tcBorders>
              <w:left w:val="single" w:sz="4" w:space="0" w:color="548DD4" w:themeColor="text2" w:themeTint="99"/>
              <w:right w:val="single" w:sz="4" w:space="0" w:color="548DD4" w:themeColor="text2" w:themeTint="99"/>
            </w:tcBorders>
            <w:vAlign w:val="center"/>
          </w:tcPr>
          <w:p w:rsidR="008C5FC9" w:rsidRDefault="008C5FC9" w:rsidP="008C5FC9">
            <w:pPr>
              <w:jc w:val="center"/>
            </w:pPr>
          </w:p>
        </w:tc>
        <w:tc>
          <w:tcPr>
            <w:tcW w:w="2482" w:type="dxa"/>
            <w:tcBorders>
              <w:left w:val="single" w:sz="4" w:space="0" w:color="548DD4" w:themeColor="text2" w:themeTint="99"/>
            </w:tcBorders>
            <w:vAlign w:val="center"/>
          </w:tcPr>
          <w:p w:rsidR="008C5FC9" w:rsidRDefault="008C5FC9" w:rsidP="007A6025">
            <w:pPr>
              <w:jc w:val="center"/>
              <w:cnfStyle w:val="000000100000"/>
            </w:pPr>
            <w:r>
              <w:t>18 – Estudio</w:t>
            </w:r>
          </w:p>
        </w:tc>
        <w:tc>
          <w:tcPr>
            <w:tcW w:w="3948" w:type="dxa"/>
            <w:vAlign w:val="center"/>
          </w:tcPr>
          <w:p w:rsidR="008C5FC9" w:rsidRDefault="008C5FC9" w:rsidP="008C5FC9">
            <w:pPr>
              <w:jc w:val="center"/>
              <w:cnfStyle w:val="000000100000"/>
            </w:pPr>
            <w:r>
              <w:t>Segundo</w:t>
            </w:r>
            <w:r>
              <w:t xml:space="preserve"> de tres estudios sobre la doctrina de los bautistas.</w:t>
            </w:r>
          </w:p>
        </w:tc>
        <w:tc>
          <w:tcPr>
            <w:tcW w:w="1827" w:type="dxa"/>
            <w:vAlign w:val="center"/>
          </w:tcPr>
          <w:p w:rsidR="008C5FC9" w:rsidRDefault="008C5FC9" w:rsidP="008C5FC9">
            <w:pPr>
              <w:jc w:val="center"/>
              <w:cnfStyle w:val="000000100000"/>
            </w:pPr>
            <w:r>
              <w:t>CTR</w:t>
            </w:r>
          </w:p>
        </w:tc>
      </w:tr>
      <w:tr w:rsidR="008C5FC9" w:rsidTr="003679E8">
        <w:tc>
          <w:tcPr>
            <w:cnfStyle w:val="001000000000"/>
            <w:tcW w:w="1367" w:type="dxa"/>
            <w:vMerge/>
            <w:tcBorders>
              <w:left w:val="single" w:sz="4" w:space="0" w:color="548DD4" w:themeColor="text2" w:themeTint="99"/>
              <w:bottom w:val="single" w:sz="4" w:space="0" w:color="548DD4" w:themeColor="text2" w:themeTint="99"/>
              <w:right w:val="single" w:sz="4" w:space="0" w:color="548DD4" w:themeColor="text2" w:themeTint="99"/>
            </w:tcBorders>
            <w:vAlign w:val="center"/>
          </w:tcPr>
          <w:p w:rsidR="008C5FC9" w:rsidRDefault="008C5FC9" w:rsidP="008C5FC9">
            <w:pPr>
              <w:jc w:val="center"/>
            </w:pPr>
          </w:p>
        </w:tc>
        <w:tc>
          <w:tcPr>
            <w:tcW w:w="2482" w:type="dxa"/>
            <w:tcBorders>
              <w:left w:val="single" w:sz="4" w:space="0" w:color="548DD4" w:themeColor="text2" w:themeTint="99"/>
            </w:tcBorders>
            <w:vAlign w:val="center"/>
          </w:tcPr>
          <w:p w:rsidR="008C5FC9" w:rsidRDefault="008C5FC9" w:rsidP="008C5FC9">
            <w:pPr>
              <w:jc w:val="center"/>
              <w:cnfStyle w:val="000000000000"/>
            </w:pPr>
            <w:r>
              <w:t>24 – Campamento AJOVI</w:t>
            </w:r>
          </w:p>
        </w:tc>
        <w:tc>
          <w:tcPr>
            <w:tcW w:w="3948" w:type="dxa"/>
            <w:vAlign w:val="center"/>
          </w:tcPr>
          <w:p w:rsidR="008C5FC9" w:rsidRDefault="008C5FC9" w:rsidP="008C5FC9">
            <w:pPr>
              <w:jc w:val="center"/>
              <w:cnfStyle w:val="000000000000"/>
            </w:pPr>
            <w:r>
              <w:t>Campamento que organiza AJOVI para fechas de carnavales</w:t>
            </w:r>
          </w:p>
        </w:tc>
        <w:tc>
          <w:tcPr>
            <w:tcW w:w="1827" w:type="dxa"/>
            <w:vAlign w:val="center"/>
          </w:tcPr>
          <w:p w:rsidR="008C5FC9" w:rsidRDefault="008C5FC9" w:rsidP="008C5FC9">
            <w:pPr>
              <w:jc w:val="center"/>
              <w:cnfStyle w:val="000000000000"/>
            </w:pPr>
            <w:r>
              <w:t>AJOVI</w:t>
            </w:r>
          </w:p>
        </w:tc>
      </w:tr>
      <w:tr w:rsidR="008C5FC9" w:rsidTr="003679E8">
        <w:trPr>
          <w:cnfStyle w:val="000000100000"/>
        </w:trPr>
        <w:tc>
          <w:tcPr>
            <w:cnfStyle w:val="001000000000"/>
            <w:tcW w:w="1367" w:type="dxa"/>
            <w:vMerge w:val="restart"/>
            <w:tcBorders>
              <w:top w:val="single" w:sz="4" w:space="0" w:color="548DD4" w:themeColor="text2" w:themeTint="99"/>
              <w:left w:val="single" w:sz="4" w:space="0" w:color="548DD4" w:themeColor="text2" w:themeTint="99"/>
              <w:right w:val="single" w:sz="4" w:space="0" w:color="548DD4" w:themeColor="text2" w:themeTint="99"/>
            </w:tcBorders>
            <w:vAlign w:val="center"/>
          </w:tcPr>
          <w:p w:rsidR="008C5FC9" w:rsidRDefault="008C5FC9" w:rsidP="008C5FC9">
            <w:pPr>
              <w:jc w:val="center"/>
            </w:pPr>
            <w:r>
              <w:t>MARZO</w:t>
            </w:r>
          </w:p>
        </w:tc>
        <w:tc>
          <w:tcPr>
            <w:tcW w:w="2482" w:type="dxa"/>
            <w:tcBorders>
              <w:left w:val="single" w:sz="4" w:space="0" w:color="548DD4" w:themeColor="text2" w:themeTint="99"/>
            </w:tcBorders>
            <w:vAlign w:val="center"/>
          </w:tcPr>
          <w:p w:rsidR="008C5FC9" w:rsidRDefault="008C5FC9" w:rsidP="008C5FC9">
            <w:pPr>
              <w:jc w:val="center"/>
              <w:cnfStyle w:val="000000100000"/>
            </w:pPr>
            <w:r>
              <w:t>11 – Cine debate</w:t>
            </w:r>
          </w:p>
        </w:tc>
        <w:tc>
          <w:tcPr>
            <w:tcW w:w="3948" w:type="dxa"/>
            <w:vAlign w:val="center"/>
          </w:tcPr>
          <w:p w:rsidR="008C5FC9" w:rsidRDefault="008C5FC9" w:rsidP="008C5FC9">
            <w:pPr>
              <w:jc w:val="center"/>
              <w:cnfStyle w:val="000000100000"/>
            </w:pPr>
            <w:r>
              <w:t>Análisis y debate sobre la película “Hasta el último hombre”</w:t>
            </w:r>
          </w:p>
        </w:tc>
        <w:tc>
          <w:tcPr>
            <w:tcW w:w="1827" w:type="dxa"/>
            <w:vAlign w:val="center"/>
          </w:tcPr>
          <w:p w:rsidR="008C5FC9" w:rsidRDefault="008C5FC9" w:rsidP="008C5FC9">
            <w:pPr>
              <w:jc w:val="center"/>
              <w:cnfStyle w:val="000000100000"/>
            </w:pPr>
            <w:r>
              <w:t>CTR</w:t>
            </w:r>
          </w:p>
        </w:tc>
      </w:tr>
      <w:tr w:rsidR="008C5FC9" w:rsidTr="003679E8">
        <w:tc>
          <w:tcPr>
            <w:cnfStyle w:val="001000000000"/>
            <w:tcW w:w="1367" w:type="dxa"/>
            <w:vMerge/>
            <w:tcBorders>
              <w:left w:val="single" w:sz="4" w:space="0" w:color="548DD4" w:themeColor="text2" w:themeTint="99"/>
              <w:bottom w:val="single" w:sz="4" w:space="0" w:color="548DD4" w:themeColor="text2" w:themeTint="99"/>
              <w:right w:val="single" w:sz="4" w:space="0" w:color="548DD4" w:themeColor="text2" w:themeTint="99"/>
            </w:tcBorders>
            <w:vAlign w:val="center"/>
          </w:tcPr>
          <w:p w:rsidR="008C5FC9" w:rsidRDefault="008C5FC9" w:rsidP="008C5FC9">
            <w:pPr>
              <w:jc w:val="center"/>
            </w:pPr>
          </w:p>
        </w:tc>
        <w:tc>
          <w:tcPr>
            <w:tcW w:w="2482" w:type="dxa"/>
            <w:tcBorders>
              <w:left w:val="single" w:sz="4" w:space="0" w:color="548DD4" w:themeColor="text2" w:themeTint="99"/>
            </w:tcBorders>
            <w:vAlign w:val="center"/>
          </w:tcPr>
          <w:p w:rsidR="008C5FC9" w:rsidRDefault="008C5FC9" w:rsidP="007A6025">
            <w:pPr>
              <w:jc w:val="center"/>
              <w:cnfStyle w:val="000000000000"/>
            </w:pPr>
            <w:r>
              <w:t>24 – Estudio</w:t>
            </w:r>
          </w:p>
        </w:tc>
        <w:tc>
          <w:tcPr>
            <w:tcW w:w="3948" w:type="dxa"/>
            <w:vAlign w:val="center"/>
          </w:tcPr>
          <w:p w:rsidR="008C5FC9" w:rsidRDefault="008C5FC9" w:rsidP="00DB08B8">
            <w:pPr>
              <w:jc w:val="center"/>
              <w:cnfStyle w:val="000000000000"/>
            </w:pPr>
            <w:r>
              <w:t>Tercero</w:t>
            </w:r>
            <w:r>
              <w:t xml:space="preserve"> de tres estudios sobre la doctrina de los bautistas.</w:t>
            </w:r>
          </w:p>
        </w:tc>
        <w:tc>
          <w:tcPr>
            <w:tcW w:w="1827" w:type="dxa"/>
            <w:vAlign w:val="center"/>
          </w:tcPr>
          <w:p w:rsidR="008C5FC9" w:rsidRDefault="008C5FC9" w:rsidP="008C5FC9">
            <w:pPr>
              <w:jc w:val="center"/>
              <w:cnfStyle w:val="000000000000"/>
            </w:pPr>
            <w:r>
              <w:t>CTR</w:t>
            </w:r>
          </w:p>
        </w:tc>
      </w:tr>
      <w:tr w:rsidR="007A6025" w:rsidTr="003679E8">
        <w:trPr>
          <w:cnfStyle w:val="000000100000"/>
        </w:trPr>
        <w:tc>
          <w:tcPr>
            <w:cnfStyle w:val="001000000000"/>
            <w:tcW w:w="1367" w:type="dxa"/>
            <w:vMerge w:val="restart"/>
            <w:tcBorders>
              <w:top w:val="single" w:sz="4" w:space="0" w:color="548DD4" w:themeColor="text2" w:themeTint="99"/>
              <w:left w:val="single" w:sz="4" w:space="0" w:color="548DD4" w:themeColor="text2" w:themeTint="99"/>
              <w:right w:val="single" w:sz="4" w:space="0" w:color="548DD4" w:themeColor="text2" w:themeTint="99"/>
            </w:tcBorders>
            <w:vAlign w:val="center"/>
          </w:tcPr>
          <w:p w:rsidR="007A6025" w:rsidRDefault="007A6025" w:rsidP="008C5FC9">
            <w:pPr>
              <w:jc w:val="center"/>
            </w:pPr>
            <w:r>
              <w:t>ABRIL</w:t>
            </w:r>
          </w:p>
        </w:tc>
        <w:tc>
          <w:tcPr>
            <w:tcW w:w="2482" w:type="dxa"/>
            <w:tcBorders>
              <w:left w:val="single" w:sz="4" w:space="0" w:color="548DD4" w:themeColor="text2" w:themeTint="99"/>
            </w:tcBorders>
            <w:vAlign w:val="center"/>
          </w:tcPr>
          <w:p w:rsidR="007A6025" w:rsidRDefault="007A6025" w:rsidP="008C5FC9">
            <w:pPr>
              <w:jc w:val="center"/>
              <w:cnfStyle w:val="000000100000"/>
            </w:pPr>
            <w:r>
              <w:t>1 – Día deportivo</w:t>
            </w:r>
          </w:p>
        </w:tc>
        <w:tc>
          <w:tcPr>
            <w:tcW w:w="3948" w:type="dxa"/>
            <w:vAlign w:val="center"/>
          </w:tcPr>
          <w:p w:rsidR="007A6025" w:rsidRDefault="007A6025" w:rsidP="008C5FC9">
            <w:pPr>
              <w:jc w:val="center"/>
              <w:cnfStyle w:val="000000100000"/>
            </w:pPr>
            <w:r>
              <w:t>Actividad deportiva junto a otras sociedades de jóvenes realizada en la iglesia “Las Américas”</w:t>
            </w:r>
          </w:p>
        </w:tc>
        <w:tc>
          <w:tcPr>
            <w:tcW w:w="1827" w:type="dxa"/>
            <w:vAlign w:val="center"/>
          </w:tcPr>
          <w:p w:rsidR="007A6025" w:rsidRDefault="007A6025" w:rsidP="008C5FC9">
            <w:pPr>
              <w:jc w:val="center"/>
              <w:cnfStyle w:val="000000100000"/>
            </w:pPr>
            <w:r>
              <w:t>ASOJOB</w:t>
            </w:r>
          </w:p>
        </w:tc>
      </w:tr>
      <w:tr w:rsidR="007A6025" w:rsidTr="003679E8">
        <w:tc>
          <w:tcPr>
            <w:cnfStyle w:val="001000000000"/>
            <w:tcW w:w="1367" w:type="dxa"/>
            <w:vMerge/>
            <w:tcBorders>
              <w:left w:val="single" w:sz="4" w:space="0" w:color="548DD4" w:themeColor="text2" w:themeTint="99"/>
              <w:right w:val="single" w:sz="4" w:space="0" w:color="548DD4" w:themeColor="text2" w:themeTint="99"/>
            </w:tcBorders>
            <w:vAlign w:val="center"/>
          </w:tcPr>
          <w:p w:rsidR="007A6025" w:rsidRDefault="007A6025" w:rsidP="008C5FC9">
            <w:pPr>
              <w:jc w:val="center"/>
            </w:pPr>
          </w:p>
        </w:tc>
        <w:tc>
          <w:tcPr>
            <w:tcW w:w="2482" w:type="dxa"/>
            <w:tcBorders>
              <w:left w:val="single" w:sz="4" w:space="0" w:color="548DD4" w:themeColor="text2" w:themeTint="99"/>
            </w:tcBorders>
            <w:vAlign w:val="center"/>
          </w:tcPr>
          <w:p w:rsidR="007A6025" w:rsidRDefault="007A6025" w:rsidP="008C5FC9">
            <w:pPr>
              <w:jc w:val="center"/>
              <w:cnfStyle w:val="000000000000"/>
            </w:pPr>
            <w:r>
              <w:t>8 – Despedida edificio Arraiján</w:t>
            </w:r>
          </w:p>
        </w:tc>
        <w:tc>
          <w:tcPr>
            <w:tcW w:w="3948" w:type="dxa"/>
            <w:vAlign w:val="center"/>
          </w:tcPr>
          <w:p w:rsidR="007A6025" w:rsidRDefault="007A6025" w:rsidP="007A6025">
            <w:pPr>
              <w:jc w:val="center"/>
              <w:cnfStyle w:val="000000000000"/>
            </w:pPr>
            <w:r>
              <w:t>Obra social y despedida a los inquilinos del edificio arraiján donde se repartió comida, útiles escolares y se tuvo un tiempo con los niños</w:t>
            </w:r>
          </w:p>
        </w:tc>
        <w:tc>
          <w:tcPr>
            <w:tcW w:w="1827" w:type="dxa"/>
            <w:vAlign w:val="center"/>
          </w:tcPr>
          <w:p w:rsidR="007A6025" w:rsidRDefault="007A6025" w:rsidP="008C5FC9">
            <w:pPr>
              <w:jc w:val="center"/>
              <w:cnfStyle w:val="000000000000"/>
            </w:pPr>
            <w:r>
              <w:t>CTR</w:t>
            </w:r>
          </w:p>
        </w:tc>
      </w:tr>
      <w:tr w:rsidR="007A6025" w:rsidTr="003679E8">
        <w:trPr>
          <w:cnfStyle w:val="000000100000"/>
        </w:trPr>
        <w:tc>
          <w:tcPr>
            <w:cnfStyle w:val="001000000000"/>
            <w:tcW w:w="1367" w:type="dxa"/>
            <w:vMerge/>
            <w:tcBorders>
              <w:left w:val="single" w:sz="4" w:space="0" w:color="548DD4" w:themeColor="text2" w:themeTint="99"/>
              <w:bottom w:val="single" w:sz="4" w:space="0" w:color="548DD4" w:themeColor="text2" w:themeTint="99"/>
              <w:right w:val="single" w:sz="4" w:space="0" w:color="548DD4" w:themeColor="text2" w:themeTint="99"/>
            </w:tcBorders>
            <w:vAlign w:val="center"/>
          </w:tcPr>
          <w:p w:rsidR="007A6025" w:rsidRDefault="007A6025" w:rsidP="008C5FC9">
            <w:pPr>
              <w:jc w:val="center"/>
            </w:pPr>
          </w:p>
        </w:tc>
        <w:tc>
          <w:tcPr>
            <w:tcW w:w="2482" w:type="dxa"/>
            <w:tcBorders>
              <w:left w:val="single" w:sz="4" w:space="0" w:color="548DD4" w:themeColor="text2" w:themeTint="99"/>
            </w:tcBorders>
            <w:vAlign w:val="center"/>
          </w:tcPr>
          <w:p w:rsidR="007A6025" w:rsidRDefault="007A6025" w:rsidP="008C5FC9">
            <w:pPr>
              <w:jc w:val="center"/>
              <w:cnfStyle w:val="000000100000"/>
            </w:pPr>
            <w:r>
              <w:t>29 – Campamento Familiar</w:t>
            </w:r>
          </w:p>
        </w:tc>
        <w:tc>
          <w:tcPr>
            <w:tcW w:w="3948" w:type="dxa"/>
            <w:vAlign w:val="center"/>
          </w:tcPr>
          <w:p w:rsidR="007A6025" w:rsidRDefault="007A6025" w:rsidP="008C5FC9">
            <w:pPr>
              <w:jc w:val="center"/>
              <w:cnfStyle w:val="000000100000"/>
            </w:pPr>
            <w:r>
              <w:t>Campamento familiar anual por el día del trabajador</w:t>
            </w:r>
          </w:p>
        </w:tc>
        <w:tc>
          <w:tcPr>
            <w:tcW w:w="1827" w:type="dxa"/>
            <w:vAlign w:val="center"/>
          </w:tcPr>
          <w:p w:rsidR="007A6025" w:rsidRDefault="007A6025" w:rsidP="008C5FC9">
            <w:pPr>
              <w:jc w:val="center"/>
              <w:cnfStyle w:val="000000100000"/>
            </w:pPr>
            <w:r>
              <w:t>COMPAÑERISMO</w:t>
            </w:r>
          </w:p>
        </w:tc>
      </w:tr>
      <w:tr w:rsidR="007A6025" w:rsidTr="003679E8">
        <w:tc>
          <w:tcPr>
            <w:cnfStyle w:val="001000000000"/>
            <w:tcW w:w="1367" w:type="dxa"/>
            <w:vMerge w:val="restart"/>
            <w:tcBorders>
              <w:top w:val="single" w:sz="4" w:space="0" w:color="548DD4" w:themeColor="text2" w:themeTint="99"/>
              <w:left w:val="single" w:sz="4" w:space="0" w:color="548DD4" w:themeColor="text2" w:themeTint="99"/>
              <w:right w:val="single" w:sz="4" w:space="0" w:color="548DD4" w:themeColor="text2" w:themeTint="99"/>
            </w:tcBorders>
            <w:vAlign w:val="center"/>
          </w:tcPr>
          <w:p w:rsidR="007A6025" w:rsidRDefault="007A6025" w:rsidP="008C5FC9">
            <w:pPr>
              <w:jc w:val="center"/>
            </w:pPr>
            <w:r>
              <w:t>MAYO</w:t>
            </w:r>
          </w:p>
        </w:tc>
        <w:tc>
          <w:tcPr>
            <w:tcW w:w="2482" w:type="dxa"/>
            <w:tcBorders>
              <w:left w:val="single" w:sz="4" w:space="0" w:color="548DD4" w:themeColor="text2" w:themeTint="99"/>
            </w:tcBorders>
            <w:vAlign w:val="center"/>
          </w:tcPr>
          <w:p w:rsidR="007A6025" w:rsidRDefault="007A6025" w:rsidP="008C5FC9">
            <w:pPr>
              <w:jc w:val="center"/>
              <w:cnfStyle w:val="000000000000"/>
            </w:pPr>
            <w:r>
              <w:t xml:space="preserve">6 – Estudio </w:t>
            </w:r>
          </w:p>
        </w:tc>
        <w:tc>
          <w:tcPr>
            <w:tcW w:w="3948" w:type="dxa"/>
            <w:vAlign w:val="center"/>
          </w:tcPr>
          <w:p w:rsidR="007A6025" w:rsidRDefault="007A6025" w:rsidP="008C5FC9">
            <w:pPr>
              <w:jc w:val="center"/>
              <w:cnfStyle w:val="000000000000"/>
            </w:pPr>
            <w:r>
              <w:t>Estudio bíblico sobre la iglesia, sus orígenes, definición y lo que representa</w:t>
            </w:r>
          </w:p>
        </w:tc>
        <w:tc>
          <w:tcPr>
            <w:tcW w:w="1827" w:type="dxa"/>
            <w:vAlign w:val="center"/>
          </w:tcPr>
          <w:p w:rsidR="007A6025" w:rsidRDefault="007A6025" w:rsidP="008C5FC9">
            <w:pPr>
              <w:jc w:val="center"/>
              <w:cnfStyle w:val="000000000000"/>
            </w:pPr>
            <w:r>
              <w:t>CTR</w:t>
            </w:r>
          </w:p>
        </w:tc>
      </w:tr>
      <w:tr w:rsidR="007A6025" w:rsidTr="003679E8">
        <w:trPr>
          <w:cnfStyle w:val="000000100000"/>
        </w:trPr>
        <w:tc>
          <w:tcPr>
            <w:cnfStyle w:val="001000000000"/>
            <w:tcW w:w="1367" w:type="dxa"/>
            <w:vMerge/>
            <w:tcBorders>
              <w:left w:val="single" w:sz="4" w:space="0" w:color="548DD4" w:themeColor="text2" w:themeTint="99"/>
              <w:right w:val="single" w:sz="4" w:space="0" w:color="548DD4" w:themeColor="text2" w:themeTint="99"/>
            </w:tcBorders>
            <w:vAlign w:val="center"/>
          </w:tcPr>
          <w:p w:rsidR="007A6025" w:rsidRDefault="007A6025" w:rsidP="008C5FC9">
            <w:pPr>
              <w:jc w:val="center"/>
            </w:pPr>
          </w:p>
        </w:tc>
        <w:tc>
          <w:tcPr>
            <w:tcW w:w="2482" w:type="dxa"/>
            <w:tcBorders>
              <w:left w:val="single" w:sz="4" w:space="0" w:color="548DD4" w:themeColor="text2" w:themeTint="99"/>
            </w:tcBorders>
            <w:vAlign w:val="center"/>
          </w:tcPr>
          <w:p w:rsidR="007A6025" w:rsidRDefault="007A6025" w:rsidP="008C5FC9">
            <w:pPr>
              <w:jc w:val="center"/>
              <w:cnfStyle w:val="000000100000"/>
            </w:pPr>
            <w:r>
              <w:t>20 – Ayuno /Compañerismo</w:t>
            </w:r>
          </w:p>
        </w:tc>
        <w:tc>
          <w:tcPr>
            <w:tcW w:w="3948" w:type="dxa"/>
            <w:vAlign w:val="center"/>
          </w:tcPr>
          <w:p w:rsidR="007A6025" w:rsidRDefault="007A6025" w:rsidP="008C5FC9">
            <w:pPr>
              <w:jc w:val="center"/>
              <w:cnfStyle w:val="000000100000"/>
            </w:pPr>
            <w:r>
              <w:t>Tiempo de ayuno y oración por la actividad de explota tu talento</w:t>
            </w:r>
          </w:p>
        </w:tc>
        <w:tc>
          <w:tcPr>
            <w:tcW w:w="1827" w:type="dxa"/>
            <w:vAlign w:val="center"/>
          </w:tcPr>
          <w:p w:rsidR="007A6025" w:rsidRDefault="007A6025" w:rsidP="008C5FC9">
            <w:pPr>
              <w:jc w:val="center"/>
              <w:cnfStyle w:val="000000100000"/>
            </w:pPr>
            <w:r>
              <w:t>CTR</w:t>
            </w:r>
          </w:p>
        </w:tc>
      </w:tr>
      <w:tr w:rsidR="007A6025" w:rsidTr="003679E8">
        <w:tc>
          <w:tcPr>
            <w:cnfStyle w:val="001000000000"/>
            <w:tcW w:w="1367" w:type="dxa"/>
            <w:vMerge/>
            <w:tcBorders>
              <w:left w:val="single" w:sz="4" w:space="0" w:color="548DD4" w:themeColor="text2" w:themeTint="99"/>
              <w:right w:val="single" w:sz="4" w:space="0" w:color="548DD4" w:themeColor="text2" w:themeTint="99"/>
            </w:tcBorders>
            <w:vAlign w:val="center"/>
          </w:tcPr>
          <w:p w:rsidR="007A6025" w:rsidRDefault="007A6025" w:rsidP="008C5FC9">
            <w:pPr>
              <w:jc w:val="center"/>
            </w:pPr>
          </w:p>
        </w:tc>
        <w:tc>
          <w:tcPr>
            <w:tcW w:w="2482" w:type="dxa"/>
            <w:tcBorders>
              <w:left w:val="single" w:sz="4" w:space="0" w:color="548DD4" w:themeColor="text2" w:themeTint="99"/>
            </w:tcBorders>
            <w:vAlign w:val="center"/>
          </w:tcPr>
          <w:p w:rsidR="007A6025" w:rsidRDefault="007A6025" w:rsidP="008C5FC9">
            <w:pPr>
              <w:jc w:val="center"/>
              <w:cnfStyle w:val="000000000000"/>
            </w:pPr>
            <w:r>
              <w:t>27 – Preparativos</w:t>
            </w:r>
          </w:p>
        </w:tc>
        <w:tc>
          <w:tcPr>
            <w:tcW w:w="3948" w:type="dxa"/>
            <w:vAlign w:val="center"/>
          </w:tcPr>
          <w:p w:rsidR="007A6025" w:rsidRDefault="007A6025" w:rsidP="008C5FC9">
            <w:pPr>
              <w:jc w:val="center"/>
              <w:cnfStyle w:val="000000000000"/>
            </w:pPr>
            <w:r>
              <w:t>Se trabajó en la decoración para el Explota tu talento</w:t>
            </w:r>
          </w:p>
        </w:tc>
        <w:tc>
          <w:tcPr>
            <w:tcW w:w="1827" w:type="dxa"/>
            <w:vAlign w:val="center"/>
          </w:tcPr>
          <w:p w:rsidR="007A6025" w:rsidRDefault="007A6025" w:rsidP="008C5FC9">
            <w:pPr>
              <w:jc w:val="center"/>
              <w:cnfStyle w:val="000000000000"/>
            </w:pPr>
            <w:r>
              <w:t>CTR</w:t>
            </w:r>
          </w:p>
        </w:tc>
      </w:tr>
      <w:tr w:rsidR="007A6025" w:rsidTr="003679E8">
        <w:trPr>
          <w:cnfStyle w:val="000000100000"/>
        </w:trPr>
        <w:tc>
          <w:tcPr>
            <w:cnfStyle w:val="001000000000"/>
            <w:tcW w:w="1367" w:type="dxa"/>
            <w:vMerge/>
            <w:tcBorders>
              <w:left w:val="single" w:sz="4" w:space="0" w:color="548DD4" w:themeColor="text2" w:themeTint="99"/>
              <w:bottom w:val="single" w:sz="4" w:space="0" w:color="548DD4" w:themeColor="text2" w:themeTint="99"/>
              <w:right w:val="single" w:sz="4" w:space="0" w:color="548DD4" w:themeColor="text2" w:themeTint="99"/>
            </w:tcBorders>
            <w:vAlign w:val="center"/>
          </w:tcPr>
          <w:p w:rsidR="007A6025" w:rsidRDefault="007A6025" w:rsidP="008C5FC9">
            <w:pPr>
              <w:jc w:val="center"/>
            </w:pPr>
          </w:p>
        </w:tc>
        <w:tc>
          <w:tcPr>
            <w:tcW w:w="2482" w:type="dxa"/>
            <w:tcBorders>
              <w:left w:val="single" w:sz="4" w:space="0" w:color="548DD4" w:themeColor="text2" w:themeTint="99"/>
            </w:tcBorders>
            <w:vAlign w:val="center"/>
          </w:tcPr>
          <w:p w:rsidR="007A6025" w:rsidRDefault="007A6025" w:rsidP="008C5FC9">
            <w:pPr>
              <w:jc w:val="center"/>
              <w:cnfStyle w:val="000000100000"/>
            </w:pPr>
            <w:r>
              <w:t>Rally</w:t>
            </w:r>
          </w:p>
        </w:tc>
        <w:tc>
          <w:tcPr>
            <w:tcW w:w="3948" w:type="dxa"/>
            <w:vAlign w:val="center"/>
          </w:tcPr>
          <w:p w:rsidR="007A6025" w:rsidRDefault="007A6025" w:rsidP="008C5FC9">
            <w:pPr>
              <w:jc w:val="center"/>
              <w:cnfStyle w:val="000000100000"/>
            </w:pPr>
            <w:r>
              <w:t>Rally que se planificó para realizar en el parque Omar que no se realizó</w:t>
            </w:r>
          </w:p>
        </w:tc>
        <w:tc>
          <w:tcPr>
            <w:tcW w:w="1827" w:type="dxa"/>
            <w:vAlign w:val="center"/>
          </w:tcPr>
          <w:p w:rsidR="007A6025" w:rsidRDefault="007A6025" w:rsidP="008C5FC9">
            <w:pPr>
              <w:jc w:val="center"/>
              <w:cnfStyle w:val="000000100000"/>
            </w:pPr>
          </w:p>
        </w:tc>
      </w:tr>
      <w:tr w:rsidR="008C5FC9" w:rsidTr="003679E8">
        <w:tc>
          <w:tcPr>
            <w:cnfStyle w:val="001000000000"/>
            <w:tcW w:w="136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8C5FC9" w:rsidRDefault="00717669" w:rsidP="008C5FC9">
            <w:pPr>
              <w:jc w:val="center"/>
            </w:pPr>
            <w:r>
              <w:t>JUNIO</w:t>
            </w:r>
          </w:p>
        </w:tc>
        <w:tc>
          <w:tcPr>
            <w:tcW w:w="2482" w:type="dxa"/>
            <w:tcBorders>
              <w:left w:val="single" w:sz="4" w:space="0" w:color="548DD4" w:themeColor="text2" w:themeTint="99"/>
            </w:tcBorders>
            <w:vAlign w:val="center"/>
          </w:tcPr>
          <w:p w:rsidR="008C5FC9" w:rsidRDefault="007A6025" w:rsidP="008C5FC9">
            <w:pPr>
              <w:jc w:val="center"/>
              <w:cnfStyle w:val="000000000000"/>
            </w:pPr>
            <w:r>
              <w:t>3 – Explota tu talento</w:t>
            </w:r>
          </w:p>
        </w:tc>
        <w:tc>
          <w:tcPr>
            <w:tcW w:w="3948" w:type="dxa"/>
            <w:vAlign w:val="center"/>
          </w:tcPr>
          <w:p w:rsidR="008C5FC9" w:rsidRDefault="007A6025" w:rsidP="008C5FC9">
            <w:pPr>
              <w:jc w:val="center"/>
              <w:cnfStyle w:val="000000000000"/>
            </w:pPr>
            <w:r>
              <w:t>Actividad d</w:t>
            </w:r>
            <w:r w:rsidR="00717669">
              <w:t>onde grupos juveniles de otras iglesias demostraron diversos talentos para adorar a Dios a través de ellos. Además de recolectar fondos para apoyar a hnos. inmigrantes de la iglesia</w:t>
            </w:r>
          </w:p>
        </w:tc>
        <w:tc>
          <w:tcPr>
            <w:tcW w:w="1827" w:type="dxa"/>
            <w:vAlign w:val="center"/>
          </w:tcPr>
          <w:p w:rsidR="008C5FC9" w:rsidRDefault="00717669" w:rsidP="008C5FC9">
            <w:pPr>
              <w:jc w:val="center"/>
              <w:cnfStyle w:val="000000000000"/>
            </w:pPr>
            <w:r>
              <w:t>CTR</w:t>
            </w:r>
          </w:p>
        </w:tc>
      </w:tr>
      <w:tr w:rsidR="00717669" w:rsidTr="003679E8">
        <w:trPr>
          <w:cnfStyle w:val="000000100000"/>
        </w:trPr>
        <w:tc>
          <w:tcPr>
            <w:cnfStyle w:val="001000000000"/>
            <w:tcW w:w="1367" w:type="dxa"/>
            <w:vMerge w:val="restart"/>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717669" w:rsidRDefault="00717669" w:rsidP="008C5FC9">
            <w:pPr>
              <w:jc w:val="center"/>
            </w:pPr>
            <w:r>
              <w:lastRenderedPageBreak/>
              <w:t>JUNIO</w:t>
            </w:r>
          </w:p>
        </w:tc>
        <w:tc>
          <w:tcPr>
            <w:tcW w:w="2482" w:type="dxa"/>
            <w:tcBorders>
              <w:left w:val="single" w:sz="4" w:space="0" w:color="548DD4" w:themeColor="text2" w:themeTint="99"/>
            </w:tcBorders>
            <w:vAlign w:val="center"/>
          </w:tcPr>
          <w:p w:rsidR="00717669" w:rsidRDefault="00717669" w:rsidP="008C5FC9">
            <w:pPr>
              <w:jc w:val="center"/>
              <w:cnfStyle w:val="000000100000"/>
            </w:pPr>
            <w:r>
              <w:t>10 – Taller</w:t>
            </w:r>
          </w:p>
        </w:tc>
        <w:tc>
          <w:tcPr>
            <w:tcW w:w="3948" w:type="dxa"/>
            <w:vAlign w:val="center"/>
          </w:tcPr>
          <w:p w:rsidR="00717669" w:rsidRDefault="00717669" w:rsidP="008C5FC9">
            <w:pPr>
              <w:jc w:val="center"/>
              <w:cnfStyle w:val="000000100000"/>
            </w:pPr>
            <w:r>
              <w:t>Taller practico sobre la economía y sobre cómo llevar las finanzas personales</w:t>
            </w:r>
          </w:p>
        </w:tc>
        <w:tc>
          <w:tcPr>
            <w:tcW w:w="1827" w:type="dxa"/>
            <w:vAlign w:val="center"/>
          </w:tcPr>
          <w:p w:rsidR="00717669" w:rsidRDefault="00717669" w:rsidP="008C5FC9">
            <w:pPr>
              <w:jc w:val="center"/>
              <w:cnfStyle w:val="000000100000"/>
            </w:pPr>
            <w:r>
              <w:t>CTR</w:t>
            </w:r>
          </w:p>
        </w:tc>
      </w:tr>
      <w:tr w:rsidR="00717669" w:rsidTr="003679E8">
        <w:tc>
          <w:tcPr>
            <w:cnfStyle w:val="001000000000"/>
            <w:tcW w:w="1367" w:type="dxa"/>
            <w:vMerge/>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717669" w:rsidRDefault="00717669" w:rsidP="008C5FC9">
            <w:pPr>
              <w:jc w:val="center"/>
            </w:pPr>
          </w:p>
        </w:tc>
        <w:tc>
          <w:tcPr>
            <w:tcW w:w="2482" w:type="dxa"/>
            <w:tcBorders>
              <w:left w:val="single" w:sz="4" w:space="0" w:color="548DD4" w:themeColor="text2" w:themeTint="99"/>
            </w:tcBorders>
            <w:vAlign w:val="center"/>
          </w:tcPr>
          <w:p w:rsidR="00717669" w:rsidRDefault="00717669" w:rsidP="008C5FC9">
            <w:pPr>
              <w:jc w:val="center"/>
              <w:cnfStyle w:val="000000000000"/>
            </w:pPr>
            <w:r>
              <w:t xml:space="preserve">24 – Taller / Reflexión Evangelismo </w:t>
            </w:r>
          </w:p>
        </w:tc>
        <w:tc>
          <w:tcPr>
            <w:tcW w:w="3948" w:type="dxa"/>
            <w:vAlign w:val="center"/>
          </w:tcPr>
          <w:p w:rsidR="00717669" w:rsidRDefault="00717669" w:rsidP="008C5FC9">
            <w:pPr>
              <w:jc w:val="center"/>
              <w:cnfStyle w:val="000000000000"/>
            </w:pPr>
            <w:r>
              <w:t>Taller donde se habló sobre el evangelismo y nuestra responsabilidad sobre él y se enseñaron herramientas prácticas para evangelizar</w:t>
            </w:r>
          </w:p>
        </w:tc>
        <w:tc>
          <w:tcPr>
            <w:tcW w:w="1827" w:type="dxa"/>
            <w:vAlign w:val="center"/>
          </w:tcPr>
          <w:p w:rsidR="00717669" w:rsidRDefault="00717669" w:rsidP="008C5FC9">
            <w:pPr>
              <w:jc w:val="center"/>
              <w:cnfStyle w:val="000000000000"/>
            </w:pPr>
            <w:r>
              <w:t>CTR</w:t>
            </w:r>
          </w:p>
        </w:tc>
      </w:tr>
      <w:tr w:rsidR="00B95603" w:rsidTr="003679E8">
        <w:trPr>
          <w:cnfStyle w:val="000000100000"/>
        </w:trPr>
        <w:tc>
          <w:tcPr>
            <w:cnfStyle w:val="001000000000"/>
            <w:tcW w:w="1367" w:type="dxa"/>
            <w:vMerge w:val="restart"/>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95603" w:rsidRDefault="00B95603" w:rsidP="008C5FC9">
            <w:pPr>
              <w:jc w:val="center"/>
            </w:pPr>
            <w:r>
              <w:t>JULIO</w:t>
            </w:r>
          </w:p>
        </w:tc>
        <w:tc>
          <w:tcPr>
            <w:tcW w:w="2482" w:type="dxa"/>
            <w:tcBorders>
              <w:left w:val="single" w:sz="4" w:space="0" w:color="548DD4" w:themeColor="text2" w:themeTint="99"/>
            </w:tcBorders>
            <w:vAlign w:val="center"/>
          </w:tcPr>
          <w:p w:rsidR="00B95603" w:rsidRDefault="00B95603" w:rsidP="008C5FC9">
            <w:pPr>
              <w:jc w:val="center"/>
              <w:cnfStyle w:val="000000100000"/>
            </w:pPr>
            <w:r>
              <w:t>8 – Story Line</w:t>
            </w:r>
          </w:p>
        </w:tc>
        <w:tc>
          <w:tcPr>
            <w:tcW w:w="3948" w:type="dxa"/>
            <w:vAlign w:val="center"/>
          </w:tcPr>
          <w:p w:rsidR="00B95603" w:rsidRDefault="00B95603" w:rsidP="008C5FC9">
            <w:pPr>
              <w:jc w:val="center"/>
              <w:cnfStyle w:val="000000100000"/>
            </w:pPr>
            <w:r>
              <w:t>Taller sobre misiones dictado por el equipo de movida Stori Line</w:t>
            </w:r>
          </w:p>
        </w:tc>
        <w:tc>
          <w:tcPr>
            <w:tcW w:w="1827" w:type="dxa"/>
            <w:vAlign w:val="center"/>
          </w:tcPr>
          <w:p w:rsidR="00B95603" w:rsidRDefault="00B95603" w:rsidP="008C5FC9">
            <w:pPr>
              <w:jc w:val="center"/>
              <w:cnfStyle w:val="000000100000"/>
            </w:pPr>
            <w:r>
              <w:t>MISIONES</w:t>
            </w:r>
          </w:p>
        </w:tc>
      </w:tr>
      <w:tr w:rsidR="00B95603" w:rsidTr="003679E8">
        <w:tc>
          <w:tcPr>
            <w:cnfStyle w:val="001000000000"/>
            <w:tcW w:w="1367" w:type="dxa"/>
            <w:vMerge/>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95603" w:rsidRDefault="00B95603" w:rsidP="008C5FC9">
            <w:pPr>
              <w:jc w:val="center"/>
            </w:pPr>
          </w:p>
        </w:tc>
        <w:tc>
          <w:tcPr>
            <w:tcW w:w="2482" w:type="dxa"/>
            <w:tcBorders>
              <w:left w:val="single" w:sz="4" w:space="0" w:color="548DD4" w:themeColor="text2" w:themeTint="99"/>
            </w:tcBorders>
            <w:vAlign w:val="center"/>
          </w:tcPr>
          <w:p w:rsidR="00B95603" w:rsidRDefault="00B95603" w:rsidP="008C5FC9">
            <w:pPr>
              <w:jc w:val="center"/>
              <w:cnfStyle w:val="000000000000"/>
            </w:pPr>
            <w:r>
              <w:t>10 – Tarde Familiar</w:t>
            </w:r>
          </w:p>
        </w:tc>
        <w:tc>
          <w:tcPr>
            <w:tcW w:w="3948" w:type="dxa"/>
            <w:vAlign w:val="center"/>
          </w:tcPr>
          <w:p w:rsidR="00B95603" w:rsidRDefault="00B95603" w:rsidP="008C5FC9">
            <w:pPr>
              <w:jc w:val="center"/>
              <w:cnfStyle w:val="000000000000"/>
            </w:pPr>
            <w:r>
              <w:t>Tarde familiar Evangelística donde se compartió junto con otros ministerios y otras iglesias el evangelio a los que estaban en el lugar</w:t>
            </w:r>
          </w:p>
        </w:tc>
        <w:tc>
          <w:tcPr>
            <w:tcW w:w="1827" w:type="dxa"/>
            <w:vAlign w:val="center"/>
          </w:tcPr>
          <w:p w:rsidR="00B95603" w:rsidRDefault="00511F3C" w:rsidP="008C5FC9">
            <w:pPr>
              <w:jc w:val="center"/>
              <w:cnfStyle w:val="000000000000"/>
            </w:pPr>
            <w:r>
              <w:t>ASALTO MISION METRO</w:t>
            </w:r>
          </w:p>
        </w:tc>
      </w:tr>
      <w:tr w:rsidR="003679E8" w:rsidTr="003679E8">
        <w:trPr>
          <w:cnfStyle w:val="000000100000"/>
        </w:trPr>
        <w:tc>
          <w:tcPr>
            <w:cnfStyle w:val="001000000000"/>
            <w:tcW w:w="1367" w:type="dxa"/>
            <w:vMerge w:val="restart"/>
            <w:tcBorders>
              <w:top w:val="single" w:sz="4" w:space="0" w:color="548DD4" w:themeColor="text2" w:themeTint="99"/>
              <w:left w:val="single" w:sz="4" w:space="0" w:color="548DD4" w:themeColor="text2" w:themeTint="99"/>
              <w:right w:val="single" w:sz="4" w:space="0" w:color="548DD4" w:themeColor="text2" w:themeTint="99"/>
            </w:tcBorders>
            <w:vAlign w:val="center"/>
          </w:tcPr>
          <w:p w:rsidR="003679E8" w:rsidRDefault="003679E8" w:rsidP="008C5FC9">
            <w:pPr>
              <w:jc w:val="center"/>
            </w:pPr>
            <w:r>
              <w:t>AGOSTO</w:t>
            </w:r>
          </w:p>
        </w:tc>
        <w:tc>
          <w:tcPr>
            <w:tcW w:w="2482" w:type="dxa"/>
            <w:tcBorders>
              <w:left w:val="single" w:sz="4" w:space="0" w:color="548DD4" w:themeColor="text2" w:themeTint="99"/>
            </w:tcBorders>
            <w:vAlign w:val="center"/>
          </w:tcPr>
          <w:p w:rsidR="003679E8" w:rsidRDefault="003679E8" w:rsidP="008C5FC9">
            <w:pPr>
              <w:jc w:val="center"/>
              <w:cnfStyle w:val="000000100000"/>
            </w:pPr>
            <w:r>
              <w:t>5 – Inicia el entrenamiento</w:t>
            </w:r>
          </w:p>
        </w:tc>
        <w:tc>
          <w:tcPr>
            <w:tcW w:w="3948" w:type="dxa"/>
            <w:vAlign w:val="center"/>
          </w:tcPr>
          <w:p w:rsidR="003679E8" w:rsidRDefault="003679E8" w:rsidP="008C5FC9">
            <w:pPr>
              <w:jc w:val="center"/>
              <w:cnfStyle w:val="000000100000"/>
            </w:pPr>
            <w:r>
              <w:t>Actividad de guerra con globos de agua junto a una reflexión sobre el poder de la oración</w:t>
            </w:r>
          </w:p>
        </w:tc>
        <w:tc>
          <w:tcPr>
            <w:tcW w:w="1827" w:type="dxa"/>
            <w:vAlign w:val="center"/>
          </w:tcPr>
          <w:p w:rsidR="003679E8" w:rsidRDefault="003679E8" w:rsidP="008C5FC9">
            <w:pPr>
              <w:jc w:val="center"/>
              <w:cnfStyle w:val="000000100000"/>
            </w:pPr>
            <w:r>
              <w:t>CTR</w:t>
            </w:r>
          </w:p>
        </w:tc>
      </w:tr>
      <w:tr w:rsidR="00D168AF" w:rsidTr="003679E8">
        <w:tc>
          <w:tcPr>
            <w:cnfStyle w:val="001000000000"/>
            <w:tcW w:w="1367" w:type="dxa"/>
            <w:vMerge/>
            <w:tcBorders>
              <w:left w:val="single" w:sz="4" w:space="0" w:color="548DD4" w:themeColor="text2" w:themeTint="99"/>
              <w:right w:val="single" w:sz="4" w:space="0" w:color="548DD4" w:themeColor="text2" w:themeTint="99"/>
            </w:tcBorders>
            <w:vAlign w:val="center"/>
          </w:tcPr>
          <w:p w:rsidR="00D168AF" w:rsidRDefault="00D168AF" w:rsidP="008C5FC9">
            <w:pPr>
              <w:jc w:val="center"/>
            </w:pPr>
          </w:p>
        </w:tc>
        <w:tc>
          <w:tcPr>
            <w:tcW w:w="2482" w:type="dxa"/>
            <w:tcBorders>
              <w:left w:val="single" w:sz="4" w:space="0" w:color="548DD4" w:themeColor="text2" w:themeTint="99"/>
            </w:tcBorders>
            <w:vAlign w:val="center"/>
          </w:tcPr>
          <w:p w:rsidR="00D168AF" w:rsidRDefault="00D168AF" w:rsidP="008C5FC9">
            <w:pPr>
              <w:jc w:val="center"/>
              <w:cnfStyle w:val="000000000000"/>
            </w:pPr>
            <w:r>
              <w:t>12 – Taller Liderazgo</w:t>
            </w:r>
          </w:p>
        </w:tc>
        <w:tc>
          <w:tcPr>
            <w:tcW w:w="3948" w:type="dxa"/>
            <w:vAlign w:val="center"/>
          </w:tcPr>
          <w:p w:rsidR="00D168AF" w:rsidRDefault="00D168AF" w:rsidP="008C5FC9">
            <w:pPr>
              <w:jc w:val="center"/>
              <w:cnfStyle w:val="000000000000"/>
            </w:pPr>
            <w:r>
              <w:t>Taller enfocado para l</w:t>
            </w:r>
            <w:r w:rsidR="00511F3C">
              <w:t>íderes juveniles</w:t>
            </w:r>
          </w:p>
        </w:tc>
        <w:tc>
          <w:tcPr>
            <w:tcW w:w="1827" w:type="dxa"/>
            <w:vAlign w:val="center"/>
          </w:tcPr>
          <w:p w:rsidR="00D168AF" w:rsidRDefault="00511F3C" w:rsidP="008C5FC9">
            <w:pPr>
              <w:jc w:val="center"/>
              <w:cnfStyle w:val="000000000000"/>
            </w:pPr>
            <w:r>
              <w:t>ASOJOB</w:t>
            </w:r>
          </w:p>
        </w:tc>
      </w:tr>
      <w:tr w:rsidR="003679E8" w:rsidTr="003679E8">
        <w:trPr>
          <w:cnfStyle w:val="000000100000"/>
        </w:trPr>
        <w:tc>
          <w:tcPr>
            <w:cnfStyle w:val="001000000000"/>
            <w:tcW w:w="1367" w:type="dxa"/>
            <w:vMerge/>
            <w:tcBorders>
              <w:left w:val="single" w:sz="4" w:space="0" w:color="548DD4" w:themeColor="text2" w:themeTint="99"/>
              <w:right w:val="single" w:sz="4" w:space="0" w:color="548DD4" w:themeColor="text2" w:themeTint="99"/>
            </w:tcBorders>
            <w:vAlign w:val="center"/>
          </w:tcPr>
          <w:p w:rsidR="003679E8" w:rsidRDefault="003679E8" w:rsidP="008C5FC9">
            <w:pPr>
              <w:jc w:val="center"/>
            </w:pPr>
          </w:p>
        </w:tc>
        <w:tc>
          <w:tcPr>
            <w:tcW w:w="2482" w:type="dxa"/>
            <w:tcBorders>
              <w:left w:val="single" w:sz="4" w:space="0" w:color="548DD4" w:themeColor="text2" w:themeTint="99"/>
            </w:tcBorders>
            <w:vAlign w:val="center"/>
          </w:tcPr>
          <w:p w:rsidR="003679E8" w:rsidRDefault="003679E8" w:rsidP="008C5FC9">
            <w:pPr>
              <w:jc w:val="center"/>
              <w:cnfStyle w:val="000000100000"/>
            </w:pPr>
            <w:r>
              <w:t>13 – Ideología de género</w:t>
            </w:r>
          </w:p>
        </w:tc>
        <w:tc>
          <w:tcPr>
            <w:tcW w:w="3948" w:type="dxa"/>
            <w:vAlign w:val="center"/>
          </w:tcPr>
          <w:p w:rsidR="003679E8" w:rsidRDefault="003679E8" w:rsidP="008C5FC9">
            <w:pPr>
              <w:jc w:val="center"/>
              <w:cnfStyle w:val="000000100000"/>
            </w:pPr>
            <w:r>
              <w:t>Foro con diversos talleristas donde se hablo el enfoque bíblico, psicológico y científico sobre la ideología de género</w:t>
            </w:r>
          </w:p>
        </w:tc>
        <w:tc>
          <w:tcPr>
            <w:tcW w:w="1827" w:type="dxa"/>
            <w:vAlign w:val="center"/>
          </w:tcPr>
          <w:p w:rsidR="003679E8" w:rsidRDefault="003679E8" w:rsidP="008C5FC9">
            <w:pPr>
              <w:jc w:val="center"/>
              <w:cnfStyle w:val="000000100000"/>
            </w:pPr>
            <w:r>
              <w:t>CTR</w:t>
            </w:r>
          </w:p>
        </w:tc>
      </w:tr>
      <w:tr w:rsidR="003679E8" w:rsidTr="003679E8">
        <w:tc>
          <w:tcPr>
            <w:cnfStyle w:val="001000000000"/>
            <w:tcW w:w="1367" w:type="dxa"/>
            <w:vMerge/>
            <w:tcBorders>
              <w:left w:val="single" w:sz="4" w:space="0" w:color="548DD4" w:themeColor="text2" w:themeTint="99"/>
              <w:right w:val="single" w:sz="4" w:space="0" w:color="548DD4" w:themeColor="text2" w:themeTint="99"/>
            </w:tcBorders>
            <w:vAlign w:val="center"/>
          </w:tcPr>
          <w:p w:rsidR="003679E8" w:rsidRDefault="003679E8" w:rsidP="008C5FC9">
            <w:pPr>
              <w:jc w:val="center"/>
            </w:pPr>
          </w:p>
        </w:tc>
        <w:tc>
          <w:tcPr>
            <w:tcW w:w="2482" w:type="dxa"/>
            <w:tcBorders>
              <w:left w:val="single" w:sz="4" w:space="0" w:color="548DD4" w:themeColor="text2" w:themeTint="99"/>
            </w:tcBorders>
            <w:vAlign w:val="center"/>
          </w:tcPr>
          <w:p w:rsidR="003679E8" w:rsidRDefault="003679E8" w:rsidP="008C5FC9">
            <w:pPr>
              <w:jc w:val="center"/>
              <w:cnfStyle w:val="000000000000"/>
            </w:pPr>
            <w:r>
              <w:t>16 – ¿Quién es el general?</w:t>
            </w:r>
          </w:p>
        </w:tc>
        <w:tc>
          <w:tcPr>
            <w:tcW w:w="3948" w:type="dxa"/>
            <w:vMerge w:val="restart"/>
            <w:vAlign w:val="center"/>
          </w:tcPr>
          <w:p w:rsidR="003679E8" w:rsidRDefault="003679E8" w:rsidP="008C5FC9">
            <w:pPr>
              <w:jc w:val="center"/>
              <w:cnfStyle w:val="000000000000"/>
            </w:pPr>
            <w:r>
              <w:t>Semana juvenil 2017 “MISION PELIGRO” con verso lema en Mateo 16:18b</w:t>
            </w:r>
          </w:p>
          <w:p w:rsidR="003679E8" w:rsidRDefault="003679E8" w:rsidP="008C5FC9">
            <w:pPr>
              <w:jc w:val="center"/>
              <w:cnfStyle w:val="000000000000"/>
            </w:pPr>
            <w:r>
              <w:t>(Se planeó un evangelismo que no se realizó)</w:t>
            </w:r>
          </w:p>
        </w:tc>
        <w:tc>
          <w:tcPr>
            <w:tcW w:w="1827" w:type="dxa"/>
            <w:vMerge w:val="restart"/>
            <w:vAlign w:val="center"/>
          </w:tcPr>
          <w:p w:rsidR="003679E8" w:rsidRDefault="003679E8" w:rsidP="008C5FC9">
            <w:pPr>
              <w:jc w:val="center"/>
              <w:cnfStyle w:val="000000000000"/>
            </w:pPr>
            <w:r>
              <w:t>CTR</w:t>
            </w:r>
          </w:p>
        </w:tc>
      </w:tr>
      <w:tr w:rsidR="003679E8" w:rsidTr="003679E8">
        <w:trPr>
          <w:cnfStyle w:val="000000100000"/>
        </w:trPr>
        <w:tc>
          <w:tcPr>
            <w:cnfStyle w:val="001000000000"/>
            <w:tcW w:w="1367" w:type="dxa"/>
            <w:vMerge/>
            <w:tcBorders>
              <w:left w:val="single" w:sz="4" w:space="0" w:color="548DD4" w:themeColor="text2" w:themeTint="99"/>
              <w:right w:val="single" w:sz="4" w:space="0" w:color="548DD4" w:themeColor="text2" w:themeTint="99"/>
            </w:tcBorders>
            <w:vAlign w:val="center"/>
          </w:tcPr>
          <w:p w:rsidR="003679E8" w:rsidRDefault="003679E8" w:rsidP="008C5FC9">
            <w:pPr>
              <w:jc w:val="center"/>
            </w:pPr>
          </w:p>
        </w:tc>
        <w:tc>
          <w:tcPr>
            <w:tcW w:w="2482" w:type="dxa"/>
            <w:tcBorders>
              <w:left w:val="single" w:sz="4" w:space="0" w:color="548DD4" w:themeColor="text2" w:themeTint="99"/>
            </w:tcBorders>
            <w:vAlign w:val="center"/>
          </w:tcPr>
          <w:p w:rsidR="003679E8" w:rsidRDefault="003679E8" w:rsidP="008C5FC9">
            <w:pPr>
              <w:jc w:val="center"/>
              <w:cnfStyle w:val="000000100000"/>
            </w:pPr>
            <w:r>
              <w:t>17 – Corazón valiente</w:t>
            </w:r>
          </w:p>
        </w:tc>
        <w:tc>
          <w:tcPr>
            <w:tcW w:w="3948" w:type="dxa"/>
            <w:vMerge/>
            <w:vAlign w:val="center"/>
          </w:tcPr>
          <w:p w:rsidR="003679E8" w:rsidRDefault="003679E8" w:rsidP="008C5FC9">
            <w:pPr>
              <w:jc w:val="center"/>
              <w:cnfStyle w:val="000000100000"/>
            </w:pPr>
          </w:p>
        </w:tc>
        <w:tc>
          <w:tcPr>
            <w:tcW w:w="1827" w:type="dxa"/>
            <w:vMerge/>
            <w:vAlign w:val="center"/>
          </w:tcPr>
          <w:p w:rsidR="003679E8" w:rsidRDefault="003679E8" w:rsidP="008C5FC9">
            <w:pPr>
              <w:jc w:val="center"/>
              <w:cnfStyle w:val="000000100000"/>
            </w:pPr>
          </w:p>
        </w:tc>
      </w:tr>
      <w:tr w:rsidR="003679E8" w:rsidTr="003679E8">
        <w:tc>
          <w:tcPr>
            <w:cnfStyle w:val="001000000000"/>
            <w:tcW w:w="1367" w:type="dxa"/>
            <w:vMerge/>
            <w:tcBorders>
              <w:left w:val="single" w:sz="4" w:space="0" w:color="548DD4" w:themeColor="text2" w:themeTint="99"/>
              <w:right w:val="single" w:sz="4" w:space="0" w:color="548DD4" w:themeColor="text2" w:themeTint="99"/>
            </w:tcBorders>
            <w:vAlign w:val="center"/>
          </w:tcPr>
          <w:p w:rsidR="003679E8" w:rsidRDefault="003679E8" w:rsidP="008C5FC9">
            <w:pPr>
              <w:jc w:val="center"/>
            </w:pPr>
          </w:p>
        </w:tc>
        <w:tc>
          <w:tcPr>
            <w:tcW w:w="2482" w:type="dxa"/>
            <w:tcBorders>
              <w:left w:val="single" w:sz="4" w:space="0" w:color="548DD4" w:themeColor="text2" w:themeTint="99"/>
            </w:tcBorders>
            <w:vAlign w:val="center"/>
          </w:tcPr>
          <w:p w:rsidR="003679E8" w:rsidRDefault="003679E8" w:rsidP="008C5FC9">
            <w:pPr>
              <w:jc w:val="center"/>
              <w:cnfStyle w:val="000000000000"/>
            </w:pPr>
            <w:r>
              <w:t>18 – Estrategia de guerra</w:t>
            </w:r>
          </w:p>
        </w:tc>
        <w:tc>
          <w:tcPr>
            <w:tcW w:w="3948" w:type="dxa"/>
            <w:vMerge/>
            <w:vAlign w:val="center"/>
          </w:tcPr>
          <w:p w:rsidR="003679E8" w:rsidRDefault="003679E8" w:rsidP="008C5FC9">
            <w:pPr>
              <w:jc w:val="center"/>
              <w:cnfStyle w:val="000000000000"/>
            </w:pPr>
          </w:p>
        </w:tc>
        <w:tc>
          <w:tcPr>
            <w:tcW w:w="1827" w:type="dxa"/>
            <w:vMerge/>
            <w:vAlign w:val="center"/>
          </w:tcPr>
          <w:p w:rsidR="003679E8" w:rsidRDefault="003679E8" w:rsidP="008C5FC9">
            <w:pPr>
              <w:jc w:val="center"/>
              <w:cnfStyle w:val="000000000000"/>
            </w:pPr>
          </w:p>
        </w:tc>
      </w:tr>
      <w:tr w:rsidR="003679E8" w:rsidTr="003679E8">
        <w:trPr>
          <w:cnfStyle w:val="000000100000"/>
        </w:trPr>
        <w:tc>
          <w:tcPr>
            <w:cnfStyle w:val="001000000000"/>
            <w:tcW w:w="1367" w:type="dxa"/>
            <w:vMerge/>
            <w:tcBorders>
              <w:left w:val="single" w:sz="4" w:space="0" w:color="548DD4" w:themeColor="text2" w:themeTint="99"/>
              <w:right w:val="single" w:sz="4" w:space="0" w:color="548DD4" w:themeColor="text2" w:themeTint="99"/>
            </w:tcBorders>
            <w:vAlign w:val="center"/>
          </w:tcPr>
          <w:p w:rsidR="003679E8" w:rsidRDefault="003679E8" w:rsidP="008C5FC9">
            <w:pPr>
              <w:jc w:val="center"/>
            </w:pPr>
          </w:p>
        </w:tc>
        <w:tc>
          <w:tcPr>
            <w:tcW w:w="2482" w:type="dxa"/>
            <w:tcBorders>
              <w:left w:val="single" w:sz="4" w:space="0" w:color="548DD4" w:themeColor="text2" w:themeTint="99"/>
            </w:tcBorders>
            <w:vAlign w:val="center"/>
          </w:tcPr>
          <w:p w:rsidR="003679E8" w:rsidRDefault="003679E8" w:rsidP="008C5FC9">
            <w:pPr>
              <w:jc w:val="center"/>
              <w:cnfStyle w:val="000000100000"/>
            </w:pPr>
            <w:r>
              <w:t>19 – Retiro: ¡A la Batalla!</w:t>
            </w:r>
          </w:p>
        </w:tc>
        <w:tc>
          <w:tcPr>
            <w:tcW w:w="3948" w:type="dxa"/>
            <w:vMerge/>
            <w:vAlign w:val="center"/>
          </w:tcPr>
          <w:p w:rsidR="003679E8" w:rsidRDefault="003679E8" w:rsidP="008C5FC9">
            <w:pPr>
              <w:jc w:val="center"/>
              <w:cnfStyle w:val="000000100000"/>
            </w:pPr>
          </w:p>
        </w:tc>
        <w:tc>
          <w:tcPr>
            <w:tcW w:w="1827" w:type="dxa"/>
            <w:vMerge/>
            <w:vAlign w:val="center"/>
          </w:tcPr>
          <w:p w:rsidR="003679E8" w:rsidRDefault="003679E8" w:rsidP="008C5FC9">
            <w:pPr>
              <w:jc w:val="center"/>
              <w:cnfStyle w:val="000000100000"/>
            </w:pPr>
          </w:p>
        </w:tc>
      </w:tr>
      <w:tr w:rsidR="003679E8" w:rsidTr="003679E8">
        <w:tc>
          <w:tcPr>
            <w:cnfStyle w:val="001000000000"/>
            <w:tcW w:w="1367" w:type="dxa"/>
            <w:vMerge/>
            <w:tcBorders>
              <w:left w:val="single" w:sz="4" w:space="0" w:color="548DD4" w:themeColor="text2" w:themeTint="99"/>
              <w:right w:val="single" w:sz="4" w:space="0" w:color="548DD4" w:themeColor="text2" w:themeTint="99"/>
            </w:tcBorders>
            <w:vAlign w:val="center"/>
          </w:tcPr>
          <w:p w:rsidR="003679E8" w:rsidRDefault="003679E8" w:rsidP="008C5FC9">
            <w:pPr>
              <w:jc w:val="center"/>
            </w:pPr>
          </w:p>
        </w:tc>
        <w:tc>
          <w:tcPr>
            <w:tcW w:w="2482" w:type="dxa"/>
            <w:tcBorders>
              <w:left w:val="single" w:sz="4" w:space="0" w:color="548DD4" w:themeColor="text2" w:themeTint="99"/>
            </w:tcBorders>
            <w:vAlign w:val="center"/>
          </w:tcPr>
          <w:p w:rsidR="003679E8" w:rsidRDefault="003679E8" w:rsidP="008C5FC9">
            <w:pPr>
              <w:jc w:val="center"/>
              <w:cnfStyle w:val="000000000000"/>
            </w:pPr>
            <w:r>
              <w:t>20 – Destruye al enemigo</w:t>
            </w:r>
          </w:p>
        </w:tc>
        <w:tc>
          <w:tcPr>
            <w:tcW w:w="3948" w:type="dxa"/>
            <w:vMerge/>
            <w:vAlign w:val="center"/>
          </w:tcPr>
          <w:p w:rsidR="003679E8" w:rsidRDefault="003679E8" w:rsidP="008C5FC9">
            <w:pPr>
              <w:jc w:val="center"/>
              <w:cnfStyle w:val="000000000000"/>
            </w:pPr>
          </w:p>
        </w:tc>
        <w:tc>
          <w:tcPr>
            <w:tcW w:w="1827" w:type="dxa"/>
            <w:vMerge/>
            <w:vAlign w:val="center"/>
          </w:tcPr>
          <w:p w:rsidR="003679E8" w:rsidRDefault="003679E8" w:rsidP="008C5FC9">
            <w:pPr>
              <w:jc w:val="center"/>
              <w:cnfStyle w:val="000000000000"/>
            </w:pPr>
          </w:p>
        </w:tc>
      </w:tr>
      <w:tr w:rsidR="003679E8" w:rsidTr="003679E8">
        <w:trPr>
          <w:cnfStyle w:val="000000100000"/>
        </w:trPr>
        <w:tc>
          <w:tcPr>
            <w:cnfStyle w:val="001000000000"/>
            <w:tcW w:w="1367" w:type="dxa"/>
            <w:vMerge/>
            <w:tcBorders>
              <w:left w:val="single" w:sz="4" w:space="0" w:color="548DD4" w:themeColor="text2" w:themeTint="99"/>
              <w:bottom w:val="single" w:sz="4" w:space="0" w:color="548DD4" w:themeColor="text2" w:themeTint="99"/>
              <w:right w:val="single" w:sz="4" w:space="0" w:color="548DD4" w:themeColor="text2" w:themeTint="99"/>
            </w:tcBorders>
            <w:vAlign w:val="center"/>
          </w:tcPr>
          <w:p w:rsidR="003679E8" w:rsidRDefault="003679E8" w:rsidP="008C5FC9">
            <w:pPr>
              <w:jc w:val="center"/>
            </w:pPr>
          </w:p>
        </w:tc>
        <w:tc>
          <w:tcPr>
            <w:tcW w:w="8257" w:type="dxa"/>
            <w:gridSpan w:val="3"/>
            <w:tcBorders>
              <w:left w:val="single" w:sz="4" w:space="0" w:color="548DD4" w:themeColor="text2" w:themeTint="99"/>
            </w:tcBorders>
            <w:vAlign w:val="center"/>
          </w:tcPr>
          <w:p w:rsidR="003679E8" w:rsidRDefault="003679E8" w:rsidP="008C5FC9">
            <w:pPr>
              <w:jc w:val="center"/>
              <w:cnfStyle w:val="000000100000"/>
            </w:pPr>
            <w:r>
              <w:t>Limpieza del depósito de jóvenes</w:t>
            </w:r>
          </w:p>
        </w:tc>
      </w:tr>
      <w:tr w:rsidR="003679E8" w:rsidTr="00511F3C">
        <w:trPr>
          <w:trHeight w:val="755"/>
        </w:trPr>
        <w:tc>
          <w:tcPr>
            <w:cnfStyle w:val="001000000000"/>
            <w:tcW w:w="136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3679E8" w:rsidRDefault="003679E8" w:rsidP="008C5FC9">
            <w:pPr>
              <w:jc w:val="center"/>
            </w:pPr>
            <w:r>
              <w:t>SEPTIEMBRE</w:t>
            </w:r>
          </w:p>
        </w:tc>
        <w:tc>
          <w:tcPr>
            <w:tcW w:w="8257" w:type="dxa"/>
            <w:gridSpan w:val="3"/>
            <w:tcBorders>
              <w:left w:val="single" w:sz="4" w:space="0" w:color="548DD4" w:themeColor="text2" w:themeTint="99"/>
            </w:tcBorders>
            <w:vAlign w:val="center"/>
          </w:tcPr>
          <w:p w:rsidR="003679E8" w:rsidRDefault="003679E8" w:rsidP="008C5FC9">
            <w:pPr>
              <w:jc w:val="center"/>
              <w:cnfStyle w:val="000000000000"/>
            </w:pPr>
            <w:r>
              <w:t>Durante este mes se participaron de actividades del mes de la biblia y las actividades de aniversario de la iglesia. Se tomó un descanso luego del arduo mes de Agosto</w:t>
            </w:r>
          </w:p>
        </w:tc>
      </w:tr>
      <w:tr w:rsidR="003679E8" w:rsidTr="00511F3C">
        <w:trPr>
          <w:cnfStyle w:val="000000100000"/>
        </w:trPr>
        <w:tc>
          <w:tcPr>
            <w:cnfStyle w:val="001000000000"/>
            <w:tcW w:w="1367" w:type="dxa"/>
            <w:vMerge w:val="restart"/>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3679E8" w:rsidRDefault="003679E8" w:rsidP="008C5FC9">
            <w:pPr>
              <w:jc w:val="center"/>
            </w:pPr>
            <w:r>
              <w:t>OCTUBRE</w:t>
            </w:r>
          </w:p>
        </w:tc>
        <w:tc>
          <w:tcPr>
            <w:tcW w:w="2482" w:type="dxa"/>
            <w:tcBorders>
              <w:left w:val="single" w:sz="4" w:space="0" w:color="548DD4" w:themeColor="text2" w:themeTint="99"/>
            </w:tcBorders>
            <w:vAlign w:val="center"/>
          </w:tcPr>
          <w:p w:rsidR="003679E8" w:rsidRDefault="003679E8" w:rsidP="008C5FC9">
            <w:pPr>
              <w:jc w:val="center"/>
              <w:cnfStyle w:val="000000100000"/>
            </w:pPr>
            <w:r>
              <w:t>17 – Congreso Atrévete</w:t>
            </w:r>
          </w:p>
        </w:tc>
        <w:tc>
          <w:tcPr>
            <w:tcW w:w="3948" w:type="dxa"/>
            <w:vAlign w:val="center"/>
          </w:tcPr>
          <w:p w:rsidR="003679E8" w:rsidRDefault="003679E8" w:rsidP="008C5FC9">
            <w:pPr>
              <w:jc w:val="center"/>
              <w:cnfStyle w:val="000000100000"/>
            </w:pPr>
            <w:r>
              <w:t>Congreso realizado en la Primera Iglesia Bautista de Aguadulce abordando temas de doctrina y situación actual de la iglesia</w:t>
            </w:r>
          </w:p>
        </w:tc>
        <w:tc>
          <w:tcPr>
            <w:tcW w:w="1827" w:type="dxa"/>
            <w:vAlign w:val="center"/>
          </w:tcPr>
          <w:p w:rsidR="003679E8" w:rsidRDefault="003679E8" w:rsidP="008C5FC9">
            <w:pPr>
              <w:jc w:val="center"/>
              <w:cnfStyle w:val="000000100000"/>
            </w:pPr>
            <w:r>
              <w:t>GRUPO JÓVENES</w:t>
            </w:r>
          </w:p>
          <w:p w:rsidR="003679E8" w:rsidRDefault="003679E8" w:rsidP="008C5FC9">
            <w:pPr>
              <w:jc w:val="center"/>
              <w:cnfStyle w:val="000000100000"/>
            </w:pPr>
            <w:r>
              <w:t>P.I.B. AGUADUCE</w:t>
            </w:r>
          </w:p>
        </w:tc>
      </w:tr>
      <w:tr w:rsidR="003679E8" w:rsidTr="00511F3C">
        <w:tc>
          <w:tcPr>
            <w:cnfStyle w:val="001000000000"/>
            <w:tcW w:w="1367" w:type="dxa"/>
            <w:vMerge/>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3679E8" w:rsidRDefault="003679E8" w:rsidP="008C5FC9">
            <w:pPr>
              <w:jc w:val="center"/>
            </w:pPr>
          </w:p>
        </w:tc>
        <w:tc>
          <w:tcPr>
            <w:tcW w:w="2482" w:type="dxa"/>
            <w:tcBorders>
              <w:left w:val="single" w:sz="4" w:space="0" w:color="548DD4" w:themeColor="text2" w:themeTint="99"/>
            </w:tcBorders>
            <w:vAlign w:val="center"/>
          </w:tcPr>
          <w:p w:rsidR="003679E8" w:rsidRDefault="003679E8" w:rsidP="008C5FC9">
            <w:pPr>
              <w:jc w:val="center"/>
              <w:cnfStyle w:val="000000000000"/>
            </w:pPr>
            <w:r>
              <w:t>22 – Gira Evangelística</w:t>
            </w:r>
          </w:p>
        </w:tc>
        <w:tc>
          <w:tcPr>
            <w:tcW w:w="3948" w:type="dxa"/>
            <w:vAlign w:val="center"/>
          </w:tcPr>
          <w:p w:rsidR="003679E8" w:rsidRDefault="003679E8" w:rsidP="003679E8">
            <w:pPr>
              <w:cnfStyle w:val="000000000000"/>
            </w:pPr>
            <w:r>
              <w:t>Segunda Gira Evangelística en esta ocasión a la iglesia bautista de Chitré donde se evangelizo casa por casa, se tuvo programa de futbol con los jóvenes y se compartió con la congregación</w:t>
            </w:r>
          </w:p>
        </w:tc>
        <w:tc>
          <w:tcPr>
            <w:tcW w:w="1827" w:type="dxa"/>
            <w:vAlign w:val="center"/>
          </w:tcPr>
          <w:p w:rsidR="003679E8" w:rsidRDefault="003679E8" w:rsidP="008C5FC9">
            <w:pPr>
              <w:jc w:val="center"/>
              <w:cnfStyle w:val="000000000000"/>
            </w:pPr>
            <w:r>
              <w:t>MISIONES</w:t>
            </w:r>
          </w:p>
        </w:tc>
      </w:tr>
      <w:tr w:rsidR="00511F3C" w:rsidTr="00511F3C">
        <w:trPr>
          <w:cnfStyle w:val="000000100000"/>
        </w:trPr>
        <w:tc>
          <w:tcPr>
            <w:cnfStyle w:val="001000000000"/>
            <w:tcW w:w="136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511F3C" w:rsidRDefault="00511F3C" w:rsidP="008C5FC9">
            <w:pPr>
              <w:jc w:val="center"/>
            </w:pPr>
            <w:r>
              <w:t>NOVIEMBRE</w:t>
            </w:r>
          </w:p>
        </w:tc>
        <w:tc>
          <w:tcPr>
            <w:tcW w:w="8257" w:type="dxa"/>
            <w:gridSpan w:val="3"/>
            <w:tcBorders>
              <w:left w:val="single" w:sz="4" w:space="0" w:color="548DD4" w:themeColor="text2" w:themeTint="99"/>
            </w:tcBorders>
            <w:vAlign w:val="center"/>
          </w:tcPr>
          <w:p w:rsidR="00511F3C" w:rsidRDefault="00511F3C" w:rsidP="008C5FC9">
            <w:pPr>
              <w:jc w:val="center"/>
              <w:cnfStyle w:val="000000100000"/>
            </w:pPr>
            <w:r>
              <w:t xml:space="preserve">Se apoyo a las actividades de preparación y desarrollo </w:t>
            </w:r>
            <w:r w:rsidRPr="00511F3C">
              <w:t>de</w:t>
            </w:r>
            <w:r>
              <w:t xml:space="preserve"> la feria folklórica</w:t>
            </w:r>
          </w:p>
        </w:tc>
      </w:tr>
      <w:tr w:rsidR="003679E8" w:rsidTr="00511F3C">
        <w:tc>
          <w:tcPr>
            <w:cnfStyle w:val="001000000000"/>
            <w:tcW w:w="136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3679E8" w:rsidRDefault="00D168AF" w:rsidP="008C5FC9">
            <w:pPr>
              <w:jc w:val="center"/>
            </w:pPr>
            <w:r>
              <w:t>DICIEMBRE</w:t>
            </w:r>
          </w:p>
        </w:tc>
        <w:tc>
          <w:tcPr>
            <w:tcW w:w="2482" w:type="dxa"/>
            <w:tcBorders>
              <w:left w:val="single" w:sz="4" w:space="0" w:color="548DD4" w:themeColor="text2" w:themeTint="99"/>
            </w:tcBorders>
            <w:vAlign w:val="center"/>
          </w:tcPr>
          <w:p w:rsidR="003679E8" w:rsidRDefault="00D168AF" w:rsidP="008C5FC9">
            <w:pPr>
              <w:jc w:val="center"/>
              <w:cnfStyle w:val="000000000000"/>
            </w:pPr>
            <w:r>
              <w:t>10 – Cena Fin de año</w:t>
            </w:r>
          </w:p>
        </w:tc>
        <w:tc>
          <w:tcPr>
            <w:tcW w:w="3948" w:type="dxa"/>
            <w:vAlign w:val="center"/>
          </w:tcPr>
          <w:p w:rsidR="003679E8" w:rsidRDefault="00D168AF" w:rsidP="003679E8">
            <w:pPr>
              <w:cnfStyle w:val="000000000000"/>
            </w:pPr>
            <w:r>
              <w:t>Cena de cierre del año juvenil donde participaron alrededor de 50 jóvenes entre mayores menores y os invitados de la iglesia de El Faro</w:t>
            </w:r>
          </w:p>
        </w:tc>
        <w:tc>
          <w:tcPr>
            <w:tcW w:w="1827" w:type="dxa"/>
            <w:vAlign w:val="center"/>
          </w:tcPr>
          <w:p w:rsidR="003679E8" w:rsidRDefault="00D168AF" w:rsidP="008C5FC9">
            <w:pPr>
              <w:jc w:val="center"/>
              <w:cnfStyle w:val="000000000000"/>
            </w:pPr>
            <w:r>
              <w:t>CTR</w:t>
            </w:r>
          </w:p>
        </w:tc>
      </w:tr>
    </w:tbl>
    <w:p w:rsidR="00511F3C" w:rsidRDefault="00511F3C" w:rsidP="00E354E5"/>
    <w:p w:rsidR="00511F3C" w:rsidRDefault="00511F3C">
      <w:r>
        <w:br w:type="page"/>
      </w:r>
    </w:p>
    <w:p w:rsidR="00E354E5" w:rsidRDefault="00511F3C" w:rsidP="00511F3C">
      <w:pPr>
        <w:pStyle w:val="Ttulo1"/>
      </w:pPr>
      <w:r>
        <w:lastRenderedPageBreak/>
        <w:t>Comentarios finales</w:t>
      </w:r>
    </w:p>
    <w:p w:rsidR="00511F3C" w:rsidRDefault="00511F3C" w:rsidP="00511F3C">
      <w:r>
        <w:t>La definición del Cambia tu rumbo al inicio de este informe, es la visión que en un inicio se creó bajo el liderazgo de Juan Carlos Soto. Un grupo de jóvenes que pudiera servir como refugio para aquellos que están pasando por momentos difíciles para así ayudarlos a cambiar su rumbo con la ayuda de la palabra de Dios y para que a su vez ellos ayuden a otros, formando el “MOVIMIENTO CAMBIA TU RUMBO”.</w:t>
      </w:r>
    </w:p>
    <w:p w:rsidR="00511F3C" w:rsidRDefault="00511F3C" w:rsidP="00511F3C">
      <w:r>
        <w:t>Para cumplir una misión como esta,  CTR debería estar más enfocado en trabajar hacia la comunidad, hacia afuera de la iglesia. Si este es aún el sentir de la nueva directiva se debe enfocar el desarrollo anual de las actividades en este rumbo; de otro modo, sería necesario replantear una nueva misión para el grupo de jóvenes.</w:t>
      </w:r>
    </w:p>
    <w:p w:rsidR="00511F3C" w:rsidRDefault="00511F3C" w:rsidP="00511F3C"/>
    <w:p w:rsidR="00511F3C" w:rsidRDefault="00A738CF" w:rsidP="00511F3C">
      <w:r>
        <w:rPr>
          <w:noProof/>
          <w:lang w:eastAsia="es-PA"/>
        </w:rPr>
        <w:drawing>
          <wp:anchor distT="0" distB="0" distL="114300" distR="114300" simplePos="0" relativeHeight="251658240" behindDoc="1" locked="0" layoutInCell="1" allowOverlap="1">
            <wp:simplePos x="0" y="0"/>
            <wp:positionH relativeFrom="margin">
              <wp:posOffset>3320415</wp:posOffset>
            </wp:positionH>
            <wp:positionV relativeFrom="margin">
              <wp:posOffset>2605405</wp:posOffset>
            </wp:positionV>
            <wp:extent cx="1323975" cy="1057275"/>
            <wp:effectExtent l="19050" t="0" r="9525" b="0"/>
            <wp:wrapNone/>
            <wp:docPr id="1" name="0 Imagen" descr="Jorge-fi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rge-firma.PNG"/>
                    <pic:cNvPicPr/>
                  </pic:nvPicPr>
                  <pic:blipFill>
                    <a:blip r:embed="rId6" cstate="print"/>
                    <a:stretch>
                      <a:fillRect/>
                    </a:stretch>
                  </pic:blipFill>
                  <pic:spPr>
                    <a:xfrm>
                      <a:off x="0" y="0"/>
                      <a:ext cx="1323975" cy="1057275"/>
                    </a:xfrm>
                    <a:prstGeom prst="rect">
                      <a:avLst/>
                    </a:prstGeom>
                  </pic:spPr>
                </pic:pic>
              </a:graphicData>
            </a:graphic>
          </wp:anchor>
        </w:drawing>
      </w:r>
    </w:p>
    <w:p w:rsidR="00511F3C" w:rsidRDefault="00511F3C" w:rsidP="00511F3C"/>
    <w:p w:rsidR="00511F3C" w:rsidRPr="00A738CF" w:rsidRDefault="00A738CF" w:rsidP="00A738CF">
      <w:pPr>
        <w:pStyle w:val="Sinespaciado"/>
      </w:pPr>
      <w:r>
        <w:t xml:space="preserve">      </w:t>
      </w:r>
      <w:r>
        <w:rPr>
          <w:u w:val="single"/>
        </w:rPr>
        <w:t xml:space="preserve"> </w:t>
      </w:r>
      <w:r w:rsidRPr="00A738CF">
        <w:rPr>
          <w:u w:val="single"/>
        </w:rPr>
        <w:t>Martes 23 de Enero 2018</w:t>
      </w:r>
      <w:r>
        <w:tab/>
      </w:r>
      <w:r>
        <w:tab/>
      </w:r>
      <w:r>
        <w:tab/>
      </w:r>
      <w:r>
        <w:tab/>
        <w:t xml:space="preserve">  _______________________</w:t>
      </w:r>
    </w:p>
    <w:p w:rsidR="00511F3C" w:rsidRPr="00511F3C" w:rsidRDefault="00511F3C" w:rsidP="00A738CF">
      <w:pPr>
        <w:pStyle w:val="Sinespaciado"/>
      </w:pPr>
      <w:r>
        <w:tab/>
      </w:r>
      <w:r w:rsidR="00A738CF">
        <w:t xml:space="preserve">        FECHA</w:t>
      </w:r>
      <w:r w:rsidR="00A738CF">
        <w:tab/>
      </w:r>
      <w:r w:rsidR="00A738CF">
        <w:tab/>
      </w:r>
      <w:r w:rsidR="00A738CF">
        <w:tab/>
      </w:r>
      <w:r>
        <w:tab/>
      </w:r>
      <w:r>
        <w:tab/>
      </w:r>
      <w:r>
        <w:tab/>
        <w:t>PRESIDENTE 2017</w:t>
      </w:r>
    </w:p>
    <w:sectPr w:rsidR="00511F3C" w:rsidRPr="00511F3C" w:rsidSect="00717669">
      <w:pgSz w:w="12240" w:h="15840"/>
      <w:pgMar w:top="1417" w:right="1701" w:bottom="1135"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80EFF"/>
    <w:multiLevelType w:val="hybridMultilevel"/>
    <w:tmpl w:val="2A42A2EC"/>
    <w:lvl w:ilvl="0" w:tplc="17CEBBFC">
      <w:start w:val="1"/>
      <w:numFmt w:val="bullet"/>
      <w:lvlText w:val="-"/>
      <w:lvlJc w:val="left"/>
      <w:pPr>
        <w:ind w:left="720" w:hanging="360"/>
      </w:pPr>
      <w:rPr>
        <w:rFonts w:ascii="Calibri" w:eastAsiaTheme="minorHAnsi" w:hAnsi="Calibri"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6BD16FA2"/>
    <w:multiLevelType w:val="hybridMultilevel"/>
    <w:tmpl w:val="7092268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60609"/>
    <w:rsid w:val="002C1960"/>
    <w:rsid w:val="003679E8"/>
    <w:rsid w:val="00427D11"/>
    <w:rsid w:val="00467512"/>
    <w:rsid w:val="00511F3C"/>
    <w:rsid w:val="005A3EBD"/>
    <w:rsid w:val="00647479"/>
    <w:rsid w:val="00717669"/>
    <w:rsid w:val="00760609"/>
    <w:rsid w:val="007A6025"/>
    <w:rsid w:val="008A2CF9"/>
    <w:rsid w:val="008C5FC9"/>
    <w:rsid w:val="009A03E9"/>
    <w:rsid w:val="00A738CF"/>
    <w:rsid w:val="00B95603"/>
    <w:rsid w:val="00BF3C17"/>
    <w:rsid w:val="00D168AF"/>
    <w:rsid w:val="00E354E5"/>
    <w:rsid w:val="00FB399E"/>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D11"/>
  </w:style>
  <w:style w:type="paragraph" w:styleId="Ttulo1">
    <w:name w:val="heading 1"/>
    <w:basedOn w:val="Normal"/>
    <w:next w:val="Normal"/>
    <w:link w:val="Ttulo1Car"/>
    <w:uiPriority w:val="9"/>
    <w:qFormat/>
    <w:rsid w:val="009A03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A0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03E9"/>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A03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A03E9"/>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A03E9"/>
    <w:rPr>
      <w:i/>
      <w:iCs/>
      <w:color w:val="808080" w:themeColor="text1" w:themeTint="7F"/>
    </w:rPr>
  </w:style>
  <w:style w:type="character" w:customStyle="1" w:styleId="Ttulo1Car">
    <w:name w:val="Título 1 Car"/>
    <w:basedOn w:val="Fuentedeprrafopredeter"/>
    <w:link w:val="Ttulo1"/>
    <w:uiPriority w:val="9"/>
    <w:rsid w:val="009A03E9"/>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9A03E9"/>
    <w:pPr>
      <w:spacing w:after="0" w:line="240" w:lineRule="auto"/>
    </w:pPr>
  </w:style>
  <w:style w:type="paragraph" w:styleId="Prrafodelista">
    <w:name w:val="List Paragraph"/>
    <w:basedOn w:val="Normal"/>
    <w:uiPriority w:val="34"/>
    <w:qFormat/>
    <w:rsid w:val="00E354E5"/>
    <w:pPr>
      <w:ind w:left="720"/>
      <w:contextualSpacing/>
    </w:pPr>
  </w:style>
  <w:style w:type="table" w:styleId="Tablaconcuadrcula">
    <w:name w:val="Table Grid"/>
    <w:basedOn w:val="Tablanormal"/>
    <w:uiPriority w:val="59"/>
    <w:rsid w:val="00E35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E354E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A738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8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61A14-E8DE-4C3D-BC30-3DBD75CB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876</Words>
  <Characters>4820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1</cp:revision>
  <dcterms:created xsi:type="dcterms:W3CDTF">2018-01-23T19:39:00Z</dcterms:created>
  <dcterms:modified xsi:type="dcterms:W3CDTF">2018-01-23T21:53:00Z</dcterms:modified>
</cp:coreProperties>
</file>