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Поиск</w:t>
      </w:r>
      <w:r>
        <w:t xml:space="preserve"> </w:t>
      </w:r>
      <w:r>
        <w:t xml:space="preserve">файлов.</w:t>
      </w:r>
      <w:r>
        <w:t xml:space="preserve"> </w:t>
      </w:r>
      <w:r>
        <w:t xml:space="preserve">Перенаправление</w:t>
      </w:r>
      <w:r>
        <w:t xml:space="preserve"> </w:t>
      </w:r>
      <w:r>
        <w:t xml:space="preserve">ввода-вывода.</w:t>
      </w:r>
      <w:r>
        <w:t xml:space="preserve"> </w:t>
      </w:r>
      <w:r>
        <w:t xml:space="preserve">Просмотр</w:t>
      </w:r>
      <w:r>
        <w:t xml:space="preserve"> </w:t>
      </w:r>
      <w:r>
        <w:t xml:space="preserve">запущенных</w:t>
      </w:r>
      <w:r>
        <w:t xml:space="preserve"> </w:t>
      </w:r>
      <w:r>
        <w:t xml:space="preserve">процессов</w:t>
      </w:r>
    </w:p>
    <w:p>
      <w:pPr>
        <w:pStyle w:val="Author"/>
      </w:pPr>
      <w:r>
        <w:t xml:space="preserve">Геллер</w:t>
      </w:r>
      <w:r>
        <w:t xml:space="preserve"> </w:t>
      </w:r>
      <w:r>
        <w:t xml:space="preserve">Михаил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p>
      <w:pPr>
        <w:pStyle w:val="CaptionedFigure"/>
      </w:pPr>
      <w:r>
        <w:drawing>
          <wp:inline>
            <wp:extent cx="3733800" cy="2360225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Запись в файл</w:t>
      </w:r>
    </w:p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p>
      <w:pPr>
        <w:pStyle w:val="CaptionedFigure"/>
      </w:pPr>
      <w:r>
        <w:drawing>
          <wp:inline>
            <wp:extent cx="3733800" cy="873868"/>
            <wp:effectExtent b="0" l="0" r="0" t="0"/>
            <wp:docPr descr="Поиск расширения .conf" title="" id="25" name="Picture"/>
            <a:graphic>
              <a:graphicData uri="http://schemas.openxmlformats.org/drawingml/2006/picture">
                <pic:pic>
                  <pic:nvPicPr>
                    <pic:cNvPr descr="image/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3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Поиск расширения .conf</w:t>
      </w:r>
    </w:p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p>
      <w:pPr>
        <w:pStyle w:val="CaptionedFigure"/>
      </w:pPr>
      <w:r>
        <w:drawing>
          <wp:inline>
            <wp:extent cx="3733800" cy="1631435"/>
            <wp:effectExtent b="0" l="0" r="0" t="0"/>
            <wp:docPr descr="Поиск файлов" title="" id="28" name="Picture"/>
            <a:graphic>
              <a:graphicData uri="http://schemas.openxmlformats.org/drawingml/2006/picture">
                <pic:pic>
                  <pic:nvPicPr>
                    <pic:cNvPr descr="image/0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Поиск файлов</w:t>
      </w:r>
    </w:p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p>
      <w:pPr>
        <w:pStyle w:val="CaptionedFigure"/>
      </w:pPr>
      <w:r>
        <w:drawing>
          <wp:inline>
            <wp:extent cx="3733800" cy="3511426"/>
            <wp:effectExtent b="0" l="0" r="0" t="0"/>
            <wp:docPr descr="Поиск файлов" title="" id="31" name="Picture"/>
            <a:graphic>
              <a:graphicData uri="http://schemas.openxmlformats.org/drawingml/2006/picture">
                <pic:pic>
                  <pic:nvPicPr>
                    <pic:cNvPr descr="image/0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1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Поиск файлов</w:t>
      </w:r>
    </w:p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p>
      <w:pPr>
        <w:pStyle w:val="CaptionedFigure"/>
      </w:pPr>
      <w:r>
        <w:drawing>
          <wp:inline>
            <wp:extent cx="3733800" cy="2084614"/>
            <wp:effectExtent b="0" l="0" r="0" t="0"/>
            <wp:docPr descr="Фоновый запуск процесса" title="" id="34" name="Picture"/>
            <a:graphic>
              <a:graphicData uri="http://schemas.openxmlformats.org/drawingml/2006/picture">
                <pic:pic>
                  <pic:nvPicPr>
                    <pic:cNvPr descr="image/0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4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Фоновый запуск процесса</w:t>
      </w:r>
    </w:p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p>
      <w:pPr>
        <w:pStyle w:val="CaptionedFigure"/>
      </w:pPr>
      <w:r>
        <w:drawing>
          <wp:inline>
            <wp:extent cx="3733800" cy="3195594"/>
            <wp:effectExtent b="0" l="0" r="0" t="0"/>
            <wp:docPr descr="Фоновый запуск и завершение процесса" title="" id="37" name="Picture"/>
            <a:graphic>
              <a:graphicData uri="http://schemas.openxmlformats.org/drawingml/2006/picture">
                <pic:pic>
                  <pic:nvPicPr>
                    <pic:cNvPr descr="image/0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5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Фоновый запуск и завершение процесса</w:t>
      </w:r>
    </w:p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p>
      <w:pPr>
        <w:pStyle w:val="CaptionedFigure"/>
      </w:pPr>
      <w:r>
        <w:drawing>
          <wp:inline>
            <wp:extent cx="3733800" cy="2843790"/>
            <wp:effectExtent b="0" l="0" r="0" t="0"/>
            <wp:docPr descr="Справка по команде df" title="" id="40" name="Picture"/>
            <a:graphic>
              <a:graphicData uri="http://schemas.openxmlformats.org/drawingml/2006/picture">
                <pic:pic>
                  <pic:nvPicPr>
                    <pic:cNvPr descr="image/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Справка по команде df</w:t>
      </w:r>
    </w:p>
    <w:p>
      <w:pPr>
        <w:pStyle w:val="CaptionedFigure"/>
      </w:pPr>
      <w:r>
        <w:drawing>
          <wp:inline>
            <wp:extent cx="3733800" cy="2869219"/>
            <wp:effectExtent b="0" l="0" r="0" t="0"/>
            <wp:docPr descr="Запуск команды df" title="" id="43" name="Picture"/>
            <a:graphic>
              <a:graphicData uri="http://schemas.openxmlformats.org/drawingml/2006/picture">
                <pic:pic>
                  <pic:nvPicPr>
                    <pic:cNvPr descr="image/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9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команды df</w:t>
      </w:r>
    </w:p>
    <w:p>
      <w:pPr>
        <w:pStyle w:val="CaptionedFigure"/>
      </w:pPr>
      <w:r>
        <w:drawing>
          <wp:inline>
            <wp:extent cx="3733800" cy="951643"/>
            <wp:effectExtent b="0" l="0" r="0" t="0"/>
            <wp:docPr descr="Справка по команде du" title="" id="46" name="Picture"/>
            <a:graphic>
              <a:graphicData uri="http://schemas.openxmlformats.org/drawingml/2006/picture">
                <pic:pic>
                  <pic:nvPicPr>
                    <pic:cNvPr descr="image/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1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Справка по команде du</w:t>
      </w:r>
    </w:p>
    <w:p>
      <w:pPr>
        <w:pStyle w:val="CaptionedFigure"/>
      </w:pPr>
      <w:r>
        <w:drawing>
          <wp:inline>
            <wp:extent cx="3733800" cy="2105590"/>
            <wp:effectExtent b="0" l="0" r="0" t="0"/>
            <wp:docPr descr="Запуск команды du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команды du</w:t>
      </w:r>
    </w:p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p>
      <w:pPr>
        <w:pStyle w:val="CaptionedFigure"/>
      </w:pPr>
      <w:r>
        <w:drawing>
          <wp:inline>
            <wp:extent cx="3733800" cy="1761306"/>
            <wp:effectExtent b="0" l="0" r="0" t="0"/>
            <wp:docPr descr="Поиск директорий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1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Поиск директорий</w:t>
      </w:r>
    </w:p>
    <w:bookmarkEnd w:id="54"/>
    <w:bookmarkStart w:id="5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55"/>
    <w:bookmarkStart w:id="5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Геллер Михаил Андреевич</dc:creator>
  <dc:language>ru-RU</dc:language>
  <cp:keywords/>
  <dcterms:created xsi:type="dcterms:W3CDTF">2025-06-17T12:10:44Z</dcterms:created>
  <dcterms:modified xsi:type="dcterms:W3CDTF">2025-06-17T12:10:44Z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Поиск файлов. Перенаправление ввода-вывода. Просмотр запущенных процессов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