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1AD3B" w14:textId="77777777" w:rsidR="00A23C21" w:rsidRDefault="00116E5C">
      <w:pPr>
        <w:spacing w:before="89" w:line="256" w:lineRule="exact"/>
        <w:ind w:left="140"/>
      </w:pPr>
      <w:r>
        <w:rPr>
          <w:b/>
          <w:color w:val="000080"/>
        </w:rPr>
        <w:t>Mohammed Idris</w:t>
      </w:r>
    </w:p>
    <w:p w14:paraId="487F5C1E" w14:textId="77777777" w:rsidR="00A23C21" w:rsidRDefault="00116E5C">
      <w:pPr>
        <w:tabs>
          <w:tab w:val="left" w:pos="1580"/>
        </w:tabs>
        <w:spacing w:line="256" w:lineRule="exact"/>
        <w:ind w:left="140"/>
      </w:pPr>
      <w:r>
        <w:rPr>
          <w:b/>
        </w:rPr>
        <w:t>Contact</w:t>
      </w:r>
      <w:r>
        <w:rPr>
          <w:b/>
          <w:spacing w:val="-5"/>
        </w:rPr>
        <w:t xml:space="preserve"> No</w:t>
      </w:r>
      <w:r>
        <w:rPr>
          <w:b/>
        </w:rPr>
        <w:tab/>
        <w:t>:</w:t>
      </w:r>
      <w:r>
        <w:rPr>
          <w:b/>
          <w:spacing w:val="-5"/>
        </w:rPr>
        <w:t xml:space="preserve"> </w:t>
      </w:r>
      <w:r>
        <w:t>[M]</w:t>
      </w:r>
      <w:r>
        <w:rPr>
          <w:spacing w:val="-3"/>
        </w:rPr>
        <w:t xml:space="preserve"> </w:t>
      </w:r>
      <w:r>
        <w:t>+91</w:t>
      </w:r>
      <w:r>
        <w:rPr>
          <w:spacing w:val="-4"/>
        </w:rPr>
        <w:t xml:space="preserve"> </w:t>
      </w:r>
      <w:r>
        <w:rPr>
          <w:spacing w:val="-2"/>
        </w:rPr>
        <w:t>8708662379</w:t>
      </w:r>
    </w:p>
    <w:p w14:paraId="58FDC0C4" w14:textId="77777777" w:rsidR="00A23C21" w:rsidRDefault="00116E5C">
      <w:pPr>
        <w:tabs>
          <w:tab w:val="left" w:pos="1580"/>
        </w:tabs>
        <w:spacing w:before="1"/>
        <w:ind w:left="140"/>
      </w:pPr>
      <w:bookmarkStart w:id="0" w:name="E-mail__%25252525253ANadeemkhan1696@gmai"/>
      <w:bookmarkEnd w:id="0"/>
      <w:r>
        <w:rPr>
          <w:b/>
          <w:spacing w:val="-2"/>
        </w:rPr>
        <w:t>E-</w:t>
      </w:r>
      <w:r>
        <w:rPr>
          <w:b/>
          <w:spacing w:val="-4"/>
        </w:rPr>
        <w:t>mail</w:t>
      </w:r>
      <w:r>
        <w:rPr>
          <w:b/>
        </w:rPr>
        <w:tab/>
      </w:r>
      <w:hyperlink r:id="rId7" w:history="1">
        <w:r>
          <w:rPr>
            <w:b/>
            <w:spacing w:val="-2"/>
          </w:rPr>
          <w:t>:mohammedidris.sma@gmail.com</w:t>
        </w:r>
      </w:hyperlink>
    </w:p>
    <w:p w14:paraId="19D8FF30" w14:textId="77777777" w:rsidR="00A23C21" w:rsidRDefault="00116E5C">
      <w:pPr>
        <w:pStyle w:val="BodyText"/>
        <w:spacing w:before="96"/>
        <w:rPr>
          <w:b/>
          <w:sz w:val="20"/>
        </w:rPr>
      </w:pPr>
      <w:r>
        <w:rPr>
          <w:b/>
          <w:noProof/>
          <w:sz w:val="20"/>
        </w:rPr>
        <mc:AlternateContent>
          <mc:Choice Requires="wps">
            <w:drawing>
              <wp:anchor distT="0" distB="0" distL="0" distR="0" simplePos="0" relativeHeight="251659264" behindDoc="0" locked="0" layoutInCell="0" allowOverlap="1" wp14:anchorId="74BC9F0A" wp14:editId="032E4071">
                <wp:simplePos x="0" y="0"/>
                <wp:positionH relativeFrom="page">
                  <wp:posOffset>668020</wp:posOffset>
                </wp:positionH>
                <wp:positionV relativeFrom="paragraph">
                  <wp:posOffset>225425</wp:posOffset>
                </wp:positionV>
                <wp:extent cx="6229985" cy="161925"/>
                <wp:effectExtent l="0" t="635" r="0" b="0"/>
                <wp:wrapTopAndBottom/>
                <wp:docPr id="1" name="Textbox 2"/>
                <wp:cNvGraphicFramePr/>
                <a:graphic xmlns:a="http://schemas.openxmlformats.org/drawingml/2006/main">
                  <a:graphicData uri="http://schemas.microsoft.com/office/word/2010/wordprocessingShape">
                    <wps:wsp>
                      <wps:cNvSpPr/>
                      <wps:spPr>
                        <a:xfrm>
                          <a:off x="0" y="0"/>
                          <a:ext cx="6229985" cy="161925"/>
                        </a:xfrm>
                        <a:prstGeom prst="rect">
                          <a:avLst/>
                        </a:prstGeom>
                        <a:solidFill>
                          <a:srgbClr val="E6E6E6"/>
                        </a:solidFill>
                        <a:ln>
                          <a:noFill/>
                        </a:ln>
                      </wps:spPr>
                      <wps:txbx>
                        <w:txbxContent>
                          <w:p w14:paraId="650963C1" w14:textId="77777777" w:rsidR="00A23C21" w:rsidRDefault="00116E5C">
                            <w:pPr>
                              <w:pStyle w:val="FrameContents"/>
                              <w:spacing w:line="255" w:lineRule="exact"/>
                              <w:ind w:left="7" w:right="7"/>
                              <w:jc w:val="center"/>
                            </w:pPr>
                            <w:r>
                              <w:rPr>
                                <w:b/>
                                <w:color w:val="000000"/>
                              </w:rPr>
                              <w:t>CAREER</w:t>
                            </w:r>
                            <w:r>
                              <w:rPr>
                                <w:b/>
                                <w:color w:val="000000"/>
                                <w:spacing w:val="-5"/>
                              </w:rPr>
                              <w:t xml:space="preserve"> </w:t>
                            </w:r>
                            <w:r>
                              <w:rPr>
                                <w:b/>
                                <w:color w:val="000000"/>
                                <w:spacing w:val="-2"/>
                              </w:rPr>
                              <w:t>OBJECTIVE</w:t>
                            </w:r>
                          </w:p>
                        </w:txbxContent>
                      </wps:txbx>
                      <wps:bodyPr lIns="0" tIns="0" rIns="0" bIns="0" anchor="t"/>
                    </wps:wsp>
                  </a:graphicData>
                </a:graphic>
              </wp:anchor>
            </w:drawing>
          </mc:Choice>
          <mc:Fallback>
            <w:pict>
              <v:rect id="_x0000_s1025" style="width:490.5pt;height:12.7pt;margin-top:17.75pt;margin-left:52.6pt;mso-position-horizontal-relative:page;mso-wrap-style:square;position:absolute;v-text-anchor:top;z-index:251658240"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5" w:lineRule="exact"/>
                        <w:ind w:left="7" w:right="7" w:firstLine="0"/>
                        <w:jc w:val="center"/>
                      </w:pPr>
                      <w:r>
                        <w:rPr>
                          <w:b/>
                          <w:color w:val="000000"/>
                          <w:sz w:val="22"/>
                        </w:rPr>
                        <w:t>CAREER</w:t>
                      </w:r>
                      <w:r>
                        <w:rPr>
                          <w:b/>
                          <w:color w:val="000000"/>
                          <w:spacing w:val="-5"/>
                          <w:sz w:val="22"/>
                        </w:rPr>
                        <w:t xml:space="preserve"> </w:t>
                      </w:r>
                      <w:r>
                        <w:rPr>
                          <w:b/>
                          <w:color w:val="000000"/>
                          <w:spacing w:val="-2"/>
                          <w:sz w:val="22"/>
                        </w:rPr>
                        <w:t>OBJECTIVE</w:t>
                      </w:r>
                    </w:p>
                  </w:txbxContent>
                </v:textbox>
                <w10:wrap type="topAndBottom"/>
              </v:rect>
            </w:pict>
          </mc:Fallback>
        </mc:AlternateContent>
      </w:r>
    </w:p>
    <w:p w14:paraId="34C2A210" w14:textId="77777777" w:rsidR="00A23C21" w:rsidRDefault="00A23C21">
      <w:pPr>
        <w:pStyle w:val="BodyText"/>
        <w:spacing w:before="45"/>
        <w:rPr>
          <w:b/>
        </w:rPr>
      </w:pPr>
    </w:p>
    <w:p w14:paraId="29D0208C" w14:textId="77777777" w:rsidR="00A23C21" w:rsidRDefault="00116E5C">
      <w:pPr>
        <w:ind w:left="140"/>
      </w:pPr>
      <w:r>
        <w:rPr>
          <w:rFonts w:ascii="Times New Roman" w:hAnsi="Times New Roman"/>
          <w:b/>
          <w:i/>
          <w:w w:val="110"/>
        </w:rPr>
        <w:t>To obtain</w:t>
      </w:r>
      <w:r>
        <w:rPr>
          <w:rFonts w:ascii="Times New Roman" w:hAnsi="Times New Roman"/>
          <w:b/>
          <w:i/>
          <w:spacing w:val="-7"/>
          <w:w w:val="110"/>
        </w:rPr>
        <w:t xml:space="preserve"> </w:t>
      </w:r>
      <w:proofErr w:type="gramStart"/>
      <w:r>
        <w:rPr>
          <w:rFonts w:ascii="Times New Roman" w:hAnsi="Times New Roman"/>
          <w:b/>
          <w:i/>
          <w:w w:val="110"/>
        </w:rPr>
        <w:t>high</w:t>
      </w:r>
      <w:proofErr w:type="gramEnd"/>
      <w:r>
        <w:rPr>
          <w:rFonts w:ascii="Times New Roman" w:hAnsi="Times New Roman"/>
          <w:b/>
          <w:i/>
          <w:spacing w:val="-5"/>
          <w:w w:val="110"/>
        </w:rPr>
        <w:t xml:space="preserve"> </w:t>
      </w:r>
      <w:r>
        <w:rPr>
          <w:rFonts w:ascii="Times New Roman" w:hAnsi="Times New Roman"/>
          <w:b/>
          <w:i/>
          <w:w w:val="110"/>
        </w:rPr>
        <w:t>level</w:t>
      </w:r>
      <w:r>
        <w:rPr>
          <w:rFonts w:ascii="Times New Roman" w:hAnsi="Times New Roman"/>
          <w:b/>
          <w:i/>
          <w:spacing w:val="-5"/>
          <w:w w:val="110"/>
        </w:rPr>
        <w:t xml:space="preserve"> </w:t>
      </w:r>
      <w:r>
        <w:rPr>
          <w:rFonts w:ascii="Times New Roman" w:hAnsi="Times New Roman"/>
          <w:b/>
          <w:i/>
          <w:w w:val="110"/>
        </w:rPr>
        <w:t>of excellence</w:t>
      </w:r>
      <w:r>
        <w:rPr>
          <w:rFonts w:ascii="Times New Roman" w:hAnsi="Times New Roman"/>
          <w:b/>
          <w:i/>
          <w:spacing w:val="-1"/>
          <w:w w:val="110"/>
        </w:rPr>
        <w:t xml:space="preserve"> </w:t>
      </w:r>
      <w:r>
        <w:rPr>
          <w:rFonts w:ascii="Times New Roman" w:hAnsi="Times New Roman"/>
          <w:b/>
          <w:i/>
          <w:w w:val="110"/>
        </w:rPr>
        <w:t>in</w:t>
      </w:r>
      <w:r>
        <w:rPr>
          <w:rFonts w:ascii="Times New Roman" w:hAnsi="Times New Roman"/>
          <w:b/>
          <w:i/>
          <w:spacing w:val="-1"/>
          <w:w w:val="110"/>
        </w:rPr>
        <w:t xml:space="preserve"> </w:t>
      </w:r>
      <w:r>
        <w:rPr>
          <w:rFonts w:ascii="Times New Roman" w:hAnsi="Times New Roman"/>
          <w:b/>
          <w:i/>
          <w:w w:val="110"/>
        </w:rPr>
        <w:t>the</w:t>
      </w:r>
      <w:r>
        <w:rPr>
          <w:rFonts w:ascii="Times New Roman" w:hAnsi="Times New Roman"/>
          <w:b/>
          <w:i/>
          <w:spacing w:val="-1"/>
          <w:w w:val="110"/>
        </w:rPr>
        <w:t xml:space="preserve"> </w:t>
      </w:r>
      <w:proofErr w:type="gramStart"/>
      <w:r>
        <w:rPr>
          <w:rFonts w:ascii="Times New Roman" w:hAnsi="Times New Roman"/>
          <w:b/>
          <w:i/>
          <w:w w:val="110"/>
        </w:rPr>
        <w:t>growth oriented</w:t>
      </w:r>
      <w:proofErr w:type="gramEnd"/>
      <w:r>
        <w:rPr>
          <w:rFonts w:ascii="Times New Roman" w:hAnsi="Times New Roman"/>
          <w:b/>
          <w:i/>
          <w:w w:val="110"/>
        </w:rPr>
        <w:t xml:space="preserve"> organization</w:t>
      </w:r>
      <w:r>
        <w:rPr>
          <w:rFonts w:ascii="Times New Roman" w:hAnsi="Times New Roman"/>
          <w:b/>
          <w:i/>
          <w:spacing w:val="-1"/>
          <w:w w:val="110"/>
        </w:rPr>
        <w:t xml:space="preserve"> </w:t>
      </w:r>
      <w:r>
        <w:rPr>
          <w:rFonts w:ascii="Times New Roman" w:hAnsi="Times New Roman"/>
          <w:b/>
          <w:i/>
          <w:w w:val="110"/>
        </w:rPr>
        <w:t>and</w:t>
      </w:r>
      <w:r>
        <w:rPr>
          <w:rFonts w:ascii="Times New Roman" w:hAnsi="Times New Roman"/>
          <w:b/>
          <w:i/>
          <w:spacing w:val="-2"/>
          <w:w w:val="110"/>
        </w:rPr>
        <w:t xml:space="preserve"> </w:t>
      </w:r>
      <w:r>
        <w:rPr>
          <w:rFonts w:ascii="Times New Roman" w:hAnsi="Times New Roman"/>
          <w:b/>
          <w:i/>
          <w:w w:val="110"/>
        </w:rPr>
        <w:t>to utilize</w:t>
      </w:r>
      <w:r>
        <w:rPr>
          <w:rFonts w:ascii="Times New Roman" w:hAnsi="Times New Roman"/>
          <w:b/>
          <w:i/>
          <w:spacing w:val="-1"/>
          <w:w w:val="110"/>
        </w:rPr>
        <w:t xml:space="preserve"> </w:t>
      </w:r>
      <w:r>
        <w:rPr>
          <w:rFonts w:ascii="Times New Roman" w:hAnsi="Times New Roman"/>
          <w:b/>
          <w:i/>
          <w:w w:val="110"/>
        </w:rPr>
        <w:t>myself as</w:t>
      </w:r>
      <w:r>
        <w:rPr>
          <w:rFonts w:ascii="Times New Roman" w:hAnsi="Times New Roman"/>
          <w:b/>
          <w:i/>
          <w:spacing w:val="-4"/>
          <w:w w:val="110"/>
        </w:rPr>
        <w:t xml:space="preserve"> </w:t>
      </w:r>
      <w:r>
        <w:rPr>
          <w:rFonts w:ascii="Times New Roman" w:hAnsi="Times New Roman"/>
          <w:b/>
          <w:i/>
          <w:w w:val="110"/>
        </w:rPr>
        <w:t>a resource</w:t>
      </w:r>
      <w:r>
        <w:rPr>
          <w:rFonts w:ascii="Times New Roman" w:hAnsi="Times New Roman"/>
          <w:b/>
          <w:i/>
          <w:spacing w:val="-12"/>
          <w:w w:val="110"/>
        </w:rPr>
        <w:t xml:space="preserve"> </w:t>
      </w:r>
      <w:r>
        <w:rPr>
          <w:rFonts w:ascii="Times New Roman" w:hAnsi="Times New Roman"/>
          <w:b/>
          <w:i/>
          <w:w w:val="110"/>
        </w:rPr>
        <w:t>for</w:t>
      </w:r>
      <w:r>
        <w:rPr>
          <w:rFonts w:ascii="Times New Roman" w:hAnsi="Times New Roman"/>
          <w:b/>
          <w:i/>
          <w:spacing w:val="-12"/>
          <w:w w:val="110"/>
        </w:rPr>
        <w:t xml:space="preserve"> </w:t>
      </w:r>
      <w:r>
        <w:rPr>
          <w:rFonts w:ascii="Times New Roman" w:hAnsi="Times New Roman"/>
          <w:b/>
          <w:i/>
          <w:w w:val="110"/>
        </w:rPr>
        <w:t>all</w:t>
      </w:r>
      <w:r>
        <w:rPr>
          <w:rFonts w:ascii="Times New Roman" w:hAnsi="Times New Roman"/>
          <w:b/>
          <w:i/>
          <w:spacing w:val="-11"/>
          <w:w w:val="110"/>
        </w:rPr>
        <w:t xml:space="preserve"> </w:t>
      </w:r>
      <w:r>
        <w:rPr>
          <w:rFonts w:ascii="Times New Roman" w:hAnsi="Times New Roman"/>
          <w:b/>
          <w:i/>
          <w:w w:val="110"/>
        </w:rPr>
        <w:t>kind</w:t>
      </w:r>
      <w:r>
        <w:rPr>
          <w:rFonts w:ascii="Times New Roman" w:hAnsi="Times New Roman"/>
          <w:b/>
          <w:i/>
          <w:spacing w:val="-13"/>
          <w:w w:val="110"/>
        </w:rPr>
        <w:t xml:space="preserve"> </w:t>
      </w:r>
      <w:r>
        <w:rPr>
          <w:rFonts w:ascii="Times New Roman" w:hAnsi="Times New Roman"/>
          <w:b/>
          <w:i/>
          <w:w w:val="110"/>
        </w:rPr>
        <w:t>of</w:t>
      </w:r>
      <w:r>
        <w:rPr>
          <w:rFonts w:ascii="Times New Roman" w:hAnsi="Times New Roman"/>
          <w:b/>
          <w:i/>
          <w:spacing w:val="-11"/>
          <w:w w:val="110"/>
        </w:rPr>
        <w:t xml:space="preserve"> </w:t>
      </w:r>
      <w:r>
        <w:rPr>
          <w:rFonts w:ascii="Times New Roman" w:hAnsi="Times New Roman"/>
          <w:b/>
          <w:i/>
          <w:w w:val="110"/>
        </w:rPr>
        <w:t>challenging</w:t>
      </w:r>
      <w:r>
        <w:rPr>
          <w:rFonts w:ascii="Times New Roman" w:hAnsi="Times New Roman"/>
          <w:b/>
          <w:i/>
          <w:spacing w:val="-17"/>
          <w:w w:val="110"/>
        </w:rPr>
        <w:t xml:space="preserve"> </w:t>
      </w:r>
      <w:r>
        <w:rPr>
          <w:rFonts w:ascii="Times New Roman" w:hAnsi="Times New Roman"/>
          <w:b/>
          <w:i/>
          <w:w w:val="110"/>
        </w:rPr>
        <w:t>jobs</w:t>
      </w:r>
      <w:r>
        <w:rPr>
          <w:rFonts w:ascii="Times New Roman" w:hAnsi="Times New Roman"/>
          <w:b/>
          <w:i/>
          <w:spacing w:val="-14"/>
          <w:w w:val="110"/>
        </w:rPr>
        <w:t xml:space="preserve"> </w:t>
      </w:r>
      <w:r>
        <w:rPr>
          <w:rFonts w:ascii="Times New Roman" w:hAnsi="Times New Roman"/>
          <w:b/>
          <w:i/>
          <w:w w:val="110"/>
        </w:rPr>
        <w:t>by</w:t>
      </w:r>
      <w:r>
        <w:rPr>
          <w:rFonts w:ascii="Times New Roman" w:hAnsi="Times New Roman"/>
          <w:b/>
          <w:i/>
          <w:spacing w:val="-12"/>
          <w:w w:val="110"/>
        </w:rPr>
        <w:t xml:space="preserve"> </w:t>
      </w:r>
      <w:r>
        <w:rPr>
          <w:rFonts w:ascii="Times New Roman" w:hAnsi="Times New Roman"/>
          <w:b/>
          <w:i/>
          <w:w w:val="110"/>
        </w:rPr>
        <w:t>upgrading</w:t>
      </w:r>
      <w:r>
        <w:rPr>
          <w:rFonts w:ascii="Times New Roman" w:hAnsi="Times New Roman"/>
          <w:b/>
          <w:i/>
          <w:spacing w:val="-12"/>
          <w:w w:val="110"/>
        </w:rPr>
        <w:t xml:space="preserve"> </w:t>
      </w:r>
      <w:r>
        <w:rPr>
          <w:rFonts w:ascii="Times New Roman" w:hAnsi="Times New Roman"/>
          <w:b/>
          <w:i/>
          <w:w w:val="110"/>
        </w:rPr>
        <w:t>my</w:t>
      </w:r>
      <w:r>
        <w:rPr>
          <w:rFonts w:ascii="Times New Roman" w:hAnsi="Times New Roman"/>
          <w:b/>
          <w:i/>
          <w:spacing w:val="-12"/>
          <w:w w:val="110"/>
        </w:rPr>
        <w:t xml:space="preserve"> </w:t>
      </w:r>
      <w:r>
        <w:rPr>
          <w:rFonts w:ascii="Times New Roman" w:hAnsi="Times New Roman"/>
          <w:b/>
          <w:i/>
          <w:w w:val="110"/>
        </w:rPr>
        <w:t>knowledge</w:t>
      </w:r>
      <w:r>
        <w:rPr>
          <w:rFonts w:ascii="Times New Roman" w:hAnsi="Times New Roman"/>
          <w:b/>
          <w:i/>
          <w:spacing w:val="-12"/>
          <w:w w:val="110"/>
        </w:rPr>
        <w:t xml:space="preserve"> </w:t>
      </w:r>
      <w:r>
        <w:rPr>
          <w:rFonts w:ascii="Times New Roman" w:hAnsi="Times New Roman"/>
          <w:b/>
          <w:i/>
          <w:w w:val="110"/>
        </w:rPr>
        <w:t>and</w:t>
      </w:r>
      <w:r>
        <w:rPr>
          <w:rFonts w:ascii="Times New Roman" w:hAnsi="Times New Roman"/>
          <w:b/>
          <w:i/>
          <w:spacing w:val="-13"/>
          <w:w w:val="110"/>
        </w:rPr>
        <w:t xml:space="preserve"> </w:t>
      </w:r>
      <w:r>
        <w:rPr>
          <w:rFonts w:ascii="Times New Roman" w:hAnsi="Times New Roman"/>
          <w:b/>
          <w:i/>
          <w:w w:val="110"/>
        </w:rPr>
        <w:t>skills</w:t>
      </w:r>
      <w:r>
        <w:rPr>
          <w:rFonts w:ascii="Times New Roman" w:hAnsi="Times New Roman"/>
          <w:b/>
          <w:i/>
          <w:spacing w:val="-14"/>
          <w:w w:val="110"/>
        </w:rPr>
        <w:t xml:space="preserve"> </w:t>
      </w:r>
      <w:r>
        <w:rPr>
          <w:rFonts w:ascii="Times New Roman" w:hAnsi="Times New Roman"/>
          <w:b/>
          <w:i/>
          <w:w w:val="110"/>
        </w:rPr>
        <w:t>from</w:t>
      </w:r>
      <w:r>
        <w:rPr>
          <w:rFonts w:ascii="Times New Roman" w:hAnsi="Times New Roman"/>
          <w:b/>
          <w:i/>
          <w:spacing w:val="-11"/>
          <w:w w:val="110"/>
        </w:rPr>
        <w:t xml:space="preserve"> </w:t>
      </w:r>
      <w:r>
        <w:rPr>
          <w:rFonts w:ascii="Times New Roman" w:hAnsi="Times New Roman"/>
          <w:b/>
          <w:i/>
          <w:w w:val="110"/>
        </w:rPr>
        <w:t>time</w:t>
      </w:r>
      <w:r>
        <w:rPr>
          <w:rFonts w:ascii="Times New Roman" w:hAnsi="Times New Roman"/>
          <w:b/>
          <w:i/>
          <w:spacing w:val="-12"/>
          <w:w w:val="110"/>
        </w:rPr>
        <w:t xml:space="preserve"> </w:t>
      </w:r>
      <w:r>
        <w:rPr>
          <w:rFonts w:ascii="Times New Roman" w:hAnsi="Times New Roman"/>
          <w:b/>
          <w:i/>
          <w:w w:val="110"/>
        </w:rPr>
        <w:t>to</w:t>
      </w:r>
      <w:r>
        <w:rPr>
          <w:rFonts w:ascii="Times New Roman" w:hAnsi="Times New Roman"/>
          <w:b/>
          <w:i/>
          <w:spacing w:val="-17"/>
          <w:w w:val="110"/>
        </w:rPr>
        <w:t xml:space="preserve"> </w:t>
      </w:r>
      <w:r>
        <w:rPr>
          <w:rFonts w:ascii="Times New Roman" w:hAnsi="Times New Roman"/>
          <w:b/>
          <w:i/>
          <w:w w:val="110"/>
        </w:rPr>
        <w:t>time.</w:t>
      </w:r>
    </w:p>
    <w:p w14:paraId="307D6171" w14:textId="77777777" w:rsidR="00A23C21" w:rsidRDefault="00116E5C">
      <w:pPr>
        <w:pStyle w:val="BodyText"/>
        <w:spacing w:before="93"/>
        <w:rPr>
          <w:rFonts w:ascii="Times New Roman" w:hAnsi="Times New Roman"/>
          <w:b/>
          <w:i/>
          <w:sz w:val="20"/>
        </w:rPr>
      </w:pPr>
      <w:r>
        <w:rPr>
          <w:rFonts w:ascii="Times New Roman" w:hAnsi="Times New Roman"/>
          <w:b/>
          <w:i/>
          <w:noProof/>
          <w:sz w:val="20"/>
        </w:rPr>
        <mc:AlternateContent>
          <mc:Choice Requires="wps">
            <w:drawing>
              <wp:anchor distT="635" distB="0" distL="0" distR="0" simplePos="0" relativeHeight="251666432" behindDoc="0" locked="0" layoutInCell="0" allowOverlap="1" wp14:anchorId="206AE1A1" wp14:editId="3F5EA845">
                <wp:simplePos x="0" y="0"/>
                <wp:positionH relativeFrom="page">
                  <wp:posOffset>668020</wp:posOffset>
                </wp:positionH>
                <wp:positionV relativeFrom="paragraph">
                  <wp:posOffset>220980</wp:posOffset>
                </wp:positionV>
                <wp:extent cx="6229985" cy="165100"/>
                <wp:effectExtent l="0" t="0" r="0" b="0"/>
                <wp:wrapTopAndBottom/>
                <wp:docPr id="3" name="Textbox 3"/>
                <wp:cNvGraphicFramePr/>
                <a:graphic xmlns:a="http://schemas.openxmlformats.org/drawingml/2006/main">
                  <a:graphicData uri="http://schemas.microsoft.com/office/word/2010/wordprocessingShape">
                    <wps:wsp>
                      <wps:cNvSpPr/>
                      <wps:spPr>
                        <a:xfrm>
                          <a:off x="0" y="0"/>
                          <a:ext cx="6229985" cy="165100"/>
                        </a:xfrm>
                        <a:prstGeom prst="rect">
                          <a:avLst/>
                        </a:prstGeom>
                        <a:solidFill>
                          <a:srgbClr val="E6E6E6"/>
                        </a:solidFill>
                        <a:ln>
                          <a:noFill/>
                        </a:ln>
                      </wps:spPr>
                      <wps:txbx>
                        <w:txbxContent>
                          <w:p w14:paraId="4D5C3F71" w14:textId="77777777" w:rsidR="00A23C21" w:rsidRDefault="00116E5C">
                            <w:pPr>
                              <w:pStyle w:val="FrameContents"/>
                              <w:spacing w:line="255" w:lineRule="exact"/>
                              <w:ind w:left="7" w:right="7"/>
                              <w:jc w:val="center"/>
                            </w:pPr>
                            <w:r>
                              <w:rPr>
                                <w:b/>
                                <w:color w:val="000000"/>
                              </w:rPr>
                              <w:t>EXPERIENCE</w:t>
                            </w:r>
                            <w:r>
                              <w:rPr>
                                <w:b/>
                                <w:color w:val="000000"/>
                                <w:spacing w:val="-7"/>
                              </w:rPr>
                              <w:t xml:space="preserve"> </w:t>
                            </w:r>
                            <w:r>
                              <w:rPr>
                                <w:b/>
                                <w:color w:val="000000"/>
                                <w:spacing w:val="-2"/>
                              </w:rPr>
                              <w:t>SUMMARY</w:t>
                            </w:r>
                          </w:p>
                        </w:txbxContent>
                      </wps:txbx>
                      <wps:bodyPr lIns="0" tIns="0" rIns="0" bIns="0" anchor="t"/>
                    </wps:wsp>
                  </a:graphicData>
                </a:graphic>
              </wp:anchor>
            </w:drawing>
          </mc:Choice>
          <mc:Fallback>
            <w:pict>
              <v:rect id="_x0000_s1026" style="width:490.5pt;height:12.95pt;margin-top:17.4pt;margin-left:52.6pt;mso-position-horizontal-relative:page;mso-wrap-style:square;position:absolute;v-text-anchor:top;z-index:251660288"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5" w:lineRule="exact"/>
                        <w:ind w:left="7" w:right="7" w:firstLine="0"/>
                        <w:jc w:val="center"/>
                      </w:pPr>
                      <w:r>
                        <w:rPr>
                          <w:b/>
                          <w:color w:val="000000"/>
                          <w:sz w:val="22"/>
                        </w:rPr>
                        <w:t>EXPERIENCE</w:t>
                      </w:r>
                      <w:r>
                        <w:rPr>
                          <w:b/>
                          <w:color w:val="000000"/>
                          <w:spacing w:val="-7"/>
                          <w:sz w:val="22"/>
                        </w:rPr>
                        <w:t xml:space="preserve"> </w:t>
                      </w:r>
                      <w:r>
                        <w:rPr>
                          <w:b/>
                          <w:color w:val="000000"/>
                          <w:spacing w:val="-2"/>
                          <w:sz w:val="22"/>
                        </w:rPr>
                        <w:t>SUMMARY</w:t>
                      </w:r>
                    </w:p>
                  </w:txbxContent>
                </v:textbox>
                <w10:wrap type="topAndBottom"/>
              </v:rect>
            </w:pict>
          </mc:Fallback>
        </mc:AlternateContent>
      </w:r>
    </w:p>
    <w:p w14:paraId="551009EF" w14:textId="77777777" w:rsidR="00A23C21" w:rsidRDefault="00116E5C">
      <w:pPr>
        <w:pStyle w:val="BodyText"/>
        <w:spacing w:before="47"/>
        <w:rPr>
          <w:rFonts w:ascii="Times New Roman" w:hAnsi="Times New Roman"/>
          <w:b/>
          <w:i/>
        </w:rPr>
      </w:pPr>
      <w:r>
        <w:rPr>
          <w:rStyle w:val="StrongEmphasis"/>
          <w:spacing w:val="-2"/>
        </w:rPr>
        <w:t>Global Experience in Data-Driven Solutions</w:t>
      </w:r>
      <w:r>
        <w:rPr>
          <w:spacing w:val="-2"/>
        </w:rPr>
        <w:t>: Proven track record in delivering data-intensive solutions globally, leveraging a process-oriented and analytical approach to meet complex client requirements.</w:t>
      </w:r>
    </w:p>
    <w:p w14:paraId="635A0684" w14:textId="77777777" w:rsidR="00A23C21" w:rsidRDefault="00A23C21">
      <w:pPr>
        <w:pStyle w:val="BodyText"/>
        <w:spacing w:before="47"/>
        <w:rPr>
          <w:rFonts w:ascii="Times New Roman" w:hAnsi="Times New Roman"/>
          <w:b/>
          <w:i/>
        </w:rPr>
      </w:pPr>
    </w:p>
    <w:p w14:paraId="0FB8D6FD" w14:textId="77777777" w:rsidR="00A23C21" w:rsidRDefault="00116E5C">
      <w:pPr>
        <w:pStyle w:val="BodyText"/>
        <w:numPr>
          <w:ilvl w:val="0"/>
          <w:numId w:val="13"/>
        </w:numPr>
        <w:tabs>
          <w:tab w:val="clear" w:pos="720"/>
          <w:tab w:val="left" w:pos="0"/>
        </w:tabs>
        <w:spacing w:after="283"/>
        <w:rPr>
          <w:rFonts w:ascii="Times New Roman" w:hAnsi="Times New Roman"/>
          <w:b/>
          <w:i/>
        </w:rPr>
      </w:pPr>
      <w:r>
        <w:rPr>
          <w:rStyle w:val="StrongEmphasis"/>
        </w:rPr>
        <w:t xml:space="preserve">3+ Years in Big </w:t>
      </w:r>
      <w:r>
        <w:rPr>
          <w:rStyle w:val="StrongEmphasis"/>
        </w:rPr>
        <w:t>Data Engineering</w:t>
      </w:r>
      <w:r>
        <w:t>: Extensive experience in building end-to-end big data applications using Python, SQL, Hadoop, Hive, Azure, Snowflake, Informatica IICS, and AWS S3 in multi-cloud environments. Expertise in architecting scalable data pipelines and integrating diverse data sources.</w:t>
      </w:r>
    </w:p>
    <w:p w14:paraId="411C6401" w14:textId="77777777" w:rsidR="00A23C21" w:rsidRDefault="00116E5C">
      <w:pPr>
        <w:pStyle w:val="BodyText"/>
        <w:numPr>
          <w:ilvl w:val="0"/>
          <w:numId w:val="14"/>
        </w:numPr>
        <w:tabs>
          <w:tab w:val="clear" w:pos="720"/>
          <w:tab w:val="left" w:pos="0"/>
        </w:tabs>
        <w:spacing w:after="283"/>
        <w:rPr>
          <w:rFonts w:ascii="Times New Roman" w:hAnsi="Times New Roman"/>
          <w:b/>
          <w:i/>
        </w:rPr>
      </w:pPr>
      <w:r>
        <w:rPr>
          <w:rStyle w:val="StrongEmphasis"/>
        </w:rPr>
        <w:t>Advanced Analytical and Problem-Solving Skills</w:t>
      </w:r>
      <w:r>
        <w:t>: Demonstrated ability to analyze and resolve complex data issues, optimizing data workflows and ensuring high-quality data outputs through advanced problem-solving techniques.</w:t>
      </w:r>
    </w:p>
    <w:p w14:paraId="793547C3" w14:textId="77777777" w:rsidR="00A23C21" w:rsidRDefault="00116E5C">
      <w:pPr>
        <w:pStyle w:val="BodyText"/>
        <w:numPr>
          <w:ilvl w:val="0"/>
          <w:numId w:val="15"/>
        </w:numPr>
        <w:tabs>
          <w:tab w:val="clear" w:pos="720"/>
          <w:tab w:val="left" w:pos="0"/>
        </w:tabs>
        <w:spacing w:after="283"/>
        <w:rPr>
          <w:rFonts w:ascii="Times New Roman" w:hAnsi="Times New Roman"/>
          <w:b/>
          <w:i/>
        </w:rPr>
      </w:pPr>
      <w:r>
        <w:rPr>
          <w:rStyle w:val="StrongEmphasis"/>
        </w:rPr>
        <w:t xml:space="preserve">Data </w:t>
      </w:r>
      <w:r>
        <w:rPr>
          <w:rStyle w:val="StrongEmphasis"/>
        </w:rPr>
        <w:t>Engineering and Analytics in Financial Services</w:t>
      </w:r>
      <w:r>
        <w:t>: Contributed to data engineering and analytics projects in the investment services domain, delivering insights and solutions for global clients. Expertise in financial services customer analytics, including portfolio management and investment strategies.</w:t>
      </w:r>
    </w:p>
    <w:p w14:paraId="0C0EF609" w14:textId="77777777" w:rsidR="00A23C21" w:rsidRDefault="00116E5C">
      <w:pPr>
        <w:pStyle w:val="BodyText"/>
        <w:numPr>
          <w:ilvl w:val="0"/>
          <w:numId w:val="16"/>
        </w:numPr>
        <w:tabs>
          <w:tab w:val="clear" w:pos="720"/>
          <w:tab w:val="left" w:pos="0"/>
        </w:tabs>
        <w:spacing w:after="283"/>
        <w:rPr>
          <w:rFonts w:ascii="Times New Roman" w:hAnsi="Times New Roman"/>
          <w:b/>
          <w:i/>
        </w:rPr>
      </w:pPr>
      <w:r>
        <w:rPr>
          <w:rStyle w:val="StrongEmphasis"/>
        </w:rPr>
        <w:t>Expertise in Development and Deployment</w:t>
      </w:r>
      <w:r>
        <w:t>: Specialized in developing and deploying robust data solutions, including customizations and value innovation activities. Proficient in using Informatica, Databricks, and ADF for developing complex data mappings and ETL processes.</w:t>
      </w:r>
    </w:p>
    <w:p w14:paraId="350163DA" w14:textId="77777777" w:rsidR="00A23C21" w:rsidRDefault="00116E5C">
      <w:pPr>
        <w:pStyle w:val="BodyText"/>
        <w:numPr>
          <w:ilvl w:val="0"/>
          <w:numId w:val="16"/>
        </w:numPr>
        <w:tabs>
          <w:tab w:val="clear" w:pos="720"/>
          <w:tab w:val="left" w:pos="0"/>
        </w:tabs>
        <w:spacing w:after="283"/>
        <w:rPr>
          <w:rFonts w:ascii="Times New Roman" w:hAnsi="Times New Roman"/>
          <w:b/>
          <w:i/>
        </w:rPr>
      </w:pPr>
      <w:r>
        <w:rPr>
          <w:rStyle w:val="StrongEmphasis"/>
        </w:rPr>
        <w:t>Complex ETL Mapping and Data Integration</w:t>
      </w:r>
      <w:r>
        <w:t>: Skilled in designing and implementing complex data mappings and transformations using Informatica IICS, Databricks, and Azure Data Factory (ADF) to load and manage dimension and fact tables.</w:t>
      </w:r>
    </w:p>
    <w:p w14:paraId="11607EF6" w14:textId="77777777" w:rsidR="00A23C21" w:rsidRDefault="00116E5C">
      <w:pPr>
        <w:pStyle w:val="BodyText"/>
        <w:numPr>
          <w:ilvl w:val="0"/>
          <w:numId w:val="17"/>
        </w:numPr>
        <w:tabs>
          <w:tab w:val="clear" w:pos="720"/>
          <w:tab w:val="left" w:pos="0"/>
        </w:tabs>
        <w:spacing w:after="283"/>
        <w:rPr>
          <w:rFonts w:ascii="Times New Roman" w:hAnsi="Times New Roman"/>
          <w:b/>
          <w:i/>
        </w:rPr>
      </w:pPr>
      <w:r>
        <w:rPr>
          <w:rStyle w:val="StrongEmphasis"/>
        </w:rPr>
        <w:t>Focus on Automation and Optimization</w:t>
      </w:r>
      <w:r>
        <w:t>: Actively participated in automation and optimization projects, implementing cost-cutting measures, enhancing system performance, and driving continuous improvement initiatives.</w:t>
      </w:r>
    </w:p>
    <w:p w14:paraId="3DF351E6" w14:textId="77777777" w:rsidR="00A23C21" w:rsidRDefault="00116E5C">
      <w:pPr>
        <w:pStyle w:val="BodyText"/>
        <w:spacing w:after="283"/>
        <w:rPr>
          <w:rFonts w:ascii="Times New Roman" w:hAnsi="Times New Roman"/>
          <w:b/>
          <w:i/>
        </w:rPr>
      </w:pPr>
      <w:r>
        <w:rPr>
          <w:noProof/>
        </w:rPr>
        <mc:AlternateContent>
          <mc:Choice Requires="wps">
            <w:drawing>
              <wp:anchor distT="0" distB="0" distL="0" distR="0" simplePos="0" relativeHeight="251667456" behindDoc="0" locked="0" layoutInCell="0" allowOverlap="1" wp14:anchorId="2D6A3430" wp14:editId="5E60D619">
                <wp:simplePos x="0" y="0"/>
                <wp:positionH relativeFrom="page">
                  <wp:posOffset>668020</wp:posOffset>
                </wp:positionH>
                <wp:positionV relativeFrom="paragraph">
                  <wp:posOffset>291465</wp:posOffset>
                </wp:positionV>
                <wp:extent cx="6229985" cy="161925"/>
                <wp:effectExtent l="0" t="635" r="0" b="0"/>
                <wp:wrapTopAndBottom/>
                <wp:docPr id="5" name="Textbox 4"/>
                <wp:cNvGraphicFramePr/>
                <a:graphic xmlns:a="http://schemas.openxmlformats.org/drawingml/2006/main">
                  <a:graphicData uri="http://schemas.microsoft.com/office/word/2010/wordprocessingShape">
                    <wps:wsp>
                      <wps:cNvSpPr/>
                      <wps:spPr>
                        <a:xfrm>
                          <a:off x="0" y="0"/>
                          <a:ext cx="6229985" cy="161925"/>
                        </a:xfrm>
                        <a:prstGeom prst="rect">
                          <a:avLst/>
                        </a:prstGeom>
                        <a:solidFill>
                          <a:srgbClr val="E6E6E6"/>
                        </a:solidFill>
                        <a:ln>
                          <a:noFill/>
                        </a:ln>
                      </wps:spPr>
                      <wps:txbx>
                        <w:txbxContent>
                          <w:p w14:paraId="378793AF" w14:textId="77777777" w:rsidR="00A23C21" w:rsidRDefault="00116E5C">
                            <w:pPr>
                              <w:pStyle w:val="FrameContents"/>
                              <w:spacing w:line="254" w:lineRule="exact"/>
                              <w:ind w:left="3" w:right="9"/>
                              <w:jc w:val="center"/>
                            </w:pPr>
                            <w:r>
                              <w:rPr>
                                <w:b/>
                                <w:color w:val="000000"/>
                                <w:spacing w:val="-2"/>
                              </w:rPr>
                              <w:t>TECHNICAL</w:t>
                            </w:r>
                            <w:r>
                              <w:rPr>
                                <w:b/>
                                <w:color w:val="000000"/>
                                <w:spacing w:val="4"/>
                              </w:rPr>
                              <w:t xml:space="preserve"> </w:t>
                            </w:r>
                            <w:r>
                              <w:rPr>
                                <w:b/>
                                <w:color w:val="000000"/>
                                <w:spacing w:val="-2"/>
                              </w:rPr>
                              <w:t>SKILLS</w:t>
                            </w:r>
                          </w:p>
                        </w:txbxContent>
                      </wps:txbx>
                      <wps:bodyPr lIns="0" tIns="0" rIns="0" bIns="0" anchor="t"/>
                    </wps:wsp>
                  </a:graphicData>
                </a:graphic>
              </wp:anchor>
            </w:drawing>
          </mc:Choice>
          <mc:Fallback>
            <w:pict>
              <v:rect id="_x0000_s1027" style="width:490.5pt;height:12.7pt;margin-top:22.95pt;margin-left:52.6pt;mso-position-horizontal-relative:page;mso-wrap-style:square;position:absolute;v-text-anchor:top;z-index:251661312"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4" w:lineRule="exact"/>
                        <w:ind w:left="3" w:right="9" w:firstLine="0"/>
                        <w:jc w:val="center"/>
                      </w:pPr>
                      <w:r>
                        <w:rPr>
                          <w:b/>
                          <w:color w:val="000000"/>
                          <w:spacing w:val="-2"/>
                          <w:sz w:val="22"/>
                        </w:rPr>
                        <w:t>TECHNICAL</w:t>
                      </w:r>
                      <w:r>
                        <w:rPr>
                          <w:b/>
                          <w:color w:val="000000"/>
                          <w:spacing w:val="4"/>
                          <w:sz w:val="22"/>
                        </w:rPr>
                        <w:t xml:space="preserve"> </w:t>
                      </w:r>
                      <w:r>
                        <w:rPr>
                          <w:b/>
                          <w:color w:val="000000"/>
                          <w:spacing w:val="-2"/>
                          <w:sz w:val="22"/>
                        </w:rPr>
                        <w:t>SKILLS</w:t>
                      </w:r>
                    </w:p>
                  </w:txbxContent>
                </v:textbox>
                <w10:wrap type="topAndBottom"/>
              </v:rect>
            </w:pict>
          </mc:Fallback>
        </mc:AlternateContent>
      </w:r>
    </w:p>
    <w:p w14:paraId="3A99B6AD" w14:textId="77777777" w:rsidR="00A23C21" w:rsidRDefault="00A23C21">
      <w:pPr>
        <w:pStyle w:val="BodyText"/>
        <w:spacing w:before="63"/>
        <w:rPr>
          <w:sz w:val="20"/>
        </w:rPr>
      </w:pPr>
    </w:p>
    <w:tbl>
      <w:tblPr>
        <w:tblW w:w="9744" w:type="dxa"/>
        <w:tblInd w:w="304" w:type="dxa"/>
        <w:tblLayout w:type="fixed"/>
        <w:tblCellMar>
          <w:left w:w="7" w:type="dxa"/>
          <w:right w:w="7" w:type="dxa"/>
        </w:tblCellMar>
        <w:tblLook w:val="04A0" w:firstRow="1" w:lastRow="0" w:firstColumn="1" w:lastColumn="0" w:noHBand="0" w:noVBand="1"/>
      </w:tblPr>
      <w:tblGrid>
        <w:gridCol w:w="2529"/>
        <w:gridCol w:w="7215"/>
      </w:tblGrid>
      <w:tr w:rsidR="00A23C21" w14:paraId="6D7796AF" w14:textId="77777777">
        <w:trPr>
          <w:trHeight w:val="417"/>
        </w:trPr>
        <w:tc>
          <w:tcPr>
            <w:tcW w:w="2529" w:type="dxa"/>
            <w:tcBorders>
              <w:top w:val="single" w:sz="6" w:space="0" w:color="000000"/>
              <w:left w:val="single" w:sz="6" w:space="0" w:color="000000"/>
              <w:bottom w:val="single" w:sz="6" w:space="0" w:color="000000"/>
              <w:right w:val="single" w:sz="6" w:space="0" w:color="000000"/>
            </w:tcBorders>
          </w:tcPr>
          <w:p w14:paraId="3601E7AF" w14:textId="77777777" w:rsidR="00A23C21" w:rsidRDefault="00116E5C">
            <w:pPr>
              <w:pStyle w:val="TableParagraph"/>
              <w:spacing w:before="59"/>
            </w:pPr>
            <w:r>
              <w:rPr>
                <w:b/>
              </w:rPr>
              <w:t>Cloud</w:t>
            </w:r>
            <w:r>
              <w:rPr>
                <w:b/>
                <w:spacing w:val="-6"/>
              </w:rPr>
              <w:t xml:space="preserve"> </w:t>
            </w:r>
            <w:r>
              <w:rPr>
                <w:b/>
                <w:spacing w:val="-2"/>
              </w:rPr>
              <w:t>Domain</w:t>
            </w:r>
          </w:p>
        </w:tc>
        <w:tc>
          <w:tcPr>
            <w:tcW w:w="7214" w:type="dxa"/>
            <w:tcBorders>
              <w:top w:val="single" w:sz="6" w:space="0" w:color="000000"/>
              <w:left w:val="single" w:sz="6" w:space="0" w:color="000000"/>
              <w:bottom w:val="single" w:sz="6" w:space="0" w:color="000000"/>
              <w:right w:val="single" w:sz="6" w:space="0" w:color="000000"/>
            </w:tcBorders>
          </w:tcPr>
          <w:p w14:paraId="02220071" w14:textId="77777777" w:rsidR="00A23C21" w:rsidRDefault="00116E5C">
            <w:pPr>
              <w:pStyle w:val="TableParagraph"/>
              <w:spacing w:before="59"/>
            </w:pPr>
            <w:r>
              <w:t>Azure,</w:t>
            </w:r>
            <w:r>
              <w:rPr>
                <w:spacing w:val="-5"/>
              </w:rPr>
              <w:t xml:space="preserve"> </w:t>
            </w:r>
            <w:r>
              <w:t>ADF,</w:t>
            </w:r>
            <w:r>
              <w:rPr>
                <w:spacing w:val="-4"/>
              </w:rPr>
              <w:t xml:space="preserve"> D</w:t>
            </w:r>
            <w:r>
              <w:t>atabricks, Hadoop</w:t>
            </w:r>
            <w:r>
              <w:rPr>
                <w:spacing w:val="-3"/>
              </w:rPr>
              <w:t xml:space="preserve"> </w:t>
            </w:r>
            <w:r>
              <w:t xml:space="preserve">and </w:t>
            </w:r>
            <w:r>
              <w:rPr>
                <w:spacing w:val="-4"/>
              </w:rPr>
              <w:t>IICS</w:t>
            </w:r>
          </w:p>
        </w:tc>
      </w:tr>
      <w:tr w:rsidR="00A23C21" w14:paraId="341DB85E" w14:textId="77777777">
        <w:trPr>
          <w:trHeight w:val="460"/>
        </w:trPr>
        <w:tc>
          <w:tcPr>
            <w:tcW w:w="2529" w:type="dxa"/>
            <w:tcBorders>
              <w:top w:val="single" w:sz="6" w:space="0" w:color="000000"/>
              <w:left w:val="single" w:sz="6" w:space="0" w:color="000000"/>
              <w:bottom w:val="single" w:sz="6" w:space="0" w:color="000000"/>
              <w:right w:val="single" w:sz="6" w:space="0" w:color="000000"/>
            </w:tcBorders>
          </w:tcPr>
          <w:p w14:paraId="1FDCBB27" w14:textId="77777777" w:rsidR="00A23C21" w:rsidRDefault="00116E5C">
            <w:pPr>
              <w:pStyle w:val="TableParagraph"/>
              <w:rPr>
                <w:b/>
                <w:spacing w:val="-4"/>
              </w:rPr>
            </w:pPr>
            <w:r>
              <w:rPr>
                <w:b/>
                <w:spacing w:val="-4"/>
              </w:rPr>
              <w:t>RDBMS</w:t>
            </w:r>
          </w:p>
        </w:tc>
        <w:tc>
          <w:tcPr>
            <w:tcW w:w="7214" w:type="dxa"/>
            <w:tcBorders>
              <w:top w:val="single" w:sz="6" w:space="0" w:color="000000"/>
              <w:left w:val="single" w:sz="6" w:space="0" w:color="000000"/>
              <w:bottom w:val="single" w:sz="6" w:space="0" w:color="000000"/>
              <w:right w:val="single" w:sz="6" w:space="0" w:color="000000"/>
            </w:tcBorders>
          </w:tcPr>
          <w:p w14:paraId="72049038" w14:textId="77777777" w:rsidR="00A23C21" w:rsidRDefault="00116E5C">
            <w:pPr>
              <w:pStyle w:val="TableParagraph"/>
            </w:pPr>
            <w:r>
              <w:t>Oracle,</w:t>
            </w:r>
            <w:r>
              <w:rPr>
                <w:spacing w:val="-9"/>
              </w:rPr>
              <w:t xml:space="preserve"> </w:t>
            </w:r>
            <w:r>
              <w:t>Snowflake,</w:t>
            </w:r>
            <w:r>
              <w:rPr>
                <w:spacing w:val="-8"/>
              </w:rPr>
              <w:t xml:space="preserve"> </w:t>
            </w:r>
            <w:r>
              <w:t>Azure</w:t>
            </w:r>
            <w:r>
              <w:rPr>
                <w:spacing w:val="-5"/>
              </w:rPr>
              <w:t xml:space="preserve"> SQL</w:t>
            </w:r>
          </w:p>
        </w:tc>
      </w:tr>
      <w:tr w:rsidR="00A23C21" w14:paraId="73F3F09B" w14:textId="77777777">
        <w:trPr>
          <w:trHeight w:val="460"/>
        </w:trPr>
        <w:tc>
          <w:tcPr>
            <w:tcW w:w="2529" w:type="dxa"/>
            <w:tcBorders>
              <w:top w:val="single" w:sz="6" w:space="0" w:color="000000"/>
              <w:left w:val="single" w:sz="6" w:space="0" w:color="000000"/>
              <w:bottom w:val="single" w:sz="6" w:space="0" w:color="000000"/>
              <w:right w:val="single" w:sz="6" w:space="0" w:color="000000"/>
            </w:tcBorders>
          </w:tcPr>
          <w:p w14:paraId="7336CA15" w14:textId="77777777" w:rsidR="00A23C21" w:rsidRDefault="00116E5C">
            <w:pPr>
              <w:pStyle w:val="TableParagraph"/>
            </w:pPr>
            <w:r>
              <w:rPr>
                <w:b/>
              </w:rPr>
              <w:t>Software</w:t>
            </w:r>
            <w:r>
              <w:rPr>
                <w:b/>
                <w:spacing w:val="-7"/>
              </w:rPr>
              <w:t xml:space="preserve"> </w:t>
            </w:r>
            <w:r>
              <w:rPr>
                <w:b/>
                <w:spacing w:val="-2"/>
              </w:rPr>
              <w:t>Languages</w:t>
            </w:r>
          </w:p>
        </w:tc>
        <w:tc>
          <w:tcPr>
            <w:tcW w:w="7214" w:type="dxa"/>
            <w:tcBorders>
              <w:top w:val="single" w:sz="6" w:space="0" w:color="000000"/>
              <w:left w:val="single" w:sz="6" w:space="0" w:color="000000"/>
              <w:bottom w:val="single" w:sz="6" w:space="0" w:color="000000"/>
              <w:right w:val="single" w:sz="6" w:space="0" w:color="000000"/>
            </w:tcBorders>
          </w:tcPr>
          <w:p w14:paraId="17F382F7" w14:textId="77777777" w:rsidR="00A23C21" w:rsidRDefault="00116E5C">
            <w:pPr>
              <w:pStyle w:val="TableParagraph"/>
            </w:pPr>
            <w:proofErr w:type="gramStart"/>
            <w:r>
              <w:t>SQL</w:t>
            </w:r>
            <w:r>
              <w:rPr>
                <w:spacing w:val="-5"/>
              </w:rPr>
              <w:t xml:space="preserve"> ,</w:t>
            </w:r>
            <w:proofErr w:type="gramEnd"/>
            <w:r>
              <w:rPr>
                <w:spacing w:val="-5"/>
              </w:rPr>
              <w:t xml:space="preserve"> Scala, </w:t>
            </w:r>
            <w:r>
              <w:t>Python</w:t>
            </w:r>
          </w:p>
        </w:tc>
      </w:tr>
      <w:tr w:rsidR="00A23C21" w14:paraId="5EB497D4" w14:textId="77777777">
        <w:trPr>
          <w:trHeight w:val="460"/>
        </w:trPr>
        <w:tc>
          <w:tcPr>
            <w:tcW w:w="2529" w:type="dxa"/>
            <w:tcBorders>
              <w:top w:val="single" w:sz="6" w:space="0" w:color="000000"/>
              <w:left w:val="single" w:sz="6" w:space="0" w:color="000000"/>
              <w:bottom w:val="single" w:sz="6" w:space="0" w:color="000000"/>
              <w:right w:val="single" w:sz="6" w:space="0" w:color="000000"/>
            </w:tcBorders>
          </w:tcPr>
          <w:p w14:paraId="706250F5" w14:textId="77777777" w:rsidR="00A23C21" w:rsidRDefault="00116E5C">
            <w:pPr>
              <w:pStyle w:val="TableParagraph"/>
            </w:pPr>
            <w:r>
              <w:rPr>
                <w:b/>
              </w:rPr>
              <w:t>Operating</w:t>
            </w:r>
            <w:r>
              <w:rPr>
                <w:b/>
                <w:spacing w:val="-8"/>
              </w:rPr>
              <w:t xml:space="preserve"> </w:t>
            </w:r>
            <w:r>
              <w:rPr>
                <w:b/>
                <w:spacing w:val="-2"/>
              </w:rPr>
              <w:t>Systems</w:t>
            </w:r>
          </w:p>
        </w:tc>
        <w:tc>
          <w:tcPr>
            <w:tcW w:w="7214" w:type="dxa"/>
            <w:tcBorders>
              <w:top w:val="single" w:sz="6" w:space="0" w:color="000000"/>
              <w:left w:val="single" w:sz="6" w:space="0" w:color="000000"/>
              <w:bottom w:val="single" w:sz="6" w:space="0" w:color="000000"/>
              <w:right w:val="single" w:sz="6" w:space="0" w:color="000000"/>
            </w:tcBorders>
          </w:tcPr>
          <w:p w14:paraId="06C8C184" w14:textId="77777777" w:rsidR="00A23C21" w:rsidRDefault="00116E5C">
            <w:pPr>
              <w:pStyle w:val="TableParagraph"/>
            </w:pPr>
            <w:r>
              <w:t>Windows,</w:t>
            </w:r>
            <w:r>
              <w:rPr>
                <w:spacing w:val="-7"/>
              </w:rPr>
              <w:t xml:space="preserve"> </w:t>
            </w:r>
            <w:r>
              <w:t>LINUX,</w:t>
            </w:r>
            <w:r>
              <w:rPr>
                <w:spacing w:val="-4"/>
              </w:rPr>
              <w:t xml:space="preserve"> </w:t>
            </w:r>
            <w:r>
              <w:rPr>
                <w:spacing w:val="-5"/>
              </w:rPr>
              <w:t>GIT</w:t>
            </w:r>
          </w:p>
        </w:tc>
      </w:tr>
    </w:tbl>
    <w:p w14:paraId="513186AB" w14:textId="77777777" w:rsidR="00A23C21" w:rsidRDefault="00116E5C">
      <w:pPr>
        <w:pStyle w:val="BodyText"/>
        <w:spacing w:before="97"/>
        <w:rPr>
          <w:sz w:val="20"/>
        </w:rPr>
      </w:pPr>
      <w:r>
        <w:rPr>
          <w:noProof/>
          <w:sz w:val="20"/>
        </w:rPr>
        <mc:AlternateContent>
          <mc:Choice Requires="wps">
            <w:drawing>
              <wp:anchor distT="0" distB="635" distL="0" distR="0" simplePos="0" relativeHeight="251668480" behindDoc="0" locked="0" layoutInCell="0" allowOverlap="1" wp14:anchorId="440273EB" wp14:editId="2D25DB5C">
                <wp:simplePos x="0" y="0"/>
                <wp:positionH relativeFrom="page">
                  <wp:posOffset>668020</wp:posOffset>
                </wp:positionH>
                <wp:positionV relativeFrom="paragraph">
                  <wp:posOffset>225425</wp:posOffset>
                </wp:positionV>
                <wp:extent cx="6229985" cy="161925"/>
                <wp:effectExtent l="0" t="635" r="0" b="0"/>
                <wp:wrapTopAndBottom/>
                <wp:docPr id="7" name="Textbox 5"/>
                <wp:cNvGraphicFramePr/>
                <a:graphic xmlns:a="http://schemas.openxmlformats.org/drawingml/2006/main">
                  <a:graphicData uri="http://schemas.microsoft.com/office/word/2010/wordprocessingShape">
                    <wps:wsp>
                      <wps:cNvSpPr/>
                      <wps:spPr>
                        <a:xfrm>
                          <a:off x="0" y="0"/>
                          <a:ext cx="6229985" cy="161925"/>
                        </a:xfrm>
                        <a:prstGeom prst="rect">
                          <a:avLst/>
                        </a:prstGeom>
                        <a:solidFill>
                          <a:srgbClr val="E6E6E6"/>
                        </a:solidFill>
                        <a:ln>
                          <a:noFill/>
                        </a:ln>
                      </wps:spPr>
                      <wps:txbx>
                        <w:txbxContent>
                          <w:p w14:paraId="238A2123" w14:textId="77777777" w:rsidR="00A23C21" w:rsidRDefault="00116E5C">
                            <w:pPr>
                              <w:pStyle w:val="FrameContents"/>
                              <w:spacing w:line="254" w:lineRule="exact"/>
                              <w:ind w:left="10" w:right="7"/>
                              <w:jc w:val="center"/>
                            </w:pPr>
                            <w:r>
                              <w:rPr>
                                <w:b/>
                                <w:color w:val="000000"/>
                              </w:rPr>
                              <w:t>Education</w:t>
                            </w:r>
                            <w:r>
                              <w:rPr>
                                <w:b/>
                                <w:color w:val="000000"/>
                                <w:spacing w:val="-5"/>
                              </w:rPr>
                              <w:t xml:space="preserve"> </w:t>
                            </w:r>
                            <w:r>
                              <w:rPr>
                                <w:b/>
                                <w:color w:val="000000"/>
                              </w:rPr>
                              <w:t>and</w:t>
                            </w:r>
                            <w:r>
                              <w:rPr>
                                <w:b/>
                                <w:color w:val="000000"/>
                                <w:spacing w:val="-5"/>
                              </w:rPr>
                              <w:t xml:space="preserve"> </w:t>
                            </w:r>
                            <w:r>
                              <w:rPr>
                                <w:b/>
                                <w:color w:val="000000"/>
                                <w:spacing w:val="-2"/>
                              </w:rPr>
                              <w:t>Qualifications</w:t>
                            </w:r>
                          </w:p>
                        </w:txbxContent>
                      </wps:txbx>
                      <wps:bodyPr lIns="0" tIns="0" rIns="0" bIns="0" anchor="t"/>
                    </wps:wsp>
                  </a:graphicData>
                </a:graphic>
              </wp:anchor>
            </w:drawing>
          </mc:Choice>
          <mc:Fallback>
            <w:pict>
              <v:rect id="_x0000_s1028" style="width:490.5pt;height:12.7pt;margin-top:17.75pt;margin-left:52.6pt;mso-position-horizontal-relative:page;mso-wrap-style:square;position:absolute;v-text-anchor:top;z-index:251662336"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4" w:lineRule="exact"/>
                        <w:ind w:left="10" w:right="7" w:firstLine="0"/>
                        <w:jc w:val="center"/>
                      </w:pPr>
                      <w:r>
                        <w:rPr>
                          <w:b/>
                          <w:color w:val="000000"/>
                          <w:sz w:val="22"/>
                        </w:rPr>
                        <w:t>Education</w:t>
                      </w:r>
                      <w:r>
                        <w:rPr>
                          <w:b/>
                          <w:color w:val="000000"/>
                          <w:spacing w:val="-5"/>
                          <w:sz w:val="22"/>
                        </w:rPr>
                        <w:t xml:space="preserve"> </w:t>
                      </w:r>
                      <w:r>
                        <w:rPr>
                          <w:b/>
                          <w:color w:val="000000"/>
                          <w:sz w:val="22"/>
                        </w:rPr>
                        <w:t>and</w:t>
                      </w:r>
                      <w:r>
                        <w:rPr>
                          <w:b/>
                          <w:color w:val="000000"/>
                          <w:spacing w:val="-5"/>
                          <w:sz w:val="22"/>
                        </w:rPr>
                        <w:t xml:space="preserve"> </w:t>
                      </w:r>
                      <w:r>
                        <w:rPr>
                          <w:b/>
                          <w:color w:val="000000"/>
                          <w:spacing w:val="-2"/>
                          <w:sz w:val="22"/>
                        </w:rPr>
                        <w:t>Qualifications</w:t>
                      </w:r>
                    </w:p>
                  </w:txbxContent>
                </v:textbox>
                <w10:wrap type="topAndBottom"/>
              </v:rect>
            </w:pict>
          </mc:Fallback>
        </mc:AlternateContent>
      </w:r>
    </w:p>
    <w:p w14:paraId="7408221D" w14:textId="77777777" w:rsidR="00A23C21" w:rsidRDefault="00A23C21">
      <w:pPr>
        <w:pStyle w:val="BodyText"/>
        <w:spacing w:before="244"/>
      </w:pPr>
    </w:p>
    <w:p w14:paraId="7711A420" w14:textId="77777777" w:rsidR="00A23C21" w:rsidRDefault="00116E5C">
      <w:pPr>
        <w:pStyle w:val="BodyText"/>
        <w:ind w:left="140"/>
      </w:pPr>
      <w:r>
        <w:rPr>
          <w:b/>
        </w:rPr>
        <w:t>Graduate</w:t>
      </w:r>
      <w:r>
        <w:rPr>
          <w:b/>
          <w:spacing w:val="-4"/>
        </w:rPr>
        <w:t xml:space="preserve"> </w:t>
      </w:r>
      <w:r>
        <w:rPr>
          <w:b/>
        </w:rPr>
        <w:t>–</w:t>
      </w:r>
      <w:r>
        <w:rPr>
          <w:b/>
          <w:spacing w:val="-4"/>
        </w:rPr>
        <w:t xml:space="preserve"> </w:t>
      </w:r>
      <w:r>
        <w:t>Bachelor</w:t>
      </w:r>
      <w:r>
        <w:rPr>
          <w:spacing w:val="-4"/>
        </w:rPr>
        <w:t xml:space="preserve"> </w:t>
      </w:r>
      <w:r>
        <w:t>of</w:t>
      </w:r>
      <w:r>
        <w:rPr>
          <w:spacing w:val="-3"/>
        </w:rPr>
        <w:t xml:space="preserve"> </w:t>
      </w:r>
      <w:r>
        <w:t>Engineering</w:t>
      </w:r>
      <w:r>
        <w:rPr>
          <w:spacing w:val="-1"/>
        </w:rPr>
        <w:t xml:space="preserve"> </w:t>
      </w:r>
      <w:r>
        <w:t>from</w:t>
      </w:r>
      <w:r>
        <w:rPr>
          <w:spacing w:val="-5"/>
        </w:rPr>
        <w:t xml:space="preserve"> KNS </w:t>
      </w:r>
      <w:r>
        <w:t>Institute</w:t>
      </w:r>
      <w:r>
        <w:rPr>
          <w:spacing w:val="-5"/>
        </w:rPr>
        <w:t xml:space="preserve"> </w:t>
      </w:r>
      <w:r>
        <w:t>of technology under Visvesvaraya Technological University, Belgaum, Passed out in 2020.</w:t>
      </w:r>
    </w:p>
    <w:p w14:paraId="7AD2478C" w14:textId="77777777" w:rsidR="00A23C21" w:rsidRDefault="00116E5C">
      <w:pPr>
        <w:pStyle w:val="BodyText"/>
        <w:spacing w:before="159"/>
        <w:rPr>
          <w:sz w:val="20"/>
        </w:rPr>
      </w:pPr>
      <w:r>
        <w:rPr>
          <w:noProof/>
          <w:sz w:val="20"/>
        </w:rPr>
        <mc:AlternateContent>
          <mc:Choice Requires="wps">
            <w:drawing>
              <wp:anchor distT="635" distB="0" distL="0" distR="0" simplePos="0" relativeHeight="251669504" behindDoc="0" locked="0" layoutInCell="0" allowOverlap="1" wp14:anchorId="205D1BDC" wp14:editId="2F028CAE">
                <wp:simplePos x="0" y="0"/>
                <wp:positionH relativeFrom="page">
                  <wp:posOffset>668020</wp:posOffset>
                </wp:positionH>
                <wp:positionV relativeFrom="paragraph">
                  <wp:posOffset>265430</wp:posOffset>
                </wp:positionV>
                <wp:extent cx="6229985" cy="161925"/>
                <wp:effectExtent l="0" t="635" r="0" b="0"/>
                <wp:wrapTopAndBottom/>
                <wp:docPr id="9" name="Textbox 6"/>
                <wp:cNvGraphicFramePr/>
                <a:graphic xmlns:a="http://schemas.openxmlformats.org/drawingml/2006/main">
                  <a:graphicData uri="http://schemas.microsoft.com/office/word/2010/wordprocessingShape">
                    <wps:wsp>
                      <wps:cNvSpPr/>
                      <wps:spPr>
                        <a:xfrm>
                          <a:off x="0" y="0"/>
                          <a:ext cx="6229985" cy="161925"/>
                        </a:xfrm>
                        <a:prstGeom prst="rect">
                          <a:avLst/>
                        </a:prstGeom>
                        <a:solidFill>
                          <a:srgbClr val="E6E6E6"/>
                        </a:solidFill>
                        <a:ln>
                          <a:noFill/>
                        </a:ln>
                      </wps:spPr>
                      <wps:txbx>
                        <w:txbxContent>
                          <w:p w14:paraId="1FEDA795" w14:textId="77777777" w:rsidR="00A23C21" w:rsidRDefault="00116E5C">
                            <w:pPr>
                              <w:pStyle w:val="FrameContents"/>
                              <w:spacing w:line="254" w:lineRule="exact"/>
                              <w:ind w:left="3" w:right="10"/>
                              <w:jc w:val="center"/>
                            </w:pPr>
                            <w:r>
                              <w:rPr>
                                <w:b/>
                                <w:color w:val="000000"/>
                                <w:spacing w:val="-2"/>
                              </w:rPr>
                              <w:t>CERTIFICATIONS</w:t>
                            </w:r>
                          </w:p>
                        </w:txbxContent>
                      </wps:txbx>
                      <wps:bodyPr lIns="0" tIns="0" rIns="0" bIns="0" anchor="t"/>
                    </wps:wsp>
                  </a:graphicData>
                </a:graphic>
              </wp:anchor>
            </w:drawing>
          </mc:Choice>
          <mc:Fallback>
            <w:pict>
              <v:rect id="_x0000_s1029" style="width:490.5pt;height:12.7pt;margin-top:20.9pt;margin-left:52.6pt;mso-position-horizontal-relative:page;mso-wrap-style:square;position:absolute;v-text-anchor:top;z-index:251663360"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4" w:lineRule="exact"/>
                        <w:ind w:left="3" w:right="10" w:firstLine="0"/>
                        <w:jc w:val="center"/>
                      </w:pPr>
                      <w:r>
                        <w:rPr>
                          <w:b/>
                          <w:color w:val="000000"/>
                          <w:spacing w:val="-2"/>
                          <w:sz w:val="22"/>
                        </w:rPr>
                        <w:t>CERTIFICATION</w:t>
                      </w:r>
                      <w:r>
                        <w:rPr>
                          <w:b/>
                          <w:color w:val="000000"/>
                          <w:spacing w:val="-2"/>
                          <w:sz w:val="22"/>
                        </w:rPr>
                        <w:t>S</w:t>
                      </w:r>
                    </w:p>
                  </w:txbxContent>
                </v:textbox>
                <w10:wrap type="topAndBottom"/>
              </v:rect>
            </w:pict>
          </mc:Fallback>
        </mc:AlternateContent>
      </w:r>
    </w:p>
    <w:p w14:paraId="700FC3A9" w14:textId="77777777" w:rsidR="00A23C21" w:rsidRDefault="00A23C21">
      <w:pPr>
        <w:pStyle w:val="BodyText"/>
        <w:spacing w:before="104"/>
      </w:pPr>
    </w:p>
    <w:p w14:paraId="27D229B3" w14:textId="77777777" w:rsidR="00A23C21" w:rsidRDefault="00116E5C">
      <w:pPr>
        <w:pStyle w:val="ListParagraph"/>
        <w:numPr>
          <w:ilvl w:val="0"/>
          <w:numId w:val="2"/>
        </w:numPr>
        <w:tabs>
          <w:tab w:val="left" w:pos="499"/>
        </w:tabs>
        <w:ind w:left="499" w:hanging="359"/>
      </w:pPr>
      <w:r>
        <w:rPr>
          <w:b/>
        </w:rPr>
        <w:t>Microsoft</w:t>
      </w:r>
      <w:r>
        <w:rPr>
          <w:b/>
          <w:spacing w:val="-7"/>
        </w:rPr>
        <w:t xml:space="preserve"> </w:t>
      </w:r>
      <w:r>
        <w:rPr>
          <w:b/>
        </w:rPr>
        <w:t>Azure</w:t>
      </w:r>
      <w:r>
        <w:rPr>
          <w:b/>
          <w:spacing w:val="-8"/>
        </w:rPr>
        <w:t xml:space="preserve"> </w:t>
      </w:r>
      <w:r>
        <w:rPr>
          <w:b/>
        </w:rPr>
        <w:t>Fundamentals</w:t>
      </w:r>
      <w:r>
        <w:rPr>
          <w:b/>
          <w:spacing w:val="-6"/>
        </w:rPr>
        <w:t xml:space="preserve"> </w:t>
      </w:r>
      <w:r>
        <w:rPr>
          <w:b/>
          <w:spacing w:val="-2"/>
        </w:rPr>
        <w:t>(AZ–900)</w:t>
      </w:r>
    </w:p>
    <w:p w14:paraId="449682E1" w14:textId="77777777" w:rsidR="00A23C21" w:rsidRDefault="00116E5C">
      <w:pPr>
        <w:pStyle w:val="ListParagraph"/>
        <w:numPr>
          <w:ilvl w:val="0"/>
          <w:numId w:val="2"/>
        </w:numPr>
        <w:tabs>
          <w:tab w:val="left" w:pos="499"/>
        </w:tabs>
        <w:spacing w:before="37"/>
        <w:ind w:left="499" w:hanging="359"/>
      </w:pPr>
      <w:r>
        <w:rPr>
          <w:b/>
        </w:rPr>
        <w:t>Microsoft</w:t>
      </w:r>
      <w:r>
        <w:rPr>
          <w:b/>
          <w:spacing w:val="-4"/>
        </w:rPr>
        <w:t xml:space="preserve"> </w:t>
      </w:r>
      <w:r>
        <w:rPr>
          <w:b/>
        </w:rPr>
        <w:t>Azure</w:t>
      </w:r>
      <w:r>
        <w:rPr>
          <w:b/>
          <w:spacing w:val="-7"/>
        </w:rPr>
        <w:t xml:space="preserve"> </w:t>
      </w:r>
      <w:r>
        <w:rPr>
          <w:b/>
        </w:rPr>
        <w:t>Data</w:t>
      </w:r>
      <w:r>
        <w:rPr>
          <w:b/>
          <w:spacing w:val="-4"/>
        </w:rPr>
        <w:t xml:space="preserve"> </w:t>
      </w:r>
      <w:r>
        <w:rPr>
          <w:b/>
        </w:rPr>
        <w:t>Fundamentals</w:t>
      </w:r>
      <w:r>
        <w:rPr>
          <w:b/>
          <w:spacing w:val="-3"/>
        </w:rPr>
        <w:t xml:space="preserve"> </w:t>
      </w:r>
      <w:r>
        <w:rPr>
          <w:b/>
        </w:rPr>
        <w:t>(DP</w:t>
      </w:r>
      <w:r>
        <w:rPr>
          <w:b/>
          <w:spacing w:val="-6"/>
        </w:rPr>
        <w:t xml:space="preserve"> </w:t>
      </w:r>
      <w:r>
        <w:rPr>
          <w:b/>
          <w:spacing w:val="-2"/>
        </w:rPr>
        <w:t>–900)</w:t>
      </w:r>
    </w:p>
    <w:p w14:paraId="5D27DD2F" w14:textId="77777777" w:rsidR="00A23C21" w:rsidRDefault="00116E5C">
      <w:pPr>
        <w:pStyle w:val="ListParagraph"/>
        <w:numPr>
          <w:ilvl w:val="0"/>
          <w:numId w:val="2"/>
        </w:numPr>
        <w:tabs>
          <w:tab w:val="left" w:pos="499"/>
        </w:tabs>
        <w:spacing w:before="37"/>
        <w:ind w:left="499" w:hanging="359"/>
      </w:pPr>
      <w:r>
        <w:rPr>
          <w:b/>
          <w:spacing w:val="-2"/>
        </w:rPr>
        <w:t xml:space="preserve">Databricks Lakehouse </w:t>
      </w:r>
      <w:r>
        <w:rPr>
          <w:b/>
          <w:spacing w:val="-2"/>
        </w:rPr>
        <w:t>Fundamentals</w:t>
      </w:r>
    </w:p>
    <w:p w14:paraId="5D5D400B" w14:textId="77777777" w:rsidR="00A23C21" w:rsidRDefault="00A23C21">
      <w:pPr>
        <w:pStyle w:val="ListParagraph"/>
        <w:tabs>
          <w:tab w:val="left" w:pos="499"/>
        </w:tabs>
        <w:spacing w:before="37"/>
        <w:ind w:left="499" w:hanging="359"/>
        <w:rPr>
          <w:b/>
          <w:spacing w:val="-2"/>
        </w:rPr>
      </w:pPr>
    </w:p>
    <w:p w14:paraId="5D6EDC62" w14:textId="77777777" w:rsidR="00A23C21" w:rsidRDefault="00A23C21">
      <w:pPr>
        <w:pStyle w:val="ListParagraph"/>
        <w:tabs>
          <w:tab w:val="left" w:pos="499"/>
        </w:tabs>
        <w:spacing w:before="37"/>
        <w:ind w:left="499" w:hanging="359"/>
        <w:rPr>
          <w:b/>
          <w:spacing w:val="-2"/>
        </w:rPr>
      </w:pPr>
    </w:p>
    <w:p w14:paraId="01097525" w14:textId="77777777" w:rsidR="00A23C21" w:rsidRDefault="00A23C21">
      <w:pPr>
        <w:pStyle w:val="ListParagraph"/>
        <w:tabs>
          <w:tab w:val="left" w:pos="499"/>
        </w:tabs>
        <w:spacing w:before="37"/>
        <w:ind w:left="499" w:firstLine="0"/>
        <w:rPr>
          <w:b/>
        </w:rPr>
      </w:pPr>
    </w:p>
    <w:p w14:paraId="62DFC23D" w14:textId="77777777" w:rsidR="00A23C21" w:rsidRDefault="00A23C21">
      <w:pPr>
        <w:sectPr w:rsidR="00A23C21">
          <w:footerReference w:type="default" r:id="rId8"/>
          <w:pgSz w:w="11906" w:h="16838"/>
          <w:pgMar w:top="1340" w:right="800" w:bottom="1160" w:left="940" w:header="0" w:footer="972" w:gutter="0"/>
          <w:cols w:space="720"/>
          <w:formProt w:val="0"/>
          <w:docGrid w:linePitch="312"/>
        </w:sectPr>
      </w:pPr>
    </w:p>
    <w:p w14:paraId="3D2B8809" w14:textId="77777777" w:rsidR="00A23C21" w:rsidRDefault="00116E5C">
      <w:pPr>
        <w:spacing w:before="84" w:line="256" w:lineRule="exact"/>
        <w:rPr>
          <w:b/>
        </w:rPr>
      </w:pPr>
      <w:r>
        <w:rPr>
          <w:noProof/>
        </w:rPr>
        <mc:AlternateContent>
          <mc:Choice Requires="wps">
            <w:drawing>
              <wp:anchor distT="635" distB="0" distL="0" distR="0" simplePos="0" relativeHeight="251670528" behindDoc="0" locked="0" layoutInCell="0" allowOverlap="1" wp14:anchorId="0FDBCD2D" wp14:editId="7E5AE247">
                <wp:simplePos x="0" y="0"/>
                <wp:positionH relativeFrom="page">
                  <wp:posOffset>668020</wp:posOffset>
                </wp:positionH>
                <wp:positionV relativeFrom="paragraph">
                  <wp:posOffset>243840</wp:posOffset>
                </wp:positionV>
                <wp:extent cx="6229985" cy="161925"/>
                <wp:effectExtent l="0" t="635" r="0" b="0"/>
                <wp:wrapTopAndBottom/>
                <wp:docPr id="13" name="Textbox 7"/>
                <wp:cNvGraphicFramePr/>
                <a:graphic xmlns:a="http://schemas.openxmlformats.org/drawingml/2006/main">
                  <a:graphicData uri="http://schemas.microsoft.com/office/word/2010/wordprocessingShape">
                    <wps:wsp>
                      <wps:cNvSpPr/>
                      <wps:spPr>
                        <a:xfrm>
                          <a:off x="0" y="0"/>
                          <a:ext cx="6229985" cy="161925"/>
                        </a:xfrm>
                        <a:prstGeom prst="rect">
                          <a:avLst/>
                        </a:prstGeom>
                        <a:solidFill>
                          <a:srgbClr val="E6E6E6"/>
                        </a:solidFill>
                        <a:ln>
                          <a:noFill/>
                        </a:ln>
                      </wps:spPr>
                      <wps:txbx>
                        <w:txbxContent>
                          <w:p w14:paraId="4918527D" w14:textId="77777777" w:rsidR="00A23C21" w:rsidRDefault="00116E5C">
                            <w:pPr>
                              <w:pStyle w:val="FrameContents"/>
                              <w:spacing w:line="255" w:lineRule="exact"/>
                              <w:ind w:left="7" w:right="7"/>
                              <w:jc w:val="center"/>
                            </w:pPr>
                            <w:r>
                              <w:rPr>
                                <w:b/>
                                <w:color w:val="000000"/>
                              </w:rPr>
                              <w:t>PROFESSIONAL</w:t>
                            </w:r>
                            <w:r>
                              <w:rPr>
                                <w:b/>
                                <w:color w:val="000000"/>
                                <w:spacing w:val="-13"/>
                              </w:rPr>
                              <w:t xml:space="preserve"> </w:t>
                            </w:r>
                            <w:r>
                              <w:rPr>
                                <w:b/>
                                <w:color w:val="000000"/>
                                <w:spacing w:val="-2"/>
                              </w:rPr>
                              <w:t>EXPERIENCE</w:t>
                            </w:r>
                          </w:p>
                        </w:txbxContent>
                      </wps:txbx>
                      <wps:bodyPr lIns="0" tIns="0" rIns="0" bIns="0" anchor="t"/>
                    </wps:wsp>
                  </a:graphicData>
                </a:graphic>
              </wp:anchor>
            </w:drawing>
          </mc:Choice>
          <mc:Fallback>
            <w:pict>
              <v:rect id="_x0000_s1030" style="width:490.5pt;height:12.7pt;margin-top:19.2pt;margin-left:52.6pt;mso-position-horizontal-relative:page;mso-wrap-style:square;position:absolute;v-text-anchor:top;z-index:251664384" o:allowincell="f" path="m,l-2147483645,l-2147483645,-2147483646l,-2147483646xe" fillcolor="#e6e6e6" stroked="f" strokecolor="#3465a4">
                <v:fill color2="#191919" type="solid" o:detectmouseclick="t"/>
                <v:stroke joinstyle="round" endcap="flat"/>
                <v:textbox>
                  <w:txbxContent>
                    <w:p>
                      <w:pPr>
                        <w:pStyle w:val="FrameContents"/>
                        <w:spacing w:before="0" w:after="0" w:line="255" w:lineRule="exact"/>
                        <w:ind w:left="7" w:right="7" w:firstLine="0"/>
                        <w:jc w:val="center"/>
                      </w:pPr>
                      <w:r>
                        <w:rPr>
                          <w:b/>
                          <w:color w:val="000000"/>
                          <w:sz w:val="22"/>
                        </w:rPr>
                        <w:t>PROFESSIONAL</w:t>
                      </w:r>
                      <w:r>
                        <w:rPr>
                          <w:b/>
                          <w:color w:val="000000"/>
                          <w:spacing w:val="-13"/>
                          <w:sz w:val="22"/>
                        </w:rPr>
                        <w:t xml:space="preserve"> </w:t>
                      </w:r>
                      <w:r>
                        <w:rPr>
                          <w:b/>
                          <w:color w:val="000000"/>
                          <w:spacing w:val="-2"/>
                          <w:sz w:val="22"/>
                        </w:rPr>
                        <w:t>EXPERIENCE</w:t>
                      </w:r>
                    </w:p>
                  </w:txbxContent>
                </v:textbox>
                <w10:wrap type="topAndBottom"/>
              </v:rect>
            </w:pict>
          </mc:Fallback>
        </mc:AlternateContent>
      </w:r>
      <w:r>
        <w:rPr>
          <w:b/>
        </w:rPr>
        <w:t xml:space="preserve">  </w:t>
      </w:r>
    </w:p>
    <w:p w14:paraId="4A0E9976" w14:textId="77777777" w:rsidR="00A23C21" w:rsidRDefault="00116E5C">
      <w:pPr>
        <w:spacing w:before="84" w:line="256" w:lineRule="exact"/>
      </w:pPr>
      <w:r>
        <w:rPr>
          <w:b/>
        </w:rPr>
        <w:t xml:space="preserve">  </w:t>
      </w:r>
      <w:proofErr w:type="gramStart"/>
      <w:r>
        <w:rPr>
          <w:b/>
        </w:rPr>
        <w:t>1</w:t>
      </w:r>
      <w:r>
        <w:rPr>
          <w:b/>
          <w:spacing w:val="-1"/>
        </w:rPr>
        <w:t xml:space="preserve"> </w:t>
      </w:r>
      <w:r>
        <w:rPr>
          <w:b/>
          <w:spacing w:val="-10"/>
        </w:rPr>
        <w:t>:</w:t>
      </w:r>
      <w:proofErr w:type="gramEnd"/>
    </w:p>
    <w:p w14:paraId="2D2215B1" w14:textId="77777777" w:rsidR="00A23C21" w:rsidRDefault="00116E5C">
      <w:pPr>
        <w:tabs>
          <w:tab w:val="left" w:pos="2685"/>
        </w:tabs>
        <w:spacing w:line="256" w:lineRule="exact"/>
        <w:ind w:left="140"/>
      </w:pPr>
      <w:r>
        <w:rPr>
          <w:b/>
        </w:rPr>
        <w:t>Current</w:t>
      </w:r>
      <w:r>
        <w:rPr>
          <w:b/>
          <w:spacing w:val="-7"/>
        </w:rPr>
        <w:t xml:space="preserve"> </w:t>
      </w:r>
      <w:r>
        <w:rPr>
          <w:b/>
          <w:spacing w:val="-2"/>
        </w:rPr>
        <w:t>Employer</w:t>
      </w:r>
      <w:r>
        <w:rPr>
          <w:b/>
        </w:rPr>
        <w:tab/>
        <w:t>:</w:t>
      </w:r>
      <w:r>
        <w:rPr>
          <w:b/>
          <w:spacing w:val="-5"/>
        </w:rPr>
        <w:t xml:space="preserve"> Anand Rathi Wealth Services</w:t>
      </w:r>
    </w:p>
    <w:p w14:paraId="0FA6E844" w14:textId="77777777" w:rsidR="00A23C21" w:rsidRDefault="00116E5C">
      <w:pPr>
        <w:tabs>
          <w:tab w:val="left" w:pos="2637"/>
        </w:tabs>
        <w:spacing w:before="1"/>
        <w:ind w:left="140"/>
      </w:pPr>
      <w:r>
        <w:rPr>
          <w:b/>
          <w:spacing w:val="-2"/>
        </w:rPr>
        <w:t>Title</w:t>
      </w:r>
      <w:r>
        <w:rPr>
          <w:b/>
        </w:rPr>
        <w:tab/>
        <w:t>:</w:t>
      </w:r>
      <w:r>
        <w:rPr>
          <w:b/>
          <w:spacing w:val="-6"/>
        </w:rPr>
        <w:t xml:space="preserve">  Senior </w:t>
      </w:r>
      <w:r>
        <w:rPr>
          <w:b/>
          <w:spacing w:val="-2"/>
        </w:rPr>
        <w:t>Data Engineer</w:t>
      </w:r>
    </w:p>
    <w:p w14:paraId="11293EB0" w14:textId="77777777" w:rsidR="00A23C21" w:rsidRDefault="00116E5C">
      <w:pPr>
        <w:tabs>
          <w:tab w:val="left" w:pos="2637"/>
        </w:tabs>
        <w:spacing w:before="2"/>
        <w:ind w:left="140"/>
      </w:pPr>
      <w:r>
        <w:rPr>
          <w:b/>
          <w:spacing w:val="-2"/>
        </w:rPr>
        <w:t>Duration</w:t>
      </w:r>
      <w:r>
        <w:rPr>
          <w:b/>
        </w:rPr>
        <w:tab/>
        <w:t>:</w:t>
      </w:r>
      <w:r>
        <w:rPr>
          <w:b/>
          <w:spacing w:val="43"/>
        </w:rPr>
        <w:t xml:space="preserve"> </w:t>
      </w:r>
      <w:r>
        <w:rPr>
          <w:b/>
        </w:rPr>
        <w:t>November</w:t>
      </w:r>
      <w:r>
        <w:rPr>
          <w:b/>
          <w:spacing w:val="-3"/>
        </w:rPr>
        <w:t xml:space="preserve"> </w:t>
      </w:r>
      <w:r>
        <w:rPr>
          <w:b/>
        </w:rPr>
        <w:t>2022</w:t>
      </w:r>
      <w:r>
        <w:rPr>
          <w:b/>
          <w:spacing w:val="-4"/>
        </w:rPr>
        <w:t xml:space="preserve"> </w:t>
      </w:r>
      <w:r>
        <w:rPr>
          <w:b/>
        </w:rPr>
        <w:t>to</w:t>
      </w:r>
      <w:r>
        <w:rPr>
          <w:b/>
          <w:spacing w:val="-3"/>
        </w:rPr>
        <w:t xml:space="preserve"> </w:t>
      </w:r>
      <w:r>
        <w:rPr>
          <w:b/>
          <w:spacing w:val="-2"/>
        </w:rPr>
        <w:t>Present</w:t>
      </w:r>
    </w:p>
    <w:p w14:paraId="7656B270" w14:textId="77777777" w:rsidR="00A23C21" w:rsidRDefault="00A23C21">
      <w:pPr>
        <w:pStyle w:val="BodyText"/>
        <w:rPr>
          <w:b/>
        </w:rPr>
      </w:pPr>
    </w:p>
    <w:p w14:paraId="77085DFB" w14:textId="77777777" w:rsidR="00A23C21" w:rsidRDefault="00A23C21">
      <w:pPr>
        <w:pStyle w:val="BodyText"/>
        <w:rPr>
          <w:b/>
        </w:rPr>
      </w:pPr>
    </w:p>
    <w:p w14:paraId="170A6A96" w14:textId="77777777" w:rsidR="00A23C21" w:rsidRDefault="00A23C21">
      <w:pPr>
        <w:pStyle w:val="BodyText"/>
        <w:spacing w:before="3"/>
        <w:rPr>
          <w:b/>
        </w:rPr>
      </w:pPr>
    </w:p>
    <w:p w14:paraId="05A7AE79" w14:textId="77777777" w:rsidR="00A23C21" w:rsidRDefault="00116E5C">
      <w:pPr>
        <w:spacing w:line="235" w:lineRule="auto"/>
        <w:ind w:left="140" w:right="5419"/>
      </w:pPr>
      <w:proofErr w:type="gramStart"/>
      <w:r>
        <w:rPr>
          <w:b/>
        </w:rPr>
        <w:t>Client</w:t>
      </w:r>
      <w:r>
        <w:rPr>
          <w:b/>
          <w:spacing w:val="-7"/>
        </w:rPr>
        <w:t xml:space="preserve"> </w:t>
      </w:r>
      <w:r>
        <w:rPr>
          <w:b/>
        </w:rPr>
        <w:t>:</w:t>
      </w:r>
      <w:proofErr w:type="gramEnd"/>
      <w:r>
        <w:rPr>
          <w:b/>
          <w:spacing w:val="-8"/>
        </w:rPr>
        <w:t xml:space="preserve"> Anand Rathi Wealth Services</w:t>
      </w:r>
      <w:r>
        <w:rPr>
          <w:b/>
          <w:spacing w:val="-10"/>
        </w:rPr>
        <w:t xml:space="preserve"> </w:t>
      </w:r>
      <w:r>
        <w:rPr>
          <w:b/>
        </w:rPr>
        <w:t xml:space="preserve"> Role :   Senior Data Engineer</w:t>
      </w:r>
    </w:p>
    <w:p w14:paraId="0CDD115B" w14:textId="77777777" w:rsidR="00A23C21" w:rsidRDefault="00A23C21">
      <w:pPr>
        <w:pStyle w:val="BodyText"/>
        <w:spacing w:before="3"/>
        <w:rPr>
          <w:b/>
        </w:rPr>
      </w:pPr>
    </w:p>
    <w:p w14:paraId="17EF88C8" w14:textId="77777777" w:rsidR="00A23C21" w:rsidRDefault="00116E5C">
      <w:pPr>
        <w:pStyle w:val="BodyText"/>
        <w:ind w:left="140" w:right="166"/>
      </w:pPr>
      <w:r>
        <w:t xml:space="preserve">Anand Rathi Finance is a pioneer in Indian financial services. With over 30 years of experience, the Anand Rathi company has carved out a position in the financial services market. To </w:t>
      </w:r>
      <w:r>
        <w:t>elaborate more about Anand Rathi Company, they provide a wide range of Investment Services across asset classes, as well as Private Wealth, Institutional Equities, Investment Banking, Insurance Broking, and NBFC. The Anand Rathi Group has been able to give an unrivaled experience to our clients because of our integrity and entrepreneurial zeal. Anand Rathi has branches in over 1200 locations across India and in Dubai.</w:t>
      </w:r>
    </w:p>
    <w:p w14:paraId="5B5F2763" w14:textId="77777777" w:rsidR="00A23C21" w:rsidRDefault="00A23C21">
      <w:pPr>
        <w:pStyle w:val="BodyText"/>
        <w:spacing w:before="198"/>
      </w:pPr>
    </w:p>
    <w:p w14:paraId="6C76ECC9" w14:textId="77777777" w:rsidR="00A23C21" w:rsidRDefault="00116E5C">
      <w:pPr>
        <w:ind w:left="140"/>
      </w:pPr>
      <w:r>
        <w:rPr>
          <w:rFonts w:ascii="Arial" w:hAnsi="Arial"/>
          <w:b/>
          <w:sz w:val="20"/>
          <w:u w:val="single"/>
        </w:rPr>
        <w:t>Scope</w:t>
      </w:r>
      <w:r>
        <w:rPr>
          <w:rFonts w:ascii="Arial" w:hAnsi="Arial"/>
          <w:b/>
          <w:spacing w:val="-5"/>
          <w:sz w:val="20"/>
          <w:u w:val="single"/>
        </w:rPr>
        <w:t xml:space="preserve"> </w:t>
      </w:r>
      <w:r>
        <w:rPr>
          <w:rFonts w:ascii="Arial" w:hAnsi="Arial"/>
          <w:b/>
          <w:sz w:val="20"/>
          <w:u w:val="single"/>
        </w:rPr>
        <w:t>of</w:t>
      </w:r>
      <w:r>
        <w:rPr>
          <w:rFonts w:ascii="Arial" w:hAnsi="Arial"/>
          <w:b/>
          <w:spacing w:val="-2"/>
          <w:sz w:val="20"/>
          <w:u w:val="single"/>
        </w:rPr>
        <w:t xml:space="preserve"> Work:</w:t>
      </w:r>
    </w:p>
    <w:p w14:paraId="2966C379" w14:textId="77777777" w:rsidR="00A23C21" w:rsidRDefault="00A23C21">
      <w:pPr>
        <w:pStyle w:val="BodyText"/>
        <w:spacing w:before="3"/>
        <w:rPr>
          <w:rFonts w:ascii="Arial" w:hAnsi="Arial"/>
          <w:b/>
          <w:sz w:val="20"/>
        </w:rPr>
      </w:pPr>
    </w:p>
    <w:p w14:paraId="6665B486" w14:textId="77777777" w:rsidR="00A23C21" w:rsidRDefault="00116E5C">
      <w:pPr>
        <w:pStyle w:val="Heading11"/>
        <w:numPr>
          <w:ilvl w:val="0"/>
          <w:numId w:val="4"/>
        </w:numPr>
      </w:pPr>
      <w:r>
        <w:t>Developed SQL Scripts for Snowflake Migration</w:t>
      </w:r>
      <w:r>
        <w:rPr>
          <w:b w:val="0"/>
          <w:bCs w:val="0"/>
        </w:rPr>
        <w:t>: Authored and executed advanced SQL scripts for data migration to Snowflake, utilizing Snowflake’s COPY INTO command and leveraging SCD (Slowly Changing Dimensions) techniques to ensure accurate and efficient data loading.</w:t>
      </w:r>
    </w:p>
    <w:p w14:paraId="66CB6207" w14:textId="77777777" w:rsidR="00A23C21" w:rsidRDefault="00116E5C">
      <w:pPr>
        <w:pStyle w:val="BodyText"/>
        <w:numPr>
          <w:ilvl w:val="0"/>
          <w:numId w:val="22"/>
        </w:numPr>
        <w:tabs>
          <w:tab w:val="clear" w:pos="720"/>
          <w:tab w:val="left" w:pos="0"/>
        </w:tabs>
        <w:spacing w:after="283"/>
      </w:pPr>
      <w:r>
        <w:rPr>
          <w:rStyle w:val="StrongEmphasis"/>
        </w:rPr>
        <w:t>Created and Optimized Views in Snowflake</w:t>
      </w:r>
      <w:r>
        <w:t>: Designed and optimized SQL views in Snowflake, incorporating complex transformations and aggregations to enhance data accessibility and performance. Implemented Snowflake’s materialized views for improved query efficiency.</w:t>
      </w:r>
    </w:p>
    <w:p w14:paraId="237C8F38" w14:textId="77777777" w:rsidR="00A23C21" w:rsidRDefault="00116E5C">
      <w:pPr>
        <w:pStyle w:val="BodyText"/>
        <w:numPr>
          <w:ilvl w:val="0"/>
          <w:numId w:val="23"/>
        </w:numPr>
        <w:tabs>
          <w:tab w:val="clear" w:pos="720"/>
          <w:tab w:val="left" w:pos="0"/>
        </w:tabs>
        <w:spacing w:after="283"/>
      </w:pPr>
      <w:r>
        <w:rPr>
          <w:rStyle w:val="StrongEmphasis"/>
        </w:rPr>
        <w:t xml:space="preserve">Automated Data Transformations with </w:t>
      </w:r>
      <w:proofErr w:type="spellStart"/>
      <w:r>
        <w:rPr>
          <w:rStyle w:val="StrongEmphasis"/>
        </w:rPr>
        <w:t>dbt</w:t>
      </w:r>
      <w:proofErr w:type="spellEnd"/>
      <w:r>
        <w:rPr>
          <w:rStyle w:val="StrongEmphasis"/>
        </w:rPr>
        <w:t xml:space="preserve"> and Databricks</w:t>
      </w:r>
      <w:r>
        <w:t xml:space="preserve">: Automated the creation of derived tables and data transformations using </w:t>
      </w:r>
      <w:proofErr w:type="spellStart"/>
      <w:r>
        <w:t>dbt</w:t>
      </w:r>
      <w:proofErr w:type="spellEnd"/>
      <w:r>
        <w:t xml:space="preserve"> models integrated with Databricks. Utilized </w:t>
      </w:r>
      <w:proofErr w:type="spellStart"/>
      <w:r>
        <w:t>dbt’s</w:t>
      </w:r>
      <w:proofErr w:type="spellEnd"/>
      <w:r>
        <w:t xml:space="preserve"> CLI and Databricks REST API for scheduling and executing transformations, ensuring consistency and scalability.</w:t>
      </w:r>
    </w:p>
    <w:p w14:paraId="7C8F27AA" w14:textId="77777777" w:rsidR="00A23C21" w:rsidRDefault="00116E5C">
      <w:pPr>
        <w:pStyle w:val="BodyText"/>
        <w:numPr>
          <w:ilvl w:val="0"/>
          <w:numId w:val="24"/>
        </w:numPr>
        <w:tabs>
          <w:tab w:val="clear" w:pos="720"/>
          <w:tab w:val="left" w:pos="0"/>
        </w:tabs>
        <w:spacing w:after="283"/>
      </w:pPr>
      <w:r>
        <w:rPr>
          <w:rStyle w:val="StrongEmphasis"/>
        </w:rPr>
        <w:t>Architected Schemas for Cloud Migration</w:t>
      </w:r>
      <w:r>
        <w:t xml:space="preserve">: Designed and implemented cloud schemas in Snowflake, including schema mapping and data type conversion strategies for migrating data from </w:t>
      </w:r>
      <w:proofErr w:type="gramStart"/>
      <w:r>
        <w:t>on-premise</w:t>
      </w:r>
      <w:proofErr w:type="gramEnd"/>
      <w:r>
        <w:t xml:space="preserve"> systems. Applied best practices for schema design to optimize query performance and storage efficiency.</w:t>
      </w:r>
    </w:p>
    <w:p w14:paraId="1AF19A2C" w14:textId="77777777" w:rsidR="00A23C21" w:rsidRDefault="00116E5C">
      <w:pPr>
        <w:pStyle w:val="BodyText"/>
        <w:numPr>
          <w:ilvl w:val="0"/>
          <w:numId w:val="25"/>
        </w:numPr>
        <w:tabs>
          <w:tab w:val="clear" w:pos="720"/>
          <w:tab w:val="left" w:pos="0"/>
        </w:tabs>
        <w:spacing w:after="283"/>
      </w:pPr>
      <w:r>
        <w:rPr>
          <w:rStyle w:val="StrongEmphasis"/>
        </w:rPr>
        <w:t>Built and Managed ADF Pipelines</w:t>
      </w:r>
      <w:r>
        <w:t xml:space="preserve">: Developed Azure Data Factory (ADF) pipelines and Data Flow </w:t>
      </w:r>
      <w:r>
        <w:lastRenderedPageBreak/>
        <w:t>activities for end-to-end ETL processes, including complex data mappings, transformations, and orchestration. Utilized ADF’s Data Flow for real-time data transformation and integrated with Azure SQL Database.</w:t>
      </w:r>
    </w:p>
    <w:p w14:paraId="41B455BD" w14:textId="77777777" w:rsidR="00A23C21" w:rsidRDefault="00116E5C">
      <w:pPr>
        <w:pStyle w:val="BodyText"/>
        <w:numPr>
          <w:ilvl w:val="0"/>
          <w:numId w:val="26"/>
        </w:numPr>
        <w:tabs>
          <w:tab w:val="clear" w:pos="720"/>
          <w:tab w:val="left" w:pos="0"/>
        </w:tabs>
        <w:spacing w:after="283"/>
      </w:pPr>
      <w:r>
        <w:rPr>
          <w:rStyle w:val="StrongEmphasis"/>
        </w:rPr>
        <w:t>Executed Advanced Transformations in Databricks</w:t>
      </w:r>
      <w:r>
        <w:t>: Utilized Databricks for advanced data processing, including complex aggregations, window functions, and custom UDFs (User-Defined Functions). Optimized Spark jobs with partitioning, caching, and tuning techniques for high-performance data processing.</w:t>
      </w:r>
    </w:p>
    <w:p w14:paraId="3E49FFA3" w14:textId="77777777" w:rsidR="00A23C21" w:rsidRDefault="00116E5C">
      <w:pPr>
        <w:pStyle w:val="BodyText"/>
        <w:numPr>
          <w:ilvl w:val="0"/>
          <w:numId w:val="27"/>
        </w:numPr>
        <w:tabs>
          <w:tab w:val="clear" w:pos="720"/>
          <w:tab w:val="left" w:pos="0"/>
        </w:tabs>
        <w:spacing w:after="283"/>
      </w:pPr>
      <w:r>
        <w:rPr>
          <w:rStyle w:val="StrongEmphasis"/>
        </w:rPr>
        <w:t>Configured Azure Stream Analytics for Real-Time Processing</w:t>
      </w:r>
      <w:r>
        <w:t>: Set up Azure Stream Analytics jobs to ingest and process real-time data streams from Event Hubs and IoT Hubs. Designed complex streaming queries for real-time analytics and integrated outputs with Azure Data Lake for further processing.</w:t>
      </w:r>
    </w:p>
    <w:p w14:paraId="37E0F119" w14:textId="77777777" w:rsidR="00A23C21" w:rsidRDefault="00116E5C">
      <w:pPr>
        <w:pStyle w:val="BodyText"/>
        <w:numPr>
          <w:ilvl w:val="0"/>
          <w:numId w:val="28"/>
        </w:numPr>
        <w:tabs>
          <w:tab w:val="clear" w:pos="720"/>
          <w:tab w:val="left" w:pos="0"/>
        </w:tabs>
        <w:spacing w:after="283"/>
      </w:pPr>
      <w:r>
        <w:rPr>
          <w:rStyle w:val="StrongEmphasis"/>
        </w:rPr>
        <w:t>Performed In-Depth Data Analysis and Transformations</w:t>
      </w:r>
      <w:r>
        <w:t>: Conducted comprehensive analysis of data distributions using Databricks, applying statistical methods and data profiling techniques. Implemented complex transformations and data cleansing operations to ensure high-quality data for analytics.</w:t>
      </w:r>
    </w:p>
    <w:p w14:paraId="4B8E209A" w14:textId="77777777" w:rsidR="00A23C21" w:rsidRDefault="00116E5C">
      <w:pPr>
        <w:pStyle w:val="BodyText"/>
        <w:numPr>
          <w:ilvl w:val="0"/>
          <w:numId w:val="29"/>
        </w:numPr>
        <w:tabs>
          <w:tab w:val="clear" w:pos="720"/>
          <w:tab w:val="left" w:pos="0"/>
        </w:tabs>
        <w:spacing w:after="283"/>
      </w:pPr>
      <w:r>
        <w:rPr>
          <w:rStyle w:val="StrongEmphasis"/>
        </w:rPr>
        <w:t>Scheduled and Monitored ETL Workflows</w:t>
      </w:r>
      <w:r>
        <w:t xml:space="preserve">: Managed </w:t>
      </w:r>
      <w:r>
        <w:t>scheduling and monitoring of ETL workflows using Databricks Jobs and ADF pipelines. Configured job triggers, handled dependency management, and implemented alerting mechanisms for error handling and performance monitoring.</w:t>
      </w:r>
    </w:p>
    <w:p w14:paraId="26858997" w14:textId="77777777" w:rsidR="00A23C21" w:rsidRDefault="00116E5C">
      <w:pPr>
        <w:tabs>
          <w:tab w:val="left" w:pos="2680"/>
        </w:tabs>
      </w:pPr>
      <w:r>
        <w:rPr>
          <w:b/>
          <w:spacing w:val="-2"/>
        </w:rPr>
        <w:t>Company</w:t>
      </w:r>
      <w:r>
        <w:rPr>
          <w:b/>
        </w:rPr>
        <w:tab/>
        <w:t>:</w:t>
      </w:r>
      <w:r>
        <w:rPr>
          <w:b/>
          <w:spacing w:val="-4"/>
        </w:rPr>
        <w:t xml:space="preserve"> </w:t>
      </w:r>
      <w:proofErr w:type="spellStart"/>
      <w:r>
        <w:rPr>
          <w:b/>
          <w:spacing w:val="-4"/>
        </w:rPr>
        <w:t>Xpheno</w:t>
      </w:r>
      <w:proofErr w:type="spellEnd"/>
      <w:r>
        <w:rPr>
          <w:b/>
          <w:spacing w:val="-4"/>
        </w:rPr>
        <w:t xml:space="preserve"> Private Limited</w:t>
      </w:r>
    </w:p>
    <w:p w14:paraId="6BFC30EE" w14:textId="77777777" w:rsidR="00A23C21" w:rsidRDefault="00116E5C">
      <w:pPr>
        <w:tabs>
          <w:tab w:val="left" w:pos="2637"/>
        </w:tabs>
        <w:spacing w:before="1"/>
      </w:pPr>
      <w:r>
        <w:rPr>
          <w:b/>
          <w:spacing w:val="-2"/>
        </w:rPr>
        <w:t>Designation</w:t>
      </w:r>
      <w:r>
        <w:rPr>
          <w:b/>
        </w:rPr>
        <w:tab/>
        <w:t>:</w:t>
      </w:r>
      <w:r>
        <w:rPr>
          <w:b/>
          <w:spacing w:val="-3"/>
        </w:rPr>
        <w:t xml:space="preserve">  Data Engineer</w:t>
      </w:r>
    </w:p>
    <w:p w14:paraId="44EE1AD0" w14:textId="77777777" w:rsidR="00A23C21" w:rsidRDefault="00116E5C">
      <w:pPr>
        <w:tabs>
          <w:tab w:val="left" w:pos="2637"/>
        </w:tabs>
        <w:spacing w:before="2"/>
      </w:pPr>
      <w:r>
        <w:rPr>
          <w:b/>
          <w:spacing w:val="-2"/>
        </w:rPr>
        <w:t>Duration</w:t>
      </w:r>
      <w:r>
        <w:rPr>
          <w:b/>
        </w:rPr>
        <w:tab/>
        <w:t>:</w:t>
      </w:r>
      <w:r>
        <w:rPr>
          <w:b/>
          <w:spacing w:val="43"/>
        </w:rPr>
        <w:t xml:space="preserve"> </w:t>
      </w:r>
      <w:r>
        <w:rPr>
          <w:b/>
        </w:rPr>
        <w:t>May 2022</w:t>
      </w:r>
      <w:r>
        <w:rPr>
          <w:b/>
          <w:spacing w:val="-3"/>
        </w:rPr>
        <w:t xml:space="preserve"> </w:t>
      </w:r>
      <w:r>
        <w:rPr>
          <w:b/>
        </w:rPr>
        <w:t>to</w:t>
      </w:r>
      <w:r>
        <w:rPr>
          <w:b/>
          <w:spacing w:val="-3"/>
        </w:rPr>
        <w:t xml:space="preserve"> Aug</w:t>
      </w:r>
      <w:r>
        <w:rPr>
          <w:b/>
          <w:spacing w:val="-2"/>
        </w:rPr>
        <w:t xml:space="preserve"> </w:t>
      </w:r>
      <w:r>
        <w:rPr>
          <w:b/>
          <w:spacing w:val="-4"/>
        </w:rPr>
        <w:t>2022</w:t>
      </w:r>
    </w:p>
    <w:p w14:paraId="7D877D3E" w14:textId="77777777" w:rsidR="00A23C21" w:rsidRDefault="00A23C21">
      <w:pPr>
        <w:pStyle w:val="BodyText"/>
        <w:spacing w:before="257"/>
        <w:rPr>
          <w:b/>
        </w:rPr>
      </w:pPr>
    </w:p>
    <w:p w14:paraId="51DCB200" w14:textId="77777777" w:rsidR="00A23C21" w:rsidRDefault="00116E5C">
      <w:pPr>
        <w:pStyle w:val="ListParagraph"/>
        <w:numPr>
          <w:ilvl w:val="0"/>
          <w:numId w:val="1"/>
        </w:numPr>
        <w:tabs>
          <w:tab w:val="left" w:pos="320"/>
        </w:tabs>
        <w:ind w:left="320" w:hanging="180"/>
      </w:pPr>
      <w:r>
        <w:rPr>
          <w:b/>
          <w:u w:val="single"/>
        </w:rPr>
        <w:t>Project</w:t>
      </w:r>
      <w:r>
        <w:rPr>
          <w:b/>
          <w:spacing w:val="-4"/>
          <w:u w:val="single"/>
        </w:rPr>
        <w:t xml:space="preserve"> </w:t>
      </w:r>
      <w:r>
        <w:rPr>
          <w:b/>
          <w:spacing w:val="-2"/>
          <w:u w:val="single"/>
        </w:rPr>
        <w:t>Details:</w:t>
      </w:r>
    </w:p>
    <w:p w14:paraId="1AA59B38" w14:textId="77777777" w:rsidR="00A23C21" w:rsidRDefault="00116E5C">
      <w:pPr>
        <w:tabs>
          <w:tab w:val="left" w:pos="1580"/>
        </w:tabs>
        <w:spacing w:before="236" w:line="256" w:lineRule="exact"/>
        <w:ind w:left="140"/>
      </w:pPr>
      <w:r>
        <w:rPr>
          <w:b/>
          <w:spacing w:val="-2"/>
        </w:rPr>
        <w:t>Client</w:t>
      </w:r>
      <w:r>
        <w:rPr>
          <w:b/>
        </w:rPr>
        <w:tab/>
        <w:t>:</w:t>
      </w:r>
      <w:r>
        <w:rPr>
          <w:b/>
          <w:spacing w:val="-3"/>
        </w:rPr>
        <w:t xml:space="preserve">  </w:t>
      </w:r>
      <w:r>
        <w:rPr>
          <w:b/>
          <w:spacing w:val="-2"/>
        </w:rPr>
        <w:t>M H</w:t>
      </w:r>
      <w:r>
        <w:rPr>
          <w:b/>
          <w:spacing w:val="-3"/>
        </w:rPr>
        <w:t xml:space="preserve"> </w:t>
      </w:r>
      <w:r>
        <w:rPr>
          <w:b/>
          <w:spacing w:val="-2"/>
        </w:rPr>
        <w:t>Alshaya</w:t>
      </w:r>
      <w:r>
        <w:rPr>
          <w:b/>
          <w:spacing w:val="-1"/>
        </w:rPr>
        <w:t xml:space="preserve"> </w:t>
      </w:r>
      <w:r>
        <w:rPr>
          <w:b/>
          <w:spacing w:val="-2"/>
        </w:rPr>
        <w:t xml:space="preserve">LLP </w:t>
      </w:r>
      <w:proofErr w:type="spellStart"/>
      <w:r>
        <w:rPr>
          <w:b/>
          <w:spacing w:val="-2"/>
        </w:rPr>
        <w:t>Kuwiat</w:t>
      </w:r>
      <w:proofErr w:type="spellEnd"/>
    </w:p>
    <w:p w14:paraId="5E40786D" w14:textId="77777777" w:rsidR="00A23C21" w:rsidRDefault="00116E5C">
      <w:pPr>
        <w:tabs>
          <w:tab w:val="left" w:pos="1580"/>
        </w:tabs>
        <w:ind w:left="140" w:right="6252"/>
      </w:pPr>
      <w:r>
        <w:rPr>
          <w:b/>
          <w:spacing w:val="-4"/>
        </w:rPr>
        <w:t>Role</w:t>
      </w:r>
      <w:r>
        <w:rPr>
          <w:b/>
        </w:rPr>
        <w:tab/>
        <w:t>:</w:t>
      </w:r>
      <w:r>
        <w:rPr>
          <w:b/>
          <w:spacing w:val="40"/>
        </w:rPr>
        <w:t xml:space="preserve"> </w:t>
      </w:r>
      <w:r>
        <w:rPr>
          <w:b/>
        </w:rPr>
        <w:t xml:space="preserve">Data Engineer </w:t>
      </w:r>
      <w:r>
        <w:rPr>
          <w:b/>
          <w:spacing w:val="-2"/>
        </w:rPr>
        <w:t>Duration</w:t>
      </w:r>
      <w:r>
        <w:rPr>
          <w:b/>
        </w:rPr>
        <w:tab/>
        <w:t>:</w:t>
      </w:r>
      <w:r>
        <w:rPr>
          <w:b/>
          <w:spacing w:val="35"/>
        </w:rPr>
        <w:t xml:space="preserve"> </w:t>
      </w:r>
      <w:r>
        <w:rPr>
          <w:b/>
        </w:rPr>
        <w:t>May 2022</w:t>
      </w:r>
      <w:r>
        <w:rPr>
          <w:b/>
          <w:spacing w:val="-7"/>
        </w:rPr>
        <w:t>-</w:t>
      </w:r>
      <w:r>
        <w:rPr>
          <w:b/>
          <w:spacing w:val="-4"/>
        </w:rPr>
        <w:t xml:space="preserve"> A</w:t>
      </w:r>
      <w:r>
        <w:rPr>
          <w:b/>
        </w:rPr>
        <w:t>ug 2022</w:t>
      </w:r>
    </w:p>
    <w:p w14:paraId="6A58D991" w14:textId="77777777" w:rsidR="00A23C21" w:rsidRDefault="00A23C21">
      <w:pPr>
        <w:pStyle w:val="BodyText"/>
        <w:spacing w:before="41"/>
        <w:rPr>
          <w:b/>
        </w:rPr>
      </w:pPr>
    </w:p>
    <w:p w14:paraId="6D9F860F" w14:textId="77777777" w:rsidR="00A23C21" w:rsidRDefault="00116E5C">
      <w:pPr>
        <w:spacing w:before="1"/>
        <w:ind w:left="140"/>
        <w:rPr>
          <w:b/>
          <w:spacing w:val="-2"/>
          <w:u w:val="single"/>
        </w:rPr>
      </w:pPr>
      <w:r>
        <w:rPr>
          <w:b/>
          <w:spacing w:val="-2"/>
          <w:u w:val="single"/>
        </w:rPr>
        <w:t>Description:</w:t>
      </w:r>
    </w:p>
    <w:p w14:paraId="1BE6ED5B" w14:textId="77777777" w:rsidR="00A23C21" w:rsidRDefault="00116E5C">
      <w:pPr>
        <w:pStyle w:val="BodyText"/>
        <w:numPr>
          <w:ilvl w:val="0"/>
          <w:numId w:val="3"/>
        </w:numPr>
        <w:ind w:left="361" w:right="288" w:firstLine="0"/>
        <w:jc w:val="both"/>
      </w:pPr>
      <w:r>
        <w:t xml:space="preserve">M.H. Alshaya Co. is a multinational retail franchise operator </w:t>
      </w:r>
      <w:r>
        <w:t>headquartered in Kuwait. It operates</w:t>
      </w:r>
      <w:r>
        <w:rPr>
          <w:spacing w:val="1"/>
        </w:rPr>
        <w:t xml:space="preserve"> </w:t>
      </w:r>
      <w:r>
        <w:t>nearly 90 consumer retail brands across the Middle East and North Africa, Russia, Turkey and</w:t>
      </w:r>
      <w:r>
        <w:rPr>
          <w:spacing w:val="1"/>
        </w:rPr>
        <w:t xml:space="preserve"> </w:t>
      </w:r>
      <w:r>
        <w:t>Europe.</w:t>
      </w:r>
      <w:r>
        <w:rPr>
          <w:spacing w:val="1"/>
        </w:rPr>
        <w:t xml:space="preserve"> </w:t>
      </w:r>
      <w:r>
        <w:t>Alshaya</w:t>
      </w:r>
      <w:r>
        <w:rPr>
          <w:spacing w:val="1"/>
        </w:rPr>
        <w:t xml:space="preserve"> </w:t>
      </w:r>
      <w:r>
        <w:t>application</w:t>
      </w:r>
      <w:r>
        <w:rPr>
          <w:spacing w:val="1"/>
        </w:rPr>
        <w:t xml:space="preserve"> </w:t>
      </w:r>
      <w:r>
        <w:t>layer</w:t>
      </w:r>
      <w:r>
        <w:rPr>
          <w:spacing w:val="1"/>
        </w:rPr>
        <w:t xml:space="preserve"> </w:t>
      </w:r>
      <w:r>
        <w:t>for</w:t>
      </w:r>
      <w:r>
        <w:rPr>
          <w:spacing w:val="1"/>
        </w:rPr>
        <w:t xml:space="preserve"> </w:t>
      </w:r>
      <w:r>
        <w:t>Retail</w:t>
      </w:r>
      <w:r>
        <w:rPr>
          <w:spacing w:val="1"/>
        </w:rPr>
        <w:t xml:space="preserve"> </w:t>
      </w:r>
      <w:r>
        <w:t>(Non-Food)</w:t>
      </w:r>
      <w:r>
        <w:rPr>
          <w:spacing w:val="1"/>
        </w:rPr>
        <w:t xml:space="preserve"> </w:t>
      </w:r>
      <w:r>
        <w:t>is</w:t>
      </w:r>
      <w:r>
        <w:rPr>
          <w:spacing w:val="1"/>
        </w:rPr>
        <w:t xml:space="preserve"> </w:t>
      </w:r>
      <w:r>
        <w:t>the</w:t>
      </w:r>
      <w:r>
        <w:rPr>
          <w:spacing w:val="1"/>
        </w:rPr>
        <w:t xml:space="preserve"> </w:t>
      </w:r>
      <w:r>
        <w:t>data</w:t>
      </w:r>
      <w:r>
        <w:rPr>
          <w:spacing w:val="1"/>
        </w:rPr>
        <w:t xml:space="preserve"> </w:t>
      </w:r>
      <w:r>
        <w:t>hub,</w:t>
      </w:r>
      <w:r>
        <w:rPr>
          <w:spacing w:val="1"/>
        </w:rPr>
        <w:t xml:space="preserve"> </w:t>
      </w:r>
      <w:r>
        <w:t>which</w:t>
      </w:r>
      <w:r>
        <w:rPr>
          <w:spacing w:val="1"/>
        </w:rPr>
        <w:t xml:space="preserve"> </w:t>
      </w:r>
      <w:r>
        <w:t>is</w:t>
      </w:r>
      <w:r>
        <w:rPr>
          <w:spacing w:val="1"/>
        </w:rPr>
        <w:t xml:space="preserve"> </w:t>
      </w:r>
      <w:r>
        <w:t>used</w:t>
      </w:r>
      <w:r>
        <w:rPr>
          <w:spacing w:val="1"/>
        </w:rPr>
        <w:t xml:space="preserve"> </w:t>
      </w:r>
      <w:r>
        <w:t>for</w:t>
      </w:r>
      <w:r>
        <w:rPr>
          <w:spacing w:val="1"/>
        </w:rPr>
        <w:t xml:space="preserve"> </w:t>
      </w:r>
      <w:r>
        <w:t>Commercial</w:t>
      </w:r>
      <w:r>
        <w:rPr>
          <w:spacing w:val="1"/>
        </w:rPr>
        <w:t xml:space="preserve"> </w:t>
      </w:r>
      <w:r>
        <w:t>data</w:t>
      </w:r>
      <w:r>
        <w:rPr>
          <w:spacing w:val="1"/>
        </w:rPr>
        <w:t xml:space="preserve"> </w:t>
      </w:r>
      <w:r>
        <w:t>Warehouse</w:t>
      </w:r>
      <w:r>
        <w:rPr>
          <w:spacing w:val="1"/>
        </w:rPr>
        <w:t xml:space="preserve"> </w:t>
      </w:r>
      <w:r>
        <w:t>to</w:t>
      </w:r>
      <w:r>
        <w:rPr>
          <w:spacing w:val="1"/>
        </w:rPr>
        <w:t xml:space="preserve"> </w:t>
      </w:r>
      <w:r>
        <w:t>enable</w:t>
      </w:r>
      <w:r>
        <w:rPr>
          <w:spacing w:val="1"/>
        </w:rPr>
        <w:t xml:space="preserve"> </w:t>
      </w:r>
      <w:r>
        <w:t>the</w:t>
      </w:r>
      <w:r>
        <w:rPr>
          <w:spacing w:val="1"/>
        </w:rPr>
        <w:t xml:space="preserve"> </w:t>
      </w:r>
      <w:r>
        <w:t>downstream</w:t>
      </w:r>
      <w:r>
        <w:rPr>
          <w:spacing w:val="1"/>
        </w:rPr>
        <w:t xml:space="preserve"> </w:t>
      </w:r>
      <w:r>
        <w:t>reporting</w:t>
      </w:r>
      <w:r>
        <w:rPr>
          <w:spacing w:val="1"/>
        </w:rPr>
        <w:t xml:space="preserve"> </w:t>
      </w:r>
      <w:r>
        <w:t>for</w:t>
      </w:r>
      <w:r>
        <w:rPr>
          <w:spacing w:val="1"/>
        </w:rPr>
        <w:t xml:space="preserve"> </w:t>
      </w:r>
      <w:r>
        <w:t>all</w:t>
      </w:r>
      <w:r>
        <w:rPr>
          <w:spacing w:val="1"/>
        </w:rPr>
        <w:t xml:space="preserve"> </w:t>
      </w:r>
      <w:r>
        <w:t>its</w:t>
      </w:r>
      <w:r>
        <w:rPr>
          <w:spacing w:val="1"/>
        </w:rPr>
        <w:t xml:space="preserve"> </w:t>
      </w:r>
      <w:r>
        <w:t>regions.</w:t>
      </w:r>
      <w:r>
        <w:rPr>
          <w:spacing w:val="1"/>
        </w:rPr>
        <w:t xml:space="preserve"> </w:t>
      </w:r>
      <w:r>
        <w:t>The</w:t>
      </w:r>
      <w:r>
        <w:rPr>
          <w:spacing w:val="1"/>
        </w:rPr>
        <w:t xml:space="preserve"> </w:t>
      </w:r>
      <w:r>
        <w:t>DL</w:t>
      </w:r>
      <w:r>
        <w:rPr>
          <w:spacing w:val="1"/>
        </w:rPr>
        <w:t xml:space="preserve"> </w:t>
      </w:r>
      <w:r>
        <w:t xml:space="preserve">application solutions developed by us enabled Alshaya to </w:t>
      </w:r>
      <w:proofErr w:type="gramStart"/>
      <w:r>
        <w:t>utilizes</w:t>
      </w:r>
      <w:proofErr w:type="gramEnd"/>
      <w:r>
        <w:t xml:space="preserve"> one single reporting environment</w:t>
      </w:r>
      <w:r>
        <w:rPr>
          <w:spacing w:val="1"/>
        </w:rPr>
        <w:t xml:space="preserve"> </w:t>
      </w:r>
      <w:r>
        <w:t xml:space="preserve">from which users query data and use KPI application for their Data analytical purpose. It also </w:t>
      </w:r>
      <w:proofErr w:type="gramStart"/>
      <w:r>
        <w:t>serves</w:t>
      </w:r>
      <w:proofErr w:type="gramEnd"/>
      <w:r>
        <w:rPr>
          <w:spacing w:val="1"/>
        </w:rPr>
        <w:t xml:space="preserve"> </w:t>
      </w:r>
      <w:r>
        <w:t>source</w:t>
      </w:r>
      <w:r>
        <w:rPr>
          <w:spacing w:val="-1"/>
        </w:rPr>
        <w:t xml:space="preserve"> </w:t>
      </w:r>
      <w:r>
        <w:t>for advance analytics and</w:t>
      </w:r>
      <w:r>
        <w:rPr>
          <w:spacing w:val="-1"/>
        </w:rPr>
        <w:t xml:space="preserve"> </w:t>
      </w:r>
      <w:r>
        <w:t>data</w:t>
      </w:r>
      <w:r>
        <w:rPr>
          <w:spacing w:val="-3"/>
        </w:rPr>
        <w:t xml:space="preserve"> </w:t>
      </w:r>
      <w:r>
        <w:t>science</w:t>
      </w:r>
      <w:r>
        <w:rPr>
          <w:spacing w:val="-1"/>
        </w:rPr>
        <w:t xml:space="preserve"> </w:t>
      </w:r>
      <w:r>
        <w:t>algorithms.</w:t>
      </w:r>
    </w:p>
    <w:p w14:paraId="052C71F0" w14:textId="77777777" w:rsidR="00A23C21" w:rsidRDefault="00A23C21">
      <w:pPr>
        <w:pStyle w:val="BodyText"/>
        <w:spacing w:before="7"/>
        <w:ind w:left="720"/>
        <w:rPr>
          <w:sz w:val="25"/>
        </w:rPr>
      </w:pPr>
    </w:p>
    <w:p w14:paraId="151BA84E" w14:textId="77777777" w:rsidR="00A23C21" w:rsidRDefault="00116E5C">
      <w:pPr>
        <w:pStyle w:val="Heading11"/>
        <w:numPr>
          <w:ilvl w:val="0"/>
          <w:numId w:val="3"/>
        </w:numPr>
      </w:pPr>
      <w:r>
        <w:rPr>
          <w:u w:val="single"/>
        </w:rPr>
        <w:t>Scope</w:t>
      </w:r>
      <w:r>
        <w:rPr>
          <w:spacing w:val="-2"/>
          <w:u w:val="single"/>
        </w:rPr>
        <w:t xml:space="preserve"> </w:t>
      </w:r>
      <w:r>
        <w:rPr>
          <w:u w:val="single"/>
        </w:rPr>
        <w:t>of</w:t>
      </w:r>
      <w:r>
        <w:rPr>
          <w:spacing w:val="-2"/>
          <w:u w:val="single"/>
        </w:rPr>
        <w:t xml:space="preserve"> </w:t>
      </w:r>
      <w:r>
        <w:rPr>
          <w:u w:val="single"/>
        </w:rPr>
        <w:t>Work:</w:t>
      </w:r>
    </w:p>
    <w:p w14:paraId="611480F1" w14:textId="77777777" w:rsidR="00A23C21" w:rsidRDefault="00A23C21">
      <w:pPr>
        <w:pStyle w:val="BodyText"/>
        <w:spacing w:before="10"/>
        <w:ind w:left="720"/>
        <w:rPr>
          <w:b/>
          <w:sz w:val="21"/>
        </w:rPr>
      </w:pPr>
    </w:p>
    <w:p w14:paraId="6AA377C3" w14:textId="77777777" w:rsidR="00A23C21" w:rsidRDefault="00116E5C">
      <w:pPr>
        <w:pStyle w:val="ListParagraph"/>
        <w:numPr>
          <w:ilvl w:val="0"/>
          <w:numId w:val="3"/>
        </w:numPr>
        <w:tabs>
          <w:tab w:val="clear" w:pos="720"/>
          <w:tab w:val="left" w:pos="501"/>
        </w:tabs>
        <w:spacing w:line="264" w:lineRule="auto"/>
        <w:ind w:left="500" w:right="180" w:hanging="361"/>
      </w:pPr>
      <w:r>
        <w:rPr>
          <w:b/>
          <w:bCs/>
        </w:rPr>
        <w:t>Designed</w:t>
      </w:r>
      <w:r>
        <w:rPr>
          <w:b/>
          <w:bCs/>
          <w:spacing w:val="1"/>
        </w:rPr>
        <w:t xml:space="preserve"> </w:t>
      </w:r>
      <w:r>
        <w:rPr>
          <w:b/>
          <w:bCs/>
        </w:rPr>
        <w:t>and</w:t>
      </w:r>
      <w:r>
        <w:rPr>
          <w:b/>
          <w:bCs/>
          <w:spacing w:val="1"/>
        </w:rPr>
        <w:t xml:space="preserve"> </w:t>
      </w:r>
      <w:r>
        <w:rPr>
          <w:b/>
          <w:bCs/>
        </w:rPr>
        <w:t>developed</w:t>
      </w:r>
      <w:r>
        <w:rPr>
          <w:b/>
          <w:bCs/>
          <w:spacing w:val="-2"/>
        </w:rPr>
        <w:t xml:space="preserve"> </w:t>
      </w:r>
      <w:r>
        <w:rPr>
          <w:b/>
          <w:bCs/>
        </w:rPr>
        <w:t>functional</w:t>
      </w:r>
      <w:r>
        <w:rPr>
          <w:b/>
          <w:bCs/>
          <w:spacing w:val="2"/>
        </w:rPr>
        <w:t xml:space="preserve"> </w:t>
      </w:r>
      <w:r>
        <w:rPr>
          <w:b/>
          <w:bCs/>
        </w:rPr>
        <w:t>specs</w:t>
      </w:r>
      <w:r>
        <w:rPr>
          <w:spacing w:val="2"/>
        </w:rPr>
        <w:t xml:space="preserve"> </w:t>
      </w:r>
      <w:r>
        <w:t>for</w:t>
      </w:r>
      <w:r>
        <w:rPr>
          <w:spacing w:val="2"/>
        </w:rPr>
        <w:t xml:space="preserve"> </w:t>
      </w:r>
      <w:r>
        <w:t>Sales Vs</w:t>
      </w:r>
      <w:r>
        <w:rPr>
          <w:spacing w:val="-1"/>
        </w:rPr>
        <w:t xml:space="preserve"> </w:t>
      </w:r>
      <w:r>
        <w:t>margins,</w:t>
      </w:r>
      <w:r>
        <w:rPr>
          <w:spacing w:val="2"/>
        </w:rPr>
        <w:t xml:space="preserve"> </w:t>
      </w:r>
      <w:r>
        <w:t>Promotions,</w:t>
      </w:r>
      <w:r>
        <w:rPr>
          <w:spacing w:val="-1"/>
        </w:rPr>
        <w:t xml:space="preserve"> </w:t>
      </w:r>
      <w:r>
        <w:t>Logistics,</w:t>
      </w:r>
      <w:r>
        <w:rPr>
          <w:spacing w:val="2"/>
        </w:rPr>
        <w:t xml:space="preserve"> </w:t>
      </w:r>
      <w:r>
        <w:t>and</w:t>
      </w:r>
      <w:r>
        <w:rPr>
          <w:spacing w:val="1"/>
        </w:rPr>
        <w:t xml:space="preserve"> </w:t>
      </w:r>
      <w:r>
        <w:t>Inventory</w:t>
      </w:r>
      <w:r>
        <w:rPr>
          <w:spacing w:val="-46"/>
        </w:rPr>
        <w:t xml:space="preserve"> </w:t>
      </w:r>
      <w:r>
        <w:t>domain.</w:t>
      </w:r>
    </w:p>
    <w:p w14:paraId="1C36685B" w14:textId="77777777" w:rsidR="00A23C21" w:rsidRDefault="00116E5C">
      <w:pPr>
        <w:pStyle w:val="ListParagraph"/>
        <w:numPr>
          <w:ilvl w:val="0"/>
          <w:numId w:val="3"/>
        </w:numPr>
        <w:tabs>
          <w:tab w:val="clear" w:pos="720"/>
          <w:tab w:val="left" w:pos="501"/>
        </w:tabs>
        <w:spacing w:before="5"/>
        <w:ind w:left="500" w:hanging="361"/>
      </w:pPr>
      <w:r>
        <w:t>Work</w:t>
      </w:r>
      <w:r>
        <w:rPr>
          <w:spacing w:val="-3"/>
        </w:rPr>
        <w:t xml:space="preserve"> </w:t>
      </w:r>
      <w:r>
        <w:t>with</w:t>
      </w:r>
      <w:r>
        <w:rPr>
          <w:spacing w:val="-2"/>
        </w:rPr>
        <w:t xml:space="preserve"> </w:t>
      </w:r>
      <w:r>
        <w:t>Alshaya</w:t>
      </w:r>
      <w:r>
        <w:rPr>
          <w:spacing w:val="-2"/>
        </w:rPr>
        <w:t xml:space="preserve"> </w:t>
      </w:r>
      <w:r>
        <w:t>technology</w:t>
      </w:r>
      <w:r>
        <w:rPr>
          <w:spacing w:val="-3"/>
        </w:rPr>
        <w:t xml:space="preserve"> </w:t>
      </w:r>
      <w:r>
        <w:t>and</w:t>
      </w:r>
      <w:r>
        <w:rPr>
          <w:spacing w:val="-3"/>
        </w:rPr>
        <w:t xml:space="preserve"> </w:t>
      </w:r>
      <w:r>
        <w:t>business groups</w:t>
      </w:r>
      <w:r>
        <w:rPr>
          <w:spacing w:val="-1"/>
        </w:rPr>
        <w:t xml:space="preserve"> </w:t>
      </w:r>
      <w:r>
        <w:t>for</w:t>
      </w:r>
      <w:r>
        <w:rPr>
          <w:spacing w:val="-2"/>
        </w:rPr>
        <w:t xml:space="preserve"> </w:t>
      </w:r>
      <w:r>
        <w:t>Hadoop</w:t>
      </w:r>
      <w:r>
        <w:rPr>
          <w:spacing w:val="-6"/>
        </w:rPr>
        <w:t xml:space="preserve"> </w:t>
      </w:r>
      <w:r>
        <w:t>migration</w:t>
      </w:r>
      <w:r>
        <w:rPr>
          <w:spacing w:val="-3"/>
        </w:rPr>
        <w:t xml:space="preserve"> </w:t>
      </w:r>
      <w:r>
        <w:t>strategy</w:t>
      </w:r>
    </w:p>
    <w:p w14:paraId="6E4E2FD7" w14:textId="77777777" w:rsidR="00A23C21" w:rsidRDefault="00116E5C">
      <w:pPr>
        <w:pStyle w:val="ListParagraph"/>
        <w:numPr>
          <w:ilvl w:val="0"/>
          <w:numId w:val="3"/>
        </w:numPr>
        <w:tabs>
          <w:tab w:val="clear" w:pos="720"/>
          <w:tab w:val="left" w:pos="501"/>
        </w:tabs>
        <w:spacing w:before="34" w:line="264" w:lineRule="auto"/>
        <w:ind w:left="500" w:right="176" w:hanging="361"/>
      </w:pPr>
      <w:r>
        <w:rPr>
          <w:b/>
          <w:bCs/>
        </w:rPr>
        <w:t>Developed</w:t>
      </w:r>
      <w:r>
        <w:rPr>
          <w:b/>
          <w:bCs/>
          <w:spacing w:val="14"/>
        </w:rPr>
        <w:t xml:space="preserve"> </w:t>
      </w:r>
      <w:r>
        <w:rPr>
          <w:b/>
          <w:bCs/>
        </w:rPr>
        <w:t>Data</w:t>
      </w:r>
      <w:r>
        <w:rPr>
          <w:b/>
          <w:bCs/>
          <w:spacing w:val="14"/>
        </w:rPr>
        <w:t xml:space="preserve"> </w:t>
      </w:r>
      <w:r>
        <w:rPr>
          <w:b/>
          <w:bCs/>
        </w:rPr>
        <w:t>Lake</w:t>
      </w:r>
      <w:r>
        <w:rPr>
          <w:b/>
          <w:bCs/>
          <w:spacing w:val="14"/>
        </w:rPr>
        <w:t xml:space="preserve"> </w:t>
      </w:r>
      <w:r>
        <w:rPr>
          <w:b/>
          <w:bCs/>
        </w:rPr>
        <w:t>using</w:t>
      </w:r>
      <w:r>
        <w:rPr>
          <w:b/>
          <w:bCs/>
          <w:spacing w:val="15"/>
        </w:rPr>
        <w:t xml:space="preserve"> </w:t>
      </w:r>
      <w:r>
        <w:rPr>
          <w:b/>
          <w:bCs/>
        </w:rPr>
        <w:t>Big</w:t>
      </w:r>
      <w:r>
        <w:rPr>
          <w:b/>
          <w:bCs/>
          <w:spacing w:val="15"/>
        </w:rPr>
        <w:t xml:space="preserve"> </w:t>
      </w:r>
      <w:r>
        <w:rPr>
          <w:b/>
          <w:bCs/>
        </w:rPr>
        <w:t>Data</w:t>
      </w:r>
      <w:r>
        <w:rPr>
          <w:b/>
          <w:bCs/>
          <w:spacing w:val="15"/>
        </w:rPr>
        <w:t xml:space="preserve"> </w:t>
      </w:r>
      <w:r>
        <w:rPr>
          <w:b/>
          <w:bCs/>
        </w:rPr>
        <w:t>technologies</w:t>
      </w:r>
      <w:r>
        <w:rPr>
          <w:spacing w:val="12"/>
        </w:rPr>
        <w:t xml:space="preserve"> </w:t>
      </w:r>
      <w:r>
        <w:t>like</w:t>
      </w:r>
      <w:r>
        <w:rPr>
          <w:spacing w:val="15"/>
        </w:rPr>
        <w:t xml:space="preserve"> </w:t>
      </w:r>
      <w:r>
        <w:t>AWS,</w:t>
      </w:r>
      <w:r>
        <w:rPr>
          <w:spacing w:val="14"/>
        </w:rPr>
        <w:t xml:space="preserve"> </w:t>
      </w:r>
      <w:r>
        <w:t>IICS,</w:t>
      </w:r>
      <w:r>
        <w:rPr>
          <w:spacing w:val="14"/>
        </w:rPr>
        <w:t xml:space="preserve"> </w:t>
      </w:r>
      <w:r>
        <w:t>Snowflake,</w:t>
      </w:r>
      <w:r>
        <w:rPr>
          <w:spacing w:val="14"/>
        </w:rPr>
        <w:t xml:space="preserve"> </w:t>
      </w:r>
      <w:r>
        <w:t>Athena,</w:t>
      </w:r>
      <w:r>
        <w:rPr>
          <w:spacing w:val="14"/>
        </w:rPr>
        <w:t xml:space="preserve"> </w:t>
      </w:r>
      <w:r>
        <w:t>AWS</w:t>
      </w:r>
      <w:r>
        <w:rPr>
          <w:spacing w:val="14"/>
        </w:rPr>
        <w:t xml:space="preserve"> </w:t>
      </w:r>
      <w:r>
        <w:t>S3,</w:t>
      </w:r>
      <w:r>
        <w:rPr>
          <w:spacing w:val="15"/>
        </w:rPr>
        <w:t xml:space="preserve"> </w:t>
      </w:r>
      <w:r>
        <w:t>EMR</w:t>
      </w:r>
      <w:r>
        <w:rPr>
          <w:spacing w:val="-46"/>
        </w:rPr>
        <w:t xml:space="preserve"> </w:t>
      </w:r>
      <w:r>
        <w:t>Cluster</w:t>
      </w:r>
      <w:r>
        <w:rPr>
          <w:spacing w:val="-2"/>
        </w:rPr>
        <w:t xml:space="preserve"> </w:t>
      </w:r>
      <w:r>
        <w:t>for</w:t>
      </w:r>
      <w:r>
        <w:rPr>
          <w:spacing w:val="-3"/>
        </w:rPr>
        <w:t xml:space="preserve"> </w:t>
      </w:r>
      <w:r>
        <w:t>Data Lake development.</w:t>
      </w:r>
    </w:p>
    <w:p w14:paraId="488E4191" w14:textId="77777777" w:rsidR="00A23C21" w:rsidRDefault="00116E5C">
      <w:pPr>
        <w:pStyle w:val="ListParagraph"/>
        <w:numPr>
          <w:ilvl w:val="0"/>
          <w:numId w:val="3"/>
        </w:numPr>
        <w:tabs>
          <w:tab w:val="clear" w:pos="720"/>
          <w:tab w:val="left" w:pos="501"/>
        </w:tabs>
        <w:spacing w:before="11"/>
        <w:ind w:left="500" w:hanging="361"/>
      </w:pPr>
      <w:r>
        <w:t>Coordinating</w:t>
      </w:r>
      <w:r>
        <w:rPr>
          <w:spacing w:val="-2"/>
        </w:rPr>
        <w:t xml:space="preserve"> </w:t>
      </w:r>
      <w:r>
        <w:t>with</w:t>
      </w:r>
      <w:r>
        <w:rPr>
          <w:spacing w:val="-2"/>
        </w:rPr>
        <w:t xml:space="preserve"> </w:t>
      </w:r>
      <w:r>
        <w:t>various</w:t>
      </w:r>
      <w:r>
        <w:rPr>
          <w:spacing w:val="-4"/>
        </w:rPr>
        <w:t xml:space="preserve"> </w:t>
      </w:r>
      <w:r>
        <w:t>team</w:t>
      </w:r>
      <w:r>
        <w:rPr>
          <w:spacing w:val="-4"/>
        </w:rPr>
        <w:t xml:space="preserve"> </w:t>
      </w:r>
      <w:r>
        <w:t>members</w:t>
      </w:r>
      <w:r>
        <w:rPr>
          <w:spacing w:val="-1"/>
        </w:rPr>
        <w:t xml:space="preserve"> </w:t>
      </w:r>
      <w:r>
        <w:t>to</w:t>
      </w:r>
      <w:r>
        <w:rPr>
          <w:spacing w:val="-2"/>
        </w:rPr>
        <w:t xml:space="preserve"> </w:t>
      </w:r>
      <w:r>
        <w:t>build</w:t>
      </w:r>
      <w:r>
        <w:rPr>
          <w:spacing w:val="-5"/>
        </w:rPr>
        <w:t xml:space="preserve"> </w:t>
      </w:r>
      <w:r>
        <w:t>Tableau</w:t>
      </w:r>
      <w:r>
        <w:rPr>
          <w:spacing w:val="-2"/>
        </w:rPr>
        <w:t xml:space="preserve"> </w:t>
      </w:r>
      <w:r>
        <w:t>dashboards</w:t>
      </w:r>
      <w:r>
        <w:rPr>
          <w:spacing w:val="-1"/>
        </w:rPr>
        <w:t xml:space="preserve"> </w:t>
      </w:r>
      <w:r>
        <w:t>and</w:t>
      </w:r>
      <w:r>
        <w:rPr>
          <w:spacing w:val="-3"/>
        </w:rPr>
        <w:t xml:space="preserve"> </w:t>
      </w:r>
      <w:r>
        <w:t>KPIs</w:t>
      </w:r>
      <w:r>
        <w:rPr>
          <w:spacing w:val="-2"/>
        </w:rPr>
        <w:t xml:space="preserve"> </w:t>
      </w:r>
      <w:r>
        <w:t>in</w:t>
      </w:r>
      <w:r>
        <w:rPr>
          <w:spacing w:val="-3"/>
        </w:rPr>
        <w:t xml:space="preserve"> </w:t>
      </w:r>
      <w:r>
        <w:t>RA</w:t>
      </w:r>
      <w:r>
        <w:rPr>
          <w:spacing w:val="-3"/>
        </w:rPr>
        <w:t xml:space="preserve"> </w:t>
      </w:r>
      <w:r>
        <w:t>tool.</w:t>
      </w:r>
    </w:p>
    <w:p w14:paraId="14763843" w14:textId="77777777" w:rsidR="00A23C21" w:rsidRDefault="00116E5C">
      <w:pPr>
        <w:pStyle w:val="ListParagraph"/>
        <w:numPr>
          <w:ilvl w:val="0"/>
          <w:numId w:val="3"/>
        </w:numPr>
        <w:tabs>
          <w:tab w:val="clear" w:pos="720"/>
          <w:tab w:val="left" w:pos="501"/>
        </w:tabs>
        <w:spacing w:before="31" w:line="264" w:lineRule="auto"/>
        <w:ind w:left="500" w:right="174" w:hanging="361"/>
      </w:pPr>
      <w:r>
        <w:rPr>
          <w:b/>
          <w:bCs/>
        </w:rPr>
        <w:t>Create</w:t>
      </w:r>
      <w:r>
        <w:rPr>
          <w:b/>
          <w:bCs/>
          <w:spacing w:val="1"/>
        </w:rPr>
        <w:t xml:space="preserve"> </w:t>
      </w:r>
      <w:r>
        <w:rPr>
          <w:b/>
          <w:bCs/>
        </w:rPr>
        <w:t>IICS</w:t>
      </w:r>
      <w:r>
        <w:rPr>
          <w:b/>
          <w:bCs/>
          <w:spacing w:val="1"/>
        </w:rPr>
        <w:t xml:space="preserve"> </w:t>
      </w:r>
      <w:r>
        <w:rPr>
          <w:b/>
          <w:bCs/>
        </w:rPr>
        <w:t>mappings,</w:t>
      </w:r>
      <w:r>
        <w:rPr>
          <w:b/>
          <w:bCs/>
          <w:spacing w:val="1"/>
        </w:rPr>
        <w:t xml:space="preserve"> </w:t>
      </w:r>
      <w:r>
        <w:rPr>
          <w:b/>
          <w:bCs/>
        </w:rPr>
        <w:t>Glue</w:t>
      </w:r>
      <w:r>
        <w:rPr>
          <w:b/>
          <w:bCs/>
          <w:spacing w:val="1"/>
        </w:rPr>
        <w:t xml:space="preserve"> </w:t>
      </w:r>
      <w:r>
        <w:rPr>
          <w:b/>
          <w:bCs/>
        </w:rPr>
        <w:t>catalogs,</w:t>
      </w:r>
      <w:r>
        <w:rPr>
          <w:b/>
          <w:bCs/>
          <w:spacing w:val="1"/>
        </w:rPr>
        <w:t xml:space="preserve"> </w:t>
      </w:r>
      <w:r>
        <w:rPr>
          <w:b/>
          <w:bCs/>
        </w:rPr>
        <w:t>Crawlers</w:t>
      </w:r>
      <w:r>
        <w:rPr>
          <w:b/>
          <w:bCs/>
          <w:spacing w:val="1"/>
        </w:rPr>
        <w:t xml:space="preserve"> </w:t>
      </w:r>
      <w:r>
        <w:rPr>
          <w:b/>
          <w:bCs/>
        </w:rPr>
        <w:t>and</w:t>
      </w:r>
      <w:r>
        <w:rPr>
          <w:b/>
          <w:bCs/>
          <w:spacing w:val="1"/>
        </w:rPr>
        <w:t xml:space="preserve"> </w:t>
      </w:r>
      <w:r>
        <w:rPr>
          <w:b/>
          <w:bCs/>
        </w:rPr>
        <w:t>ETL</w:t>
      </w:r>
      <w:r>
        <w:rPr>
          <w:b/>
          <w:bCs/>
          <w:spacing w:val="1"/>
        </w:rPr>
        <w:t xml:space="preserve"> </w:t>
      </w:r>
      <w:r>
        <w:rPr>
          <w:b/>
          <w:bCs/>
        </w:rPr>
        <w:t>jobs</w:t>
      </w:r>
      <w:r>
        <w:rPr>
          <w:spacing w:val="1"/>
        </w:rPr>
        <w:t xml:space="preserve"> </w:t>
      </w:r>
      <w:r>
        <w:t>to</w:t>
      </w:r>
      <w:r>
        <w:rPr>
          <w:spacing w:val="1"/>
        </w:rPr>
        <w:t xml:space="preserve"> </w:t>
      </w:r>
      <w:r>
        <w:t>process</w:t>
      </w:r>
      <w:r>
        <w:rPr>
          <w:spacing w:val="1"/>
        </w:rPr>
        <w:t xml:space="preserve"> </w:t>
      </w:r>
      <w:r>
        <w:t>the</w:t>
      </w:r>
      <w:r>
        <w:rPr>
          <w:spacing w:val="1"/>
        </w:rPr>
        <w:t xml:space="preserve"> </w:t>
      </w:r>
      <w:r>
        <w:t>data</w:t>
      </w:r>
      <w:r>
        <w:rPr>
          <w:spacing w:val="1"/>
        </w:rPr>
        <w:t xml:space="preserve"> </w:t>
      </w:r>
      <w:r>
        <w:t>from</w:t>
      </w:r>
      <w:r>
        <w:rPr>
          <w:spacing w:val="1"/>
        </w:rPr>
        <w:t xml:space="preserve"> </w:t>
      </w:r>
      <w:r>
        <w:t>AWS</w:t>
      </w:r>
      <w:r>
        <w:rPr>
          <w:spacing w:val="1"/>
        </w:rPr>
        <w:t xml:space="preserve"> </w:t>
      </w:r>
      <w:r>
        <w:t>S3</w:t>
      </w:r>
      <w:r>
        <w:rPr>
          <w:spacing w:val="-46"/>
        </w:rPr>
        <w:t xml:space="preserve"> </w:t>
      </w:r>
      <w:r>
        <w:t>buckets,</w:t>
      </w:r>
      <w:r>
        <w:rPr>
          <w:spacing w:val="-2"/>
        </w:rPr>
        <w:t xml:space="preserve"> </w:t>
      </w:r>
      <w:r>
        <w:t>Snowflake</w:t>
      </w:r>
      <w:r>
        <w:rPr>
          <w:spacing w:val="-3"/>
        </w:rPr>
        <w:t xml:space="preserve"> </w:t>
      </w:r>
      <w:r>
        <w:t>DB</w:t>
      </w:r>
      <w:r>
        <w:rPr>
          <w:spacing w:val="-2"/>
        </w:rPr>
        <w:t xml:space="preserve"> </w:t>
      </w:r>
      <w:r>
        <w:t>and</w:t>
      </w:r>
      <w:r>
        <w:rPr>
          <w:spacing w:val="-3"/>
        </w:rPr>
        <w:t xml:space="preserve"> </w:t>
      </w:r>
      <w:r>
        <w:t>unloading</w:t>
      </w:r>
      <w:r>
        <w:rPr>
          <w:spacing w:val="-1"/>
        </w:rPr>
        <w:t xml:space="preserve"> </w:t>
      </w:r>
      <w:r>
        <w:t>the</w:t>
      </w:r>
      <w:r>
        <w:rPr>
          <w:spacing w:val="-1"/>
        </w:rPr>
        <w:t xml:space="preserve"> </w:t>
      </w:r>
      <w:r>
        <w:t>data</w:t>
      </w:r>
      <w:r>
        <w:rPr>
          <w:spacing w:val="-3"/>
        </w:rPr>
        <w:t xml:space="preserve"> </w:t>
      </w:r>
      <w:r>
        <w:t>from</w:t>
      </w:r>
      <w:r>
        <w:rPr>
          <w:spacing w:val="-3"/>
        </w:rPr>
        <w:t xml:space="preserve"> </w:t>
      </w:r>
      <w:r>
        <w:t>Snowflake</w:t>
      </w:r>
      <w:r>
        <w:rPr>
          <w:spacing w:val="-2"/>
        </w:rPr>
        <w:t xml:space="preserve"> </w:t>
      </w:r>
      <w:r>
        <w:t>Database</w:t>
      </w:r>
      <w:r>
        <w:rPr>
          <w:spacing w:val="-2"/>
        </w:rPr>
        <w:t xml:space="preserve"> </w:t>
      </w:r>
      <w:r>
        <w:t>as an</w:t>
      </w:r>
      <w:r>
        <w:rPr>
          <w:spacing w:val="-3"/>
        </w:rPr>
        <w:t xml:space="preserve"> </w:t>
      </w:r>
      <w:proofErr w:type="gramStart"/>
      <w:r>
        <w:t>outbound</w:t>
      </w:r>
      <w:r>
        <w:rPr>
          <w:spacing w:val="-2"/>
        </w:rPr>
        <w:t xml:space="preserve"> </w:t>
      </w:r>
      <w:r>
        <w:t>extracts</w:t>
      </w:r>
      <w:proofErr w:type="gramEnd"/>
    </w:p>
    <w:p w14:paraId="16591AFD" w14:textId="77777777" w:rsidR="00A23C21" w:rsidRDefault="00116E5C">
      <w:pPr>
        <w:pStyle w:val="ListParagraph"/>
        <w:numPr>
          <w:ilvl w:val="0"/>
          <w:numId w:val="3"/>
        </w:numPr>
        <w:tabs>
          <w:tab w:val="clear" w:pos="720"/>
          <w:tab w:val="left" w:pos="501"/>
        </w:tabs>
        <w:spacing w:before="5" w:line="264" w:lineRule="auto"/>
        <w:ind w:left="500" w:right="177" w:hanging="361"/>
      </w:pPr>
      <w:r>
        <w:lastRenderedPageBreak/>
        <w:t>Complete</w:t>
      </w:r>
      <w:r>
        <w:rPr>
          <w:spacing w:val="1"/>
        </w:rPr>
        <w:t xml:space="preserve"> </w:t>
      </w:r>
      <w:r>
        <w:t>understanding</w:t>
      </w:r>
      <w:r>
        <w:rPr>
          <w:spacing w:val="1"/>
        </w:rPr>
        <w:t xml:space="preserve"> </w:t>
      </w:r>
      <w:r>
        <w:t>of</w:t>
      </w:r>
      <w:r>
        <w:rPr>
          <w:spacing w:val="1"/>
        </w:rPr>
        <w:t xml:space="preserve"> </w:t>
      </w:r>
      <w:r>
        <w:t>Data</w:t>
      </w:r>
      <w:r>
        <w:rPr>
          <w:spacing w:val="1"/>
        </w:rPr>
        <w:t xml:space="preserve"> </w:t>
      </w:r>
      <w:r>
        <w:t>warehouse</w:t>
      </w:r>
      <w:r>
        <w:rPr>
          <w:spacing w:val="1"/>
        </w:rPr>
        <w:t xml:space="preserve"> </w:t>
      </w:r>
      <w:r>
        <w:t>design,</w:t>
      </w:r>
      <w:r>
        <w:rPr>
          <w:spacing w:val="1"/>
        </w:rPr>
        <w:t xml:space="preserve"> </w:t>
      </w:r>
      <w:r>
        <w:t>Delivering</w:t>
      </w:r>
      <w:r>
        <w:rPr>
          <w:spacing w:val="1"/>
        </w:rPr>
        <w:t xml:space="preserve"> </w:t>
      </w:r>
      <w:r>
        <w:t>and</w:t>
      </w:r>
      <w:r>
        <w:rPr>
          <w:spacing w:val="1"/>
        </w:rPr>
        <w:t xml:space="preserve"> </w:t>
      </w:r>
      <w:r>
        <w:t>loading</w:t>
      </w:r>
      <w:r>
        <w:rPr>
          <w:spacing w:val="1"/>
        </w:rPr>
        <w:t xml:space="preserve"> </w:t>
      </w:r>
      <w:r>
        <w:t>dimensions,</w:t>
      </w:r>
      <w:r>
        <w:rPr>
          <w:spacing w:val="1"/>
        </w:rPr>
        <w:t xml:space="preserve"> </w:t>
      </w:r>
      <w:r>
        <w:t>Fact</w:t>
      </w:r>
      <w:r>
        <w:rPr>
          <w:spacing w:val="1"/>
        </w:rPr>
        <w:t xml:space="preserve"> </w:t>
      </w:r>
      <w:r>
        <w:t>&amp;</w:t>
      </w:r>
      <w:r>
        <w:rPr>
          <w:spacing w:val="-46"/>
        </w:rPr>
        <w:t xml:space="preserve"> </w:t>
      </w:r>
      <w:r>
        <w:t>Aggregate</w:t>
      </w:r>
      <w:r>
        <w:rPr>
          <w:spacing w:val="-1"/>
        </w:rPr>
        <w:t xml:space="preserve"> </w:t>
      </w:r>
      <w:r>
        <w:t>tables, ETL</w:t>
      </w:r>
      <w:r>
        <w:rPr>
          <w:spacing w:val="-1"/>
        </w:rPr>
        <w:t xml:space="preserve"> </w:t>
      </w:r>
      <w:r>
        <w:t>Tools</w:t>
      </w:r>
      <w:r>
        <w:rPr>
          <w:spacing w:val="1"/>
        </w:rPr>
        <w:t xml:space="preserve"> </w:t>
      </w:r>
      <w:r>
        <w:t>and</w:t>
      </w:r>
      <w:r>
        <w:rPr>
          <w:spacing w:val="-1"/>
        </w:rPr>
        <w:t xml:space="preserve"> </w:t>
      </w:r>
      <w:r>
        <w:t>hand</w:t>
      </w:r>
      <w:r>
        <w:rPr>
          <w:spacing w:val="-3"/>
        </w:rPr>
        <w:t xml:space="preserve"> </w:t>
      </w:r>
      <w:r>
        <w:t>coding.</w:t>
      </w:r>
    </w:p>
    <w:p w14:paraId="736D1BAC" w14:textId="77777777" w:rsidR="00A23C21" w:rsidRDefault="00116E5C">
      <w:pPr>
        <w:pStyle w:val="ListParagraph"/>
        <w:numPr>
          <w:ilvl w:val="0"/>
          <w:numId w:val="3"/>
        </w:numPr>
        <w:tabs>
          <w:tab w:val="clear" w:pos="720"/>
          <w:tab w:val="left" w:pos="501"/>
        </w:tabs>
        <w:spacing w:before="5" w:line="264" w:lineRule="auto"/>
        <w:ind w:left="500" w:right="181" w:hanging="361"/>
      </w:pPr>
      <w:r>
        <w:t>Created</w:t>
      </w:r>
      <w:r>
        <w:rPr>
          <w:spacing w:val="18"/>
        </w:rPr>
        <w:t xml:space="preserve"> </w:t>
      </w:r>
      <w:r>
        <w:t>a</w:t>
      </w:r>
      <w:r>
        <w:rPr>
          <w:spacing w:val="21"/>
        </w:rPr>
        <w:t xml:space="preserve"> </w:t>
      </w:r>
      <w:r>
        <w:t>process</w:t>
      </w:r>
      <w:r>
        <w:rPr>
          <w:spacing w:val="22"/>
        </w:rPr>
        <w:t xml:space="preserve"> </w:t>
      </w:r>
      <w:r>
        <w:t>to</w:t>
      </w:r>
      <w:r>
        <w:rPr>
          <w:spacing w:val="22"/>
        </w:rPr>
        <w:t xml:space="preserve"> </w:t>
      </w:r>
      <w:r>
        <w:t>identify</w:t>
      </w:r>
      <w:r>
        <w:rPr>
          <w:spacing w:val="20"/>
        </w:rPr>
        <w:t xml:space="preserve"> </w:t>
      </w:r>
      <w:r>
        <w:t>the</w:t>
      </w:r>
      <w:r>
        <w:rPr>
          <w:spacing w:val="21"/>
        </w:rPr>
        <w:t xml:space="preserve"> </w:t>
      </w:r>
      <w:r>
        <w:t>data</w:t>
      </w:r>
      <w:r>
        <w:rPr>
          <w:spacing w:val="22"/>
        </w:rPr>
        <w:t xml:space="preserve"> </w:t>
      </w:r>
      <w:r>
        <w:t>for</w:t>
      </w:r>
      <w:r>
        <w:rPr>
          <w:spacing w:val="19"/>
        </w:rPr>
        <w:t xml:space="preserve"> </w:t>
      </w:r>
      <w:r>
        <w:t>sales</w:t>
      </w:r>
      <w:r>
        <w:rPr>
          <w:spacing w:val="21"/>
        </w:rPr>
        <w:t xml:space="preserve"> </w:t>
      </w:r>
      <w:r>
        <w:t>and</w:t>
      </w:r>
      <w:r>
        <w:rPr>
          <w:spacing w:val="21"/>
        </w:rPr>
        <w:t xml:space="preserve"> </w:t>
      </w:r>
      <w:r>
        <w:t>plan</w:t>
      </w:r>
      <w:r>
        <w:rPr>
          <w:spacing w:val="21"/>
        </w:rPr>
        <w:t xml:space="preserve"> </w:t>
      </w:r>
      <w:r>
        <w:t>data</w:t>
      </w:r>
      <w:r>
        <w:rPr>
          <w:spacing w:val="21"/>
        </w:rPr>
        <w:t xml:space="preserve"> </w:t>
      </w:r>
      <w:r>
        <w:t>at</w:t>
      </w:r>
      <w:r>
        <w:rPr>
          <w:spacing w:val="21"/>
        </w:rPr>
        <w:t xml:space="preserve"> </w:t>
      </w:r>
      <w:r>
        <w:t>line</w:t>
      </w:r>
      <w:r>
        <w:rPr>
          <w:spacing w:val="22"/>
        </w:rPr>
        <w:t xml:space="preserve"> </w:t>
      </w:r>
      <w:r>
        <w:t>level</w:t>
      </w:r>
      <w:r>
        <w:rPr>
          <w:spacing w:val="18"/>
        </w:rPr>
        <w:t xml:space="preserve"> </w:t>
      </w:r>
      <w:r>
        <w:t>and</w:t>
      </w:r>
      <w:r>
        <w:rPr>
          <w:spacing w:val="21"/>
        </w:rPr>
        <w:t xml:space="preserve"> </w:t>
      </w:r>
      <w:r>
        <w:t>integrated</w:t>
      </w:r>
      <w:r>
        <w:rPr>
          <w:spacing w:val="21"/>
        </w:rPr>
        <w:t xml:space="preserve"> </w:t>
      </w:r>
      <w:r>
        <w:t>them</w:t>
      </w:r>
      <w:r>
        <w:rPr>
          <w:spacing w:val="23"/>
        </w:rPr>
        <w:t xml:space="preserve"> </w:t>
      </w:r>
      <w:r>
        <w:t>to</w:t>
      </w:r>
      <w:r>
        <w:rPr>
          <w:spacing w:val="-46"/>
        </w:rPr>
        <w:t xml:space="preserve"> </w:t>
      </w:r>
      <w:r>
        <w:t>produce</w:t>
      </w:r>
      <w:r>
        <w:rPr>
          <w:spacing w:val="-1"/>
        </w:rPr>
        <w:t xml:space="preserve"> </w:t>
      </w:r>
      <w:r>
        <w:t>a Sales</w:t>
      </w:r>
      <w:r>
        <w:rPr>
          <w:spacing w:val="1"/>
        </w:rPr>
        <w:t xml:space="preserve"> </w:t>
      </w:r>
      <w:r>
        <w:t>vs</w:t>
      </w:r>
      <w:r>
        <w:rPr>
          <w:spacing w:val="1"/>
        </w:rPr>
        <w:t xml:space="preserve"> </w:t>
      </w:r>
      <w:r>
        <w:t>Business</w:t>
      </w:r>
      <w:r>
        <w:rPr>
          <w:spacing w:val="1"/>
        </w:rPr>
        <w:t xml:space="preserve"> </w:t>
      </w:r>
      <w:r>
        <w:t>plan</w:t>
      </w:r>
      <w:r>
        <w:rPr>
          <w:spacing w:val="-1"/>
        </w:rPr>
        <w:t xml:space="preserve"> </w:t>
      </w:r>
      <w:r>
        <w:t>KPI.</w:t>
      </w:r>
    </w:p>
    <w:p w14:paraId="3BCB856E" w14:textId="77777777" w:rsidR="00A23C21" w:rsidRDefault="00A23C21">
      <w:pPr>
        <w:pStyle w:val="BodyText"/>
      </w:pPr>
    </w:p>
    <w:p w14:paraId="09CA8ED4" w14:textId="77777777" w:rsidR="00A23C21" w:rsidRDefault="00A23C21">
      <w:pPr>
        <w:pStyle w:val="BodyText"/>
      </w:pPr>
    </w:p>
    <w:p w14:paraId="3AD60188" w14:textId="77777777" w:rsidR="00A23C21" w:rsidRDefault="00116E5C">
      <w:pPr>
        <w:pStyle w:val="BodyText"/>
        <w:rPr>
          <w:b/>
          <w:bCs/>
        </w:rPr>
      </w:pPr>
      <w:proofErr w:type="gramStart"/>
      <w:r>
        <w:rPr>
          <w:b/>
          <w:bCs/>
        </w:rPr>
        <w:t>Company :</w:t>
      </w:r>
      <w:proofErr w:type="gramEnd"/>
      <w:r>
        <w:rPr>
          <w:b/>
          <w:bCs/>
        </w:rPr>
        <w:t xml:space="preserve"> ITC Infotech Pvt Ltd (CTH)</w:t>
      </w:r>
    </w:p>
    <w:p w14:paraId="3F057FD2" w14:textId="77777777" w:rsidR="00A23C21" w:rsidRDefault="00116E5C">
      <w:pPr>
        <w:pStyle w:val="BodyText"/>
        <w:rPr>
          <w:b/>
          <w:bCs/>
        </w:rPr>
      </w:pPr>
      <w:proofErr w:type="gramStart"/>
      <w:r>
        <w:rPr>
          <w:b/>
          <w:bCs/>
        </w:rPr>
        <w:t>Title :</w:t>
      </w:r>
      <w:proofErr w:type="gramEnd"/>
      <w:r>
        <w:rPr>
          <w:b/>
          <w:bCs/>
        </w:rPr>
        <w:t xml:space="preserve"> </w:t>
      </w:r>
      <w:r>
        <w:rPr>
          <w:b/>
          <w:bCs/>
        </w:rPr>
        <w:t>Associate IT Engineer</w:t>
      </w:r>
    </w:p>
    <w:p w14:paraId="510564B8" w14:textId="77777777" w:rsidR="00A23C21" w:rsidRDefault="00116E5C">
      <w:pPr>
        <w:pStyle w:val="BodyText"/>
        <w:rPr>
          <w:b/>
          <w:bCs/>
        </w:rPr>
      </w:pPr>
      <w:proofErr w:type="gramStart"/>
      <w:r>
        <w:rPr>
          <w:b/>
          <w:bCs/>
        </w:rPr>
        <w:t>Duration :</w:t>
      </w:r>
      <w:proofErr w:type="gramEnd"/>
      <w:r>
        <w:rPr>
          <w:b/>
          <w:bCs/>
        </w:rPr>
        <w:t xml:space="preserve"> Nov 2020 to Apr 2022</w:t>
      </w:r>
    </w:p>
    <w:p w14:paraId="56F5C0FB" w14:textId="77777777" w:rsidR="00A23C21" w:rsidRDefault="00A23C21">
      <w:pPr>
        <w:pStyle w:val="BodyText"/>
      </w:pPr>
    </w:p>
    <w:p w14:paraId="2CF94ABB" w14:textId="77777777" w:rsidR="00A23C21" w:rsidRDefault="00116E5C">
      <w:pPr>
        <w:pStyle w:val="ListParagraph"/>
        <w:numPr>
          <w:ilvl w:val="0"/>
          <w:numId w:val="1"/>
        </w:numPr>
        <w:tabs>
          <w:tab w:val="left" w:pos="302"/>
        </w:tabs>
        <w:ind w:left="302" w:hanging="162"/>
      </w:pPr>
      <w:r>
        <w:rPr>
          <w:b/>
          <w:u w:val="single"/>
        </w:rPr>
        <w:t>Project</w:t>
      </w:r>
      <w:r>
        <w:rPr>
          <w:b/>
          <w:spacing w:val="-4"/>
          <w:u w:val="single"/>
        </w:rPr>
        <w:t xml:space="preserve"> </w:t>
      </w:r>
      <w:r>
        <w:rPr>
          <w:b/>
          <w:spacing w:val="-2"/>
          <w:u w:val="single"/>
        </w:rPr>
        <w:t>Details:</w:t>
      </w:r>
    </w:p>
    <w:p w14:paraId="72B4B0D6" w14:textId="77777777" w:rsidR="00A23C21" w:rsidRDefault="00116E5C">
      <w:pPr>
        <w:spacing w:before="40" w:line="271" w:lineRule="auto"/>
        <w:ind w:left="140" w:right="5419"/>
      </w:pPr>
      <w:proofErr w:type="gramStart"/>
      <w:r>
        <w:rPr>
          <w:b/>
        </w:rPr>
        <w:t>Client</w:t>
      </w:r>
      <w:r>
        <w:rPr>
          <w:b/>
          <w:spacing w:val="-4"/>
        </w:rPr>
        <w:t xml:space="preserve"> </w:t>
      </w:r>
      <w:r>
        <w:rPr>
          <w:b/>
        </w:rPr>
        <w:t>:</w:t>
      </w:r>
      <w:proofErr w:type="gramEnd"/>
      <w:r>
        <w:rPr>
          <w:b/>
          <w:spacing w:val="-5"/>
        </w:rPr>
        <w:t xml:space="preserve"> Saudi National Bank, Saudi</w:t>
      </w:r>
    </w:p>
    <w:p w14:paraId="18F0F7D5" w14:textId="77777777" w:rsidR="00A23C21" w:rsidRDefault="00116E5C">
      <w:pPr>
        <w:spacing w:before="40" w:line="271" w:lineRule="auto"/>
        <w:ind w:left="140" w:right="5419"/>
      </w:pPr>
      <w:proofErr w:type="gramStart"/>
      <w:r>
        <w:rPr>
          <w:b/>
        </w:rPr>
        <w:t>Role :</w:t>
      </w:r>
      <w:proofErr w:type="gramEnd"/>
      <w:r>
        <w:rPr>
          <w:b/>
        </w:rPr>
        <w:t xml:space="preserve">   Data Engineer</w:t>
      </w:r>
    </w:p>
    <w:p w14:paraId="6F60640B" w14:textId="77777777" w:rsidR="00A23C21" w:rsidRDefault="00116E5C">
      <w:pPr>
        <w:spacing w:before="2" w:line="276" w:lineRule="auto"/>
        <w:ind w:left="140"/>
      </w:pPr>
      <w:proofErr w:type="gramStart"/>
      <w:r>
        <w:rPr>
          <w:b/>
        </w:rPr>
        <w:t>Duration</w:t>
      </w:r>
      <w:r>
        <w:rPr>
          <w:b/>
          <w:spacing w:val="-1"/>
        </w:rPr>
        <w:t xml:space="preserve"> </w:t>
      </w:r>
      <w:r>
        <w:rPr>
          <w:b/>
        </w:rPr>
        <w:t>:</w:t>
      </w:r>
      <w:proofErr w:type="gramEnd"/>
      <w:r>
        <w:rPr>
          <w:b/>
          <w:spacing w:val="-2"/>
        </w:rPr>
        <w:t xml:space="preserve"> Nov</w:t>
      </w:r>
      <w:r>
        <w:rPr>
          <w:b/>
          <w:spacing w:val="-3"/>
        </w:rPr>
        <w:t xml:space="preserve"> </w:t>
      </w:r>
      <w:r>
        <w:rPr>
          <w:b/>
        </w:rPr>
        <w:t>2020</w:t>
      </w:r>
      <w:r>
        <w:rPr>
          <w:b/>
          <w:spacing w:val="-3"/>
        </w:rPr>
        <w:t xml:space="preserve"> </w:t>
      </w:r>
      <w:r>
        <w:rPr>
          <w:b/>
        </w:rPr>
        <w:t>to</w:t>
      </w:r>
      <w:r>
        <w:rPr>
          <w:b/>
          <w:spacing w:val="-3"/>
        </w:rPr>
        <w:t xml:space="preserve"> Apr </w:t>
      </w:r>
      <w:r>
        <w:rPr>
          <w:b/>
        </w:rPr>
        <w:t>2022</w:t>
      </w:r>
      <w:r>
        <w:rPr>
          <w:b/>
        </w:rPr>
        <w:t xml:space="preserve"> </w:t>
      </w:r>
    </w:p>
    <w:p w14:paraId="5FEAE6A4" w14:textId="77777777" w:rsidR="00A23C21" w:rsidRDefault="00116E5C">
      <w:pPr>
        <w:pStyle w:val="BodyText"/>
        <w:spacing w:before="15"/>
        <w:rPr>
          <w:b/>
        </w:rPr>
      </w:pPr>
      <w:r>
        <w:rPr>
          <w:rFonts w:ascii="Arial" w:hAnsi="Arial"/>
          <w:sz w:val="20"/>
        </w:rPr>
        <w:t xml:space="preserve">  </w:t>
      </w:r>
    </w:p>
    <w:p w14:paraId="519F0A1A" w14:textId="77777777" w:rsidR="00A23C21" w:rsidRDefault="00116E5C">
      <w:pPr>
        <w:pStyle w:val="BodyText"/>
        <w:spacing w:after="283"/>
      </w:pPr>
      <w:r>
        <w:rPr>
          <w:rStyle w:val="StrongEmphasis"/>
        </w:rPr>
        <w:t xml:space="preserve">  Responsibilities:</w:t>
      </w:r>
    </w:p>
    <w:p w14:paraId="5D537032" w14:textId="77777777" w:rsidR="00A23C21" w:rsidRDefault="00116E5C">
      <w:pPr>
        <w:pStyle w:val="BodyText"/>
        <w:numPr>
          <w:ilvl w:val="0"/>
          <w:numId w:val="18"/>
        </w:numPr>
        <w:tabs>
          <w:tab w:val="clear" w:pos="709"/>
          <w:tab w:val="left" w:pos="0"/>
        </w:tabs>
        <w:spacing w:after="283"/>
      </w:pPr>
      <w:r>
        <w:rPr>
          <w:rStyle w:val="StrongEmphasis"/>
        </w:rPr>
        <w:t>Developed and Executed Testing Plans for Data Integrity</w:t>
      </w:r>
      <w:r>
        <w:t>: Created and executed comprehensive testing plans to ensure data integrity across banking applications, including writing detailed test cases and defect reports to validate data quality and accuracy.</w:t>
      </w:r>
    </w:p>
    <w:p w14:paraId="65040574" w14:textId="77777777" w:rsidR="00A23C21" w:rsidRDefault="00116E5C">
      <w:pPr>
        <w:pStyle w:val="BodyText"/>
        <w:numPr>
          <w:ilvl w:val="0"/>
          <w:numId w:val="18"/>
        </w:numPr>
        <w:tabs>
          <w:tab w:val="clear" w:pos="709"/>
          <w:tab w:val="left" w:pos="0"/>
        </w:tabs>
        <w:spacing w:after="283"/>
      </w:pPr>
      <w:r>
        <w:rPr>
          <w:rStyle w:val="StrongEmphasis"/>
        </w:rPr>
        <w:t>Automated Data Validation Processes</w:t>
      </w:r>
      <w:r>
        <w:t>: Implemented web automation testing using Selenium to automate data validation processes, improving efficiency and coverage of data integrity checks.</w:t>
      </w:r>
    </w:p>
    <w:p w14:paraId="6652246E" w14:textId="77777777" w:rsidR="00A23C21" w:rsidRDefault="00116E5C">
      <w:pPr>
        <w:pStyle w:val="BodyText"/>
        <w:numPr>
          <w:ilvl w:val="0"/>
          <w:numId w:val="18"/>
        </w:numPr>
        <w:tabs>
          <w:tab w:val="clear" w:pos="709"/>
          <w:tab w:val="left" w:pos="0"/>
        </w:tabs>
        <w:spacing w:after="283"/>
      </w:pPr>
      <w:r>
        <w:rPr>
          <w:rStyle w:val="StrongEmphasis"/>
        </w:rPr>
        <w:t>Conducted Performance Testing for Data Pipelines</w:t>
      </w:r>
      <w:r>
        <w:t>: Used JMeter to perform performance testing on data pipelines and systems, assessing their scalability and performance under varying load conditions to ensure robust data processing.</w:t>
      </w:r>
    </w:p>
    <w:p w14:paraId="784C8260" w14:textId="77777777" w:rsidR="00A23C21" w:rsidRDefault="00116E5C">
      <w:pPr>
        <w:pStyle w:val="BodyText"/>
        <w:numPr>
          <w:ilvl w:val="0"/>
          <w:numId w:val="18"/>
        </w:numPr>
        <w:tabs>
          <w:tab w:val="clear" w:pos="709"/>
          <w:tab w:val="left" w:pos="0"/>
        </w:tabs>
        <w:spacing w:after="283"/>
      </w:pPr>
      <w:r>
        <w:rPr>
          <w:rStyle w:val="StrongEmphasis"/>
        </w:rPr>
        <w:t>Performed Exploratory Data Testing</w:t>
      </w:r>
      <w:r>
        <w:t>: Conducted exploratory testing on web and mobile applications (Android &amp; iOS) to identify data inconsistencies and validate data flows, ensuring seamless integration and data accuracy across platforms.</w:t>
      </w:r>
    </w:p>
    <w:p w14:paraId="2A3284BA" w14:textId="77777777" w:rsidR="00A23C21" w:rsidRDefault="00A23C21">
      <w:pPr>
        <w:pStyle w:val="BodyText"/>
        <w:spacing w:after="283"/>
      </w:pPr>
    </w:p>
    <w:p w14:paraId="6F1AA41E" w14:textId="77777777" w:rsidR="00A23C21" w:rsidRDefault="00116E5C">
      <w:pPr>
        <w:pStyle w:val="BodyText"/>
        <w:spacing w:after="283"/>
      </w:pPr>
      <w:r>
        <w:rPr>
          <w:rStyle w:val="StrongEmphasis"/>
        </w:rPr>
        <w:t>Projects:</w:t>
      </w:r>
    </w:p>
    <w:p w14:paraId="6C16F6DA" w14:textId="77777777" w:rsidR="00A23C21" w:rsidRDefault="00116E5C">
      <w:pPr>
        <w:pStyle w:val="BodyText"/>
        <w:numPr>
          <w:ilvl w:val="0"/>
          <w:numId w:val="19"/>
        </w:numPr>
        <w:tabs>
          <w:tab w:val="clear" w:pos="709"/>
          <w:tab w:val="left" w:pos="0"/>
        </w:tabs>
        <w:spacing w:after="283"/>
      </w:pPr>
      <w:proofErr w:type="spellStart"/>
      <w:r>
        <w:rPr>
          <w:rStyle w:val="StrongEmphasis"/>
        </w:rPr>
        <w:t>AlAhli</w:t>
      </w:r>
      <w:proofErr w:type="spellEnd"/>
      <w:r>
        <w:rPr>
          <w:rStyle w:val="StrongEmphasis"/>
        </w:rPr>
        <w:t xml:space="preserve"> Online</w:t>
      </w:r>
      <w:r>
        <w:t>: Validated data flows and integration points for the online banking platform, ensuring accurate data processing and reporting.</w:t>
      </w:r>
    </w:p>
    <w:p w14:paraId="4808EF06" w14:textId="77777777" w:rsidR="00A23C21" w:rsidRDefault="00116E5C">
      <w:pPr>
        <w:pStyle w:val="BodyText"/>
        <w:numPr>
          <w:ilvl w:val="0"/>
          <w:numId w:val="19"/>
        </w:numPr>
        <w:tabs>
          <w:tab w:val="clear" w:pos="709"/>
          <w:tab w:val="left" w:pos="0"/>
        </w:tabs>
        <w:spacing w:after="283"/>
      </w:pPr>
      <w:r>
        <w:rPr>
          <w:rStyle w:val="StrongEmphasis"/>
        </w:rPr>
        <w:t>IVR – Phone Banking</w:t>
      </w:r>
      <w:r>
        <w:t>: Assessed data handling and processing within the IVR phone banking system to ensure accurate transaction and query processing.</w:t>
      </w:r>
    </w:p>
    <w:p w14:paraId="19C68D54" w14:textId="77777777" w:rsidR="00A23C21" w:rsidRDefault="00116E5C">
      <w:pPr>
        <w:pStyle w:val="BodyText"/>
        <w:numPr>
          <w:ilvl w:val="0"/>
          <w:numId w:val="19"/>
        </w:numPr>
        <w:tabs>
          <w:tab w:val="clear" w:pos="709"/>
          <w:tab w:val="left" w:pos="0"/>
        </w:tabs>
        <w:spacing w:after="283"/>
      </w:pPr>
      <w:r>
        <w:rPr>
          <w:rStyle w:val="StrongEmphasis"/>
        </w:rPr>
        <w:t>ADT – Customer Care Channel</w:t>
      </w:r>
      <w:r>
        <w:t xml:space="preserve">: Evaluated data integration and functionality within the customer care application to ensure </w:t>
      </w:r>
      <w:r>
        <w:t>effective data support and issue resolution.</w:t>
      </w:r>
    </w:p>
    <w:p w14:paraId="71288250" w14:textId="77777777" w:rsidR="00A23C21" w:rsidRDefault="00116E5C">
      <w:pPr>
        <w:pStyle w:val="BodyText"/>
        <w:numPr>
          <w:ilvl w:val="0"/>
          <w:numId w:val="19"/>
        </w:numPr>
        <w:tabs>
          <w:tab w:val="clear" w:pos="709"/>
          <w:tab w:val="left" w:pos="0"/>
        </w:tabs>
        <w:spacing w:after="283"/>
      </w:pPr>
      <w:proofErr w:type="spellStart"/>
      <w:r>
        <w:rPr>
          <w:rStyle w:val="StrongEmphasis"/>
        </w:rPr>
        <w:t>AlAhli</w:t>
      </w:r>
      <w:proofErr w:type="spellEnd"/>
      <w:r>
        <w:rPr>
          <w:rStyle w:val="StrongEmphasis"/>
        </w:rPr>
        <w:t xml:space="preserve"> Mobile (Android &amp; iOS)</w:t>
      </w:r>
      <w:r>
        <w:t>: Tested and validated data interactions within mobile banking applications, focusing on data synchronization and consistency across Android and iOS platforms.</w:t>
      </w:r>
    </w:p>
    <w:p w14:paraId="3A1C3D1C" w14:textId="77777777" w:rsidR="00A23C21" w:rsidRDefault="00116E5C">
      <w:pPr>
        <w:pStyle w:val="BodyText"/>
        <w:numPr>
          <w:ilvl w:val="0"/>
          <w:numId w:val="19"/>
        </w:numPr>
        <w:tabs>
          <w:tab w:val="clear" w:pos="709"/>
          <w:tab w:val="left" w:pos="0"/>
        </w:tabs>
        <w:spacing w:after="283"/>
      </w:pPr>
      <w:r>
        <w:rPr>
          <w:rStyle w:val="StrongEmphasis"/>
        </w:rPr>
        <w:t>SNB Mobile – Revamp (Android &amp; iOS)</w:t>
      </w:r>
      <w:r>
        <w:t>: Contributed to the revamp of mobile applications by validating data changes and enhancements, ensuring improved data processing and user experience.</w:t>
      </w:r>
    </w:p>
    <w:p w14:paraId="6861335C" w14:textId="77777777" w:rsidR="00A23C21" w:rsidRDefault="00116E5C">
      <w:pPr>
        <w:pStyle w:val="BodyText"/>
        <w:spacing w:after="283"/>
      </w:pPr>
      <w:r>
        <w:rPr>
          <w:rStyle w:val="StrongEmphasis"/>
        </w:rPr>
        <w:t>Scope of Work:</w:t>
      </w:r>
    </w:p>
    <w:p w14:paraId="73FC489B" w14:textId="77777777" w:rsidR="00A23C21" w:rsidRDefault="00116E5C">
      <w:pPr>
        <w:pStyle w:val="BodyText"/>
        <w:numPr>
          <w:ilvl w:val="0"/>
          <w:numId w:val="20"/>
        </w:numPr>
        <w:tabs>
          <w:tab w:val="clear" w:pos="709"/>
          <w:tab w:val="left" w:pos="0"/>
        </w:tabs>
        <w:spacing w:after="283"/>
      </w:pPr>
      <w:r>
        <w:rPr>
          <w:rStyle w:val="StrongEmphasis"/>
        </w:rPr>
        <w:lastRenderedPageBreak/>
        <w:t>Data Requirements Analysis</w:t>
      </w:r>
      <w:r>
        <w:t>: Analyzed data requirements and existing data modules to develop and execute detailed test cases and scenarios, ensuring data quality and consistency.</w:t>
      </w:r>
    </w:p>
    <w:p w14:paraId="307A49A3" w14:textId="77777777" w:rsidR="00A23C21" w:rsidRDefault="00116E5C">
      <w:pPr>
        <w:pStyle w:val="BodyText"/>
        <w:numPr>
          <w:ilvl w:val="0"/>
          <w:numId w:val="20"/>
        </w:numPr>
        <w:tabs>
          <w:tab w:val="clear" w:pos="709"/>
          <w:tab w:val="left" w:pos="0"/>
        </w:tabs>
        <w:spacing w:after="283"/>
      </w:pPr>
      <w:r>
        <w:rPr>
          <w:rStyle w:val="StrongEmphasis"/>
        </w:rPr>
        <w:t>Data Processing Validation</w:t>
      </w:r>
      <w:r>
        <w:t xml:space="preserve">: Tested data processing applications according to specified requirements, performing regression and exploratory data </w:t>
      </w:r>
      <w:r>
        <w:t>validation to ensure high-quality data outputs.</w:t>
      </w:r>
    </w:p>
    <w:p w14:paraId="5E67B845" w14:textId="77777777" w:rsidR="00A23C21" w:rsidRDefault="00116E5C">
      <w:pPr>
        <w:pStyle w:val="BodyText"/>
        <w:numPr>
          <w:ilvl w:val="0"/>
          <w:numId w:val="20"/>
        </w:numPr>
        <w:tabs>
          <w:tab w:val="clear" w:pos="709"/>
          <w:tab w:val="left" w:pos="0"/>
        </w:tabs>
        <w:spacing w:after="283"/>
      </w:pPr>
      <w:r>
        <w:rPr>
          <w:rStyle w:val="StrongEmphasis"/>
        </w:rPr>
        <w:t>Automation of Data Validation</w:t>
      </w:r>
      <w:r>
        <w:t>: Automated data validation tasks using Selenium WebDriver, streamlining repetitive testing processes and enhancing overall data validation efficiency.</w:t>
      </w:r>
    </w:p>
    <w:p w14:paraId="4C1528E6" w14:textId="77777777" w:rsidR="00A23C21" w:rsidRDefault="00A23C21">
      <w:pPr>
        <w:pStyle w:val="BodyText"/>
        <w:spacing w:line="276" w:lineRule="auto"/>
        <w:ind w:left="140" w:right="877"/>
      </w:pPr>
    </w:p>
    <w:p w14:paraId="62CEE6BB" w14:textId="77777777" w:rsidR="00A23C21" w:rsidRDefault="00A23C21">
      <w:pPr>
        <w:pStyle w:val="BodyText"/>
        <w:spacing w:before="124"/>
        <w:rPr>
          <w:rFonts w:ascii="Arial" w:hAnsi="Arial"/>
          <w:sz w:val="20"/>
        </w:rPr>
      </w:pPr>
    </w:p>
    <w:p w14:paraId="36767258" w14:textId="77777777" w:rsidR="00A23C21" w:rsidRDefault="00116E5C">
      <w:pPr>
        <w:ind w:left="140"/>
        <w:rPr>
          <w:rFonts w:ascii="Arial" w:hAnsi="Arial"/>
          <w:b/>
          <w:sz w:val="20"/>
        </w:rPr>
      </w:pPr>
      <w:r>
        <w:rPr>
          <w:rFonts w:ascii="Arial" w:hAnsi="Arial"/>
          <w:b/>
          <w:sz w:val="20"/>
        </w:rPr>
        <w:t>Professional</w:t>
      </w:r>
      <w:r>
        <w:rPr>
          <w:rFonts w:ascii="Arial" w:hAnsi="Arial"/>
          <w:b/>
          <w:spacing w:val="-8"/>
          <w:sz w:val="20"/>
        </w:rPr>
        <w:t xml:space="preserve"> </w:t>
      </w:r>
      <w:r>
        <w:rPr>
          <w:rFonts w:ascii="Arial" w:hAnsi="Arial"/>
          <w:b/>
          <w:spacing w:val="-2"/>
          <w:sz w:val="20"/>
        </w:rPr>
        <w:t>Achievements</w:t>
      </w:r>
    </w:p>
    <w:p w14:paraId="790D6EB6" w14:textId="77777777" w:rsidR="00A23C21" w:rsidRDefault="00A23C21">
      <w:pPr>
        <w:ind w:left="140"/>
        <w:rPr>
          <w:spacing w:val="-2"/>
        </w:rPr>
      </w:pPr>
    </w:p>
    <w:p w14:paraId="135D26AB" w14:textId="77777777" w:rsidR="00A23C21" w:rsidRDefault="00116E5C">
      <w:pPr>
        <w:pStyle w:val="ListParagraph"/>
        <w:numPr>
          <w:ilvl w:val="0"/>
          <w:numId w:val="3"/>
        </w:numPr>
        <w:tabs>
          <w:tab w:val="clear" w:pos="720"/>
          <w:tab w:val="left" w:pos="499"/>
        </w:tabs>
        <w:spacing w:before="37"/>
        <w:ind w:left="499" w:hanging="359"/>
      </w:pPr>
      <w:r>
        <w:t>Received appreciations from the Client in recognition to my contribution towards my deliverables.</w:t>
      </w:r>
    </w:p>
    <w:p w14:paraId="77A12CFC" w14:textId="77777777" w:rsidR="00A23C21" w:rsidRDefault="00116E5C">
      <w:pPr>
        <w:pStyle w:val="ListParagraph"/>
        <w:numPr>
          <w:ilvl w:val="0"/>
          <w:numId w:val="3"/>
        </w:numPr>
        <w:tabs>
          <w:tab w:val="clear" w:pos="720"/>
          <w:tab w:val="left" w:pos="499"/>
        </w:tabs>
        <w:spacing w:before="37"/>
        <w:ind w:left="499" w:hanging="359"/>
      </w:pPr>
      <w:r>
        <w:rPr>
          <w:spacing w:val="-2"/>
        </w:rPr>
        <w:t>Received</w:t>
      </w:r>
      <w:r>
        <w:rPr>
          <w:spacing w:val="-7"/>
        </w:rPr>
        <w:t xml:space="preserve"> </w:t>
      </w:r>
      <w:r>
        <w:rPr>
          <w:spacing w:val="-2"/>
        </w:rPr>
        <w:t>Appreciation</w:t>
      </w:r>
      <w:r>
        <w:rPr>
          <w:spacing w:val="-5"/>
        </w:rPr>
        <w:t xml:space="preserve"> </w:t>
      </w:r>
      <w:r>
        <w:rPr>
          <w:spacing w:val="-2"/>
        </w:rPr>
        <w:t>from</w:t>
      </w:r>
      <w:r>
        <w:rPr>
          <w:spacing w:val="-8"/>
        </w:rPr>
        <w:t xml:space="preserve"> </w:t>
      </w:r>
      <w:r>
        <w:rPr>
          <w:spacing w:val="-2"/>
        </w:rPr>
        <w:t>Client</w:t>
      </w:r>
      <w:r>
        <w:rPr>
          <w:spacing w:val="-4"/>
        </w:rPr>
        <w:t xml:space="preserve"> </w:t>
      </w:r>
      <w:r>
        <w:rPr>
          <w:spacing w:val="-2"/>
        </w:rPr>
        <w:t>for</w:t>
      </w:r>
      <w:r>
        <w:rPr>
          <w:spacing w:val="-7"/>
        </w:rPr>
        <w:t xml:space="preserve"> </w:t>
      </w:r>
      <w:r>
        <w:rPr>
          <w:spacing w:val="-2"/>
        </w:rPr>
        <w:t>effectively</w:t>
      </w:r>
      <w:r>
        <w:rPr>
          <w:spacing w:val="-7"/>
        </w:rPr>
        <w:t xml:space="preserve"> </w:t>
      </w:r>
      <w:r>
        <w:rPr>
          <w:spacing w:val="-2"/>
        </w:rPr>
        <w:t>managing</w:t>
      </w:r>
      <w:r>
        <w:rPr>
          <w:spacing w:val="-11"/>
        </w:rPr>
        <w:t xml:space="preserve"> </w:t>
      </w:r>
      <w:r>
        <w:rPr>
          <w:spacing w:val="-2"/>
        </w:rPr>
        <w:t>the</w:t>
      </w:r>
      <w:r>
        <w:rPr>
          <w:spacing w:val="-7"/>
        </w:rPr>
        <w:t xml:space="preserve"> </w:t>
      </w:r>
      <w:r>
        <w:rPr>
          <w:spacing w:val="-2"/>
        </w:rPr>
        <w:t>Client.</w:t>
      </w:r>
    </w:p>
    <w:p w14:paraId="7D47A898" w14:textId="77777777" w:rsidR="00A23C21" w:rsidRDefault="00A23C21">
      <w:pPr>
        <w:pStyle w:val="BodyText"/>
      </w:pPr>
    </w:p>
    <w:p w14:paraId="411BC289" w14:textId="77777777" w:rsidR="00A23C21" w:rsidRDefault="00A23C21">
      <w:pPr>
        <w:pStyle w:val="BodyText"/>
      </w:pPr>
    </w:p>
    <w:p w14:paraId="6102CA39" w14:textId="77777777" w:rsidR="00A23C21" w:rsidRDefault="00A23C21">
      <w:pPr>
        <w:pStyle w:val="BodyText"/>
        <w:spacing w:before="144"/>
      </w:pPr>
    </w:p>
    <w:p w14:paraId="4314DF59" w14:textId="77777777" w:rsidR="00A23C21" w:rsidRDefault="00116E5C">
      <w:pPr>
        <w:ind w:left="140"/>
        <w:rPr>
          <w:rFonts w:ascii="Arial" w:hAnsi="Arial"/>
          <w:b/>
          <w:sz w:val="20"/>
        </w:rPr>
      </w:pPr>
      <w:r>
        <w:rPr>
          <w:rFonts w:ascii="Arial" w:hAnsi="Arial"/>
          <w:b/>
          <w:spacing w:val="-2"/>
          <w:sz w:val="20"/>
          <w:u w:val="single"/>
        </w:rPr>
        <w:t>Declaration</w:t>
      </w:r>
    </w:p>
    <w:p w14:paraId="12C92FBA" w14:textId="77777777" w:rsidR="00A23C21" w:rsidRDefault="00A23C21">
      <w:pPr>
        <w:pStyle w:val="BodyText"/>
        <w:spacing w:before="73"/>
        <w:rPr>
          <w:rFonts w:ascii="Arial" w:hAnsi="Arial"/>
          <w:b/>
          <w:sz w:val="20"/>
        </w:rPr>
      </w:pPr>
    </w:p>
    <w:p w14:paraId="4B38B69B" w14:textId="77777777" w:rsidR="00A23C21" w:rsidRDefault="00116E5C">
      <w:pPr>
        <w:spacing w:line="276" w:lineRule="auto"/>
        <w:ind w:left="140"/>
        <w:rPr>
          <w:rFonts w:ascii="Arial" w:hAnsi="Arial"/>
          <w:sz w:val="20"/>
        </w:rPr>
      </w:pPr>
      <w:r>
        <w:rPr>
          <w:rFonts w:ascii="Arial" w:hAnsi="Arial"/>
          <w:spacing w:val="-2"/>
          <w:sz w:val="20"/>
        </w:rPr>
        <w:t>I</w:t>
      </w:r>
      <w:r>
        <w:rPr>
          <w:rFonts w:ascii="Arial" w:hAnsi="Arial"/>
          <w:spacing w:val="-3"/>
          <w:sz w:val="20"/>
        </w:rPr>
        <w:t xml:space="preserve"> </w:t>
      </w:r>
      <w:r>
        <w:rPr>
          <w:rFonts w:ascii="Arial" w:hAnsi="Arial"/>
          <w:spacing w:val="-2"/>
          <w:sz w:val="20"/>
        </w:rPr>
        <w:t>hereby declare</w:t>
      </w:r>
      <w:r>
        <w:rPr>
          <w:rFonts w:ascii="Arial" w:hAnsi="Arial"/>
          <w:spacing w:val="-8"/>
          <w:sz w:val="20"/>
        </w:rPr>
        <w:t xml:space="preserve"> </w:t>
      </w:r>
      <w:r>
        <w:rPr>
          <w:rFonts w:ascii="Arial" w:hAnsi="Arial"/>
          <w:spacing w:val="-2"/>
          <w:sz w:val="20"/>
        </w:rPr>
        <w:t>that</w:t>
      </w:r>
      <w:r>
        <w:rPr>
          <w:rFonts w:ascii="Arial" w:hAnsi="Arial"/>
          <w:spacing w:val="-5"/>
          <w:sz w:val="20"/>
        </w:rPr>
        <w:t xml:space="preserve"> </w:t>
      </w:r>
      <w:r>
        <w:rPr>
          <w:rFonts w:ascii="Arial" w:hAnsi="Arial"/>
          <w:spacing w:val="-2"/>
          <w:sz w:val="20"/>
        </w:rPr>
        <w:t>all</w:t>
      </w:r>
      <w:r>
        <w:rPr>
          <w:rFonts w:ascii="Arial" w:hAnsi="Arial"/>
          <w:spacing w:val="-3"/>
          <w:sz w:val="20"/>
        </w:rPr>
        <w:t xml:space="preserve"> </w:t>
      </w:r>
      <w:r>
        <w:rPr>
          <w:rFonts w:ascii="Arial" w:hAnsi="Arial"/>
          <w:spacing w:val="-2"/>
          <w:sz w:val="20"/>
        </w:rPr>
        <w:t>the</w:t>
      </w:r>
      <w:r>
        <w:rPr>
          <w:rFonts w:ascii="Arial" w:hAnsi="Arial"/>
          <w:spacing w:val="-3"/>
          <w:sz w:val="20"/>
        </w:rPr>
        <w:t xml:space="preserve"> </w:t>
      </w:r>
      <w:r>
        <w:rPr>
          <w:rFonts w:ascii="Arial" w:hAnsi="Arial"/>
          <w:spacing w:val="-2"/>
          <w:sz w:val="20"/>
        </w:rPr>
        <w:t>above</w:t>
      </w:r>
      <w:r>
        <w:rPr>
          <w:rFonts w:ascii="Arial" w:hAnsi="Arial"/>
          <w:spacing w:val="-10"/>
          <w:sz w:val="20"/>
        </w:rPr>
        <w:t xml:space="preserve"> </w:t>
      </w:r>
      <w:r>
        <w:rPr>
          <w:rFonts w:ascii="Arial" w:hAnsi="Arial"/>
          <w:spacing w:val="-2"/>
          <w:sz w:val="20"/>
        </w:rPr>
        <w:t>mentioned</w:t>
      </w:r>
      <w:r>
        <w:rPr>
          <w:rFonts w:ascii="Arial" w:hAnsi="Arial"/>
          <w:spacing w:val="-3"/>
          <w:sz w:val="20"/>
        </w:rPr>
        <w:t xml:space="preserve"> </w:t>
      </w:r>
      <w:r>
        <w:rPr>
          <w:rFonts w:ascii="Arial" w:hAnsi="Arial"/>
          <w:spacing w:val="-2"/>
          <w:sz w:val="20"/>
        </w:rPr>
        <w:t>by</w:t>
      </w:r>
      <w:r>
        <w:rPr>
          <w:rFonts w:ascii="Arial" w:hAnsi="Arial"/>
          <w:spacing w:val="-6"/>
          <w:sz w:val="20"/>
        </w:rPr>
        <w:t xml:space="preserve"> </w:t>
      </w:r>
      <w:r>
        <w:rPr>
          <w:rFonts w:ascii="Arial" w:hAnsi="Arial"/>
          <w:spacing w:val="-2"/>
          <w:sz w:val="20"/>
        </w:rPr>
        <w:t>me</w:t>
      </w:r>
      <w:r>
        <w:rPr>
          <w:rFonts w:ascii="Arial" w:hAnsi="Arial"/>
          <w:spacing w:val="-8"/>
          <w:sz w:val="20"/>
        </w:rPr>
        <w:t xml:space="preserve"> </w:t>
      </w:r>
      <w:r>
        <w:rPr>
          <w:rFonts w:ascii="Arial" w:hAnsi="Arial"/>
          <w:spacing w:val="-2"/>
          <w:sz w:val="20"/>
        </w:rPr>
        <w:t>are</w:t>
      </w:r>
      <w:r>
        <w:rPr>
          <w:rFonts w:ascii="Arial" w:hAnsi="Arial"/>
          <w:spacing w:val="-3"/>
          <w:sz w:val="20"/>
        </w:rPr>
        <w:t xml:space="preserve"> </w:t>
      </w:r>
      <w:r>
        <w:rPr>
          <w:rFonts w:ascii="Arial" w:hAnsi="Arial"/>
          <w:spacing w:val="-2"/>
          <w:sz w:val="20"/>
        </w:rPr>
        <w:t>best of</w:t>
      </w:r>
      <w:r>
        <w:rPr>
          <w:rFonts w:ascii="Arial" w:hAnsi="Arial"/>
          <w:spacing w:val="-6"/>
          <w:sz w:val="20"/>
        </w:rPr>
        <w:t xml:space="preserve"> </w:t>
      </w:r>
      <w:r>
        <w:rPr>
          <w:rFonts w:ascii="Arial" w:hAnsi="Arial"/>
          <w:spacing w:val="-2"/>
          <w:sz w:val="20"/>
        </w:rPr>
        <w:t>my</w:t>
      </w:r>
      <w:r>
        <w:rPr>
          <w:rFonts w:ascii="Arial" w:hAnsi="Arial"/>
          <w:spacing w:val="-5"/>
          <w:sz w:val="20"/>
        </w:rPr>
        <w:t xml:space="preserve"> </w:t>
      </w:r>
      <w:r>
        <w:rPr>
          <w:rFonts w:ascii="Arial" w:hAnsi="Arial"/>
          <w:spacing w:val="-2"/>
          <w:sz w:val="20"/>
        </w:rPr>
        <w:t>knowledge.</w:t>
      </w:r>
    </w:p>
    <w:p w14:paraId="59C22F73" w14:textId="77777777" w:rsidR="00A23C21" w:rsidRDefault="00116E5C">
      <w:pPr>
        <w:spacing w:line="276" w:lineRule="auto"/>
        <w:ind w:left="140"/>
        <w:rPr>
          <w:rFonts w:ascii="Arial" w:hAnsi="Arial"/>
          <w:b/>
          <w:bCs/>
          <w:spacing w:val="-2"/>
          <w:sz w:val="20"/>
        </w:rPr>
      </w:pPr>
      <w:r>
        <w:rPr>
          <w:rFonts w:ascii="Arial" w:hAnsi="Arial"/>
          <w:b/>
          <w:bCs/>
          <w:spacing w:val="-2"/>
          <w:sz w:val="20"/>
        </w:rPr>
        <w:t>Mohammed Idris</w:t>
      </w:r>
    </w:p>
    <w:p w14:paraId="09A33223" w14:textId="77777777" w:rsidR="00A23C21" w:rsidRDefault="00A23C21">
      <w:pPr>
        <w:pStyle w:val="BodyText"/>
        <w:spacing w:line="276" w:lineRule="auto"/>
        <w:ind w:left="140" w:right="877"/>
        <w:rPr>
          <w:rFonts w:ascii="Arial" w:hAnsi="Arial"/>
          <w:spacing w:val="-2"/>
          <w:sz w:val="20"/>
        </w:rPr>
      </w:pPr>
    </w:p>
    <w:p w14:paraId="54C716A5" w14:textId="77777777" w:rsidR="00A23C21" w:rsidRDefault="00116E5C">
      <w:pPr>
        <w:spacing w:line="276" w:lineRule="auto"/>
      </w:pPr>
      <w:r>
        <w:pict w14:anchorId="7FA7C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1pt;height:1pt;z-index:251665408">
            <v:imagedata r:id="rId9"/>
          </v:shape>
        </w:pict>
      </w:r>
    </w:p>
    <w:sectPr w:rsidR="00A23C21">
      <w:type w:val="continuous"/>
      <w:pgSz w:w="11906" w:h="16838"/>
      <w:pgMar w:top="1340" w:right="800" w:bottom="1160" w:left="940" w:header="0" w:footer="972"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0543CC" w14:textId="77777777" w:rsidR="00116E5C" w:rsidRDefault="00116E5C">
      <w:r>
        <w:separator/>
      </w:r>
    </w:p>
  </w:endnote>
  <w:endnote w:type="continuationSeparator" w:id="0">
    <w:p w14:paraId="0107B1C2" w14:textId="77777777" w:rsidR="00116E5C" w:rsidRDefault="00116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Verdana"/>
    <w:charset w:val="01"/>
    <w:family w:val="swiss"/>
    <w:pitch w:val="variable"/>
  </w:font>
  <w:font w:name="Calibri">
    <w:panose1 w:val="020F0502020204030204"/>
    <w:charset w:val="00"/>
    <w:family w:val="swiss"/>
    <w:pitch w:val="variable"/>
    <w:sig w:usb0="E4002EFF" w:usb1="C200247B" w:usb2="00000009" w:usb3="00000000" w:csb0="000001FF" w:csb1="00000000"/>
  </w:font>
  <w:font w:name="Caladea">
    <w:altName w:val="Cambria"/>
    <w:charset w:val="01"/>
    <w:family w:val="roman"/>
    <w:pitch w:val="variable"/>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E86C1" w14:textId="77777777" w:rsidR="00A23C21" w:rsidRDefault="00116E5C">
    <w:pPr>
      <w:pStyle w:val="BodyText"/>
      <w:spacing w:line="0" w:lineRule="atLeast"/>
      <w:rPr>
        <w:sz w:val="20"/>
      </w:rPr>
    </w:pPr>
    <w:r>
      <w:rPr>
        <w:noProof/>
        <w:sz w:val="20"/>
      </w:rPr>
      <mc:AlternateContent>
        <mc:Choice Requires="wps">
          <w:drawing>
            <wp:anchor distT="0" distB="0" distL="635" distR="0" simplePos="0" relativeHeight="251659264" behindDoc="1" locked="0" layoutInCell="0" allowOverlap="1" wp14:anchorId="58EA2F0C" wp14:editId="2B1BD00E">
              <wp:simplePos x="0" y="0"/>
              <wp:positionH relativeFrom="page">
                <wp:posOffset>647700</wp:posOffset>
              </wp:positionH>
              <wp:positionV relativeFrom="page">
                <wp:posOffset>9933305</wp:posOffset>
              </wp:positionV>
              <wp:extent cx="160655" cy="168910"/>
              <wp:effectExtent l="635" t="0" r="0" b="0"/>
              <wp:wrapNone/>
              <wp:docPr id="11" name="Textbox 1"/>
              <wp:cNvGraphicFramePr/>
              <a:graphic xmlns:a="http://schemas.openxmlformats.org/drawingml/2006/main">
                <a:graphicData uri="http://schemas.microsoft.com/office/word/2010/wordprocessingShape">
                  <wps:wsp>
                    <wps:cNvSpPr/>
                    <wps:spPr>
                      <a:xfrm>
                        <a:off x="0" y="0"/>
                        <a:ext cx="160655" cy="168910"/>
                      </a:xfrm>
                      <a:prstGeom prst="rect">
                        <a:avLst/>
                      </a:prstGeom>
                      <a:noFill/>
                      <a:ln>
                        <a:noFill/>
                      </a:ln>
                    </wps:spPr>
                    <wps:txbx>
                      <w:txbxContent>
                        <w:p w14:paraId="61C19D18" w14:textId="77777777" w:rsidR="00A23C21" w:rsidRDefault="00116E5C">
                          <w:pPr>
                            <w:pStyle w:val="FrameContents"/>
                            <w:spacing w:before="15"/>
                            <w:ind w:left="60"/>
                            <w:rPr>
                              <w:color w:val="000000"/>
                            </w:rPr>
                          </w:pPr>
                          <w:r>
                            <w:rPr>
                              <w:rFonts w:ascii="Arial" w:hAnsi="Arial"/>
                              <w:color w:val="000000"/>
                              <w:spacing w:val="-10"/>
                              <w:sz w:val="20"/>
                            </w:rPr>
                            <w:fldChar w:fldCharType="begin"/>
                          </w:r>
                          <w:r>
                            <w:rPr>
                              <w:rFonts w:ascii="Arial" w:hAnsi="Arial"/>
                              <w:color w:val="000000"/>
                              <w:spacing w:val="-10"/>
                              <w:sz w:val="20"/>
                            </w:rPr>
                            <w:instrText xml:space="preserve"> PAGE </w:instrText>
                          </w:r>
                          <w:r>
                            <w:rPr>
                              <w:rFonts w:ascii="Arial" w:hAnsi="Arial"/>
                              <w:color w:val="000000"/>
                              <w:spacing w:val="-10"/>
                              <w:sz w:val="20"/>
                            </w:rPr>
                            <w:fldChar w:fldCharType="separate"/>
                          </w:r>
                          <w:r>
                            <w:rPr>
                              <w:rFonts w:ascii="Arial" w:hAnsi="Arial"/>
                              <w:color w:val="000000"/>
                              <w:spacing w:val="-10"/>
                              <w:sz w:val="20"/>
                            </w:rPr>
                            <w:t>5</w:t>
                          </w:r>
                          <w:r>
                            <w:rPr>
                              <w:rFonts w:ascii="Arial" w:hAnsi="Arial"/>
                              <w:color w:val="000000"/>
                              <w:spacing w:val="-10"/>
                              <w:sz w:val="20"/>
                            </w:rPr>
                            <w:fldChar w:fldCharType="end"/>
                          </w:r>
                        </w:p>
                      </w:txbxContent>
                    </wps:txbx>
                    <wps:bodyPr lIns="0" tIns="0" rIns="0" bIns="0" anchor="t"/>
                  </wps:wsp>
                </a:graphicData>
              </a:graphic>
            </wp:anchor>
          </w:drawing>
        </mc:Choice>
        <mc:Fallback>
          <w:pict>
            <v:rect id="_x0000_s2049" style="width:12.6pt;height:13.25pt;margin-top:782.15pt;margin-left:51pt;mso-position-horizontal-relative:page;mso-position-vertical-relative:page;mso-wrap-style:square;position:absolute;v-text-anchor:top;z-index:251658240" o:allowincell="f" path="m,l-2147483645,l-2147483645,-2147483646l,-2147483646xe" filled="f" stroked="f" strokecolor="#3465a4">
              <v:fill o:detectmouseclick="t"/>
              <v:stroke joinstyle="round" endcap="flat"/>
              <v:textbox>
                <w:txbxContent>
                  <w:p>
                    <w:pPr>
                      <w:pStyle w:val="FrameContents"/>
                      <w:spacing w:before="15" w:after="0"/>
                      <w:ind w:left="60" w:right="0" w:firstLine="0"/>
                      <w:jc w:val="left"/>
                      <w:rPr>
                        <w:color w:val="000000"/>
                      </w:rPr>
                    </w:pPr>
                    <w:r>
                      <w:rPr>
                        <w:rFonts w:ascii="Arial" w:hAnsi="Arial"/>
                        <w:color w:val="000000"/>
                        <w:spacing w:val="-10"/>
                        <w:sz w:val="20"/>
                      </w:rPr>
                      <w:fldChar w:fldCharType="begin"/>
                    </w:r>
                    <w:r>
                      <w:rPr>
                        <w:rFonts w:ascii="Arial" w:hAnsi="Arial"/>
                        <w:color w:val="000000"/>
                        <w:spacing w:val="-10"/>
                        <w:sz w:val="20"/>
                      </w:rPr>
                      <w:instrText xml:space="preserve"> PAGE </w:instrText>
                    </w:r>
                    <w:r>
                      <w:rPr>
                        <w:rFonts w:ascii="Arial" w:hAnsi="Arial"/>
                        <w:color w:val="000000"/>
                        <w:spacing w:val="-10"/>
                        <w:sz w:val="20"/>
                      </w:rPr>
                      <w:fldChar w:fldCharType="separate"/>
                    </w:r>
                    <w:r>
                      <w:rPr>
                        <w:rFonts w:ascii="Arial" w:hAnsi="Arial"/>
                        <w:color w:val="000000"/>
                        <w:spacing w:val="-10"/>
                        <w:sz w:val="20"/>
                      </w:rPr>
                      <w:t>5</w:t>
                    </w:r>
                    <w:r>
                      <w:rPr>
                        <w:rFonts w:ascii="Arial" w:hAnsi="Arial"/>
                        <w:color w:val="000000"/>
                        <w:spacing w:val="-10"/>
                        <w:sz w:val="20"/>
                      </w:rPr>
                      <w:fldChar w:fldCharType="end"/>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5F2AE" w14:textId="77777777" w:rsidR="00116E5C" w:rsidRDefault="00116E5C">
      <w:r>
        <w:separator/>
      </w:r>
    </w:p>
  </w:footnote>
  <w:footnote w:type="continuationSeparator" w:id="0">
    <w:p w14:paraId="7B20ECE6" w14:textId="77777777" w:rsidR="00116E5C" w:rsidRDefault="00116E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F29AD"/>
    <w:multiLevelType w:val="hybridMultilevel"/>
    <w:tmpl w:val="00000000"/>
    <w:lvl w:ilvl="0" w:tplc="128A8F30">
      <w:start w:val="1"/>
      <w:numFmt w:val="bullet"/>
      <w:lvlText w:val=""/>
      <w:lvlJc w:val="left"/>
      <w:pPr>
        <w:tabs>
          <w:tab w:val="num" w:pos="720"/>
        </w:tabs>
        <w:ind w:left="720" w:hanging="283"/>
      </w:pPr>
      <w:rPr>
        <w:rFonts w:ascii="Symbol" w:hAnsi="Symbol" w:cs="Symbol" w:hint="default"/>
      </w:rPr>
    </w:lvl>
    <w:lvl w:ilvl="1" w:tplc="CF9C0B72">
      <w:start w:val="1"/>
      <w:numFmt w:val="decimal"/>
      <w:lvlText w:val="%2."/>
      <w:lvlJc w:val="left"/>
      <w:pPr>
        <w:tabs>
          <w:tab w:val="num" w:pos="1080"/>
        </w:tabs>
        <w:ind w:left="1080" w:hanging="360"/>
      </w:pPr>
    </w:lvl>
    <w:lvl w:ilvl="2" w:tplc="65087420">
      <w:start w:val="1"/>
      <w:numFmt w:val="decimal"/>
      <w:lvlText w:val="%3."/>
      <w:lvlJc w:val="left"/>
      <w:pPr>
        <w:tabs>
          <w:tab w:val="num" w:pos="1440"/>
        </w:tabs>
        <w:ind w:left="1440" w:hanging="360"/>
      </w:pPr>
    </w:lvl>
    <w:lvl w:ilvl="3" w:tplc="507E6E70">
      <w:start w:val="1"/>
      <w:numFmt w:val="decimal"/>
      <w:lvlText w:val="%4."/>
      <w:lvlJc w:val="left"/>
      <w:pPr>
        <w:tabs>
          <w:tab w:val="num" w:pos="1800"/>
        </w:tabs>
        <w:ind w:left="1800" w:hanging="360"/>
      </w:pPr>
    </w:lvl>
    <w:lvl w:ilvl="4" w:tplc="28BC1AB2">
      <w:start w:val="1"/>
      <w:numFmt w:val="decimal"/>
      <w:lvlText w:val="%5."/>
      <w:lvlJc w:val="left"/>
      <w:pPr>
        <w:tabs>
          <w:tab w:val="num" w:pos="2160"/>
        </w:tabs>
        <w:ind w:left="2160" w:hanging="360"/>
      </w:pPr>
    </w:lvl>
    <w:lvl w:ilvl="5" w:tplc="988A7166">
      <w:start w:val="1"/>
      <w:numFmt w:val="decimal"/>
      <w:lvlText w:val="%6."/>
      <w:lvlJc w:val="left"/>
      <w:pPr>
        <w:tabs>
          <w:tab w:val="num" w:pos="2520"/>
        </w:tabs>
        <w:ind w:left="2520" w:hanging="360"/>
      </w:pPr>
    </w:lvl>
    <w:lvl w:ilvl="6" w:tplc="D414C310">
      <w:start w:val="1"/>
      <w:numFmt w:val="decimal"/>
      <w:lvlText w:val="%7."/>
      <w:lvlJc w:val="left"/>
      <w:pPr>
        <w:tabs>
          <w:tab w:val="num" w:pos="2880"/>
        </w:tabs>
        <w:ind w:left="2880" w:hanging="360"/>
      </w:pPr>
    </w:lvl>
    <w:lvl w:ilvl="7" w:tplc="BFD00524">
      <w:start w:val="1"/>
      <w:numFmt w:val="decimal"/>
      <w:lvlText w:val="%8."/>
      <w:lvlJc w:val="left"/>
      <w:pPr>
        <w:tabs>
          <w:tab w:val="num" w:pos="3240"/>
        </w:tabs>
        <w:ind w:left="3240" w:hanging="360"/>
      </w:pPr>
    </w:lvl>
    <w:lvl w:ilvl="8" w:tplc="B4546844">
      <w:start w:val="1"/>
      <w:numFmt w:val="decimal"/>
      <w:lvlText w:val="%9."/>
      <w:lvlJc w:val="left"/>
      <w:pPr>
        <w:tabs>
          <w:tab w:val="num" w:pos="3600"/>
        </w:tabs>
        <w:ind w:left="3600" w:hanging="360"/>
      </w:pPr>
    </w:lvl>
  </w:abstractNum>
  <w:abstractNum w:abstractNumId="1" w15:restartNumberingAfterBreak="0">
    <w:nsid w:val="1625ED70"/>
    <w:multiLevelType w:val="hybridMultilevel"/>
    <w:tmpl w:val="00000000"/>
    <w:lvl w:ilvl="0" w:tplc="FEB402A0">
      <w:start w:val="1"/>
      <w:numFmt w:val="bullet"/>
      <w:lvlText w:val=""/>
      <w:lvlJc w:val="left"/>
      <w:pPr>
        <w:tabs>
          <w:tab w:val="num" w:pos="720"/>
        </w:tabs>
        <w:ind w:left="720" w:hanging="283"/>
      </w:pPr>
      <w:rPr>
        <w:rFonts w:ascii="Symbol" w:hAnsi="Symbol" w:cs="Symbol" w:hint="default"/>
      </w:rPr>
    </w:lvl>
    <w:lvl w:ilvl="1" w:tplc="1A440CBE">
      <w:start w:val="1"/>
      <w:numFmt w:val="decimal"/>
      <w:lvlText w:val="%2."/>
      <w:lvlJc w:val="left"/>
      <w:pPr>
        <w:tabs>
          <w:tab w:val="num" w:pos="1080"/>
        </w:tabs>
        <w:ind w:left="1080" w:hanging="360"/>
      </w:pPr>
    </w:lvl>
    <w:lvl w:ilvl="2" w:tplc="5B9E3044">
      <w:start w:val="1"/>
      <w:numFmt w:val="decimal"/>
      <w:lvlText w:val="%3."/>
      <w:lvlJc w:val="left"/>
      <w:pPr>
        <w:tabs>
          <w:tab w:val="num" w:pos="1440"/>
        </w:tabs>
        <w:ind w:left="1440" w:hanging="360"/>
      </w:pPr>
    </w:lvl>
    <w:lvl w:ilvl="3" w:tplc="2BAA5C16">
      <w:start w:val="1"/>
      <w:numFmt w:val="decimal"/>
      <w:lvlText w:val="%4."/>
      <w:lvlJc w:val="left"/>
      <w:pPr>
        <w:tabs>
          <w:tab w:val="num" w:pos="1800"/>
        </w:tabs>
        <w:ind w:left="1800" w:hanging="360"/>
      </w:pPr>
    </w:lvl>
    <w:lvl w:ilvl="4" w:tplc="1D664B5E">
      <w:start w:val="1"/>
      <w:numFmt w:val="decimal"/>
      <w:lvlText w:val="%5."/>
      <w:lvlJc w:val="left"/>
      <w:pPr>
        <w:tabs>
          <w:tab w:val="num" w:pos="2160"/>
        </w:tabs>
        <w:ind w:left="2160" w:hanging="360"/>
      </w:pPr>
    </w:lvl>
    <w:lvl w:ilvl="5" w:tplc="B2808F74">
      <w:start w:val="1"/>
      <w:numFmt w:val="decimal"/>
      <w:lvlText w:val="%6."/>
      <w:lvlJc w:val="left"/>
      <w:pPr>
        <w:tabs>
          <w:tab w:val="num" w:pos="2520"/>
        </w:tabs>
        <w:ind w:left="2520" w:hanging="360"/>
      </w:pPr>
    </w:lvl>
    <w:lvl w:ilvl="6" w:tplc="CE7616D2">
      <w:start w:val="1"/>
      <w:numFmt w:val="decimal"/>
      <w:lvlText w:val="%7."/>
      <w:lvlJc w:val="left"/>
      <w:pPr>
        <w:tabs>
          <w:tab w:val="num" w:pos="2880"/>
        </w:tabs>
        <w:ind w:left="2880" w:hanging="360"/>
      </w:pPr>
    </w:lvl>
    <w:lvl w:ilvl="7" w:tplc="CF826E18">
      <w:start w:val="1"/>
      <w:numFmt w:val="decimal"/>
      <w:lvlText w:val="%8."/>
      <w:lvlJc w:val="left"/>
      <w:pPr>
        <w:tabs>
          <w:tab w:val="num" w:pos="3240"/>
        </w:tabs>
        <w:ind w:left="3240" w:hanging="360"/>
      </w:pPr>
    </w:lvl>
    <w:lvl w:ilvl="8" w:tplc="27C4E1B8">
      <w:start w:val="1"/>
      <w:numFmt w:val="decimal"/>
      <w:lvlText w:val="%9."/>
      <w:lvlJc w:val="left"/>
      <w:pPr>
        <w:tabs>
          <w:tab w:val="num" w:pos="3600"/>
        </w:tabs>
        <w:ind w:left="3600" w:hanging="360"/>
      </w:pPr>
    </w:lvl>
  </w:abstractNum>
  <w:abstractNum w:abstractNumId="2" w15:restartNumberingAfterBreak="0">
    <w:nsid w:val="162BDEFF"/>
    <w:multiLevelType w:val="hybridMultilevel"/>
    <w:tmpl w:val="00000000"/>
    <w:lvl w:ilvl="0" w:tplc="28BCF942">
      <w:start w:val="1"/>
      <w:numFmt w:val="bullet"/>
      <w:lvlText w:val=""/>
      <w:lvlJc w:val="left"/>
      <w:pPr>
        <w:tabs>
          <w:tab w:val="num" w:pos="720"/>
        </w:tabs>
        <w:ind w:left="720" w:hanging="360"/>
      </w:pPr>
      <w:rPr>
        <w:rFonts w:ascii="Wingdings" w:hAnsi="Wingdings" w:cs="Wingdings" w:hint="default"/>
      </w:rPr>
    </w:lvl>
    <w:lvl w:ilvl="1" w:tplc="0E60F47C">
      <w:start w:val="1"/>
      <w:numFmt w:val="decimal"/>
      <w:lvlText w:val="%2."/>
      <w:lvlJc w:val="left"/>
      <w:pPr>
        <w:tabs>
          <w:tab w:val="num" w:pos="1080"/>
        </w:tabs>
        <w:ind w:left="1080" w:hanging="360"/>
      </w:pPr>
    </w:lvl>
    <w:lvl w:ilvl="2" w:tplc="D36A4042">
      <w:start w:val="1"/>
      <w:numFmt w:val="decimal"/>
      <w:lvlText w:val="%3."/>
      <w:lvlJc w:val="left"/>
      <w:pPr>
        <w:tabs>
          <w:tab w:val="num" w:pos="1440"/>
        </w:tabs>
        <w:ind w:left="1440" w:hanging="360"/>
      </w:pPr>
    </w:lvl>
    <w:lvl w:ilvl="3" w:tplc="7A56B218">
      <w:start w:val="1"/>
      <w:numFmt w:val="decimal"/>
      <w:lvlText w:val="%4."/>
      <w:lvlJc w:val="left"/>
      <w:pPr>
        <w:tabs>
          <w:tab w:val="num" w:pos="1800"/>
        </w:tabs>
        <w:ind w:left="1800" w:hanging="360"/>
      </w:pPr>
    </w:lvl>
    <w:lvl w:ilvl="4" w:tplc="C66CA052">
      <w:start w:val="1"/>
      <w:numFmt w:val="decimal"/>
      <w:lvlText w:val="%5."/>
      <w:lvlJc w:val="left"/>
      <w:pPr>
        <w:tabs>
          <w:tab w:val="num" w:pos="2160"/>
        </w:tabs>
        <w:ind w:left="2160" w:hanging="360"/>
      </w:pPr>
    </w:lvl>
    <w:lvl w:ilvl="5" w:tplc="E8582312">
      <w:start w:val="1"/>
      <w:numFmt w:val="decimal"/>
      <w:lvlText w:val="%6."/>
      <w:lvlJc w:val="left"/>
      <w:pPr>
        <w:tabs>
          <w:tab w:val="num" w:pos="2520"/>
        </w:tabs>
        <w:ind w:left="2520" w:hanging="360"/>
      </w:pPr>
    </w:lvl>
    <w:lvl w:ilvl="6" w:tplc="B0ECCE20">
      <w:start w:val="1"/>
      <w:numFmt w:val="decimal"/>
      <w:lvlText w:val="%7."/>
      <w:lvlJc w:val="left"/>
      <w:pPr>
        <w:tabs>
          <w:tab w:val="num" w:pos="2880"/>
        </w:tabs>
        <w:ind w:left="2880" w:hanging="360"/>
      </w:pPr>
    </w:lvl>
    <w:lvl w:ilvl="7" w:tplc="610C5EDC">
      <w:start w:val="1"/>
      <w:numFmt w:val="decimal"/>
      <w:lvlText w:val="%8."/>
      <w:lvlJc w:val="left"/>
      <w:pPr>
        <w:tabs>
          <w:tab w:val="num" w:pos="3240"/>
        </w:tabs>
        <w:ind w:left="3240" w:hanging="360"/>
      </w:pPr>
    </w:lvl>
    <w:lvl w:ilvl="8" w:tplc="810ADB9C">
      <w:start w:val="1"/>
      <w:numFmt w:val="decimal"/>
      <w:lvlText w:val="%9."/>
      <w:lvlJc w:val="left"/>
      <w:pPr>
        <w:tabs>
          <w:tab w:val="num" w:pos="3600"/>
        </w:tabs>
        <w:ind w:left="3600" w:hanging="360"/>
      </w:pPr>
    </w:lvl>
  </w:abstractNum>
  <w:abstractNum w:abstractNumId="3" w15:restartNumberingAfterBreak="0">
    <w:nsid w:val="1D9B0493"/>
    <w:multiLevelType w:val="hybridMultilevel"/>
    <w:tmpl w:val="00000000"/>
    <w:lvl w:ilvl="0" w:tplc="85FC8C1A">
      <w:start w:val="1"/>
      <w:numFmt w:val="bullet"/>
      <w:lvlText w:val=""/>
      <w:lvlJc w:val="left"/>
      <w:pPr>
        <w:tabs>
          <w:tab w:val="num" w:pos="720"/>
        </w:tabs>
        <w:ind w:left="720" w:hanging="283"/>
      </w:pPr>
      <w:rPr>
        <w:rFonts w:ascii="Symbol" w:hAnsi="Symbol" w:cs="Symbol" w:hint="default"/>
      </w:rPr>
    </w:lvl>
    <w:lvl w:ilvl="1" w:tplc="320A2568">
      <w:start w:val="1"/>
      <w:numFmt w:val="decimal"/>
      <w:lvlText w:val="%2."/>
      <w:lvlJc w:val="left"/>
      <w:pPr>
        <w:tabs>
          <w:tab w:val="num" w:pos="1080"/>
        </w:tabs>
        <w:ind w:left="1080" w:hanging="360"/>
      </w:pPr>
    </w:lvl>
    <w:lvl w:ilvl="2" w:tplc="949CA4A8">
      <w:start w:val="1"/>
      <w:numFmt w:val="decimal"/>
      <w:lvlText w:val="%3."/>
      <w:lvlJc w:val="left"/>
      <w:pPr>
        <w:tabs>
          <w:tab w:val="num" w:pos="1440"/>
        </w:tabs>
        <w:ind w:left="1440" w:hanging="360"/>
      </w:pPr>
    </w:lvl>
    <w:lvl w:ilvl="3" w:tplc="4D644CC6">
      <w:start w:val="1"/>
      <w:numFmt w:val="decimal"/>
      <w:lvlText w:val="%4."/>
      <w:lvlJc w:val="left"/>
      <w:pPr>
        <w:tabs>
          <w:tab w:val="num" w:pos="1800"/>
        </w:tabs>
        <w:ind w:left="1800" w:hanging="360"/>
      </w:pPr>
    </w:lvl>
    <w:lvl w:ilvl="4" w:tplc="DFB821A8">
      <w:start w:val="1"/>
      <w:numFmt w:val="decimal"/>
      <w:lvlText w:val="%5."/>
      <w:lvlJc w:val="left"/>
      <w:pPr>
        <w:tabs>
          <w:tab w:val="num" w:pos="2160"/>
        </w:tabs>
        <w:ind w:left="2160" w:hanging="360"/>
      </w:pPr>
    </w:lvl>
    <w:lvl w:ilvl="5" w:tplc="96EC83D4">
      <w:start w:val="1"/>
      <w:numFmt w:val="decimal"/>
      <w:lvlText w:val="%6."/>
      <w:lvlJc w:val="left"/>
      <w:pPr>
        <w:tabs>
          <w:tab w:val="num" w:pos="2520"/>
        </w:tabs>
        <w:ind w:left="2520" w:hanging="360"/>
      </w:pPr>
    </w:lvl>
    <w:lvl w:ilvl="6" w:tplc="E9D2DAF4">
      <w:start w:val="1"/>
      <w:numFmt w:val="decimal"/>
      <w:lvlText w:val="%7."/>
      <w:lvlJc w:val="left"/>
      <w:pPr>
        <w:tabs>
          <w:tab w:val="num" w:pos="2880"/>
        </w:tabs>
        <w:ind w:left="2880" w:hanging="360"/>
      </w:pPr>
    </w:lvl>
    <w:lvl w:ilvl="7" w:tplc="820C83AE">
      <w:start w:val="1"/>
      <w:numFmt w:val="decimal"/>
      <w:lvlText w:val="%8."/>
      <w:lvlJc w:val="left"/>
      <w:pPr>
        <w:tabs>
          <w:tab w:val="num" w:pos="3240"/>
        </w:tabs>
        <w:ind w:left="3240" w:hanging="360"/>
      </w:pPr>
    </w:lvl>
    <w:lvl w:ilvl="8" w:tplc="11AA1C7C">
      <w:start w:val="1"/>
      <w:numFmt w:val="decimal"/>
      <w:lvlText w:val="%9."/>
      <w:lvlJc w:val="left"/>
      <w:pPr>
        <w:tabs>
          <w:tab w:val="num" w:pos="3600"/>
        </w:tabs>
        <w:ind w:left="3600" w:hanging="360"/>
      </w:pPr>
    </w:lvl>
  </w:abstractNum>
  <w:abstractNum w:abstractNumId="4" w15:restartNumberingAfterBreak="0">
    <w:nsid w:val="1DAF4604"/>
    <w:multiLevelType w:val="hybridMultilevel"/>
    <w:tmpl w:val="00000000"/>
    <w:lvl w:ilvl="0" w:tplc="2790227E">
      <w:start w:val="1"/>
      <w:numFmt w:val="bullet"/>
      <w:lvlText w:val=""/>
      <w:lvlJc w:val="left"/>
      <w:pPr>
        <w:tabs>
          <w:tab w:val="num" w:pos="720"/>
        </w:tabs>
        <w:ind w:left="720" w:hanging="283"/>
      </w:pPr>
      <w:rPr>
        <w:rFonts w:ascii="Symbol" w:hAnsi="Symbol" w:cs="Symbol" w:hint="default"/>
      </w:rPr>
    </w:lvl>
    <w:lvl w:ilvl="1" w:tplc="82CA1E26">
      <w:start w:val="1"/>
      <w:numFmt w:val="decimal"/>
      <w:lvlText w:val="%2."/>
      <w:lvlJc w:val="left"/>
      <w:pPr>
        <w:tabs>
          <w:tab w:val="num" w:pos="1080"/>
        </w:tabs>
        <w:ind w:left="1080" w:hanging="360"/>
      </w:pPr>
    </w:lvl>
    <w:lvl w:ilvl="2" w:tplc="05CC9EAE">
      <w:start w:val="1"/>
      <w:numFmt w:val="decimal"/>
      <w:lvlText w:val="%3."/>
      <w:lvlJc w:val="left"/>
      <w:pPr>
        <w:tabs>
          <w:tab w:val="num" w:pos="1440"/>
        </w:tabs>
        <w:ind w:left="1440" w:hanging="360"/>
      </w:pPr>
    </w:lvl>
    <w:lvl w:ilvl="3" w:tplc="E67CE33A">
      <w:start w:val="1"/>
      <w:numFmt w:val="decimal"/>
      <w:lvlText w:val="%4."/>
      <w:lvlJc w:val="left"/>
      <w:pPr>
        <w:tabs>
          <w:tab w:val="num" w:pos="1800"/>
        </w:tabs>
        <w:ind w:left="1800" w:hanging="360"/>
      </w:pPr>
    </w:lvl>
    <w:lvl w:ilvl="4" w:tplc="C7161AB6">
      <w:start w:val="1"/>
      <w:numFmt w:val="decimal"/>
      <w:lvlText w:val="%5."/>
      <w:lvlJc w:val="left"/>
      <w:pPr>
        <w:tabs>
          <w:tab w:val="num" w:pos="2160"/>
        </w:tabs>
        <w:ind w:left="2160" w:hanging="360"/>
      </w:pPr>
    </w:lvl>
    <w:lvl w:ilvl="5" w:tplc="3916907A">
      <w:start w:val="1"/>
      <w:numFmt w:val="decimal"/>
      <w:lvlText w:val="%6."/>
      <w:lvlJc w:val="left"/>
      <w:pPr>
        <w:tabs>
          <w:tab w:val="num" w:pos="2520"/>
        </w:tabs>
        <w:ind w:left="2520" w:hanging="360"/>
      </w:pPr>
    </w:lvl>
    <w:lvl w:ilvl="6" w:tplc="1C36A01C">
      <w:start w:val="1"/>
      <w:numFmt w:val="decimal"/>
      <w:lvlText w:val="%7."/>
      <w:lvlJc w:val="left"/>
      <w:pPr>
        <w:tabs>
          <w:tab w:val="num" w:pos="2880"/>
        </w:tabs>
        <w:ind w:left="2880" w:hanging="360"/>
      </w:pPr>
    </w:lvl>
    <w:lvl w:ilvl="7" w:tplc="F2D0A5D0">
      <w:start w:val="1"/>
      <w:numFmt w:val="decimal"/>
      <w:lvlText w:val="%8."/>
      <w:lvlJc w:val="left"/>
      <w:pPr>
        <w:tabs>
          <w:tab w:val="num" w:pos="3240"/>
        </w:tabs>
        <w:ind w:left="3240" w:hanging="360"/>
      </w:pPr>
    </w:lvl>
    <w:lvl w:ilvl="8" w:tplc="B74A2EC0">
      <w:start w:val="1"/>
      <w:numFmt w:val="decimal"/>
      <w:lvlText w:val="%9."/>
      <w:lvlJc w:val="left"/>
      <w:pPr>
        <w:tabs>
          <w:tab w:val="num" w:pos="3600"/>
        </w:tabs>
        <w:ind w:left="3600" w:hanging="360"/>
      </w:pPr>
    </w:lvl>
  </w:abstractNum>
  <w:abstractNum w:abstractNumId="5" w15:restartNumberingAfterBreak="0">
    <w:nsid w:val="204ED37D"/>
    <w:multiLevelType w:val="hybridMultilevel"/>
    <w:tmpl w:val="00000000"/>
    <w:lvl w:ilvl="0" w:tplc="DC38F068">
      <w:start w:val="1"/>
      <w:numFmt w:val="none"/>
      <w:suff w:val="nothing"/>
      <w:lvlText w:val=""/>
      <w:lvlJc w:val="left"/>
      <w:pPr>
        <w:tabs>
          <w:tab w:val="num" w:pos="0"/>
        </w:tabs>
        <w:ind w:left="0" w:firstLine="0"/>
      </w:pPr>
    </w:lvl>
    <w:lvl w:ilvl="1" w:tplc="55B0A0C0">
      <w:start w:val="1"/>
      <w:numFmt w:val="none"/>
      <w:suff w:val="nothing"/>
      <w:lvlText w:val=""/>
      <w:lvlJc w:val="left"/>
      <w:pPr>
        <w:tabs>
          <w:tab w:val="num" w:pos="0"/>
        </w:tabs>
        <w:ind w:left="0" w:firstLine="0"/>
      </w:pPr>
    </w:lvl>
    <w:lvl w:ilvl="2" w:tplc="5DB8E1E2">
      <w:start w:val="1"/>
      <w:numFmt w:val="none"/>
      <w:suff w:val="nothing"/>
      <w:lvlText w:val=""/>
      <w:lvlJc w:val="left"/>
      <w:pPr>
        <w:tabs>
          <w:tab w:val="num" w:pos="0"/>
        </w:tabs>
        <w:ind w:left="0" w:firstLine="0"/>
      </w:pPr>
    </w:lvl>
    <w:lvl w:ilvl="3" w:tplc="49E0AD74">
      <w:start w:val="1"/>
      <w:numFmt w:val="none"/>
      <w:suff w:val="nothing"/>
      <w:lvlText w:val=""/>
      <w:lvlJc w:val="left"/>
      <w:pPr>
        <w:tabs>
          <w:tab w:val="num" w:pos="0"/>
        </w:tabs>
        <w:ind w:left="0" w:firstLine="0"/>
      </w:pPr>
    </w:lvl>
    <w:lvl w:ilvl="4" w:tplc="C44AF158">
      <w:start w:val="1"/>
      <w:numFmt w:val="none"/>
      <w:suff w:val="nothing"/>
      <w:lvlText w:val=""/>
      <w:lvlJc w:val="left"/>
      <w:pPr>
        <w:tabs>
          <w:tab w:val="num" w:pos="0"/>
        </w:tabs>
        <w:ind w:left="0" w:firstLine="0"/>
      </w:pPr>
    </w:lvl>
    <w:lvl w:ilvl="5" w:tplc="834A4BD8">
      <w:start w:val="1"/>
      <w:numFmt w:val="none"/>
      <w:suff w:val="nothing"/>
      <w:lvlText w:val=""/>
      <w:lvlJc w:val="left"/>
      <w:pPr>
        <w:tabs>
          <w:tab w:val="num" w:pos="0"/>
        </w:tabs>
        <w:ind w:left="0" w:firstLine="0"/>
      </w:pPr>
    </w:lvl>
    <w:lvl w:ilvl="6" w:tplc="359AD9BC">
      <w:start w:val="1"/>
      <w:numFmt w:val="none"/>
      <w:suff w:val="nothing"/>
      <w:lvlText w:val=""/>
      <w:lvlJc w:val="left"/>
      <w:pPr>
        <w:tabs>
          <w:tab w:val="num" w:pos="0"/>
        </w:tabs>
        <w:ind w:left="0" w:firstLine="0"/>
      </w:pPr>
    </w:lvl>
    <w:lvl w:ilvl="7" w:tplc="B8286BE0">
      <w:start w:val="1"/>
      <w:numFmt w:val="none"/>
      <w:suff w:val="nothing"/>
      <w:lvlText w:val=""/>
      <w:lvlJc w:val="left"/>
      <w:pPr>
        <w:tabs>
          <w:tab w:val="num" w:pos="0"/>
        </w:tabs>
        <w:ind w:left="0" w:firstLine="0"/>
      </w:pPr>
    </w:lvl>
    <w:lvl w:ilvl="8" w:tplc="DD70A906">
      <w:start w:val="1"/>
      <w:numFmt w:val="none"/>
      <w:suff w:val="nothing"/>
      <w:lvlText w:val=""/>
      <w:lvlJc w:val="left"/>
      <w:pPr>
        <w:tabs>
          <w:tab w:val="num" w:pos="0"/>
        </w:tabs>
        <w:ind w:left="0" w:firstLine="0"/>
      </w:pPr>
    </w:lvl>
  </w:abstractNum>
  <w:abstractNum w:abstractNumId="6" w15:restartNumberingAfterBreak="0">
    <w:nsid w:val="205F2BC2"/>
    <w:multiLevelType w:val="hybridMultilevel"/>
    <w:tmpl w:val="00000000"/>
    <w:lvl w:ilvl="0" w:tplc="9FDC39B2">
      <w:start w:val="1"/>
      <w:numFmt w:val="bullet"/>
      <w:lvlText w:val=""/>
      <w:lvlJc w:val="left"/>
      <w:pPr>
        <w:tabs>
          <w:tab w:val="num" w:pos="720"/>
        </w:tabs>
        <w:ind w:left="720" w:hanging="283"/>
      </w:pPr>
      <w:rPr>
        <w:rFonts w:ascii="Symbol" w:hAnsi="Symbol" w:cs="Symbol" w:hint="default"/>
      </w:rPr>
    </w:lvl>
    <w:lvl w:ilvl="1" w:tplc="B69881CC">
      <w:start w:val="1"/>
      <w:numFmt w:val="decimal"/>
      <w:lvlText w:val="%2."/>
      <w:lvlJc w:val="left"/>
      <w:pPr>
        <w:tabs>
          <w:tab w:val="num" w:pos="1080"/>
        </w:tabs>
        <w:ind w:left="1080" w:hanging="360"/>
      </w:pPr>
    </w:lvl>
    <w:lvl w:ilvl="2" w:tplc="07689BCA">
      <w:start w:val="1"/>
      <w:numFmt w:val="decimal"/>
      <w:lvlText w:val="%3."/>
      <w:lvlJc w:val="left"/>
      <w:pPr>
        <w:tabs>
          <w:tab w:val="num" w:pos="1440"/>
        </w:tabs>
        <w:ind w:left="1440" w:hanging="360"/>
      </w:pPr>
    </w:lvl>
    <w:lvl w:ilvl="3" w:tplc="3FAC1EB8">
      <w:start w:val="1"/>
      <w:numFmt w:val="decimal"/>
      <w:lvlText w:val="%4."/>
      <w:lvlJc w:val="left"/>
      <w:pPr>
        <w:tabs>
          <w:tab w:val="num" w:pos="1800"/>
        </w:tabs>
        <w:ind w:left="1800" w:hanging="360"/>
      </w:pPr>
    </w:lvl>
    <w:lvl w:ilvl="4" w:tplc="D6484B02">
      <w:start w:val="1"/>
      <w:numFmt w:val="decimal"/>
      <w:lvlText w:val="%5."/>
      <w:lvlJc w:val="left"/>
      <w:pPr>
        <w:tabs>
          <w:tab w:val="num" w:pos="2160"/>
        </w:tabs>
        <w:ind w:left="2160" w:hanging="360"/>
      </w:pPr>
    </w:lvl>
    <w:lvl w:ilvl="5" w:tplc="13285EEE">
      <w:start w:val="1"/>
      <w:numFmt w:val="decimal"/>
      <w:lvlText w:val="%6."/>
      <w:lvlJc w:val="left"/>
      <w:pPr>
        <w:tabs>
          <w:tab w:val="num" w:pos="2520"/>
        </w:tabs>
        <w:ind w:left="2520" w:hanging="360"/>
      </w:pPr>
    </w:lvl>
    <w:lvl w:ilvl="6" w:tplc="5254FB16">
      <w:start w:val="1"/>
      <w:numFmt w:val="decimal"/>
      <w:lvlText w:val="%7."/>
      <w:lvlJc w:val="left"/>
      <w:pPr>
        <w:tabs>
          <w:tab w:val="num" w:pos="2880"/>
        </w:tabs>
        <w:ind w:left="2880" w:hanging="360"/>
      </w:pPr>
    </w:lvl>
    <w:lvl w:ilvl="7" w:tplc="42DC6DC0">
      <w:start w:val="1"/>
      <w:numFmt w:val="decimal"/>
      <w:lvlText w:val="%8."/>
      <w:lvlJc w:val="left"/>
      <w:pPr>
        <w:tabs>
          <w:tab w:val="num" w:pos="3240"/>
        </w:tabs>
        <w:ind w:left="3240" w:hanging="360"/>
      </w:pPr>
    </w:lvl>
    <w:lvl w:ilvl="8" w:tplc="0218941C">
      <w:start w:val="1"/>
      <w:numFmt w:val="decimal"/>
      <w:lvlText w:val="%9."/>
      <w:lvlJc w:val="left"/>
      <w:pPr>
        <w:tabs>
          <w:tab w:val="num" w:pos="3600"/>
        </w:tabs>
        <w:ind w:left="3600" w:hanging="360"/>
      </w:pPr>
    </w:lvl>
  </w:abstractNum>
  <w:abstractNum w:abstractNumId="7" w15:restartNumberingAfterBreak="0">
    <w:nsid w:val="2F5FE28F"/>
    <w:multiLevelType w:val="hybridMultilevel"/>
    <w:tmpl w:val="00000000"/>
    <w:lvl w:ilvl="0" w:tplc="CE66BB3A">
      <w:start w:val="1"/>
      <w:numFmt w:val="bullet"/>
      <w:lvlText w:val=""/>
      <w:lvlJc w:val="left"/>
      <w:pPr>
        <w:tabs>
          <w:tab w:val="num" w:pos="720"/>
        </w:tabs>
        <w:ind w:left="720" w:hanging="283"/>
      </w:pPr>
      <w:rPr>
        <w:rFonts w:ascii="Symbol" w:hAnsi="Symbol" w:cs="Symbol" w:hint="default"/>
      </w:rPr>
    </w:lvl>
    <w:lvl w:ilvl="1" w:tplc="28B89DD0">
      <w:start w:val="1"/>
      <w:numFmt w:val="decimal"/>
      <w:lvlText w:val="%2."/>
      <w:lvlJc w:val="left"/>
      <w:pPr>
        <w:tabs>
          <w:tab w:val="num" w:pos="1080"/>
        </w:tabs>
        <w:ind w:left="1080" w:hanging="360"/>
      </w:pPr>
    </w:lvl>
    <w:lvl w:ilvl="2" w:tplc="DF0C5626">
      <w:start w:val="1"/>
      <w:numFmt w:val="decimal"/>
      <w:lvlText w:val="%3."/>
      <w:lvlJc w:val="left"/>
      <w:pPr>
        <w:tabs>
          <w:tab w:val="num" w:pos="1440"/>
        </w:tabs>
        <w:ind w:left="1440" w:hanging="360"/>
      </w:pPr>
    </w:lvl>
    <w:lvl w:ilvl="3" w:tplc="6A9A0E3E">
      <w:start w:val="1"/>
      <w:numFmt w:val="decimal"/>
      <w:lvlText w:val="%4."/>
      <w:lvlJc w:val="left"/>
      <w:pPr>
        <w:tabs>
          <w:tab w:val="num" w:pos="1800"/>
        </w:tabs>
        <w:ind w:left="1800" w:hanging="360"/>
      </w:pPr>
    </w:lvl>
    <w:lvl w:ilvl="4" w:tplc="B8E82768">
      <w:start w:val="1"/>
      <w:numFmt w:val="decimal"/>
      <w:lvlText w:val="%5."/>
      <w:lvlJc w:val="left"/>
      <w:pPr>
        <w:tabs>
          <w:tab w:val="num" w:pos="2160"/>
        </w:tabs>
        <w:ind w:left="2160" w:hanging="360"/>
      </w:pPr>
    </w:lvl>
    <w:lvl w:ilvl="5" w:tplc="32EE3AE4">
      <w:start w:val="1"/>
      <w:numFmt w:val="decimal"/>
      <w:lvlText w:val="%6."/>
      <w:lvlJc w:val="left"/>
      <w:pPr>
        <w:tabs>
          <w:tab w:val="num" w:pos="2520"/>
        </w:tabs>
        <w:ind w:left="2520" w:hanging="360"/>
      </w:pPr>
    </w:lvl>
    <w:lvl w:ilvl="6" w:tplc="C19CFD7A">
      <w:start w:val="1"/>
      <w:numFmt w:val="decimal"/>
      <w:lvlText w:val="%7."/>
      <w:lvlJc w:val="left"/>
      <w:pPr>
        <w:tabs>
          <w:tab w:val="num" w:pos="2880"/>
        </w:tabs>
        <w:ind w:left="2880" w:hanging="360"/>
      </w:pPr>
    </w:lvl>
    <w:lvl w:ilvl="7" w:tplc="EA4AC25E">
      <w:start w:val="1"/>
      <w:numFmt w:val="decimal"/>
      <w:lvlText w:val="%8."/>
      <w:lvlJc w:val="left"/>
      <w:pPr>
        <w:tabs>
          <w:tab w:val="num" w:pos="3240"/>
        </w:tabs>
        <w:ind w:left="3240" w:hanging="360"/>
      </w:pPr>
    </w:lvl>
    <w:lvl w:ilvl="8" w:tplc="08FE4C0E">
      <w:start w:val="1"/>
      <w:numFmt w:val="decimal"/>
      <w:lvlText w:val="%9."/>
      <w:lvlJc w:val="left"/>
      <w:pPr>
        <w:tabs>
          <w:tab w:val="num" w:pos="3600"/>
        </w:tabs>
        <w:ind w:left="3600" w:hanging="360"/>
      </w:pPr>
    </w:lvl>
  </w:abstractNum>
  <w:abstractNum w:abstractNumId="8" w15:restartNumberingAfterBreak="0">
    <w:nsid w:val="3DB7A5FE"/>
    <w:multiLevelType w:val="hybridMultilevel"/>
    <w:tmpl w:val="00000000"/>
    <w:lvl w:ilvl="0" w:tplc="BCDAAA5A">
      <w:start w:val="1"/>
      <w:numFmt w:val="bullet"/>
      <w:lvlText w:val=""/>
      <w:lvlJc w:val="left"/>
      <w:pPr>
        <w:tabs>
          <w:tab w:val="num" w:pos="720"/>
        </w:tabs>
        <w:ind w:left="720" w:hanging="283"/>
      </w:pPr>
      <w:rPr>
        <w:rFonts w:ascii="Symbol" w:hAnsi="Symbol" w:cs="Symbol" w:hint="default"/>
      </w:rPr>
    </w:lvl>
    <w:lvl w:ilvl="1" w:tplc="DF30BDF6">
      <w:start w:val="1"/>
      <w:numFmt w:val="decimal"/>
      <w:lvlText w:val="%2."/>
      <w:lvlJc w:val="left"/>
      <w:pPr>
        <w:tabs>
          <w:tab w:val="num" w:pos="1080"/>
        </w:tabs>
        <w:ind w:left="1080" w:hanging="360"/>
      </w:pPr>
    </w:lvl>
    <w:lvl w:ilvl="2" w:tplc="1350225C">
      <w:start w:val="1"/>
      <w:numFmt w:val="decimal"/>
      <w:lvlText w:val="%3."/>
      <w:lvlJc w:val="left"/>
      <w:pPr>
        <w:tabs>
          <w:tab w:val="num" w:pos="1440"/>
        </w:tabs>
        <w:ind w:left="1440" w:hanging="360"/>
      </w:pPr>
    </w:lvl>
    <w:lvl w:ilvl="3" w:tplc="942CD33E">
      <w:start w:val="1"/>
      <w:numFmt w:val="decimal"/>
      <w:lvlText w:val="%4."/>
      <w:lvlJc w:val="left"/>
      <w:pPr>
        <w:tabs>
          <w:tab w:val="num" w:pos="1800"/>
        </w:tabs>
        <w:ind w:left="1800" w:hanging="360"/>
      </w:pPr>
    </w:lvl>
    <w:lvl w:ilvl="4" w:tplc="8F345C14">
      <w:start w:val="1"/>
      <w:numFmt w:val="decimal"/>
      <w:lvlText w:val="%5."/>
      <w:lvlJc w:val="left"/>
      <w:pPr>
        <w:tabs>
          <w:tab w:val="num" w:pos="2160"/>
        </w:tabs>
        <w:ind w:left="2160" w:hanging="360"/>
      </w:pPr>
    </w:lvl>
    <w:lvl w:ilvl="5" w:tplc="F008E838">
      <w:start w:val="1"/>
      <w:numFmt w:val="decimal"/>
      <w:lvlText w:val="%6."/>
      <w:lvlJc w:val="left"/>
      <w:pPr>
        <w:tabs>
          <w:tab w:val="num" w:pos="2520"/>
        </w:tabs>
        <w:ind w:left="2520" w:hanging="360"/>
      </w:pPr>
    </w:lvl>
    <w:lvl w:ilvl="6" w:tplc="58226ACE">
      <w:start w:val="1"/>
      <w:numFmt w:val="decimal"/>
      <w:lvlText w:val="%7."/>
      <w:lvlJc w:val="left"/>
      <w:pPr>
        <w:tabs>
          <w:tab w:val="num" w:pos="2880"/>
        </w:tabs>
        <w:ind w:left="2880" w:hanging="360"/>
      </w:pPr>
    </w:lvl>
    <w:lvl w:ilvl="7" w:tplc="DC203A74">
      <w:start w:val="1"/>
      <w:numFmt w:val="decimal"/>
      <w:lvlText w:val="%8."/>
      <w:lvlJc w:val="left"/>
      <w:pPr>
        <w:tabs>
          <w:tab w:val="num" w:pos="3240"/>
        </w:tabs>
        <w:ind w:left="3240" w:hanging="360"/>
      </w:pPr>
    </w:lvl>
    <w:lvl w:ilvl="8" w:tplc="FE6ACF58">
      <w:start w:val="1"/>
      <w:numFmt w:val="decimal"/>
      <w:lvlText w:val="%9."/>
      <w:lvlJc w:val="left"/>
      <w:pPr>
        <w:tabs>
          <w:tab w:val="num" w:pos="3600"/>
        </w:tabs>
        <w:ind w:left="3600" w:hanging="360"/>
      </w:pPr>
    </w:lvl>
  </w:abstractNum>
  <w:abstractNum w:abstractNumId="9" w15:restartNumberingAfterBreak="0">
    <w:nsid w:val="439C9919"/>
    <w:multiLevelType w:val="hybridMultilevel"/>
    <w:tmpl w:val="00000000"/>
    <w:lvl w:ilvl="0" w:tplc="D46CD05C">
      <w:start w:val="1"/>
      <w:numFmt w:val="bullet"/>
      <w:lvlText w:val=""/>
      <w:lvlJc w:val="left"/>
      <w:pPr>
        <w:tabs>
          <w:tab w:val="num" w:pos="720"/>
        </w:tabs>
        <w:ind w:left="720" w:hanging="283"/>
      </w:pPr>
      <w:rPr>
        <w:rFonts w:ascii="Symbol" w:hAnsi="Symbol" w:cs="Symbol" w:hint="default"/>
      </w:rPr>
    </w:lvl>
    <w:lvl w:ilvl="1" w:tplc="DEE0C3F8">
      <w:start w:val="1"/>
      <w:numFmt w:val="decimal"/>
      <w:lvlText w:val="%2."/>
      <w:lvlJc w:val="left"/>
      <w:pPr>
        <w:tabs>
          <w:tab w:val="num" w:pos="1080"/>
        </w:tabs>
        <w:ind w:left="1080" w:hanging="360"/>
      </w:pPr>
    </w:lvl>
    <w:lvl w:ilvl="2" w:tplc="9F589E24">
      <w:start w:val="1"/>
      <w:numFmt w:val="decimal"/>
      <w:lvlText w:val="%3."/>
      <w:lvlJc w:val="left"/>
      <w:pPr>
        <w:tabs>
          <w:tab w:val="num" w:pos="1440"/>
        </w:tabs>
        <w:ind w:left="1440" w:hanging="360"/>
      </w:pPr>
    </w:lvl>
    <w:lvl w:ilvl="3" w:tplc="4CCC9D82">
      <w:start w:val="1"/>
      <w:numFmt w:val="decimal"/>
      <w:lvlText w:val="%4."/>
      <w:lvlJc w:val="left"/>
      <w:pPr>
        <w:tabs>
          <w:tab w:val="num" w:pos="1800"/>
        </w:tabs>
        <w:ind w:left="1800" w:hanging="360"/>
      </w:pPr>
    </w:lvl>
    <w:lvl w:ilvl="4" w:tplc="26E69630">
      <w:start w:val="1"/>
      <w:numFmt w:val="decimal"/>
      <w:lvlText w:val="%5."/>
      <w:lvlJc w:val="left"/>
      <w:pPr>
        <w:tabs>
          <w:tab w:val="num" w:pos="2160"/>
        </w:tabs>
        <w:ind w:left="2160" w:hanging="360"/>
      </w:pPr>
    </w:lvl>
    <w:lvl w:ilvl="5" w:tplc="1444CDD4">
      <w:start w:val="1"/>
      <w:numFmt w:val="decimal"/>
      <w:lvlText w:val="%6."/>
      <w:lvlJc w:val="left"/>
      <w:pPr>
        <w:tabs>
          <w:tab w:val="num" w:pos="2520"/>
        </w:tabs>
        <w:ind w:left="2520" w:hanging="360"/>
      </w:pPr>
    </w:lvl>
    <w:lvl w:ilvl="6" w:tplc="CC1A8D96">
      <w:start w:val="1"/>
      <w:numFmt w:val="decimal"/>
      <w:lvlText w:val="%7."/>
      <w:lvlJc w:val="left"/>
      <w:pPr>
        <w:tabs>
          <w:tab w:val="num" w:pos="2880"/>
        </w:tabs>
        <w:ind w:left="2880" w:hanging="360"/>
      </w:pPr>
    </w:lvl>
    <w:lvl w:ilvl="7" w:tplc="24844D94">
      <w:start w:val="1"/>
      <w:numFmt w:val="decimal"/>
      <w:lvlText w:val="%8."/>
      <w:lvlJc w:val="left"/>
      <w:pPr>
        <w:tabs>
          <w:tab w:val="num" w:pos="3240"/>
        </w:tabs>
        <w:ind w:left="3240" w:hanging="360"/>
      </w:pPr>
    </w:lvl>
    <w:lvl w:ilvl="8" w:tplc="9B8CF0B0">
      <w:start w:val="1"/>
      <w:numFmt w:val="decimal"/>
      <w:lvlText w:val="%9."/>
      <w:lvlJc w:val="left"/>
      <w:pPr>
        <w:tabs>
          <w:tab w:val="num" w:pos="3600"/>
        </w:tabs>
        <w:ind w:left="3600" w:hanging="360"/>
      </w:pPr>
    </w:lvl>
  </w:abstractNum>
  <w:abstractNum w:abstractNumId="10" w15:restartNumberingAfterBreak="0">
    <w:nsid w:val="44733DB6"/>
    <w:multiLevelType w:val="hybridMultilevel"/>
    <w:tmpl w:val="00000000"/>
    <w:lvl w:ilvl="0" w:tplc="5B4E2EC2">
      <w:start w:val="1"/>
      <w:numFmt w:val="bullet"/>
      <w:lvlText w:val=""/>
      <w:lvlJc w:val="left"/>
      <w:pPr>
        <w:tabs>
          <w:tab w:val="num" w:pos="720"/>
        </w:tabs>
        <w:ind w:left="720" w:hanging="283"/>
      </w:pPr>
      <w:rPr>
        <w:rFonts w:ascii="Symbol" w:hAnsi="Symbol" w:cs="Symbol" w:hint="default"/>
      </w:rPr>
    </w:lvl>
    <w:lvl w:ilvl="1" w:tplc="0FB010BC">
      <w:start w:val="1"/>
      <w:numFmt w:val="decimal"/>
      <w:lvlText w:val="%2."/>
      <w:lvlJc w:val="left"/>
      <w:pPr>
        <w:tabs>
          <w:tab w:val="num" w:pos="1080"/>
        </w:tabs>
        <w:ind w:left="1080" w:hanging="360"/>
      </w:pPr>
    </w:lvl>
    <w:lvl w:ilvl="2" w:tplc="631C9208">
      <w:start w:val="1"/>
      <w:numFmt w:val="decimal"/>
      <w:lvlText w:val="%3."/>
      <w:lvlJc w:val="left"/>
      <w:pPr>
        <w:tabs>
          <w:tab w:val="num" w:pos="1440"/>
        </w:tabs>
        <w:ind w:left="1440" w:hanging="360"/>
      </w:pPr>
    </w:lvl>
    <w:lvl w:ilvl="3" w:tplc="ADB47BA0">
      <w:start w:val="1"/>
      <w:numFmt w:val="decimal"/>
      <w:lvlText w:val="%4."/>
      <w:lvlJc w:val="left"/>
      <w:pPr>
        <w:tabs>
          <w:tab w:val="num" w:pos="1800"/>
        </w:tabs>
        <w:ind w:left="1800" w:hanging="360"/>
      </w:pPr>
    </w:lvl>
    <w:lvl w:ilvl="4" w:tplc="3EBC4618">
      <w:start w:val="1"/>
      <w:numFmt w:val="decimal"/>
      <w:lvlText w:val="%5."/>
      <w:lvlJc w:val="left"/>
      <w:pPr>
        <w:tabs>
          <w:tab w:val="num" w:pos="2160"/>
        </w:tabs>
        <w:ind w:left="2160" w:hanging="360"/>
      </w:pPr>
    </w:lvl>
    <w:lvl w:ilvl="5" w:tplc="69E04B68">
      <w:start w:val="1"/>
      <w:numFmt w:val="decimal"/>
      <w:lvlText w:val="%6."/>
      <w:lvlJc w:val="left"/>
      <w:pPr>
        <w:tabs>
          <w:tab w:val="num" w:pos="2520"/>
        </w:tabs>
        <w:ind w:left="2520" w:hanging="360"/>
      </w:pPr>
    </w:lvl>
    <w:lvl w:ilvl="6" w:tplc="474812FE">
      <w:start w:val="1"/>
      <w:numFmt w:val="decimal"/>
      <w:lvlText w:val="%7."/>
      <w:lvlJc w:val="left"/>
      <w:pPr>
        <w:tabs>
          <w:tab w:val="num" w:pos="2880"/>
        </w:tabs>
        <w:ind w:left="2880" w:hanging="360"/>
      </w:pPr>
    </w:lvl>
    <w:lvl w:ilvl="7" w:tplc="E00CBC50">
      <w:start w:val="1"/>
      <w:numFmt w:val="decimal"/>
      <w:lvlText w:val="%8."/>
      <w:lvlJc w:val="left"/>
      <w:pPr>
        <w:tabs>
          <w:tab w:val="num" w:pos="3240"/>
        </w:tabs>
        <w:ind w:left="3240" w:hanging="360"/>
      </w:pPr>
    </w:lvl>
    <w:lvl w:ilvl="8" w:tplc="C1E625EE">
      <w:start w:val="1"/>
      <w:numFmt w:val="decimal"/>
      <w:lvlText w:val="%9."/>
      <w:lvlJc w:val="left"/>
      <w:pPr>
        <w:tabs>
          <w:tab w:val="num" w:pos="3600"/>
        </w:tabs>
        <w:ind w:left="3600" w:hanging="360"/>
      </w:pPr>
    </w:lvl>
  </w:abstractNum>
  <w:abstractNum w:abstractNumId="11" w15:restartNumberingAfterBreak="0">
    <w:nsid w:val="493D944E"/>
    <w:multiLevelType w:val="hybridMultilevel"/>
    <w:tmpl w:val="00000000"/>
    <w:lvl w:ilvl="0" w:tplc="D270CD02">
      <w:start w:val="1"/>
      <w:numFmt w:val="bullet"/>
      <w:lvlText w:val="➢"/>
      <w:lvlJc w:val="left"/>
      <w:pPr>
        <w:tabs>
          <w:tab w:val="num" w:pos="0"/>
        </w:tabs>
        <w:ind w:left="500" w:hanging="360"/>
      </w:pPr>
      <w:rPr>
        <w:rFonts w:ascii="DejaVu Sans" w:hAnsi="DejaVu Sans" w:cs="DejaVu Sans" w:hint="default"/>
        <w:b w:val="0"/>
        <w:bCs w:val="0"/>
        <w:i w:val="0"/>
        <w:iCs w:val="0"/>
        <w:spacing w:val="0"/>
        <w:w w:val="114"/>
        <w:sz w:val="22"/>
        <w:szCs w:val="22"/>
        <w:lang w:val="en-US" w:eastAsia="en-US" w:bidi="ar-SA"/>
      </w:rPr>
    </w:lvl>
    <w:lvl w:ilvl="1" w:tplc="513026D8">
      <w:start w:val="1"/>
      <w:numFmt w:val="bullet"/>
      <w:lvlText w:val=""/>
      <w:lvlJc w:val="left"/>
      <w:pPr>
        <w:tabs>
          <w:tab w:val="num" w:pos="0"/>
        </w:tabs>
        <w:ind w:left="860" w:hanging="361"/>
      </w:pPr>
      <w:rPr>
        <w:rFonts w:ascii="Wingdings" w:hAnsi="Wingdings" w:cs="Wingdings" w:hint="default"/>
        <w:b w:val="0"/>
        <w:bCs w:val="0"/>
        <w:i w:val="0"/>
        <w:iCs w:val="0"/>
        <w:spacing w:val="0"/>
        <w:w w:val="100"/>
        <w:sz w:val="22"/>
        <w:szCs w:val="22"/>
        <w:lang w:val="en-US" w:eastAsia="en-US" w:bidi="ar-SA"/>
      </w:rPr>
    </w:lvl>
    <w:lvl w:ilvl="2" w:tplc="9EE89B70">
      <w:start w:val="1"/>
      <w:numFmt w:val="bullet"/>
      <w:lvlText w:val=""/>
      <w:lvlJc w:val="left"/>
      <w:pPr>
        <w:tabs>
          <w:tab w:val="num" w:pos="0"/>
        </w:tabs>
        <w:ind w:left="1894" w:hanging="361"/>
      </w:pPr>
      <w:rPr>
        <w:rFonts w:ascii="Symbol" w:hAnsi="Symbol" w:cs="Symbol" w:hint="default"/>
        <w:lang w:val="en-US" w:eastAsia="en-US" w:bidi="ar-SA"/>
      </w:rPr>
    </w:lvl>
    <w:lvl w:ilvl="3" w:tplc="BAEA24A0">
      <w:start w:val="1"/>
      <w:numFmt w:val="bullet"/>
      <w:lvlText w:val=""/>
      <w:lvlJc w:val="left"/>
      <w:pPr>
        <w:tabs>
          <w:tab w:val="num" w:pos="0"/>
        </w:tabs>
        <w:ind w:left="2928" w:hanging="361"/>
      </w:pPr>
      <w:rPr>
        <w:rFonts w:ascii="Symbol" w:hAnsi="Symbol" w:cs="Symbol" w:hint="default"/>
        <w:lang w:val="en-US" w:eastAsia="en-US" w:bidi="ar-SA"/>
      </w:rPr>
    </w:lvl>
    <w:lvl w:ilvl="4" w:tplc="8DFC7476">
      <w:start w:val="1"/>
      <w:numFmt w:val="bullet"/>
      <w:lvlText w:val=""/>
      <w:lvlJc w:val="left"/>
      <w:pPr>
        <w:tabs>
          <w:tab w:val="num" w:pos="0"/>
        </w:tabs>
        <w:ind w:left="3962" w:hanging="361"/>
      </w:pPr>
      <w:rPr>
        <w:rFonts w:ascii="Symbol" w:hAnsi="Symbol" w:cs="Symbol" w:hint="default"/>
        <w:lang w:val="en-US" w:eastAsia="en-US" w:bidi="ar-SA"/>
      </w:rPr>
    </w:lvl>
    <w:lvl w:ilvl="5" w:tplc="302210B6">
      <w:start w:val="1"/>
      <w:numFmt w:val="bullet"/>
      <w:lvlText w:val=""/>
      <w:lvlJc w:val="left"/>
      <w:pPr>
        <w:tabs>
          <w:tab w:val="num" w:pos="0"/>
        </w:tabs>
        <w:ind w:left="4997" w:hanging="361"/>
      </w:pPr>
      <w:rPr>
        <w:rFonts w:ascii="Symbol" w:hAnsi="Symbol" w:cs="Symbol" w:hint="default"/>
        <w:lang w:val="en-US" w:eastAsia="en-US" w:bidi="ar-SA"/>
      </w:rPr>
    </w:lvl>
    <w:lvl w:ilvl="6" w:tplc="7A14F6B6">
      <w:start w:val="1"/>
      <w:numFmt w:val="bullet"/>
      <w:lvlText w:val=""/>
      <w:lvlJc w:val="left"/>
      <w:pPr>
        <w:tabs>
          <w:tab w:val="num" w:pos="0"/>
        </w:tabs>
        <w:ind w:left="6031" w:hanging="361"/>
      </w:pPr>
      <w:rPr>
        <w:rFonts w:ascii="Symbol" w:hAnsi="Symbol" w:cs="Symbol" w:hint="default"/>
        <w:lang w:val="en-US" w:eastAsia="en-US" w:bidi="ar-SA"/>
      </w:rPr>
    </w:lvl>
    <w:lvl w:ilvl="7" w:tplc="4E7C59B2">
      <w:start w:val="1"/>
      <w:numFmt w:val="bullet"/>
      <w:lvlText w:val=""/>
      <w:lvlJc w:val="left"/>
      <w:pPr>
        <w:tabs>
          <w:tab w:val="num" w:pos="0"/>
        </w:tabs>
        <w:ind w:left="7065" w:hanging="361"/>
      </w:pPr>
      <w:rPr>
        <w:rFonts w:ascii="Symbol" w:hAnsi="Symbol" w:cs="Symbol" w:hint="default"/>
        <w:lang w:val="en-US" w:eastAsia="en-US" w:bidi="ar-SA"/>
      </w:rPr>
    </w:lvl>
    <w:lvl w:ilvl="8" w:tplc="7758D51E">
      <w:start w:val="1"/>
      <w:numFmt w:val="bullet"/>
      <w:lvlText w:val=""/>
      <w:lvlJc w:val="left"/>
      <w:pPr>
        <w:tabs>
          <w:tab w:val="num" w:pos="0"/>
        </w:tabs>
        <w:ind w:left="8100" w:hanging="361"/>
      </w:pPr>
      <w:rPr>
        <w:rFonts w:ascii="Symbol" w:hAnsi="Symbol" w:cs="Symbol" w:hint="default"/>
        <w:lang w:val="en-US" w:eastAsia="en-US" w:bidi="ar-SA"/>
      </w:rPr>
    </w:lvl>
  </w:abstractNum>
  <w:abstractNum w:abstractNumId="12" w15:restartNumberingAfterBreak="0">
    <w:nsid w:val="4A107D25"/>
    <w:multiLevelType w:val="hybridMultilevel"/>
    <w:tmpl w:val="00000000"/>
    <w:lvl w:ilvl="0" w:tplc="3938A4F2">
      <w:start w:val="1"/>
      <w:numFmt w:val="bullet"/>
      <w:lvlText w:val=""/>
      <w:lvlJc w:val="left"/>
      <w:pPr>
        <w:tabs>
          <w:tab w:val="num" w:pos="709"/>
        </w:tabs>
        <w:ind w:left="709" w:hanging="283"/>
      </w:pPr>
      <w:rPr>
        <w:rFonts w:ascii="Symbol" w:hAnsi="Symbol" w:cs="Symbol" w:hint="default"/>
      </w:rPr>
    </w:lvl>
    <w:lvl w:ilvl="1" w:tplc="474A2D98">
      <w:start w:val="1"/>
      <w:numFmt w:val="bullet"/>
      <w:lvlText w:val=""/>
      <w:lvlJc w:val="left"/>
      <w:pPr>
        <w:tabs>
          <w:tab w:val="num" w:pos="1418"/>
        </w:tabs>
        <w:ind w:left="1418" w:hanging="283"/>
      </w:pPr>
      <w:rPr>
        <w:rFonts w:ascii="Symbol" w:hAnsi="Symbol" w:cs="Symbol" w:hint="default"/>
      </w:rPr>
    </w:lvl>
    <w:lvl w:ilvl="2" w:tplc="8E5275C8">
      <w:start w:val="1"/>
      <w:numFmt w:val="bullet"/>
      <w:lvlText w:val=""/>
      <w:lvlJc w:val="left"/>
      <w:pPr>
        <w:tabs>
          <w:tab w:val="num" w:pos="2127"/>
        </w:tabs>
        <w:ind w:left="2127" w:hanging="283"/>
      </w:pPr>
      <w:rPr>
        <w:rFonts w:ascii="Symbol" w:hAnsi="Symbol" w:cs="Symbol" w:hint="default"/>
      </w:rPr>
    </w:lvl>
    <w:lvl w:ilvl="3" w:tplc="07B29582">
      <w:start w:val="1"/>
      <w:numFmt w:val="bullet"/>
      <w:lvlText w:val=""/>
      <w:lvlJc w:val="left"/>
      <w:pPr>
        <w:tabs>
          <w:tab w:val="num" w:pos="2836"/>
        </w:tabs>
        <w:ind w:left="2836" w:hanging="283"/>
      </w:pPr>
      <w:rPr>
        <w:rFonts w:ascii="Symbol" w:hAnsi="Symbol" w:cs="Symbol" w:hint="default"/>
      </w:rPr>
    </w:lvl>
    <w:lvl w:ilvl="4" w:tplc="355446F8">
      <w:start w:val="1"/>
      <w:numFmt w:val="bullet"/>
      <w:lvlText w:val=""/>
      <w:lvlJc w:val="left"/>
      <w:pPr>
        <w:tabs>
          <w:tab w:val="num" w:pos="3545"/>
        </w:tabs>
        <w:ind w:left="3545" w:hanging="283"/>
      </w:pPr>
      <w:rPr>
        <w:rFonts w:ascii="Symbol" w:hAnsi="Symbol" w:cs="Symbol" w:hint="default"/>
      </w:rPr>
    </w:lvl>
    <w:lvl w:ilvl="5" w:tplc="FEE89F28">
      <w:start w:val="1"/>
      <w:numFmt w:val="bullet"/>
      <w:lvlText w:val=""/>
      <w:lvlJc w:val="left"/>
      <w:pPr>
        <w:tabs>
          <w:tab w:val="num" w:pos="4254"/>
        </w:tabs>
        <w:ind w:left="4254" w:hanging="283"/>
      </w:pPr>
      <w:rPr>
        <w:rFonts w:ascii="Symbol" w:hAnsi="Symbol" w:cs="Symbol" w:hint="default"/>
      </w:rPr>
    </w:lvl>
    <w:lvl w:ilvl="6" w:tplc="3318672E">
      <w:start w:val="1"/>
      <w:numFmt w:val="bullet"/>
      <w:lvlText w:val=""/>
      <w:lvlJc w:val="left"/>
      <w:pPr>
        <w:tabs>
          <w:tab w:val="num" w:pos="4963"/>
        </w:tabs>
        <w:ind w:left="4963" w:hanging="283"/>
      </w:pPr>
      <w:rPr>
        <w:rFonts w:ascii="Symbol" w:hAnsi="Symbol" w:cs="Symbol" w:hint="default"/>
      </w:rPr>
    </w:lvl>
    <w:lvl w:ilvl="7" w:tplc="DFB6F66C">
      <w:start w:val="1"/>
      <w:numFmt w:val="bullet"/>
      <w:lvlText w:val=""/>
      <w:lvlJc w:val="left"/>
      <w:pPr>
        <w:tabs>
          <w:tab w:val="num" w:pos="5672"/>
        </w:tabs>
        <w:ind w:left="5672" w:hanging="283"/>
      </w:pPr>
      <w:rPr>
        <w:rFonts w:ascii="Symbol" w:hAnsi="Symbol" w:cs="Symbol" w:hint="default"/>
      </w:rPr>
    </w:lvl>
    <w:lvl w:ilvl="8" w:tplc="1BCEF7F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17CAEC6"/>
    <w:multiLevelType w:val="hybridMultilevel"/>
    <w:tmpl w:val="00000000"/>
    <w:lvl w:ilvl="0" w:tplc="7E004994">
      <w:start w:val="1"/>
      <w:numFmt w:val="bullet"/>
      <w:lvlText w:val=""/>
      <w:lvlJc w:val="left"/>
      <w:pPr>
        <w:tabs>
          <w:tab w:val="num" w:pos="720"/>
        </w:tabs>
        <w:ind w:left="720" w:hanging="283"/>
      </w:pPr>
      <w:rPr>
        <w:rFonts w:ascii="Symbol" w:hAnsi="Symbol" w:cs="Symbol" w:hint="default"/>
      </w:rPr>
    </w:lvl>
    <w:lvl w:ilvl="1" w:tplc="02106736">
      <w:start w:val="1"/>
      <w:numFmt w:val="decimal"/>
      <w:lvlText w:val="%2."/>
      <w:lvlJc w:val="left"/>
      <w:pPr>
        <w:tabs>
          <w:tab w:val="num" w:pos="1080"/>
        </w:tabs>
        <w:ind w:left="1080" w:hanging="360"/>
      </w:pPr>
    </w:lvl>
    <w:lvl w:ilvl="2" w:tplc="FCE6A140">
      <w:start w:val="1"/>
      <w:numFmt w:val="decimal"/>
      <w:lvlText w:val="%3."/>
      <w:lvlJc w:val="left"/>
      <w:pPr>
        <w:tabs>
          <w:tab w:val="num" w:pos="1440"/>
        </w:tabs>
        <w:ind w:left="1440" w:hanging="360"/>
      </w:pPr>
    </w:lvl>
    <w:lvl w:ilvl="3" w:tplc="AF527904">
      <w:start w:val="1"/>
      <w:numFmt w:val="decimal"/>
      <w:lvlText w:val="%4."/>
      <w:lvlJc w:val="left"/>
      <w:pPr>
        <w:tabs>
          <w:tab w:val="num" w:pos="1800"/>
        </w:tabs>
        <w:ind w:left="1800" w:hanging="360"/>
      </w:pPr>
    </w:lvl>
    <w:lvl w:ilvl="4" w:tplc="EEE67616">
      <w:start w:val="1"/>
      <w:numFmt w:val="decimal"/>
      <w:lvlText w:val="%5."/>
      <w:lvlJc w:val="left"/>
      <w:pPr>
        <w:tabs>
          <w:tab w:val="num" w:pos="2160"/>
        </w:tabs>
        <w:ind w:left="2160" w:hanging="360"/>
      </w:pPr>
    </w:lvl>
    <w:lvl w:ilvl="5" w:tplc="8F30A38E">
      <w:start w:val="1"/>
      <w:numFmt w:val="decimal"/>
      <w:lvlText w:val="%6."/>
      <w:lvlJc w:val="left"/>
      <w:pPr>
        <w:tabs>
          <w:tab w:val="num" w:pos="2520"/>
        </w:tabs>
        <w:ind w:left="2520" w:hanging="360"/>
      </w:pPr>
    </w:lvl>
    <w:lvl w:ilvl="6" w:tplc="0E7C0C8A">
      <w:start w:val="1"/>
      <w:numFmt w:val="decimal"/>
      <w:lvlText w:val="%7."/>
      <w:lvlJc w:val="left"/>
      <w:pPr>
        <w:tabs>
          <w:tab w:val="num" w:pos="2880"/>
        </w:tabs>
        <w:ind w:left="2880" w:hanging="360"/>
      </w:pPr>
    </w:lvl>
    <w:lvl w:ilvl="7" w:tplc="56FC74DE">
      <w:start w:val="1"/>
      <w:numFmt w:val="decimal"/>
      <w:lvlText w:val="%8."/>
      <w:lvlJc w:val="left"/>
      <w:pPr>
        <w:tabs>
          <w:tab w:val="num" w:pos="3240"/>
        </w:tabs>
        <w:ind w:left="3240" w:hanging="360"/>
      </w:pPr>
    </w:lvl>
    <w:lvl w:ilvl="8" w:tplc="F5FEB0EE">
      <w:start w:val="1"/>
      <w:numFmt w:val="decimal"/>
      <w:lvlText w:val="%9."/>
      <w:lvlJc w:val="left"/>
      <w:pPr>
        <w:tabs>
          <w:tab w:val="num" w:pos="3600"/>
        </w:tabs>
        <w:ind w:left="3600" w:hanging="360"/>
      </w:pPr>
    </w:lvl>
  </w:abstractNum>
  <w:abstractNum w:abstractNumId="14" w15:restartNumberingAfterBreak="0">
    <w:nsid w:val="56CA51CE"/>
    <w:multiLevelType w:val="hybridMultilevel"/>
    <w:tmpl w:val="00000000"/>
    <w:lvl w:ilvl="0" w:tplc="C3BEDEB0">
      <w:start w:val="2"/>
      <w:numFmt w:val="decimal"/>
      <w:lvlText w:val="%1."/>
      <w:lvlJc w:val="left"/>
      <w:pPr>
        <w:tabs>
          <w:tab w:val="num" w:pos="0"/>
        </w:tabs>
        <w:ind w:left="322" w:hanging="183"/>
      </w:pPr>
      <w:rPr>
        <w:spacing w:val="-2"/>
        <w:w w:val="87"/>
        <w:u w:val="single" w:color="000000"/>
        <w:lang w:val="en-US" w:eastAsia="en-US" w:bidi="ar-SA"/>
      </w:rPr>
    </w:lvl>
    <w:lvl w:ilvl="1" w:tplc="B2BEA0D2">
      <w:start w:val="1"/>
      <w:numFmt w:val="bullet"/>
      <w:lvlText w:val="➢"/>
      <w:lvlJc w:val="left"/>
      <w:pPr>
        <w:tabs>
          <w:tab w:val="num" w:pos="0"/>
        </w:tabs>
        <w:ind w:left="500" w:hanging="360"/>
      </w:pPr>
      <w:rPr>
        <w:rFonts w:ascii="DejaVu Sans" w:hAnsi="DejaVu Sans" w:cs="DejaVu Sans" w:hint="default"/>
        <w:b w:val="0"/>
        <w:bCs w:val="0"/>
        <w:i w:val="0"/>
        <w:iCs w:val="0"/>
        <w:spacing w:val="0"/>
        <w:w w:val="114"/>
        <w:sz w:val="22"/>
        <w:szCs w:val="22"/>
        <w:lang w:val="en-US" w:eastAsia="en-US" w:bidi="ar-SA"/>
      </w:rPr>
    </w:lvl>
    <w:lvl w:ilvl="2" w:tplc="2C8EA2C4">
      <w:start w:val="1"/>
      <w:numFmt w:val="bullet"/>
      <w:lvlText w:val=""/>
      <w:lvlJc w:val="left"/>
      <w:pPr>
        <w:tabs>
          <w:tab w:val="num" w:pos="0"/>
        </w:tabs>
        <w:ind w:left="1574" w:hanging="360"/>
      </w:pPr>
      <w:rPr>
        <w:rFonts w:ascii="Symbol" w:hAnsi="Symbol" w:cs="Symbol" w:hint="default"/>
        <w:lang w:val="en-US" w:eastAsia="en-US" w:bidi="ar-SA"/>
      </w:rPr>
    </w:lvl>
    <w:lvl w:ilvl="3" w:tplc="DA1AA7D6">
      <w:start w:val="1"/>
      <w:numFmt w:val="bullet"/>
      <w:lvlText w:val=""/>
      <w:lvlJc w:val="left"/>
      <w:pPr>
        <w:tabs>
          <w:tab w:val="num" w:pos="0"/>
        </w:tabs>
        <w:ind w:left="2648" w:hanging="360"/>
      </w:pPr>
      <w:rPr>
        <w:rFonts w:ascii="Symbol" w:hAnsi="Symbol" w:cs="Symbol" w:hint="default"/>
        <w:lang w:val="en-US" w:eastAsia="en-US" w:bidi="ar-SA"/>
      </w:rPr>
    </w:lvl>
    <w:lvl w:ilvl="4" w:tplc="474A3590">
      <w:start w:val="1"/>
      <w:numFmt w:val="bullet"/>
      <w:lvlText w:val=""/>
      <w:lvlJc w:val="left"/>
      <w:pPr>
        <w:tabs>
          <w:tab w:val="num" w:pos="0"/>
        </w:tabs>
        <w:ind w:left="3722" w:hanging="360"/>
      </w:pPr>
      <w:rPr>
        <w:rFonts w:ascii="Symbol" w:hAnsi="Symbol" w:cs="Symbol" w:hint="default"/>
        <w:lang w:val="en-US" w:eastAsia="en-US" w:bidi="ar-SA"/>
      </w:rPr>
    </w:lvl>
    <w:lvl w:ilvl="5" w:tplc="64B6256E">
      <w:start w:val="1"/>
      <w:numFmt w:val="bullet"/>
      <w:lvlText w:val=""/>
      <w:lvlJc w:val="left"/>
      <w:pPr>
        <w:tabs>
          <w:tab w:val="num" w:pos="0"/>
        </w:tabs>
        <w:ind w:left="4797" w:hanging="360"/>
      </w:pPr>
      <w:rPr>
        <w:rFonts w:ascii="Symbol" w:hAnsi="Symbol" w:cs="Symbol" w:hint="default"/>
        <w:lang w:val="en-US" w:eastAsia="en-US" w:bidi="ar-SA"/>
      </w:rPr>
    </w:lvl>
    <w:lvl w:ilvl="6" w:tplc="61EE4EDE">
      <w:start w:val="1"/>
      <w:numFmt w:val="bullet"/>
      <w:lvlText w:val=""/>
      <w:lvlJc w:val="left"/>
      <w:pPr>
        <w:tabs>
          <w:tab w:val="num" w:pos="0"/>
        </w:tabs>
        <w:ind w:left="5871" w:hanging="360"/>
      </w:pPr>
      <w:rPr>
        <w:rFonts w:ascii="Symbol" w:hAnsi="Symbol" w:cs="Symbol" w:hint="default"/>
        <w:lang w:val="en-US" w:eastAsia="en-US" w:bidi="ar-SA"/>
      </w:rPr>
    </w:lvl>
    <w:lvl w:ilvl="7" w:tplc="F0EAFDF4">
      <w:start w:val="1"/>
      <w:numFmt w:val="bullet"/>
      <w:lvlText w:val=""/>
      <w:lvlJc w:val="left"/>
      <w:pPr>
        <w:tabs>
          <w:tab w:val="num" w:pos="0"/>
        </w:tabs>
        <w:ind w:left="6945" w:hanging="360"/>
      </w:pPr>
      <w:rPr>
        <w:rFonts w:ascii="Symbol" w:hAnsi="Symbol" w:cs="Symbol" w:hint="default"/>
        <w:lang w:val="en-US" w:eastAsia="en-US" w:bidi="ar-SA"/>
      </w:rPr>
    </w:lvl>
    <w:lvl w:ilvl="8" w:tplc="1BA875B8">
      <w:start w:val="1"/>
      <w:numFmt w:val="bullet"/>
      <w:lvlText w:val=""/>
      <w:lvlJc w:val="left"/>
      <w:pPr>
        <w:tabs>
          <w:tab w:val="num" w:pos="0"/>
        </w:tabs>
        <w:ind w:left="8020" w:hanging="360"/>
      </w:pPr>
      <w:rPr>
        <w:rFonts w:ascii="Symbol" w:hAnsi="Symbol" w:cs="Symbol" w:hint="default"/>
        <w:lang w:val="en-US" w:eastAsia="en-US" w:bidi="ar-SA"/>
      </w:rPr>
    </w:lvl>
  </w:abstractNum>
  <w:abstractNum w:abstractNumId="15" w15:restartNumberingAfterBreak="0">
    <w:nsid w:val="62EE16DA"/>
    <w:multiLevelType w:val="hybridMultilevel"/>
    <w:tmpl w:val="00000000"/>
    <w:lvl w:ilvl="0" w:tplc="833C3CB2">
      <w:start w:val="1"/>
      <w:numFmt w:val="bullet"/>
      <w:lvlText w:val=""/>
      <w:lvlJc w:val="left"/>
      <w:pPr>
        <w:tabs>
          <w:tab w:val="num" w:pos="720"/>
        </w:tabs>
        <w:ind w:left="720" w:hanging="360"/>
      </w:pPr>
      <w:rPr>
        <w:rFonts w:ascii="Symbol" w:hAnsi="Symbol" w:cs="Symbol" w:hint="default"/>
      </w:rPr>
    </w:lvl>
    <w:lvl w:ilvl="1" w:tplc="C304E4A6">
      <w:start w:val="1"/>
      <w:numFmt w:val="bullet"/>
      <w:lvlText w:val=""/>
      <w:lvlJc w:val="left"/>
      <w:pPr>
        <w:tabs>
          <w:tab w:val="num" w:pos="1080"/>
        </w:tabs>
        <w:ind w:left="1080" w:hanging="360"/>
      </w:pPr>
      <w:rPr>
        <w:rFonts w:ascii="Wingdings" w:hAnsi="Wingdings" w:cs="Wingdings" w:hint="default"/>
      </w:rPr>
    </w:lvl>
    <w:lvl w:ilvl="2" w:tplc="622A64DA">
      <w:start w:val="1"/>
      <w:numFmt w:val="bullet"/>
      <w:lvlText w:val=""/>
      <w:lvlJc w:val="left"/>
      <w:pPr>
        <w:tabs>
          <w:tab w:val="num" w:pos="1440"/>
        </w:tabs>
        <w:ind w:left="1440" w:hanging="360"/>
      </w:pPr>
      <w:rPr>
        <w:rFonts w:ascii="Wingdings" w:hAnsi="Wingdings" w:cs="Wingdings" w:hint="default"/>
      </w:rPr>
    </w:lvl>
    <w:lvl w:ilvl="3" w:tplc="86063286">
      <w:start w:val="1"/>
      <w:numFmt w:val="bullet"/>
      <w:lvlText w:val=""/>
      <w:lvlJc w:val="left"/>
      <w:pPr>
        <w:tabs>
          <w:tab w:val="num" w:pos="1800"/>
        </w:tabs>
        <w:ind w:left="1800" w:hanging="360"/>
      </w:pPr>
      <w:rPr>
        <w:rFonts w:ascii="Wingdings" w:hAnsi="Wingdings" w:cs="Wingdings" w:hint="default"/>
      </w:rPr>
    </w:lvl>
    <w:lvl w:ilvl="4" w:tplc="CF8CCCB6">
      <w:start w:val="1"/>
      <w:numFmt w:val="bullet"/>
      <w:lvlText w:val=""/>
      <w:lvlJc w:val="left"/>
      <w:pPr>
        <w:tabs>
          <w:tab w:val="num" w:pos="2160"/>
        </w:tabs>
        <w:ind w:left="2160" w:hanging="360"/>
      </w:pPr>
      <w:rPr>
        <w:rFonts w:ascii="Wingdings" w:hAnsi="Wingdings" w:cs="Wingdings" w:hint="default"/>
      </w:rPr>
    </w:lvl>
    <w:lvl w:ilvl="5" w:tplc="E64C84A0">
      <w:start w:val="1"/>
      <w:numFmt w:val="bullet"/>
      <w:lvlText w:val=""/>
      <w:lvlJc w:val="left"/>
      <w:pPr>
        <w:tabs>
          <w:tab w:val="num" w:pos="2520"/>
        </w:tabs>
        <w:ind w:left="2520" w:hanging="360"/>
      </w:pPr>
      <w:rPr>
        <w:rFonts w:ascii="Wingdings" w:hAnsi="Wingdings" w:cs="Wingdings" w:hint="default"/>
      </w:rPr>
    </w:lvl>
    <w:lvl w:ilvl="6" w:tplc="74D0C21C">
      <w:start w:val="1"/>
      <w:numFmt w:val="bullet"/>
      <w:lvlText w:val=""/>
      <w:lvlJc w:val="left"/>
      <w:pPr>
        <w:tabs>
          <w:tab w:val="num" w:pos="2880"/>
        </w:tabs>
        <w:ind w:left="2880" w:hanging="360"/>
      </w:pPr>
      <w:rPr>
        <w:rFonts w:ascii="Wingdings" w:hAnsi="Wingdings" w:cs="Wingdings" w:hint="default"/>
      </w:rPr>
    </w:lvl>
    <w:lvl w:ilvl="7" w:tplc="4AB68D38">
      <w:start w:val="1"/>
      <w:numFmt w:val="bullet"/>
      <w:lvlText w:val=""/>
      <w:lvlJc w:val="left"/>
      <w:pPr>
        <w:tabs>
          <w:tab w:val="num" w:pos="3240"/>
        </w:tabs>
        <w:ind w:left="3240" w:hanging="360"/>
      </w:pPr>
      <w:rPr>
        <w:rFonts w:ascii="Wingdings" w:hAnsi="Wingdings" w:cs="Wingdings" w:hint="default"/>
      </w:rPr>
    </w:lvl>
    <w:lvl w:ilvl="8" w:tplc="1C566C7E">
      <w:start w:val="1"/>
      <w:numFmt w:val="bullet"/>
      <w:lvlText w:val=""/>
      <w:lvlJc w:val="left"/>
      <w:pPr>
        <w:tabs>
          <w:tab w:val="num" w:pos="3600"/>
        </w:tabs>
        <w:ind w:left="3600" w:hanging="360"/>
      </w:pPr>
      <w:rPr>
        <w:rFonts w:ascii="Wingdings" w:hAnsi="Wingdings" w:cs="Wingdings" w:hint="default"/>
      </w:rPr>
    </w:lvl>
  </w:abstractNum>
  <w:abstractNum w:abstractNumId="16" w15:restartNumberingAfterBreak="0">
    <w:nsid w:val="664BD2A6"/>
    <w:multiLevelType w:val="hybridMultilevel"/>
    <w:tmpl w:val="00000000"/>
    <w:lvl w:ilvl="0" w:tplc="6DE4300C">
      <w:start w:val="1"/>
      <w:numFmt w:val="bullet"/>
      <w:lvlText w:val=""/>
      <w:lvlJc w:val="left"/>
      <w:pPr>
        <w:tabs>
          <w:tab w:val="num" w:pos="709"/>
        </w:tabs>
        <w:ind w:left="709" w:hanging="283"/>
      </w:pPr>
      <w:rPr>
        <w:rFonts w:ascii="Symbol" w:hAnsi="Symbol" w:cs="Symbol" w:hint="default"/>
      </w:rPr>
    </w:lvl>
    <w:lvl w:ilvl="1" w:tplc="A392810A">
      <w:start w:val="1"/>
      <w:numFmt w:val="bullet"/>
      <w:lvlText w:val=""/>
      <w:lvlJc w:val="left"/>
      <w:pPr>
        <w:tabs>
          <w:tab w:val="num" w:pos="1418"/>
        </w:tabs>
        <w:ind w:left="1418" w:hanging="283"/>
      </w:pPr>
      <w:rPr>
        <w:rFonts w:ascii="Symbol" w:hAnsi="Symbol" w:cs="Symbol" w:hint="default"/>
      </w:rPr>
    </w:lvl>
    <w:lvl w:ilvl="2" w:tplc="E7FA1B2A">
      <w:start w:val="1"/>
      <w:numFmt w:val="bullet"/>
      <w:lvlText w:val=""/>
      <w:lvlJc w:val="left"/>
      <w:pPr>
        <w:tabs>
          <w:tab w:val="num" w:pos="2127"/>
        </w:tabs>
        <w:ind w:left="2127" w:hanging="283"/>
      </w:pPr>
      <w:rPr>
        <w:rFonts w:ascii="Symbol" w:hAnsi="Symbol" w:cs="Symbol" w:hint="default"/>
      </w:rPr>
    </w:lvl>
    <w:lvl w:ilvl="3" w:tplc="6956729A">
      <w:start w:val="1"/>
      <w:numFmt w:val="bullet"/>
      <w:lvlText w:val=""/>
      <w:lvlJc w:val="left"/>
      <w:pPr>
        <w:tabs>
          <w:tab w:val="num" w:pos="2836"/>
        </w:tabs>
        <w:ind w:left="2836" w:hanging="283"/>
      </w:pPr>
      <w:rPr>
        <w:rFonts w:ascii="Symbol" w:hAnsi="Symbol" w:cs="Symbol" w:hint="default"/>
      </w:rPr>
    </w:lvl>
    <w:lvl w:ilvl="4" w:tplc="FB6643C0">
      <w:start w:val="1"/>
      <w:numFmt w:val="bullet"/>
      <w:lvlText w:val=""/>
      <w:lvlJc w:val="left"/>
      <w:pPr>
        <w:tabs>
          <w:tab w:val="num" w:pos="3545"/>
        </w:tabs>
        <w:ind w:left="3545" w:hanging="283"/>
      </w:pPr>
      <w:rPr>
        <w:rFonts w:ascii="Symbol" w:hAnsi="Symbol" w:cs="Symbol" w:hint="default"/>
      </w:rPr>
    </w:lvl>
    <w:lvl w:ilvl="5" w:tplc="9E3621C0">
      <w:start w:val="1"/>
      <w:numFmt w:val="bullet"/>
      <w:lvlText w:val=""/>
      <w:lvlJc w:val="left"/>
      <w:pPr>
        <w:tabs>
          <w:tab w:val="num" w:pos="4254"/>
        </w:tabs>
        <w:ind w:left="4254" w:hanging="283"/>
      </w:pPr>
      <w:rPr>
        <w:rFonts w:ascii="Symbol" w:hAnsi="Symbol" w:cs="Symbol" w:hint="default"/>
      </w:rPr>
    </w:lvl>
    <w:lvl w:ilvl="6" w:tplc="072EF254">
      <w:start w:val="1"/>
      <w:numFmt w:val="bullet"/>
      <w:lvlText w:val=""/>
      <w:lvlJc w:val="left"/>
      <w:pPr>
        <w:tabs>
          <w:tab w:val="num" w:pos="4963"/>
        </w:tabs>
        <w:ind w:left="4963" w:hanging="283"/>
      </w:pPr>
      <w:rPr>
        <w:rFonts w:ascii="Symbol" w:hAnsi="Symbol" w:cs="Symbol" w:hint="default"/>
      </w:rPr>
    </w:lvl>
    <w:lvl w:ilvl="7" w:tplc="101431A6">
      <w:start w:val="1"/>
      <w:numFmt w:val="bullet"/>
      <w:lvlText w:val=""/>
      <w:lvlJc w:val="left"/>
      <w:pPr>
        <w:tabs>
          <w:tab w:val="num" w:pos="5672"/>
        </w:tabs>
        <w:ind w:left="5672" w:hanging="283"/>
      </w:pPr>
      <w:rPr>
        <w:rFonts w:ascii="Symbol" w:hAnsi="Symbol" w:cs="Symbol" w:hint="default"/>
      </w:rPr>
    </w:lvl>
    <w:lvl w:ilvl="8" w:tplc="1C88E124">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EF5A5C5"/>
    <w:multiLevelType w:val="hybridMultilevel"/>
    <w:tmpl w:val="00000000"/>
    <w:lvl w:ilvl="0" w:tplc="3656CE18">
      <w:start w:val="1"/>
      <w:numFmt w:val="bullet"/>
      <w:lvlText w:val=""/>
      <w:lvlJc w:val="left"/>
      <w:pPr>
        <w:tabs>
          <w:tab w:val="num" w:pos="720"/>
        </w:tabs>
        <w:ind w:left="720" w:hanging="283"/>
      </w:pPr>
      <w:rPr>
        <w:rFonts w:ascii="Symbol" w:hAnsi="Symbol" w:cs="Symbol" w:hint="default"/>
      </w:rPr>
    </w:lvl>
    <w:lvl w:ilvl="1" w:tplc="ECFE936E">
      <w:start w:val="1"/>
      <w:numFmt w:val="decimal"/>
      <w:lvlText w:val="%2."/>
      <w:lvlJc w:val="left"/>
      <w:pPr>
        <w:tabs>
          <w:tab w:val="num" w:pos="1080"/>
        </w:tabs>
        <w:ind w:left="1080" w:hanging="360"/>
      </w:pPr>
    </w:lvl>
    <w:lvl w:ilvl="2" w:tplc="776CD4EA">
      <w:start w:val="1"/>
      <w:numFmt w:val="decimal"/>
      <w:lvlText w:val="%3."/>
      <w:lvlJc w:val="left"/>
      <w:pPr>
        <w:tabs>
          <w:tab w:val="num" w:pos="1440"/>
        </w:tabs>
        <w:ind w:left="1440" w:hanging="360"/>
      </w:pPr>
    </w:lvl>
    <w:lvl w:ilvl="3" w:tplc="A02884AA">
      <w:start w:val="1"/>
      <w:numFmt w:val="decimal"/>
      <w:lvlText w:val="%4."/>
      <w:lvlJc w:val="left"/>
      <w:pPr>
        <w:tabs>
          <w:tab w:val="num" w:pos="1800"/>
        </w:tabs>
        <w:ind w:left="1800" w:hanging="360"/>
      </w:pPr>
    </w:lvl>
    <w:lvl w:ilvl="4" w:tplc="0B38BF4C">
      <w:start w:val="1"/>
      <w:numFmt w:val="decimal"/>
      <w:lvlText w:val="%5."/>
      <w:lvlJc w:val="left"/>
      <w:pPr>
        <w:tabs>
          <w:tab w:val="num" w:pos="2160"/>
        </w:tabs>
        <w:ind w:left="2160" w:hanging="360"/>
      </w:pPr>
    </w:lvl>
    <w:lvl w:ilvl="5" w:tplc="76F047F8">
      <w:start w:val="1"/>
      <w:numFmt w:val="decimal"/>
      <w:lvlText w:val="%6."/>
      <w:lvlJc w:val="left"/>
      <w:pPr>
        <w:tabs>
          <w:tab w:val="num" w:pos="2520"/>
        </w:tabs>
        <w:ind w:left="2520" w:hanging="360"/>
      </w:pPr>
    </w:lvl>
    <w:lvl w:ilvl="6" w:tplc="55785DF8">
      <w:start w:val="1"/>
      <w:numFmt w:val="decimal"/>
      <w:lvlText w:val="%7."/>
      <w:lvlJc w:val="left"/>
      <w:pPr>
        <w:tabs>
          <w:tab w:val="num" w:pos="2880"/>
        </w:tabs>
        <w:ind w:left="2880" w:hanging="360"/>
      </w:pPr>
    </w:lvl>
    <w:lvl w:ilvl="7" w:tplc="673E4218">
      <w:start w:val="1"/>
      <w:numFmt w:val="decimal"/>
      <w:lvlText w:val="%8."/>
      <w:lvlJc w:val="left"/>
      <w:pPr>
        <w:tabs>
          <w:tab w:val="num" w:pos="3240"/>
        </w:tabs>
        <w:ind w:left="3240" w:hanging="360"/>
      </w:pPr>
    </w:lvl>
    <w:lvl w:ilvl="8" w:tplc="072ECD9C">
      <w:start w:val="1"/>
      <w:numFmt w:val="decimal"/>
      <w:lvlText w:val="%9."/>
      <w:lvlJc w:val="left"/>
      <w:pPr>
        <w:tabs>
          <w:tab w:val="num" w:pos="3600"/>
        </w:tabs>
        <w:ind w:left="3600" w:hanging="360"/>
      </w:pPr>
    </w:lvl>
  </w:abstractNum>
  <w:abstractNum w:abstractNumId="18" w15:restartNumberingAfterBreak="0">
    <w:nsid w:val="6FAD6A01"/>
    <w:multiLevelType w:val="hybridMultilevel"/>
    <w:tmpl w:val="00000000"/>
    <w:lvl w:ilvl="0" w:tplc="1C0C77E4">
      <w:start w:val="1"/>
      <w:numFmt w:val="bullet"/>
      <w:lvlText w:val=""/>
      <w:lvlJc w:val="left"/>
      <w:pPr>
        <w:tabs>
          <w:tab w:val="num" w:pos="720"/>
        </w:tabs>
        <w:ind w:left="720" w:hanging="283"/>
      </w:pPr>
      <w:rPr>
        <w:rFonts w:ascii="Symbol" w:hAnsi="Symbol" w:cs="Symbol" w:hint="default"/>
      </w:rPr>
    </w:lvl>
    <w:lvl w:ilvl="1" w:tplc="ED300916">
      <w:start w:val="1"/>
      <w:numFmt w:val="decimal"/>
      <w:lvlText w:val="%2."/>
      <w:lvlJc w:val="left"/>
      <w:pPr>
        <w:tabs>
          <w:tab w:val="num" w:pos="1080"/>
        </w:tabs>
        <w:ind w:left="1080" w:hanging="360"/>
      </w:pPr>
    </w:lvl>
    <w:lvl w:ilvl="2" w:tplc="D77EB332">
      <w:start w:val="1"/>
      <w:numFmt w:val="decimal"/>
      <w:lvlText w:val="%3."/>
      <w:lvlJc w:val="left"/>
      <w:pPr>
        <w:tabs>
          <w:tab w:val="num" w:pos="1440"/>
        </w:tabs>
        <w:ind w:left="1440" w:hanging="360"/>
      </w:pPr>
    </w:lvl>
    <w:lvl w:ilvl="3" w:tplc="23C0F908">
      <w:start w:val="1"/>
      <w:numFmt w:val="decimal"/>
      <w:lvlText w:val="%4."/>
      <w:lvlJc w:val="left"/>
      <w:pPr>
        <w:tabs>
          <w:tab w:val="num" w:pos="1800"/>
        </w:tabs>
        <w:ind w:left="1800" w:hanging="360"/>
      </w:pPr>
    </w:lvl>
    <w:lvl w:ilvl="4" w:tplc="56A8E6C6">
      <w:start w:val="1"/>
      <w:numFmt w:val="decimal"/>
      <w:lvlText w:val="%5."/>
      <w:lvlJc w:val="left"/>
      <w:pPr>
        <w:tabs>
          <w:tab w:val="num" w:pos="2160"/>
        </w:tabs>
        <w:ind w:left="2160" w:hanging="360"/>
      </w:pPr>
    </w:lvl>
    <w:lvl w:ilvl="5" w:tplc="CFFC8754">
      <w:start w:val="1"/>
      <w:numFmt w:val="decimal"/>
      <w:lvlText w:val="%6."/>
      <w:lvlJc w:val="left"/>
      <w:pPr>
        <w:tabs>
          <w:tab w:val="num" w:pos="2520"/>
        </w:tabs>
        <w:ind w:left="2520" w:hanging="360"/>
      </w:pPr>
    </w:lvl>
    <w:lvl w:ilvl="6" w:tplc="12F482A2">
      <w:start w:val="1"/>
      <w:numFmt w:val="decimal"/>
      <w:lvlText w:val="%7."/>
      <w:lvlJc w:val="left"/>
      <w:pPr>
        <w:tabs>
          <w:tab w:val="num" w:pos="2880"/>
        </w:tabs>
        <w:ind w:left="2880" w:hanging="360"/>
      </w:pPr>
    </w:lvl>
    <w:lvl w:ilvl="7" w:tplc="11900080">
      <w:start w:val="1"/>
      <w:numFmt w:val="decimal"/>
      <w:lvlText w:val="%8."/>
      <w:lvlJc w:val="left"/>
      <w:pPr>
        <w:tabs>
          <w:tab w:val="num" w:pos="3240"/>
        </w:tabs>
        <w:ind w:left="3240" w:hanging="360"/>
      </w:pPr>
    </w:lvl>
    <w:lvl w:ilvl="8" w:tplc="9982C04E">
      <w:start w:val="1"/>
      <w:numFmt w:val="decimal"/>
      <w:lvlText w:val="%9."/>
      <w:lvlJc w:val="left"/>
      <w:pPr>
        <w:tabs>
          <w:tab w:val="num" w:pos="3600"/>
        </w:tabs>
        <w:ind w:left="3600" w:hanging="360"/>
      </w:pPr>
    </w:lvl>
  </w:abstractNum>
  <w:abstractNum w:abstractNumId="19" w15:restartNumberingAfterBreak="0">
    <w:nsid w:val="74EC19E3"/>
    <w:multiLevelType w:val="hybridMultilevel"/>
    <w:tmpl w:val="00000000"/>
    <w:lvl w:ilvl="0" w:tplc="F16E9736">
      <w:start w:val="1"/>
      <w:numFmt w:val="bullet"/>
      <w:lvlText w:val=""/>
      <w:lvlJc w:val="left"/>
      <w:pPr>
        <w:tabs>
          <w:tab w:val="num" w:pos="709"/>
        </w:tabs>
        <w:ind w:left="709" w:hanging="283"/>
      </w:pPr>
      <w:rPr>
        <w:rFonts w:ascii="Symbol" w:hAnsi="Symbol" w:cs="Symbol" w:hint="default"/>
      </w:rPr>
    </w:lvl>
    <w:lvl w:ilvl="1" w:tplc="66880A94">
      <w:start w:val="1"/>
      <w:numFmt w:val="bullet"/>
      <w:lvlText w:val=""/>
      <w:lvlJc w:val="left"/>
      <w:pPr>
        <w:tabs>
          <w:tab w:val="num" w:pos="1418"/>
        </w:tabs>
        <w:ind w:left="1418" w:hanging="283"/>
      </w:pPr>
      <w:rPr>
        <w:rFonts w:ascii="Symbol" w:hAnsi="Symbol" w:cs="Symbol" w:hint="default"/>
      </w:rPr>
    </w:lvl>
    <w:lvl w:ilvl="2" w:tplc="1A2439B4">
      <w:start w:val="1"/>
      <w:numFmt w:val="bullet"/>
      <w:lvlText w:val=""/>
      <w:lvlJc w:val="left"/>
      <w:pPr>
        <w:tabs>
          <w:tab w:val="num" w:pos="2127"/>
        </w:tabs>
        <w:ind w:left="2127" w:hanging="283"/>
      </w:pPr>
      <w:rPr>
        <w:rFonts w:ascii="Symbol" w:hAnsi="Symbol" w:cs="Symbol" w:hint="default"/>
      </w:rPr>
    </w:lvl>
    <w:lvl w:ilvl="3" w:tplc="03705690">
      <w:start w:val="1"/>
      <w:numFmt w:val="bullet"/>
      <w:lvlText w:val=""/>
      <w:lvlJc w:val="left"/>
      <w:pPr>
        <w:tabs>
          <w:tab w:val="num" w:pos="2836"/>
        </w:tabs>
        <w:ind w:left="2836" w:hanging="283"/>
      </w:pPr>
      <w:rPr>
        <w:rFonts w:ascii="Symbol" w:hAnsi="Symbol" w:cs="Symbol" w:hint="default"/>
      </w:rPr>
    </w:lvl>
    <w:lvl w:ilvl="4" w:tplc="543AA8F0">
      <w:start w:val="1"/>
      <w:numFmt w:val="bullet"/>
      <w:lvlText w:val=""/>
      <w:lvlJc w:val="left"/>
      <w:pPr>
        <w:tabs>
          <w:tab w:val="num" w:pos="3545"/>
        </w:tabs>
        <w:ind w:left="3545" w:hanging="283"/>
      </w:pPr>
      <w:rPr>
        <w:rFonts w:ascii="Symbol" w:hAnsi="Symbol" w:cs="Symbol" w:hint="default"/>
      </w:rPr>
    </w:lvl>
    <w:lvl w:ilvl="5" w:tplc="A8B80E1A">
      <w:start w:val="1"/>
      <w:numFmt w:val="bullet"/>
      <w:lvlText w:val=""/>
      <w:lvlJc w:val="left"/>
      <w:pPr>
        <w:tabs>
          <w:tab w:val="num" w:pos="4254"/>
        </w:tabs>
        <w:ind w:left="4254" w:hanging="283"/>
      </w:pPr>
      <w:rPr>
        <w:rFonts w:ascii="Symbol" w:hAnsi="Symbol" w:cs="Symbol" w:hint="default"/>
      </w:rPr>
    </w:lvl>
    <w:lvl w:ilvl="6" w:tplc="6D7A849C">
      <w:start w:val="1"/>
      <w:numFmt w:val="bullet"/>
      <w:lvlText w:val=""/>
      <w:lvlJc w:val="left"/>
      <w:pPr>
        <w:tabs>
          <w:tab w:val="num" w:pos="4963"/>
        </w:tabs>
        <w:ind w:left="4963" w:hanging="283"/>
      </w:pPr>
      <w:rPr>
        <w:rFonts w:ascii="Symbol" w:hAnsi="Symbol" w:cs="Symbol" w:hint="default"/>
      </w:rPr>
    </w:lvl>
    <w:lvl w:ilvl="7" w:tplc="D17645F8">
      <w:start w:val="1"/>
      <w:numFmt w:val="bullet"/>
      <w:lvlText w:val=""/>
      <w:lvlJc w:val="left"/>
      <w:pPr>
        <w:tabs>
          <w:tab w:val="num" w:pos="5672"/>
        </w:tabs>
        <w:ind w:left="5672" w:hanging="283"/>
      </w:pPr>
      <w:rPr>
        <w:rFonts w:ascii="Symbol" w:hAnsi="Symbol" w:cs="Symbol" w:hint="default"/>
      </w:rPr>
    </w:lvl>
    <w:lvl w:ilvl="8" w:tplc="B04E3F20">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774923F"/>
    <w:multiLevelType w:val="hybridMultilevel"/>
    <w:tmpl w:val="00000000"/>
    <w:lvl w:ilvl="0" w:tplc="F836F346">
      <w:start w:val="1"/>
      <w:numFmt w:val="bullet"/>
      <w:lvlText w:val=""/>
      <w:lvlJc w:val="left"/>
      <w:pPr>
        <w:tabs>
          <w:tab w:val="num" w:pos="720"/>
        </w:tabs>
        <w:ind w:left="720" w:hanging="283"/>
      </w:pPr>
      <w:rPr>
        <w:rFonts w:ascii="Symbol" w:hAnsi="Symbol" w:cs="Symbol" w:hint="default"/>
      </w:rPr>
    </w:lvl>
    <w:lvl w:ilvl="1" w:tplc="4CB89178">
      <w:start w:val="1"/>
      <w:numFmt w:val="decimal"/>
      <w:lvlText w:val="%2."/>
      <w:lvlJc w:val="left"/>
      <w:pPr>
        <w:tabs>
          <w:tab w:val="num" w:pos="1080"/>
        </w:tabs>
        <w:ind w:left="1080" w:hanging="360"/>
      </w:pPr>
    </w:lvl>
    <w:lvl w:ilvl="2" w:tplc="3636212C">
      <w:start w:val="1"/>
      <w:numFmt w:val="decimal"/>
      <w:lvlText w:val="%3."/>
      <w:lvlJc w:val="left"/>
      <w:pPr>
        <w:tabs>
          <w:tab w:val="num" w:pos="1440"/>
        </w:tabs>
        <w:ind w:left="1440" w:hanging="360"/>
      </w:pPr>
    </w:lvl>
    <w:lvl w:ilvl="3" w:tplc="12E09D42">
      <w:start w:val="1"/>
      <w:numFmt w:val="decimal"/>
      <w:lvlText w:val="%4."/>
      <w:lvlJc w:val="left"/>
      <w:pPr>
        <w:tabs>
          <w:tab w:val="num" w:pos="1800"/>
        </w:tabs>
        <w:ind w:left="1800" w:hanging="360"/>
      </w:pPr>
    </w:lvl>
    <w:lvl w:ilvl="4" w:tplc="9EC095B8">
      <w:start w:val="1"/>
      <w:numFmt w:val="decimal"/>
      <w:lvlText w:val="%5."/>
      <w:lvlJc w:val="left"/>
      <w:pPr>
        <w:tabs>
          <w:tab w:val="num" w:pos="2160"/>
        </w:tabs>
        <w:ind w:left="2160" w:hanging="360"/>
      </w:pPr>
    </w:lvl>
    <w:lvl w:ilvl="5" w:tplc="6204A54E">
      <w:start w:val="1"/>
      <w:numFmt w:val="decimal"/>
      <w:lvlText w:val="%6."/>
      <w:lvlJc w:val="left"/>
      <w:pPr>
        <w:tabs>
          <w:tab w:val="num" w:pos="2520"/>
        </w:tabs>
        <w:ind w:left="2520" w:hanging="360"/>
      </w:pPr>
    </w:lvl>
    <w:lvl w:ilvl="6" w:tplc="167A9218">
      <w:start w:val="1"/>
      <w:numFmt w:val="decimal"/>
      <w:lvlText w:val="%7."/>
      <w:lvlJc w:val="left"/>
      <w:pPr>
        <w:tabs>
          <w:tab w:val="num" w:pos="2880"/>
        </w:tabs>
        <w:ind w:left="2880" w:hanging="360"/>
      </w:pPr>
    </w:lvl>
    <w:lvl w:ilvl="7" w:tplc="346C8DB4">
      <w:start w:val="1"/>
      <w:numFmt w:val="decimal"/>
      <w:lvlText w:val="%8."/>
      <w:lvlJc w:val="left"/>
      <w:pPr>
        <w:tabs>
          <w:tab w:val="num" w:pos="3240"/>
        </w:tabs>
        <w:ind w:left="3240" w:hanging="360"/>
      </w:pPr>
    </w:lvl>
    <w:lvl w:ilvl="8" w:tplc="9AB81E84">
      <w:start w:val="1"/>
      <w:numFmt w:val="decimal"/>
      <w:lvlText w:val="%9."/>
      <w:lvlJc w:val="left"/>
      <w:pPr>
        <w:tabs>
          <w:tab w:val="num" w:pos="3600"/>
        </w:tabs>
        <w:ind w:left="3600" w:hanging="360"/>
      </w:pPr>
    </w:lvl>
  </w:abstractNum>
  <w:num w:numId="1" w16cid:durableId="1657025178">
    <w:abstractNumId w:val="14"/>
  </w:num>
  <w:num w:numId="2" w16cid:durableId="405491907">
    <w:abstractNumId w:val="11"/>
  </w:num>
  <w:num w:numId="3" w16cid:durableId="2100133496">
    <w:abstractNumId w:val="2"/>
  </w:num>
  <w:num w:numId="4" w16cid:durableId="379935635">
    <w:abstractNumId w:val="15"/>
  </w:num>
  <w:num w:numId="5" w16cid:durableId="1506552400">
    <w:abstractNumId w:val="0"/>
  </w:num>
  <w:num w:numId="6" w16cid:durableId="1854494988">
    <w:abstractNumId w:val="17"/>
  </w:num>
  <w:num w:numId="7" w16cid:durableId="509565185">
    <w:abstractNumId w:val="13"/>
  </w:num>
  <w:num w:numId="8" w16cid:durableId="1519083485">
    <w:abstractNumId w:val="9"/>
  </w:num>
  <w:num w:numId="9" w16cid:durableId="1478574816">
    <w:abstractNumId w:val="20"/>
  </w:num>
  <w:num w:numId="10" w16cid:durableId="779108318">
    <w:abstractNumId w:val="7"/>
  </w:num>
  <w:num w:numId="11" w16cid:durableId="166943206">
    <w:abstractNumId w:val="1"/>
  </w:num>
  <w:num w:numId="12" w16cid:durableId="433480812">
    <w:abstractNumId w:val="4"/>
  </w:num>
  <w:num w:numId="13" w16cid:durableId="391270130">
    <w:abstractNumId w:val="18"/>
  </w:num>
  <w:num w:numId="14" w16cid:durableId="327170484">
    <w:abstractNumId w:val="10"/>
  </w:num>
  <w:num w:numId="15" w16cid:durableId="372076156">
    <w:abstractNumId w:val="6"/>
  </w:num>
  <w:num w:numId="16" w16cid:durableId="1410535941">
    <w:abstractNumId w:val="8"/>
  </w:num>
  <w:num w:numId="17" w16cid:durableId="1472478739">
    <w:abstractNumId w:val="3"/>
  </w:num>
  <w:num w:numId="18" w16cid:durableId="2042899456">
    <w:abstractNumId w:val="12"/>
  </w:num>
  <w:num w:numId="19" w16cid:durableId="910967857">
    <w:abstractNumId w:val="19"/>
  </w:num>
  <w:num w:numId="20" w16cid:durableId="419135436">
    <w:abstractNumId w:val="16"/>
  </w:num>
  <w:num w:numId="21" w16cid:durableId="31196879">
    <w:abstractNumId w:val="5"/>
  </w:num>
  <w:num w:numId="22" w16cid:durableId="1671133589">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3" w16cid:durableId="285814838">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4" w16cid:durableId="968514434">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5" w16cid:durableId="1284655994">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6" w16cid:durableId="1211765570">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7" w16cid:durableId="469521756">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8" w16cid:durableId="1606500810">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 w:numId="29" w16cid:durableId="84689239">
    <w:abstractNumId w:val="15"/>
    <w:lvlOverride w:ilvl="0">
      <w:lvl w:ilvl="0" w:tplc="833C3CB2">
        <w:start w:val="1"/>
        <w:numFmt w:val="bullet"/>
        <w:lvlText w:val=""/>
        <w:lvlJc w:val="left"/>
        <w:pPr>
          <w:tabs>
            <w:tab w:val="num" w:pos="720"/>
          </w:tabs>
          <w:ind w:left="720" w:hanging="283"/>
        </w:pPr>
        <w:rPr>
          <w:rFonts w:ascii="Symbol" w:hAnsi="Symbol" w:cs="Symbol" w:hint="default"/>
        </w:rPr>
      </w:lvl>
    </w:lvlOverride>
    <w:lvlOverride w:ilvl="1">
      <w:lvl w:ilvl="1" w:tplc="C304E4A6">
        <w:start w:val="1"/>
        <w:numFmt w:val="decimal"/>
        <w:lvlText w:val="%2."/>
        <w:lvlJc w:val="left"/>
        <w:pPr>
          <w:tabs>
            <w:tab w:val="num" w:pos="1080"/>
          </w:tabs>
          <w:ind w:left="1080" w:hanging="360"/>
        </w:pPr>
      </w:lvl>
    </w:lvlOverride>
    <w:lvlOverride w:ilvl="2">
      <w:lvl w:ilvl="2" w:tplc="622A64DA">
        <w:start w:val="1"/>
        <w:numFmt w:val="decimal"/>
        <w:lvlText w:val="%3."/>
        <w:lvlJc w:val="left"/>
        <w:pPr>
          <w:tabs>
            <w:tab w:val="num" w:pos="1440"/>
          </w:tabs>
          <w:ind w:left="1440" w:hanging="360"/>
        </w:pPr>
      </w:lvl>
    </w:lvlOverride>
    <w:lvlOverride w:ilvl="3">
      <w:lvl w:ilvl="3" w:tplc="86063286">
        <w:start w:val="1"/>
        <w:numFmt w:val="decimal"/>
        <w:lvlText w:val="%4."/>
        <w:lvlJc w:val="left"/>
        <w:pPr>
          <w:tabs>
            <w:tab w:val="num" w:pos="1800"/>
          </w:tabs>
          <w:ind w:left="1800" w:hanging="360"/>
        </w:pPr>
      </w:lvl>
    </w:lvlOverride>
    <w:lvlOverride w:ilvl="4">
      <w:lvl w:ilvl="4" w:tplc="CF8CCCB6">
        <w:start w:val="1"/>
        <w:numFmt w:val="decimal"/>
        <w:lvlText w:val="%5."/>
        <w:lvlJc w:val="left"/>
        <w:pPr>
          <w:tabs>
            <w:tab w:val="num" w:pos="2160"/>
          </w:tabs>
          <w:ind w:left="2160" w:hanging="360"/>
        </w:pPr>
      </w:lvl>
    </w:lvlOverride>
    <w:lvlOverride w:ilvl="5">
      <w:lvl w:ilvl="5" w:tplc="E64C84A0">
        <w:start w:val="1"/>
        <w:numFmt w:val="decimal"/>
        <w:lvlText w:val="%6."/>
        <w:lvlJc w:val="left"/>
        <w:pPr>
          <w:tabs>
            <w:tab w:val="num" w:pos="2520"/>
          </w:tabs>
          <w:ind w:left="2520" w:hanging="360"/>
        </w:pPr>
      </w:lvl>
    </w:lvlOverride>
    <w:lvlOverride w:ilvl="6">
      <w:lvl w:ilvl="6" w:tplc="74D0C21C">
        <w:start w:val="1"/>
        <w:numFmt w:val="decimal"/>
        <w:lvlText w:val="%7."/>
        <w:lvlJc w:val="left"/>
        <w:pPr>
          <w:tabs>
            <w:tab w:val="num" w:pos="2880"/>
          </w:tabs>
          <w:ind w:left="2880" w:hanging="360"/>
        </w:pPr>
      </w:lvl>
    </w:lvlOverride>
    <w:lvlOverride w:ilvl="7">
      <w:lvl w:ilvl="7" w:tplc="4AB68D38">
        <w:start w:val="1"/>
        <w:numFmt w:val="decimal"/>
        <w:lvlText w:val="%8."/>
        <w:lvlJc w:val="left"/>
        <w:pPr>
          <w:tabs>
            <w:tab w:val="num" w:pos="3240"/>
          </w:tabs>
          <w:ind w:left="3240" w:hanging="360"/>
        </w:pPr>
      </w:lvl>
    </w:lvlOverride>
    <w:lvlOverride w:ilvl="8">
      <w:lvl w:ilvl="8" w:tplc="1C566C7E">
        <w:start w:val="1"/>
        <w:numFmt w:val="decimal"/>
        <w:lvlText w:val="%9."/>
        <w:lvlJc w:val="left"/>
        <w:pPr>
          <w:tabs>
            <w:tab w:val="num" w:pos="3600"/>
          </w:tabs>
          <w:ind w:left="3600" w:hanging="36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C21"/>
    <w:rsid w:val="00116E5C"/>
    <w:rsid w:val="0050668A"/>
    <w:rsid w:val="00A23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373DC9A"/>
  <w15:docId w15:val="{8816EA91-0E0B-492A-8A33-C66180A16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rFonts w:ascii="Caladea" w:eastAsia="Caladea" w:hAnsi="Caladea" w:cs="Calade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qFormat/>
    <w:pPr>
      <w:ind w:left="140"/>
      <w:outlineLvl w:val="1"/>
    </w:pPr>
    <w:rPr>
      <w:rFonts w:ascii="Cambria" w:eastAsia="Cambria" w:hAnsi="Cambria" w:cs="Cambria"/>
      <w:b/>
      <w:bCs/>
    </w:rPr>
  </w:style>
  <w:style w:type="paragraph" w:customStyle="1" w:styleId="Heading31">
    <w:name w:val="Heading 31"/>
    <w:basedOn w:val="Heading"/>
    <w:next w:val="BodyText"/>
    <w:qFormat/>
    <w:pPr>
      <w:spacing w:before="140"/>
      <w:outlineLvl w:val="2"/>
    </w:pPr>
    <w:rPr>
      <w:rFonts w:ascii="Liberation Serif" w:eastAsia="DejaVu Sans" w:hAnsi="Liberation Serif" w:cs="DejaVu Sans"/>
      <w:b/>
      <w:bCs/>
    </w:rPr>
  </w:style>
  <w:style w:type="paragraph" w:customStyle="1" w:styleId="Heading41">
    <w:name w:val="Heading 41"/>
    <w:basedOn w:val="Heading"/>
    <w:next w:val="BodyText"/>
    <w:qFormat/>
    <w:pPr>
      <w:spacing w:before="120"/>
      <w:outlineLvl w:val="3"/>
    </w:pPr>
    <w:rPr>
      <w:rFonts w:ascii="Liberation Serif" w:eastAsia="DejaVu Sans" w:hAnsi="Liberation Serif" w:cs="DejaVu Sans"/>
      <w:b/>
      <w:bCs/>
      <w:sz w:val="24"/>
      <w:szCs w:val="24"/>
    </w:rPr>
  </w:style>
  <w:style w:type="paragraph" w:customStyle="1" w:styleId="Heading51">
    <w:name w:val="Heading 51"/>
    <w:basedOn w:val="Heading"/>
    <w:next w:val="BodyText"/>
    <w:qFormat/>
    <w:pPr>
      <w:spacing w:before="120" w:after="60"/>
      <w:outlineLvl w:val="4"/>
    </w:pPr>
    <w:rPr>
      <w:rFonts w:ascii="Liberation Serif" w:eastAsia="DejaVu Sans" w:hAnsi="Liberation Serif" w:cs="DejaVu Sans"/>
      <w:b/>
      <w:bCs/>
      <w:sz w:val="20"/>
      <w:szCs w:val="20"/>
    </w:rPr>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ind w:left="860" w:hanging="360"/>
    </w:pPr>
  </w:style>
  <w:style w:type="paragraph" w:customStyle="1" w:styleId="TableParagraph">
    <w:name w:val="Table Paragraph"/>
    <w:basedOn w:val="Normal"/>
    <w:qFormat/>
    <w:pPr>
      <w:spacing w:before="2"/>
      <w:ind w:left="107"/>
    </w:pPr>
  </w:style>
  <w:style w:type="paragraph" w:customStyle="1" w:styleId="FrameContents">
    <w:name w:val="Frame Contents"/>
    <w:basedOn w:val="Normal"/>
    <w:qFormat/>
  </w:style>
  <w:style w:type="paragraph" w:customStyle="1" w:styleId="HeaderandFooter">
    <w:name w:val="Header and Footer"/>
    <w:basedOn w:val="Normal"/>
    <w:qFormat/>
  </w:style>
  <w:style w:type="paragraph" w:customStyle="1" w:styleId="Footer1">
    <w:name w:val="Footer1"/>
    <w:basedOn w:val="HeaderandFooter"/>
  </w:style>
  <w:style w:type="paragraph" w:customStyle="1" w:styleId="TableContents">
    <w:name w:val="Table Contents"/>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adeemkhan169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https://rdxfootmark.naukri.com/v2/track/openCv?trackingInfo=a1b30ca38dcf84c0a4acb97e9f0796b0134f4b0419514c4847440321091b5b58120918001147514f1543124a4b485d4637071f1b5b581b5b150b141051540d004a41084704454559545b074b125a420612105e090d034b10081105035d4a0e560c0a4257587a4553524f08544b141b0d114b1e0a3e5c0411464b6857034b4a5f015643100f180b1153444f4a081e0103030411475c550f50421309034e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 Nadeem12</dc:creator>
  <cp:lastModifiedBy>Rajendra Devadiga</cp:lastModifiedBy>
  <cp:revision>2</cp:revision>
  <dcterms:created xsi:type="dcterms:W3CDTF">2024-08-19T10:03:00Z</dcterms:created>
  <dcterms:modified xsi:type="dcterms:W3CDTF">2024-08-19T10:03:00Z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2023-11-10T00:00:00Z</vt:filetime>
  </property>
  <property fmtid="{D5CDD505-2E9C-101B-9397-08002B2CF9AE}" pid="3" name="Creator">
    <vt:lpwstr>Microsoft® Word 2016</vt:lpwstr>
  </property>
  <property fmtid="{D5CDD505-2E9C-101B-9397-08002B2CF9AE}" pid="4" name="LastSaved">
    <vt:filetime>2024-06-01T00:00:00Z</vt:filetime>
  </property>
  <property fmtid="{D5CDD505-2E9C-101B-9397-08002B2CF9AE}" pid="5" name="Producer">
    <vt:lpwstr>3-Heights(TM) PDF Security Shell 4.8.25.2 (http://www.pdf-tools.com)</vt:lpwstr>
  </property>
</Properties>
</file>