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9"/>
        <w:spacing w:before="480" w:after="960" w:afterLines="40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</w:rPr>
        <w:t>实验</w:t>
      </w:r>
      <w:permStart w:id="0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三</w:t>
      </w:r>
      <w:permEnd w:id="0"/>
      <w:r>
        <w:rPr>
          <w:rFonts w:hint="eastAsia" w:ascii="Times New Roman" w:hAnsi="Times New Roman"/>
          <w:b/>
          <w:sz w:val="28"/>
          <w:szCs w:val="28"/>
          <w:u w:val="single"/>
        </w:rPr>
        <w:t>　</w:t>
      </w:r>
      <w:permStart w:id="1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用 PCAP 库侦听并分析网络流量</w:t>
      </w:r>
      <w:permEnd w:id="1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019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级</w:t>
      </w:r>
      <w:permStart w:id="2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4</w:t>
      </w:r>
      <w:permEnd w:id="2"/>
      <w:r>
        <w:rPr>
          <w:rFonts w:hint="eastAsia" w:ascii="Times New Roman" w:hAnsi="Times New Roman"/>
          <w:b/>
          <w:sz w:val="28"/>
          <w:szCs w:val="28"/>
          <w:u w:val="single"/>
        </w:rPr>
        <w:t>班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3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钟宇哲</w:t>
      </w:r>
      <w:permEnd w:id="3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4" w:edGrp="everyone"/>
      <w:r>
        <w:rPr>
          <w:rFonts w:ascii="Times New Roman" w:hAnsi="Times New Roman"/>
          <w:b/>
          <w:sz w:val="28"/>
          <w:szCs w:val="28"/>
          <w:u w:val="single"/>
        </w:rPr>
        <w:t>22920192204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338</w:t>
      </w:r>
      <w:permEnd w:id="4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2021</w:t>
      </w:r>
      <w:r>
        <w:rPr>
          <w:rFonts w:hint="eastAsia" w:ascii="Times New Roman" w:hAnsi="Times New Roman"/>
          <w:b/>
          <w:sz w:val="28"/>
          <w:szCs w:val="28"/>
          <w:u w:val="single"/>
        </w:rPr>
        <w:t>年</w:t>
      </w:r>
      <w:permStart w:id="5" w:edGrp="everyone"/>
      <w:r>
        <w:rPr>
          <w:rFonts w:ascii="Times New Roman" w:hAnsi="Times New Roman"/>
          <w:b/>
          <w:sz w:val="28"/>
          <w:szCs w:val="28"/>
          <w:u w:val="single"/>
        </w:rPr>
        <w:t>3</w:t>
      </w:r>
      <w:permEnd w:id="5"/>
      <w:r>
        <w:rPr>
          <w:rFonts w:hint="eastAsia" w:ascii="Times New Roman" w:hAnsi="Times New Roman"/>
          <w:b/>
          <w:sz w:val="28"/>
          <w:szCs w:val="28"/>
          <w:u w:val="single"/>
        </w:rPr>
        <w:t>月</w:t>
      </w:r>
      <w:permStart w:id="6" w:edGrp="everyone"/>
      <w:r>
        <w:rPr>
          <w:rFonts w:ascii="Times New Roman" w:hAnsi="Times New Roman"/>
          <w:b/>
          <w:sz w:val="28"/>
          <w:szCs w:val="28"/>
          <w:u w:val="single"/>
        </w:rPr>
        <w:t>19</w:t>
      </w:r>
      <w:permEnd w:id="6"/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21 </w:t>
      </w:r>
      <w:r>
        <w:rPr>
          <w:rFonts w:hint="eastAsia"/>
          <w:b/>
          <w:sz w:val="28"/>
          <w:szCs w:val="28"/>
        </w:rPr>
        <w:t xml:space="preserve">年 </w:t>
      </w:r>
      <w:permStart w:id="7" w:edGrp="everyone"/>
      <w:r>
        <w:rPr>
          <w:b/>
          <w:sz w:val="28"/>
          <w:szCs w:val="28"/>
        </w:rPr>
        <w:t>3</w:t>
      </w:r>
      <w:permEnd w:id="7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</w:t>
      </w:r>
      <w:permStart w:id="8" w:edGrp="everyone"/>
      <w:r>
        <w:rPr>
          <w:b/>
          <w:sz w:val="28"/>
          <w:szCs w:val="28"/>
        </w:rPr>
        <w:t>19</w:t>
      </w:r>
      <w:permEnd w:id="8"/>
      <w:r>
        <w:rPr>
          <w:rFonts w:hint="eastAsia"/>
          <w:b/>
          <w:sz w:val="28"/>
          <w:szCs w:val="28"/>
        </w:rPr>
        <w:t xml:space="preserve"> 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9"/>
        <w:spacing w:before="480" w:after="480" w:afterLines="20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填写说明</w:t>
      </w:r>
    </w:p>
    <w:p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本文件为Word模板文件，建议使用Microsoft</w:t>
      </w:r>
      <w:r>
        <w:rPr>
          <w:rFonts w:eastAsia="仿宋"/>
          <w:sz w:val="28"/>
          <w:szCs w:val="32"/>
        </w:rPr>
        <w:t xml:space="preserve"> </w:t>
      </w:r>
      <w:r>
        <w:rPr>
          <w:rFonts w:hint="eastAsia" w:eastAsia="仿宋"/>
          <w:sz w:val="28"/>
          <w:szCs w:val="32"/>
        </w:rPr>
        <w:t>Word</w:t>
      </w:r>
      <w:r>
        <w:rPr>
          <w:rFonts w:eastAsia="仿宋"/>
          <w:sz w:val="28"/>
          <w:szCs w:val="32"/>
        </w:rPr>
        <w:t xml:space="preserve"> 2019</w:t>
      </w:r>
      <w:r>
        <w:rPr>
          <w:rFonts w:hint="eastAsia" w:eastAsia="仿宋"/>
          <w:sz w:val="28"/>
          <w:szCs w:val="32"/>
        </w:rPr>
        <w:t>打开，在可填写的区域中如实填写；</w:t>
      </w:r>
    </w:p>
    <w:p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填表时，勿破坏排版，勿修改字体字号，打印成PDF文件提交；</w:t>
      </w:r>
    </w:p>
    <w:p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文件总大小尽量控制在1MB以下，勿超过5MB；</w:t>
      </w:r>
    </w:p>
    <w:p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应将材料清单上传在代码托管平台上；</w:t>
      </w:r>
    </w:p>
    <w:p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在学期最后一节课前按要求打包发送至cni</w:t>
      </w:r>
      <w:r>
        <w:rPr>
          <w:rFonts w:eastAsia="仿宋"/>
          <w:sz w:val="28"/>
          <w:szCs w:val="32"/>
        </w:rPr>
        <w:t>21@qq.com</w:t>
      </w:r>
      <w:r>
        <w:rPr>
          <w:rFonts w:hint="eastAsia" w:eastAsia="仿宋"/>
          <w:sz w:val="28"/>
          <w:szCs w:val="32"/>
        </w:rPr>
        <w:t>。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pStyle w:val="3"/>
        <w:spacing w:before="120" w:after="120"/>
        <w:ind w:firstLine="480"/>
      </w:pPr>
      <w:permStart w:id="9" w:edGrp="everyone"/>
      <w:r>
        <w:rPr>
          <w:rFonts w:hint="eastAsia"/>
        </w:rPr>
        <w:t>理解数据链路层、网络层传输层</w:t>
      </w:r>
      <w:r>
        <w:t>和应用层的基本原理。</w:t>
      </w:r>
    </w:p>
    <w:p>
      <w:pPr>
        <w:pStyle w:val="3"/>
        <w:spacing w:before="120" w:after="120"/>
        <w:ind w:firstLine="480"/>
      </w:pPr>
      <w:r>
        <w:t>掌握用 Wireshark 观察网络流量并辅助网络侦听相关的编程</w:t>
      </w:r>
    </w:p>
    <w:p>
      <w:pPr>
        <w:pStyle w:val="3"/>
        <w:spacing w:before="120" w:after="120"/>
        <w:ind w:firstLine="480"/>
      </w:pPr>
      <w:r>
        <w:t>掌握用 Libpcap 或 WinPcap 库侦听并处理以太网帧和 IP 报文的方法</w:t>
      </w:r>
    </w:p>
    <w:p>
      <w:pPr>
        <w:pStyle w:val="3"/>
        <w:spacing w:before="120" w:after="120"/>
        <w:ind w:firstLine="480"/>
      </w:pPr>
      <w:r>
        <w:t>熟悉以太网帧、IP 报文、TCP 段和 FTP 命令的格式概念，掌握 TCP 协议的基本机制</w:t>
      </w:r>
    </w:p>
    <w:p>
      <w:pPr>
        <w:pStyle w:val="3"/>
        <w:spacing w:before="120" w:after="120"/>
        <w:ind w:firstLine="480"/>
      </w:pPr>
      <w:r>
        <w:t>熟悉帧头部或 IP 报文头 部各字段的含义</w:t>
      </w:r>
    </w:p>
    <w:p>
      <w:pPr>
        <w:pStyle w:val="3"/>
        <w:spacing w:before="120" w:after="120"/>
        <w:ind w:firstLine="480"/>
      </w:pPr>
      <w:r>
        <w:t>熟悉 TCP 段和 FTP 数据协议的概念，熟悉段头部各字段和 FTP 控制命令的指令和数据的含义</w:t>
      </w:r>
    </w:p>
    <w:p>
      <w:pPr>
        <w:pStyle w:val="3"/>
        <w:spacing w:before="120" w:after="120"/>
        <w:ind w:firstLine="480"/>
      </w:pPr>
    </w:p>
    <w:permEnd w:id="9"/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</w:pPr>
      <w:permStart w:id="10" w:edGrp="everyone"/>
      <w:r>
        <w:t>Window10</w:t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Visual studio 2019</w:t>
      </w:r>
    </w:p>
    <w:permEnd w:id="10"/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pStyle w:val="3"/>
        <w:spacing w:before="120" w:after="120"/>
        <w:ind w:left="840" w:firstLine="0" w:firstLineChars="0"/>
      </w:pPr>
      <w:permStart w:id="11" w:edGrp="everyone"/>
      <w:r>
        <w:rPr>
          <w:rFonts w:hint="eastAsia"/>
        </w:rPr>
        <w:t>1、自己创建ftp，传输数据到ftp上，观察tcp报文机制：</w:t>
      </w:r>
    </w:p>
    <w:p>
      <w:pPr>
        <w:pStyle w:val="3"/>
        <w:spacing w:before="120" w:after="120"/>
        <w:ind w:firstLine="482"/>
        <w:rPr>
          <w:b/>
          <w:bCs/>
        </w:rPr>
      </w:pPr>
      <w:r>
        <w:drawing>
          <wp:inline distT="0" distB="0" distL="114300" distR="114300">
            <wp:extent cx="5486400" cy="1614805"/>
            <wp:effectExtent l="0" t="0" r="0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2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1.1</w:t>
      </w:r>
      <w:r>
        <w:rPr>
          <w:rFonts w:hint="eastAsia"/>
          <w:b/>
          <w:bCs/>
        </w:rPr>
        <w:t>tcp三次握手：</w:t>
      </w:r>
    </w:p>
    <w:p>
      <w:pPr>
        <w:pStyle w:val="3"/>
        <w:spacing w:before="120" w:after="120"/>
        <w:ind w:firstLine="482"/>
        <w:rPr>
          <w:b/>
          <w:bCs/>
        </w:rPr>
      </w:pPr>
      <w:r>
        <w:rPr>
          <w:rFonts w:hint="eastAsia"/>
          <w:b/>
          <w:bCs/>
        </w:rPr>
        <w:t>第一次握手：建立连接时，客户端发送syn包（syn</w:t>
      </w:r>
      <w:r>
        <w:rPr>
          <w:b/>
          <w:bCs/>
        </w:rPr>
        <w:t>=1</w:t>
      </w:r>
      <w:r>
        <w:rPr>
          <w:rFonts w:hint="eastAsia"/>
          <w:b/>
          <w:bCs/>
        </w:rPr>
        <w:t>）到服务器，并进入syn_sent状态，等待服务确认；</w:t>
      </w:r>
    </w:p>
    <w:p>
      <w:pPr>
        <w:pStyle w:val="3"/>
        <w:spacing w:before="120" w:after="120"/>
        <w:ind w:firstLine="0" w:firstLineChars="0"/>
        <w:rPr>
          <w:b/>
          <w:bCs/>
        </w:rPr>
      </w:pPr>
      <w:r>
        <w:drawing>
          <wp:inline distT="0" distB="0" distL="114300" distR="114300">
            <wp:extent cx="5486400" cy="77470"/>
            <wp:effectExtent l="0" t="0" r="0" b="139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2"/>
        <w:rPr>
          <w:b/>
          <w:bCs/>
        </w:rPr>
      </w:pPr>
      <w:r>
        <w:rPr>
          <w:rFonts w:hint="eastAsia"/>
          <w:b/>
          <w:bCs/>
        </w:rPr>
        <w:t>第二次握手：</w:t>
      </w:r>
      <w:r>
        <w:rPr>
          <w:b/>
          <w:bCs/>
        </w:rPr>
        <w:t>服务器收到syn包，必须确认客户的SYN（ack=j+1），同时自己也发送一个SYN包（syn=k），即SYN+ACK包，此时服务器进入SYN_RECV状态；</w:t>
      </w:r>
    </w:p>
    <w:p>
      <w:pPr>
        <w:pStyle w:val="3"/>
        <w:spacing w:before="120" w:after="120"/>
        <w:ind w:firstLine="0" w:firstLineChars="0"/>
        <w:rPr>
          <w:b/>
          <w:bCs/>
        </w:rPr>
      </w:pPr>
      <w:r>
        <w:drawing>
          <wp:inline distT="0" distB="0" distL="114300" distR="114300">
            <wp:extent cx="5486400" cy="83185"/>
            <wp:effectExtent l="0" t="0" r="0" b="825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2"/>
        <w:rPr>
          <w:b/>
          <w:bCs/>
        </w:rPr>
      </w:pPr>
      <w:r>
        <w:rPr>
          <w:rFonts w:hint="eastAsia"/>
          <w:b/>
          <w:bCs/>
        </w:rPr>
        <w:t>第三次握手：</w:t>
      </w:r>
      <w:r>
        <w:rPr>
          <w:b/>
          <w:bCs/>
        </w:rPr>
        <w:t>客户端收到服务器的SYN+ACK包，向服务器发送确认包ACK(ack=k+1），此包发送完毕，客户端和服务器进入ESTABLISHED（TCP连接成功）状态，完成三次握手</w:t>
      </w:r>
      <w:r>
        <w:rPr>
          <w:rFonts w:hint="eastAsia"/>
          <w:b/>
          <w:bCs/>
        </w:rPr>
        <w:t>程序监听该报文</w:t>
      </w:r>
    </w:p>
    <w:p>
      <w:pPr>
        <w:pStyle w:val="3"/>
        <w:spacing w:before="120" w:after="120"/>
        <w:ind w:firstLine="0" w:firstLineChars="0"/>
        <w:rPr>
          <w:b/>
          <w:bCs/>
        </w:rPr>
      </w:pPr>
      <w:r>
        <w:drawing>
          <wp:inline distT="0" distB="0" distL="114300" distR="114300">
            <wp:extent cx="5486400" cy="62865"/>
            <wp:effectExtent l="0" t="0" r="0" b="1333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2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.2</w:t>
      </w:r>
      <w:r>
        <w:rPr>
          <w:rFonts w:hint="eastAsia"/>
          <w:b/>
          <w:bCs/>
        </w:rPr>
        <w:t>可靠传输</w:t>
      </w:r>
    </w:p>
    <w:p>
      <w:pPr>
        <w:pStyle w:val="3"/>
        <w:spacing w:before="120" w:after="120"/>
        <w:ind w:firstLine="482"/>
        <w:rPr>
          <w:b/>
          <w:bCs/>
        </w:rPr>
      </w:pPr>
      <w:r>
        <w:rPr>
          <w:rFonts w:hint="eastAsia"/>
          <w:b/>
          <w:bCs/>
        </w:rPr>
        <w:t>请求传送：</w:t>
      </w:r>
    </w:p>
    <w:p>
      <w:pPr>
        <w:pStyle w:val="3"/>
        <w:spacing w:before="120" w:after="120"/>
        <w:ind w:firstLine="0" w:firstLineChars="0"/>
        <w:rPr>
          <w:b/>
          <w:bCs/>
        </w:rPr>
      </w:pPr>
      <w:r>
        <w:drawing>
          <wp:inline distT="0" distB="0" distL="114300" distR="114300">
            <wp:extent cx="5485765" cy="371475"/>
            <wp:effectExtent l="0" t="0" r="635" b="952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0" w:firstLineChars="0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停等协议：客户端传送一个报文后，会受到一个确认传送确认，然后再进行下一步传送。</w:t>
      </w:r>
    </w:p>
    <w:p>
      <w:pPr>
        <w:pStyle w:val="3"/>
        <w:spacing w:before="120" w:after="120"/>
        <w:ind w:firstLine="0" w:firstLineChars="0"/>
        <w:rPr>
          <w:b/>
          <w:bCs/>
        </w:rPr>
      </w:pPr>
      <w:r>
        <w:drawing>
          <wp:inline distT="0" distB="0" distL="114300" distR="114300">
            <wp:extent cx="5484495" cy="217805"/>
            <wp:effectExtent l="0" t="0" r="1905" b="1079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0" w:firstLineChars="0"/>
        <w:rPr>
          <w:b/>
          <w:bCs/>
        </w:rPr>
      </w:pPr>
      <w:r>
        <w:rPr>
          <w:rFonts w:hint="eastAsia"/>
          <w:b/>
          <w:bCs/>
        </w:rPr>
        <w:t>窗口机制：</w:t>
      </w:r>
    </w:p>
    <w:p>
      <w:pPr>
        <w:pStyle w:val="3"/>
        <w:spacing w:before="120" w:after="120"/>
        <w:ind w:firstLine="0" w:firstLineChars="0"/>
        <w:rPr>
          <w:b/>
          <w:bCs/>
        </w:rPr>
      </w:pPr>
      <w:r>
        <w:rPr>
          <w:rFonts w:hint="eastAsia"/>
          <w:b/>
          <w:bCs/>
        </w:rPr>
        <w:t>报文没有捕捉到，出现报文丢失</w:t>
      </w:r>
    </w:p>
    <w:p>
      <w:pPr>
        <w:pStyle w:val="3"/>
        <w:spacing w:before="120" w:after="120"/>
        <w:ind w:firstLine="0" w:firstLineChars="0"/>
        <w:rPr>
          <w:b/>
          <w:bCs/>
        </w:rPr>
      </w:pPr>
      <w:r>
        <w:rPr>
          <w:b/>
          <w:bCs/>
        </w:rPr>
        <w:drawing>
          <wp:inline distT="0" distB="0" distL="0" distR="0">
            <wp:extent cx="5323205" cy="364490"/>
            <wp:effectExtent l="0" t="0" r="10795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rcRect t="1" r="19455" b="-9809"/>
                    <a:stretch>
                      <a:fillRect/>
                    </a:stretch>
                  </pic:blipFill>
                  <pic:spPr>
                    <a:xfrm>
                      <a:off x="0" y="0"/>
                      <a:ext cx="5573049" cy="3644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0" w:firstLineChars="0"/>
        <w:rPr>
          <w:b/>
          <w:bCs/>
        </w:rPr>
      </w:pPr>
      <w:r>
        <w:rPr>
          <w:rFonts w:hint="eastAsia"/>
          <w:b/>
          <w:bCs/>
        </w:rPr>
        <w:t>拥塞控制：</w:t>
      </w:r>
    </w:p>
    <w:p>
      <w:pPr>
        <w:pStyle w:val="3"/>
        <w:spacing w:before="120" w:after="120"/>
        <w:ind w:firstLine="0" w:firstLineChars="0"/>
        <w:rPr>
          <w:b/>
          <w:bCs/>
        </w:rPr>
      </w:pPr>
    </w:p>
    <w:p>
      <w:pPr>
        <w:pStyle w:val="3"/>
        <w:spacing w:before="120" w:after="120"/>
        <w:ind w:firstLine="0" w:firstLineChars="0"/>
        <w:rPr>
          <w:b/>
          <w:bCs/>
        </w:rPr>
      </w:pPr>
    </w:p>
    <w:p>
      <w:pPr>
        <w:pStyle w:val="3"/>
        <w:spacing w:before="120" w:after="120"/>
        <w:ind w:firstLine="0" w:firstLineChars="0"/>
        <w:rPr>
          <w:b/>
          <w:bCs/>
        </w:rPr>
      </w:pPr>
      <w:r>
        <w:rPr>
          <w:rFonts w:hint="eastAsia"/>
          <w:b/>
          <w:bCs/>
        </w:rPr>
        <w:t>重复应答：#前表示报文到哪个序号丢失，#后面是第几次丢失</w:t>
      </w:r>
    </w:p>
    <w:p>
      <w:pPr>
        <w:pStyle w:val="3"/>
        <w:spacing w:before="120" w:after="120"/>
        <w:ind w:firstLine="0" w:firstLineChars="0"/>
        <w:rPr>
          <w:b/>
          <w:bCs/>
        </w:rPr>
      </w:pPr>
      <w:r>
        <w:drawing>
          <wp:inline distT="0" distB="0" distL="114300" distR="114300">
            <wp:extent cx="3665220" cy="1615440"/>
            <wp:effectExtent l="0" t="0" r="762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2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.3</w:t>
      </w:r>
      <w:r>
        <w:rPr>
          <w:rFonts w:hint="eastAsia"/>
          <w:b/>
          <w:bCs/>
        </w:rPr>
        <w:t>四次挥手</w:t>
      </w:r>
    </w:p>
    <w:p>
      <w:pPr>
        <w:pStyle w:val="3"/>
        <w:spacing w:before="120" w:after="120"/>
        <w:ind w:firstLine="482"/>
        <w:rPr>
          <w:b/>
          <w:bCs/>
        </w:rPr>
      </w:pPr>
      <w:r>
        <w:rPr>
          <w:rFonts w:hint="eastAsia"/>
          <w:b/>
          <w:bCs/>
        </w:rPr>
        <w:t>客户端发送一个FIN，用来关闭客户端到服务器的数据传送</w:t>
      </w:r>
    </w:p>
    <w:p>
      <w:pPr>
        <w:pStyle w:val="3"/>
        <w:spacing w:before="120" w:after="120"/>
        <w:ind w:firstLine="0" w:firstLineChars="0"/>
        <w:rPr>
          <w:b/>
          <w:bCs/>
        </w:rPr>
      </w:pPr>
      <w:r>
        <w:drawing>
          <wp:inline distT="0" distB="0" distL="114300" distR="114300">
            <wp:extent cx="5481320" cy="179705"/>
            <wp:effectExtent l="0" t="0" r="5080" b="3175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2"/>
        <w:rPr>
          <w:b/>
          <w:bCs/>
        </w:rPr>
      </w:pPr>
      <w:r>
        <w:rPr>
          <w:rFonts w:hint="eastAsia"/>
          <w:b/>
          <w:bCs/>
        </w:rPr>
        <w:t>服务器受到FIN后，发回一个ACK</w:t>
      </w:r>
    </w:p>
    <w:p>
      <w:pPr>
        <w:pStyle w:val="3"/>
        <w:spacing w:before="120" w:after="120"/>
        <w:ind w:firstLine="0" w:firstLineChars="0"/>
        <w:rPr>
          <w:b/>
          <w:bCs/>
        </w:rPr>
      </w:pPr>
      <w:r>
        <w:drawing>
          <wp:inline distT="0" distB="0" distL="114300" distR="114300">
            <wp:extent cx="5481320" cy="169545"/>
            <wp:effectExtent l="0" t="0" r="5080" b="13335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2"/>
        <w:rPr>
          <w:b/>
          <w:bCs/>
        </w:rPr>
      </w:pPr>
      <w:r>
        <w:rPr>
          <w:rFonts w:hint="eastAsia"/>
          <w:b/>
          <w:bCs/>
        </w:rPr>
        <w:t>服务器关闭与客户端的连接，发送一个FIN给客户端</w:t>
      </w:r>
    </w:p>
    <w:p>
      <w:pPr>
        <w:pStyle w:val="3"/>
        <w:spacing w:before="120" w:after="120"/>
        <w:ind w:firstLine="0" w:firstLineChars="0"/>
        <w:rPr>
          <w:b/>
          <w:bCs/>
        </w:rPr>
      </w:pPr>
      <w:r>
        <w:drawing>
          <wp:inline distT="0" distB="0" distL="114300" distR="114300">
            <wp:extent cx="5485130" cy="170180"/>
            <wp:effectExtent l="0" t="0" r="1270" b="12700"/>
            <wp:docPr id="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2"/>
        <w:rPr>
          <w:b/>
          <w:bCs/>
        </w:rPr>
      </w:pPr>
      <w:r>
        <w:rPr>
          <w:rFonts w:hint="eastAsia"/>
          <w:b/>
          <w:bCs/>
        </w:rPr>
        <w:t>客户端回答ACK报文确认</w:t>
      </w:r>
    </w:p>
    <w:p>
      <w:pPr>
        <w:pStyle w:val="3"/>
        <w:spacing w:before="120" w:after="120"/>
        <w:ind w:firstLine="0" w:firstLineChars="0"/>
        <w:rPr>
          <w:b/>
          <w:bCs/>
        </w:rPr>
      </w:pPr>
      <w:r>
        <w:drawing>
          <wp:inline distT="0" distB="0" distL="114300" distR="114300">
            <wp:extent cx="4191000" cy="304800"/>
            <wp:effectExtent l="0" t="0" r="0" b="0"/>
            <wp:docPr id="2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0" w:firstLineChars="0"/>
        <w:rPr>
          <w:b/>
          <w:bCs/>
        </w:rPr>
      </w:pPr>
      <w:r>
        <w:rPr>
          <w:rFonts w:hint="eastAsia"/>
          <w:b/>
          <w:bCs/>
        </w:rPr>
        <w:t>使用程序监听到的报文数据：</w:t>
      </w:r>
    </w:p>
    <w:p>
      <w:pPr>
        <w:pStyle w:val="3"/>
        <w:spacing w:before="120" w:after="120"/>
        <w:ind w:firstLine="482"/>
        <w:rPr>
          <w:b/>
          <w:bCs/>
        </w:rPr>
      </w:pPr>
      <w:r>
        <w:drawing>
          <wp:inline distT="0" distB="0" distL="114300" distR="114300">
            <wp:extent cx="3817620" cy="2110740"/>
            <wp:effectExtent l="0" t="0" r="7620" b="7620"/>
            <wp:docPr id="3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spacing w:before="120" w:after="120"/>
        <w:ind w:firstLine="480"/>
        <w:rPr>
          <w:b/>
          <w:bCs/>
        </w:rPr>
      </w:pPr>
      <w:r>
        <w:rPr>
          <w:rFonts w:hint="eastAsia"/>
        </w:rPr>
        <w:t>2、</w:t>
      </w:r>
      <w:r>
        <w:rPr>
          <w:rFonts w:hint="eastAsia"/>
          <w:b/>
          <w:bCs/>
        </w:rPr>
        <w:t>报文分析：</w:t>
      </w:r>
    </w:p>
    <w:p>
      <w:pPr>
        <w:pStyle w:val="3"/>
        <w:spacing w:before="120" w:after="120"/>
        <w:ind w:firstLine="482"/>
        <w:rPr>
          <w:b/>
          <w:bCs/>
        </w:rPr>
      </w:pPr>
      <w:r>
        <w:rPr>
          <w:rFonts w:hint="eastAsia"/>
          <w:b/>
          <w:bCs/>
        </w:rPr>
        <w:t>2.</w:t>
      </w:r>
      <w:r>
        <w:rPr>
          <w:b/>
          <w:bCs/>
        </w:rPr>
        <w:t>1</w:t>
      </w:r>
      <w:r>
        <w:rPr>
          <w:rFonts w:hint="eastAsia"/>
          <w:b/>
          <w:bCs/>
        </w:rPr>
        <w:t>数据层报文：</w:t>
      </w:r>
    </w:p>
    <w:p>
      <w:pPr>
        <w:pStyle w:val="3"/>
        <w:spacing w:before="120" w:after="120"/>
        <w:ind w:firstLine="480"/>
      </w:pPr>
      <w:r>
        <w:rPr>
          <w:rFonts w:hint="eastAsia"/>
        </w:rPr>
        <w:t>以太网报文头1</w:t>
      </w:r>
      <w:r>
        <w:t>4</w:t>
      </w:r>
      <w:r>
        <w:rPr>
          <w:rFonts w:hint="eastAsia"/>
        </w:rPr>
        <w:t>位</w:t>
      </w:r>
    </w:p>
    <w:p>
      <w:pPr>
        <w:pStyle w:val="3"/>
        <w:spacing w:before="120" w:after="120"/>
        <w:ind w:firstLine="480"/>
      </w:pPr>
      <w:r>
        <w:rPr>
          <w:rFonts w:hint="eastAsia"/>
        </w:rPr>
        <w:t>IP报文头2</w:t>
      </w:r>
      <w:r>
        <w:t>0</w:t>
      </w:r>
      <w:r>
        <w:rPr>
          <w:rFonts w:hint="eastAsia"/>
        </w:rPr>
        <w:t>位</w:t>
      </w:r>
    </w:p>
    <w:p>
      <w:pPr>
        <w:pStyle w:val="3"/>
        <w:spacing w:before="120" w:after="120"/>
        <w:ind w:firstLine="480"/>
        <w:rPr>
          <w:b/>
          <w:bCs/>
        </w:rPr>
      </w:pPr>
      <w:r>
        <w:rPr>
          <w:rFonts w:hint="eastAsia"/>
        </w:rPr>
        <w:t>TCP报文头2</w:t>
      </w:r>
      <w:r>
        <w:t>0</w:t>
      </w:r>
      <w:r>
        <w:rPr>
          <w:rFonts w:hint="eastAsia"/>
        </w:rPr>
        <w:t>位</w:t>
      </w:r>
    </w:p>
    <w:p>
      <w:pPr>
        <w:pStyle w:val="3"/>
        <w:spacing w:before="120" w:after="120"/>
        <w:ind w:firstLine="0" w:firstLineChars="0"/>
      </w:pPr>
      <w:r>
        <w:drawing>
          <wp:inline distT="0" distB="0" distL="114300" distR="114300">
            <wp:extent cx="5484495" cy="1002030"/>
            <wp:effectExtent l="0" t="0" r="1905" b="3810"/>
            <wp:docPr id="3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200025</wp:posOffset>
                </wp:positionV>
                <wp:extent cx="2838450" cy="13335"/>
                <wp:effectExtent l="0" t="0" r="19685" b="2476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8379" cy="1359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.85pt;margin-top:15.75pt;height:1.05pt;width:223.5pt;z-index:251659264;mso-width-relative:page;mso-height-relative:page;" filled="f" stroked="t" coordsize="21600,21600" o:gfxdata="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ZHlFr1QAAAAgBAAAPAAAAAAAAAAEAIAAAACIAAABkcnMvZG93bnJldi54bWxQSwEC&#10;FAAUAAAACACHTuJA+HuRTvcBAADCAwAADgAAAAAAAAABACAAAAAkAQAAZHJzL2Uyb0RvYy54bWxQ&#10;SwUGAAAAAAYABgBZAQAAjQUAAAAA&#10;">
                <v:fill on="f" focussize="0,0"/>
                <v:stroke weight="1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spacing w:before="120" w:after="120"/>
        <w:ind w:firstLine="480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TCP报文：</w:t>
      </w:r>
    </w:p>
    <w:p>
      <w:pPr>
        <w:pStyle w:val="3"/>
        <w:spacing w:before="120" w:after="120"/>
        <w:ind w:firstLine="480"/>
      </w:pPr>
      <w:r>
        <w:rPr>
          <w:rFonts w:hint="eastAsia"/>
        </w:rPr>
        <w:t>源端口号（2字节）：2</w:t>
      </w:r>
      <w:r>
        <w:t xml:space="preserve">1 </w:t>
      </w:r>
      <w:r>
        <w:rPr>
          <w:rFonts w:hint="eastAsia"/>
        </w:rPr>
        <w:t>（</w:t>
      </w:r>
      <w:r>
        <w:t>00 15</w:t>
      </w:r>
      <w:r>
        <w:rPr>
          <w:rFonts w:hint="eastAsia"/>
        </w:rPr>
        <w:t>） 目的端口号（2字节）：5</w:t>
      </w:r>
      <w:r>
        <w:t>0510</w:t>
      </w:r>
      <w:r>
        <w:rPr>
          <w:rFonts w:hint="eastAsia"/>
        </w:rPr>
        <w:t>（c</w:t>
      </w:r>
      <w:r>
        <w:t>5 4</w:t>
      </w:r>
      <w:r>
        <w:rPr>
          <w:rFonts w:hint="eastAsia"/>
        </w:rPr>
        <w:t>e）</w:t>
      </w:r>
    </w:p>
    <w:p>
      <w:pPr>
        <w:pStyle w:val="3"/>
        <w:spacing w:before="120" w:after="120"/>
        <w:ind w:firstLine="480"/>
      </w:pPr>
      <w:r>
        <w:rPr>
          <w:rFonts w:hint="eastAsia"/>
        </w:rPr>
        <w:t>序号（4字节）：2</w:t>
      </w:r>
      <w:r>
        <w:t xml:space="preserve">125905013 </w:t>
      </w:r>
      <w:r>
        <w:rPr>
          <w:rFonts w:hint="eastAsia"/>
        </w:rPr>
        <w:t>（7e</w:t>
      </w:r>
      <w:r>
        <w:t xml:space="preserve"> b6 bc 75</w:t>
      </w:r>
      <w:r>
        <w:rPr>
          <w:rFonts w:hint="eastAsia"/>
        </w:rPr>
        <w:t>）</w:t>
      </w:r>
    </w:p>
    <w:p>
      <w:pPr>
        <w:pStyle w:val="3"/>
        <w:spacing w:before="120" w:after="120"/>
        <w:ind w:firstLine="480"/>
      </w:pPr>
      <w:r>
        <w:rPr>
          <w:rFonts w:hint="eastAsia"/>
        </w:rPr>
        <w:t>确认序号（4）：7</w:t>
      </w:r>
      <w:r>
        <w:t xml:space="preserve">9143621 </w:t>
      </w:r>
      <w:r>
        <w:rPr>
          <w:rFonts w:hint="eastAsia"/>
        </w:rPr>
        <w:t>（2f</w:t>
      </w:r>
      <w:r>
        <w:t xml:space="preserve"> 2</w:t>
      </w:r>
      <w:r>
        <w:rPr>
          <w:rFonts w:hint="eastAsia"/>
        </w:rPr>
        <w:t>c</w:t>
      </w:r>
      <w:r>
        <w:t xml:space="preserve"> 61 35</w:t>
      </w:r>
      <w:r>
        <w:rPr>
          <w:rFonts w:hint="eastAsia"/>
        </w:rPr>
        <w:t>）</w:t>
      </w:r>
    </w:p>
    <w:p>
      <w:pPr>
        <w:pStyle w:val="3"/>
        <w:spacing w:before="120" w:after="120"/>
        <w:ind w:firstLine="480"/>
      </w:pPr>
      <w:r>
        <w:rPr>
          <w:rFonts w:hint="eastAsia"/>
        </w:rPr>
        <w:t>首部长（4）：2</w:t>
      </w:r>
      <w:r>
        <w:t>0</w:t>
      </w:r>
    </w:p>
    <w:p>
      <w:pPr>
        <w:pStyle w:val="3"/>
        <w:spacing w:before="120" w:after="120"/>
        <w:ind w:firstLine="480"/>
      </w:pPr>
      <w:r>
        <w:rPr>
          <w:rFonts w:hint="eastAsia"/>
        </w:rPr>
        <w:t>标志位（1</w:t>
      </w:r>
      <w:r>
        <w:t>2</w:t>
      </w:r>
      <w:r>
        <w:rPr>
          <w:rFonts w:hint="eastAsia"/>
        </w:rPr>
        <w:t>）：0</w:t>
      </w:r>
      <w:r>
        <w:t>x018</w:t>
      </w:r>
      <w:r>
        <w:rPr>
          <w:rFonts w:hint="eastAsia"/>
        </w:rPr>
        <w:t>（</w:t>
      </w:r>
      <w:r>
        <w:t>50 18</w:t>
      </w:r>
      <w:r>
        <w:rPr>
          <w:rFonts w:hint="eastAsia"/>
        </w:rPr>
        <w:t>）</w:t>
      </w:r>
    </w:p>
    <w:p>
      <w:pPr>
        <w:pStyle w:val="3"/>
        <w:spacing w:before="120" w:after="120"/>
        <w:ind w:firstLine="480"/>
      </w:pPr>
      <w:r>
        <w:rPr>
          <w:rFonts w:hint="eastAsia"/>
        </w:rPr>
        <w:t>窗口大小（2）：5</w:t>
      </w:r>
      <w:r>
        <w:t>13</w:t>
      </w:r>
    </w:p>
    <w:p>
      <w:pPr>
        <w:pStyle w:val="3"/>
        <w:spacing w:before="120" w:after="120"/>
        <w:ind w:firstLine="480"/>
      </w:pPr>
      <w:r>
        <w:rPr>
          <w:rFonts w:hint="eastAsia"/>
        </w:rPr>
        <w:t>校验和（2）：0</w:t>
      </w:r>
      <w:r>
        <w:t>x7a1a</w:t>
      </w:r>
    </w:p>
    <w:p>
      <w:pPr>
        <w:pStyle w:val="3"/>
        <w:spacing w:before="120" w:after="120"/>
        <w:ind w:firstLine="480"/>
      </w:pPr>
      <w:r>
        <w:rPr>
          <w:rFonts w:hint="eastAsia"/>
        </w:rPr>
        <w:t>紧急指针（2）0</w:t>
      </w:r>
    </w:p>
    <w:p>
      <w:pPr>
        <w:pStyle w:val="3"/>
        <w:spacing w:before="120" w:after="120"/>
        <w:ind w:firstLine="48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观察FTP数据</w:t>
      </w:r>
    </w:p>
    <w:p>
      <w:pPr>
        <w:pStyle w:val="3"/>
        <w:spacing w:before="120" w:after="120"/>
        <w:ind w:firstLine="480"/>
      </w:pPr>
      <w:r>
        <w:rPr>
          <w:rFonts w:hint="eastAsia"/>
        </w:rPr>
        <w:t>ftp数据报文是利用tcp协议传输的，登陆时所传输的登录信息是放在tcp报文的数据中。以5</w:t>
      </w:r>
      <w:r>
        <w:t>30</w:t>
      </w:r>
      <w:r>
        <w:rPr>
          <w:rFonts w:hint="eastAsia"/>
        </w:rPr>
        <w:t>开头，表示登录失败，以2</w:t>
      </w:r>
      <w:r>
        <w:t>30</w:t>
      </w:r>
      <w:r>
        <w:rPr>
          <w:rFonts w:hint="eastAsia"/>
        </w:rPr>
        <w:t>开头表示登录成功，其中登录信息用户名和密码是分开传送，先认定用户名有效，在认定密码有效。</w:t>
      </w:r>
    </w:p>
    <w:p>
      <w:pPr>
        <w:pStyle w:val="3"/>
        <w:spacing w:before="120" w:after="120"/>
        <w:ind w:firstLine="0" w:firstLineChars="0"/>
        <w:rPr>
          <w:b/>
          <w:bCs/>
        </w:rPr>
      </w:pPr>
      <w:r>
        <w:rPr>
          <w:rFonts w:hint="eastAsia"/>
          <w:b/>
          <w:bCs/>
        </w:rPr>
        <w:t>登录成功的数据报：</w:t>
      </w:r>
    </w:p>
    <w:p>
      <w:pPr>
        <w:pStyle w:val="3"/>
        <w:spacing w:before="120" w:after="120"/>
        <w:ind w:firstLine="0" w:firstLineChars="0"/>
        <w:rPr>
          <w:b/>
          <w:bCs/>
        </w:rPr>
      </w:pPr>
      <w:r>
        <w:rPr>
          <w:b/>
          <w:bCs/>
        </w:rPr>
        <w:drawing>
          <wp:inline distT="0" distB="0" distL="0" distR="0">
            <wp:extent cx="5486400" cy="44386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0" w:firstLineChars="0"/>
        <w:rPr>
          <w:b/>
          <w:bCs/>
        </w:rPr>
      </w:pPr>
      <w:r>
        <w:rPr>
          <w:rFonts w:hint="eastAsia"/>
          <w:b/>
          <w:bCs/>
        </w:rPr>
        <w:t>登录失败的数据报：</w:t>
      </w:r>
    </w:p>
    <w:p>
      <w:pPr>
        <w:pStyle w:val="3"/>
        <w:spacing w:before="120" w:after="120"/>
        <w:ind w:firstLine="0" w:firstLineChars="0"/>
        <w:rPr>
          <w:b/>
          <w:bCs/>
        </w:rPr>
      </w:pPr>
      <w:r>
        <w:drawing>
          <wp:inline distT="0" distB="0" distL="114300" distR="114300">
            <wp:extent cx="5486400" cy="460375"/>
            <wp:effectExtent l="0" t="0" r="0" b="1206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</w:pPr>
      <w:r>
        <w:drawing>
          <wp:inline distT="0" distB="0" distL="114300" distR="114300">
            <wp:extent cx="5479415" cy="1985010"/>
            <wp:effectExtent l="0" t="0" r="698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</w:pPr>
    </w:p>
    <w:permEnd w:id="11"/>
    <w:p>
      <w:pPr>
        <w:pStyle w:val="2"/>
        <w:spacing w:before="240" w:after="240"/>
      </w:pPr>
      <w:r>
        <w:rPr>
          <w:rFonts w:hint="eastAsia"/>
        </w:rPr>
        <w:t>实验代码</w:t>
      </w:r>
    </w:p>
    <w:p>
      <w:pPr>
        <w:pStyle w:val="3"/>
        <w:spacing w:before="120" w:after="120"/>
        <w:ind w:firstLine="480"/>
      </w:pPr>
      <w:r>
        <w:rPr>
          <w:rFonts w:hint="eastAsia"/>
        </w:rPr>
        <w:t>本次实验的代码已上传于以下代码仓库：</w:t>
      </w:r>
      <w:permStart w:id="12" w:edGrp="everyone"/>
      <w:permEnd w:id="12"/>
    </w:p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3"/>
        <w:spacing w:before="120" w:after="120"/>
        <w:ind w:firstLine="480"/>
      </w:pPr>
      <w:permStart w:id="13" w:edGrp="everyone"/>
      <w:r>
        <w:rPr>
          <w:rFonts w:hint="eastAsia"/>
        </w:rPr>
        <w:t>掌握了tcp报文格式</w:t>
      </w:r>
    </w:p>
    <w:p>
      <w:pPr>
        <w:pStyle w:val="3"/>
        <w:spacing w:before="120" w:after="120"/>
        <w:ind w:firstLine="480"/>
      </w:pPr>
      <w:r>
        <w:rPr>
          <w:rFonts w:hint="eastAsia"/>
        </w:rPr>
        <w:t>掌握了ftp登录时的通信过程</w:t>
      </w:r>
    </w:p>
    <w:p>
      <w:pPr>
        <w:pStyle w:val="3"/>
        <w:spacing w:before="120" w:after="120"/>
        <w:ind w:firstLine="480"/>
      </w:pPr>
      <w:r>
        <w:rPr>
          <w:rFonts w:hint="eastAsia"/>
        </w:rPr>
        <w:t>掌握了怎么使用wireshark观察网络流量，并辅助进行网络监听相关的编程</w:t>
      </w:r>
    </w:p>
    <w:p>
      <w:pPr>
        <w:pStyle w:val="3"/>
        <w:spacing w:before="120" w:after="120"/>
        <w:ind w:firstLine="480"/>
      </w:pPr>
      <w:r>
        <w:rPr>
          <w:rFonts w:hint="eastAsia"/>
        </w:rPr>
        <w:t>掌握了使用winpcap库监听处理以太网帧和ip报文的方法等计算机网络的基础知识和网络编程方法。</w:t>
      </w:r>
    </w:p>
    <w:permEnd w:id="13"/>
    <w:p>
      <w:pPr>
        <w:pStyle w:val="3"/>
        <w:spacing w:before="120" w:after="120"/>
        <w:ind w:firstLine="480"/>
      </w:pPr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720D3"/>
    <w:multiLevelType w:val="multilevel"/>
    <w:tmpl w:val="315720D3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dit="readOnly" w:enforcement="1" w:cryptProviderType="rsaAES" w:cryptAlgorithmClass="hash" w:cryptAlgorithmType="typeAny" w:cryptAlgorithmSid="14" w:cryptSpinCount="100000" w:hash="2++ScBEHiFgy8++E2O0hsof/OGj6hy4c1oz8O7heQ0KG5FKOD4o/FSmcFx58RkcIlETrxy/xtdTx1JF7N6Zq1A==" w:salt="XDFwVkeKBaEgKkeKTrilbw==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B54"/>
    <w:rsid w:val="000A6C1A"/>
    <w:rsid w:val="001B6A37"/>
    <w:rsid w:val="00205414"/>
    <w:rsid w:val="002A021F"/>
    <w:rsid w:val="003150B4"/>
    <w:rsid w:val="00361252"/>
    <w:rsid w:val="003B512E"/>
    <w:rsid w:val="004A1066"/>
    <w:rsid w:val="004F3C30"/>
    <w:rsid w:val="005A4314"/>
    <w:rsid w:val="006655AA"/>
    <w:rsid w:val="006825CB"/>
    <w:rsid w:val="006E7238"/>
    <w:rsid w:val="008063D1"/>
    <w:rsid w:val="008647D9"/>
    <w:rsid w:val="008710F5"/>
    <w:rsid w:val="00931487"/>
    <w:rsid w:val="009C2027"/>
    <w:rsid w:val="00A47DFE"/>
    <w:rsid w:val="00A7084B"/>
    <w:rsid w:val="00AA58F5"/>
    <w:rsid w:val="00B02959"/>
    <w:rsid w:val="00B04A40"/>
    <w:rsid w:val="00B21A48"/>
    <w:rsid w:val="00CE6AFB"/>
    <w:rsid w:val="00D10B32"/>
    <w:rsid w:val="00D61DE4"/>
    <w:rsid w:val="00DF72CB"/>
    <w:rsid w:val="00E33B54"/>
    <w:rsid w:val="00E67485"/>
    <w:rsid w:val="00EA2D3F"/>
    <w:rsid w:val="00EB5D96"/>
    <w:rsid w:val="00F0777E"/>
    <w:rsid w:val="00F6688C"/>
    <w:rsid w:val="00F670E2"/>
    <w:rsid w:val="2E4E5151"/>
    <w:rsid w:val="3CC62913"/>
    <w:rsid w:val="5F667E06"/>
    <w:rsid w:val="7782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14"/>
    <w:qFormat/>
    <w:uiPriority w:val="9"/>
    <w:pPr>
      <w:keepNext/>
      <w:widowControl/>
      <w:numPr>
        <w:ilvl w:val="0"/>
        <w:numId w:val="1"/>
      </w:numPr>
      <w:spacing w:before="312" w:beforeLines="100" w:after="312" w:afterLines="100" w:line="360" w:lineRule="auto"/>
      <w:jc w:val="left"/>
      <w:outlineLvl w:val="0"/>
    </w:pPr>
    <w:rPr>
      <w:rFonts w:cs="Times New Roman"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15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16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17"/>
    <w:qFormat/>
    <w:uiPriority w:val="9"/>
    <w:pPr>
      <w:numPr>
        <w:ilvl w:val="3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20"/>
    <w:qFormat/>
    <w:uiPriority w:val="34"/>
    <w:pPr>
      <w:widowControl/>
      <w:spacing w:before="50" w:beforeLines="50" w:after="50" w:afterLines="50" w:line="360" w:lineRule="auto"/>
      <w:ind w:firstLine="200" w:firstLineChars="200"/>
    </w:pPr>
    <w:rPr>
      <w:rFonts w:cs="Times New Roman"/>
      <w:kern w:val="0"/>
      <w:sz w:val="24"/>
      <w:szCs w:val="24"/>
    </w:rPr>
  </w:style>
  <w:style w:type="paragraph" w:styleId="7">
    <w:name w:val="footer"/>
    <w:basedOn w:val="1"/>
    <w:link w:val="22"/>
    <w:unhideWhenUsed/>
    <w:qFormat/>
    <w:uiPriority w:val="99"/>
    <w:pPr>
      <w:widowControl/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paragraph" w:styleId="8">
    <w:name w:val="header"/>
    <w:basedOn w:val="1"/>
    <w:link w:val="21"/>
    <w:unhideWhenUsed/>
    <w:uiPriority w:val="99"/>
    <w:pPr>
      <w:widowControl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paragraph" w:styleId="9">
    <w:name w:val="Subtitle"/>
    <w:basedOn w:val="1"/>
    <w:next w:val="1"/>
    <w:link w:val="19"/>
    <w:qFormat/>
    <w:uiPriority w:val="11"/>
    <w:pPr>
      <w:widowControl/>
      <w:spacing w:before="624" w:beforeLines="200" w:after="312" w:afterLines="100"/>
      <w:jc w:val="left"/>
    </w:pPr>
    <w:rPr>
      <w:rFonts w:cs="Times New Roman"/>
      <w:b/>
      <w:kern w:val="0"/>
      <w:sz w:val="30"/>
      <w:szCs w:val="30"/>
    </w:rPr>
  </w:style>
  <w:style w:type="paragraph" w:styleId="10">
    <w:name w:val="Title"/>
    <w:basedOn w:val="1"/>
    <w:next w:val="1"/>
    <w:link w:val="18"/>
    <w:qFormat/>
    <w:uiPriority w:val="10"/>
    <w:pPr>
      <w:widowControl/>
      <w:spacing w:before="624" w:beforeLines="200" w:after="312" w:afterLines="100"/>
      <w:jc w:val="center"/>
    </w:pPr>
    <w:rPr>
      <w:rFonts w:cs="Times New Roman" w:asciiTheme="majorHAnsi" w:hAnsiTheme="majorHAnsi" w:eastAsiaTheme="majorEastAsia"/>
      <w:b/>
      <w:kern w:val="0"/>
      <w:sz w:val="44"/>
      <w:szCs w:val="44"/>
    </w:r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1 字符"/>
    <w:basedOn w:val="12"/>
    <w:link w:val="2"/>
    <w:qFormat/>
    <w:uiPriority w:val="9"/>
    <w:rPr>
      <w:rFonts w:cs="Times New Roman" w:asciiTheme="majorHAnsi" w:hAnsiTheme="majorHAnsi" w:eastAsiaTheme="majorEastAsia"/>
      <w:b/>
      <w:bCs/>
      <w:kern w:val="32"/>
      <w:sz w:val="30"/>
      <w:szCs w:val="32"/>
    </w:rPr>
  </w:style>
  <w:style w:type="character" w:customStyle="1" w:styleId="15">
    <w:name w:val="标题 2 字符"/>
    <w:basedOn w:val="12"/>
    <w:link w:val="4"/>
    <w:qFormat/>
    <w:uiPriority w:val="9"/>
    <w:rPr>
      <w:rFonts w:cs="Times New Roman"/>
      <w:b/>
      <w:bCs/>
      <w:kern w:val="32"/>
      <w:sz w:val="28"/>
      <w:szCs w:val="32"/>
    </w:rPr>
  </w:style>
  <w:style w:type="character" w:customStyle="1" w:styleId="16">
    <w:name w:val="标题 3 字符"/>
    <w:basedOn w:val="12"/>
    <w:link w:val="5"/>
    <w:qFormat/>
    <w:uiPriority w:val="9"/>
    <w:rPr>
      <w:rFonts w:cs="Times New Roman" w:asciiTheme="majorHAnsi" w:hAnsiTheme="majorHAnsi" w:eastAsiaTheme="majorEastAsia"/>
      <w:b/>
      <w:bCs/>
      <w:kern w:val="32"/>
      <w:sz w:val="28"/>
      <w:szCs w:val="32"/>
    </w:rPr>
  </w:style>
  <w:style w:type="character" w:customStyle="1" w:styleId="17">
    <w:name w:val="标题 4 字符"/>
    <w:basedOn w:val="12"/>
    <w:link w:val="6"/>
    <w:qFormat/>
    <w:uiPriority w:val="9"/>
    <w:rPr>
      <w:rFonts w:cs="Times New Roman"/>
      <w:b/>
      <w:bCs/>
      <w:kern w:val="32"/>
      <w:sz w:val="24"/>
      <w:szCs w:val="32"/>
    </w:rPr>
  </w:style>
  <w:style w:type="character" w:customStyle="1" w:styleId="18">
    <w:name w:val="标题 字符"/>
    <w:basedOn w:val="12"/>
    <w:link w:val="10"/>
    <w:qFormat/>
    <w:uiPriority w:val="10"/>
    <w:rPr>
      <w:rFonts w:cs="Times New Roman" w:asciiTheme="majorHAnsi" w:hAnsiTheme="majorHAnsi" w:eastAsiaTheme="majorEastAsia"/>
      <w:b/>
      <w:kern w:val="0"/>
      <w:sz w:val="44"/>
      <w:szCs w:val="44"/>
    </w:rPr>
  </w:style>
  <w:style w:type="character" w:customStyle="1" w:styleId="19">
    <w:name w:val="副标题 字符"/>
    <w:basedOn w:val="12"/>
    <w:link w:val="9"/>
    <w:uiPriority w:val="11"/>
    <w:rPr>
      <w:rFonts w:cs="Times New Roman"/>
      <w:b/>
      <w:kern w:val="0"/>
      <w:sz w:val="30"/>
      <w:szCs w:val="30"/>
    </w:rPr>
  </w:style>
  <w:style w:type="character" w:customStyle="1" w:styleId="20">
    <w:name w:val="列表段落 字符"/>
    <w:link w:val="3"/>
    <w:qFormat/>
    <w:uiPriority w:val="34"/>
    <w:rPr>
      <w:rFonts w:cs="Times New Roman"/>
      <w:kern w:val="0"/>
      <w:sz w:val="24"/>
      <w:szCs w:val="24"/>
    </w:rPr>
  </w:style>
  <w:style w:type="character" w:customStyle="1" w:styleId="21">
    <w:name w:val="页眉 字符"/>
    <w:basedOn w:val="12"/>
    <w:link w:val="8"/>
    <w:qFormat/>
    <w:uiPriority w:val="99"/>
    <w:rPr>
      <w:rFonts w:cs="Times New Roman"/>
      <w:kern w:val="0"/>
      <w:sz w:val="18"/>
      <w:szCs w:val="18"/>
    </w:rPr>
  </w:style>
  <w:style w:type="character" w:customStyle="1" w:styleId="22">
    <w:name w:val="页脚 字符"/>
    <w:basedOn w:val="12"/>
    <w:link w:val="7"/>
    <w:qFormat/>
    <w:uiPriority w:val="99"/>
    <w:rPr>
      <w:rFonts w:cs="Times New Roman"/>
      <w:kern w:val="0"/>
      <w:sz w:val="18"/>
      <w:szCs w:val="18"/>
    </w:rPr>
  </w:style>
  <w:style w:type="character" w:customStyle="1" w:styleId="23">
    <w:name w:val="Unresolved Mention"/>
    <w:basedOn w:val="1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1414;&#38376;&#22823;&#23398;\&#22823;&#20108;&#19979;\&#35745;&#31639;&#35745;&#32593;&#32476;\&#23454;&#39564;\&#23454;&#39564;&#25253;&#21578;&#26684;&#24335;&#65288;20210527&#26356;&#26032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实验报告格式（20210527更新）</Template>
  <Pages>9</Pages>
  <Words>269</Words>
  <Characters>1535</Characters>
  <Lines>12</Lines>
  <Paragraphs>3</Paragraphs>
  <TotalTime>8</TotalTime>
  <ScaleCrop>false</ScaleCrop>
  <LinksUpToDate>false</LinksUpToDate>
  <CharactersWithSpaces>1801</CharactersWithSpaces>
  <Application>WPS Office_11.1.0.10228_F1E327BC-269C-435d-A152-05C5408002CA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2021-05-29T13:28:00Z</dcterms:created>
  <dc:creator>Chen-D</dc:creator>
  <cp:lastModifiedBy>27186</cp:lastModifiedBy>
  <cp:lastPrinted>2021-06-01T13:14:00Z</cp:lastPrinted>
  <dcterms:modified xsi:type="dcterms:W3CDTF">2021-06-09T15:10:06Z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