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06DA9"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what you will need to complete the assignment:</w:t>
      </w:r>
    </w:p>
    <w:p w14:paraId="343BB2E7" w14:textId="77777777" w:rsidR="001053FB" w:rsidRPr="001053FB" w:rsidRDefault="001053FB" w:rsidP="001053FB">
      <w:pPr>
        <w:numPr>
          <w:ilvl w:val="0"/>
          <w:numId w:val="2"/>
        </w:numPr>
        <w:shd w:val="clear" w:color="auto" w:fill="FFFFFF"/>
        <w:spacing w:before="240" w:after="24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 xml:space="preserve">(If you </w:t>
      </w:r>
      <w:proofErr w:type="gramStart"/>
      <w:r w:rsidRPr="001053FB">
        <w:rPr>
          <w:rFonts w:ascii="Segoe UI" w:eastAsia="Times New Roman" w:hAnsi="Segoe UI" w:cs="Segoe UI"/>
          <w:strike/>
          <w:color w:val="24292E"/>
          <w:sz w:val="24"/>
          <w:szCs w:val="24"/>
        </w:rPr>
        <w:t>haven't</w:t>
      </w:r>
      <w:proofErr w:type="gramEnd"/>
      <w:r w:rsidRPr="001053FB">
        <w:rPr>
          <w:rFonts w:ascii="Segoe UI" w:eastAsia="Times New Roman" w:hAnsi="Segoe UI" w:cs="Segoe UI"/>
          <w:strike/>
          <w:color w:val="24292E"/>
          <w:sz w:val="24"/>
          <w:szCs w:val="24"/>
        </w:rPr>
        <w:t xml:space="preserve"> already) Create a GitHub.com account and a repository that you will use for this class.</w:t>
      </w:r>
    </w:p>
    <w:p w14:paraId="714B1ED5" w14:textId="77777777" w:rsidR="001053FB" w:rsidRPr="001053FB" w:rsidRDefault="001053FB" w:rsidP="001053FB">
      <w:pPr>
        <w:numPr>
          <w:ilvl w:val="0"/>
          <w:numId w:val="2"/>
        </w:numPr>
        <w:shd w:val="clear" w:color="auto" w:fill="FFFFFF"/>
        <w:spacing w:before="240" w:after="24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69EAC631"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Create a folder in your repository that will serve as a container folder for your solution to this assignment. You can call it whatever you want. For example, </w:t>
      </w:r>
      <w:r w:rsidRPr="001053FB">
        <w:rPr>
          <w:rFonts w:ascii="Consolas" w:eastAsia="Times New Roman" w:hAnsi="Consolas" w:cs="Courier New"/>
          <w:strike/>
          <w:color w:val="24292E"/>
          <w:sz w:val="20"/>
          <w:szCs w:val="20"/>
        </w:rPr>
        <w:t>module3-solution</w:t>
      </w:r>
      <w:r w:rsidRPr="001053FB">
        <w:rPr>
          <w:rFonts w:ascii="Segoe UI" w:eastAsia="Times New Roman" w:hAnsi="Segoe UI" w:cs="Segoe UI"/>
          <w:strike/>
          <w:color w:val="24292E"/>
          <w:sz w:val="24"/>
          <w:szCs w:val="24"/>
        </w:rPr>
        <w:t> or </w:t>
      </w:r>
      <w:r w:rsidRPr="001053FB">
        <w:rPr>
          <w:rFonts w:ascii="Consolas" w:eastAsia="Times New Roman" w:hAnsi="Consolas" w:cs="Courier New"/>
          <w:strike/>
          <w:color w:val="24292E"/>
          <w:sz w:val="20"/>
          <w:szCs w:val="20"/>
        </w:rPr>
        <w:t>mod3_solution</w:t>
      </w:r>
      <w:r w:rsidRPr="001053FB">
        <w:rPr>
          <w:rFonts w:ascii="Segoe UI" w:eastAsia="Times New Roman" w:hAnsi="Segoe UI" w:cs="Segoe UI"/>
          <w:strike/>
          <w:color w:val="24292E"/>
          <w:sz w:val="24"/>
          <w:szCs w:val="24"/>
        </w:rPr>
        <w:t>, etc. Create an </w:t>
      </w:r>
      <w:r w:rsidRPr="001053FB">
        <w:rPr>
          <w:rFonts w:ascii="Consolas" w:eastAsia="Times New Roman" w:hAnsi="Consolas" w:cs="Courier New"/>
          <w:strike/>
          <w:color w:val="24292E"/>
          <w:sz w:val="20"/>
          <w:szCs w:val="20"/>
        </w:rPr>
        <w:t>index.html</w:t>
      </w:r>
      <w:r w:rsidRPr="001053FB">
        <w:rPr>
          <w:rFonts w:ascii="Segoe UI" w:eastAsia="Times New Roman" w:hAnsi="Segoe UI" w:cs="Segoe UI"/>
          <w:strike/>
          <w:color w:val="24292E"/>
          <w:sz w:val="24"/>
          <w:szCs w:val="24"/>
        </w:rPr>
        <w:t> file inside the solution container folder, e.g., </w:t>
      </w:r>
      <w:r w:rsidRPr="001053FB">
        <w:rPr>
          <w:rFonts w:ascii="Consolas" w:eastAsia="Times New Roman" w:hAnsi="Consolas" w:cs="Courier New"/>
          <w:strike/>
          <w:color w:val="24292E"/>
          <w:sz w:val="20"/>
          <w:szCs w:val="20"/>
        </w:rPr>
        <w:t>module3-solution/index.html</w:t>
      </w:r>
      <w:r w:rsidRPr="001053FB">
        <w:rPr>
          <w:rFonts w:ascii="Segoe UI" w:eastAsia="Times New Roman" w:hAnsi="Segoe UI" w:cs="Segoe UI"/>
          <w:strike/>
          <w:color w:val="24292E"/>
          <w:sz w:val="24"/>
          <w:szCs w:val="24"/>
        </w:rPr>
        <w:t>.</w:t>
      </w:r>
    </w:p>
    <w:p w14:paraId="6EC22688" w14:textId="77777777" w:rsidR="001053FB" w:rsidRPr="001053FB" w:rsidRDefault="001053FB" w:rsidP="001053FB">
      <w:pPr>
        <w:numPr>
          <w:ilvl w:val="0"/>
          <w:numId w:val="2"/>
        </w:numPr>
        <w:shd w:val="clear" w:color="auto" w:fill="FFFFFF"/>
        <w:spacing w:before="240" w:after="24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 xml:space="preserve">The implementation of the page you will be creating should follow the mockup illustrations shown below. You are provided 3 mockups: desktop and tablet (same), mobile, and mobile with mobile menu dropdown shown. Your implementation </w:t>
      </w:r>
      <w:proofErr w:type="gramStart"/>
      <w:r w:rsidRPr="001053FB">
        <w:rPr>
          <w:rFonts w:ascii="Segoe UI" w:eastAsia="Times New Roman" w:hAnsi="Segoe UI" w:cs="Segoe UI"/>
          <w:strike/>
          <w:color w:val="24292E"/>
          <w:sz w:val="24"/>
          <w:szCs w:val="24"/>
        </w:rPr>
        <w:t>has to</w:t>
      </w:r>
      <w:proofErr w:type="gramEnd"/>
      <w:r w:rsidRPr="001053FB">
        <w:rPr>
          <w:rFonts w:ascii="Segoe UI" w:eastAsia="Times New Roman" w:hAnsi="Segoe UI" w:cs="Segoe UI"/>
          <w:strike/>
          <w:color w:val="24292E"/>
          <w:sz w:val="24"/>
          <w:szCs w:val="24"/>
        </w:rPr>
        <w:t xml:space="preserve"> be JUST 1 page. In other words, you will be creating a single, responsive page.</w:t>
      </w:r>
    </w:p>
    <w:p w14:paraId="294D1C5B"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Your page must include a CSS file. No inline styles allowed. Your CSS file should be placed into a </w:t>
      </w:r>
      <w:proofErr w:type="spellStart"/>
      <w:r w:rsidRPr="001053FB">
        <w:rPr>
          <w:rFonts w:ascii="Consolas" w:eastAsia="Times New Roman" w:hAnsi="Consolas" w:cs="Courier New"/>
          <w:strike/>
          <w:color w:val="24292E"/>
          <w:sz w:val="20"/>
          <w:szCs w:val="20"/>
        </w:rPr>
        <w:t>css</w:t>
      </w:r>
      <w:proofErr w:type="spellEnd"/>
      <w:r w:rsidRPr="001053FB">
        <w:rPr>
          <w:rFonts w:ascii="Segoe UI" w:eastAsia="Times New Roman" w:hAnsi="Segoe UI" w:cs="Segoe UI"/>
          <w:strike/>
          <w:color w:val="24292E"/>
          <w:sz w:val="24"/>
          <w:szCs w:val="24"/>
        </w:rPr>
        <w:t> folder under the solution container folder, e.g., </w:t>
      </w:r>
      <w:r w:rsidRPr="001053FB">
        <w:rPr>
          <w:rFonts w:ascii="Consolas" w:eastAsia="Times New Roman" w:hAnsi="Consolas" w:cs="Courier New"/>
          <w:strike/>
          <w:color w:val="24292E"/>
          <w:sz w:val="20"/>
          <w:szCs w:val="20"/>
        </w:rPr>
        <w:t>module3-solution/</w:t>
      </w:r>
      <w:proofErr w:type="spellStart"/>
      <w:r w:rsidRPr="001053FB">
        <w:rPr>
          <w:rFonts w:ascii="Consolas" w:eastAsia="Times New Roman" w:hAnsi="Consolas" w:cs="Courier New"/>
          <w:strike/>
          <w:color w:val="24292E"/>
          <w:sz w:val="20"/>
          <w:szCs w:val="20"/>
        </w:rPr>
        <w:t>css</w:t>
      </w:r>
      <w:proofErr w:type="spellEnd"/>
      <w:r w:rsidRPr="001053FB">
        <w:rPr>
          <w:rFonts w:ascii="Segoe UI" w:eastAsia="Times New Roman" w:hAnsi="Segoe UI" w:cs="Segoe UI"/>
          <w:strike/>
          <w:color w:val="24292E"/>
          <w:sz w:val="24"/>
          <w:szCs w:val="24"/>
        </w:rPr>
        <w:t>.</w:t>
      </w:r>
    </w:p>
    <w:p w14:paraId="0E4586BC"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 xml:space="preserve">For this assignment, you are to use Twitter Bootstrap CSS Framework as much as possible. I suggest you start with copying the starter bootstrap files and folders we discussed in Lecture 25 part 2. If </w:t>
      </w:r>
      <w:proofErr w:type="gramStart"/>
      <w:r w:rsidRPr="001053FB">
        <w:rPr>
          <w:rFonts w:ascii="Segoe UI" w:eastAsia="Times New Roman" w:hAnsi="Segoe UI" w:cs="Segoe UI"/>
          <w:strike/>
          <w:color w:val="24292E"/>
          <w:sz w:val="24"/>
          <w:szCs w:val="24"/>
        </w:rPr>
        <w:t>you've</w:t>
      </w:r>
      <w:proofErr w:type="gramEnd"/>
      <w:r w:rsidRPr="001053FB">
        <w:rPr>
          <w:rFonts w:ascii="Segoe UI" w:eastAsia="Times New Roman" w:hAnsi="Segoe UI" w:cs="Segoe UI"/>
          <w:strike/>
          <w:color w:val="24292E"/>
          <w:sz w:val="24"/>
          <w:szCs w:val="24"/>
        </w:rPr>
        <w:t xml:space="preserve"> cloned/downloaded the code example repository, it should be in the </w:t>
      </w:r>
      <w:r w:rsidRPr="001053FB">
        <w:rPr>
          <w:rFonts w:ascii="Consolas" w:eastAsia="Times New Roman" w:hAnsi="Consolas" w:cs="Courier New"/>
          <w:strike/>
          <w:color w:val="24292E"/>
          <w:sz w:val="20"/>
          <w:szCs w:val="20"/>
        </w:rPr>
        <w:t>examples/Lecture25</w:t>
      </w:r>
      <w:r w:rsidRPr="001053FB">
        <w:rPr>
          <w:rFonts w:ascii="Segoe UI" w:eastAsia="Times New Roman" w:hAnsi="Segoe UI" w:cs="Segoe UI"/>
          <w:strike/>
          <w:color w:val="24292E"/>
          <w:sz w:val="24"/>
          <w:szCs w:val="24"/>
        </w:rPr>
        <w:t> folder. Copy the contents of </w:t>
      </w:r>
      <w:r w:rsidRPr="001053FB">
        <w:rPr>
          <w:rFonts w:ascii="Consolas" w:eastAsia="Times New Roman" w:hAnsi="Consolas" w:cs="Courier New"/>
          <w:strike/>
          <w:color w:val="24292E"/>
          <w:sz w:val="20"/>
          <w:szCs w:val="20"/>
        </w:rPr>
        <w:t>examples/Lecture25</w:t>
      </w:r>
      <w:r w:rsidRPr="001053FB">
        <w:rPr>
          <w:rFonts w:ascii="Segoe UI" w:eastAsia="Times New Roman" w:hAnsi="Segoe UI" w:cs="Segoe UI"/>
          <w:strike/>
          <w:color w:val="24292E"/>
          <w:sz w:val="24"/>
          <w:szCs w:val="24"/>
        </w:rPr>
        <w:t> to your solution container folder (e.g., </w:t>
      </w:r>
      <w:r w:rsidRPr="001053FB">
        <w:rPr>
          <w:rFonts w:ascii="Consolas" w:eastAsia="Times New Roman" w:hAnsi="Consolas" w:cs="Courier New"/>
          <w:strike/>
          <w:color w:val="24292E"/>
          <w:sz w:val="20"/>
          <w:szCs w:val="20"/>
        </w:rPr>
        <w:t>module3-solution</w:t>
      </w:r>
      <w:r w:rsidRPr="001053FB">
        <w:rPr>
          <w:rFonts w:ascii="Segoe UI" w:eastAsia="Times New Roman" w:hAnsi="Segoe UI" w:cs="Segoe UI"/>
          <w:strike/>
          <w:color w:val="24292E"/>
          <w:sz w:val="24"/>
          <w:szCs w:val="24"/>
        </w:rPr>
        <w:t xml:space="preserve">) as a starting </w:t>
      </w:r>
      <w:proofErr w:type="gramStart"/>
      <w:r w:rsidRPr="001053FB">
        <w:rPr>
          <w:rFonts w:ascii="Segoe UI" w:eastAsia="Times New Roman" w:hAnsi="Segoe UI" w:cs="Segoe UI"/>
          <w:strike/>
          <w:color w:val="24292E"/>
          <w:sz w:val="24"/>
          <w:szCs w:val="24"/>
        </w:rPr>
        <w:t>point..</w:t>
      </w:r>
      <w:proofErr w:type="gramEnd"/>
    </w:p>
    <w:p w14:paraId="1C4E8C34"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Since we are using Bootstrap for this assignment, instead of specifying pixel ranges, I will define our desktop, tablet, and mobile views in terms of Bootstrap CSS class prefixes, i.e., </w:t>
      </w:r>
      <w:r w:rsidRPr="001053FB">
        <w:rPr>
          <w:rFonts w:ascii="Consolas" w:eastAsia="Times New Roman" w:hAnsi="Consolas" w:cs="Courier New"/>
          <w:strike/>
          <w:color w:val="24292E"/>
          <w:sz w:val="20"/>
          <w:szCs w:val="20"/>
        </w:rPr>
        <w:t>md</w:t>
      </w:r>
      <w:r w:rsidRPr="001053FB">
        <w:rPr>
          <w:rFonts w:ascii="Segoe UI" w:eastAsia="Times New Roman" w:hAnsi="Segoe UI" w:cs="Segoe UI"/>
          <w:strike/>
          <w:color w:val="24292E"/>
          <w:sz w:val="24"/>
          <w:szCs w:val="24"/>
        </w:rPr>
        <w:t>, </w:t>
      </w:r>
      <w:proofErr w:type="spellStart"/>
      <w:r w:rsidRPr="001053FB">
        <w:rPr>
          <w:rFonts w:ascii="Consolas" w:eastAsia="Times New Roman" w:hAnsi="Consolas" w:cs="Courier New"/>
          <w:strike/>
          <w:color w:val="24292E"/>
          <w:sz w:val="20"/>
          <w:szCs w:val="20"/>
        </w:rPr>
        <w:t>sm</w:t>
      </w:r>
      <w:proofErr w:type="spellEnd"/>
      <w:r w:rsidRPr="001053FB">
        <w:rPr>
          <w:rFonts w:ascii="Segoe UI" w:eastAsia="Times New Roman" w:hAnsi="Segoe UI" w:cs="Segoe UI"/>
          <w:strike/>
          <w:color w:val="24292E"/>
          <w:sz w:val="24"/>
          <w:szCs w:val="24"/>
        </w:rPr>
        <w:t>, and </w:t>
      </w:r>
      <w:proofErr w:type="spellStart"/>
      <w:r w:rsidRPr="001053FB">
        <w:rPr>
          <w:rFonts w:ascii="Consolas" w:eastAsia="Times New Roman" w:hAnsi="Consolas" w:cs="Courier New"/>
          <w:strike/>
          <w:color w:val="24292E"/>
          <w:sz w:val="20"/>
          <w:szCs w:val="20"/>
        </w:rPr>
        <w:t>xs</w:t>
      </w:r>
      <w:proofErr w:type="spellEnd"/>
      <w:r w:rsidRPr="001053FB">
        <w:rPr>
          <w:rFonts w:ascii="Segoe UI" w:eastAsia="Times New Roman" w:hAnsi="Segoe UI" w:cs="Segoe UI"/>
          <w:strike/>
          <w:color w:val="24292E"/>
          <w:sz w:val="24"/>
          <w:szCs w:val="24"/>
        </w:rPr>
        <w:t>.</w:t>
      </w:r>
    </w:p>
    <w:p w14:paraId="0C655952" w14:textId="77777777" w:rsidR="001053FB" w:rsidRPr="001053FB" w:rsidRDefault="001053FB" w:rsidP="001053FB">
      <w:pPr>
        <w:numPr>
          <w:ilvl w:val="0"/>
          <w:numId w:val="3"/>
        </w:numPr>
        <w:shd w:val="clear" w:color="auto" w:fill="FFFFFF"/>
        <w:spacing w:beforeAutospacing="1" w:after="0" w:afterAutospacing="1"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Desktop mockup illustration should correspond to Bootstrap </w:t>
      </w:r>
      <w:r w:rsidRPr="001053FB">
        <w:rPr>
          <w:rFonts w:ascii="Consolas" w:eastAsia="Times New Roman" w:hAnsi="Consolas" w:cs="Courier New"/>
          <w:strike/>
          <w:color w:val="24292E"/>
          <w:sz w:val="20"/>
          <w:szCs w:val="20"/>
        </w:rPr>
        <w:t>md</w:t>
      </w:r>
      <w:r w:rsidRPr="001053FB">
        <w:rPr>
          <w:rFonts w:ascii="Segoe UI" w:eastAsia="Times New Roman" w:hAnsi="Segoe UI" w:cs="Segoe UI"/>
          <w:strike/>
          <w:color w:val="24292E"/>
          <w:sz w:val="24"/>
          <w:szCs w:val="24"/>
        </w:rPr>
        <w:t>-based classes</w:t>
      </w:r>
    </w:p>
    <w:p w14:paraId="27205BA2" w14:textId="77777777" w:rsidR="001053FB" w:rsidRPr="001053FB" w:rsidRDefault="001053FB" w:rsidP="001053FB">
      <w:pPr>
        <w:numPr>
          <w:ilvl w:val="0"/>
          <w:numId w:val="3"/>
        </w:numPr>
        <w:shd w:val="clear" w:color="auto" w:fill="FFFFFF"/>
        <w:spacing w:after="0" w:afterAutospacing="1"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Tablet mockup illustration should correspond to Bootstrap </w:t>
      </w:r>
      <w:proofErr w:type="spellStart"/>
      <w:r w:rsidRPr="001053FB">
        <w:rPr>
          <w:rFonts w:ascii="Consolas" w:eastAsia="Times New Roman" w:hAnsi="Consolas" w:cs="Courier New"/>
          <w:strike/>
          <w:color w:val="24292E"/>
          <w:sz w:val="20"/>
          <w:szCs w:val="20"/>
        </w:rPr>
        <w:t>sm</w:t>
      </w:r>
      <w:proofErr w:type="spellEnd"/>
      <w:r w:rsidRPr="001053FB">
        <w:rPr>
          <w:rFonts w:ascii="Segoe UI" w:eastAsia="Times New Roman" w:hAnsi="Segoe UI" w:cs="Segoe UI"/>
          <w:strike/>
          <w:color w:val="24292E"/>
          <w:sz w:val="24"/>
          <w:szCs w:val="24"/>
        </w:rPr>
        <w:t>-based classes</w:t>
      </w:r>
    </w:p>
    <w:p w14:paraId="1F681C36" w14:textId="77777777" w:rsidR="001053FB" w:rsidRPr="001053FB" w:rsidRDefault="001053FB" w:rsidP="001053FB">
      <w:pPr>
        <w:numPr>
          <w:ilvl w:val="0"/>
          <w:numId w:val="3"/>
        </w:numPr>
        <w:shd w:val="clear" w:color="auto" w:fill="FFFFFF"/>
        <w:spacing w:after="0" w:afterAutospacing="1"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Mobile mockup illustration should correspond to Bootstrap </w:t>
      </w:r>
      <w:proofErr w:type="spellStart"/>
      <w:r w:rsidRPr="001053FB">
        <w:rPr>
          <w:rFonts w:ascii="Consolas" w:eastAsia="Times New Roman" w:hAnsi="Consolas" w:cs="Courier New"/>
          <w:strike/>
          <w:color w:val="24292E"/>
          <w:sz w:val="20"/>
          <w:szCs w:val="20"/>
        </w:rPr>
        <w:t>xs</w:t>
      </w:r>
      <w:proofErr w:type="spellEnd"/>
      <w:r w:rsidRPr="001053FB">
        <w:rPr>
          <w:rFonts w:ascii="Segoe UI" w:eastAsia="Times New Roman" w:hAnsi="Segoe UI" w:cs="Segoe UI"/>
          <w:strike/>
          <w:color w:val="24292E"/>
          <w:sz w:val="24"/>
          <w:szCs w:val="24"/>
        </w:rPr>
        <w:t>-based classes</w:t>
      </w:r>
    </w:p>
    <w:p w14:paraId="780F0C98" w14:textId="77777777" w:rsidR="001053FB" w:rsidRPr="001053FB" w:rsidRDefault="001053FB" w:rsidP="001053FB">
      <w:pPr>
        <w:numPr>
          <w:ilvl w:val="0"/>
          <w:numId w:val="4"/>
        </w:numPr>
        <w:shd w:val="clear" w:color="auto" w:fill="FFFFFF"/>
        <w:spacing w:after="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Navbar: Create a navbar that scrolls away together with the page (the navbar should become invisible and is not fixed to the top when you scroll the page down). The navbar should have a company name (i.e., </w:t>
      </w:r>
      <w:r w:rsidRPr="001053FB">
        <w:rPr>
          <w:rFonts w:ascii="Consolas" w:eastAsia="Times New Roman" w:hAnsi="Consolas" w:cs="Courier New"/>
          <w:strike/>
          <w:color w:val="24292E"/>
          <w:sz w:val="20"/>
          <w:szCs w:val="20"/>
        </w:rPr>
        <w:t>navbar-brand</w:t>
      </w:r>
      <w:r w:rsidRPr="001053FB">
        <w:rPr>
          <w:rFonts w:ascii="Segoe UI" w:eastAsia="Times New Roman" w:hAnsi="Segoe UI" w:cs="Segoe UI"/>
          <w:strike/>
          <w:color w:val="24292E"/>
          <w:sz w:val="24"/>
          <w:szCs w:val="24"/>
        </w:rPr>
        <w:t xml:space="preserve"> class) called "Food, LLC" that is aligned to the left side of the navbar. </w:t>
      </w:r>
      <w:r w:rsidRPr="001053FB">
        <w:rPr>
          <w:rFonts w:ascii="Segoe UI" w:eastAsia="Times New Roman" w:hAnsi="Segoe UI" w:cs="Segoe UI"/>
          <w:strike/>
          <w:color w:val="24292E"/>
          <w:sz w:val="24"/>
          <w:szCs w:val="24"/>
        </w:rPr>
        <w:lastRenderedPageBreak/>
        <w:t>(</w:t>
      </w:r>
      <w:r w:rsidRPr="001053FB">
        <w:rPr>
          <w:rFonts w:ascii="Segoe UI" w:eastAsia="Times New Roman" w:hAnsi="Segoe UI" w:cs="Segoe UI"/>
          <w:i/>
          <w:iCs/>
          <w:strike/>
          <w:color w:val="24292E"/>
          <w:sz w:val="24"/>
          <w:szCs w:val="24"/>
        </w:rPr>
        <w:t>See</w:t>
      </w:r>
      <w:r w:rsidRPr="001053FB">
        <w:rPr>
          <w:rFonts w:ascii="Segoe UI" w:eastAsia="Times New Roman" w:hAnsi="Segoe UI" w:cs="Segoe UI"/>
          <w:strike/>
          <w:color w:val="24292E"/>
          <w:sz w:val="24"/>
          <w:szCs w:val="24"/>
        </w:rPr>
        <w:t> </w:t>
      </w:r>
      <w:hyperlink r:id="rId5" w:anchor="navbar" w:history="1">
        <w:r w:rsidRPr="001053FB">
          <w:rPr>
            <w:rFonts w:ascii="Segoe UI" w:eastAsia="Times New Roman" w:hAnsi="Segoe UI" w:cs="Segoe UI"/>
            <w:strike/>
            <w:color w:val="0366D6"/>
            <w:sz w:val="24"/>
            <w:szCs w:val="24"/>
            <w:u w:val="single"/>
          </w:rPr>
          <w:t>https://getbootstrap.com/docs/3.3/compo</w:t>
        </w:r>
        <w:r w:rsidRPr="001053FB">
          <w:rPr>
            <w:rFonts w:ascii="Segoe UI" w:eastAsia="Times New Roman" w:hAnsi="Segoe UI" w:cs="Segoe UI"/>
            <w:strike/>
            <w:color w:val="0366D6"/>
            <w:sz w:val="24"/>
            <w:szCs w:val="24"/>
            <w:u w:val="single"/>
          </w:rPr>
          <w:t>n</w:t>
        </w:r>
        <w:r w:rsidRPr="001053FB">
          <w:rPr>
            <w:rFonts w:ascii="Segoe UI" w:eastAsia="Times New Roman" w:hAnsi="Segoe UI" w:cs="Segoe UI"/>
            <w:strike/>
            <w:color w:val="0366D6"/>
            <w:sz w:val="24"/>
            <w:szCs w:val="24"/>
            <w:u w:val="single"/>
          </w:rPr>
          <w:t>ents/#navbar</w:t>
        </w:r>
      </w:hyperlink>
      <w:r w:rsidRPr="001053FB">
        <w:rPr>
          <w:rFonts w:ascii="Segoe UI" w:eastAsia="Times New Roman" w:hAnsi="Segoe UI" w:cs="Segoe UI"/>
          <w:strike/>
          <w:color w:val="24292E"/>
          <w:sz w:val="24"/>
          <w:szCs w:val="24"/>
        </w:rPr>
        <w:t>. </w:t>
      </w:r>
      <w:r w:rsidRPr="001053FB">
        <w:rPr>
          <w:rFonts w:ascii="Segoe UI" w:eastAsia="Times New Roman" w:hAnsi="Segoe UI" w:cs="Segoe UI"/>
          <w:i/>
          <w:iCs/>
          <w:strike/>
          <w:color w:val="24292E"/>
          <w:sz w:val="24"/>
          <w:szCs w:val="24"/>
        </w:rPr>
        <w:t>Make the browser window narrower to see the mobile menu button appear in the first example shown at the provided link.</w:t>
      </w:r>
      <w:r w:rsidRPr="001053FB">
        <w:rPr>
          <w:rFonts w:ascii="Segoe UI" w:eastAsia="Times New Roman" w:hAnsi="Segoe UI" w:cs="Segoe UI"/>
          <w:strike/>
          <w:color w:val="24292E"/>
          <w:sz w:val="24"/>
          <w:szCs w:val="24"/>
        </w:rPr>
        <w:t>)</w:t>
      </w:r>
      <w:r w:rsidRPr="001053FB">
        <w:rPr>
          <w:rFonts w:ascii="Segoe UI" w:eastAsia="Times New Roman" w:hAnsi="Segoe UI" w:cs="Segoe UI"/>
          <w:strike/>
          <w:color w:val="24292E"/>
          <w:sz w:val="24"/>
          <w:szCs w:val="24"/>
        </w:rPr>
        <w:br/>
      </w:r>
      <w:r w:rsidRPr="001053FB">
        <w:rPr>
          <w:rFonts w:ascii="Segoe UI" w:eastAsia="Times New Roman" w:hAnsi="Segoe UI" w:cs="Segoe UI"/>
          <w:strike/>
          <w:color w:val="24292E"/>
          <w:sz w:val="24"/>
          <w:szCs w:val="24"/>
        </w:rPr>
        <w:br/>
        <w:t>For desktop and tablet view, the navbar should not contain anything else. No other buttons should be visible. (</w:t>
      </w:r>
      <w:r w:rsidRPr="001053FB">
        <w:rPr>
          <w:rFonts w:ascii="Segoe UI" w:eastAsia="Times New Roman" w:hAnsi="Segoe UI" w:cs="Segoe UI"/>
          <w:i/>
          <w:iCs/>
          <w:strike/>
          <w:color w:val="24292E"/>
          <w:sz w:val="24"/>
          <w:szCs w:val="24"/>
        </w:rPr>
        <w:t>Hint: use 'visible-</w:t>
      </w:r>
      <w:proofErr w:type="spellStart"/>
      <w:r w:rsidRPr="001053FB">
        <w:rPr>
          <w:rFonts w:ascii="Segoe UI" w:eastAsia="Times New Roman" w:hAnsi="Segoe UI" w:cs="Segoe UI"/>
          <w:i/>
          <w:iCs/>
          <w:strike/>
          <w:color w:val="24292E"/>
          <w:sz w:val="24"/>
          <w:szCs w:val="24"/>
        </w:rPr>
        <w:t>xs'</w:t>
      </w:r>
      <w:proofErr w:type="spellEnd"/>
      <w:r w:rsidRPr="001053FB">
        <w:rPr>
          <w:rFonts w:ascii="Segoe UI" w:eastAsia="Times New Roman" w:hAnsi="Segoe UI" w:cs="Segoe UI"/>
          <w:i/>
          <w:iCs/>
          <w:strike/>
          <w:color w:val="24292E"/>
          <w:sz w:val="24"/>
          <w:szCs w:val="24"/>
        </w:rPr>
        <w:t xml:space="preserve"> class.</w:t>
      </w:r>
      <w:r w:rsidRPr="001053FB">
        <w:rPr>
          <w:rFonts w:ascii="Segoe UI" w:eastAsia="Times New Roman" w:hAnsi="Segoe UI" w:cs="Segoe UI"/>
          <w:strike/>
          <w:color w:val="24292E"/>
          <w:sz w:val="24"/>
          <w:szCs w:val="24"/>
        </w:rPr>
        <w:t>)</w:t>
      </w:r>
    </w:p>
    <w:p w14:paraId="74632045" w14:textId="77777777" w:rsidR="001053FB" w:rsidRPr="001053FB" w:rsidRDefault="001053FB" w:rsidP="001053FB">
      <w:pPr>
        <w:numPr>
          <w:ilvl w:val="0"/>
          <w:numId w:val="4"/>
        </w:numPr>
        <w:shd w:val="clear" w:color="auto" w:fill="FFFFFF"/>
        <w:spacing w:before="240" w:after="24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Navbar - Mobile View: Create a simple menu button (3 horizontal bars). When the user clicks that button, a dropdown menu should appear (as illustrated in Mobile Open Menu illustration below.) The dropdown menu should contain 3 items: Chicken, Beef, and Sushi.</w:t>
      </w:r>
      <w:r w:rsidRPr="001053FB">
        <w:rPr>
          <w:rFonts w:ascii="Segoe UI" w:eastAsia="Times New Roman" w:hAnsi="Segoe UI" w:cs="Segoe UI"/>
          <w:strike/>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strike/>
          <w:color w:val="24292E"/>
          <w:sz w:val="24"/>
          <w:szCs w:val="24"/>
        </w:rPr>
        <w:t>The dropdown menu should take up the entire width of the browser window. Make sure the dropdown menu has a background color set that distinguishes it from the rest of the content.</w:t>
      </w:r>
      <w:r w:rsidRPr="001053FB">
        <w:rPr>
          <w:rFonts w:ascii="Segoe UI" w:eastAsia="Times New Roman" w:hAnsi="Segoe UI" w:cs="Segoe UI"/>
          <w:strike/>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strike/>
          <w:color w:val="24292E"/>
          <w:sz w:val="24"/>
          <w:szCs w:val="24"/>
        </w:rPr>
        <w:t>(</w:t>
      </w:r>
      <w:r w:rsidRPr="001053FB">
        <w:rPr>
          <w:rFonts w:ascii="Segoe UI" w:eastAsia="Times New Roman" w:hAnsi="Segoe UI" w:cs="Segoe UI"/>
          <w:i/>
          <w:iCs/>
          <w:strike/>
          <w:color w:val="24292E"/>
          <w:sz w:val="24"/>
          <w:szCs w:val="24"/>
        </w:rPr>
        <w:t>Hint: See</w:t>
      </w:r>
      <w:r w:rsidRPr="001053FB">
        <w:rPr>
          <w:rFonts w:ascii="Segoe UI" w:eastAsia="Times New Roman" w:hAnsi="Segoe UI" w:cs="Segoe UI"/>
          <w:strike/>
          <w:color w:val="24292E"/>
          <w:sz w:val="24"/>
          <w:szCs w:val="24"/>
        </w:rPr>
        <w:t> </w:t>
      </w:r>
      <w:hyperlink r:id="rId6" w:anchor="navbar" w:history="1">
        <w:r w:rsidRPr="001053FB">
          <w:rPr>
            <w:rFonts w:ascii="Segoe UI" w:eastAsia="Times New Roman" w:hAnsi="Segoe UI" w:cs="Segoe UI"/>
            <w:i/>
            <w:iCs/>
            <w:strike/>
            <w:color w:val="0366D6"/>
            <w:sz w:val="24"/>
            <w:szCs w:val="24"/>
          </w:rPr>
          <w:t>https://getbo</w:t>
        </w:r>
        <w:r w:rsidRPr="001053FB">
          <w:rPr>
            <w:rFonts w:ascii="Segoe UI" w:eastAsia="Times New Roman" w:hAnsi="Segoe UI" w:cs="Segoe UI"/>
            <w:i/>
            <w:iCs/>
            <w:strike/>
            <w:color w:val="0366D6"/>
            <w:sz w:val="24"/>
            <w:szCs w:val="24"/>
          </w:rPr>
          <w:t>o</w:t>
        </w:r>
        <w:r w:rsidRPr="001053FB">
          <w:rPr>
            <w:rFonts w:ascii="Segoe UI" w:eastAsia="Times New Roman" w:hAnsi="Segoe UI" w:cs="Segoe UI"/>
            <w:i/>
            <w:iCs/>
            <w:strike/>
            <w:color w:val="0366D6"/>
            <w:sz w:val="24"/>
            <w:szCs w:val="24"/>
          </w:rPr>
          <w:t>tstrap.com/docs/3.3/components/#navbar</w:t>
        </w:r>
      </w:hyperlink>
      <w:r w:rsidRPr="001053FB">
        <w:rPr>
          <w:rFonts w:ascii="Segoe UI" w:eastAsia="Times New Roman" w:hAnsi="Segoe UI" w:cs="Segoe UI"/>
          <w:strike/>
          <w:color w:val="24292E"/>
          <w:sz w:val="24"/>
          <w:szCs w:val="24"/>
        </w:rPr>
        <w:t> </w:t>
      </w:r>
      <w:r w:rsidRPr="001053FB">
        <w:rPr>
          <w:rFonts w:ascii="Segoe UI" w:eastAsia="Times New Roman" w:hAnsi="Segoe UI" w:cs="Segoe UI"/>
          <w:i/>
          <w:iCs/>
          <w:strike/>
          <w:color w:val="24292E"/>
          <w:sz w:val="24"/>
          <w:szCs w:val="24"/>
        </w:rPr>
        <w:t>and Lecture 31 for examples on how to accomplish this.</w:t>
      </w:r>
      <w:r w:rsidRPr="001053FB">
        <w:rPr>
          <w:rFonts w:ascii="Segoe UI" w:eastAsia="Times New Roman" w:hAnsi="Segoe UI" w:cs="Segoe UI"/>
          <w:strike/>
          <w:color w:val="24292E"/>
          <w:sz w:val="24"/>
          <w:szCs w:val="24"/>
        </w:rPr>
        <w:t>)</w:t>
      </w:r>
    </w:p>
    <w:p w14:paraId="19D9FD6A" w14:textId="77777777" w:rsidR="001053FB" w:rsidRPr="001053FB" w:rsidRDefault="001053FB" w:rsidP="001053FB">
      <w:pPr>
        <w:numPr>
          <w:ilvl w:val="0"/>
          <w:numId w:val="4"/>
        </w:numPr>
        <w:shd w:val="clear" w:color="auto" w:fill="FFFFFF"/>
        <w:spacing w:before="240" w:after="24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Page Heading. The page heading that says Our Menu should be centered within the browser window. You must use a Bootstrap class to accomplish this.</w:t>
      </w:r>
      <w:r w:rsidRPr="001053FB">
        <w:rPr>
          <w:rFonts w:ascii="Segoe UI" w:eastAsia="Times New Roman" w:hAnsi="Segoe UI" w:cs="Segoe UI"/>
          <w:strike/>
          <w:color w:val="24292E"/>
          <w:sz w:val="24"/>
          <w:szCs w:val="24"/>
        </w:rPr>
        <w:br/>
      </w:r>
      <w:r w:rsidRPr="001053FB">
        <w:rPr>
          <w:rFonts w:ascii="Segoe UI" w:eastAsia="Times New Roman" w:hAnsi="Segoe UI" w:cs="Segoe UI"/>
          <w:strike/>
          <w:color w:val="24292E"/>
          <w:sz w:val="24"/>
          <w:szCs w:val="24"/>
        </w:rPr>
        <w:br/>
        <w:t>(</w:t>
      </w:r>
      <w:r w:rsidRPr="001053FB">
        <w:rPr>
          <w:rFonts w:ascii="Segoe UI" w:eastAsia="Times New Roman" w:hAnsi="Segoe UI" w:cs="Segoe UI"/>
          <w:i/>
          <w:iCs/>
          <w:strike/>
          <w:color w:val="24292E"/>
          <w:sz w:val="24"/>
          <w:szCs w:val="24"/>
        </w:rPr>
        <w:t>Hint: look for a Bootstrap class that centers text, see</w:t>
      </w:r>
      <w:r w:rsidRPr="001053FB">
        <w:rPr>
          <w:rFonts w:ascii="Segoe UI" w:eastAsia="Times New Roman" w:hAnsi="Segoe UI" w:cs="Segoe UI"/>
          <w:strike/>
          <w:color w:val="24292E"/>
          <w:sz w:val="24"/>
          <w:szCs w:val="24"/>
        </w:rPr>
        <w:t> </w:t>
      </w:r>
      <w:hyperlink r:id="rId7" w:anchor="type-alignment" w:history="1">
        <w:r w:rsidRPr="001053FB">
          <w:rPr>
            <w:rFonts w:ascii="Segoe UI" w:eastAsia="Times New Roman" w:hAnsi="Segoe UI" w:cs="Segoe UI"/>
            <w:i/>
            <w:iCs/>
            <w:strike/>
            <w:color w:val="0366D6"/>
            <w:sz w:val="24"/>
            <w:szCs w:val="24"/>
          </w:rPr>
          <w:t>https://getbootstrap.com/doc</w:t>
        </w:r>
        <w:r w:rsidRPr="001053FB">
          <w:rPr>
            <w:rFonts w:ascii="Segoe UI" w:eastAsia="Times New Roman" w:hAnsi="Segoe UI" w:cs="Segoe UI"/>
            <w:i/>
            <w:iCs/>
            <w:strike/>
            <w:color w:val="0366D6"/>
            <w:sz w:val="24"/>
            <w:szCs w:val="24"/>
          </w:rPr>
          <w:t>s</w:t>
        </w:r>
        <w:r w:rsidRPr="001053FB">
          <w:rPr>
            <w:rFonts w:ascii="Segoe UI" w:eastAsia="Times New Roman" w:hAnsi="Segoe UI" w:cs="Segoe UI"/>
            <w:i/>
            <w:iCs/>
            <w:strike/>
            <w:color w:val="0366D6"/>
            <w:sz w:val="24"/>
            <w:szCs w:val="24"/>
          </w:rPr>
          <w:t>/3.3/css/#type-alignment</w:t>
        </w:r>
      </w:hyperlink>
      <w:r w:rsidRPr="001053FB">
        <w:rPr>
          <w:rFonts w:ascii="Segoe UI" w:eastAsia="Times New Roman" w:hAnsi="Segoe UI" w:cs="Segoe UI"/>
          <w:i/>
          <w:iCs/>
          <w:strike/>
          <w:color w:val="24292E"/>
          <w:sz w:val="24"/>
          <w:szCs w:val="24"/>
        </w:rPr>
        <w:t>.</w:t>
      </w:r>
      <w:r w:rsidRPr="001053FB">
        <w:rPr>
          <w:rFonts w:ascii="Segoe UI" w:eastAsia="Times New Roman" w:hAnsi="Segoe UI" w:cs="Segoe UI"/>
          <w:strike/>
          <w:color w:val="24292E"/>
          <w:sz w:val="24"/>
          <w:szCs w:val="24"/>
        </w:rPr>
        <w:t>)</w:t>
      </w:r>
    </w:p>
    <w:p w14:paraId="5ADB9935" w14:textId="77777777" w:rsidR="001053FB" w:rsidRPr="001053FB" w:rsidRDefault="001053FB" w:rsidP="001053FB">
      <w:pPr>
        <w:numPr>
          <w:ilvl w:val="0"/>
          <w:numId w:val="4"/>
        </w:numPr>
        <w:shd w:val="clear" w:color="auto" w:fill="FFFFFF"/>
        <w:spacing w:after="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 xml:space="preserve">Create a single </w:t>
      </w:r>
      <w:proofErr w:type="gramStart"/>
      <w:r w:rsidRPr="001053FB">
        <w:rPr>
          <w:rFonts w:ascii="Segoe UI" w:eastAsia="Times New Roman" w:hAnsi="Segoe UI" w:cs="Segoe UI"/>
          <w:strike/>
          <w:color w:val="24292E"/>
          <w:sz w:val="24"/>
          <w:szCs w:val="24"/>
        </w:rPr>
        <w:t>really tall</w:t>
      </w:r>
      <w:proofErr w:type="gramEnd"/>
      <w:r w:rsidRPr="001053FB">
        <w:rPr>
          <w:rFonts w:ascii="Segoe UI" w:eastAsia="Times New Roman" w:hAnsi="Segoe UI" w:cs="Segoe UI"/>
          <w:strike/>
          <w:color w:val="24292E"/>
          <w:sz w:val="24"/>
          <w:szCs w:val="24"/>
        </w:rPr>
        <w:t xml:space="preserve"> section that will use the Bootstrap Grid and take up the entire width of the browser window (minus some margins, of course) for all views: desktop, tablet, and mobile. To make the section </w:t>
      </w:r>
      <w:proofErr w:type="gramStart"/>
      <w:r w:rsidRPr="001053FB">
        <w:rPr>
          <w:rFonts w:ascii="Segoe UI" w:eastAsia="Times New Roman" w:hAnsi="Segoe UI" w:cs="Segoe UI"/>
          <w:strike/>
          <w:color w:val="24292E"/>
          <w:sz w:val="24"/>
          <w:szCs w:val="24"/>
        </w:rPr>
        <w:t>really tall</w:t>
      </w:r>
      <w:proofErr w:type="gramEnd"/>
      <w:r w:rsidRPr="001053FB">
        <w:rPr>
          <w:rFonts w:ascii="Segoe UI" w:eastAsia="Times New Roman" w:hAnsi="Segoe UI" w:cs="Segoe UI"/>
          <w:strike/>
          <w:color w:val="24292E"/>
          <w:sz w:val="24"/>
          <w:szCs w:val="24"/>
        </w:rPr>
        <w:t>,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RPr="001053FB">
        <w:rPr>
          <w:rFonts w:ascii="Segoe UI" w:eastAsia="Times New Roman" w:hAnsi="Segoe UI" w:cs="Segoe UI"/>
          <w:i/>
          <w:iCs/>
          <w:strike/>
          <w:color w:val="24292E"/>
          <w:sz w:val="24"/>
          <w:szCs w:val="24"/>
        </w:rPr>
        <w:t xml:space="preserve">Hint: </w:t>
      </w:r>
      <w:proofErr w:type="gramStart"/>
      <w:r w:rsidRPr="001053FB">
        <w:rPr>
          <w:rFonts w:ascii="Segoe UI" w:eastAsia="Times New Roman" w:hAnsi="Segoe UI" w:cs="Segoe UI"/>
          <w:i/>
          <w:iCs/>
          <w:strike/>
          <w:color w:val="24292E"/>
          <w:sz w:val="24"/>
          <w:szCs w:val="24"/>
        </w:rPr>
        <w:t>don't</w:t>
      </w:r>
      <w:proofErr w:type="gramEnd"/>
      <w:r w:rsidRPr="001053FB">
        <w:rPr>
          <w:rFonts w:ascii="Segoe UI" w:eastAsia="Times New Roman" w:hAnsi="Segoe UI" w:cs="Segoe UI"/>
          <w:i/>
          <w:iCs/>
          <w:strike/>
          <w:color w:val="24292E"/>
          <w:sz w:val="24"/>
          <w:szCs w:val="24"/>
        </w:rPr>
        <w:t xml:space="preserve"> forget to have an element with a class='container' or class='container-fluid' wrapping your grid. Remember that to have the grid do something "always", i.e., no matter what browser window size, use the </w:t>
      </w:r>
      <w:r w:rsidRPr="001053FB">
        <w:rPr>
          <w:rFonts w:ascii="Consolas" w:eastAsia="Times New Roman" w:hAnsi="Consolas" w:cs="Courier New"/>
          <w:i/>
          <w:iCs/>
          <w:strike/>
          <w:color w:val="24292E"/>
          <w:sz w:val="20"/>
          <w:szCs w:val="20"/>
        </w:rPr>
        <w:t>col-</w:t>
      </w:r>
      <w:proofErr w:type="spellStart"/>
      <w:r w:rsidRPr="001053FB">
        <w:rPr>
          <w:rFonts w:ascii="Consolas" w:eastAsia="Times New Roman" w:hAnsi="Consolas" w:cs="Courier New"/>
          <w:i/>
          <w:iCs/>
          <w:strike/>
          <w:color w:val="24292E"/>
          <w:sz w:val="20"/>
          <w:szCs w:val="20"/>
        </w:rPr>
        <w:t>xs</w:t>
      </w:r>
      <w:proofErr w:type="spellEnd"/>
      <w:r w:rsidRPr="001053FB">
        <w:rPr>
          <w:rFonts w:ascii="Consolas" w:eastAsia="Times New Roman" w:hAnsi="Consolas" w:cs="Courier New"/>
          <w:i/>
          <w:iCs/>
          <w:strike/>
          <w:color w:val="24292E"/>
          <w:sz w:val="20"/>
          <w:szCs w:val="20"/>
        </w:rPr>
        <w:t>-</w:t>
      </w:r>
      <w:r w:rsidRPr="001053FB">
        <w:rPr>
          <w:rFonts w:ascii="Segoe UI" w:eastAsia="Times New Roman" w:hAnsi="Segoe UI" w:cs="Segoe UI"/>
          <w:i/>
          <w:iCs/>
          <w:strike/>
          <w:color w:val="24292E"/>
          <w:sz w:val="24"/>
          <w:szCs w:val="24"/>
        </w:rPr>
        <w:t>... classes. In this case, since we want the section to take up the entire row, use </w:t>
      </w:r>
      <w:r w:rsidRPr="001053FB">
        <w:rPr>
          <w:rFonts w:ascii="Consolas" w:eastAsia="Times New Roman" w:hAnsi="Consolas" w:cs="Courier New"/>
          <w:i/>
          <w:iCs/>
          <w:strike/>
          <w:color w:val="24292E"/>
          <w:sz w:val="20"/>
          <w:szCs w:val="20"/>
        </w:rPr>
        <w:t>col-xs-12</w:t>
      </w:r>
      <w:r w:rsidRPr="001053FB">
        <w:rPr>
          <w:rFonts w:ascii="Segoe UI" w:eastAsia="Times New Roman" w:hAnsi="Segoe UI" w:cs="Segoe UI"/>
          <w:i/>
          <w:iCs/>
          <w:strike/>
          <w:color w:val="24292E"/>
          <w:sz w:val="24"/>
          <w:szCs w:val="24"/>
        </w:rPr>
        <w:t>.</w:t>
      </w:r>
      <w:r w:rsidRPr="001053FB">
        <w:rPr>
          <w:rFonts w:ascii="Segoe UI" w:eastAsia="Times New Roman" w:hAnsi="Segoe UI" w:cs="Segoe UI"/>
          <w:strike/>
          <w:color w:val="24292E"/>
          <w:sz w:val="24"/>
          <w:szCs w:val="24"/>
        </w:rPr>
        <w:t>)</w:t>
      </w:r>
    </w:p>
    <w:p w14:paraId="35916DF5"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 xml:space="preserve">Both the tablet view and the desktop view of </w:t>
      </w:r>
      <w:proofErr w:type="gramStart"/>
      <w:r w:rsidRPr="001053FB">
        <w:rPr>
          <w:rFonts w:ascii="Segoe UI" w:eastAsia="Times New Roman" w:hAnsi="Segoe UI" w:cs="Segoe UI"/>
          <w:color w:val="24292E"/>
          <w:sz w:val="24"/>
          <w:szCs w:val="24"/>
        </w:rPr>
        <w:t>what's</w:t>
      </w:r>
      <w:proofErr w:type="gramEnd"/>
      <w:r w:rsidRPr="001053FB">
        <w:rPr>
          <w:rFonts w:ascii="Segoe UI" w:eastAsia="Times New Roman" w:hAnsi="Segoe UI" w:cs="Segoe UI"/>
          <w:color w:val="24292E"/>
          <w:sz w:val="24"/>
          <w:szCs w:val="24"/>
        </w:rPr>
        <w:t xml:space="preserve"> graded and required is the same. Here is the mockup illustration of the desktop &amp; tablet version of the site (only required graded parts shown):</w:t>
      </w:r>
    </w:p>
    <w:p w14:paraId="27341278" w14:textId="6D574711"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1D60F679" wp14:editId="2674E3E3">
            <wp:extent cx="5943600" cy="3239770"/>
            <wp:effectExtent l="0" t="0" r="0" b="0"/>
            <wp:docPr id="10" name="Picture 10" descr="Desktop and Tabl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p>
    <w:p w14:paraId="13B53D7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mobile view (only required graded parts are shown):</w:t>
      </w:r>
    </w:p>
    <w:p w14:paraId="2B04D195" w14:textId="4C7E35E5"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drawing>
          <wp:inline distT="0" distB="0" distL="0" distR="0" wp14:anchorId="2BDC4A83" wp14:editId="7FE698BB">
            <wp:extent cx="4619625" cy="4048125"/>
            <wp:effectExtent l="0" t="0" r="9525" b="9525"/>
            <wp:docPr id="9" name="Picture 9" descr="mobile collaps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14:paraId="72E90D8E" w14:textId="452E011D"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3D23532A" wp14:editId="510197EB">
            <wp:extent cx="4619625" cy="4048125"/>
            <wp:effectExtent l="0" t="0" r="9525" b="9525"/>
            <wp:docPr id="8" name="Picture 8" descr="mobile expand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14:paraId="71B9E4EA"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 REQUIRED GRADED ASSIGNMENT ENDS HERE ***</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b/>
          <w:bCs/>
          <w:color w:val="24292E"/>
          <w:sz w:val="24"/>
          <w:szCs w:val="24"/>
        </w:rPr>
        <w:t>OPTIONAL, UNGRADED PORTION IS BELOW:</w:t>
      </w:r>
    </w:p>
    <w:p w14:paraId="038FC73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 xml:space="preserve">The rest of this assignment is not graded and is optional, but </w:t>
      </w:r>
      <w:proofErr w:type="gramStart"/>
      <w:r w:rsidRPr="001053FB">
        <w:rPr>
          <w:rFonts w:ascii="Segoe UI" w:eastAsia="Times New Roman" w:hAnsi="Segoe UI" w:cs="Segoe UI"/>
          <w:b/>
          <w:bCs/>
          <w:color w:val="24292E"/>
          <w:sz w:val="24"/>
          <w:szCs w:val="24"/>
        </w:rPr>
        <w:t>it's</w:t>
      </w:r>
      <w:proofErr w:type="gramEnd"/>
      <w:r w:rsidRPr="001053FB">
        <w:rPr>
          <w:rFonts w:ascii="Segoe UI" w:eastAsia="Times New Roman" w:hAnsi="Segoe UI" w:cs="Segoe UI"/>
          <w:b/>
          <w:bCs/>
          <w:color w:val="24292E"/>
          <w:sz w:val="24"/>
          <w:szCs w:val="24"/>
        </w:rPr>
        <w:t xml:space="preserve"> good practice, so go for it if you have time. The solution to the optional ungraded portion of the assignment below does NOT have to be submitted.</w:t>
      </w:r>
    </w:p>
    <w:p w14:paraId="3DDB4E18"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 Since in this optional part you will be implementing something more complex than a single section in the Bootstrap grid, remove that section before continuing.</w:t>
      </w:r>
    </w:p>
    <w:p w14:paraId="214FCDE1"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 xml:space="preserve">(OPTIONAL, NOT GRADED) As in previous assignment, the rest of your site is very simple. It consists of a page heading and 3 sections (all in one row in the desktop view). Each section contains some text. You can make it dummy text/"lorem ipsum", it </w:t>
      </w:r>
      <w:proofErr w:type="gramStart"/>
      <w:r w:rsidRPr="001053FB">
        <w:rPr>
          <w:rFonts w:ascii="Segoe UI" w:eastAsia="Times New Roman" w:hAnsi="Segoe UI" w:cs="Segoe UI"/>
          <w:color w:val="24292E"/>
          <w:sz w:val="24"/>
          <w:szCs w:val="24"/>
        </w:rPr>
        <w:t>doesn't</w:t>
      </w:r>
      <w:proofErr w:type="gramEnd"/>
      <w:r w:rsidRPr="001053FB">
        <w:rPr>
          <w:rFonts w:ascii="Segoe UI" w:eastAsia="Times New Roman" w:hAnsi="Segoe UI" w:cs="Segoe UI"/>
          <w:color w:val="24292E"/>
          <w:sz w:val="24"/>
          <w:szCs w:val="24"/>
        </w:rPr>
        <w:t xml:space="preserve"> matter. How the sections are laid out on the screen depends on the width of the browser window. (</w:t>
      </w:r>
      <w:r w:rsidRPr="001053FB">
        <w:rPr>
          <w:rFonts w:ascii="Segoe UI" w:eastAsia="Times New Roman" w:hAnsi="Segoe UI" w:cs="Segoe UI"/>
          <w:i/>
          <w:iCs/>
          <w:color w:val="24292E"/>
          <w:sz w:val="24"/>
          <w:szCs w:val="24"/>
        </w:rPr>
        <w:t xml:space="preserve">Hint: use the Bootstrap Grid we discussed in </w:t>
      </w:r>
      <w:r w:rsidRPr="001053FB">
        <w:rPr>
          <w:rFonts w:ascii="Segoe UI" w:eastAsia="Times New Roman" w:hAnsi="Segoe UI" w:cs="Segoe UI"/>
          <w:i/>
          <w:iCs/>
          <w:color w:val="24292E"/>
          <w:sz w:val="24"/>
          <w:szCs w:val="24"/>
        </w:rPr>
        <w:lastRenderedPageBreak/>
        <w:t>Lecture 26 of Module 2 as well as numerous lectures of Module 3, including Lecture 35.</w:t>
      </w:r>
      <w:r w:rsidRPr="001053FB">
        <w:rPr>
          <w:rFonts w:ascii="Segoe UI" w:eastAsia="Times New Roman" w:hAnsi="Segoe UI" w:cs="Segoe UI"/>
          <w:color w:val="24292E"/>
          <w:sz w:val="24"/>
          <w:szCs w:val="24"/>
        </w:rPr>
        <w:t>)</w:t>
      </w:r>
    </w:p>
    <w:p w14:paraId="0D99FE71"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 xml:space="preserve">(OPTIONAL, NOT GRADED) Each section should be </w:t>
      </w:r>
      <w:proofErr w:type="gramStart"/>
      <w:r w:rsidRPr="001053FB">
        <w:rPr>
          <w:rFonts w:ascii="Segoe UI" w:eastAsia="Times New Roman" w:hAnsi="Segoe UI" w:cs="Segoe UI"/>
          <w:strike/>
          <w:color w:val="24292E"/>
          <w:sz w:val="24"/>
          <w:szCs w:val="24"/>
        </w:rPr>
        <w:t>fairly large</w:t>
      </w:r>
      <w:proofErr w:type="gramEnd"/>
      <w:r w:rsidRPr="001053FB">
        <w:rPr>
          <w:rFonts w:ascii="Segoe UI" w:eastAsia="Times New Roman" w:hAnsi="Segoe UI" w:cs="Segoe UI"/>
          <w:strike/>
          <w:color w:val="24292E"/>
          <w:sz w:val="24"/>
          <w:szCs w:val="24"/>
        </w:rPr>
        <w:t xml:space="preserve"> in height. You can achieve this by either filling it up with a lot of content text or simply setting its height property to something large like 700px. At the end of each section, provide a link that </w:t>
      </w:r>
      <w:proofErr w:type="gramStart"/>
      <w:r w:rsidRPr="001053FB">
        <w:rPr>
          <w:rFonts w:ascii="Segoe UI" w:eastAsia="Times New Roman" w:hAnsi="Segoe UI" w:cs="Segoe UI"/>
          <w:strike/>
          <w:color w:val="24292E"/>
          <w:sz w:val="24"/>
          <w:szCs w:val="24"/>
        </w:rPr>
        <w:t>says</w:t>
      </w:r>
      <w:proofErr w:type="gramEnd"/>
      <w:r w:rsidRPr="001053FB">
        <w:rPr>
          <w:rFonts w:ascii="Segoe UI" w:eastAsia="Times New Roman" w:hAnsi="Segoe UI" w:cs="Segoe UI"/>
          <w:strike/>
          <w:color w:val="24292E"/>
          <w:sz w:val="24"/>
          <w:szCs w:val="24"/>
        </w:rPr>
        <w:t xml:space="preserve"> "Back to Top". This link should jump the page back to "Our Menu" heading. (</w:t>
      </w:r>
      <w:r w:rsidRPr="001053FB">
        <w:rPr>
          <w:rFonts w:ascii="Segoe UI" w:eastAsia="Times New Roman" w:hAnsi="Segoe UI" w:cs="Segoe UI"/>
          <w:i/>
          <w:iCs/>
          <w:strike/>
          <w:color w:val="24292E"/>
          <w:sz w:val="24"/>
          <w:szCs w:val="24"/>
        </w:rPr>
        <w:t>Hint: use a link that points to a section of the page discussed in Lecture 9 of Module 1.</w:t>
      </w:r>
      <w:r w:rsidRPr="001053FB">
        <w:rPr>
          <w:rFonts w:ascii="Segoe UI" w:eastAsia="Times New Roman" w:hAnsi="Segoe UI" w:cs="Segoe UI"/>
          <w:strike/>
          <w:color w:val="24292E"/>
          <w:sz w:val="24"/>
          <w:szCs w:val="24"/>
        </w:rPr>
        <w:t>)</w:t>
      </w:r>
    </w:p>
    <w:p w14:paraId="67C2F663"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strike/>
          <w:color w:val="24292E"/>
          <w:sz w:val="24"/>
          <w:szCs w:val="24"/>
        </w:rPr>
      </w:pPr>
      <w:r w:rsidRPr="001053FB">
        <w:rPr>
          <w:rFonts w:ascii="Segoe UI" w:eastAsia="Times New Roman" w:hAnsi="Segoe UI" w:cs="Segoe UI"/>
          <w:strike/>
          <w:color w:val="24292E"/>
          <w:sz w:val="24"/>
          <w:szCs w:val="24"/>
        </w:rPr>
        <w:t>(OPTIONAL, NOT GRADED)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p>
    <w:p w14:paraId="3D731CCA" w14:textId="77777777" w:rsidR="001053FB" w:rsidRPr="001053FB" w:rsidRDefault="001053FB" w:rsidP="001053FB">
      <w:pPr>
        <w:numPr>
          <w:ilvl w:val="0"/>
          <w:numId w:val="5"/>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strike/>
          <w:color w:val="24292E"/>
          <w:sz w:val="24"/>
          <w:szCs w:val="24"/>
        </w:rPr>
        <w:t xml:space="preserve">(OPTIONAL, NOT </w:t>
      </w:r>
      <w:proofErr w:type="gramStart"/>
      <w:r w:rsidRPr="001053FB">
        <w:rPr>
          <w:rFonts w:ascii="Segoe UI" w:eastAsia="Times New Roman" w:hAnsi="Segoe UI" w:cs="Segoe UI"/>
          <w:strike/>
          <w:color w:val="24292E"/>
          <w:sz w:val="24"/>
          <w:szCs w:val="24"/>
        </w:rPr>
        <w:t>GRADED)Layout</w:t>
      </w:r>
      <w:proofErr w:type="gramEnd"/>
      <w:r w:rsidRPr="001053FB">
        <w:rPr>
          <w:rFonts w:ascii="Segoe UI" w:eastAsia="Times New Roman" w:hAnsi="Segoe UI" w:cs="Segoe UI"/>
          <w:strike/>
          <w:color w:val="24292E"/>
          <w:sz w:val="24"/>
          <w:szCs w:val="24"/>
        </w:rPr>
        <w:t>: In the desktop view, each of the 3 sections should take up equal amount of space on the screen. As you make the browser window wider or narrower, each section should become wider or narrower.</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use </w:t>
      </w:r>
      <w:r w:rsidRPr="001053FB">
        <w:rPr>
          <w:rFonts w:ascii="Consolas" w:eastAsia="Times New Roman" w:hAnsi="Consolas" w:cs="Courier New"/>
          <w:i/>
          <w:iCs/>
          <w:color w:val="24292E"/>
          <w:sz w:val="20"/>
          <w:szCs w:val="20"/>
        </w:rPr>
        <w:t>md</w:t>
      </w:r>
      <w:r w:rsidRPr="001053FB">
        <w:rPr>
          <w:rFonts w:ascii="Segoe UI" w:eastAsia="Times New Roman" w:hAnsi="Segoe UI" w:cs="Segoe UI"/>
          <w:i/>
          <w:iCs/>
          <w:color w:val="24292E"/>
          <w:sz w:val="24"/>
          <w:szCs w:val="24"/>
        </w:rPr>
        <w:t xml:space="preserve">-based grid column classes as discussed in Lecture 26 and Lecture </w:t>
      </w:r>
      <w:proofErr w:type="gramStart"/>
      <w:r w:rsidRPr="001053FB">
        <w:rPr>
          <w:rFonts w:ascii="Segoe UI" w:eastAsia="Times New Roman" w:hAnsi="Segoe UI" w:cs="Segoe UI"/>
          <w:i/>
          <w:iCs/>
          <w:color w:val="24292E"/>
          <w:sz w:val="24"/>
          <w:szCs w:val="24"/>
        </w:rPr>
        <w:t>35</w:t>
      </w:r>
      <w:proofErr w:type="gramEnd"/>
      <w:r w:rsidRPr="001053FB">
        <w:rPr>
          <w:rFonts w:ascii="Segoe UI" w:eastAsia="Times New Roman" w:hAnsi="Segoe UI" w:cs="Segoe UI"/>
          <w:i/>
          <w:iCs/>
          <w:color w:val="24292E"/>
          <w:sz w:val="24"/>
          <w:szCs w:val="24"/>
        </w:rPr>
        <w:t xml:space="preserve"> among others. </w:t>
      </w:r>
      <w:proofErr w:type="gramStart"/>
      <w:r w:rsidRPr="001053FB">
        <w:rPr>
          <w:rFonts w:ascii="Segoe UI" w:eastAsia="Times New Roman" w:hAnsi="Segoe UI" w:cs="Segoe UI"/>
          <w:i/>
          <w:iCs/>
          <w:color w:val="24292E"/>
          <w:sz w:val="24"/>
          <w:szCs w:val="24"/>
        </w:rPr>
        <w:t>It's</w:t>
      </w:r>
      <w:proofErr w:type="gramEnd"/>
      <w:r w:rsidRPr="001053FB">
        <w:rPr>
          <w:rFonts w:ascii="Segoe UI" w:eastAsia="Times New Roman" w:hAnsi="Segoe UI" w:cs="Segoe UI"/>
          <w:i/>
          <w:iCs/>
          <w:color w:val="24292E"/>
          <w:sz w:val="24"/>
          <w:szCs w:val="24"/>
        </w:rPr>
        <w:t xml:space="preserve"> a 12 grid-based system, so 3 in a row means each grid will take up 4 grid cells, i.e., </w:t>
      </w:r>
      <w:r w:rsidRPr="001053FB">
        <w:rPr>
          <w:rFonts w:ascii="Consolas" w:eastAsia="Times New Roman" w:hAnsi="Consolas" w:cs="Courier New"/>
          <w:i/>
          <w:iCs/>
          <w:color w:val="24292E"/>
          <w:sz w:val="20"/>
          <w:szCs w:val="20"/>
        </w:rPr>
        <w:t>col-md-4</w:t>
      </w:r>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 For a visual reference of this view, see the desktop mockup illustration below.</w:t>
      </w:r>
    </w:p>
    <w:p w14:paraId="04244FA6" w14:textId="77777777" w:rsidR="001053FB" w:rsidRPr="001053FB" w:rsidRDefault="001053FB" w:rsidP="001053FB">
      <w:pPr>
        <w:numPr>
          <w:ilvl w:val="0"/>
          <w:numId w:val="5"/>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 xml:space="preserve">(OPTIONAL, NOT </w:t>
      </w:r>
      <w:proofErr w:type="gramStart"/>
      <w:r w:rsidRPr="001053FB">
        <w:rPr>
          <w:rFonts w:ascii="Segoe UI" w:eastAsia="Times New Roman" w:hAnsi="Segoe UI" w:cs="Segoe UI"/>
          <w:color w:val="24292E"/>
          <w:sz w:val="24"/>
          <w:szCs w:val="24"/>
        </w:rPr>
        <w:t>GRADED)Layout</w:t>
      </w:r>
      <w:proofErr w:type="gramEnd"/>
      <w:r w:rsidRPr="001053FB">
        <w:rPr>
          <w:rFonts w:ascii="Segoe UI" w:eastAsia="Times New Roman" w:hAnsi="Segoe UI" w:cs="Segoe UI"/>
          <w:color w:val="24292E"/>
          <w:sz w:val="24"/>
          <w:szCs w:val="24"/>
        </w:rPr>
        <w:t>: In the tablet view, the first 2 sections should be in the first row and be of equal size. The 3rd section should be in the second row and take up the entire row by itself.</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use '</w:t>
      </w:r>
      <w:proofErr w:type="spellStart"/>
      <w:r w:rsidRPr="001053FB">
        <w:rPr>
          <w:rFonts w:ascii="Segoe UI" w:eastAsia="Times New Roman" w:hAnsi="Segoe UI" w:cs="Segoe UI"/>
          <w:i/>
          <w:iCs/>
          <w:color w:val="24292E"/>
          <w:sz w:val="24"/>
          <w:szCs w:val="24"/>
        </w:rPr>
        <w:t>sm</w:t>
      </w:r>
      <w:proofErr w:type="spellEnd"/>
      <w:r w:rsidRPr="001053FB">
        <w:rPr>
          <w:rFonts w:ascii="Segoe UI" w:eastAsia="Times New Roman" w:hAnsi="Segoe UI" w:cs="Segoe UI"/>
          <w:i/>
          <w:iCs/>
          <w:color w:val="24292E"/>
          <w:sz w:val="24"/>
          <w:szCs w:val="24"/>
        </w:rPr>
        <w:t>'-based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w:t>
      </w:r>
      <w:r w:rsidRPr="001053FB">
        <w:rPr>
          <w:rFonts w:ascii="Consolas" w:eastAsia="Times New Roman" w:hAnsi="Consolas" w:cs="Courier New"/>
          <w:i/>
          <w:iCs/>
          <w:color w:val="24292E"/>
          <w:sz w:val="20"/>
          <w:szCs w:val="20"/>
        </w:rPr>
        <w:t>col-sm-12</w:t>
      </w:r>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For a visual reference of this view, see the tablet mockup illustration below.</w:t>
      </w:r>
    </w:p>
    <w:p w14:paraId="001033C1" w14:textId="77777777" w:rsidR="001053FB" w:rsidRPr="001053FB" w:rsidRDefault="001053FB" w:rsidP="001053FB">
      <w:pPr>
        <w:numPr>
          <w:ilvl w:val="0"/>
          <w:numId w:val="5"/>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 xml:space="preserve">(OPTIONAL, NOT </w:t>
      </w:r>
      <w:proofErr w:type="gramStart"/>
      <w:r w:rsidRPr="001053FB">
        <w:rPr>
          <w:rFonts w:ascii="Segoe UI" w:eastAsia="Times New Roman" w:hAnsi="Segoe UI" w:cs="Segoe UI"/>
          <w:color w:val="24292E"/>
          <w:sz w:val="24"/>
          <w:szCs w:val="24"/>
        </w:rPr>
        <w:t>GRADED)Layout</w:t>
      </w:r>
      <w:proofErr w:type="gramEnd"/>
      <w:r w:rsidRPr="001053FB">
        <w:rPr>
          <w:rFonts w:ascii="Segoe UI" w:eastAsia="Times New Roman" w:hAnsi="Segoe UI" w:cs="Segoe UI"/>
          <w:color w:val="24292E"/>
          <w:sz w:val="24"/>
          <w:szCs w:val="24"/>
        </w:rPr>
        <w:t>: In the mobile view, each section should take up the entire row.</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use </w:t>
      </w:r>
      <w:proofErr w:type="spellStart"/>
      <w:r w:rsidRPr="001053FB">
        <w:rPr>
          <w:rFonts w:ascii="Consolas" w:eastAsia="Times New Roman" w:hAnsi="Consolas" w:cs="Courier New"/>
          <w:i/>
          <w:iCs/>
          <w:color w:val="24292E"/>
          <w:sz w:val="20"/>
          <w:szCs w:val="20"/>
        </w:rPr>
        <w:t>xs</w:t>
      </w:r>
      <w:proofErr w:type="spellEnd"/>
      <w:r w:rsidRPr="001053FB">
        <w:rPr>
          <w:rFonts w:ascii="Segoe UI" w:eastAsia="Times New Roman" w:hAnsi="Segoe UI" w:cs="Segoe UI"/>
          <w:i/>
          <w:iCs/>
          <w:color w:val="24292E"/>
          <w:sz w:val="24"/>
          <w:szCs w:val="24"/>
        </w:rPr>
        <w:t>-based grid column class. Since you need to take up the entire row, use </w:t>
      </w:r>
      <w:r w:rsidRPr="001053FB">
        <w:rPr>
          <w:rFonts w:ascii="Consolas" w:eastAsia="Times New Roman" w:hAnsi="Consolas" w:cs="Courier New"/>
          <w:i/>
          <w:iCs/>
          <w:color w:val="24292E"/>
          <w:sz w:val="20"/>
          <w:szCs w:val="20"/>
        </w:rPr>
        <w:t>col-xs-12</w:t>
      </w:r>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lastRenderedPageBreak/>
        <w:br/>
        <w:t>For a visual reference of this view, see the mobile mockup illustration below.</w:t>
      </w:r>
    </w:p>
    <w:p w14:paraId="089E192E"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 Link the menu items "Chicken", "Beef", "Sushi" from the mobile-only menu drop down to jump to the part of the page those sections correspond to.</w:t>
      </w:r>
    </w:p>
    <w:p w14:paraId="3438B7A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MOCKUP ILLUSTRATIONS ARE BELOW:</w:t>
      </w:r>
    </w:p>
    <w:p w14:paraId="7EEB57A8"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Please NOTE: these mockup illustrations show parts that are optional and not graded for this assignment. Please refer to the requirements above to confirm what parts of the mockup are required and graded and what parts are optional.</w:t>
      </w:r>
    </w:p>
    <w:p w14:paraId="258EC0AB" w14:textId="660C7B8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desktop version of the site: </w:t>
      </w:r>
      <w:r w:rsidRPr="001053FB">
        <w:rPr>
          <w:rFonts w:ascii="Segoe UI" w:eastAsia="Times New Roman" w:hAnsi="Segoe UI" w:cs="Segoe UI"/>
          <w:noProof/>
          <w:color w:val="0366D6"/>
          <w:sz w:val="24"/>
          <w:szCs w:val="24"/>
        </w:rPr>
        <w:drawing>
          <wp:inline distT="0" distB="0" distL="0" distR="0" wp14:anchorId="0F3A485B" wp14:editId="35B46ED4">
            <wp:extent cx="5943600" cy="2553970"/>
            <wp:effectExtent l="0" t="0" r="0" b="0"/>
            <wp:docPr id="7" name="Picture 7" descr="Desktop - optional">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708224A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tablet version of the site:</w:t>
      </w:r>
    </w:p>
    <w:p w14:paraId="4BC608C4" w14:textId="11C28C18"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49F67338" wp14:editId="0F1E201C">
            <wp:extent cx="5943600" cy="5088890"/>
            <wp:effectExtent l="0" t="0" r="0" b="0"/>
            <wp:docPr id="6" name="Picture 6" descr="Tablet - optiona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88890"/>
                    </a:xfrm>
                    <a:prstGeom prst="rect">
                      <a:avLst/>
                    </a:prstGeom>
                    <a:noFill/>
                    <a:ln>
                      <a:noFill/>
                    </a:ln>
                  </pic:spPr>
                </pic:pic>
              </a:graphicData>
            </a:graphic>
          </wp:inline>
        </w:drawing>
      </w:r>
    </w:p>
    <w:p w14:paraId="074B343A"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mobile version of the site with the menu dropdown NOT open (on the left) and menu drop down open (on the right):</w:t>
      </w:r>
    </w:p>
    <w:p w14:paraId="6B1F538F" w14:textId="45520E60" w:rsidR="001053FB" w:rsidRPr="001053FB" w:rsidRDefault="001053FB" w:rsidP="001053FB">
      <w:pPr>
        <w:shd w:val="clear" w:color="auto" w:fill="FFFFFF"/>
        <w:spacing w:after="100" w:afterAutospacing="1"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0EAF12F9" wp14:editId="13086D34">
            <wp:extent cx="4619625" cy="7229475"/>
            <wp:effectExtent l="0" t="0" r="9525" b="9525"/>
            <wp:docPr id="5" name="Picture 5" descr="Mobile - Optional (Clos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7229475"/>
                    </a:xfrm>
                    <a:prstGeom prst="rect">
                      <a:avLst/>
                    </a:prstGeom>
                    <a:noFill/>
                    <a:ln>
                      <a:noFill/>
                    </a:ln>
                  </pic:spPr>
                </pic:pic>
              </a:graphicData>
            </a:graphic>
          </wp:inline>
        </w:drawing>
      </w:r>
      <w:r w:rsidRPr="001053FB">
        <w:rPr>
          <w:rFonts w:ascii="Segoe UI" w:eastAsia="Times New Roman" w:hAnsi="Segoe UI" w:cs="Segoe UI"/>
          <w:color w:val="24292E"/>
          <w:sz w:val="24"/>
          <w:szCs w:val="24"/>
        </w:rPr>
        <w:t> </w:t>
      </w:r>
      <w:r w:rsidRPr="001053FB">
        <w:rPr>
          <w:rFonts w:ascii="Segoe UI" w:eastAsia="Times New Roman" w:hAnsi="Segoe UI" w:cs="Segoe UI"/>
          <w:noProof/>
          <w:color w:val="0366D6"/>
          <w:sz w:val="24"/>
          <w:szCs w:val="24"/>
        </w:rPr>
        <w:lastRenderedPageBreak/>
        <w:drawing>
          <wp:inline distT="0" distB="0" distL="0" distR="0" wp14:anchorId="6D7795F3" wp14:editId="5F30F220">
            <wp:extent cx="4619625" cy="7229475"/>
            <wp:effectExtent l="0" t="0" r="9525" b="9525"/>
            <wp:docPr id="4" name="Picture 4" descr="Mobile - Optional (Ope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7229475"/>
                    </a:xfrm>
                    <a:prstGeom prst="rect">
                      <a:avLst/>
                    </a:prstGeom>
                    <a:noFill/>
                    <a:ln>
                      <a:noFill/>
                    </a:ln>
                  </pic:spPr>
                </pic:pic>
              </a:graphicData>
            </a:graphic>
          </wp:inline>
        </w:drawing>
      </w:r>
    </w:p>
    <w:p w14:paraId="6191BA80" w14:textId="77777777" w:rsidR="00F434EC" w:rsidRPr="001053FB" w:rsidRDefault="00F434EC" w:rsidP="001053FB"/>
    <w:sectPr w:rsidR="00F434EC" w:rsidRPr="00105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001"/>
    <w:multiLevelType w:val="multilevel"/>
    <w:tmpl w:val="269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5FC1"/>
    <w:multiLevelType w:val="multilevel"/>
    <w:tmpl w:val="65DE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C7DC1"/>
    <w:multiLevelType w:val="multilevel"/>
    <w:tmpl w:val="5A20F9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654AE"/>
    <w:multiLevelType w:val="multilevel"/>
    <w:tmpl w:val="B7C0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A7870"/>
    <w:multiLevelType w:val="multilevel"/>
    <w:tmpl w:val="425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sDSysDAwMzM1NjZU0lEKTi0uzszPAykwrgUA1pNelywAAAA="/>
  </w:docVars>
  <w:rsids>
    <w:rsidRoot w:val="004C50F5"/>
    <w:rsid w:val="001053FB"/>
    <w:rsid w:val="001A1395"/>
    <w:rsid w:val="002B78C2"/>
    <w:rsid w:val="00326197"/>
    <w:rsid w:val="00372C5F"/>
    <w:rsid w:val="004416E7"/>
    <w:rsid w:val="004C50F5"/>
    <w:rsid w:val="00566CA0"/>
    <w:rsid w:val="007600A9"/>
    <w:rsid w:val="007D1CA8"/>
    <w:rsid w:val="00981C75"/>
    <w:rsid w:val="00A60F12"/>
    <w:rsid w:val="00C2506E"/>
    <w:rsid w:val="00C60CEF"/>
    <w:rsid w:val="00D5427A"/>
    <w:rsid w:val="00D87A11"/>
    <w:rsid w:val="00DC73DC"/>
    <w:rsid w:val="00F43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2249"/>
  <w15:chartTrackingRefBased/>
  <w15:docId w15:val="{AA005961-05B6-4E93-BB06-41F16A6C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0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4C50F5"/>
    <w:rPr>
      <w:rFonts w:ascii="Courier New" w:eastAsia="Times New Roman" w:hAnsi="Courier New" w:cs="Courier New"/>
      <w:sz w:val="20"/>
      <w:szCs w:val="20"/>
    </w:rPr>
  </w:style>
  <w:style w:type="character" w:styleId="Strong">
    <w:name w:val="Strong"/>
    <w:basedOn w:val="DefaultParagraphFont"/>
    <w:uiPriority w:val="22"/>
    <w:qFormat/>
    <w:rsid w:val="004C50F5"/>
    <w:rPr>
      <w:b/>
      <w:bCs/>
    </w:rPr>
  </w:style>
  <w:style w:type="character" w:styleId="Emphasis">
    <w:name w:val="Emphasis"/>
    <w:basedOn w:val="DefaultParagraphFont"/>
    <w:uiPriority w:val="20"/>
    <w:qFormat/>
    <w:rsid w:val="004C50F5"/>
    <w:rPr>
      <w:i/>
      <w:iCs/>
    </w:rPr>
  </w:style>
  <w:style w:type="character" w:styleId="Hyperlink">
    <w:name w:val="Hyperlink"/>
    <w:basedOn w:val="DefaultParagraphFont"/>
    <w:uiPriority w:val="99"/>
    <w:semiHidden/>
    <w:unhideWhenUsed/>
    <w:rsid w:val="00105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32373">
      <w:bodyDiv w:val="1"/>
      <w:marLeft w:val="0"/>
      <w:marRight w:val="0"/>
      <w:marTop w:val="0"/>
      <w:marBottom w:val="0"/>
      <w:divBdr>
        <w:top w:val="none" w:sz="0" w:space="0" w:color="auto"/>
        <w:left w:val="none" w:sz="0" w:space="0" w:color="auto"/>
        <w:bottom w:val="none" w:sz="0" w:space="0" w:color="auto"/>
        <w:right w:val="none" w:sz="0" w:space="0" w:color="auto"/>
      </w:divBdr>
    </w:div>
    <w:div w:id="9274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ep-coursera/fullstack-course4/blob/master/assignments/assignment3/images/desktop.png" TargetMode="External"/><Relationship Id="rId13" Type="http://schemas.openxmlformats.org/officeDocument/2006/relationships/image" Target="media/image3.png"/><Relationship Id="rId18" Type="http://schemas.openxmlformats.org/officeDocument/2006/relationships/hyperlink" Target="https://github.com/jhu-ep-coursera/fullstack-course4/blob/master/assignments/assignment3/images/mobile-optional-collapsed.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etbootstrap.com/docs/3.3/css/" TargetMode="External"/><Relationship Id="rId12" Type="http://schemas.openxmlformats.org/officeDocument/2006/relationships/hyperlink" Target="https://github.com/jhu-ep-coursera/fullstack-course4/blob/master/assignments/assignment3/images/mobile-expanded.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jhu-ep-coursera/fullstack-course4/blob/master/assignments/assignment3/images/tablet-optional.png" TargetMode="External"/><Relationship Id="rId20" Type="http://schemas.openxmlformats.org/officeDocument/2006/relationships/hyperlink" Target="https://github.com/jhu-ep-coursera/fullstack-course4/blob/master/assignments/assignment3/images/mobile-optional-expanded.png" TargetMode="External"/><Relationship Id="rId1" Type="http://schemas.openxmlformats.org/officeDocument/2006/relationships/numbering" Target="numbering.xml"/><Relationship Id="rId6" Type="http://schemas.openxmlformats.org/officeDocument/2006/relationships/hyperlink" Target="https://getbootstrap.com/docs/3.3/components/" TargetMode="External"/><Relationship Id="rId11" Type="http://schemas.openxmlformats.org/officeDocument/2006/relationships/image" Target="media/image2.png"/><Relationship Id="rId5" Type="http://schemas.openxmlformats.org/officeDocument/2006/relationships/hyperlink" Target="https://getbootstrap.com/docs/3.3/components/"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jhu-ep-coursera/fullstack-course4/blob/master/assignments/assignment3/images/menu-collapsed.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jhu-ep-coursera/fullstack-course4/blob/master/assignments/assignment3/images/desktop-optional.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kyrolus</dc:creator>
  <cp:keywords/>
  <dc:description/>
  <cp:lastModifiedBy>kyrolus</cp:lastModifiedBy>
  <cp:revision>10</cp:revision>
  <dcterms:created xsi:type="dcterms:W3CDTF">2020-07-01T20:34:00Z</dcterms:created>
  <dcterms:modified xsi:type="dcterms:W3CDTF">2020-07-04T05:26:00Z</dcterms:modified>
</cp:coreProperties>
</file>