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46A" w:rsidRDefault="008425A9" w:rsidP="004E346A">
      <w:pPr>
        <w:pStyle w:val="Title"/>
        <w:rPr>
          <w:b/>
          <w:bCs/>
          <w:sz w:val="44"/>
          <w:szCs w:val="44"/>
        </w:rPr>
      </w:pPr>
      <w:r w:rsidRPr="008425A9">
        <w:rPr>
          <w:b/>
          <w:bCs/>
          <w:sz w:val="44"/>
          <w:szCs w:val="44"/>
        </w:rPr>
        <w:t>CASPER</w:t>
      </w:r>
      <w:r w:rsidR="004E346A">
        <w:rPr>
          <w:b/>
          <w:bCs/>
          <w:sz w:val="44"/>
          <w:szCs w:val="44"/>
        </w:rPr>
        <w:t xml:space="preserve"> for ArcGIS</w:t>
      </w:r>
    </w:p>
    <w:p w:rsidR="008425A9" w:rsidRPr="008425A9" w:rsidRDefault="003C5411" w:rsidP="004E346A">
      <w:pPr>
        <w:pStyle w:val="Title"/>
        <w:rPr>
          <w:b/>
          <w:bCs/>
          <w:sz w:val="44"/>
          <w:szCs w:val="44"/>
        </w:rPr>
      </w:pPr>
      <w:r>
        <w:rPr>
          <w:b/>
          <w:bCs/>
          <w:sz w:val="44"/>
          <w:szCs w:val="44"/>
        </w:rPr>
        <w:t>User Manual</w:t>
      </w:r>
    </w:p>
    <w:p w:rsidR="00330D00" w:rsidRPr="00A768D1" w:rsidRDefault="008425A9" w:rsidP="008425A9">
      <w:pPr>
        <w:pStyle w:val="Title"/>
        <w:rPr>
          <w:sz w:val="36"/>
          <w:szCs w:val="36"/>
        </w:rPr>
      </w:pPr>
      <w:r w:rsidRPr="00A768D1">
        <w:rPr>
          <w:sz w:val="36"/>
          <w:szCs w:val="36"/>
        </w:rPr>
        <w:t xml:space="preserve">A Network Analyst </w:t>
      </w:r>
      <w:r w:rsidR="00A768D1" w:rsidRPr="00A768D1">
        <w:rPr>
          <w:sz w:val="36"/>
          <w:szCs w:val="36"/>
        </w:rPr>
        <w:t xml:space="preserve">Dynamic </w:t>
      </w:r>
      <w:r w:rsidRPr="00A768D1">
        <w:rPr>
          <w:sz w:val="36"/>
          <w:szCs w:val="36"/>
        </w:rPr>
        <w:t>Evacuation Routing Extension</w:t>
      </w:r>
    </w:p>
    <w:p w:rsidR="00C42484" w:rsidRDefault="00C42484" w:rsidP="00667D41">
      <w:pPr>
        <w:spacing w:after="0"/>
        <w:rPr>
          <w:b/>
          <w:bCs/>
          <w:sz w:val="28"/>
          <w:szCs w:val="28"/>
        </w:rPr>
      </w:pPr>
    </w:p>
    <w:p w:rsidR="00C42484" w:rsidRDefault="00C42484" w:rsidP="00667D41">
      <w:pPr>
        <w:spacing w:after="0"/>
        <w:rPr>
          <w:b/>
          <w:bCs/>
          <w:sz w:val="28"/>
          <w:szCs w:val="28"/>
        </w:rPr>
      </w:pPr>
    </w:p>
    <w:p w:rsidR="00C42484" w:rsidRDefault="00C42484" w:rsidP="00C42484">
      <w:pPr>
        <w:spacing w:after="0"/>
        <w:jc w:val="center"/>
        <w:rPr>
          <w:b/>
          <w:bCs/>
          <w:sz w:val="28"/>
          <w:szCs w:val="28"/>
        </w:rPr>
      </w:pPr>
      <w:r>
        <w:rPr>
          <w:b/>
          <w:bCs/>
          <w:noProof/>
          <w:sz w:val="28"/>
          <w:szCs w:val="28"/>
        </w:rPr>
        <w:drawing>
          <wp:inline distT="0" distB="0" distL="0" distR="0">
            <wp:extent cx="5343896" cy="49126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53647" cy="4921618"/>
                    </a:xfrm>
                    <a:prstGeom prst="rect">
                      <a:avLst/>
                    </a:prstGeom>
                  </pic:spPr>
                </pic:pic>
              </a:graphicData>
            </a:graphic>
          </wp:inline>
        </w:drawing>
      </w:r>
    </w:p>
    <w:p w:rsidR="00C42484" w:rsidRDefault="00C42484" w:rsidP="00667D41">
      <w:pPr>
        <w:spacing w:after="0"/>
        <w:rPr>
          <w:b/>
          <w:bCs/>
          <w:sz w:val="28"/>
          <w:szCs w:val="28"/>
        </w:rPr>
      </w:pPr>
    </w:p>
    <w:p w:rsidR="00C42484" w:rsidRDefault="00C42484" w:rsidP="00667D41">
      <w:pPr>
        <w:spacing w:after="0"/>
        <w:rPr>
          <w:b/>
          <w:bCs/>
          <w:sz w:val="28"/>
          <w:szCs w:val="28"/>
        </w:rPr>
      </w:pPr>
    </w:p>
    <w:p w:rsidR="008425A9" w:rsidRDefault="008425A9" w:rsidP="00667D41">
      <w:pPr>
        <w:spacing w:after="0"/>
        <w:rPr>
          <w:b/>
          <w:bCs/>
          <w:sz w:val="28"/>
          <w:szCs w:val="28"/>
        </w:rPr>
      </w:pPr>
      <w:r w:rsidRPr="008425A9">
        <w:rPr>
          <w:b/>
          <w:bCs/>
          <w:sz w:val="28"/>
          <w:szCs w:val="28"/>
        </w:rPr>
        <w:t>Kaveh Shahabi</w:t>
      </w:r>
    </w:p>
    <w:p w:rsidR="00A10AAC" w:rsidRPr="00A10AAC" w:rsidRDefault="00A10AAC" w:rsidP="00667D41">
      <w:pPr>
        <w:spacing w:after="0"/>
        <w:rPr>
          <w:b/>
          <w:bCs/>
          <w:sz w:val="28"/>
          <w:szCs w:val="28"/>
        </w:rPr>
      </w:pPr>
      <w:r w:rsidRPr="00A10AAC">
        <w:rPr>
          <w:b/>
          <w:bCs/>
          <w:sz w:val="28"/>
          <w:szCs w:val="28"/>
        </w:rPr>
        <w:t>Spatial Sciences Institute</w:t>
      </w:r>
    </w:p>
    <w:p w:rsidR="00A10AAC" w:rsidRPr="00A10AAC" w:rsidRDefault="00A10AAC" w:rsidP="00667D41">
      <w:pPr>
        <w:spacing w:after="0"/>
        <w:rPr>
          <w:b/>
          <w:bCs/>
          <w:sz w:val="28"/>
          <w:szCs w:val="28"/>
        </w:rPr>
      </w:pPr>
      <w:r w:rsidRPr="00A10AAC">
        <w:rPr>
          <w:b/>
          <w:bCs/>
          <w:sz w:val="28"/>
          <w:szCs w:val="28"/>
        </w:rPr>
        <w:t>Computer Science Department</w:t>
      </w:r>
    </w:p>
    <w:p w:rsidR="00F54231" w:rsidRPr="00F54231" w:rsidRDefault="00A10AAC" w:rsidP="00F54231">
      <w:pPr>
        <w:spacing w:after="0"/>
        <w:rPr>
          <w:b/>
          <w:bCs/>
          <w:sz w:val="32"/>
          <w:szCs w:val="32"/>
        </w:rPr>
      </w:pPr>
      <w:r w:rsidRPr="00A10AAC">
        <w:rPr>
          <w:b/>
          <w:bCs/>
          <w:sz w:val="28"/>
          <w:szCs w:val="28"/>
        </w:rPr>
        <w:t>University of Southern California</w:t>
      </w:r>
    </w:p>
    <w:p w:rsidR="00B15808" w:rsidRDefault="00B15808" w:rsidP="00667D41">
      <w:pPr>
        <w:spacing w:after="0"/>
        <w:rPr>
          <w:b/>
          <w:bCs/>
          <w:sz w:val="28"/>
          <w:szCs w:val="28"/>
        </w:rPr>
      </w:pPr>
      <w:r>
        <w:rPr>
          <w:b/>
          <w:bCs/>
          <w:sz w:val="28"/>
          <w:szCs w:val="28"/>
        </w:rPr>
        <w:br w:type="page"/>
      </w:r>
    </w:p>
    <w:p w:rsidR="00E13A2B" w:rsidRDefault="00E13A2B" w:rsidP="006105A4">
      <w:pPr>
        <w:pStyle w:val="Heading1"/>
      </w:pPr>
      <w:r>
        <w:lastRenderedPageBreak/>
        <w:t>Introduction</w:t>
      </w:r>
    </w:p>
    <w:p w:rsidR="00E13A2B" w:rsidRDefault="00E13A2B" w:rsidP="0020504E">
      <w:r>
        <w:t xml:space="preserve">This how-to document covers what the end user needs to know about </w:t>
      </w:r>
      <w:r w:rsidR="003F5104">
        <w:t>“Evacuation Routing Analysis”</w:t>
      </w:r>
      <w:r w:rsidR="0077696E">
        <w:t>.</w:t>
      </w:r>
      <w:r w:rsidR="002E5C18">
        <w:t xml:space="preserve"> </w:t>
      </w:r>
      <w:r w:rsidR="003F5104">
        <w:t xml:space="preserve">It’s recommended that the user gets familiar with other built-in Network Analyst </w:t>
      </w:r>
      <w:r w:rsidR="0020504E">
        <w:t xml:space="preserve">tools </w:t>
      </w:r>
      <w:r w:rsidR="003F5104">
        <w:t>beforehand</w:t>
      </w:r>
      <w:r w:rsidR="0077696E">
        <w:t>.</w:t>
      </w:r>
      <w:r w:rsidR="002E5C18">
        <w:t xml:space="preserve"> </w:t>
      </w:r>
      <w:r w:rsidR="003F5104">
        <w:t xml:space="preserve">Repetitive instructions that are common among other analysis like </w:t>
      </w:r>
      <w:r w:rsidR="00A10AAC">
        <w:t>‘</w:t>
      </w:r>
      <w:r w:rsidR="003F5104">
        <w:t>Route</w:t>
      </w:r>
      <w:r w:rsidR="00A10AAC">
        <w:t>’</w:t>
      </w:r>
      <w:r w:rsidR="003F5104">
        <w:t xml:space="preserve"> and </w:t>
      </w:r>
      <w:r w:rsidR="00A10AAC">
        <w:t>‘</w:t>
      </w:r>
      <w:r w:rsidR="003F5104">
        <w:t>Closest Facility</w:t>
      </w:r>
      <w:r w:rsidR="00A10AAC">
        <w:t>’</w:t>
      </w:r>
      <w:r w:rsidR="003F5104">
        <w:t xml:space="preserve"> will not be highlighted here</w:t>
      </w:r>
      <w:r w:rsidR="0077696E">
        <w:t>.</w:t>
      </w:r>
      <w:r w:rsidR="002E5C18">
        <w:t xml:space="preserve"> </w:t>
      </w:r>
      <w:r w:rsidR="003F5104">
        <w:t>Following is a good online tutorial in this regard.</w:t>
      </w:r>
    </w:p>
    <w:p w:rsidR="003F5104" w:rsidRPr="008F6DB8" w:rsidRDefault="00F555DF" w:rsidP="00D16637">
      <w:pPr>
        <w:rPr>
          <w:rStyle w:val="Hyperlink"/>
        </w:rPr>
      </w:pPr>
      <w:hyperlink r:id="rId9" w:anchor="//00470000005r000000.htm" w:history="1">
        <w:r w:rsidR="003F5104" w:rsidRPr="008F6DB8">
          <w:rPr>
            <w:rStyle w:val="Hyperlink"/>
          </w:rPr>
          <w:t>http://help.arcgis.com/en/arcgisdesktop/10.0/help/index.html#//00470000005r000000.htm</w:t>
        </w:r>
      </w:hyperlink>
    </w:p>
    <w:p w:rsidR="00127CFC" w:rsidRDefault="00127CFC" w:rsidP="006105A4">
      <w:pPr>
        <w:pStyle w:val="Heading1"/>
      </w:pPr>
      <w:r>
        <w:t>Installation</w:t>
      </w:r>
    </w:p>
    <w:p w:rsidR="009E088A" w:rsidRDefault="009E088A" w:rsidP="004E346A">
      <w:pPr>
        <w:tabs>
          <w:tab w:val="left" w:pos="1800"/>
        </w:tabs>
        <w:spacing w:after="0"/>
        <w:rPr>
          <w:rStyle w:val="Hyperlink"/>
        </w:rPr>
      </w:pPr>
      <w:r w:rsidRPr="00444B47">
        <w:rPr>
          <w:color w:val="000000" w:themeColor="text1"/>
        </w:rPr>
        <w:t>Download</w:t>
      </w:r>
      <w:r w:rsidR="00444B47" w:rsidRPr="00444B47">
        <w:rPr>
          <w:color w:val="000000" w:themeColor="text1"/>
        </w:rPr>
        <w:t>:</w:t>
      </w:r>
      <w:r w:rsidR="00444B47" w:rsidRPr="00444B47">
        <w:rPr>
          <w:color w:val="000000" w:themeColor="text1"/>
        </w:rPr>
        <w:tab/>
      </w:r>
      <w:hyperlink r:id="rId10" w:history="1">
        <w:r w:rsidR="00444B47" w:rsidRPr="008F6DB8">
          <w:rPr>
            <w:rStyle w:val="Hyperlink"/>
          </w:rPr>
          <w:t>http://www.esri.com/arccasper</w:t>
        </w:r>
      </w:hyperlink>
    </w:p>
    <w:p w:rsidR="004E346A" w:rsidRPr="004E346A" w:rsidRDefault="004E346A" w:rsidP="00541E55">
      <w:pPr>
        <w:tabs>
          <w:tab w:val="left" w:pos="1800"/>
        </w:tabs>
        <w:spacing w:after="0"/>
      </w:pPr>
      <w:r w:rsidRPr="004E346A">
        <w:t>Source code:</w:t>
      </w:r>
      <w:r w:rsidRPr="004E346A">
        <w:tab/>
      </w:r>
      <w:hyperlink r:id="rId11" w:history="1">
        <w:r w:rsidR="00541E55" w:rsidRPr="00541E55">
          <w:rPr>
            <w:rStyle w:val="Hyperlink"/>
          </w:rPr>
          <w:t>http://github.com/spatial-computing/CASPER</w:t>
        </w:r>
      </w:hyperlink>
    </w:p>
    <w:p w:rsidR="00F54231" w:rsidRDefault="00F54231" w:rsidP="00541E55">
      <w:pPr>
        <w:tabs>
          <w:tab w:val="left" w:pos="1800"/>
        </w:tabs>
        <w:spacing w:after="0"/>
      </w:pPr>
      <w:r w:rsidRPr="00F54231">
        <w:t>Nightly Build</w:t>
      </w:r>
      <w:r w:rsidR="00BB1E7C">
        <w:t>s</w:t>
      </w:r>
      <w:r w:rsidRPr="00F54231">
        <w:t>:</w:t>
      </w:r>
      <w:r w:rsidRPr="00F54231">
        <w:tab/>
      </w:r>
      <w:hyperlink r:id="rId12" w:history="1">
        <w:r w:rsidR="00541E55" w:rsidRPr="007F494C">
          <w:rPr>
            <w:rStyle w:val="Hyperlink"/>
          </w:rPr>
          <w:t>http://www.dropbox.com/sh/b01zkyb6ka56xiv/oOjJBINPIr</w:t>
        </w:r>
      </w:hyperlink>
    </w:p>
    <w:p w:rsidR="00894C13" w:rsidRDefault="00BB1E7C" w:rsidP="00BB1E7C">
      <w:pPr>
        <w:tabs>
          <w:tab w:val="left" w:pos="1800"/>
        </w:tabs>
        <w:spacing w:after="0"/>
      </w:pPr>
      <w:r>
        <w:t xml:space="preserve">Technical </w:t>
      </w:r>
      <w:r w:rsidR="00894C13">
        <w:t>A</w:t>
      </w:r>
      <w:r>
        <w:t>rticle:</w:t>
      </w:r>
      <w:r w:rsidR="00894C13">
        <w:tab/>
      </w:r>
      <w:hyperlink r:id="rId13" w:history="1">
        <w:r w:rsidRPr="00026D15">
          <w:rPr>
            <w:rStyle w:val="Hyperlink"/>
          </w:rPr>
          <w:t>http://www.sciencedirect.com/science/article/pii/S0198971514000428</w:t>
        </w:r>
      </w:hyperlink>
    </w:p>
    <w:p w:rsidR="00894C13" w:rsidRPr="00894C13" w:rsidRDefault="00444B47" w:rsidP="004E346A">
      <w:pPr>
        <w:tabs>
          <w:tab w:val="left" w:pos="1800"/>
        </w:tabs>
      </w:pPr>
      <w:r w:rsidRPr="00444B47">
        <w:rPr>
          <w:color w:val="000000" w:themeColor="text1"/>
        </w:rPr>
        <w:t>Support:</w:t>
      </w:r>
      <w:r w:rsidRPr="00444B47">
        <w:rPr>
          <w:color w:val="000000" w:themeColor="text1"/>
        </w:rPr>
        <w:tab/>
      </w:r>
      <w:hyperlink r:id="rId14" w:history="1">
        <w:r w:rsidR="004E346A" w:rsidRPr="004E346A">
          <w:rPr>
            <w:rStyle w:val="Hyperlink"/>
          </w:rPr>
          <w:t>http://www.facebook.com/casper4gis</w:t>
        </w:r>
      </w:hyperlink>
    </w:p>
    <w:p w:rsidR="00127CFC" w:rsidRDefault="00127CFC" w:rsidP="004E346A">
      <w:pPr>
        <w:rPr>
          <w:color w:val="000000" w:themeColor="text1"/>
        </w:rPr>
      </w:pPr>
      <w:r>
        <w:t>In order to install, first unzip the downloaded file</w:t>
      </w:r>
      <w:r w:rsidR="0077696E">
        <w:t>.</w:t>
      </w:r>
      <w:r w:rsidR="002E5C18">
        <w:t xml:space="preserve"> </w:t>
      </w:r>
      <w:r>
        <w:t xml:space="preserve">Next, </w:t>
      </w:r>
      <w:r w:rsidR="007366F4">
        <w:t xml:space="preserve">install both versions of the </w:t>
      </w:r>
      <w:hyperlink r:id="rId15" w:history="1">
        <w:r w:rsidR="007366F4" w:rsidRPr="007366F4">
          <w:rPr>
            <w:rStyle w:val="Hyperlink"/>
          </w:rPr>
          <w:t>Visual C++ Redistributable packages</w:t>
        </w:r>
      </w:hyperlink>
      <w:r w:rsidR="007366F4">
        <w:t>. Then</w:t>
      </w:r>
      <w:r w:rsidR="007366F4" w:rsidRPr="007366F4">
        <w:t xml:space="preserve"> </w:t>
      </w:r>
      <w:r>
        <w:t>execute the "install.cmd" script</w:t>
      </w:r>
      <w:r w:rsidR="0077696E">
        <w:t>.</w:t>
      </w:r>
      <w:r w:rsidR="002E5C18">
        <w:t xml:space="preserve"> </w:t>
      </w:r>
      <w:r w:rsidR="00444B47">
        <w:t>This script needs to</w:t>
      </w:r>
      <w:r>
        <w:t xml:space="preserve"> run as administrator in Windows Visa and later operating systems</w:t>
      </w:r>
      <w:r w:rsidR="0077696E">
        <w:t>.</w:t>
      </w:r>
      <w:r w:rsidR="002E5C18">
        <w:t xml:space="preserve"> </w:t>
      </w:r>
      <w:r>
        <w:t>Make sure any previous installation is completely uninstalled</w:t>
      </w:r>
      <w:r w:rsidR="0077696E">
        <w:t>.</w:t>
      </w:r>
      <w:r w:rsidR="002E5C18">
        <w:t xml:space="preserve"> </w:t>
      </w:r>
      <w:r w:rsidR="00827086">
        <w:t xml:space="preserve">After installation, you should not move the content of the folder </w:t>
      </w:r>
      <w:r w:rsidR="00E05FF1">
        <w:t>specially</w:t>
      </w:r>
      <w:r w:rsidR="00A165BB">
        <w:t xml:space="preserve"> the DLL files</w:t>
      </w:r>
      <w:r w:rsidR="0077696E">
        <w:t>.</w:t>
      </w:r>
      <w:r w:rsidR="002E5C18">
        <w:t xml:space="preserve"> </w:t>
      </w:r>
      <w:r w:rsidR="00A165BB">
        <w:t>The script is going to install both 32bit and 64bit e</w:t>
      </w:r>
      <w:r w:rsidR="003A66D1">
        <w:t>ditions</w:t>
      </w:r>
      <w:r w:rsidR="0077696E">
        <w:t>.</w:t>
      </w:r>
      <w:r w:rsidR="002E5C18">
        <w:t xml:space="preserve"> </w:t>
      </w:r>
      <w:r w:rsidR="00A165BB">
        <w:t xml:space="preserve">You will need ArcGIS </w:t>
      </w:r>
      <w:hyperlink r:id="rId16" w:anchor="//002100000040000000" w:history="1">
        <w:r w:rsidR="00A165BB" w:rsidRPr="003A66D1">
          <w:rPr>
            <w:rStyle w:val="Hyperlink"/>
          </w:rPr>
          <w:t>64bit background geo-processing patch</w:t>
        </w:r>
      </w:hyperlink>
      <w:r w:rsidR="00A165BB">
        <w:t xml:space="preserve"> in order to take advantage of</w:t>
      </w:r>
      <w:r w:rsidR="009E088A">
        <w:t xml:space="preserve"> the</w:t>
      </w:r>
      <w:r w:rsidR="00A165BB">
        <w:t xml:space="preserve"> 64bit evacuation routing</w:t>
      </w:r>
      <w:r w:rsidR="00864E66">
        <w:t xml:space="preserve"> and simulation</w:t>
      </w:r>
      <w:r w:rsidR="003A66D1">
        <w:rPr>
          <w:color w:val="000000" w:themeColor="text1"/>
        </w:rPr>
        <w:t>.</w:t>
      </w:r>
    </w:p>
    <w:p w:rsidR="00470540" w:rsidRDefault="00470540" w:rsidP="00470540">
      <w:r>
        <w:rPr>
          <w:color w:val="000000" w:themeColor="text1"/>
        </w:rPr>
        <w:t xml:space="preserve">To uninstall the tool, simply execute the </w:t>
      </w:r>
      <w:r w:rsidR="006B5014">
        <w:rPr>
          <w:color w:val="000000" w:themeColor="text1"/>
        </w:rPr>
        <w:t>“</w:t>
      </w:r>
      <w:r>
        <w:rPr>
          <w:color w:val="000000" w:themeColor="text1"/>
        </w:rPr>
        <w:t>uninstall.cmd</w:t>
      </w:r>
      <w:r w:rsidR="006B5014">
        <w:rPr>
          <w:color w:val="000000" w:themeColor="text1"/>
        </w:rPr>
        <w:t>”</w:t>
      </w:r>
      <w:r>
        <w:rPr>
          <w:color w:val="000000" w:themeColor="text1"/>
        </w:rPr>
        <w:t xml:space="preserve"> script and then remove the folder</w:t>
      </w:r>
      <w:r w:rsidR="0077696E">
        <w:rPr>
          <w:color w:val="000000" w:themeColor="text1"/>
        </w:rPr>
        <w:t>.</w:t>
      </w:r>
      <w:r w:rsidR="002E5C18">
        <w:rPr>
          <w:color w:val="000000" w:themeColor="text1"/>
        </w:rPr>
        <w:t xml:space="preserve"> </w:t>
      </w:r>
      <w:r w:rsidR="006B5014">
        <w:rPr>
          <w:color w:val="000000" w:themeColor="text1"/>
        </w:rPr>
        <w:t>Don’t forget to backup your data.</w:t>
      </w:r>
    </w:p>
    <w:p w:rsidR="00127CFC" w:rsidRDefault="009E088A" w:rsidP="009E088A">
      <w:pPr>
        <w:pStyle w:val="Heading3"/>
      </w:pPr>
      <w:r>
        <w:rPr>
          <w:noProof/>
        </w:rPr>
        <w:drawing>
          <wp:anchor distT="0" distB="0" distL="114300" distR="114300" simplePos="0" relativeHeight="251657216" behindDoc="0" locked="0" layoutInCell="1" allowOverlap="1" wp14:anchorId="42549873" wp14:editId="42693EB5">
            <wp:simplePos x="0" y="0"/>
            <wp:positionH relativeFrom="column">
              <wp:align>right</wp:align>
            </wp:positionH>
            <wp:positionV relativeFrom="paragraph">
              <wp:posOffset>-457200</wp:posOffset>
            </wp:positionV>
            <wp:extent cx="1993392" cy="2633472"/>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rotWithShape="1">
                    <a:blip r:embed="rId17">
                      <a:extLst>
                        <a:ext uri="{28A0092B-C50C-407E-A947-70E740481C1C}">
                          <a14:useLocalDpi xmlns:a14="http://schemas.microsoft.com/office/drawing/2010/main" val="0"/>
                        </a:ext>
                      </a:extLst>
                    </a:blip>
                    <a:srcRect t="6753" r="26148"/>
                    <a:stretch/>
                  </pic:blipFill>
                  <pic:spPr bwMode="auto">
                    <a:xfrm>
                      <a:off x="0" y="0"/>
                      <a:ext cx="1993392" cy="2633472"/>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7CFC" w:rsidRPr="009E088A">
        <w:t>Requirements:</w:t>
      </w:r>
    </w:p>
    <w:p w:rsidR="00374404" w:rsidRDefault="00F555DF" w:rsidP="00A165BB">
      <w:pPr>
        <w:pStyle w:val="ListParagraph"/>
        <w:numPr>
          <w:ilvl w:val="0"/>
          <w:numId w:val="6"/>
        </w:numPr>
        <w:jc w:val="left"/>
      </w:pPr>
      <w:hyperlink r:id="rId18" w:history="1">
        <w:r w:rsidR="00374404">
          <w:rPr>
            <w:rStyle w:val="Hyperlink"/>
          </w:rPr>
          <w:t>Visual C++ Redistributable Packages for Visual Studio 2013</w:t>
        </w:r>
      </w:hyperlink>
      <w:r w:rsidR="00374404">
        <w:t xml:space="preserve"> (Install both x86 and x64 versions)</w:t>
      </w:r>
    </w:p>
    <w:p w:rsidR="00127CFC" w:rsidRDefault="00127CFC" w:rsidP="00A165BB">
      <w:pPr>
        <w:pStyle w:val="ListParagraph"/>
        <w:numPr>
          <w:ilvl w:val="0"/>
          <w:numId w:val="6"/>
        </w:numPr>
        <w:jc w:val="left"/>
      </w:pPr>
      <w:r>
        <w:t>ArcGIS Desktop 10.</w:t>
      </w:r>
      <w:r w:rsidR="00541E55">
        <w:t>3</w:t>
      </w:r>
    </w:p>
    <w:p w:rsidR="004E346A" w:rsidRDefault="00127CFC" w:rsidP="004E346A">
      <w:pPr>
        <w:pStyle w:val="ListParagraph"/>
        <w:numPr>
          <w:ilvl w:val="0"/>
          <w:numId w:val="6"/>
        </w:numPr>
        <w:jc w:val="left"/>
      </w:pPr>
      <w:r>
        <w:t>Network Analyst Extension</w:t>
      </w:r>
    </w:p>
    <w:p w:rsidR="004E346A" w:rsidRDefault="00A165BB" w:rsidP="004E346A">
      <w:pPr>
        <w:pStyle w:val="ListParagraph"/>
        <w:numPr>
          <w:ilvl w:val="0"/>
          <w:numId w:val="6"/>
        </w:numPr>
        <w:jc w:val="left"/>
      </w:pPr>
      <w:r w:rsidRPr="00A165BB">
        <w:rPr>
          <w:color w:val="000000" w:themeColor="text1"/>
        </w:rPr>
        <w:t xml:space="preserve">(Optional) Background </w:t>
      </w:r>
      <w:r>
        <w:rPr>
          <w:color w:val="000000" w:themeColor="text1"/>
        </w:rPr>
        <w:t>G</w:t>
      </w:r>
      <w:r w:rsidRPr="00A165BB">
        <w:rPr>
          <w:color w:val="000000" w:themeColor="text1"/>
        </w:rPr>
        <w:t>eoprocessing (64-bit)</w:t>
      </w:r>
      <w:r w:rsidR="004E346A" w:rsidRPr="004E346A">
        <w:t xml:space="preserve"> </w:t>
      </w:r>
    </w:p>
    <w:p w:rsidR="00A165BB" w:rsidRDefault="004E346A" w:rsidP="004E346A">
      <w:pPr>
        <w:pStyle w:val="ListParagraph"/>
        <w:numPr>
          <w:ilvl w:val="0"/>
          <w:numId w:val="6"/>
        </w:numPr>
        <w:jc w:val="left"/>
        <w:rPr>
          <w:color w:val="000000" w:themeColor="text1"/>
        </w:rPr>
      </w:pPr>
      <w:r>
        <w:t>(Optional) ArcGIS Desktop C++ SDK: only if you want to compile the program yourself</w:t>
      </w:r>
    </w:p>
    <w:p w:rsidR="00470540" w:rsidRPr="00470540" w:rsidRDefault="00EE753B" w:rsidP="00EE753B">
      <w:pPr>
        <w:jc w:val="left"/>
        <w:rPr>
          <w:color w:val="000000" w:themeColor="text1"/>
        </w:rPr>
      </w:pPr>
      <w:r>
        <w:rPr>
          <w:noProof/>
        </w:rPr>
        <mc:AlternateContent>
          <mc:Choice Requires="wps">
            <w:drawing>
              <wp:anchor distT="0" distB="0" distL="114300" distR="114300" simplePos="0" relativeHeight="251658240" behindDoc="0" locked="0" layoutInCell="1" allowOverlap="1" wp14:anchorId="61619BC7" wp14:editId="78A208C4">
                <wp:simplePos x="0" y="0"/>
                <wp:positionH relativeFrom="margin">
                  <wp:posOffset>4030980</wp:posOffset>
                </wp:positionH>
                <wp:positionV relativeFrom="paragraph">
                  <wp:posOffset>290830</wp:posOffset>
                </wp:positionV>
                <wp:extent cx="2038350" cy="2667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solidFill>
                          <a:prstClr val="white"/>
                        </a:solidFill>
                        <a:ln>
                          <a:noFill/>
                        </a:ln>
                        <a:effectLst/>
                      </wps:spPr>
                      <wps:txbx>
                        <w:txbxContent>
                          <w:p w:rsidR="00230F0A" w:rsidRDefault="00230F0A" w:rsidP="00667D41">
                            <w:pPr>
                              <w:pStyle w:val="Caption"/>
                              <w:rPr>
                                <w:noProof/>
                              </w:rPr>
                            </w:pPr>
                            <w:bookmarkStart w:id="0" w:name="_Ref346721594"/>
                            <w:r>
                              <w:t xml:space="preserve">Figure </w:t>
                            </w:r>
                            <w:r w:rsidR="00F555DF">
                              <w:fldChar w:fldCharType="begin"/>
                            </w:r>
                            <w:r w:rsidR="00F555DF">
                              <w:instrText xml:space="preserve"> SEQ Figu</w:instrText>
                            </w:r>
                            <w:r w:rsidR="00F555DF">
                              <w:instrText xml:space="preserve">re \* ARABIC </w:instrText>
                            </w:r>
                            <w:r w:rsidR="00F555DF">
                              <w:fldChar w:fldCharType="separate"/>
                            </w:r>
                            <w:r w:rsidR="00854F4A">
                              <w:rPr>
                                <w:noProof/>
                              </w:rPr>
                              <w:t>1</w:t>
                            </w:r>
                            <w:r w:rsidR="00F555DF">
                              <w:rPr>
                                <w:noProof/>
                              </w:rPr>
                              <w:fldChar w:fldCharType="end"/>
                            </w:r>
                            <w:bookmarkEnd w:id="0"/>
                            <w:r>
                              <w:t xml:space="preserve">: </w:t>
                            </w:r>
                            <w:r w:rsidRPr="00DB22B1">
                              <w:t>Network Dataset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1619BC7" id="_x0000_t202" coordsize="21600,21600" o:spt="202" path="m,l,21600r21600,l21600,xe">
                <v:stroke joinstyle="miter"/>
                <v:path gradientshapeok="t" o:connecttype="rect"/>
              </v:shapetype>
              <v:shape id="Text Box 3" o:spid="_x0000_s1026" type="#_x0000_t202" style="position:absolute;margin-left:317.4pt;margin-top:22.9pt;width:160.5pt;height:21pt;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" stroked="f">
                <v:textbox style="mso-fit-shape-to-text:t" inset="0,0,0,0">
                  <w:txbxContent>
                    <w:p w:rsidR="00230F0A" w:rsidRDefault="00230F0A" w:rsidP="00667D41">
                      <w:pPr>
                        <w:pStyle w:val="Caption"/>
                        <w:rPr>
                          <w:noProof/>
                        </w:rPr>
                      </w:pPr>
                      <w:bookmarkStart w:id="1" w:name="_Ref346721594"/>
                      <w:r>
                        <w:t xml:space="preserve">Figure </w:t>
                      </w:r>
                      <w:r w:rsidR="00F555DF">
                        <w:fldChar w:fldCharType="begin"/>
                      </w:r>
                      <w:r w:rsidR="00F555DF">
                        <w:instrText xml:space="preserve"> SEQ Figu</w:instrText>
                      </w:r>
                      <w:r w:rsidR="00F555DF">
                        <w:instrText xml:space="preserve">re \* ARABIC </w:instrText>
                      </w:r>
                      <w:r w:rsidR="00F555DF">
                        <w:fldChar w:fldCharType="separate"/>
                      </w:r>
                      <w:r w:rsidR="00854F4A">
                        <w:rPr>
                          <w:noProof/>
                        </w:rPr>
                        <w:t>1</w:t>
                      </w:r>
                      <w:r w:rsidR="00F555DF">
                        <w:rPr>
                          <w:noProof/>
                        </w:rPr>
                        <w:fldChar w:fldCharType="end"/>
                      </w:r>
                      <w:bookmarkEnd w:id="1"/>
                      <w:r>
                        <w:t xml:space="preserve">: </w:t>
                      </w:r>
                      <w:r w:rsidRPr="00DB22B1">
                        <w:t>Network Dataset Properties</w:t>
                      </w:r>
                    </w:p>
                  </w:txbxContent>
                </v:textbox>
                <w10:wrap type="square" anchorx="margin"/>
              </v:shape>
            </w:pict>
          </mc:Fallback>
        </mc:AlternateContent>
      </w:r>
      <w:r w:rsidR="00470540" w:rsidRPr="00470540">
        <w:rPr>
          <w:b/>
          <w:bCs/>
          <w:color w:val="000000" w:themeColor="text1"/>
        </w:rPr>
        <w:t>Caution:</w:t>
      </w:r>
      <w:r w:rsidR="00470540">
        <w:rPr>
          <w:color w:val="000000" w:themeColor="text1"/>
        </w:rPr>
        <w:t xml:space="preserve"> After upgrading your tool,</w:t>
      </w:r>
      <w:r w:rsidR="00A06065">
        <w:rPr>
          <w:color w:val="000000" w:themeColor="text1"/>
        </w:rPr>
        <w:t xml:space="preserve"> your analysis layer may become</w:t>
      </w:r>
      <w:r w:rsidR="007366F4">
        <w:rPr>
          <w:color w:val="000000" w:themeColor="text1"/>
        </w:rPr>
        <w:t xml:space="preserve"> unsolvable</w:t>
      </w:r>
      <w:r w:rsidR="00470540">
        <w:rPr>
          <w:color w:val="000000" w:themeColor="text1"/>
        </w:rPr>
        <w:t xml:space="preserve"> </w:t>
      </w:r>
      <w:r>
        <w:rPr>
          <w:color w:val="000000" w:themeColor="text1"/>
        </w:rPr>
        <w:t xml:space="preserve">or unreadable </w:t>
      </w:r>
      <w:r w:rsidR="00470540">
        <w:rPr>
          <w:color w:val="000000" w:themeColor="text1"/>
        </w:rPr>
        <w:t>due to incompatibilities</w:t>
      </w:r>
      <w:r w:rsidR="0077696E">
        <w:rPr>
          <w:color w:val="000000" w:themeColor="text1"/>
        </w:rPr>
        <w:t>.</w:t>
      </w:r>
      <w:r w:rsidR="002E5C18">
        <w:rPr>
          <w:color w:val="000000" w:themeColor="text1"/>
        </w:rPr>
        <w:t xml:space="preserve"> </w:t>
      </w:r>
      <w:r w:rsidR="00470540">
        <w:rPr>
          <w:color w:val="000000" w:themeColor="text1"/>
        </w:rPr>
        <w:t xml:space="preserve">To avoid this, always export the evacuation data (evacuees, routes, etc.) before </w:t>
      </w:r>
      <w:r w:rsidR="00A06065">
        <w:rPr>
          <w:color w:val="000000" w:themeColor="text1"/>
        </w:rPr>
        <w:t xml:space="preserve">attempting to </w:t>
      </w:r>
      <w:r>
        <w:rPr>
          <w:color w:val="000000" w:themeColor="text1"/>
        </w:rPr>
        <w:t>upgrade or downgrade</w:t>
      </w:r>
      <w:r w:rsidR="00470540">
        <w:rPr>
          <w:color w:val="000000" w:themeColor="text1"/>
        </w:rPr>
        <w:t>.</w:t>
      </w:r>
      <w:r>
        <w:rPr>
          <w:color w:val="000000" w:themeColor="text1"/>
        </w:rPr>
        <w:t xml:space="preserve"> Note that ArcMap stores all network feature layers in the map document (.</w:t>
      </w:r>
      <w:proofErr w:type="spellStart"/>
      <w:r>
        <w:rPr>
          <w:color w:val="000000" w:themeColor="text1"/>
        </w:rPr>
        <w:t>mxd</w:t>
      </w:r>
      <w:proofErr w:type="spellEnd"/>
      <w:r>
        <w:rPr>
          <w:color w:val="000000" w:themeColor="text1"/>
        </w:rPr>
        <w:t>) itself and not in the provided geodatabase.</w:t>
      </w:r>
    </w:p>
    <w:p w:rsidR="008425A9" w:rsidRDefault="008425A9" w:rsidP="006105A4">
      <w:pPr>
        <w:pStyle w:val="Heading1"/>
      </w:pPr>
      <w:r>
        <w:t xml:space="preserve">Section 1: </w:t>
      </w:r>
      <w:r w:rsidR="006105A4">
        <w:t xml:space="preserve">Build </w:t>
      </w:r>
      <w:r>
        <w:t>a Network Dataset</w:t>
      </w:r>
    </w:p>
    <w:p w:rsidR="006105A4" w:rsidRPr="006105A4" w:rsidRDefault="006105A4" w:rsidP="003C5411">
      <w:r>
        <w:t>In order to create an</w:t>
      </w:r>
      <w:r w:rsidR="003C5411">
        <w:t>d</w:t>
      </w:r>
      <w:r>
        <w:t xml:space="preserve"> build a network dataset from your street data files</w:t>
      </w:r>
      <w:r w:rsidR="00BB1E7C">
        <w:t xml:space="preserve"> please follow the link below:</w:t>
      </w:r>
    </w:p>
    <w:p w:rsidR="008425A9" w:rsidRPr="008F6DB8" w:rsidRDefault="00F555DF" w:rsidP="00B15808">
      <w:pPr>
        <w:rPr>
          <w:rStyle w:val="Hyperlink"/>
        </w:rPr>
      </w:pPr>
      <w:hyperlink w:history="1"/>
      <w:hyperlink r:id="rId19" w:anchor="/Exercise_1_Creating_a_network_dataset/00470000005t000000/" w:history="1">
        <w:r w:rsidR="00D16637" w:rsidRPr="008F6DB8">
          <w:rPr>
            <w:rStyle w:val="Hyperlink"/>
          </w:rPr>
          <w:t>http://help.arcgis.com/en/arcgisdesktop/10.0/help/index.html#/Exercise_1_Creating_a_network_dataset/00470000005t000000/</w:t>
        </w:r>
      </w:hyperlink>
    </w:p>
    <w:p w:rsidR="003C5411" w:rsidRDefault="003C5411" w:rsidP="009E088A">
      <w:r>
        <w:t xml:space="preserve">Once your network dataset is ready, you need to create </w:t>
      </w:r>
      <w:r w:rsidR="00A10AAC">
        <w:t xml:space="preserve">one </w:t>
      </w:r>
      <w:r>
        <w:t>additional network attribute</w:t>
      </w:r>
      <w:r w:rsidR="00A10AAC">
        <w:t xml:space="preserve"> called</w:t>
      </w:r>
      <w:r>
        <w:t xml:space="preserve"> “Capacity”.</w:t>
      </w:r>
    </w:p>
    <w:p w:rsidR="003C5411" w:rsidRPr="003C5411" w:rsidRDefault="003C5411" w:rsidP="009E088A">
      <w:pPr>
        <w:pStyle w:val="Heading3"/>
      </w:pPr>
      <w:r w:rsidRPr="005F5CDE">
        <w:t>Steps</w:t>
      </w:r>
      <w:r w:rsidRPr="003C5411">
        <w:t>:</w:t>
      </w:r>
    </w:p>
    <w:p w:rsidR="003C5411" w:rsidRDefault="003C5411" w:rsidP="00230F0A">
      <w:pPr>
        <w:pStyle w:val="ListParagraph"/>
        <w:numPr>
          <w:ilvl w:val="0"/>
          <w:numId w:val="1"/>
        </w:numPr>
      </w:pPr>
      <w:r>
        <w:t xml:space="preserve">Start </w:t>
      </w:r>
      <w:r w:rsidR="00230F0A">
        <w:t xml:space="preserve">ArcMap </w:t>
      </w:r>
      <w:r>
        <w:t xml:space="preserve">by clicking Start &gt; All Programs &gt; ArcGIS &gt; </w:t>
      </w:r>
      <w:r w:rsidR="003A66D1">
        <w:t>ArcMap</w:t>
      </w:r>
      <w:r>
        <w:t>.</w:t>
      </w:r>
    </w:p>
    <w:p w:rsidR="003C5411" w:rsidRDefault="003C5411" w:rsidP="003C5411">
      <w:pPr>
        <w:pStyle w:val="ListParagraph"/>
        <w:numPr>
          <w:ilvl w:val="0"/>
          <w:numId w:val="1"/>
        </w:numPr>
      </w:pPr>
      <w:r>
        <w:t>Enable the Network Analyst extension if you haven’t done so already.</w:t>
      </w:r>
    </w:p>
    <w:p w:rsidR="003C5411" w:rsidRDefault="003C5411" w:rsidP="003C5411">
      <w:pPr>
        <w:pStyle w:val="ListParagraph"/>
        <w:numPr>
          <w:ilvl w:val="1"/>
          <w:numId w:val="1"/>
        </w:numPr>
      </w:pPr>
      <w:r>
        <w:t>Click Customize &gt; Extensions.</w:t>
      </w:r>
    </w:p>
    <w:p w:rsidR="003C5411" w:rsidRDefault="003C5411" w:rsidP="003C5411">
      <w:pPr>
        <w:pStyle w:val="ListParagraph"/>
        <w:numPr>
          <w:ilvl w:val="1"/>
          <w:numId w:val="1"/>
        </w:numPr>
      </w:pPr>
      <w:r>
        <w:t>The Extensions dialog box opens.</w:t>
      </w:r>
    </w:p>
    <w:p w:rsidR="003C5411" w:rsidRDefault="003C5411" w:rsidP="003C5411">
      <w:pPr>
        <w:pStyle w:val="ListParagraph"/>
        <w:numPr>
          <w:ilvl w:val="1"/>
          <w:numId w:val="1"/>
        </w:numPr>
      </w:pPr>
      <w:r>
        <w:t>Check Network Analyst.</w:t>
      </w:r>
    </w:p>
    <w:p w:rsidR="003C5411" w:rsidRDefault="003C5411" w:rsidP="003C5411">
      <w:pPr>
        <w:pStyle w:val="ListParagraph"/>
        <w:numPr>
          <w:ilvl w:val="1"/>
          <w:numId w:val="1"/>
        </w:numPr>
      </w:pPr>
      <w:r>
        <w:t>Click Close.</w:t>
      </w:r>
    </w:p>
    <w:p w:rsidR="00230F0A" w:rsidRDefault="00230F0A" w:rsidP="00165330">
      <w:pPr>
        <w:pStyle w:val="ListParagraph"/>
        <w:numPr>
          <w:ilvl w:val="0"/>
          <w:numId w:val="1"/>
        </w:numPr>
      </w:pPr>
      <w:r>
        <w:t>Open the Catalog window</w:t>
      </w:r>
      <w:r w:rsidR="0077696E">
        <w:t>.</w:t>
      </w:r>
      <w:r w:rsidR="002E5C18">
        <w:t xml:space="preserve"> </w:t>
      </w:r>
      <w:r>
        <w:t>Click Window &gt; Catalog.</w:t>
      </w:r>
    </w:p>
    <w:p w:rsidR="003C5411" w:rsidRDefault="003C5411" w:rsidP="00DD2B52">
      <w:pPr>
        <w:pStyle w:val="ListParagraph"/>
        <w:numPr>
          <w:ilvl w:val="0"/>
          <w:numId w:val="1"/>
        </w:numPr>
      </w:pPr>
      <w:r>
        <w:t>Locate your network dataset, then right click on</w:t>
      </w:r>
      <w:r w:rsidR="00A84ADB">
        <w:t xml:space="preserve"> it and select “Properties” (</w:t>
      </w:r>
      <w:r w:rsidR="00A84ADB">
        <w:fldChar w:fldCharType="begin"/>
      </w:r>
      <w:r w:rsidR="00A84ADB">
        <w:instrText xml:space="preserve"> REF _Ref346721594 \h </w:instrText>
      </w:r>
      <w:r w:rsidR="00A84ADB">
        <w:fldChar w:fldCharType="separate"/>
      </w:r>
      <w:r w:rsidR="00854F4A">
        <w:t xml:space="preserve">Figure </w:t>
      </w:r>
      <w:r w:rsidR="00854F4A">
        <w:rPr>
          <w:noProof/>
        </w:rPr>
        <w:t>1</w:t>
      </w:r>
      <w:r w:rsidR="00A84ADB">
        <w:fldChar w:fldCharType="end"/>
      </w:r>
      <w:r>
        <w:t>)</w:t>
      </w:r>
    </w:p>
    <w:p w:rsidR="00230F0A" w:rsidRDefault="00230F0A" w:rsidP="003C5411">
      <w:pPr>
        <w:pStyle w:val="ListParagraph"/>
        <w:numPr>
          <w:ilvl w:val="0"/>
          <w:numId w:val="1"/>
        </w:numPr>
      </w:pPr>
      <w:r>
        <w:t>Navigate to the “Attributes” tab</w:t>
      </w:r>
      <w:r w:rsidR="0077696E">
        <w:t>.</w:t>
      </w:r>
      <w:r w:rsidR="002E5C18">
        <w:t xml:space="preserve"> </w:t>
      </w:r>
      <w:r>
        <w:t>Here you’ll see previously identified attributes.</w:t>
      </w:r>
    </w:p>
    <w:p w:rsidR="00263586" w:rsidRDefault="00230F0A" w:rsidP="00263586">
      <w:pPr>
        <w:pStyle w:val="ListParagraph"/>
        <w:numPr>
          <w:ilvl w:val="0"/>
          <w:numId w:val="1"/>
        </w:numPr>
      </w:pPr>
      <w:r>
        <w:t>Adding “Capacity”</w:t>
      </w:r>
      <w:r w:rsidR="00F56536">
        <w:t xml:space="preserve"> attribute:</w:t>
      </w:r>
      <w:r w:rsidR="00263586" w:rsidRPr="00263586">
        <w:t xml:space="preserve"> </w:t>
      </w:r>
    </w:p>
    <w:p w:rsidR="00263586" w:rsidRDefault="00263586" w:rsidP="00263586">
      <w:pPr>
        <w:pStyle w:val="ListParagraph"/>
        <w:numPr>
          <w:ilvl w:val="1"/>
          <w:numId w:val="1"/>
        </w:numPr>
      </w:pPr>
      <w:r>
        <w:t>Click “Add”</w:t>
      </w:r>
    </w:p>
    <w:p w:rsidR="00263586" w:rsidRDefault="00263586" w:rsidP="00165330">
      <w:pPr>
        <w:pStyle w:val="ListParagraph"/>
        <w:numPr>
          <w:ilvl w:val="1"/>
          <w:numId w:val="1"/>
        </w:numPr>
      </w:pPr>
      <w:r>
        <w:t>Choose the name “Capacity”</w:t>
      </w:r>
    </w:p>
    <w:p w:rsidR="00263586" w:rsidRDefault="00263586" w:rsidP="00263586">
      <w:pPr>
        <w:pStyle w:val="ListParagraph"/>
        <w:numPr>
          <w:ilvl w:val="1"/>
          <w:numId w:val="1"/>
        </w:numPr>
      </w:pPr>
      <w:r>
        <w:t>Usage type “Descriptor”</w:t>
      </w:r>
    </w:p>
    <w:p w:rsidR="00263586" w:rsidRDefault="00263586" w:rsidP="00165330">
      <w:pPr>
        <w:pStyle w:val="ListParagraph"/>
        <w:numPr>
          <w:ilvl w:val="1"/>
          <w:numId w:val="1"/>
        </w:numPr>
      </w:pPr>
      <w:bookmarkStart w:id="2" w:name="_Ref319345696"/>
      <w:r>
        <w:t>Data Type “Double” or “Integer”</w:t>
      </w:r>
      <w:r w:rsidR="0077696E">
        <w:t>.</w:t>
      </w:r>
      <w:r w:rsidR="002E5C18">
        <w:t xml:space="preserve"> </w:t>
      </w:r>
      <w:r>
        <w:t>It depends on the related street shapefile field type.</w:t>
      </w:r>
      <w:bookmarkEnd w:id="2"/>
    </w:p>
    <w:p w:rsidR="00263586" w:rsidRDefault="00263586" w:rsidP="00263586">
      <w:pPr>
        <w:pStyle w:val="ListParagraph"/>
        <w:numPr>
          <w:ilvl w:val="1"/>
          <w:numId w:val="1"/>
        </w:numPr>
      </w:pPr>
      <w:r>
        <w:t>Click OK when you’re done.</w:t>
      </w:r>
    </w:p>
    <w:p w:rsidR="00E13A2B" w:rsidRDefault="00E13A2B" w:rsidP="00E13A2B">
      <w:pPr>
        <w:pStyle w:val="ListParagraph"/>
        <w:numPr>
          <w:ilvl w:val="0"/>
          <w:numId w:val="1"/>
        </w:numPr>
      </w:pPr>
      <w:r>
        <w:t>Click “Apply”</w:t>
      </w:r>
    </w:p>
    <w:p w:rsidR="00E13A2B" w:rsidRDefault="00E13A2B" w:rsidP="00E13A2B">
      <w:pPr>
        <w:pStyle w:val="ListParagraph"/>
        <w:numPr>
          <w:ilvl w:val="0"/>
          <w:numId w:val="1"/>
        </w:numPr>
      </w:pPr>
      <w:r>
        <w:t>Now select “Capacity” from the list and click “Evaluators”.</w:t>
      </w:r>
    </w:p>
    <w:p w:rsidR="00165330" w:rsidRDefault="00165330" w:rsidP="00827086">
      <w:pPr>
        <w:pStyle w:val="Caption"/>
      </w:pPr>
      <w:r>
        <w:rPr>
          <w:noProof/>
        </w:rPr>
        <w:drawing>
          <wp:inline distT="0" distB="0" distL="0" distR="0" wp14:anchorId="37C6D756" wp14:editId="623FD455">
            <wp:extent cx="4343295" cy="15430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rotWithShape="1">
                    <a:blip r:embed="rId20">
                      <a:extLst>
                        <a:ext uri="{28A0092B-C50C-407E-A947-70E740481C1C}">
                          <a14:useLocalDpi xmlns:a14="http://schemas.microsoft.com/office/drawing/2010/main" val="0"/>
                        </a:ext>
                      </a:extLst>
                    </a:blip>
                    <a:srcRect t="-1" b="48897"/>
                    <a:stretch/>
                  </pic:blipFill>
                  <pic:spPr bwMode="auto">
                    <a:xfrm>
                      <a:off x="0" y="0"/>
                      <a:ext cx="4340554" cy="1542076"/>
                    </a:xfrm>
                    <a:prstGeom prst="rect">
                      <a:avLst/>
                    </a:prstGeom>
                    <a:ln>
                      <a:noFill/>
                    </a:ln>
                    <a:effectLst>
                      <a:softEdge rad="31750"/>
                    </a:effectLst>
                    <a:extLst>
                      <a:ext uri="{53640926-AAD7-44D8-BBD7-CCE9431645EC}">
                        <a14:shadowObscured xmlns:a14="http://schemas.microsoft.com/office/drawing/2010/main"/>
                      </a:ext>
                    </a:extLst>
                  </pic:spPr>
                </pic:pic>
              </a:graphicData>
            </a:graphic>
          </wp:inline>
        </w:drawing>
      </w:r>
    </w:p>
    <w:p w:rsidR="00165330" w:rsidRDefault="00165330" w:rsidP="00165330">
      <w:pPr>
        <w:pStyle w:val="Caption"/>
      </w:pPr>
      <w:bookmarkStart w:id="3" w:name="_Ref346721611"/>
      <w:r>
        <w:t xml:space="preserve">Figure </w:t>
      </w:r>
      <w:r w:rsidR="00F555DF">
        <w:fldChar w:fldCharType="begin"/>
      </w:r>
      <w:r w:rsidR="00F555DF">
        <w:instrText xml:space="preserve"> SEQ Figu</w:instrText>
      </w:r>
      <w:r w:rsidR="00F555DF">
        <w:instrText xml:space="preserve">re \* ARABIC </w:instrText>
      </w:r>
      <w:r w:rsidR="00F555DF">
        <w:fldChar w:fldCharType="separate"/>
      </w:r>
      <w:r w:rsidR="00854F4A">
        <w:rPr>
          <w:noProof/>
        </w:rPr>
        <w:t>2</w:t>
      </w:r>
      <w:r w:rsidR="00F555DF">
        <w:rPr>
          <w:noProof/>
        </w:rPr>
        <w:fldChar w:fldCharType="end"/>
      </w:r>
      <w:bookmarkEnd w:id="3"/>
      <w:r>
        <w:t>: Capacity Network Attribute Evaluator</w:t>
      </w:r>
    </w:p>
    <w:p w:rsidR="00E13A2B" w:rsidRDefault="00864E66" w:rsidP="00A84ADB">
      <w:pPr>
        <w:pStyle w:val="ListParagraph"/>
        <w:numPr>
          <w:ilvl w:val="0"/>
          <w:numId w:val="1"/>
        </w:numPr>
      </w:pPr>
      <w:r>
        <w:t>Now</w:t>
      </w:r>
      <w:r w:rsidR="00E13A2B">
        <w:t xml:space="preserve"> you have to specify which field of your street shapefile indicates road width or capacity</w:t>
      </w:r>
      <w:r w:rsidR="0077696E">
        <w:t>.</w:t>
      </w:r>
      <w:r w:rsidR="002E5C18">
        <w:t xml:space="preserve"> </w:t>
      </w:r>
      <w:r w:rsidR="00E13A2B">
        <w:t>For example number of lanes could be one possibility</w:t>
      </w:r>
      <w:r w:rsidR="0077696E">
        <w:t>.</w:t>
      </w:r>
      <w:r w:rsidR="002E5C18">
        <w:t xml:space="preserve"> </w:t>
      </w:r>
      <w:r w:rsidR="00E13A2B">
        <w:t>Set this only for the edges and leave the junction empty (</w:t>
      </w:r>
      <w:r w:rsidR="00A84ADB">
        <w:fldChar w:fldCharType="begin"/>
      </w:r>
      <w:r w:rsidR="00A84ADB">
        <w:instrText xml:space="preserve"> REF _Ref346721611 \h </w:instrText>
      </w:r>
      <w:r w:rsidR="00A84ADB">
        <w:fldChar w:fldCharType="separate"/>
      </w:r>
      <w:r w:rsidR="00854F4A">
        <w:t xml:space="preserve">Figure </w:t>
      </w:r>
      <w:r w:rsidR="00854F4A">
        <w:rPr>
          <w:noProof/>
        </w:rPr>
        <w:t>2</w:t>
      </w:r>
      <w:r w:rsidR="00A84ADB">
        <w:fldChar w:fldCharType="end"/>
      </w:r>
      <w:r w:rsidR="00E13A2B">
        <w:t>)</w:t>
      </w:r>
      <w:r w:rsidR="0077696E">
        <w:t>.</w:t>
      </w:r>
      <w:r w:rsidR="002E5C18">
        <w:t xml:space="preserve"> </w:t>
      </w:r>
      <w:r w:rsidR="00127CFC">
        <w:t xml:space="preserve">If you </w:t>
      </w:r>
      <w:r w:rsidR="00741364">
        <w:t>do not</w:t>
      </w:r>
      <w:r w:rsidR="00127CFC">
        <w:t xml:space="preserve"> see your desired field, go back to step </w:t>
      </w:r>
      <w:r w:rsidR="00127CFC">
        <w:fldChar w:fldCharType="begin"/>
      </w:r>
      <w:r w:rsidR="00127CFC">
        <w:instrText xml:space="preserve"> REF _Ref319345696 \w \h </w:instrText>
      </w:r>
      <w:r w:rsidR="00127CFC">
        <w:fldChar w:fldCharType="separate"/>
      </w:r>
      <w:r w:rsidR="00854F4A">
        <w:rPr>
          <w:rFonts w:hint="cs"/>
          <w:cs/>
        </w:rPr>
        <w:t>‎</w:t>
      </w:r>
      <w:r w:rsidR="00854F4A">
        <w:t>6.d</w:t>
      </w:r>
      <w:r w:rsidR="00127CFC">
        <w:fldChar w:fldCharType="end"/>
      </w:r>
      <w:r w:rsidR="00127CFC">
        <w:t xml:space="preserve"> and change the data type</w:t>
      </w:r>
      <w:r w:rsidR="0077696E">
        <w:t>.</w:t>
      </w:r>
      <w:r w:rsidR="002E5C18">
        <w:t xml:space="preserve"> </w:t>
      </w:r>
      <w:r w:rsidR="00BD12D9">
        <w:t>When you’re done click “OK”.</w:t>
      </w:r>
    </w:p>
    <w:p w:rsidR="00E13A2B" w:rsidRDefault="00E13A2B" w:rsidP="00E13A2B">
      <w:pPr>
        <w:pStyle w:val="ListParagraph"/>
        <w:numPr>
          <w:ilvl w:val="0"/>
          <w:numId w:val="1"/>
        </w:numPr>
      </w:pPr>
      <w:r>
        <w:t>Click OK to exit network properties.</w:t>
      </w:r>
    </w:p>
    <w:p w:rsidR="00165330" w:rsidRDefault="00E13A2B" w:rsidP="00536BD8">
      <w:pPr>
        <w:pStyle w:val="ListParagraph"/>
        <w:numPr>
          <w:ilvl w:val="0"/>
          <w:numId w:val="1"/>
        </w:numPr>
      </w:pPr>
      <w:r>
        <w:t>Build the network dataset.</w:t>
      </w:r>
    </w:p>
    <w:p w:rsidR="008425A9" w:rsidRDefault="008425A9" w:rsidP="008425A9">
      <w:pPr>
        <w:pStyle w:val="Heading1"/>
      </w:pPr>
      <w:r>
        <w:t>Section 2:</w:t>
      </w:r>
      <w:r w:rsidR="006105A4">
        <w:t xml:space="preserve"> Identify Zones</w:t>
      </w:r>
    </w:p>
    <w:p w:rsidR="0009172D" w:rsidRDefault="006B2F7E" w:rsidP="0009172D">
      <w:r>
        <w:t xml:space="preserve">In order to perform an evacuation routing, you need </w:t>
      </w:r>
      <w:r w:rsidR="00E14176">
        <w:t xml:space="preserve">at least </w:t>
      </w:r>
      <w:r>
        <w:t>two sets of points: Safe Zone Points, and Evacuee Points</w:t>
      </w:r>
      <w:r w:rsidR="0077696E">
        <w:t>.</w:t>
      </w:r>
      <w:r w:rsidR="002E5C18">
        <w:t xml:space="preserve"> </w:t>
      </w:r>
      <w:proofErr w:type="spellStart"/>
      <w:r w:rsidR="00A768D1">
        <w:t>DynamicChanges</w:t>
      </w:r>
      <w:proofErr w:type="spellEnd"/>
      <w:r w:rsidR="00A768D1">
        <w:t xml:space="preserve"> zone is a polygon and it is an optional input. </w:t>
      </w:r>
      <w:r w:rsidR="00E13A2B">
        <w:t>Safe zones are simply locations on the map where evacuees need to be rou</w:t>
      </w:r>
      <w:r w:rsidR="00D355ED">
        <w:t>ted to</w:t>
      </w:r>
      <w:r w:rsidR="00814779">
        <w:t>. Each safe zone has a capacity</w:t>
      </w:r>
      <w:r w:rsidR="0009172D">
        <w:t xml:space="preserve"> which limits the number of evacuees routed to each safe zone. If you want to have some safe zones with unlimited capacity, set their capacity to -1</w:t>
      </w:r>
      <w:r w:rsidR="0077696E">
        <w:t>.</w:t>
      </w:r>
    </w:p>
    <w:p w:rsidR="00A15E57" w:rsidRDefault="00D355ED" w:rsidP="00541E55">
      <w:r>
        <w:t>Evacuee points are locations of people who are in danger</w:t>
      </w:r>
      <w:r w:rsidR="0077696E">
        <w:t>.</w:t>
      </w:r>
      <w:r w:rsidR="002E5C18">
        <w:t xml:space="preserve"> </w:t>
      </w:r>
      <w:r>
        <w:t xml:space="preserve">Each evacuee point needs to have a name field and a </w:t>
      </w:r>
      <w:proofErr w:type="spellStart"/>
      <w:r w:rsidR="00F04E49">
        <w:t>VehicleCount</w:t>
      </w:r>
      <w:proofErr w:type="spellEnd"/>
      <w:r>
        <w:t xml:space="preserve"> field</w:t>
      </w:r>
      <w:r w:rsidR="0077696E">
        <w:t>.</w:t>
      </w:r>
      <w:r w:rsidR="002E5C18">
        <w:t xml:space="preserve"> </w:t>
      </w:r>
      <w:r>
        <w:t xml:space="preserve">The </w:t>
      </w:r>
      <w:proofErr w:type="spellStart"/>
      <w:r w:rsidR="00F04E49">
        <w:t>VehicleCount</w:t>
      </w:r>
      <w:proofErr w:type="spellEnd"/>
      <w:r w:rsidR="00F04E49">
        <w:t xml:space="preserve"> </w:t>
      </w:r>
      <w:r>
        <w:t xml:space="preserve">indicates the number of </w:t>
      </w:r>
      <w:r w:rsidR="00F04E49">
        <w:t>cars</w:t>
      </w:r>
      <w:r>
        <w:t xml:space="preserve"> at that loca</w:t>
      </w:r>
      <w:r w:rsidR="00BD12D9">
        <w:t xml:space="preserve">tion </w:t>
      </w:r>
      <w:r w:rsidR="003A66D1">
        <w:t>that</w:t>
      </w:r>
      <w:r w:rsidR="00BD12D9">
        <w:t xml:space="preserve"> need to be evacuated</w:t>
      </w:r>
      <w:r w:rsidR="00F04E49">
        <w:t xml:space="preserve">. </w:t>
      </w:r>
      <w:r w:rsidR="006A1A14">
        <w:t xml:space="preserve">The tool </w:t>
      </w:r>
      <w:r w:rsidR="00F04E49">
        <w:t>does not care about the number of people in each car</w:t>
      </w:r>
      <w:r w:rsidR="0077696E">
        <w:t>.</w:t>
      </w:r>
      <w:r w:rsidR="00F04E49">
        <w:t xml:space="preserve"> If you’re using </w:t>
      </w:r>
      <w:r w:rsidR="00541E55">
        <w:t xml:space="preserve">for example </w:t>
      </w:r>
      <w:r w:rsidR="00A768D1">
        <w:t xml:space="preserve">US </w:t>
      </w:r>
      <w:r w:rsidR="00F04E49">
        <w:t>population data, you need to calculate the estimated number of cars per each location beforehand.</w:t>
      </w:r>
    </w:p>
    <w:p w:rsidR="00881A9B" w:rsidRDefault="00A768D1" w:rsidP="00DE6638">
      <w:r>
        <w:t xml:space="preserve">The </w:t>
      </w:r>
      <w:proofErr w:type="spellStart"/>
      <w:r>
        <w:t>DynamicChnage</w:t>
      </w:r>
      <w:proofErr w:type="spellEnd"/>
      <w:r>
        <w:t xml:space="preserve"> zone is a collection of polygons with start and end times. Each polygon identifies an area where part of the road network is altered for a specific period of time. You can think of th</w:t>
      </w:r>
      <w:r w:rsidR="00991113">
        <w:t>is</w:t>
      </w:r>
      <w:r>
        <w:t xml:space="preserve"> as a more advanced </w:t>
      </w:r>
      <w:r w:rsidR="00F73EF9">
        <w:t>“B</w:t>
      </w:r>
      <w:r>
        <w:t>arrier</w:t>
      </w:r>
      <w:r w:rsidR="00F73EF9">
        <w:t>s”</w:t>
      </w:r>
      <w:r>
        <w:t xml:space="preserve"> similar to what Closest Facility Analysis provides. </w:t>
      </w:r>
      <w:r w:rsidR="00F73EF9">
        <w:t xml:space="preserve">With these polygons you can model an evacuation in a dynamically changing environment. For example if you want to generate an evacuation plan after an earthquake where some part of the road network is damaged or if you’re working on flood evacuation and want to take into account </w:t>
      </w:r>
      <w:r w:rsidR="00DE6638">
        <w:t>the</w:t>
      </w:r>
      <w:r w:rsidR="00F73EF9">
        <w:t xml:space="preserve"> moving flood as the evacuation is happening this would be for you.</w:t>
      </w:r>
      <w:r w:rsidR="00DE6638">
        <w:t xml:space="preserve"> </w:t>
      </w:r>
      <w:r w:rsidR="00AB57BE">
        <w:t>In order to correctly model these dynamic road changes, you need to have a polygon that encloses all road changes. For each polygon you have 5 attributes that will help you customize how these changes should be applied to the road network:</w:t>
      </w:r>
    </w:p>
    <w:p w:rsidR="00AB57BE" w:rsidRDefault="00AB57BE" w:rsidP="00AB57BE">
      <w:pPr>
        <w:pStyle w:val="ListParagraph"/>
        <w:numPr>
          <w:ilvl w:val="0"/>
          <w:numId w:val="10"/>
        </w:numPr>
      </w:pPr>
      <w:proofErr w:type="spellStart"/>
      <w:r w:rsidRPr="00AB57BE">
        <w:rPr>
          <w:b/>
          <w:bCs/>
        </w:rPr>
        <w:t>EdgeDirection</w:t>
      </w:r>
      <w:proofErr w:type="spellEnd"/>
      <w:r w:rsidRPr="00AB57BE">
        <w:rPr>
          <w:b/>
          <w:bCs/>
        </w:rPr>
        <w:t>:</w:t>
      </w:r>
      <w:r>
        <w:t xml:space="preserve"> Among all edges inside the polygon which ones should be affected? This is determined by the travel direction of the edge.</w:t>
      </w:r>
    </w:p>
    <w:p w:rsidR="00AB57BE" w:rsidRDefault="00AB57BE" w:rsidP="00AB57BE">
      <w:pPr>
        <w:pStyle w:val="ListParagraph"/>
        <w:numPr>
          <w:ilvl w:val="0"/>
          <w:numId w:val="10"/>
        </w:numPr>
      </w:pPr>
      <w:proofErr w:type="spellStart"/>
      <w:r>
        <w:rPr>
          <w:b/>
          <w:bCs/>
        </w:rPr>
        <w:t>StartingCost</w:t>
      </w:r>
      <w:proofErr w:type="spellEnd"/>
      <w:r>
        <w:rPr>
          <w:b/>
          <w:bCs/>
        </w:rPr>
        <w:t>:</w:t>
      </w:r>
      <w:r>
        <w:t xml:space="preserve"> This is the time that polygon changes will start to affect the evacuation. A value of 0 </w:t>
      </w:r>
      <w:r w:rsidR="006C119A">
        <w:t>means</w:t>
      </w:r>
      <w:r>
        <w:t xml:space="preserve"> it is in effect from the beginning. The unit of this value is the same as the selected network impedance.</w:t>
      </w:r>
    </w:p>
    <w:p w:rsidR="00AB57BE" w:rsidRDefault="00AB57BE" w:rsidP="00AB57BE">
      <w:pPr>
        <w:pStyle w:val="ListParagraph"/>
        <w:numPr>
          <w:ilvl w:val="0"/>
          <w:numId w:val="10"/>
        </w:numPr>
      </w:pPr>
      <w:proofErr w:type="spellStart"/>
      <w:r>
        <w:rPr>
          <w:b/>
          <w:bCs/>
        </w:rPr>
        <w:t>EndingCost</w:t>
      </w:r>
      <w:proofErr w:type="spellEnd"/>
      <w:r>
        <w:rPr>
          <w:b/>
          <w:bCs/>
        </w:rPr>
        <w:t>:</w:t>
      </w:r>
      <w:r>
        <w:t xml:space="preserve"> The end time for the changes. A value of -1 means the changes will stay forever. It’s worth mentioning that these changes are only local to this particular evacuation layer. The actual data in the network dataset are not altered.</w:t>
      </w:r>
    </w:p>
    <w:p w:rsidR="00AB57BE" w:rsidRDefault="00AB57BE" w:rsidP="006C119A">
      <w:pPr>
        <w:pStyle w:val="ListParagraph"/>
        <w:numPr>
          <w:ilvl w:val="0"/>
          <w:numId w:val="10"/>
        </w:numPr>
      </w:pPr>
      <w:proofErr w:type="spellStart"/>
      <w:r>
        <w:rPr>
          <w:b/>
          <w:bCs/>
        </w:rPr>
        <w:t>CostChangeRatio</w:t>
      </w:r>
      <w:proofErr w:type="spellEnd"/>
      <w:r>
        <w:rPr>
          <w:b/>
          <w:bCs/>
        </w:rPr>
        <w:t>:</w:t>
      </w:r>
      <w:r>
        <w:t xml:space="preserve"> This ratio indicates how much the cost</w:t>
      </w:r>
      <w:r w:rsidR="006C119A">
        <w:t>s</w:t>
      </w:r>
      <w:r>
        <w:t xml:space="preserve"> of affected edges change. A value of 2 means that traffic on these edges are 2 times slower. A value of 10,000 means the affected edges are completely blocked.</w:t>
      </w:r>
    </w:p>
    <w:p w:rsidR="00AB57BE" w:rsidRDefault="00AB57BE" w:rsidP="006C119A">
      <w:pPr>
        <w:pStyle w:val="ListParagraph"/>
        <w:numPr>
          <w:ilvl w:val="0"/>
          <w:numId w:val="10"/>
        </w:numPr>
      </w:pPr>
      <w:proofErr w:type="spellStart"/>
      <w:r>
        <w:rPr>
          <w:b/>
          <w:bCs/>
        </w:rPr>
        <w:t>CapacityChangeRatio</w:t>
      </w:r>
      <w:proofErr w:type="spellEnd"/>
      <w:r>
        <w:rPr>
          <w:b/>
          <w:bCs/>
        </w:rPr>
        <w:t>:</w:t>
      </w:r>
      <w:r>
        <w:t xml:space="preserve"> This ratio indicates how much the capacit</w:t>
      </w:r>
      <w:r w:rsidR="006C119A">
        <w:t>ies</w:t>
      </w:r>
      <w:r>
        <w:t xml:space="preserve"> of affected edges change. For example a value of 0.5 means that these edges now have half the lanes they use to have. A value of 0.01</w:t>
      </w:r>
      <w:r w:rsidR="006C119A">
        <w:t xml:space="preserve"> means the roads do not have any useable lanes/capacity.</w:t>
      </w:r>
    </w:p>
    <w:p w:rsidR="003F08FC" w:rsidRDefault="003F08FC" w:rsidP="003F08FC">
      <w:pPr>
        <w:pStyle w:val="Heading2"/>
      </w:pPr>
      <w:r>
        <w:t>Load Location Settings</w:t>
      </w:r>
    </w:p>
    <w:p w:rsidR="00541E55" w:rsidRDefault="00E14176" w:rsidP="00A768D1">
      <w:r>
        <w:t>Every time</w:t>
      </w:r>
      <w:r w:rsidR="00541E55">
        <w:t xml:space="preserve"> you </w:t>
      </w:r>
      <w:r>
        <w:t xml:space="preserve">load your data </w:t>
      </w:r>
      <w:r w:rsidR="00A768D1">
        <w:t>to</w:t>
      </w:r>
      <w:r>
        <w:t xml:space="preserve"> a particular sublayer (Zones, Evacuees, or </w:t>
      </w:r>
      <w:proofErr w:type="spellStart"/>
      <w:r>
        <w:t>DynamicChanges</w:t>
      </w:r>
      <w:proofErr w:type="spellEnd"/>
      <w:r>
        <w:t xml:space="preserve">) the Network Analyst Extension locates your data </w:t>
      </w:r>
      <w:r w:rsidR="003F08FC">
        <w:t>on</w:t>
      </w:r>
      <w:r>
        <w:t xml:space="preserve"> the network dataset</w:t>
      </w:r>
      <w:r w:rsidR="003F08FC">
        <w:t xml:space="preserve">. Based on the results it creates the necessary </w:t>
      </w:r>
      <w:r w:rsidR="003F08FC" w:rsidRPr="003F08FC">
        <w:t>network analysis objects</w:t>
      </w:r>
      <w:r>
        <w:t xml:space="preserve">. After </w:t>
      </w:r>
      <w:r w:rsidR="003F08FC">
        <w:t xml:space="preserve">this process, </w:t>
      </w:r>
      <w:r>
        <w:t xml:space="preserve">each data point is tied either to a network junction or a network edge. For example after loading safe zone points, each safe point will be </w:t>
      </w:r>
      <w:r w:rsidR="003F08FC">
        <w:t xml:space="preserve">assigned to an </w:t>
      </w:r>
      <w:r>
        <w:t>edge</w:t>
      </w:r>
      <w:r w:rsidR="003F08FC">
        <w:t xml:space="preserve"> and will reside along that edge</w:t>
      </w:r>
      <w:r>
        <w:t xml:space="preserve">. </w:t>
      </w:r>
      <w:r w:rsidR="003F08FC">
        <w:t>Additionally</w:t>
      </w:r>
      <w:r>
        <w:t xml:space="preserve"> 4 extra fields are populated on the sublayer: </w:t>
      </w:r>
      <w:proofErr w:type="spellStart"/>
      <w:r>
        <w:t>SourceID</w:t>
      </w:r>
      <w:proofErr w:type="spellEnd"/>
      <w:r>
        <w:t xml:space="preserve">, </w:t>
      </w:r>
      <w:proofErr w:type="spellStart"/>
      <w:r>
        <w:t>SourceOID</w:t>
      </w:r>
      <w:proofErr w:type="spellEnd"/>
      <w:r>
        <w:t xml:space="preserve">, </w:t>
      </w:r>
      <w:proofErr w:type="spellStart"/>
      <w:r>
        <w:t>PosAlong</w:t>
      </w:r>
      <w:proofErr w:type="spellEnd"/>
      <w:r>
        <w:t xml:space="preserve">, and </w:t>
      </w:r>
      <w:proofErr w:type="spellStart"/>
      <w:r>
        <w:t>SideofEdge</w:t>
      </w:r>
      <w:proofErr w:type="spellEnd"/>
      <w:r>
        <w:t xml:space="preserve">. </w:t>
      </w:r>
      <w:r w:rsidR="003F08FC">
        <w:t>The user can control when to assign the data to junctions and when to assign them to edges. In order to change this behavior, open the layer properties, and go to the Network Locations tab (</w:t>
      </w:r>
      <w:r w:rsidR="003F08FC">
        <w:fldChar w:fldCharType="begin"/>
      </w:r>
      <w:r w:rsidR="003F08FC">
        <w:instrText xml:space="preserve"> REF _Ref423970325 \h </w:instrText>
      </w:r>
      <w:r w:rsidR="003F08FC">
        <w:fldChar w:fldCharType="separate"/>
      </w:r>
      <w:r w:rsidR="00854F4A">
        <w:t xml:space="preserve">Figure </w:t>
      </w:r>
      <w:r w:rsidR="00854F4A">
        <w:rPr>
          <w:noProof/>
        </w:rPr>
        <w:t>3</w:t>
      </w:r>
      <w:r w:rsidR="003F08FC">
        <w:fldChar w:fldCharType="end"/>
      </w:r>
      <w:r w:rsidR="003F08FC">
        <w:t xml:space="preserve">). </w:t>
      </w:r>
      <w:r w:rsidR="00634048">
        <w:t>Set</w:t>
      </w:r>
      <w:r w:rsidR="003F08FC">
        <w:t xml:space="preserve"> the checkboxes under the “Finding Network Locations” setting.</w:t>
      </w:r>
    </w:p>
    <w:p w:rsidR="00E14176" w:rsidRDefault="00541E55" w:rsidP="00E14176">
      <w:pPr>
        <w:pStyle w:val="Caption"/>
        <w:keepNext/>
      </w:pPr>
      <w:r>
        <w:rPr>
          <w:noProof/>
        </w:rPr>
        <w:drawing>
          <wp:inline distT="0" distB="0" distL="0" distR="0" wp14:anchorId="60F4F608" wp14:editId="308F79BB">
            <wp:extent cx="4892044" cy="46634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tLocation.png"/>
                    <pic:cNvPicPr/>
                  </pic:nvPicPr>
                  <pic:blipFill>
                    <a:blip r:embed="rId21">
                      <a:extLst>
                        <a:ext uri="{28A0092B-C50C-407E-A947-70E740481C1C}">
                          <a14:useLocalDpi xmlns:a14="http://schemas.microsoft.com/office/drawing/2010/main" val="0"/>
                        </a:ext>
                      </a:extLst>
                    </a:blip>
                    <a:stretch>
                      <a:fillRect/>
                    </a:stretch>
                  </pic:blipFill>
                  <pic:spPr>
                    <a:xfrm>
                      <a:off x="0" y="0"/>
                      <a:ext cx="4892044" cy="4663440"/>
                    </a:xfrm>
                    <a:prstGeom prst="rect">
                      <a:avLst/>
                    </a:prstGeom>
                  </pic:spPr>
                </pic:pic>
              </a:graphicData>
            </a:graphic>
          </wp:inline>
        </w:drawing>
      </w:r>
    </w:p>
    <w:p w:rsidR="00541E55" w:rsidRDefault="00E14176" w:rsidP="00E14176">
      <w:pPr>
        <w:pStyle w:val="Caption"/>
      </w:pPr>
      <w:bookmarkStart w:id="4" w:name="_Ref423970325"/>
      <w:r>
        <w:t xml:space="preserve">Figure </w:t>
      </w:r>
      <w:fldSimple w:instr=" SEQ Figure \* ARABIC ">
        <w:r w:rsidR="00854F4A">
          <w:rPr>
            <w:noProof/>
          </w:rPr>
          <w:t>3</w:t>
        </w:r>
      </w:fldSimple>
      <w:bookmarkEnd w:id="4"/>
      <w:r>
        <w:t>: Load network locations</w:t>
      </w:r>
      <w:r>
        <w:rPr>
          <w:noProof/>
        </w:rPr>
        <w:t xml:space="preserve"> options window</w:t>
      </w:r>
    </w:p>
    <w:p w:rsidR="003F08FC" w:rsidRDefault="00634048" w:rsidP="00A504EE">
      <w:r>
        <w:t xml:space="preserve">You have to set the correct </w:t>
      </w:r>
      <w:r>
        <w:t>“Finding Network Locations”</w:t>
      </w:r>
      <w:r>
        <w:t xml:space="preserve"> checkboxes BEFORE you load your locations. For example if you want your safe zones to be assigned to junctions instead of edges, you have to uncheck the “Shape” box in front of the “Streets” and check the “Shape” box in front of the “</w:t>
      </w:r>
      <w:proofErr w:type="spellStart"/>
      <w:r>
        <w:t>SF_ND_Junctions</w:t>
      </w:r>
      <w:proofErr w:type="spellEnd"/>
      <w:r>
        <w:t xml:space="preserve">”. Please note that naming could be different based on your network dataset. The drop menu at the top of the window does not play a role here. You have to set the right box before every load location. It is generally advised to load safe zone points and assign them to junctions instead of edges because it would allow cars to reach the safe zones from multiple directions. As for </w:t>
      </w:r>
      <w:proofErr w:type="spellStart"/>
      <w:r>
        <w:t>DynamicChanges</w:t>
      </w:r>
      <w:proofErr w:type="spellEnd"/>
      <w:r>
        <w:t xml:space="preserve"> polygons, you </w:t>
      </w:r>
      <w:r w:rsidRPr="00A504EE">
        <w:rPr>
          <w:b/>
          <w:bCs/>
        </w:rPr>
        <w:t>have to</w:t>
      </w:r>
      <w:r>
        <w:t xml:space="preserve"> assign them to edges otherwise they won’t have any effect on the evacuation result.</w:t>
      </w:r>
      <w:r w:rsidR="00A504EE">
        <w:t xml:space="preserve"> To learn more about this load location process, read the following help page.</w:t>
      </w:r>
    </w:p>
    <w:p w:rsidR="003F08FC" w:rsidRDefault="003F08FC" w:rsidP="003F08FC">
      <w:r>
        <w:t xml:space="preserve">More Info: </w:t>
      </w:r>
      <w:hyperlink r:id="rId22" w:history="1">
        <w:r w:rsidRPr="007F494C">
          <w:rPr>
            <w:rStyle w:val="Hyperlink"/>
          </w:rPr>
          <w:t>http://resources.arcgis.com/en/help/main/10.1/index.html#//00470000003n000000</w:t>
        </w:r>
      </w:hyperlink>
    </w:p>
    <w:p w:rsidR="00F73EF9" w:rsidRDefault="00F73EF9" w:rsidP="00F73EF9">
      <w:pPr>
        <w:pStyle w:val="Heading2"/>
      </w:pPr>
      <w:r>
        <w:t>Load Zones</w:t>
      </w:r>
    </w:p>
    <w:p w:rsidR="00F73EF9" w:rsidRDefault="00F73EF9" w:rsidP="00F73EF9">
      <w:r>
        <w:t>Now that all evacuation inputs have been explained, l</w:t>
      </w:r>
      <w:r>
        <w:t>et us have an example</w:t>
      </w:r>
      <w:r>
        <w:t xml:space="preserve"> on how to load all the input data</w:t>
      </w:r>
      <w:r>
        <w:t>. Imagine a tsunami is coming toward San Francisco and we need to evacuate people who live close to the west side toward inland (</w:t>
      </w:r>
      <w:r>
        <w:fldChar w:fldCharType="begin"/>
      </w:r>
      <w:r>
        <w:instrText xml:space="preserve"> REF _Ref346721842 \h </w:instrText>
      </w:r>
      <w:r>
        <w:fldChar w:fldCharType="separate"/>
      </w:r>
      <w:r w:rsidR="00854F4A" w:rsidRPr="00BA6754">
        <w:t xml:space="preserve">Figure </w:t>
      </w:r>
      <w:r w:rsidR="00854F4A">
        <w:rPr>
          <w:noProof/>
        </w:rPr>
        <w:t>6</w:t>
      </w:r>
      <w:r>
        <w:fldChar w:fldCharType="end"/>
      </w:r>
      <w:r>
        <w:t xml:space="preserve">). We can use the Census block group population data for evacuees. We assume each person takes a car so we’ll use the block group population directly for the </w:t>
      </w:r>
      <w:proofErr w:type="spellStart"/>
      <w:r>
        <w:t>VehicleCount</w:t>
      </w:r>
      <w:proofErr w:type="spellEnd"/>
      <w:r>
        <w:t xml:space="preserve"> field. A safe zone is simply a location with a good distance from the shoreline.</w:t>
      </w:r>
    </w:p>
    <w:p w:rsidR="00F73EF9" w:rsidRDefault="00F73EF9" w:rsidP="00F73EF9">
      <w:pPr>
        <w:pStyle w:val="Caption"/>
      </w:pPr>
      <w:r>
        <w:rPr>
          <w:noProof/>
        </w:rPr>
        <w:drawing>
          <wp:inline distT="0" distB="0" distL="0" distR="0" wp14:anchorId="01990530" wp14:editId="6668A700">
            <wp:extent cx="4076298" cy="402336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location.png"/>
                    <pic:cNvPicPr/>
                  </pic:nvPicPr>
                  <pic:blipFill>
                    <a:blip r:embed="rId23">
                      <a:extLst>
                        <a:ext uri="{28A0092B-C50C-407E-A947-70E740481C1C}">
                          <a14:useLocalDpi xmlns:a14="http://schemas.microsoft.com/office/drawing/2010/main" val="0"/>
                        </a:ext>
                      </a:extLst>
                    </a:blip>
                    <a:stretch>
                      <a:fillRect/>
                    </a:stretch>
                  </pic:blipFill>
                  <pic:spPr bwMode="auto">
                    <a:xfrm>
                      <a:off x="0" y="0"/>
                      <a:ext cx="4076298" cy="4023360"/>
                    </a:xfrm>
                    <a:prstGeom prst="rect">
                      <a:avLst/>
                    </a:prstGeom>
                    <a:ln>
                      <a:noFill/>
                    </a:ln>
                    <a:effectLst>
                      <a:softEdge rad="31750"/>
                    </a:effectLst>
                    <a:extLst>
                      <a:ext uri="{53640926-AAD7-44D8-BBD7-CCE9431645EC}">
                        <a14:shadowObscured xmlns:a14="http://schemas.microsoft.com/office/drawing/2010/main"/>
                      </a:ext>
                    </a:extLst>
                  </pic:spPr>
                </pic:pic>
              </a:graphicData>
            </a:graphic>
          </wp:inline>
        </w:drawing>
      </w:r>
    </w:p>
    <w:p w:rsidR="00F73EF9" w:rsidRDefault="00F73EF9" w:rsidP="00F73EF9">
      <w:pPr>
        <w:pStyle w:val="Caption"/>
      </w:pPr>
      <w:bookmarkStart w:id="5" w:name="_Ref349142980"/>
      <w:r>
        <w:t xml:space="preserve">Figure </w:t>
      </w:r>
      <w:r>
        <w:fldChar w:fldCharType="begin"/>
      </w:r>
      <w:r>
        <w:instrText xml:space="preserve"> SEQ Figure \* ARABIC </w:instrText>
      </w:r>
      <w:r>
        <w:fldChar w:fldCharType="separate"/>
      </w:r>
      <w:r w:rsidR="00854F4A">
        <w:rPr>
          <w:noProof/>
        </w:rPr>
        <w:t>4</w:t>
      </w:r>
      <w:r>
        <w:rPr>
          <w:noProof/>
        </w:rPr>
        <w:fldChar w:fldCharType="end"/>
      </w:r>
      <w:bookmarkEnd w:id="5"/>
      <w:r>
        <w:t>: “Load Locations” window for Evacuees.</w:t>
      </w:r>
    </w:p>
    <w:p w:rsidR="00F73EF9" w:rsidRDefault="00F73EF9" w:rsidP="00F73EF9">
      <w:pPr>
        <w:pStyle w:val="Caption"/>
      </w:pPr>
      <w:r>
        <w:t>In this example we import California block group points as evacuees.</w:t>
      </w:r>
    </w:p>
    <w:p w:rsidR="00F73EF9" w:rsidRPr="00A730C5" w:rsidRDefault="00F73EF9" w:rsidP="00F73EF9">
      <w:pPr>
        <w:pStyle w:val="Heading3"/>
      </w:pPr>
      <w:r w:rsidRPr="00A730C5">
        <w:t>Steps:</w:t>
      </w:r>
    </w:p>
    <w:p w:rsidR="00F73EF9" w:rsidRDefault="00F73EF9" w:rsidP="00F73EF9">
      <w:pPr>
        <w:pStyle w:val="ListParagraph"/>
        <w:numPr>
          <w:ilvl w:val="0"/>
          <w:numId w:val="9"/>
        </w:numPr>
      </w:pPr>
      <w:r>
        <w:t>Locate the Network Analyst toolbar in ArcMap. Click on “Network Analyst Window” so that you can see newly added layers.</w:t>
      </w:r>
    </w:p>
    <w:p w:rsidR="00F73EF9" w:rsidRDefault="00F73EF9" w:rsidP="00F73EF9">
      <w:pPr>
        <w:pStyle w:val="ListParagraph"/>
        <w:numPr>
          <w:ilvl w:val="0"/>
          <w:numId w:val="9"/>
        </w:numPr>
      </w:pPr>
      <w:r>
        <w:t>From the toolbar, open the Network Analyst drop menu and select “New Evacuation Routing”. This will create a new empty layer and six sub-layers which you can see in the Network Analyst Window.</w:t>
      </w:r>
    </w:p>
    <w:p w:rsidR="001A33A9" w:rsidRDefault="001A33A9" w:rsidP="001A33A9">
      <w:pPr>
        <w:pStyle w:val="ListParagraph"/>
        <w:numPr>
          <w:ilvl w:val="0"/>
          <w:numId w:val="9"/>
        </w:numPr>
      </w:pPr>
      <w:r>
        <w:t>From the same drop menu, click on “Options” and set the “Messages shown after solve” to “All Messages”. You need to see all messages to understand details of the evacuation result.</w:t>
      </w:r>
    </w:p>
    <w:p w:rsidR="001A33A9" w:rsidRDefault="001A33A9" w:rsidP="001A33A9">
      <w:pPr>
        <w:pStyle w:val="ListParagraph"/>
        <w:numPr>
          <w:ilvl w:val="0"/>
          <w:numId w:val="9"/>
        </w:numPr>
      </w:pPr>
      <w:r>
        <w:t>Right-click on the newly created evacuation routing layer and select “Properties”. Go to the “Network Locations” tab and make sure the Streets shape is the only checked box (</w:t>
      </w:r>
      <w:r>
        <w:fldChar w:fldCharType="begin"/>
      </w:r>
      <w:r>
        <w:instrText xml:space="preserve"> REF _Ref423970325 \h </w:instrText>
      </w:r>
      <w:r>
        <w:fldChar w:fldCharType="separate"/>
      </w:r>
      <w:r w:rsidR="00854F4A">
        <w:t xml:space="preserve">Figure </w:t>
      </w:r>
      <w:r w:rsidR="00854F4A">
        <w:rPr>
          <w:noProof/>
        </w:rPr>
        <w:t>3</w:t>
      </w:r>
      <w:r>
        <w:fldChar w:fldCharType="end"/>
      </w:r>
      <w:r>
        <w:t>).</w:t>
      </w:r>
    </w:p>
    <w:p w:rsidR="00580E19" w:rsidRDefault="00580E19" w:rsidP="00580E19">
      <w:pPr>
        <w:pStyle w:val="ListParagraph"/>
        <w:numPr>
          <w:ilvl w:val="0"/>
          <w:numId w:val="9"/>
        </w:numPr>
      </w:pPr>
      <w:r>
        <w:t>If you want to import any dynamic change polygons, then right-click on “</w:t>
      </w:r>
      <w:proofErr w:type="spellStart"/>
      <w:r>
        <w:t>DynamicChnage</w:t>
      </w:r>
      <w:proofErr w:type="spellEnd"/>
      <w:r>
        <w:t>” sublayer and select “Load Locations”. Select the right polygon feature class and set the right attributes.</w:t>
      </w:r>
    </w:p>
    <w:p w:rsidR="00580E19" w:rsidRDefault="00580E19" w:rsidP="00580E19">
      <w:pPr>
        <w:pStyle w:val="ListParagraph"/>
        <w:numPr>
          <w:ilvl w:val="0"/>
          <w:numId w:val="9"/>
        </w:numPr>
      </w:pPr>
      <w:r>
        <w:t xml:space="preserve">Right-click on “Evacuees” </w:t>
      </w:r>
      <w:r>
        <w:t>sub</w:t>
      </w:r>
      <w:r>
        <w:t xml:space="preserve">layer from Network Analyst Window and select “load locations”. Select the point shapefile with population data. Select the appropriate fields for </w:t>
      </w:r>
      <w:proofErr w:type="spellStart"/>
      <w:r>
        <w:t>VehicleCount</w:t>
      </w:r>
      <w:proofErr w:type="spellEnd"/>
      <w:r>
        <w:t xml:space="preserve"> and name (</w:t>
      </w:r>
      <w:r>
        <w:fldChar w:fldCharType="begin"/>
      </w:r>
      <w:r>
        <w:instrText xml:space="preserve"> REF _Ref349142980 \h </w:instrText>
      </w:r>
      <w:r>
        <w:fldChar w:fldCharType="separate"/>
      </w:r>
      <w:r w:rsidR="00854F4A">
        <w:t xml:space="preserve">Figure </w:t>
      </w:r>
      <w:r w:rsidR="00854F4A">
        <w:rPr>
          <w:noProof/>
        </w:rPr>
        <w:t>4</w:t>
      </w:r>
      <w:r>
        <w:fldChar w:fldCharType="end"/>
      </w:r>
      <w:r>
        <w:t>).</w:t>
      </w:r>
    </w:p>
    <w:p w:rsidR="0068252E" w:rsidRDefault="0068252E" w:rsidP="0068252E">
      <w:pPr>
        <w:pStyle w:val="ListParagraph"/>
        <w:numPr>
          <w:ilvl w:val="0"/>
          <w:numId w:val="9"/>
        </w:numPr>
      </w:pPr>
      <w:r>
        <w:t xml:space="preserve">Before importing safe zones we should change the network location setting. </w:t>
      </w:r>
      <w:r>
        <w:t xml:space="preserve">Right-click on the newly created evacuation routing layer and select “Properties”. Go to the “Network Locations” tab and make sure the </w:t>
      </w:r>
      <w:r>
        <w:t>Junctions</w:t>
      </w:r>
      <w:r>
        <w:t xml:space="preserve"> shape is the only checked box</w:t>
      </w:r>
      <w:r>
        <w:t xml:space="preserve"> instead of the Street shape.</w:t>
      </w:r>
    </w:p>
    <w:p w:rsidR="00DE6638" w:rsidRDefault="00F73EF9" w:rsidP="00580E19">
      <w:pPr>
        <w:pStyle w:val="ListParagraph"/>
        <w:numPr>
          <w:ilvl w:val="0"/>
          <w:numId w:val="9"/>
        </w:numPr>
      </w:pPr>
      <w:r>
        <w:t xml:space="preserve">Right-click on “Zones” </w:t>
      </w:r>
      <w:r w:rsidR="00580E19">
        <w:t>sub</w:t>
      </w:r>
      <w:r>
        <w:t>layer from Network Analyst Window and select “load locat</w:t>
      </w:r>
      <w:bookmarkStart w:id="6" w:name="_GoBack"/>
      <w:bookmarkEnd w:id="6"/>
      <w:r>
        <w:t>ions”. Select the point shapefile with safe zone points.</w:t>
      </w:r>
      <w:r w:rsidR="00580E19" w:rsidRPr="00580E19">
        <w:t xml:space="preserve"> </w:t>
      </w:r>
      <w:r w:rsidR="00580E19">
        <w:t xml:space="preserve">Select the appropriate fields for </w:t>
      </w:r>
      <w:r w:rsidR="00580E19">
        <w:t>capacity</w:t>
      </w:r>
      <w:r w:rsidR="00580E19">
        <w:t xml:space="preserve"> and name</w:t>
      </w:r>
      <w:r w:rsidR="00580E19">
        <w:t>.</w:t>
      </w:r>
    </w:p>
    <w:p w:rsidR="00DD2B52" w:rsidRDefault="007112CE" w:rsidP="00881A9B">
      <w:r>
        <w:t>Now you’re</w:t>
      </w:r>
      <w:r w:rsidR="00E7684E">
        <w:t xml:space="preserve"> ready to perform the evacuation routing.</w:t>
      </w:r>
    </w:p>
    <w:p w:rsidR="00E7684E" w:rsidRDefault="00E7684E" w:rsidP="00E7684E">
      <w:pPr>
        <w:pStyle w:val="Heading1"/>
      </w:pPr>
      <w:r>
        <w:t>Section 3: Evacuation Setting</w:t>
      </w:r>
    </w:p>
    <w:p w:rsidR="00650CB0" w:rsidRDefault="009A00AE" w:rsidP="003A66D1">
      <w:pPr>
        <w:rPr>
          <w:noProof/>
        </w:rPr>
      </w:pPr>
      <w:r>
        <w:t>If you right</w:t>
      </w:r>
      <w:r w:rsidR="003A66D1">
        <w:t>-</w:t>
      </w:r>
      <w:r>
        <w:t>click on the “Evacuation Routing” layer from the table of contents</w:t>
      </w:r>
      <w:r w:rsidR="00BD12D9">
        <w:t xml:space="preserve"> and select “Properties”</w:t>
      </w:r>
      <w:r>
        <w:t xml:space="preserve">, </w:t>
      </w:r>
      <w:r w:rsidR="00741364">
        <w:t>you will</w:t>
      </w:r>
      <w:r>
        <w:t xml:space="preserve"> see the evacuation options (</w:t>
      </w:r>
      <w:r w:rsidR="00A84ADB">
        <w:fldChar w:fldCharType="begin"/>
      </w:r>
      <w:r w:rsidR="00A84ADB">
        <w:instrText xml:space="preserve"> REF _Ref346721650 \h </w:instrText>
      </w:r>
      <w:r w:rsidR="00A84ADB">
        <w:fldChar w:fldCharType="separate"/>
      </w:r>
      <w:r w:rsidR="00854F4A">
        <w:t xml:space="preserve">Figure </w:t>
      </w:r>
      <w:r w:rsidR="00854F4A">
        <w:rPr>
          <w:noProof/>
        </w:rPr>
        <w:t>5</w:t>
      </w:r>
      <w:r w:rsidR="00A84ADB">
        <w:fldChar w:fldCharType="end"/>
      </w:r>
      <w:r>
        <w:t>)</w:t>
      </w:r>
      <w:r w:rsidR="0077696E">
        <w:t>.</w:t>
      </w:r>
      <w:r w:rsidR="002E5C18">
        <w:t xml:space="preserve"> </w:t>
      </w:r>
      <w:r w:rsidR="00BD12D9">
        <w:t>Below are short descriptions of the evacuation options:</w:t>
      </w:r>
    </w:p>
    <w:p w:rsidR="00650CB0" w:rsidRDefault="00650CB0" w:rsidP="00650CB0">
      <w:pPr>
        <w:pStyle w:val="Caption"/>
      </w:pPr>
      <w:r>
        <w:rPr>
          <w:noProof/>
        </w:rPr>
        <w:drawing>
          <wp:inline distT="0" distB="0" distL="0" distR="0" wp14:anchorId="030F7A88" wp14:editId="03DC550E">
            <wp:extent cx="4892039" cy="4663440"/>
            <wp:effectExtent l="0" t="0" r="444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4892039" cy="4663440"/>
                    </a:xfrm>
                    <a:prstGeom prst="rect">
                      <a:avLst/>
                    </a:prstGeom>
                    <a:ln>
                      <a:noFill/>
                    </a:ln>
                    <a:effectLst>
                      <a:softEdge rad="31750"/>
                    </a:effectLst>
                    <a:extLst>
                      <a:ext uri="{53640926-AAD7-44D8-BBD7-CCE9431645EC}">
                        <a14:shadowObscured xmlns:a14="http://schemas.microsoft.com/office/drawing/2010/main"/>
                      </a:ext>
                    </a:extLst>
                  </pic:spPr>
                </pic:pic>
              </a:graphicData>
            </a:graphic>
          </wp:inline>
        </w:drawing>
      </w:r>
    </w:p>
    <w:p w:rsidR="009A00AE" w:rsidRDefault="00650CB0" w:rsidP="00650CB0">
      <w:pPr>
        <w:pStyle w:val="Caption"/>
      </w:pPr>
      <w:bookmarkStart w:id="7" w:name="_Ref346721650"/>
      <w:r>
        <w:t xml:space="preserve">Figure </w:t>
      </w:r>
      <w:r w:rsidR="00F555DF">
        <w:fldChar w:fldCharType="begin"/>
      </w:r>
      <w:r w:rsidR="00F555DF">
        <w:instrText xml:space="preserve"> SEQ Figure \* ARABI</w:instrText>
      </w:r>
      <w:r w:rsidR="00F555DF">
        <w:instrText xml:space="preserve">C </w:instrText>
      </w:r>
      <w:r w:rsidR="00F555DF">
        <w:fldChar w:fldCharType="separate"/>
      </w:r>
      <w:r w:rsidR="00854F4A">
        <w:rPr>
          <w:noProof/>
        </w:rPr>
        <w:t>5</w:t>
      </w:r>
      <w:r w:rsidR="00F555DF">
        <w:rPr>
          <w:noProof/>
        </w:rPr>
        <w:fldChar w:fldCharType="end"/>
      </w:r>
      <w:bookmarkEnd w:id="7"/>
      <w:r>
        <w:t xml:space="preserve">: </w:t>
      </w:r>
      <w:r w:rsidRPr="00007619">
        <w:t>Evacuation Options Window</w:t>
      </w:r>
    </w:p>
    <w:p w:rsidR="00E7684E" w:rsidRDefault="002F05F3" w:rsidP="007112CE">
      <w:pPr>
        <w:pStyle w:val="ListParagraph"/>
        <w:numPr>
          <w:ilvl w:val="0"/>
          <w:numId w:val="5"/>
        </w:numPr>
      </w:pPr>
      <w:r w:rsidRPr="00695D95">
        <w:rPr>
          <w:b/>
          <w:bCs/>
        </w:rPr>
        <w:t>Cost</w:t>
      </w:r>
      <w:r w:rsidR="00A10AAC" w:rsidRPr="00695D95">
        <w:rPr>
          <w:b/>
          <w:bCs/>
        </w:rPr>
        <w:t xml:space="preserve"> </w:t>
      </w:r>
      <w:r w:rsidR="00A15E57">
        <w:rPr>
          <w:b/>
          <w:bCs/>
        </w:rPr>
        <w:t xml:space="preserve">(Impedance) </w:t>
      </w:r>
      <w:r w:rsidR="009A00AE" w:rsidRPr="00695D95">
        <w:rPr>
          <w:b/>
          <w:bCs/>
        </w:rPr>
        <w:t>Network Attribute:</w:t>
      </w:r>
      <w:r w:rsidR="009A00AE">
        <w:t xml:space="preserve"> </w:t>
      </w:r>
      <w:r w:rsidR="00A10AAC">
        <w:t>Select your impedance or cost attribute.</w:t>
      </w:r>
      <w:r w:rsidR="007112CE">
        <w:t xml:space="preserve"> Preferably pick something in “minutes”. Some of the settings’ default values are based on “minutes” as the unit of time.</w:t>
      </w:r>
    </w:p>
    <w:p w:rsidR="002F05F3" w:rsidRDefault="009A00AE" w:rsidP="002F05F3">
      <w:pPr>
        <w:pStyle w:val="ListParagraph"/>
        <w:numPr>
          <w:ilvl w:val="0"/>
          <w:numId w:val="5"/>
        </w:numPr>
      </w:pPr>
      <w:r w:rsidRPr="00695D95">
        <w:rPr>
          <w:b/>
          <w:bCs/>
        </w:rPr>
        <w:t>Capacity Network Attribute:</w:t>
      </w:r>
      <w:r>
        <w:t xml:space="preserve"> Indicates the “Capacity” network </w:t>
      </w:r>
      <w:r w:rsidR="003D160F">
        <w:t>attribute that</w:t>
      </w:r>
      <w:r>
        <w:t xml:space="preserve"> we added in Section 1</w:t>
      </w:r>
      <w:r w:rsidR="0077696E">
        <w:t>.</w:t>
      </w:r>
      <w:r w:rsidR="002E5C18">
        <w:t xml:space="preserve"> </w:t>
      </w:r>
      <w:r>
        <w:t>Make sure it’s set correctly</w:t>
      </w:r>
      <w:r w:rsidR="0077696E">
        <w:t>.</w:t>
      </w:r>
      <w:r w:rsidR="002E5C18">
        <w:t xml:space="preserve"> </w:t>
      </w:r>
      <w:r>
        <w:t>The program will read roads widths/lanes/capacities through this attribute</w:t>
      </w:r>
      <w:r w:rsidR="0077696E">
        <w:t>.</w:t>
      </w:r>
    </w:p>
    <w:p w:rsidR="002F05F3" w:rsidRDefault="002F05F3" w:rsidP="007112CE">
      <w:pPr>
        <w:pStyle w:val="ListParagraph"/>
        <w:numPr>
          <w:ilvl w:val="0"/>
          <w:numId w:val="5"/>
        </w:numPr>
      </w:pPr>
      <w:r w:rsidRPr="00695D95">
        <w:rPr>
          <w:b/>
          <w:bCs/>
        </w:rPr>
        <w:t>Route Optimization Method:</w:t>
      </w:r>
      <w:r>
        <w:t xml:space="preserve"> Indicates the routing algorithm.</w:t>
      </w:r>
      <w:r w:rsidR="0020504E">
        <w:t xml:space="preserve"> The interested reader </w:t>
      </w:r>
      <w:r w:rsidR="007112CE">
        <w:t>can</w:t>
      </w:r>
      <w:r w:rsidR="0020504E">
        <w:t xml:space="preserve"> read the </w:t>
      </w:r>
      <w:hyperlink r:id="rId25" w:history="1">
        <w:r w:rsidR="0020504E" w:rsidRPr="0020504E">
          <w:rPr>
            <w:rStyle w:val="Hyperlink"/>
          </w:rPr>
          <w:t>technical article</w:t>
        </w:r>
      </w:hyperlink>
      <w:r w:rsidR="0020504E">
        <w:t xml:space="preserve"> which explains the mathematical details of these algorithms.</w:t>
      </w:r>
    </w:p>
    <w:p w:rsidR="002F05F3" w:rsidRDefault="002F05F3" w:rsidP="00814779">
      <w:pPr>
        <w:pStyle w:val="ListParagraph"/>
        <w:numPr>
          <w:ilvl w:val="1"/>
          <w:numId w:val="5"/>
        </w:numPr>
      </w:pPr>
      <w:r w:rsidRPr="00814779">
        <w:rPr>
          <w:b/>
          <w:bCs/>
        </w:rPr>
        <w:t>SP:</w:t>
      </w:r>
      <w:r>
        <w:t xml:space="preserve"> </w:t>
      </w:r>
      <w:proofErr w:type="spellStart"/>
      <w:r>
        <w:t>ShortestPath</w:t>
      </w:r>
      <w:proofErr w:type="spellEnd"/>
      <w:r>
        <w:t xml:space="preserve"> search for each evacuee</w:t>
      </w:r>
      <w:r w:rsidR="0077696E">
        <w:t>.</w:t>
      </w:r>
      <w:r w:rsidR="002E5C18">
        <w:t xml:space="preserve"> </w:t>
      </w:r>
      <w:r>
        <w:t>All the capacities will be ignored.</w:t>
      </w:r>
      <w:r w:rsidR="007112CE">
        <w:t xml:space="preserve"> This will technically make the program behave like the Closet Facility tool.</w:t>
      </w:r>
    </w:p>
    <w:p w:rsidR="002F05F3" w:rsidRDefault="002F05F3" w:rsidP="008F6DB8">
      <w:pPr>
        <w:pStyle w:val="ListParagraph"/>
        <w:numPr>
          <w:ilvl w:val="1"/>
          <w:numId w:val="5"/>
        </w:numPr>
      </w:pPr>
      <w:r w:rsidRPr="008F6DB8">
        <w:rPr>
          <w:b/>
          <w:bCs/>
          <w:color w:val="000000" w:themeColor="text1"/>
        </w:rPr>
        <w:t>CCRP</w:t>
      </w:r>
      <w:r w:rsidRPr="00814779">
        <w:rPr>
          <w:b/>
          <w:bCs/>
          <w:color w:val="000000" w:themeColor="text1"/>
        </w:rPr>
        <w:t>:</w:t>
      </w:r>
      <w:r>
        <w:t xml:space="preserve"> A known capacity constrained technique which will fill up each path with evacuees from source to sink</w:t>
      </w:r>
      <w:r w:rsidR="008F6DB8">
        <w:t xml:space="preserve"> (</w:t>
      </w:r>
      <w:hyperlink r:id="rId26" w:history="1">
        <w:r w:rsidR="008F6DB8" w:rsidRPr="008F6DB8">
          <w:rPr>
            <w:rStyle w:val="Hyperlink"/>
          </w:rPr>
          <w:t>more</w:t>
        </w:r>
      </w:hyperlink>
      <w:r w:rsidR="008F6DB8">
        <w:t>).</w:t>
      </w:r>
    </w:p>
    <w:p w:rsidR="002F05F3" w:rsidRDefault="002F05F3" w:rsidP="0020504E">
      <w:pPr>
        <w:pStyle w:val="ListParagraph"/>
        <w:numPr>
          <w:ilvl w:val="1"/>
          <w:numId w:val="5"/>
        </w:numPr>
      </w:pPr>
      <w:r w:rsidRPr="00814779">
        <w:rPr>
          <w:b/>
          <w:bCs/>
        </w:rPr>
        <w:t>CASPER:</w:t>
      </w:r>
      <w:r>
        <w:t xml:space="preserve"> Capacity-Aware </w:t>
      </w:r>
      <w:proofErr w:type="spellStart"/>
      <w:r>
        <w:t>ShortestPath</w:t>
      </w:r>
      <w:proofErr w:type="spellEnd"/>
      <w:r>
        <w:t xml:space="preserve"> Evacuation Routing which will use </w:t>
      </w:r>
      <w:r w:rsidR="00814779">
        <w:t>the traffic model</w:t>
      </w:r>
      <w:r>
        <w:t xml:space="preserve"> to determine realistic traversal speeds for each road segment based on road capacity and number of evacuees (population).</w:t>
      </w:r>
    </w:p>
    <w:p w:rsidR="00580E19" w:rsidRDefault="00580E19" w:rsidP="00580E19">
      <w:pPr>
        <w:pStyle w:val="ListParagraph"/>
        <w:numPr>
          <w:ilvl w:val="0"/>
          <w:numId w:val="5"/>
        </w:numPr>
      </w:pPr>
      <w:r w:rsidRPr="00580E19">
        <w:rPr>
          <w:b/>
          <w:bCs/>
        </w:rPr>
        <w:t>Dynamic Mode:</w:t>
      </w:r>
      <w:r>
        <w:t xml:space="preserve"> Indicates the algorithm for routing in a dynamically changing environment. The technical details of each choice is going to be published in a separate paper.</w:t>
      </w:r>
      <w:r w:rsidRPr="00580E19">
        <w:t xml:space="preserve"> </w:t>
      </w:r>
    </w:p>
    <w:p w:rsidR="00580E19" w:rsidRDefault="00580E19" w:rsidP="00580E19">
      <w:pPr>
        <w:pStyle w:val="ListParagraph"/>
        <w:numPr>
          <w:ilvl w:val="1"/>
          <w:numId w:val="5"/>
        </w:numPr>
      </w:pPr>
      <w:r>
        <w:rPr>
          <w:b/>
          <w:bCs/>
        </w:rPr>
        <w:t>Smart (Recommended)</w:t>
      </w:r>
      <w:r w:rsidRPr="00814779">
        <w:rPr>
          <w:b/>
          <w:bCs/>
        </w:rPr>
        <w:t>:</w:t>
      </w:r>
      <w:r>
        <w:t xml:space="preserve"> </w:t>
      </w:r>
      <w:r>
        <w:t>Every time the road network changes, it identifies the affected cars and reroutes them. It can predict the approximate location of cars based on dynamic change start and end times.</w:t>
      </w:r>
    </w:p>
    <w:p w:rsidR="00580E19" w:rsidRDefault="00580E19" w:rsidP="00580E19">
      <w:pPr>
        <w:pStyle w:val="ListParagraph"/>
        <w:numPr>
          <w:ilvl w:val="1"/>
          <w:numId w:val="5"/>
        </w:numPr>
      </w:pPr>
      <w:r w:rsidRPr="00580E19">
        <w:rPr>
          <w:b/>
          <w:bCs/>
        </w:rPr>
        <w:t>Full:</w:t>
      </w:r>
      <w:r>
        <w:t xml:space="preserve"> </w:t>
      </w:r>
      <w:r>
        <w:t xml:space="preserve">Every time the road network changes, it </w:t>
      </w:r>
      <w:r>
        <w:t>reroutes all cars again to safety. Based on new information and cars approximate locations.</w:t>
      </w:r>
    </w:p>
    <w:p w:rsidR="00580E19" w:rsidRDefault="00580E19" w:rsidP="0068252E">
      <w:pPr>
        <w:pStyle w:val="ListParagraph"/>
        <w:numPr>
          <w:ilvl w:val="1"/>
          <w:numId w:val="5"/>
        </w:numPr>
      </w:pPr>
      <w:r w:rsidRPr="00580E19">
        <w:rPr>
          <w:b/>
          <w:bCs/>
        </w:rPr>
        <w:t>Simple:</w:t>
      </w:r>
      <w:r>
        <w:t xml:space="preserve"> It ignores all start and end times of dynamic change polygons. It assumes all </w:t>
      </w:r>
      <w:r w:rsidR="0068252E">
        <w:t>road network changes are in</w:t>
      </w:r>
      <w:r>
        <w:t xml:space="preserve"> effect from the beginning to the end. This will greatly </w:t>
      </w:r>
      <w:r w:rsidR="0068252E">
        <w:t>simplify</w:t>
      </w:r>
      <w:r>
        <w:t xml:space="preserve"> the routing optimization but will generate unrealistic results.</w:t>
      </w:r>
    </w:p>
    <w:p w:rsidR="00580E19" w:rsidRPr="00580E19" w:rsidRDefault="00580E19" w:rsidP="00580E19">
      <w:pPr>
        <w:pStyle w:val="ListParagraph"/>
        <w:numPr>
          <w:ilvl w:val="1"/>
          <w:numId w:val="5"/>
        </w:numPr>
      </w:pPr>
      <w:r w:rsidRPr="00580E19">
        <w:rPr>
          <w:b/>
          <w:bCs/>
        </w:rPr>
        <w:t>Disable:</w:t>
      </w:r>
      <w:r>
        <w:t xml:space="preserve"> This option will completely ignore all road network changes. This option </w:t>
      </w:r>
      <w:r w:rsidR="0068252E">
        <w:t>exists</w:t>
      </w:r>
      <w:r>
        <w:t xml:space="preserve"> only for backward compatibility purposes.</w:t>
      </w:r>
    </w:p>
    <w:p w:rsidR="00267C1E" w:rsidRDefault="00267C1E" w:rsidP="00267C1E">
      <w:pPr>
        <w:pStyle w:val="ListParagraph"/>
        <w:numPr>
          <w:ilvl w:val="0"/>
          <w:numId w:val="5"/>
        </w:numPr>
      </w:pPr>
      <w:r w:rsidRPr="00267C1E">
        <w:rPr>
          <w:b/>
          <w:bCs/>
        </w:rPr>
        <w:t>CARMA Sort Direction:</w:t>
      </w:r>
      <w:r>
        <w:t xml:space="preserve"> Indicates how evacuees should be sorted before getting processed. It could either be furthest evacuee first or nearest evacuee first. The distance is based on evacuees predicted cost to nearest safe zone.</w:t>
      </w:r>
    </w:p>
    <w:p w:rsidR="00267C1E" w:rsidRPr="00267C1E" w:rsidRDefault="00267C1E" w:rsidP="00267C1E">
      <w:pPr>
        <w:pStyle w:val="ListParagraph"/>
        <w:numPr>
          <w:ilvl w:val="1"/>
          <w:numId w:val="5"/>
        </w:numPr>
      </w:pPr>
      <w:r w:rsidRPr="00267C1E">
        <w:rPr>
          <w:b/>
          <w:bCs/>
        </w:rPr>
        <w:t>None:</w:t>
      </w:r>
      <w:r>
        <w:t xml:space="preserve"> Keep evacuees in the original order as loaded to the Evacuation Routing layer.</w:t>
      </w:r>
    </w:p>
    <w:p w:rsidR="00267C1E" w:rsidRDefault="00267C1E" w:rsidP="007C40BD">
      <w:pPr>
        <w:pStyle w:val="ListParagraph"/>
        <w:numPr>
          <w:ilvl w:val="1"/>
          <w:numId w:val="5"/>
        </w:numPr>
      </w:pPr>
      <w:r w:rsidRPr="00267C1E">
        <w:rPr>
          <w:b/>
          <w:bCs/>
        </w:rPr>
        <w:t>FW Once:</w:t>
      </w:r>
      <w:r>
        <w:t xml:space="preserve"> Process evacuees starting with the nearest one to safety first.</w:t>
      </w:r>
    </w:p>
    <w:p w:rsidR="00267C1E" w:rsidRDefault="00267C1E" w:rsidP="00267C1E">
      <w:pPr>
        <w:pStyle w:val="ListParagraph"/>
        <w:numPr>
          <w:ilvl w:val="1"/>
          <w:numId w:val="5"/>
        </w:numPr>
      </w:pPr>
      <w:r w:rsidRPr="00267C1E">
        <w:rPr>
          <w:b/>
          <w:bCs/>
        </w:rPr>
        <w:t>BW Once:</w:t>
      </w:r>
      <w:r>
        <w:t xml:space="preserve"> Process evacuees starting with the farthest one to safety first.</w:t>
      </w:r>
    </w:p>
    <w:p w:rsidR="00267C1E" w:rsidRDefault="00267C1E" w:rsidP="006231C7">
      <w:pPr>
        <w:pStyle w:val="ListParagraph"/>
        <w:numPr>
          <w:ilvl w:val="1"/>
          <w:numId w:val="5"/>
        </w:numPr>
      </w:pPr>
      <w:r w:rsidRPr="00267C1E">
        <w:rPr>
          <w:b/>
          <w:bCs/>
        </w:rPr>
        <w:t>FW Continuous:</w:t>
      </w:r>
      <w:r>
        <w:t xml:space="preserve"> Process evacuees starting with the nearest one to safety first. Keep the list of evacuees that are nearest up-to-date and revise the order if necessary.</w:t>
      </w:r>
    </w:p>
    <w:p w:rsidR="00267C1E" w:rsidRPr="00267C1E" w:rsidRDefault="00267C1E" w:rsidP="00267C1E">
      <w:pPr>
        <w:pStyle w:val="ListParagraph"/>
        <w:numPr>
          <w:ilvl w:val="1"/>
          <w:numId w:val="5"/>
        </w:numPr>
      </w:pPr>
      <w:r w:rsidRPr="00267C1E">
        <w:rPr>
          <w:b/>
          <w:bCs/>
        </w:rPr>
        <w:t>BW Continuous:</w:t>
      </w:r>
      <w:r>
        <w:t xml:space="preserve"> Process evacuees starting with the farthest one to safety first. Keep the list of evacuees that are farthest up-to-date and revise the order if necessary.</w:t>
      </w:r>
    </w:p>
    <w:p w:rsidR="00267C1E" w:rsidRDefault="00267C1E" w:rsidP="00267C1E">
      <w:pPr>
        <w:pStyle w:val="ListParagraph"/>
        <w:numPr>
          <w:ilvl w:val="0"/>
          <w:numId w:val="5"/>
        </w:numPr>
      </w:pPr>
      <w:proofErr w:type="spellStart"/>
      <w:r>
        <w:rPr>
          <w:b/>
          <w:bCs/>
        </w:rPr>
        <w:t>UTurn</w:t>
      </w:r>
      <w:proofErr w:type="spellEnd"/>
      <w:r>
        <w:rPr>
          <w:b/>
          <w:bCs/>
        </w:rPr>
        <w:t xml:space="preserve"> Policy: </w:t>
      </w:r>
      <w:r w:rsidRPr="00267C1E">
        <w:t xml:space="preserve">Indicates the routing policy for U turns. Read more about </w:t>
      </w:r>
      <w:proofErr w:type="spellStart"/>
      <w:r w:rsidRPr="00267C1E">
        <w:rPr>
          <w:i/>
          <w:iCs/>
        </w:rPr>
        <w:t>uturn_policy</w:t>
      </w:r>
      <w:proofErr w:type="spellEnd"/>
      <w:r w:rsidRPr="00267C1E">
        <w:t xml:space="preserve"> at </w:t>
      </w:r>
      <w:hyperlink r:id="rId27" w:anchor="//00480000001z000000" w:history="1">
        <w:r w:rsidRPr="00AE5248">
          <w:rPr>
            <w:rStyle w:val="Hyperlink"/>
          </w:rPr>
          <w:t>http://resources.arcgis.com/en/help/main/10.1/index.html#//00480000001z000000</w:t>
        </w:r>
      </w:hyperlink>
    </w:p>
    <w:p w:rsidR="009A00AE" w:rsidRDefault="002F05F3" w:rsidP="00814779">
      <w:pPr>
        <w:pStyle w:val="ListParagraph"/>
        <w:numPr>
          <w:ilvl w:val="0"/>
          <w:numId w:val="5"/>
        </w:numPr>
      </w:pPr>
      <w:proofErr w:type="spellStart"/>
      <w:r w:rsidRPr="00695D95">
        <w:rPr>
          <w:b/>
          <w:bCs/>
        </w:rPr>
        <w:t>Init</w:t>
      </w:r>
      <w:proofErr w:type="spellEnd"/>
      <w:r w:rsidRPr="00695D95">
        <w:rPr>
          <w:b/>
          <w:bCs/>
        </w:rPr>
        <w:t xml:space="preserve"> Delay Cost Per Evacuee:</w:t>
      </w:r>
      <w:r>
        <w:t xml:space="preserve"> This number indicates the initial space between evacuees </w:t>
      </w:r>
      <w:r w:rsidR="00814779">
        <w:t>that</w:t>
      </w:r>
      <w:r>
        <w:t xml:space="preserve"> are sharing their start locations</w:t>
      </w:r>
      <w:r w:rsidR="0077696E">
        <w:t>.</w:t>
      </w:r>
      <w:r w:rsidR="002E5C18">
        <w:t xml:space="preserve"> </w:t>
      </w:r>
      <w:r>
        <w:t>This translate</w:t>
      </w:r>
      <w:r w:rsidR="006A1A14">
        <w:t>s</w:t>
      </w:r>
      <w:r>
        <w:t xml:space="preserve"> to evacuee density on each road segment</w:t>
      </w:r>
      <w:r w:rsidR="0077696E">
        <w:t>.</w:t>
      </w:r>
      <w:r w:rsidR="002E5C18">
        <w:t xml:space="preserve"> </w:t>
      </w:r>
      <w:r w:rsidR="00A92BEB">
        <w:t xml:space="preserve">For example, if you used </w:t>
      </w:r>
      <w:r w:rsidR="00A92BEB" w:rsidRPr="00814779">
        <w:rPr>
          <w:i/>
          <w:iCs/>
        </w:rPr>
        <w:t>Minutes</w:t>
      </w:r>
      <w:r w:rsidR="00A92BEB">
        <w:t xml:space="preserve"> for your </w:t>
      </w:r>
      <w:r w:rsidR="00A92BEB" w:rsidRPr="00814779">
        <w:rPr>
          <w:i/>
          <w:iCs/>
        </w:rPr>
        <w:t>Cost Network Attribute</w:t>
      </w:r>
      <w:r w:rsidR="00A92BEB">
        <w:t xml:space="preserve"> and set this parameter to one, each evacuee would leave their location in one minute intervals</w:t>
      </w:r>
      <w:r w:rsidR="0077696E">
        <w:t>.</w:t>
      </w:r>
      <w:r w:rsidR="002E5C18">
        <w:t xml:space="preserve"> </w:t>
      </w:r>
      <w:r w:rsidR="00A92BEB">
        <w:t>This can reduce congestion and therefore</w:t>
      </w:r>
      <w:r w:rsidR="00906F9F">
        <w:t xml:space="preserve"> overall</w:t>
      </w:r>
      <w:r w:rsidR="00A92BEB">
        <w:t xml:space="preserve"> evacuation time</w:t>
      </w:r>
      <w:r w:rsidR="004604CF">
        <w:t>,</w:t>
      </w:r>
      <w:r w:rsidR="00A92BEB">
        <w:t xml:space="preserve"> but </w:t>
      </w:r>
      <w:r w:rsidR="004604CF">
        <w:t xml:space="preserve">depending on the size of the population </w:t>
      </w:r>
      <w:r w:rsidR="00A92BEB">
        <w:t xml:space="preserve">at a certain threshold </w:t>
      </w:r>
      <w:r w:rsidR="004604CF">
        <w:t>it could add significant time to the overall evacuation</w:t>
      </w:r>
      <w:r w:rsidR="00906F9F">
        <w:t>.</w:t>
      </w:r>
    </w:p>
    <w:p w:rsidR="00695D95" w:rsidRDefault="002F05F3" w:rsidP="000640A8">
      <w:pPr>
        <w:pStyle w:val="ListParagraph"/>
        <w:numPr>
          <w:ilvl w:val="0"/>
          <w:numId w:val="5"/>
        </w:numPr>
      </w:pPr>
      <w:r w:rsidRPr="00695D95">
        <w:rPr>
          <w:b/>
          <w:bCs/>
        </w:rPr>
        <w:t>Cost per Safe Zone Density:</w:t>
      </w:r>
      <w:r>
        <w:t xml:space="preserve"> If safe zones have a limited capacity, </w:t>
      </w:r>
      <w:r w:rsidR="0009172D">
        <w:t xml:space="preserve">this parameter helps the program prioritize safe zones. For example if a nearby safe zone is already full </w:t>
      </w:r>
      <w:r w:rsidR="007C6C99">
        <w:t xml:space="preserve">with 100 evacuees </w:t>
      </w:r>
      <w:r w:rsidR="0009172D">
        <w:t xml:space="preserve">how far should </w:t>
      </w:r>
      <w:r w:rsidR="008F6DB8">
        <w:t xml:space="preserve">one </w:t>
      </w:r>
      <w:r w:rsidR="0009172D">
        <w:t xml:space="preserve">evacuee be routed for the next safe zone? </w:t>
      </w:r>
      <w:r w:rsidR="008F6DB8">
        <w:t>I</w:t>
      </w:r>
      <w:r w:rsidR="0009172D">
        <w:t xml:space="preserve">f the network impedance is in </w:t>
      </w:r>
      <w:r w:rsidR="0009172D" w:rsidRPr="008F6DB8">
        <w:rPr>
          <w:i/>
          <w:iCs/>
        </w:rPr>
        <w:t>minutes</w:t>
      </w:r>
      <w:r w:rsidR="0009172D">
        <w:t xml:space="preserve"> and </w:t>
      </w:r>
      <w:r w:rsidR="0009172D" w:rsidRPr="008F6DB8">
        <w:rPr>
          <w:i/>
          <w:iCs/>
        </w:rPr>
        <w:t>Cost per Safe Zone Density</w:t>
      </w:r>
      <w:r w:rsidR="0009172D">
        <w:t xml:space="preserve"> is 1</w:t>
      </w:r>
      <w:r w:rsidR="008F6DB8">
        <w:t>0</w:t>
      </w:r>
      <w:r w:rsidR="0009172D">
        <w:t xml:space="preserve">, </w:t>
      </w:r>
      <w:r w:rsidR="008F6DB8">
        <w:t>the evacuee is willing to travel an extra 0.1 minutes to find another safe zone.</w:t>
      </w:r>
      <w:r w:rsidR="000640A8">
        <w:t xml:space="preserve"> In general, a </w:t>
      </w:r>
      <w:r w:rsidR="000640A8" w:rsidRPr="000640A8">
        <w:rPr>
          <w:i/>
          <w:iCs/>
        </w:rPr>
        <w:t>cost per density</w:t>
      </w:r>
      <w:r w:rsidR="000640A8">
        <w:t xml:space="preserve"> value of </w:t>
      </w:r>
      <w:r w:rsidR="000640A8" w:rsidRPr="000640A8">
        <w:rPr>
          <w:i/>
          <w:iCs/>
        </w:rPr>
        <w:t>zero</w:t>
      </w:r>
      <w:r w:rsidR="000640A8">
        <w:t xml:space="preserve"> means we do not want to enforce safe zone capacity. Higher </w:t>
      </w:r>
      <w:r w:rsidR="000640A8" w:rsidRPr="000640A8">
        <w:rPr>
          <w:i/>
          <w:iCs/>
        </w:rPr>
        <w:t>cost per density</w:t>
      </w:r>
      <w:r w:rsidR="000640A8">
        <w:t xml:space="preserve"> values means we prefer to have a more balanced population density over the safe zones. With higher values, the total evacuation time may increase.</w:t>
      </w:r>
    </w:p>
    <w:p w:rsidR="00C908A8" w:rsidRDefault="00BC2E6A" w:rsidP="000640A8">
      <w:pPr>
        <w:pStyle w:val="ListParagraph"/>
        <w:numPr>
          <w:ilvl w:val="0"/>
          <w:numId w:val="5"/>
        </w:numPr>
      </w:pPr>
      <w:r>
        <w:rPr>
          <w:b/>
          <w:bCs/>
        </w:rPr>
        <w:t>CARMA Ratio</w:t>
      </w:r>
      <w:r w:rsidR="00C908A8">
        <w:rPr>
          <w:b/>
          <w:bCs/>
        </w:rPr>
        <w:t>:</w:t>
      </w:r>
      <w:r w:rsidR="00C908A8">
        <w:t xml:space="preserve"> </w:t>
      </w:r>
      <w:r>
        <w:t>CARMA (Capacity Aware Reverse Map Analyzer) is a helper algorithm within CASPER which updates graph vertices based on some heuristic</w:t>
      </w:r>
      <w:r w:rsidR="0077696E">
        <w:t>.</w:t>
      </w:r>
      <w:r w:rsidR="002E5C18">
        <w:t xml:space="preserve"> </w:t>
      </w:r>
      <w:r>
        <w:t>The heuristic can guide the path finding during CASPER run</w:t>
      </w:r>
      <w:r w:rsidR="0077696E">
        <w:t>.</w:t>
      </w:r>
      <w:r w:rsidR="002E5C18">
        <w:t xml:space="preserve"> </w:t>
      </w:r>
      <w:r>
        <w:t>By keeping these vertices up</w:t>
      </w:r>
      <w:r w:rsidR="00CA5C80">
        <w:t>-to-date,</w:t>
      </w:r>
      <w:r>
        <w:t xml:space="preserve"> CASPER will run faster and might be able to find better routes as well</w:t>
      </w:r>
      <w:r w:rsidR="0077696E">
        <w:t>.</w:t>
      </w:r>
      <w:r w:rsidR="002E5C18">
        <w:t xml:space="preserve"> </w:t>
      </w:r>
      <w:r>
        <w:t>CARMA ratio should be a number from 0.0 to 1.0</w:t>
      </w:r>
      <w:r w:rsidR="0077696E">
        <w:t>.</w:t>
      </w:r>
      <w:r w:rsidR="002E5C18">
        <w:t xml:space="preserve"> </w:t>
      </w:r>
      <w:r>
        <w:t>Setting the ratio to 0.0 means vertices will be always up</w:t>
      </w:r>
      <w:r w:rsidR="00CA5C80">
        <w:t>-to-date</w:t>
      </w:r>
      <w:r w:rsidR="0077696E">
        <w:t>.</w:t>
      </w:r>
      <w:r w:rsidR="002E5C18">
        <w:t xml:space="preserve"> </w:t>
      </w:r>
      <w:r w:rsidR="006A1A14">
        <w:t>S</w:t>
      </w:r>
      <w:r>
        <w:t>etting it to 1.0 means vertices will be updated only once at the beginning</w:t>
      </w:r>
      <w:r w:rsidR="0077696E">
        <w:t>.</w:t>
      </w:r>
      <w:r w:rsidR="002E5C18">
        <w:t xml:space="preserve"> </w:t>
      </w:r>
      <w:r>
        <w:t>It’s recommended to leave this value at its default.</w:t>
      </w:r>
    </w:p>
    <w:p w:rsidR="00EE753B" w:rsidRPr="00EE753B" w:rsidRDefault="00EE753B" w:rsidP="007E7F11">
      <w:pPr>
        <w:pStyle w:val="ListParagraph"/>
        <w:numPr>
          <w:ilvl w:val="0"/>
          <w:numId w:val="5"/>
        </w:numPr>
      </w:pPr>
      <w:r w:rsidRPr="00EE753B">
        <w:rPr>
          <w:b/>
          <w:bCs/>
        </w:rPr>
        <w:t>Iterative Solver Ratio:</w:t>
      </w:r>
      <w:r>
        <w:t xml:space="preserve"> </w:t>
      </w:r>
      <w:r w:rsidR="007E7F11" w:rsidRPr="00267C1E">
        <w:t>A number between [0</w:t>
      </w:r>
      <w:proofErr w:type="gramStart"/>
      <w:r w:rsidR="007E7F11" w:rsidRPr="00267C1E">
        <w:t>,1</w:t>
      </w:r>
      <w:proofErr w:type="gramEnd"/>
      <w:r w:rsidR="007E7F11" w:rsidRPr="00267C1E">
        <w:t xml:space="preserve">] that </w:t>
      </w:r>
      <w:r w:rsidR="007E7F11">
        <w:t>indicates how many of evacuees should be considered for re-evaluation at each iteration. A value of zero would disable iteration entirely and a value of 1 means that all evacuees can possibly be considered for re-evaluation. Originally CASPER was a greedy algorithm. It would have ran only once for each evacuee. The new version is an iterative algorithm. After it processes each evacuee, it goes back and re-evaluates the ones that are congested or far away from a safe zone. It repeats this until it cannot improve itself.</w:t>
      </w:r>
    </w:p>
    <w:p w:rsidR="00267C1E" w:rsidRDefault="00267C1E" w:rsidP="00267C1E">
      <w:pPr>
        <w:pStyle w:val="ListParagraph"/>
        <w:numPr>
          <w:ilvl w:val="0"/>
          <w:numId w:val="5"/>
        </w:numPr>
      </w:pPr>
      <w:r w:rsidRPr="00267C1E">
        <w:rPr>
          <w:b/>
          <w:bCs/>
        </w:rPr>
        <w:t>Selfish Routing Ratio:</w:t>
      </w:r>
      <w:r w:rsidRPr="00267C1E">
        <w:t xml:space="preserve"> A number between [0</w:t>
      </w:r>
      <w:proofErr w:type="gramStart"/>
      <w:r w:rsidRPr="00267C1E">
        <w:t>,1</w:t>
      </w:r>
      <w:proofErr w:type="gramEnd"/>
      <w:r w:rsidRPr="00267C1E">
        <w:t xml:space="preserve">] that determines how selfish should each evacuee pick its evacuation route. </w:t>
      </w:r>
      <w:r>
        <w:t>This is an experimental value.</w:t>
      </w:r>
      <w:r w:rsidRPr="00267C1E">
        <w:t xml:space="preserve"> To turn it off, you can set it to zero. It'll behave like a normal CASPER with a ratio of zero. With a non-zero ratio, an evacuee may try and avoid some routes that overlaps with others.</w:t>
      </w:r>
    </w:p>
    <w:p w:rsidR="007E7F11" w:rsidRDefault="00695D95" w:rsidP="007E7F11">
      <w:pPr>
        <w:pStyle w:val="ListParagraph"/>
        <w:numPr>
          <w:ilvl w:val="0"/>
          <w:numId w:val="5"/>
        </w:numPr>
      </w:pPr>
      <w:r w:rsidRPr="00695D95">
        <w:rPr>
          <w:b/>
          <w:bCs/>
        </w:rPr>
        <w:t>Population</w:t>
      </w:r>
      <w:r w:rsidR="00906600">
        <w:rPr>
          <w:b/>
          <w:bCs/>
        </w:rPr>
        <w:t xml:space="preserve"> </w:t>
      </w:r>
      <w:r w:rsidR="007E7F11">
        <w:rPr>
          <w:b/>
          <w:bCs/>
        </w:rPr>
        <w:t>split or group:</w:t>
      </w:r>
      <w:r w:rsidR="007E7F11" w:rsidRPr="007E7F11">
        <w:t xml:space="preserve"> There are two</w:t>
      </w:r>
      <w:r w:rsidR="007E7F11">
        <w:t xml:space="preserve"> main</w:t>
      </w:r>
      <w:r w:rsidR="007E7F11" w:rsidRPr="007E7F11">
        <w:t xml:space="preserve"> options: split and merge. The third option is a mix of both.</w:t>
      </w:r>
    </w:p>
    <w:p w:rsidR="00695D95" w:rsidRDefault="007E7F11" w:rsidP="007E7F11">
      <w:pPr>
        <w:pStyle w:val="ListParagraph"/>
        <w:numPr>
          <w:ilvl w:val="1"/>
          <w:numId w:val="5"/>
        </w:numPr>
      </w:pPr>
      <w:r>
        <w:rPr>
          <w:b/>
          <w:bCs/>
        </w:rPr>
        <w:t>Split:</w:t>
      </w:r>
      <w:r>
        <w:t xml:space="preserve"> </w:t>
      </w:r>
      <w:r w:rsidR="00695D95">
        <w:t xml:space="preserve">This </w:t>
      </w:r>
      <w:r>
        <w:t>option</w:t>
      </w:r>
      <w:r w:rsidR="00695D95">
        <w:t xml:space="preserve"> indicates if the program is allowed to separate the population at each location in order to optimize the routes</w:t>
      </w:r>
      <w:r w:rsidR="0077696E">
        <w:t>.</w:t>
      </w:r>
      <w:r w:rsidR="002E5C18">
        <w:t xml:space="preserve"> </w:t>
      </w:r>
      <w:r w:rsidR="00695D95">
        <w:t>This will possibly take more time to compute but might lower the total evacuation time.</w:t>
      </w:r>
      <w:r w:rsidR="00FA2D87">
        <w:t xml:space="preserve"> This option may affect how safe zone density is processed.</w:t>
      </w:r>
    </w:p>
    <w:p w:rsidR="007E7F11" w:rsidRDefault="007E7F11" w:rsidP="007E7F11">
      <w:pPr>
        <w:pStyle w:val="ListParagraph"/>
        <w:numPr>
          <w:ilvl w:val="1"/>
          <w:numId w:val="5"/>
        </w:numPr>
      </w:pPr>
      <w:r>
        <w:rPr>
          <w:b/>
          <w:bCs/>
        </w:rPr>
        <w:t>Merge:</w:t>
      </w:r>
      <w:r>
        <w:t xml:space="preserve"> This option indicates if evacuees that share the same starting point can be merged. This can possibly improve the evacuation time and the program running time but you will lose all the tracking information for each evacuee.</w:t>
      </w:r>
    </w:p>
    <w:p w:rsidR="002F05F3" w:rsidRDefault="00695D95" w:rsidP="00695D95">
      <w:pPr>
        <w:pStyle w:val="ListParagraph"/>
        <w:numPr>
          <w:ilvl w:val="0"/>
          <w:numId w:val="5"/>
        </w:numPr>
      </w:pPr>
      <w:r w:rsidRPr="00695D95">
        <w:rPr>
          <w:b/>
          <w:bCs/>
        </w:rPr>
        <w:t>Export Edge/Street Statistics:</w:t>
      </w:r>
      <w:r>
        <w:t xml:space="preserve"> If you select this, the tool will also output the edge reservations, which will be helpful in understanding the network bottlenecks.</w:t>
      </w:r>
    </w:p>
    <w:p w:rsidR="00007CEE" w:rsidRDefault="00695D95" w:rsidP="004E346A">
      <w:pPr>
        <w:pStyle w:val="ListParagraph"/>
        <w:numPr>
          <w:ilvl w:val="0"/>
          <w:numId w:val="5"/>
        </w:numPr>
      </w:pPr>
      <w:r>
        <w:rPr>
          <w:b/>
          <w:bCs/>
        </w:rPr>
        <w:t>Two-way roads share capacity:</w:t>
      </w:r>
      <w:r>
        <w:t xml:space="preserve"> Will tell the program that the capacity of two-way road segments is shared between both directions as oppose</w:t>
      </w:r>
      <w:r w:rsidR="004604CF">
        <w:t>d</w:t>
      </w:r>
      <w:r>
        <w:t xml:space="preserve"> to each</w:t>
      </w:r>
      <w:r w:rsidR="004604CF">
        <w:t xml:space="preserve"> direction</w:t>
      </w:r>
      <w:r>
        <w:t xml:space="preserve"> having that much capacity</w:t>
      </w:r>
      <w:r w:rsidR="0077696E">
        <w:t>.</w:t>
      </w:r>
      <w:r w:rsidR="00007CEE">
        <w:t xml:space="preserve"> The reason we introduced this option in CASPER is because some road network data providers (e.g. NAVTEQ) report the total number of lanes for two-way roads instead of reporting number of usable lanes per each direction of road. </w:t>
      </w:r>
      <w:r w:rsidR="00F04E49">
        <w:t xml:space="preserve">Turning this </w:t>
      </w:r>
      <w:r w:rsidR="00007CEE">
        <w:t>option</w:t>
      </w:r>
      <w:r w:rsidR="00F04E49">
        <w:t xml:space="preserve"> on will allow CASPER algorithm to use each lane in any direction it likes. This usually leads to a better evacuation plan but it’s not realistic</w:t>
      </w:r>
      <w:r w:rsidR="0077696E">
        <w:t>.</w:t>
      </w:r>
      <w:r w:rsidR="002E5C18">
        <w:t xml:space="preserve"> </w:t>
      </w:r>
    </w:p>
    <w:p w:rsidR="00695D95" w:rsidRDefault="00007CEE" w:rsidP="00007CEE">
      <w:pPr>
        <w:pStyle w:val="ListParagraph"/>
      </w:pPr>
      <w:r w:rsidRPr="00007CEE">
        <w:rPr>
          <w:b/>
          <w:bCs/>
        </w:rPr>
        <w:t>Note:</w:t>
      </w:r>
      <w:r>
        <w:t xml:space="preserve"> </w:t>
      </w:r>
      <w:r w:rsidR="004F4808">
        <w:t xml:space="preserve"> </w:t>
      </w:r>
      <w:r>
        <w:t>I</w:t>
      </w:r>
      <w:r w:rsidR="004F4808">
        <w:t xml:space="preserve">f you want to </w:t>
      </w:r>
      <w:r>
        <w:t>implement</w:t>
      </w:r>
      <w:r w:rsidR="004F4808">
        <w:t xml:space="preserve"> contraflow (</w:t>
      </w:r>
      <w:r w:rsidR="004F4808" w:rsidRPr="004F4808">
        <w:t>allowing every lane to travel in the direction toward safety</w:t>
      </w:r>
      <w:r w:rsidR="004F4808">
        <w:t>), this option would be no help</w:t>
      </w:r>
      <w:r w:rsidR="0077696E">
        <w:t>.</w:t>
      </w:r>
      <w:r w:rsidR="002E5C18">
        <w:t xml:space="preserve"> </w:t>
      </w:r>
      <w:r w:rsidR="004F4808">
        <w:t>You have to directly modify your network dataset</w:t>
      </w:r>
      <w:r w:rsidR="0077696E">
        <w:t>.</w:t>
      </w:r>
      <w:r w:rsidR="002E5C18">
        <w:t xml:space="preserve"> </w:t>
      </w:r>
      <w:r w:rsidR="004F4808">
        <w:t>For example you have to select some of your street segments and change their number of lanes</w:t>
      </w:r>
      <w:r w:rsidR="0077696E">
        <w:t>.</w:t>
      </w:r>
      <w:r w:rsidR="002E5C18">
        <w:t xml:space="preserve"> </w:t>
      </w:r>
      <w:r w:rsidR="004F4808">
        <w:t>Re-build the network dataset afterwards.</w:t>
      </w:r>
    </w:p>
    <w:p w:rsidR="00FA2D87" w:rsidRPr="00FA2D87" w:rsidRDefault="00FA2D87" w:rsidP="00FA2D87">
      <w:pPr>
        <w:pStyle w:val="ListParagraph"/>
        <w:numPr>
          <w:ilvl w:val="0"/>
          <w:numId w:val="5"/>
        </w:numPr>
      </w:pPr>
      <w:r w:rsidRPr="00FA2D87">
        <w:rPr>
          <w:b/>
          <w:bCs/>
        </w:rPr>
        <w:t>Run CARMA with DSPT:</w:t>
      </w:r>
      <w:r>
        <w:t xml:space="preserve"> This enables a newer version of CARMA where heuristic values are updated using dynamic shortest path tree (DSPT) algorithm. This version of CARMA is experimental.</w:t>
      </w:r>
    </w:p>
    <w:p w:rsidR="003D160F" w:rsidRDefault="003D160F" w:rsidP="003D160F">
      <w:pPr>
        <w:pStyle w:val="ListParagraph"/>
        <w:numPr>
          <w:ilvl w:val="0"/>
          <w:numId w:val="5"/>
        </w:numPr>
      </w:pPr>
      <w:r>
        <w:rPr>
          <w:b/>
          <w:bCs/>
        </w:rPr>
        <w:t>Traffic Model:</w:t>
      </w:r>
      <w:r>
        <w:t xml:space="preserve"> User can select different traffic modeling methods</w:t>
      </w:r>
      <w:r w:rsidR="0077696E">
        <w:t>.</w:t>
      </w:r>
      <w:r w:rsidR="002E5C18">
        <w:t xml:space="preserve"> </w:t>
      </w:r>
      <w:r>
        <w:t>These models help the program predict traffic delays on saturated road segments</w:t>
      </w:r>
      <w:r w:rsidR="0077696E">
        <w:t>.</w:t>
      </w:r>
      <w:r w:rsidR="002E5C18">
        <w:t xml:space="preserve"> </w:t>
      </w:r>
      <w:r>
        <w:t>Only CASPER optimization method can benefit from these models.</w:t>
      </w:r>
    </w:p>
    <w:p w:rsidR="009A00AE" w:rsidRDefault="00EB63B6" w:rsidP="00A15E57">
      <w:pPr>
        <w:pStyle w:val="ListParagraph"/>
        <w:numPr>
          <w:ilvl w:val="0"/>
          <w:numId w:val="5"/>
        </w:numPr>
      </w:pPr>
      <w:r w:rsidRPr="00695D95">
        <w:rPr>
          <w:b/>
          <w:bCs/>
        </w:rPr>
        <w:t>Critical Density per Unit Capacity:</w:t>
      </w:r>
      <w:r>
        <w:t xml:space="preserve"> This constant indicates the critical density</w:t>
      </w:r>
      <w:r w:rsidR="00A15E57">
        <w:t xml:space="preserve"> </w:t>
      </w:r>
      <w:r>
        <w:t>of a road with one unit of capacity</w:t>
      </w:r>
      <w:r w:rsidR="00A15E57">
        <w:t xml:space="preserve"> (e.g. one lane)</w:t>
      </w:r>
      <w:r w:rsidR="0077696E">
        <w:t>.</w:t>
      </w:r>
      <w:r w:rsidR="002E5C18">
        <w:t xml:space="preserve"> </w:t>
      </w:r>
      <w:r>
        <w:t xml:space="preserve">It means the road can </w:t>
      </w:r>
      <w:r w:rsidR="00C64C06">
        <w:t>route</w:t>
      </w:r>
      <w:r>
        <w:t xml:space="preserve"> up to this many evacuees without affecting the traversal speed</w:t>
      </w:r>
      <w:r w:rsidR="0077696E">
        <w:t>.</w:t>
      </w:r>
      <w:r w:rsidR="002E5C18">
        <w:t xml:space="preserve"> </w:t>
      </w:r>
      <w:r w:rsidR="00A15E57">
        <w:t>Here density refers to the number of evacuees (cars) per a unit of cost (impedance).</w:t>
      </w:r>
    </w:p>
    <w:p w:rsidR="00DF42E1" w:rsidRDefault="00EB63B6" w:rsidP="0077696E">
      <w:pPr>
        <w:pStyle w:val="ListParagraph"/>
        <w:numPr>
          <w:ilvl w:val="0"/>
          <w:numId w:val="5"/>
        </w:numPr>
      </w:pPr>
      <w:r w:rsidRPr="00695D95">
        <w:rPr>
          <w:b/>
          <w:bCs/>
        </w:rPr>
        <w:t>Saturation Density per Unit Capacity:</w:t>
      </w:r>
      <w:r>
        <w:t xml:space="preserve"> This constant indicates the saturation density of a road with one unit of capacity</w:t>
      </w:r>
      <w:r w:rsidR="00A15E57">
        <w:t xml:space="preserve"> (e.g</w:t>
      </w:r>
      <w:r w:rsidR="0077696E">
        <w:t xml:space="preserve">. </w:t>
      </w:r>
      <w:r w:rsidR="00A15E57">
        <w:t>one lane)</w:t>
      </w:r>
      <w:r w:rsidR="0077696E">
        <w:t>.</w:t>
      </w:r>
      <w:r w:rsidR="002E5C18">
        <w:t xml:space="preserve"> </w:t>
      </w:r>
      <w:r>
        <w:t xml:space="preserve">It means if the road </w:t>
      </w:r>
      <w:r w:rsidR="00C64C06">
        <w:t>is routing this many evacuees, its traversal speed will reduce to</w:t>
      </w:r>
      <w:r w:rsidR="00667D41">
        <w:t xml:space="preserve"> </w:t>
      </w:r>
      <w:r w:rsidR="00823285">
        <w:t>half</w:t>
      </w:r>
      <w:r w:rsidR="00C64C06">
        <w:t xml:space="preserve"> of the original traversal speed.</w:t>
      </w:r>
    </w:p>
    <w:p w:rsidR="00C6381D" w:rsidRDefault="00C6381D" w:rsidP="004E346A">
      <w:pPr>
        <w:pStyle w:val="ListParagraph"/>
        <w:numPr>
          <w:ilvl w:val="0"/>
          <w:numId w:val="5"/>
        </w:numPr>
      </w:pPr>
      <w:r>
        <w:rPr>
          <w:b/>
          <w:bCs/>
        </w:rPr>
        <w:t>Flocking model:</w:t>
      </w:r>
      <w:r>
        <w:t xml:space="preserve"> This version of CASPER is equipped with a simulation model. The simulation is based on the work by </w:t>
      </w:r>
      <w:hyperlink r:id="rId28" w:history="1">
        <w:r w:rsidRPr="00C6381D">
          <w:rPr>
            <w:rStyle w:val="Hyperlink"/>
          </w:rPr>
          <w:t>Craig Reynolds</w:t>
        </w:r>
      </w:hyperlink>
      <w:r>
        <w:t xml:space="preserve">. If you enable this model, after the routing is done, the program will simulate each evacuee (car) second by second on the road network from source to destination. </w:t>
      </w:r>
      <w:r w:rsidR="002E5C18">
        <w:t>This enables you to compare final results, animate the evacuation scenario, verify the correctness of the traffic model, observe traffic congestions, and more. The simulation</w:t>
      </w:r>
      <w:r>
        <w:t xml:space="preserve"> process is extremely slow and should not be </w:t>
      </w:r>
      <w:r w:rsidR="002E5C18">
        <w:t>attempted</w:t>
      </w:r>
      <w:r>
        <w:t xml:space="preserve"> in large geographical areas.</w:t>
      </w:r>
    </w:p>
    <w:p w:rsidR="00D37C67" w:rsidRDefault="00D37C67" w:rsidP="00646A20">
      <w:pPr>
        <w:pStyle w:val="ListParagraph"/>
        <w:numPr>
          <w:ilvl w:val="0"/>
          <w:numId w:val="5"/>
        </w:numPr>
      </w:pPr>
      <w:r>
        <w:rPr>
          <w:b/>
          <w:bCs/>
        </w:rPr>
        <w:t>Flocking Profile:</w:t>
      </w:r>
      <w:r>
        <w:t xml:space="preserve"> Indicates the type of evacuee</w:t>
      </w:r>
      <w:r w:rsidR="00646A20">
        <w:t>’s</w:t>
      </w:r>
      <w:r>
        <w:t xml:space="preserve"> vehicle. This will directly affects the physics of the simulation like top speed, dimension, acceleration, safe distance from other vehicles, etc.</w:t>
      </w:r>
    </w:p>
    <w:p w:rsidR="00D37C67" w:rsidRDefault="00D37C67" w:rsidP="00646A20">
      <w:pPr>
        <w:pStyle w:val="ListParagraph"/>
        <w:numPr>
          <w:ilvl w:val="0"/>
          <w:numId w:val="5"/>
        </w:numPr>
      </w:pPr>
      <w:r>
        <w:rPr>
          <w:b/>
          <w:bCs/>
        </w:rPr>
        <w:t>Simulation Interval:</w:t>
      </w:r>
      <w:r>
        <w:t xml:space="preserve"> Indicates the temporal resolution of the simulation. For example a value of 0.01 (assuming </w:t>
      </w:r>
      <w:r w:rsidRPr="00D37C67">
        <w:rPr>
          <w:i/>
          <w:iCs/>
        </w:rPr>
        <w:t>minutes</w:t>
      </w:r>
      <w:r>
        <w:t xml:space="preserve"> for impedance value) means simulation will compute evacuee location every </w:t>
      </w:r>
      <w:r w:rsidR="00646A20">
        <w:t>0.6 seconds</w:t>
      </w:r>
      <w:r>
        <w:t>.</w:t>
      </w:r>
    </w:p>
    <w:p w:rsidR="00D37C67" w:rsidRDefault="00D37C67" w:rsidP="00D37C67">
      <w:pPr>
        <w:pStyle w:val="ListParagraph"/>
        <w:numPr>
          <w:ilvl w:val="0"/>
          <w:numId w:val="5"/>
        </w:numPr>
      </w:pPr>
      <w:r>
        <w:rPr>
          <w:b/>
          <w:bCs/>
        </w:rPr>
        <w:t>Snapshot Interval:</w:t>
      </w:r>
      <w:r>
        <w:t xml:space="preserve"> </w:t>
      </w:r>
      <w:r w:rsidR="00646A20">
        <w:t xml:space="preserve">Indicates how often the simulation should store the evacuee locations. This will directly affect the length of the final animation. For example a value of 0.1 (assuming </w:t>
      </w:r>
      <w:r w:rsidR="00646A20" w:rsidRPr="00D37C67">
        <w:rPr>
          <w:i/>
          <w:iCs/>
        </w:rPr>
        <w:t>minutes</w:t>
      </w:r>
      <w:r w:rsidR="00646A20">
        <w:t xml:space="preserve"> for impedance value) means the simulation points are stored every 6 seconds. So the final animation will have a frame every 6 seconds.</w:t>
      </w:r>
    </w:p>
    <w:p w:rsidR="00D5665F" w:rsidRDefault="00D5665F" w:rsidP="00D5665F">
      <w:pPr>
        <w:pStyle w:val="Heading1"/>
      </w:pPr>
      <w:r>
        <w:t>Section 4: Output</w:t>
      </w:r>
    </w:p>
    <w:p w:rsidR="00D5665F" w:rsidRDefault="00AE6409" w:rsidP="00E25D14">
      <w:r>
        <w:t>In order to get the evacuation routes, from the toolbar, click on “Solve”</w:t>
      </w:r>
      <w:r w:rsidR="0077696E">
        <w:t>.</w:t>
      </w:r>
      <w:r w:rsidR="002E5C18">
        <w:t xml:space="preserve"> </w:t>
      </w:r>
      <w:r>
        <w:t xml:space="preserve">Once </w:t>
      </w:r>
      <w:r w:rsidR="002277B9">
        <w:t>it’</w:t>
      </w:r>
      <w:r>
        <w:t xml:space="preserve">s finished, </w:t>
      </w:r>
      <w:r w:rsidR="00E25D14">
        <w:t>three</w:t>
      </w:r>
      <w:r w:rsidR="00D5665F">
        <w:t xml:space="preserve"> output tables will be populated with results which we briefly explain in this section.</w:t>
      </w:r>
      <w:r w:rsidR="00BB1E7C">
        <w:t xml:space="preserve"> Please note that ArcMap stores all these layers in the map document (.</w:t>
      </w:r>
      <w:proofErr w:type="spellStart"/>
      <w:r w:rsidR="00BB1E7C">
        <w:t>mxd</w:t>
      </w:r>
      <w:proofErr w:type="spellEnd"/>
      <w:r w:rsidR="00BB1E7C">
        <w:t xml:space="preserve"> file) and not in your default geodatabase. It’s good practice to always export </w:t>
      </w:r>
      <w:r w:rsidR="0020504E">
        <w:t>output layers to your main data location after every “Solve”.</w:t>
      </w:r>
    </w:p>
    <w:p w:rsidR="00D5665F" w:rsidRDefault="00D5665F" w:rsidP="00D5665F">
      <w:pPr>
        <w:pStyle w:val="Heading2"/>
      </w:pPr>
      <w:r>
        <w:t>Routes</w:t>
      </w:r>
    </w:p>
    <w:p w:rsidR="007B1A3B" w:rsidRDefault="00D5665F" w:rsidP="007B1A3B">
      <w:r>
        <w:t>Routes are polylines from each evacuee to the selected safe zone</w:t>
      </w:r>
      <w:r w:rsidR="0077696E">
        <w:t>.</w:t>
      </w:r>
      <w:r w:rsidR="002E5C18">
        <w:t xml:space="preserve"> </w:t>
      </w:r>
      <w:r>
        <w:t>If the ‘Separable Evacuee’ was ON, there would be many routes for each evacuee</w:t>
      </w:r>
      <w:r w:rsidR="00AE6409">
        <w:t xml:space="preserve"> location</w:t>
      </w:r>
      <w:r w:rsidR="0077696E">
        <w:t>.</w:t>
      </w:r>
      <w:r w:rsidR="002E5C18">
        <w:t xml:space="preserve"> </w:t>
      </w:r>
      <w:r w:rsidR="004F4808">
        <w:fldChar w:fldCharType="begin"/>
      </w:r>
      <w:r w:rsidR="004F4808">
        <w:instrText xml:space="preserve"> REF _Ref346721842 \h </w:instrText>
      </w:r>
      <w:r w:rsidR="004F4808">
        <w:fldChar w:fldCharType="separate"/>
      </w:r>
      <w:r w:rsidR="00854F4A" w:rsidRPr="00BA6754">
        <w:t xml:space="preserve">Figure </w:t>
      </w:r>
      <w:r w:rsidR="00854F4A">
        <w:rPr>
          <w:noProof/>
        </w:rPr>
        <w:t>6</w:t>
      </w:r>
      <w:r w:rsidR="004F4808">
        <w:fldChar w:fldCharType="end"/>
      </w:r>
      <w:r w:rsidR="004F4808">
        <w:t xml:space="preserve"> shows routes for our San Francisco tsunami scenario</w:t>
      </w:r>
      <w:r w:rsidR="0077696E">
        <w:t>.</w:t>
      </w:r>
      <w:r w:rsidR="002E5C18">
        <w:t xml:space="preserve"> </w:t>
      </w:r>
      <w:r>
        <w:t xml:space="preserve">Each route has </w:t>
      </w:r>
      <w:r w:rsidR="007B1A3B">
        <w:t>the following attributes.</w:t>
      </w:r>
    </w:p>
    <w:p w:rsidR="007B1A3B" w:rsidRDefault="00823285" w:rsidP="007B1A3B">
      <w:pPr>
        <w:pStyle w:val="ListParagraph"/>
        <w:numPr>
          <w:ilvl w:val="0"/>
          <w:numId w:val="7"/>
        </w:numPr>
      </w:pPr>
      <w:proofErr w:type="spellStart"/>
      <w:r w:rsidRPr="007B1A3B">
        <w:rPr>
          <w:b/>
          <w:bCs/>
        </w:rPr>
        <w:t>EvcCost</w:t>
      </w:r>
      <w:proofErr w:type="spellEnd"/>
      <w:r w:rsidR="007B1A3B">
        <w:t>: I</w:t>
      </w:r>
      <w:r>
        <w:t>ndicates total traversal cost on the route considering the congestions.</w:t>
      </w:r>
    </w:p>
    <w:p w:rsidR="007B1A3B" w:rsidRDefault="00823285" w:rsidP="007B1A3B">
      <w:pPr>
        <w:pStyle w:val="ListParagraph"/>
        <w:numPr>
          <w:ilvl w:val="0"/>
          <w:numId w:val="7"/>
        </w:numPr>
      </w:pPr>
      <w:proofErr w:type="spellStart"/>
      <w:r w:rsidRPr="007B1A3B">
        <w:rPr>
          <w:b/>
          <w:bCs/>
        </w:rPr>
        <w:t>OrgCost</w:t>
      </w:r>
      <w:proofErr w:type="spellEnd"/>
      <w:r w:rsidR="007B1A3B">
        <w:t>: I</w:t>
      </w:r>
      <w:r>
        <w:t>ndicates the traversal cost without congestion considerations.</w:t>
      </w:r>
    </w:p>
    <w:p w:rsidR="007B1A3B" w:rsidRDefault="00F04E49" w:rsidP="007B1A3B">
      <w:pPr>
        <w:pStyle w:val="ListParagraph"/>
        <w:numPr>
          <w:ilvl w:val="0"/>
          <w:numId w:val="7"/>
        </w:numPr>
      </w:pPr>
      <w:proofErr w:type="spellStart"/>
      <w:r>
        <w:rPr>
          <w:b/>
          <w:bCs/>
        </w:rPr>
        <w:t>VehicleCount</w:t>
      </w:r>
      <w:proofErr w:type="spellEnd"/>
      <w:r w:rsidR="007B1A3B">
        <w:rPr>
          <w:b/>
          <w:bCs/>
        </w:rPr>
        <w:t>:</w:t>
      </w:r>
      <w:r w:rsidR="00823285">
        <w:t xml:space="preserve"> </w:t>
      </w:r>
      <w:r w:rsidR="007B1A3B">
        <w:t>S</w:t>
      </w:r>
      <w:r w:rsidR="00823285">
        <w:t>hows how many evacuee</w:t>
      </w:r>
      <w:r>
        <w:t xml:space="preserve"> car</w:t>
      </w:r>
      <w:r w:rsidR="00823285">
        <w:t>s will be on this route</w:t>
      </w:r>
      <w:r w:rsidR="0077696E">
        <w:t>.</w:t>
      </w:r>
    </w:p>
    <w:p w:rsidR="007B1A3B" w:rsidRDefault="00823285" w:rsidP="00E25D14">
      <w:pPr>
        <w:pStyle w:val="ListParagraph"/>
        <w:numPr>
          <w:ilvl w:val="0"/>
          <w:numId w:val="7"/>
        </w:numPr>
      </w:pPr>
      <w:r w:rsidRPr="007B1A3B">
        <w:rPr>
          <w:b/>
          <w:bCs/>
        </w:rPr>
        <w:t>Name</w:t>
      </w:r>
      <w:r w:rsidR="00E25D14">
        <w:rPr>
          <w:b/>
          <w:bCs/>
        </w:rPr>
        <w:t>:</w:t>
      </w:r>
      <w:r>
        <w:t xml:space="preserve"> </w:t>
      </w:r>
      <w:r w:rsidR="00E25D14">
        <w:t>N</w:t>
      </w:r>
      <w:r>
        <w:t>ame of the evacuee from the ‘Evacuees’ table</w:t>
      </w:r>
      <w:r w:rsidR="0077696E">
        <w:t>.</w:t>
      </w:r>
      <w:r w:rsidR="002E5C18">
        <w:t xml:space="preserve"> </w:t>
      </w:r>
      <w:r>
        <w:t>It can be used to join results with the origin points.</w:t>
      </w:r>
    </w:p>
    <w:p w:rsidR="00D5665F" w:rsidRDefault="007B1A3B" w:rsidP="007B1A3B">
      <w:pPr>
        <w:pStyle w:val="ListParagraph"/>
        <w:numPr>
          <w:ilvl w:val="0"/>
          <w:numId w:val="7"/>
        </w:numPr>
      </w:pPr>
      <w:proofErr w:type="spellStart"/>
      <w:r w:rsidRPr="007B1A3B">
        <w:rPr>
          <w:b/>
          <w:bCs/>
        </w:rPr>
        <w:t>ObjectID</w:t>
      </w:r>
      <w:proofErr w:type="spellEnd"/>
      <w:r>
        <w:rPr>
          <w:b/>
          <w:bCs/>
        </w:rPr>
        <w:t>:</w:t>
      </w:r>
      <w:r>
        <w:t xml:space="preserve"> This is an auto-generated unique number for each route</w:t>
      </w:r>
      <w:r w:rsidR="0077696E">
        <w:t>.</w:t>
      </w:r>
      <w:r w:rsidR="002E5C18">
        <w:t xml:space="preserve"> </w:t>
      </w:r>
      <w:r w:rsidR="000E360B">
        <w:t>If you want to know in which order the algorithm assigned routes to evacuees</w:t>
      </w:r>
      <w:r w:rsidR="00AE6409">
        <w:t>,</w:t>
      </w:r>
      <w:r w:rsidR="000E360B">
        <w:t xml:space="preserve"> you can sort the ‘Routes’ table by ‘</w:t>
      </w:r>
      <w:proofErr w:type="spellStart"/>
      <w:r w:rsidR="000E360B">
        <w:t>ObjectID</w:t>
      </w:r>
      <w:proofErr w:type="spellEnd"/>
      <w:r w:rsidR="000E360B">
        <w:t>’</w:t>
      </w:r>
      <w:r w:rsidR="0077696E">
        <w:t>.</w:t>
      </w:r>
      <w:r w:rsidR="002E5C18">
        <w:t xml:space="preserve"> </w:t>
      </w:r>
      <w:r w:rsidR="000E360B">
        <w:t>In another word</w:t>
      </w:r>
      <w:r w:rsidR="00AC5E6F">
        <w:t>s</w:t>
      </w:r>
      <w:r w:rsidR="00AE6409">
        <w:t>,</w:t>
      </w:r>
      <w:r w:rsidR="000E360B">
        <w:t xml:space="preserve"> the ‘</w:t>
      </w:r>
      <w:proofErr w:type="spellStart"/>
      <w:r w:rsidR="000E360B">
        <w:t>ObjectID’s</w:t>
      </w:r>
      <w:proofErr w:type="spellEnd"/>
      <w:r w:rsidR="000E360B">
        <w:t xml:space="preserve"> are being generated as the routes being reserved on the network.</w:t>
      </w:r>
    </w:p>
    <w:p w:rsidR="0068252E" w:rsidRDefault="0068252E" w:rsidP="0068252E">
      <w:pPr>
        <w:pStyle w:val="ListParagraph"/>
        <w:numPr>
          <w:ilvl w:val="0"/>
          <w:numId w:val="7"/>
        </w:numPr>
      </w:pPr>
      <w:proofErr w:type="spellStart"/>
      <w:r w:rsidRPr="0068252E">
        <w:rPr>
          <w:b/>
          <w:bCs/>
        </w:rPr>
        <w:t>DestZoneName</w:t>
      </w:r>
      <w:proofErr w:type="spellEnd"/>
      <w:r>
        <w:t xml:space="preserve">: </w:t>
      </w:r>
      <w:r w:rsidRPr="0068252E">
        <w:t>It has the safe zone name that is the route's destination. From here you can calculate how many reached which safe zone.</w:t>
      </w:r>
    </w:p>
    <w:p w:rsidR="00D5665F" w:rsidRDefault="00D5665F" w:rsidP="00D5665F">
      <w:pPr>
        <w:pStyle w:val="Heading2"/>
      </w:pPr>
      <w:proofErr w:type="spellStart"/>
      <w:r>
        <w:t>EdgeStats</w:t>
      </w:r>
      <w:proofErr w:type="spellEnd"/>
    </w:p>
    <w:p w:rsidR="00D5665F" w:rsidRDefault="000E360B" w:rsidP="002277B9">
      <w:r>
        <w:t>This table lists all touched street segments with useful information about them</w:t>
      </w:r>
      <w:r w:rsidR="0077696E">
        <w:t>.</w:t>
      </w:r>
      <w:r w:rsidR="002E5C18">
        <w:t xml:space="preserve"> </w:t>
      </w:r>
      <w:r>
        <w:t>By visualizing this table the user can learn about the shortcomings of the network dataset in terms of capacity bottlenecks and safe zone availability</w:t>
      </w:r>
      <w:r w:rsidR="0077696E">
        <w:t>.</w:t>
      </w:r>
      <w:r w:rsidR="002E5C18">
        <w:t xml:space="preserve"> </w:t>
      </w:r>
      <w:r w:rsidR="002277B9">
        <w:t>This table is populated only if the ‘</w:t>
      </w:r>
      <w:r w:rsidR="002277B9" w:rsidRPr="00A730C5">
        <w:t>Export Edge Statistics</w:t>
      </w:r>
      <w:r w:rsidR="002277B9">
        <w:t>’ option is ON</w:t>
      </w:r>
      <w:r w:rsidR="0077696E">
        <w:t>.</w:t>
      </w:r>
      <w:r w:rsidR="002E5C18">
        <w:t xml:space="preserve"> </w:t>
      </w:r>
      <w:r>
        <w:t xml:space="preserve">Below you </w:t>
      </w:r>
      <w:r w:rsidR="00906F9F">
        <w:t xml:space="preserve">will </w:t>
      </w:r>
      <w:r>
        <w:t xml:space="preserve">find information about each </w:t>
      </w:r>
      <w:r w:rsidR="00AE6409">
        <w:t>‘</w:t>
      </w:r>
      <w:proofErr w:type="spellStart"/>
      <w:r>
        <w:t>EdgeStats</w:t>
      </w:r>
      <w:proofErr w:type="spellEnd"/>
      <w:r w:rsidR="00AE6409">
        <w:t>’</w:t>
      </w:r>
      <w:r>
        <w:t xml:space="preserve"> attribute.</w:t>
      </w:r>
    </w:p>
    <w:p w:rsidR="000E360B" w:rsidRDefault="000E360B" w:rsidP="000E360B">
      <w:pPr>
        <w:pStyle w:val="ListParagraph"/>
        <w:numPr>
          <w:ilvl w:val="0"/>
          <w:numId w:val="5"/>
        </w:numPr>
      </w:pPr>
      <w:proofErr w:type="spellStart"/>
      <w:r w:rsidRPr="000E360B">
        <w:rPr>
          <w:b/>
          <w:bCs/>
        </w:rPr>
        <w:t>EdgeID</w:t>
      </w:r>
      <w:proofErr w:type="spellEnd"/>
      <w:r w:rsidRPr="000E360B">
        <w:rPr>
          <w:b/>
          <w:bCs/>
        </w:rPr>
        <w:t xml:space="preserve">, Direction, </w:t>
      </w:r>
      <w:proofErr w:type="spellStart"/>
      <w:r w:rsidRPr="000E360B">
        <w:rPr>
          <w:b/>
          <w:bCs/>
        </w:rPr>
        <w:t>SourceID</w:t>
      </w:r>
      <w:proofErr w:type="spellEnd"/>
      <w:r w:rsidRPr="000E360B">
        <w:rPr>
          <w:b/>
          <w:bCs/>
        </w:rPr>
        <w:t xml:space="preserve">, </w:t>
      </w:r>
      <w:proofErr w:type="spellStart"/>
      <w:proofErr w:type="gramStart"/>
      <w:r w:rsidRPr="000E360B">
        <w:rPr>
          <w:b/>
          <w:bCs/>
        </w:rPr>
        <w:t>SourceOID</w:t>
      </w:r>
      <w:proofErr w:type="spellEnd"/>
      <w:proofErr w:type="gramEnd"/>
      <w:r w:rsidRPr="000E360B">
        <w:rPr>
          <w:b/>
          <w:bCs/>
        </w:rPr>
        <w:t>:</w:t>
      </w:r>
      <w:r>
        <w:t xml:space="preserve"> The four of them uniquely identify one edge in the network dataset</w:t>
      </w:r>
      <w:r w:rsidR="0077696E">
        <w:t>.</w:t>
      </w:r>
      <w:r w:rsidR="002E5C18">
        <w:t xml:space="preserve"> </w:t>
      </w:r>
      <w:r>
        <w:t xml:space="preserve">The polyline shape however comes from the original </w:t>
      </w:r>
      <w:r w:rsidR="00AE6409">
        <w:t>‘</w:t>
      </w:r>
      <w:r>
        <w:t>streets</w:t>
      </w:r>
      <w:r w:rsidR="00AE6409">
        <w:t>’</w:t>
      </w:r>
      <w:r>
        <w:t xml:space="preserve"> shapefile.</w:t>
      </w:r>
    </w:p>
    <w:p w:rsidR="000E360B" w:rsidRDefault="000E360B" w:rsidP="00F04E49">
      <w:pPr>
        <w:pStyle w:val="ListParagraph"/>
        <w:numPr>
          <w:ilvl w:val="0"/>
          <w:numId w:val="5"/>
        </w:numPr>
      </w:pPr>
      <w:proofErr w:type="spellStart"/>
      <w:r>
        <w:rPr>
          <w:b/>
          <w:bCs/>
        </w:rPr>
        <w:t>Reserv</w:t>
      </w:r>
      <w:r w:rsidR="00F04E49">
        <w:rPr>
          <w:b/>
          <w:bCs/>
        </w:rPr>
        <w:t>Vehicle</w:t>
      </w:r>
      <w:proofErr w:type="spellEnd"/>
      <w:r>
        <w:rPr>
          <w:b/>
          <w:bCs/>
        </w:rPr>
        <w:t xml:space="preserve">: </w:t>
      </w:r>
      <w:r>
        <w:t>Number of evacuee</w:t>
      </w:r>
      <w:r w:rsidR="00F04E49">
        <w:t xml:space="preserve"> car</w:t>
      </w:r>
      <w:r>
        <w:t>s that are set to pass this edge during evacuation not necessar</w:t>
      </w:r>
      <w:r w:rsidR="00AC5E6F">
        <w:t>il</w:t>
      </w:r>
      <w:r>
        <w:t>y at the same time.</w:t>
      </w:r>
    </w:p>
    <w:p w:rsidR="000E360B" w:rsidRDefault="000E360B" w:rsidP="000E360B">
      <w:pPr>
        <w:pStyle w:val="ListParagraph"/>
        <w:numPr>
          <w:ilvl w:val="0"/>
          <w:numId w:val="5"/>
        </w:numPr>
      </w:pPr>
      <w:proofErr w:type="spellStart"/>
      <w:r>
        <w:rPr>
          <w:b/>
          <w:bCs/>
        </w:rPr>
        <w:t>TravCost</w:t>
      </w:r>
      <w:proofErr w:type="spellEnd"/>
      <w:r>
        <w:rPr>
          <w:b/>
          <w:bCs/>
        </w:rPr>
        <w:t>:</w:t>
      </w:r>
      <w:r>
        <w:t xml:space="preserve"> the traversal cost for this edge with congestion consideration</w:t>
      </w:r>
      <w:r w:rsidR="007B1A3B">
        <w:t>.</w:t>
      </w:r>
    </w:p>
    <w:p w:rsidR="000E360B" w:rsidRDefault="000E360B" w:rsidP="000E360B">
      <w:pPr>
        <w:pStyle w:val="ListParagraph"/>
        <w:numPr>
          <w:ilvl w:val="0"/>
          <w:numId w:val="5"/>
        </w:numPr>
      </w:pPr>
      <w:proofErr w:type="spellStart"/>
      <w:r>
        <w:rPr>
          <w:b/>
          <w:bCs/>
        </w:rPr>
        <w:t>OrgCost</w:t>
      </w:r>
      <w:proofErr w:type="spellEnd"/>
      <w:r>
        <w:rPr>
          <w:b/>
          <w:bCs/>
        </w:rPr>
        <w:t>:</w:t>
      </w:r>
      <w:r>
        <w:t xml:space="preserve"> The original traversal cost of this edge according to the network dataset.</w:t>
      </w:r>
    </w:p>
    <w:p w:rsidR="000E360B" w:rsidRDefault="000E360B" w:rsidP="00AE6409">
      <w:pPr>
        <w:pStyle w:val="ListParagraph"/>
        <w:numPr>
          <w:ilvl w:val="0"/>
          <w:numId w:val="5"/>
        </w:numPr>
      </w:pPr>
      <w:r>
        <w:rPr>
          <w:b/>
          <w:bCs/>
        </w:rPr>
        <w:t>Congestion:</w:t>
      </w:r>
      <w:r>
        <w:t xml:space="preserve"> A number from 1 to 10,000 which indicates the congestion ratio on this edge</w:t>
      </w:r>
      <w:r w:rsidR="0077696E">
        <w:t>.</w:t>
      </w:r>
      <w:r w:rsidR="002E5C18">
        <w:t xml:space="preserve"> </w:t>
      </w:r>
      <w:r>
        <w:t>Equal</w:t>
      </w:r>
      <w:r w:rsidR="00AE6409">
        <w:t>s</w:t>
      </w:r>
      <w:r>
        <w:t xml:space="preserve"> </w:t>
      </w:r>
      <w:r w:rsidR="00AE6409">
        <w:t>‘</w:t>
      </w:r>
      <w:proofErr w:type="spellStart"/>
      <w:r>
        <w:t>TravCost</w:t>
      </w:r>
      <w:proofErr w:type="spellEnd"/>
      <w:r w:rsidR="00AE6409">
        <w:t>’</w:t>
      </w:r>
      <w:r>
        <w:t xml:space="preserve"> </w:t>
      </w:r>
      <w:r w:rsidR="00AE6409">
        <w:t>divided by</w:t>
      </w:r>
      <w:r>
        <w:t xml:space="preserve"> </w:t>
      </w:r>
      <w:r w:rsidR="00AE6409">
        <w:t>‘</w:t>
      </w:r>
      <w:proofErr w:type="spellStart"/>
      <w:r>
        <w:t>OrgCost</w:t>
      </w:r>
      <w:proofErr w:type="spellEnd"/>
      <w:r w:rsidR="00AE6409">
        <w:t>’</w:t>
      </w:r>
      <w:r>
        <w:t>.</w:t>
      </w:r>
    </w:p>
    <w:p w:rsidR="00E25D14" w:rsidRDefault="00E25D14" w:rsidP="00E25D14">
      <w:pPr>
        <w:pStyle w:val="Heading2"/>
      </w:pPr>
      <w:r w:rsidRPr="00E25D14">
        <w:t>Flocks</w:t>
      </w:r>
    </w:p>
    <w:p w:rsidR="00E25D14" w:rsidRDefault="00E25D14" w:rsidP="00E25D14">
      <w:r>
        <w:t xml:space="preserve">This table will be created if the simulation option is ON. </w:t>
      </w:r>
      <w:r w:rsidR="00646A20">
        <w:t>It will have a point for every single evacuee at every time step.</w:t>
      </w:r>
      <w:r w:rsidR="000321FA">
        <w:t xml:space="preserve"> Each point has the following </w:t>
      </w:r>
      <w:r w:rsidR="00C47126">
        <w:t>attribute</w:t>
      </w:r>
      <w:r w:rsidR="000321FA">
        <w:t>:</w:t>
      </w:r>
    </w:p>
    <w:p w:rsidR="000321FA" w:rsidRDefault="000321FA" w:rsidP="000321FA">
      <w:pPr>
        <w:pStyle w:val="ListParagraph"/>
        <w:numPr>
          <w:ilvl w:val="0"/>
          <w:numId w:val="8"/>
        </w:numPr>
      </w:pPr>
      <w:r w:rsidRPr="000321FA">
        <w:rPr>
          <w:b/>
          <w:bCs/>
        </w:rPr>
        <w:t>Name:</w:t>
      </w:r>
      <w:r>
        <w:t xml:space="preserve"> Name of the evacuee point that this single evacuee belongs too.</w:t>
      </w:r>
    </w:p>
    <w:p w:rsidR="000321FA" w:rsidRDefault="000321FA" w:rsidP="00C47126">
      <w:pPr>
        <w:pStyle w:val="ListParagraph"/>
        <w:numPr>
          <w:ilvl w:val="0"/>
          <w:numId w:val="8"/>
        </w:numPr>
      </w:pPr>
      <w:r>
        <w:rPr>
          <w:b/>
          <w:bCs/>
        </w:rPr>
        <w:t>ID:</w:t>
      </w:r>
      <w:r>
        <w:t xml:space="preserve"> </w:t>
      </w:r>
      <w:r w:rsidR="00C47126">
        <w:t>Unique ID for every single evacuee.</w:t>
      </w:r>
    </w:p>
    <w:p w:rsidR="00C47126" w:rsidRDefault="00C47126" w:rsidP="00C47126">
      <w:pPr>
        <w:pStyle w:val="ListParagraph"/>
        <w:numPr>
          <w:ilvl w:val="0"/>
          <w:numId w:val="8"/>
        </w:numPr>
      </w:pPr>
      <w:r>
        <w:rPr>
          <w:b/>
          <w:bCs/>
        </w:rPr>
        <w:t>Cost:</w:t>
      </w:r>
      <w:r>
        <w:t xml:space="preserve"> The traveled cost that this single evacuee had so far</w:t>
      </w:r>
    </w:p>
    <w:p w:rsidR="00C47126" w:rsidRDefault="00C47126" w:rsidP="00C47126">
      <w:pPr>
        <w:pStyle w:val="ListParagraph"/>
        <w:numPr>
          <w:ilvl w:val="0"/>
          <w:numId w:val="8"/>
        </w:numPr>
      </w:pPr>
      <w:r>
        <w:rPr>
          <w:b/>
          <w:bCs/>
        </w:rPr>
        <w:t>Velocity:</w:t>
      </w:r>
      <w:r>
        <w:t xml:space="preserve"> traversal speed as a vector in minutes per meter (assuming </w:t>
      </w:r>
      <w:r w:rsidRPr="00D37C67">
        <w:rPr>
          <w:i/>
          <w:iCs/>
        </w:rPr>
        <w:t>minutes</w:t>
      </w:r>
      <w:r>
        <w:t xml:space="preserve"> for impedance value).</w:t>
      </w:r>
    </w:p>
    <w:p w:rsidR="00C47126" w:rsidRDefault="00C47126" w:rsidP="00C47126">
      <w:pPr>
        <w:pStyle w:val="ListParagraph"/>
        <w:numPr>
          <w:ilvl w:val="0"/>
          <w:numId w:val="8"/>
        </w:numPr>
      </w:pPr>
      <w:r>
        <w:rPr>
          <w:b/>
          <w:bCs/>
        </w:rPr>
        <w:t>Speed:</w:t>
      </w:r>
      <w:r>
        <w:t xml:space="preserve"> Scalar current speed</w:t>
      </w:r>
    </w:p>
    <w:p w:rsidR="00C47126" w:rsidRDefault="00C47126" w:rsidP="00C47126">
      <w:pPr>
        <w:pStyle w:val="ListParagraph"/>
        <w:numPr>
          <w:ilvl w:val="0"/>
          <w:numId w:val="8"/>
        </w:numPr>
      </w:pPr>
      <w:r>
        <w:rPr>
          <w:b/>
          <w:bCs/>
        </w:rPr>
        <w:t>Traveled:</w:t>
      </w:r>
      <w:r>
        <w:t xml:space="preserve"> distanced traveled in meters</w:t>
      </w:r>
    </w:p>
    <w:p w:rsidR="00C47126" w:rsidRDefault="00C47126" w:rsidP="00C47126">
      <w:pPr>
        <w:pStyle w:val="ListParagraph"/>
        <w:numPr>
          <w:ilvl w:val="0"/>
          <w:numId w:val="8"/>
        </w:numPr>
      </w:pPr>
      <w:proofErr w:type="spellStart"/>
      <w:r>
        <w:rPr>
          <w:b/>
          <w:bCs/>
        </w:rPr>
        <w:t>MyTime</w:t>
      </w:r>
      <w:proofErr w:type="spellEnd"/>
      <w:r>
        <w:rPr>
          <w:b/>
          <w:bCs/>
        </w:rPr>
        <w:t>:</w:t>
      </w:r>
      <w:r>
        <w:t xml:space="preserve"> Accurate time in current format. Can be used to create time-enabled layer</w:t>
      </w:r>
      <w:r w:rsidR="005C52D4">
        <w:t>.</w:t>
      </w:r>
    </w:p>
    <w:p w:rsidR="00C47126" w:rsidRDefault="00C47126" w:rsidP="00016950">
      <w:pPr>
        <w:pStyle w:val="ListParagraph"/>
        <w:numPr>
          <w:ilvl w:val="0"/>
          <w:numId w:val="8"/>
        </w:numPr>
      </w:pPr>
      <w:proofErr w:type="spellStart"/>
      <w:r>
        <w:rPr>
          <w:b/>
          <w:bCs/>
        </w:rPr>
        <w:t>PassedMin</w:t>
      </w:r>
      <w:proofErr w:type="spellEnd"/>
      <w:r>
        <w:rPr>
          <w:b/>
          <w:bCs/>
        </w:rPr>
        <w:t>:</w:t>
      </w:r>
      <w:r>
        <w:t xml:space="preserve"> Exact </w:t>
      </w:r>
      <w:r w:rsidR="005C52D4">
        <w:t>minutes</w:t>
      </w:r>
      <w:r>
        <w:t xml:space="preserve"> passed the start of </w:t>
      </w:r>
      <w:r w:rsidR="005C52D4">
        <w:t xml:space="preserve">the </w:t>
      </w:r>
      <w:r>
        <w:t xml:space="preserve">simulation as a </w:t>
      </w:r>
      <w:r w:rsidR="00016950">
        <w:t>floating-point</w:t>
      </w:r>
      <w:r>
        <w:t xml:space="preserve"> number</w:t>
      </w:r>
    </w:p>
    <w:p w:rsidR="006705E5" w:rsidRDefault="00016950" w:rsidP="0068252E">
      <w:pPr>
        <w:pStyle w:val="ListParagraph"/>
        <w:numPr>
          <w:ilvl w:val="0"/>
          <w:numId w:val="8"/>
        </w:numPr>
      </w:pPr>
      <w:r>
        <w:rPr>
          <w:b/>
          <w:bCs/>
        </w:rPr>
        <w:t>Status:</w:t>
      </w:r>
      <w:r>
        <w:t xml:space="preserve"> The status of a single evacuee can be </w:t>
      </w:r>
      <w:r w:rsidRPr="00016950">
        <w:rPr>
          <w:u w:val="single"/>
        </w:rPr>
        <w:t>M</w:t>
      </w:r>
      <w:r>
        <w:t xml:space="preserve">oving, </w:t>
      </w:r>
      <w:r w:rsidRPr="00016950">
        <w:rPr>
          <w:u w:val="single"/>
        </w:rPr>
        <w:t>S</w:t>
      </w:r>
      <w:r>
        <w:t xml:space="preserve">topped, </w:t>
      </w:r>
      <w:r w:rsidRPr="00016950">
        <w:rPr>
          <w:u w:val="single"/>
        </w:rPr>
        <w:t>C</w:t>
      </w:r>
      <w:r>
        <w:t xml:space="preserve">ollided, and </w:t>
      </w:r>
      <w:r w:rsidRPr="00016950">
        <w:rPr>
          <w:u w:val="single"/>
        </w:rPr>
        <w:t>E</w:t>
      </w:r>
      <w:r>
        <w:t>nd.</w:t>
      </w:r>
    </w:p>
    <w:p w:rsidR="003A303F" w:rsidRPr="00BA6754" w:rsidRDefault="00321D5D" w:rsidP="00BA6754">
      <w:pPr>
        <w:pStyle w:val="Caption"/>
      </w:pPr>
      <w:r w:rsidRPr="00BA6754">
        <w:rPr>
          <w:noProof/>
        </w:rPr>
        <w:drawing>
          <wp:inline distT="0" distB="0" distL="0" distR="0" wp14:anchorId="36B79C8E" wp14:editId="3CFDD356">
            <wp:extent cx="5941219" cy="4457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png"/>
                    <pic:cNvPicPr/>
                  </pic:nvPicPr>
                  <pic:blipFill rotWithShape="1">
                    <a:blip r:embed="rId29">
                      <a:extLst>
                        <a:ext uri="{28A0092B-C50C-407E-A947-70E740481C1C}">
                          <a14:useLocalDpi xmlns:a14="http://schemas.microsoft.com/office/drawing/2010/main" val="0"/>
                        </a:ext>
                      </a:extLst>
                    </a:blip>
                    <a:srcRect t="2204" b="4008"/>
                    <a:stretch/>
                  </pic:blipFill>
                  <pic:spPr bwMode="auto">
                    <a:xfrm>
                      <a:off x="0" y="0"/>
                      <a:ext cx="5941219" cy="4457700"/>
                    </a:xfrm>
                    <a:prstGeom prst="rect">
                      <a:avLst/>
                    </a:prstGeom>
                    <a:ln>
                      <a:noFill/>
                    </a:ln>
                    <a:extLst>
                      <a:ext uri="{53640926-AAD7-44D8-BBD7-CCE9431645EC}">
                        <a14:shadowObscured xmlns:a14="http://schemas.microsoft.com/office/drawing/2010/main"/>
                      </a:ext>
                    </a:extLst>
                  </pic:spPr>
                </pic:pic>
              </a:graphicData>
            </a:graphic>
          </wp:inline>
        </w:drawing>
      </w:r>
    </w:p>
    <w:p w:rsidR="00321D5D" w:rsidRDefault="003A303F" w:rsidP="007E169F">
      <w:pPr>
        <w:pStyle w:val="Caption"/>
      </w:pPr>
      <w:bookmarkStart w:id="8" w:name="_Ref346721842"/>
      <w:r w:rsidRPr="00BA6754">
        <w:t xml:space="preserve">Figure </w:t>
      </w:r>
      <w:r w:rsidR="00F555DF">
        <w:fldChar w:fldCharType="begin"/>
      </w:r>
      <w:r w:rsidR="00F555DF">
        <w:instrText xml:space="preserve"> SEQ Figure \* ARABIC </w:instrText>
      </w:r>
      <w:r w:rsidR="00F555DF">
        <w:fldChar w:fldCharType="separate"/>
      </w:r>
      <w:r w:rsidR="00854F4A">
        <w:rPr>
          <w:noProof/>
        </w:rPr>
        <w:t>6</w:t>
      </w:r>
      <w:r w:rsidR="00F555DF">
        <w:rPr>
          <w:noProof/>
        </w:rPr>
        <w:fldChar w:fldCharType="end"/>
      </w:r>
      <w:bookmarkEnd w:id="8"/>
      <w:r w:rsidRPr="00BA6754">
        <w:t>: Calculated Evacuation</w:t>
      </w:r>
      <w:r w:rsidR="007E169F">
        <w:t xml:space="preserve"> </w:t>
      </w:r>
      <w:r w:rsidRPr="00BA6754">
        <w:t>Routes</w:t>
      </w:r>
      <w:r w:rsidR="00A84ADB" w:rsidRPr="00BA6754">
        <w:t xml:space="preserve"> for Bay Area</w:t>
      </w:r>
    </w:p>
    <w:p w:rsidR="002277B9" w:rsidRDefault="002277B9" w:rsidP="002277B9">
      <w:pPr>
        <w:pStyle w:val="Heading1"/>
      </w:pPr>
      <w:r>
        <w:t>Known Issues</w:t>
      </w:r>
    </w:p>
    <w:p w:rsidR="002277B9" w:rsidRDefault="002277B9" w:rsidP="002277B9">
      <w:pPr>
        <w:pStyle w:val="ListParagraph"/>
        <w:numPr>
          <w:ilvl w:val="0"/>
          <w:numId w:val="5"/>
        </w:numPr>
      </w:pPr>
      <w:r>
        <w:t>Multi-part turn restriction: The routing algorithm does not take into account complex (multi-part) turn restrictions that your network dataset may have</w:t>
      </w:r>
      <w:r w:rsidR="0077696E">
        <w:t>.</w:t>
      </w:r>
      <w:r w:rsidR="002E5C18">
        <w:t xml:space="preserve"> </w:t>
      </w:r>
      <w:r>
        <w:t>There are no workarounds at the moment.</w:t>
      </w:r>
    </w:p>
    <w:p w:rsidR="002277B9" w:rsidRPr="00A165BB" w:rsidRDefault="002277B9" w:rsidP="006705E5">
      <w:pPr>
        <w:pStyle w:val="ListParagraph"/>
        <w:numPr>
          <w:ilvl w:val="0"/>
          <w:numId w:val="5"/>
        </w:numPr>
      </w:pPr>
      <w:r>
        <w:t xml:space="preserve">Sort by </w:t>
      </w:r>
      <w:r w:rsidR="0077696E">
        <w:t>‘</w:t>
      </w:r>
      <w:r>
        <w:t>name</w:t>
      </w:r>
      <w:r w:rsidR="0077696E">
        <w:t>’</w:t>
      </w:r>
      <w:r>
        <w:t xml:space="preserve"> in route table: Sorting the ‘Routes’ table by name (which is same as evacuee name) does not work</w:t>
      </w:r>
      <w:r w:rsidR="0077696E">
        <w:t>.</w:t>
      </w:r>
      <w:r w:rsidR="002E5C18">
        <w:t xml:space="preserve"> </w:t>
      </w:r>
      <w:r>
        <w:t>Also joining this table may result in unexpected behavior</w:t>
      </w:r>
      <w:r w:rsidR="0077696E">
        <w:t>.</w:t>
      </w:r>
      <w:r w:rsidR="002E5C18">
        <w:t xml:space="preserve"> </w:t>
      </w:r>
      <w:r>
        <w:t>The workaround is to export the routes as a separate shapefile and continue from there.</w:t>
      </w:r>
    </w:p>
    <w:p w:rsidR="0099254B" w:rsidRPr="0099254B" w:rsidRDefault="0099254B" w:rsidP="0099254B">
      <w:pPr>
        <w:pStyle w:val="Heading1"/>
      </w:pPr>
      <w:r w:rsidRPr="0099254B">
        <w:t>Acknowledgement</w:t>
      </w:r>
    </w:p>
    <w:p w:rsidR="004E346A" w:rsidRDefault="004E346A" w:rsidP="004E346A">
      <w:r>
        <w:t xml:space="preserve">I would like to thank </w:t>
      </w:r>
      <w:hyperlink r:id="rId30" w:history="1">
        <w:r w:rsidRPr="004E346A">
          <w:rPr>
            <w:rStyle w:val="Hyperlink"/>
          </w:rPr>
          <w:t>Esri Application Prototype Lab (APL)</w:t>
        </w:r>
      </w:hyperlink>
      <w:r>
        <w:t xml:space="preserve">, the Esri Network Analyst team, and USC </w:t>
      </w:r>
      <w:hyperlink r:id="rId31" w:history="1">
        <w:r w:rsidRPr="004E346A">
          <w:rPr>
            <w:rStyle w:val="Hyperlink"/>
          </w:rPr>
          <w:t>Spatial Sciences Institute (SSI)</w:t>
        </w:r>
      </w:hyperlink>
      <w:r>
        <w:t xml:space="preserve"> for their support during the development of this tool. The programing of this tool started when I was a summer intern at Esri in 2011. I worked at APL during that summer and also received tremendous support from the Network Analyst team. After Esri, I continued as a PhD student and research assistant at USC SSI. Thanks to SSI support, I'm still actively developing the CASPER algorithm to improve the future of public safety.</w:t>
      </w:r>
    </w:p>
    <w:p w:rsidR="0099254B" w:rsidRPr="0099254B" w:rsidRDefault="0099254B" w:rsidP="0099254B">
      <w:pPr>
        <w:pStyle w:val="Heading1"/>
      </w:pPr>
      <w:r w:rsidRPr="0099254B">
        <w:t>Copyright</w:t>
      </w:r>
    </w:p>
    <w:p w:rsidR="0099254B" w:rsidRDefault="0099254B" w:rsidP="004E346A">
      <w:r w:rsidRPr="0099254B">
        <w:t xml:space="preserve">CASPER </w:t>
      </w:r>
      <w:r w:rsidR="0077696E">
        <w:t xml:space="preserve">tool </w:t>
      </w:r>
      <w:r w:rsidRPr="0099254B">
        <w:t xml:space="preserve">is </w:t>
      </w:r>
      <w:r w:rsidR="00660861">
        <w:t>release</w:t>
      </w:r>
      <w:r w:rsidR="00F54231">
        <w:t>d</w:t>
      </w:r>
      <w:r w:rsidR="00660861">
        <w:t xml:space="preserve"> as</w:t>
      </w:r>
      <w:r w:rsidR="00F54231">
        <w:t xml:space="preserve"> free</w:t>
      </w:r>
      <w:r w:rsidR="00660861">
        <w:t xml:space="preserve"> </w:t>
      </w:r>
      <w:r w:rsidR="004E346A">
        <w:t>open</w:t>
      </w:r>
      <w:r w:rsidR="00660861">
        <w:t>-source software</w:t>
      </w:r>
      <w:r w:rsidR="004E346A">
        <w:t xml:space="preserve"> under </w:t>
      </w:r>
      <w:hyperlink r:id="rId32" w:history="1">
        <w:r w:rsidR="004E346A" w:rsidRPr="004E346A">
          <w:rPr>
            <w:rStyle w:val="Hyperlink"/>
          </w:rPr>
          <w:t>Apache 2.0 license</w:t>
        </w:r>
      </w:hyperlink>
      <w:r w:rsidRPr="0099254B">
        <w:t>.</w:t>
      </w:r>
    </w:p>
    <w:p w:rsidR="005042CC" w:rsidRDefault="005042CC" w:rsidP="005042CC">
      <w:r>
        <w:t>If you decided to use our tool in your work, we would ask that you cite it as:</w:t>
      </w:r>
    </w:p>
    <w:p w:rsidR="004E346A" w:rsidRDefault="005042CC" w:rsidP="00E14176">
      <w:pPr>
        <w:jc w:val="left"/>
      </w:pPr>
      <w:r>
        <w:t>K. Shahabi and J. P. Wilson, “CASPER: Intelligent capacity-aware evacuation routing,” Computers, Environment and Urban Systems, vol. 46, pp. 12–24, Apr. 2014</w:t>
      </w:r>
    </w:p>
    <w:p w:rsidR="004E346A" w:rsidRDefault="004E346A" w:rsidP="004E346A">
      <w:pPr>
        <w:pStyle w:val="Heading2"/>
      </w:pPr>
      <w:r>
        <w:t>Fibonacci Heap</w:t>
      </w:r>
    </w:p>
    <w:p w:rsidR="000C3E6B" w:rsidRDefault="000C3E6B" w:rsidP="000C3E6B">
      <w:pPr>
        <w:pStyle w:val="Heading2"/>
        <w:rPr>
          <w:rFonts w:asciiTheme="minorHAnsi" w:eastAsiaTheme="minorHAnsi" w:hAnsiTheme="minorHAnsi" w:cstheme="minorBidi"/>
          <w:b w:val="0"/>
          <w:bCs w:val="0"/>
          <w:color w:val="auto"/>
          <w:sz w:val="22"/>
          <w:szCs w:val="22"/>
        </w:rPr>
      </w:pPr>
      <w:r w:rsidRPr="000C3E6B">
        <w:rPr>
          <w:rFonts w:asciiTheme="minorHAnsi" w:eastAsiaTheme="minorHAnsi" w:hAnsiTheme="minorHAnsi" w:cstheme="minorBidi"/>
          <w:b w:val="0"/>
          <w:bCs w:val="0"/>
          <w:color w:val="auto"/>
          <w:sz w:val="22"/>
          <w:szCs w:val="22"/>
        </w:rPr>
        <w:t>For the heap data structure, the Fibonacci Heap im</w:t>
      </w:r>
      <w:r>
        <w:rPr>
          <w:rFonts w:asciiTheme="minorHAnsi" w:eastAsiaTheme="minorHAnsi" w:hAnsiTheme="minorHAnsi" w:cstheme="minorBidi"/>
          <w:b w:val="0"/>
          <w:bCs w:val="0"/>
          <w:color w:val="auto"/>
          <w:sz w:val="22"/>
          <w:szCs w:val="22"/>
        </w:rPr>
        <w:t xml:space="preserve">plementation by </w:t>
      </w:r>
      <w:hyperlink r:id="rId33" w:history="1">
        <w:r w:rsidRPr="000C3E6B">
          <w:rPr>
            <w:rStyle w:val="Hyperlink"/>
            <w:rFonts w:asciiTheme="minorHAnsi" w:eastAsiaTheme="minorHAnsi" w:hAnsiTheme="minorHAnsi" w:cstheme="minorBidi"/>
            <w:b w:val="0"/>
            <w:bCs w:val="0"/>
            <w:sz w:val="22"/>
            <w:szCs w:val="22"/>
          </w:rPr>
          <w:t xml:space="preserve">Tim </w:t>
        </w:r>
        <w:proofErr w:type="spellStart"/>
        <w:r w:rsidRPr="000C3E6B">
          <w:rPr>
            <w:rStyle w:val="Hyperlink"/>
            <w:rFonts w:asciiTheme="minorHAnsi" w:eastAsiaTheme="minorHAnsi" w:hAnsiTheme="minorHAnsi" w:cstheme="minorBidi"/>
            <w:b w:val="0"/>
            <w:bCs w:val="0"/>
            <w:sz w:val="22"/>
            <w:szCs w:val="22"/>
          </w:rPr>
          <w:t>Blechmann</w:t>
        </w:r>
        <w:proofErr w:type="spellEnd"/>
      </w:hyperlink>
      <w:r>
        <w:rPr>
          <w:rFonts w:asciiTheme="minorHAnsi" w:eastAsiaTheme="minorHAnsi" w:hAnsiTheme="minorHAnsi" w:cstheme="minorBidi"/>
          <w:b w:val="0"/>
          <w:bCs w:val="0"/>
          <w:color w:val="auto"/>
          <w:sz w:val="22"/>
          <w:szCs w:val="22"/>
        </w:rPr>
        <w:t xml:space="preserve"> from the </w:t>
      </w:r>
      <w:hyperlink r:id="rId34" w:history="1">
        <w:r w:rsidRPr="000C3E6B">
          <w:rPr>
            <w:rStyle w:val="Hyperlink"/>
            <w:rFonts w:asciiTheme="minorHAnsi" w:eastAsiaTheme="minorHAnsi" w:hAnsiTheme="minorHAnsi" w:cstheme="minorBidi"/>
            <w:b w:val="0"/>
            <w:bCs w:val="0"/>
            <w:sz w:val="22"/>
            <w:szCs w:val="22"/>
          </w:rPr>
          <w:t>Boost libraries</w:t>
        </w:r>
      </w:hyperlink>
      <w:r w:rsidRPr="000C3E6B">
        <w:rPr>
          <w:rFonts w:asciiTheme="minorHAnsi" w:eastAsiaTheme="minorHAnsi" w:hAnsiTheme="minorHAnsi" w:cstheme="minorBidi"/>
          <w:b w:val="0"/>
          <w:bCs w:val="0"/>
          <w:color w:val="auto"/>
          <w:sz w:val="22"/>
          <w:szCs w:val="22"/>
        </w:rPr>
        <w:t xml:space="preserve"> has been utilized. The original source code is avai</w:t>
      </w:r>
      <w:r>
        <w:rPr>
          <w:rFonts w:asciiTheme="minorHAnsi" w:eastAsiaTheme="minorHAnsi" w:hAnsiTheme="minorHAnsi" w:cstheme="minorBidi"/>
          <w:b w:val="0"/>
          <w:bCs w:val="0"/>
          <w:color w:val="auto"/>
          <w:sz w:val="22"/>
          <w:szCs w:val="22"/>
        </w:rPr>
        <w:t xml:space="preserve">lable under the </w:t>
      </w:r>
      <w:hyperlink r:id="rId35" w:history="1">
        <w:r w:rsidRPr="000C3E6B">
          <w:rPr>
            <w:rStyle w:val="Hyperlink"/>
            <w:rFonts w:asciiTheme="minorHAnsi" w:eastAsiaTheme="minorHAnsi" w:hAnsiTheme="minorHAnsi" w:cstheme="minorBidi"/>
            <w:b w:val="0"/>
            <w:bCs w:val="0"/>
            <w:sz w:val="22"/>
            <w:szCs w:val="22"/>
          </w:rPr>
          <w:t>Boost License</w:t>
        </w:r>
      </w:hyperlink>
      <w:r w:rsidRPr="000C3E6B">
        <w:rPr>
          <w:rFonts w:asciiTheme="minorHAnsi" w:eastAsiaTheme="minorHAnsi" w:hAnsiTheme="minorHAnsi" w:cstheme="minorBidi"/>
          <w:b w:val="0"/>
          <w:bCs w:val="0"/>
          <w:color w:val="auto"/>
          <w:sz w:val="22"/>
          <w:szCs w:val="22"/>
        </w:rPr>
        <w:t>.</w:t>
      </w:r>
    </w:p>
    <w:p w:rsidR="004E346A" w:rsidRDefault="004E346A" w:rsidP="004E346A">
      <w:pPr>
        <w:pStyle w:val="Heading2"/>
      </w:pPr>
      <w:proofErr w:type="spellStart"/>
      <w:r>
        <w:t>OpenSteer</w:t>
      </w:r>
      <w:proofErr w:type="spellEnd"/>
      <w:r>
        <w:t xml:space="preserve"> Library</w:t>
      </w:r>
    </w:p>
    <w:p w:rsidR="004E346A" w:rsidRDefault="004E346A" w:rsidP="004E346A">
      <w:r>
        <w:t xml:space="preserve">This tool utilizes </w:t>
      </w:r>
      <w:hyperlink r:id="rId36" w:history="1">
        <w:proofErr w:type="spellStart"/>
        <w:r w:rsidRPr="004E346A">
          <w:rPr>
            <w:rStyle w:val="Hyperlink"/>
          </w:rPr>
          <w:t>OpenSteer</w:t>
        </w:r>
        <w:proofErr w:type="spellEnd"/>
      </w:hyperlink>
      <w:r>
        <w:t xml:space="preserve"> library to run evacuation simulations. The library is released under </w:t>
      </w:r>
      <w:hyperlink r:id="rId37" w:history="1">
        <w:r w:rsidRPr="004E346A">
          <w:rPr>
            <w:rStyle w:val="Hyperlink"/>
          </w:rPr>
          <w:t>MIT license</w:t>
        </w:r>
      </w:hyperlink>
      <w:r>
        <w:t>.</w:t>
      </w:r>
    </w:p>
    <w:p w:rsidR="004E346A" w:rsidRPr="004E346A" w:rsidRDefault="004E346A" w:rsidP="004E346A">
      <w:pPr>
        <w:ind w:left="360"/>
        <w:rPr>
          <w:i/>
          <w:iCs/>
        </w:rPr>
      </w:pPr>
      <w:r w:rsidRPr="004E346A">
        <w:rPr>
          <w:i/>
          <w:iCs/>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4E346A" w:rsidRPr="004E346A" w:rsidRDefault="004E346A" w:rsidP="004E346A">
      <w:pPr>
        <w:ind w:left="360"/>
        <w:rPr>
          <w:i/>
          <w:iCs/>
        </w:rPr>
      </w:pPr>
      <w:r w:rsidRPr="004E346A">
        <w:rPr>
          <w:i/>
          <w:iCs/>
        </w:rPr>
        <w:t>The above copyright notice and this permission notice shall be included in all copies or substantial portions of the Software.</w:t>
      </w:r>
    </w:p>
    <w:p w:rsidR="005042CC" w:rsidRPr="0099254B" w:rsidRDefault="004E346A" w:rsidP="004E346A">
      <w:pPr>
        <w:ind w:left="360"/>
      </w:pPr>
      <w:r w:rsidRPr="004E346A">
        <w:rPr>
          <w:i/>
          <w:iCs/>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127CFC" w:rsidRPr="0099254B" w:rsidRDefault="00127CFC" w:rsidP="0099254B">
      <w:pPr>
        <w:pStyle w:val="Heading1"/>
      </w:pPr>
      <w:r w:rsidRPr="0099254B">
        <w:t>Disclaimer</w:t>
      </w:r>
    </w:p>
    <w:p w:rsidR="004E346A" w:rsidRPr="0099254B" w:rsidRDefault="004E346A" w:rsidP="004E346A">
      <w:r>
        <w:t>NO WARRANTIES.  The SOFTWARE PRODUCT and any related documentation is provided “as is” without warranty of any kind, either express or implied, including, without limitation, the implied warranties or merchantability, fitness for a particular purpose, or non-infringement. The entire risk arising out of use or performance of the SOFTWARE PRODUCT remains with you.</w:t>
      </w:r>
    </w:p>
    <w:sectPr w:rsidR="004E346A" w:rsidRPr="0099254B" w:rsidSect="0065098E">
      <w:footerReference w:type="default" r:id="rId38"/>
      <w:pgSz w:w="12240" w:h="15840"/>
      <w:pgMar w:top="1296" w:right="1296" w:bottom="1296" w:left="1296"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55DF" w:rsidRDefault="00F555DF" w:rsidP="00B15808">
      <w:pPr>
        <w:spacing w:after="0" w:line="240" w:lineRule="auto"/>
      </w:pPr>
      <w:r>
        <w:separator/>
      </w:r>
    </w:p>
  </w:endnote>
  <w:endnote w:type="continuationSeparator" w:id="0">
    <w:p w:rsidR="00F555DF" w:rsidRDefault="00F555DF" w:rsidP="00B15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4396991"/>
      <w:docPartObj>
        <w:docPartGallery w:val="Page Numbers (Bottom of Page)"/>
        <w:docPartUnique/>
      </w:docPartObj>
    </w:sdtPr>
    <w:sdtEndPr>
      <w:rPr>
        <w:noProof/>
      </w:rPr>
    </w:sdtEndPr>
    <w:sdtContent>
      <w:p w:rsidR="00B15808" w:rsidRDefault="00B15808">
        <w:pPr>
          <w:pStyle w:val="Footer"/>
          <w:jc w:val="right"/>
        </w:pPr>
        <w:r>
          <w:fldChar w:fldCharType="begin"/>
        </w:r>
        <w:r>
          <w:instrText xml:space="preserve"> PAGE   \* MERGEFORMAT </w:instrText>
        </w:r>
        <w:r>
          <w:fldChar w:fldCharType="separate"/>
        </w:r>
        <w:r w:rsidR="00854F4A">
          <w:rPr>
            <w:noProof/>
          </w:rPr>
          <w:t>13</w:t>
        </w:r>
        <w:r>
          <w:rPr>
            <w:noProof/>
          </w:rPr>
          <w:fldChar w:fldCharType="end"/>
        </w:r>
      </w:p>
    </w:sdtContent>
  </w:sdt>
  <w:p w:rsidR="00B15808" w:rsidRDefault="00B158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55DF" w:rsidRDefault="00F555DF" w:rsidP="00B15808">
      <w:pPr>
        <w:spacing w:after="0" w:line="240" w:lineRule="auto"/>
      </w:pPr>
      <w:r>
        <w:separator/>
      </w:r>
    </w:p>
  </w:footnote>
  <w:footnote w:type="continuationSeparator" w:id="0">
    <w:p w:rsidR="00F555DF" w:rsidRDefault="00F555DF" w:rsidP="00B158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4C2D43"/>
    <w:multiLevelType w:val="hybridMultilevel"/>
    <w:tmpl w:val="A24A7066"/>
    <w:lvl w:ilvl="0" w:tplc="C0BCA2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174315"/>
    <w:multiLevelType w:val="hybridMultilevel"/>
    <w:tmpl w:val="096CC334"/>
    <w:lvl w:ilvl="0" w:tplc="C0BCA2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ED5679"/>
    <w:multiLevelType w:val="hybridMultilevel"/>
    <w:tmpl w:val="953492EC"/>
    <w:lvl w:ilvl="0" w:tplc="C0BCA2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164F38"/>
    <w:multiLevelType w:val="hybridMultilevel"/>
    <w:tmpl w:val="AD201F4E"/>
    <w:lvl w:ilvl="0" w:tplc="C0BCA26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7D415B"/>
    <w:multiLevelType w:val="hybridMultilevel"/>
    <w:tmpl w:val="F30A63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5B5ECD"/>
    <w:multiLevelType w:val="hybridMultilevel"/>
    <w:tmpl w:val="426A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E7426B"/>
    <w:multiLevelType w:val="hybridMultilevel"/>
    <w:tmpl w:val="7B62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182A0B"/>
    <w:multiLevelType w:val="hybridMultilevel"/>
    <w:tmpl w:val="114E34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914FE8"/>
    <w:multiLevelType w:val="hybridMultilevel"/>
    <w:tmpl w:val="68725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9A404F"/>
    <w:multiLevelType w:val="hybridMultilevel"/>
    <w:tmpl w:val="68725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1"/>
  </w:num>
  <w:num w:numId="4">
    <w:abstractNumId w:val="8"/>
  </w:num>
  <w:num w:numId="5">
    <w:abstractNumId w:val="3"/>
  </w:num>
  <w:num w:numId="6">
    <w:abstractNumId w:val="5"/>
  </w:num>
  <w:num w:numId="7">
    <w:abstractNumId w:val="2"/>
  </w:num>
  <w:num w:numId="8">
    <w:abstractNumId w:val="0"/>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098E"/>
    <w:rsid w:val="00001041"/>
    <w:rsid w:val="00007CEE"/>
    <w:rsid w:val="00016950"/>
    <w:rsid w:val="00020DEE"/>
    <w:rsid w:val="000321FA"/>
    <w:rsid w:val="00032CA4"/>
    <w:rsid w:val="000461BF"/>
    <w:rsid w:val="00054811"/>
    <w:rsid w:val="000640A8"/>
    <w:rsid w:val="0007194B"/>
    <w:rsid w:val="0009172D"/>
    <w:rsid w:val="000A6C02"/>
    <w:rsid w:val="000C3E6B"/>
    <w:rsid w:val="000E360B"/>
    <w:rsid w:val="00111FE3"/>
    <w:rsid w:val="00115827"/>
    <w:rsid w:val="00127A5B"/>
    <w:rsid w:val="00127CFC"/>
    <w:rsid w:val="0014191A"/>
    <w:rsid w:val="00165330"/>
    <w:rsid w:val="001A33A9"/>
    <w:rsid w:val="001D7B71"/>
    <w:rsid w:val="0020504E"/>
    <w:rsid w:val="002277B9"/>
    <w:rsid w:val="00230F0A"/>
    <w:rsid w:val="002430B7"/>
    <w:rsid w:val="00243101"/>
    <w:rsid w:val="00260599"/>
    <w:rsid w:val="00263586"/>
    <w:rsid w:val="00267C1E"/>
    <w:rsid w:val="002E5C18"/>
    <w:rsid w:val="002F05F3"/>
    <w:rsid w:val="002F5E13"/>
    <w:rsid w:val="003041AF"/>
    <w:rsid w:val="00321D5D"/>
    <w:rsid w:val="003231FA"/>
    <w:rsid w:val="00330D00"/>
    <w:rsid w:val="0033250C"/>
    <w:rsid w:val="00374404"/>
    <w:rsid w:val="003A303F"/>
    <w:rsid w:val="003A66D1"/>
    <w:rsid w:val="003C5411"/>
    <w:rsid w:val="003D160F"/>
    <w:rsid w:val="003D47A3"/>
    <w:rsid w:val="003E4923"/>
    <w:rsid w:val="003F08FC"/>
    <w:rsid w:val="003F5104"/>
    <w:rsid w:val="00406894"/>
    <w:rsid w:val="00444B47"/>
    <w:rsid w:val="004604CF"/>
    <w:rsid w:val="00470540"/>
    <w:rsid w:val="004E0E46"/>
    <w:rsid w:val="004E346A"/>
    <w:rsid w:val="004F4808"/>
    <w:rsid w:val="005042CC"/>
    <w:rsid w:val="00536BD8"/>
    <w:rsid w:val="00541E55"/>
    <w:rsid w:val="00557A7D"/>
    <w:rsid w:val="00560238"/>
    <w:rsid w:val="00580E19"/>
    <w:rsid w:val="005C52D4"/>
    <w:rsid w:val="005D3C4C"/>
    <w:rsid w:val="005F5CDE"/>
    <w:rsid w:val="00601282"/>
    <w:rsid w:val="006105A4"/>
    <w:rsid w:val="00634048"/>
    <w:rsid w:val="00646A20"/>
    <w:rsid w:val="0065098E"/>
    <w:rsid w:val="00650CB0"/>
    <w:rsid w:val="00657EE2"/>
    <w:rsid w:val="00660861"/>
    <w:rsid w:val="00667D41"/>
    <w:rsid w:val="006705E5"/>
    <w:rsid w:val="00672883"/>
    <w:rsid w:val="0068252E"/>
    <w:rsid w:val="00694E63"/>
    <w:rsid w:val="00695D95"/>
    <w:rsid w:val="006A1A14"/>
    <w:rsid w:val="006B2F7E"/>
    <w:rsid w:val="006B5014"/>
    <w:rsid w:val="006C119A"/>
    <w:rsid w:val="006D745B"/>
    <w:rsid w:val="006F5AAE"/>
    <w:rsid w:val="0070312C"/>
    <w:rsid w:val="007112CE"/>
    <w:rsid w:val="007366F4"/>
    <w:rsid w:val="00741364"/>
    <w:rsid w:val="00756B6C"/>
    <w:rsid w:val="0077696E"/>
    <w:rsid w:val="00785C3C"/>
    <w:rsid w:val="0079251B"/>
    <w:rsid w:val="007B1A3B"/>
    <w:rsid w:val="007C2498"/>
    <w:rsid w:val="007C6C99"/>
    <w:rsid w:val="007E169F"/>
    <w:rsid w:val="007E7F11"/>
    <w:rsid w:val="00814779"/>
    <w:rsid w:val="00822974"/>
    <w:rsid w:val="00823285"/>
    <w:rsid w:val="00827086"/>
    <w:rsid w:val="008425A9"/>
    <w:rsid w:val="00854F4A"/>
    <w:rsid w:val="00864E66"/>
    <w:rsid w:val="00881A9B"/>
    <w:rsid w:val="00884B9C"/>
    <w:rsid w:val="00894C13"/>
    <w:rsid w:val="008D098E"/>
    <w:rsid w:val="008D749C"/>
    <w:rsid w:val="008F6DB8"/>
    <w:rsid w:val="00906600"/>
    <w:rsid w:val="00906F9F"/>
    <w:rsid w:val="00921AE6"/>
    <w:rsid w:val="00991113"/>
    <w:rsid w:val="0099254B"/>
    <w:rsid w:val="009A00AE"/>
    <w:rsid w:val="009B65FF"/>
    <w:rsid w:val="009C1F2B"/>
    <w:rsid w:val="009D0051"/>
    <w:rsid w:val="009E088A"/>
    <w:rsid w:val="009F070F"/>
    <w:rsid w:val="009F07B7"/>
    <w:rsid w:val="00A06065"/>
    <w:rsid w:val="00A10AAC"/>
    <w:rsid w:val="00A15E57"/>
    <w:rsid w:val="00A165BB"/>
    <w:rsid w:val="00A504EE"/>
    <w:rsid w:val="00A6028B"/>
    <w:rsid w:val="00A730C5"/>
    <w:rsid w:val="00A768D1"/>
    <w:rsid w:val="00A84ADB"/>
    <w:rsid w:val="00A92BEB"/>
    <w:rsid w:val="00AB57BE"/>
    <w:rsid w:val="00AC5E6F"/>
    <w:rsid w:val="00AE6409"/>
    <w:rsid w:val="00AF1D94"/>
    <w:rsid w:val="00B041D3"/>
    <w:rsid w:val="00B15808"/>
    <w:rsid w:val="00B24291"/>
    <w:rsid w:val="00B26AA1"/>
    <w:rsid w:val="00B27798"/>
    <w:rsid w:val="00B82736"/>
    <w:rsid w:val="00B91462"/>
    <w:rsid w:val="00BA6754"/>
    <w:rsid w:val="00BB1980"/>
    <w:rsid w:val="00BB1E7C"/>
    <w:rsid w:val="00BC2E6A"/>
    <w:rsid w:val="00BD12D9"/>
    <w:rsid w:val="00BD45D6"/>
    <w:rsid w:val="00C42484"/>
    <w:rsid w:val="00C467CF"/>
    <w:rsid w:val="00C47126"/>
    <w:rsid w:val="00C6381D"/>
    <w:rsid w:val="00C64C06"/>
    <w:rsid w:val="00C650EF"/>
    <w:rsid w:val="00C7754E"/>
    <w:rsid w:val="00C83E88"/>
    <w:rsid w:val="00C908A8"/>
    <w:rsid w:val="00CA43D4"/>
    <w:rsid w:val="00CA5C80"/>
    <w:rsid w:val="00CB67B7"/>
    <w:rsid w:val="00CF701F"/>
    <w:rsid w:val="00D16637"/>
    <w:rsid w:val="00D237F6"/>
    <w:rsid w:val="00D355ED"/>
    <w:rsid w:val="00D37C67"/>
    <w:rsid w:val="00D5665F"/>
    <w:rsid w:val="00D667CF"/>
    <w:rsid w:val="00DD2B52"/>
    <w:rsid w:val="00DE6638"/>
    <w:rsid w:val="00DF42E1"/>
    <w:rsid w:val="00E05FF1"/>
    <w:rsid w:val="00E13A2B"/>
    <w:rsid w:val="00E14176"/>
    <w:rsid w:val="00E25D14"/>
    <w:rsid w:val="00E7152D"/>
    <w:rsid w:val="00E7684E"/>
    <w:rsid w:val="00E846BD"/>
    <w:rsid w:val="00E90684"/>
    <w:rsid w:val="00EB63B6"/>
    <w:rsid w:val="00EE3029"/>
    <w:rsid w:val="00EE7517"/>
    <w:rsid w:val="00EE753B"/>
    <w:rsid w:val="00EF3A90"/>
    <w:rsid w:val="00F04E49"/>
    <w:rsid w:val="00F407E3"/>
    <w:rsid w:val="00F51955"/>
    <w:rsid w:val="00F54231"/>
    <w:rsid w:val="00F555DF"/>
    <w:rsid w:val="00F56536"/>
    <w:rsid w:val="00F70699"/>
    <w:rsid w:val="00F73EF9"/>
    <w:rsid w:val="00F9131D"/>
    <w:rsid w:val="00FA2D87"/>
    <w:rsid w:val="00FD6725"/>
    <w:rsid w:val="00FE29FA"/>
    <w:rsid w:val="00FE5E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648AE54-F6D2-4A9A-9B90-DA5161C51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5104"/>
    <w:pPr>
      <w:jc w:val="both"/>
    </w:pPr>
  </w:style>
  <w:style w:type="paragraph" w:styleId="Heading1">
    <w:name w:val="heading 1"/>
    <w:basedOn w:val="Normal"/>
    <w:next w:val="Normal"/>
    <w:link w:val="Heading1Char"/>
    <w:uiPriority w:val="9"/>
    <w:qFormat/>
    <w:rsid w:val="00BA6754"/>
    <w:pPr>
      <w:keepNext/>
      <w:keepLines/>
      <w:spacing w:before="400" w:after="12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66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E088A"/>
    <w:pPr>
      <w:keepNext/>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25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25A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A6754"/>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qFormat/>
    <w:rsid w:val="008F6DB8"/>
    <w:rPr>
      <w:color w:val="7F7F7F" w:themeColor="text1" w:themeTint="80"/>
      <w:u w:val="single"/>
    </w:rPr>
  </w:style>
  <w:style w:type="character" w:styleId="FollowedHyperlink">
    <w:name w:val="FollowedHyperlink"/>
    <w:basedOn w:val="DefaultParagraphFont"/>
    <w:uiPriority w:val="99"/>
    <w:semiHidden/>
    <w:unhideWhenUsed/>
    <w:rsid w:val="003C5411"/>
    <w:rPr>
      <w:color w:val="800080" w:themeColor="followedHyperlink"/>
      <w:u w:val="single"/>
    </w:rPr>
  </w:style>
  <w:style w:type="paragraph" w:styleId="ListParagraph">
    <w:name w:val="List Paragraph"/>
    <w:basedOn w:val="Normal"/>
    <w:uiPriority w:val="34"/>
    <w:qFormat/>
    <w:rsid w:val="003C5411"/>
    <w:pPr>
      <w:ind w:left="720"/>
      <w:contextualSpacing/>
    </w:pPr>
  </w:style>
  <w:style w:type="paragraph" w:styleId="Header">
    <w:name w:val="header"/>
    <w:basedOn w:val="Normal"/>
    <w:link w:val="HeaderChar"/>
    <w:uiPriority w:val="99"/>
    <w:unhideWhenUsed/>
    <w:rsid w:val="00B15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5808"/>
  </w:style>
  <w:style w:type="paragraph" w:styleId="Footer">
    <w:name w:val="footer"/>
    <w:basedOn w:val="Normal"/>
    <w:link w:val="FooterChar"/>
    <w:uiPriority w:val="99"/>
    <w:unhideWhenUsed/>
    <w:rsid w:val="00B15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5808"/>
  </w:style>
  <w:style w:type="paragraph" w:styleId="Caption">
    <w:name w:val="caption"/>
    <w:basedOn w:val="Normal"/>
    <w:next w:val="Normal"/>
    <w:uiPriority w:val="35"/>
    <w:unhideWhenUsed/>
    <w:qFormat/>
    <w:rsid w:val="006705E5"/>
    <w:pPr>
      <w:keepLines/>
      <w:widowControl w:val="0"/>
      <w:spacing w:before="120"/>
      <w:contextualSpacing/>
      <w:jc w:val="center"/>
    </w:pPr>
    <w:rPr>
      <w:b/>
      <w:bCs/>
      <w:color w:val="4F81BD" w:themeColor="accent1"/>
      <w:sz w:val="18"/>
      <w:szCs w:val="18"/>
    </w:rPr>
  </w:style>
  <w:style w:type="paragraph" w:styleId="BalloonText">
    <w:name w:val="Balloon Text"/>
    <w:basedOn w:val="Normal"/>
    <w:link w:val="BalloonTextChar"/>
    <w:uiPriority w:val="99"/>
    <w:semiHidden/>
    <w:unhideWhenUsed/>
    <w:rsid w:val="00921A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AE6"/>
    <w:rPr>
      <w:rFonts w:ascii="Tahoma" w:hAnsi="Tahoma" w:cs="Tahoma"/>
      <w:sz w:val="16"/>
      <w:szCs w:val="16"/>
    </w:rPr>
  </w:style>
  <w:style w:type="character" w:styleId="PlaceholderText">
    <w:name w:val="Placeholder Text"/>
    <w:basedOn w:val="DefaultParagraphFont"/>
    <w:uiPriority w:val="99"/>
    <w:semiHidden/>
    <w:rsid w:val="00667D41"/>
    <w:rPr>
      <w:color w:val="808080"/>
    </w:rPr>
  </w:style>
  <w:style w:type="character" w:customStyle="1" w:styleId="Heading2Char">
    <w:name w:val="Heading 2 Char"/>
    <w:basedOn w:val="DefaultParagraphFont"/>
    <w:link w:val="Heading2"/>
    <w:uiPriority w:val="9"/>
    <w:rsid w:val="00D5665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E088A"/>
    <w:rPr>
      <w:b/>
      <w:bCs/>
    </w:rPr>
  </w:style>
  <w:style w:type="character" w:styleId="CommentReference">
    <w:name w:val="annotation reference"/>
    <w:basedOn w:val="DefaultParagraphFont"/>
    <w:uiPriority w:val="99"/>
    <w:semiHidden/>
    <w:unhideWhenUsed/>
    <w:rsid w:val="00A92BEB"/>
    <w:rPr>
      <w:sz w:val="16"/>
      <w:szCs w:val="16"/>
    </w:rPr>
  </w:style>
  <w:style w:type="paragraph" w:styleId="CommentText">
    <w:name w:val="annotation text"/>
    <w:basedOn w:val="Normal"/>
    <w:link w:val="CommentTextChar"/>
    <w:uiPriority w:val="99"/>
    <w:semiHidden/>
    <w:unhideWhenUsed/>
    <w:rsid w:val="00A92BEB"/>
    <w:pPr>
      <w:spacing w:line="240" w:lineRule="auto"/>
    </w:pPr>
    <w:rPr>
      <w:sz w:val="20"/>
      <w:szCs w:val="20"/>
    </w:rPr>
  </w:style>
  <w:style w:type="character" w:customStyle="1" w:styleId="CommentTextChar">
    <w:name w:val="Comment Text Char"/>
    <w:basedOn w:val="DefaultParagraphFont"/>
    <w:link w:val="CommentText"/>
    <w:uiPriority w:val="99"/>
    <w:semiHidden/>
    <w:rsid w:val="00A92BEB"/>
    <w:rPr>
      <w:sz w:val="20"/>
      <w:szCs w:val="20"/>
    </w:rPr>
  </w:style>
  <w:style w:type="paragraph" w:styleId="CommentSubject">
    <w:name w:val="annotation subject"/>
    <w:basedOn w:val="CommentText"/>
    <w:next w:val="CommentText"/>
    <w:link w:val="CommentSubjectChar"/>
    <w:uiPriority w:val="99"/>
    <w:semiHidden/>
    <w:unhideWhenUsed/>
    <w:rsid w:val="00A92BEB"/>
    <w:rPr>
      <w:b/>
      <w:bCs/>
    </w:rPr>
  </w:style>
  <w:style w:type="character" w:customStyle="1" w:styleId="CommentSubjectChar">
    <w:name w:val="Comment Subject Char"/>
    <w:basedOn w:val="CommentTextChar"/>
    <w:link w:val="CommentSubject"/>
    <w:uiPriority w:val="99"/>
    <w:semiHidden/>
    <w:rsid w:val="00A92B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101233">
      <w:bodyDiv w:val="1"/>
      <w:marLeft w:val="0"/>
      <w:marRight w:val="0"/>
      <w:marTop w:val="0"/>
      <w:marBottom w:val="0"/>
      <w:divBdr>
        <w:top w:val="none" w:sz="0" w:space="0" w:color="auto"/>
        <w:left w:val="none" w:sz="0" w:space="0" w:color="auto"/>
        <w:bottom w:val="none" w:sz="0" w:space="0" w:color="auto"/>
        <w:right w:val="none" w:sz="0" w:space="0" w:color="auto"/>
      </w:divBdr>
    </w:div>
    <w:div w:id="936601820">
      <w:bodyDiv w:val="1"/>
      <w:marLeft w:val="0"/>
      <w:marRight w:val="0"/>
      <w:marTop w:val="0"/>
      <w:marBottom w:val="0"/>
      <w:divBdr>
        <w:top w:val="none" w:sz="0" w:space="0" w:color="auto"/>
        <w:left w:val="none" w:sz="0" w:space="0" w:color="auto"/>
        <w:bottom w:val="none" w:sz="0" w:space="0" w:color="auto"/>
        <w:right w:val="none" w:sz="0" w:space="0" w:color="auto"/>
      </w:divBdr>
      <w:divsChild>
        <w:div w:id="105736608">
          <w:marLeft w:val="0"/>
          <w:marRight w:val="0"/>
          <w:marTop w:val="0"/>
          <w:marBottom w:val="0"/>
          <w:divBdr>
            <w:top w:val="none" w:sz="0" w:space="0" w:color="auto"/>
            <w:left w:val="none" w:sz="0" w:space="0" w:color="auto"/>
            <w:bottom w:val="none" w:sz="0" w:space="0" w:color="auto"/>
            <w:right w:val="none" w:sz="0" w:space="0" w:color="auto"/>
          </w:divBdr>
          <w:divsChild>
            <w:div w:id="151742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ciencedirect.com/science/article/pii/S0198971514000428" TargetMode="External"/><Relationship Id="rId18" Type="http://schemas.openxmlformats.org/officeDocument/2006/relationships/hyperlink" Target="http://www.microsoft.com/en-us/download/details.aspx?id=40784" TargetMode="External"/><Relationship Id="rId26" Type="http://schemas.openxmlformats.org/officeDocument/2006/relationships/hyperlink" Target="http://link.springer.com/chapter/10.1007%2F11535331_17" TargetMode="External"/><Relationship Id="rId39" Type="http://schemas.openxmlformats.org/officeDocument/2006/relationships/fontTable" Target="fontTable.xml"/><Relationship Id="rId21" Type="http://schemas.openxmlformats.org/officeDocument/2006/relationships/image" Target="media/image4.png"/><Relationship Id="rId34" Type="http://schemas.openxmlformats.org/officeDocument/2006/relationships/hyperlink" Target="http://www.boost.org/" TargetMode="External"/><Relationship Id="rId7" Type="http://schemas.openxmlformats.org/officeDocument/2006/relationships/endnotes" Target="endnotes.xml"/><Relationship Id="rId12" Type="http://schemas.openxmlformats.org/officeDocument/2006/relationships/hyperlink" Target="http://www.dropbox.com/sh/b01zkyb6ka56xiv/oOjJBINPIr" TargetMode="External"/><Relationship Id="rId17" Type="http://schemas.openxmlformats.org/officeDocument/2006/relationships/image" Target="media/image2.png"/><Relationship Id="rId25" Type="http://schemas.openxmlformats.org/officeDocument/2006/relationships/hyperlink" Target="http://www.sciencedirect.com/science/article/pii/S0198971514000428" TargetMode="External"/><Relationship Id="rId33" Type="http://schemas.openxmlformats.org/officeDocument/2006/relationships/hyperlink" Target="http://www.boost.org/doc/libs/1_57_0/doc/html/boost/heap/fibonacci_heap.html"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resources.arcgis.com/en/help/main/10.1/index.html" TargetMode="External"/><Relationship Id="rId20" Type="http://schemas.openxmlformats.org/officeDocument/2006/relationships/image" Target="media/image3.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ithub.com/spatial-computing/CASPER" TargetMode="External"/><Relationship Id="rId24" Type="http://schemas.openxmlformats.org/officeDocument/2006/relationships/image" Target="media/image6.png"/><Relationship Id="rId32" Type="http://schemas.openxmlformats.org/officeDocument/2006/relationships/hyperlink" Target="http://www.apache.org/licenses/LICENSE-2.0" TargetMode="External"/><Relationship Id="rId37" Type="http://schemas.openxmlformats.org/officeDocument/2006/relationships/hyperlink" Target="http://opensource.org/licenses/mit-license.php"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microsoft.com/en-us/download/details.aspx?id=40784" TargetMode="External"/><Relationship Id="rId23" Type="http://schemas.openxmlformats.org/officeDocument/2006/relationships/image" Target="media/image5.png"/><Relationship Id="rId28" Type="http://schemas.openxmlformats.org/officeDocument/2006/relationships/hyperlink" Target="http://www.red3d.com/cwr/boids/" TargetMode="External"/><Relationship Id="rId36" Type="http://schemas.openxmlformats.org/officeDocument/2006/relationships/hyperlink" Target="http://opensteer.sourceforge.net/" TargetMode="External"/><Relationship Id="rId10" Type="http://schemas.openxmlformats.org/officeDocument/2006/relationships/hyperlink" Target="http://www.esri.com/arccasper" TargetMode="External"/><Relationship Id="rId19" Type="http://schemas.openxmlformats.org/officeDocument/2006/relationships/hyperlink" Target="http://help.arcgis.com/en/arcgisdesktop/10.0/help/index.html" TargetMode="External"/><Relationship Id="rId31" Type="http://schemas.openxmlformats.org/officeDocument/2006/relationships/hyperlink" Target="http://spatial.usc.edu/" TargetMode="External"/><Relationship Id="rId4" Type="http://schemas.openxmlformats.org/officeDocument/2006/relationships/settings" Target="settings.xml"/><Relationship Id="rId9" Type="http://schemas.openxmlformats.org/officeDocument/2006/relationships/hyperlink" Target="http://help.arcgis.com/en/arcgisdesktop/10.0/help/index.html" TargetMode="External"/><Relationship Id="rId14" Type="http://schemas.openxmlformats.org/officeDocument/2006/relationships/hyperlink" Target="http://www.facebook.com/casper4gis" TargetMode="External"/><Relationship Id="rId22" Type="http://schemas.openxmlformats.org/officeDocument/2006/relationships/hyperlink" Target="http://resources.arcgis.com/en/help/main/10.1/index.html#//00470000003n000000" TargetMode="External"/><Relationship Id="rId27" Type="http://schemas.openxmlformats.org/officeDocument/2006/relationships/hyperlink" Target="http://resources.arcgis.com/en/help/main/10.1/index.html" TargetMode="External"/><Relationship Id="rId30" Type="http://schemas.openxmlformats.org/officeDocument/2006/relationships/hyperlink" Target="https://maps.esri.com" TargetMode="External"/><Relationship Id="rId35" Type="http://schemas.openxmlformats.org/officeDocument/2006/relationships/hyperlink" Target="http://www.boost.org/users/license.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8CC618A-0CDD-4A12-BAA8-9CD895201C22}">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3ECC60-4147-4525-BB0A-0D59A6BE6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1</Pages>
  <Words>4326</Words>
  <Characters>24663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University of Southern California</Company>
  <LinksUpToDate>false</LinksUpToDate>
  <CharactersWithSpaces>28932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Kaveh</dc:creator>
  <cp:lastModifiedBy>Kaveh Shahabi</cp:lastModifiedBy>
  <cp:revision>64</cp:revision>
  <cp:lastPrinted>2015-07-07T03:21:00Z</cp:lastPrinted>
  <dcterms:created xsi:type="dcterms:W3CDTF">2013-02-14T17:20:00Z</dcterms:created>
  <dcterms:modified xsi:type="dcterms:W3CDTF">2015-07-07T03:22:00Z</dcterms:modified>
</cp:coreProperties>
</file>