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F6673" w14:textId="424E1B22" w:rsidR="009E01FE" w:rsidRDefault="00AC208B" w:rsidP="00AC208B">
      <w:pPr>
        <w:jc w:val="center"/>
        <w:rPr>
          <w:b/>
          <w:bCs/>
          <w:sz w:val="32"/>
          <w:szCs w:val="32"/>
          <w:lang w:val="el-GR"/>
        </w:rPr>
      </w:pPr>
      <w:r w:rsidRPr="00AC208B">
        <w:rPr>
          <w:b/>
          <w:bCs/>
          <w:sz w:val="32"/>
          <w:szCs w:val="32"/>
          <w:lang w:val="el-GR"/>
        </w:rPr>
        <w:t>Αναφορά Εργασίας στα Ευφυή Αυτόνομα Συστήματα</w:t>
      </w:r>
    </w:p>
    <w:p w14:paraId="7649232E" w14:textId="77777777" w:rsidR="00AC208B" w:rsidRDefault="00AC208B" w:rsidP="00AC208B">
      <w:pPr>
        <w:jc w:val="center"/>
        <w:rPr>
          <w:b/>
          <w:bCs/>
          <w:sz w:val="32"/>
          <w:szCs w:val="32"/>
          <w:lang w:val="el-GR"/>
        </w:rPr>
      </w:pPr>
    </w:p>
    <w:p w14:paraId="5F93BC9E" w14:textId="0DBD2E3B" w:rsidR="00AC208B" w:rsidRPr="00AC208B" w:rsidRDefault="00AC208B" w:rsidP="00AC208B">
      <w:pPr>
        <w:rPr>
          <w:sz w:val="28"/>
          <w:szCs w:val="28"/>
          <w:lang w:val="el-GR"/>
        </w:rPr>
      </w:pPr>
      <w:r w:rsidRPr="00AC208B">
        <w:rPr>
          <w:sz w:val="28"/>
          <w:szCs w:val="28"/>
          <w:lang w:val="el-GR"/>
        </w:rPr>
        <w:t>Βίκτωρ Κυρτσούδης, 4143</w:t>
      </w:r>
    </w:p>
    <w:p w14:paraId="69F58836" w14:textId="77777777" w:rsidR="00AC208B" w:rsidRDefault="00AC208B" w:rsidP="00AC208B">
      <w:pPr>
        <w:rPr>
          <w:sz w:val="24"/>
          <w:szCs w:val="24"/>
          <w:lang w:val="el-GR"/>
        </w:rPr>
      </w:pPr>
    </w:p>
    <w:p w14:paraId="01B1B580" w14:textId="6AC2298F" w:rsidR="00AC208B" w:rsidRDefault="00AC258A" w:rsidP="00AC208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ρομπότ τοποθέτησα </w:t>
      </w:r>
      <w:r w:rsidR="00147FB9">
        <w:rPr>
          <w:sz w:val="24"/>
          <w:szCs w:val="24"/>
          <w:lang w:val="el-GR"/>
        </w:rPr>
        <w:t>3</w:t>
      </w:r>
      <w:r>
        <w:rPr>
          <w:sz w:val="24"/>
          <w:szCs w:val="24"/>
          <w:lang w:val="el-GR"/>
        </w:rPr>
        <w:t xml:space="preserve"> αισθητήρες φωτός (</w:t>
      </w:r>
      <w:r w:rsidR="00147FB9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>στο κέντρο και 2 πιο μπροστά δεξιά κι αριστερά) και 24 αισθητήρες απόστασης.</w:t>
      </w:r>
    </w:p>
    <w:p w14:paraId="54E3BE80" w14:textId="1E404335" w:rsidR="00AC258A" w:rsidRPr="00516EA4" w:rsidRDefault="00AC258A" w:rsidP="00516EA4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Για την υλοποίηση του αλγορίθμου χρησιμοποίησα ένα </w:t>
      </w:r>
      <w:r>
        <w:rPr>
          <w:sz w:val="24"/>
          <w:szCs w:val="24"/>
        </w:rPr>
        <w:t>State</w:t>
      </w:r>
      <w:r w:rsidRPr="00AC25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Machine</w:t>
      </w:r>
      <w:r w:rsidRPr="00AC25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αποτελείται από </w:t>
      </w:r>
      <w:r w:rsidR="00147FB9">
        <w:rPr>
          <w:sz w:val="24"/>
          <w:szCs w:val="24"/>
          <w:lang w:val="el-GR"/>
        </w:rPr>
        <w:t xml:space="preserve">4 </w:t>
      </w:r>
      <w:r>
        <w:rPr>
          <w:sz w:val="24"/>
          <w:szCs w:val="24"/>
          <w:lang w:val="el-GR"/>
        </w:rPr>
        <w:t>καταστάσεις: «Κίνηση προς τα μπροστά», «Προσανατολισμός προς τον στόχο», «Περιφορά εμποδίου» και «Τερματική κατάσταση».</w:t>
      </w:r>
    </w:p>
    <w:p w14:paraId="42D4F359" w14:textId="4FA59DF7" w:rsidR="00AC258A" w:rsidRDefault="00AC258A" w:rsidP="00AC208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Όπως λέει και ο </w:t>
      </w:r>
      <w:proofErr w:type="spellStart"/>
      <w:r>
        <w:rPr>
          <w:sz w:val="24"/>
          <w:szCs w:val="24"/>
        </w:rPr>
        <w:t>i</w:t>
      </w:r>
      <w:proofErr w:type="spellEnd"/>
      <w:r w:rsidRPr="00AC258A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Bug</w:t>
      </w:r>
      <w:r w:rsidRPr="00AC258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στην αρχή το ρομπότ προσανατολίζεται προς </w:t>
      </w:r>
      <w:r w:rsidR="00396A2D">
        <w:rPr>
          <w:sz w:val="24"/>
          <w:szCs w:val="24"/>
          <w:lang w:val="el-GR"/>
        </w:rPr>
        <w:t>την λάμπα</w:t>
      </w:r>
      <w:r>
        <w:rPr>
          <w:sz w:val="24"/>
          <w:szCs w:val="24"/>
          <w:lang w:val="el-GR"/>
        </w:rPr>
        <w:t xml:space="preserve">. Αυτό το καταφέρνει βλέποντας αν </w:t>
      </w:r>
      <w:r w:rsidR="00396A2D">
        <w:rPr>
          <w:sz w:val="24"/>
          <w:szCs w:val="24"/>
          <w:lang w:val="el-GR"/>
        </w:rPr>
        <w:t>η πηγή</w:t>
      </w:r>
      <w:r>
        <w:rPr>
          <w:sz w:val="24"/>
          <w:szCs w:val="24"/>
          <w:lang w:val="el-GR"/>
        </w:rPr>
        <w:t xml:space="preserve"> είναι πιο κοντά στον δεξιό ή στον αριστερό αισθητήρα και περιστρέφεται μέχρι να πετύχει μια ικανοποιητικά μικρή διαφορά (</w:t>
      </w:r>
      <w:r w:rsidR="00396A2D">
        <w:rPr>
          <w:sz w:val="24"/>
          <w:szCs w:val="24"/>
          <w:lang w:val="el-GR"/>
        </w:rPr>
        <w:t xml:space="preserve">&lt; </w:t>
      </w:r>
      <w:r w:rsidR="00396A2D" w:rsidRPr="00396A2D">
        <w:rPr>
          <w:sz w:val="24"/>
          <w:szCs w:val="24"/>
          <w:lang w:val="el-GR"/>
        </w:rPr>
        <w:t>0.00003</w:t>
      </w:r>
      <w:r w:rsidR="00396A2D">
        <w:rPr>
          <w:sz w:val="24"/>
          <w:szCs w:val="24"/>
          <w:lang w:val="el-GR"/>
        </w:rPr>
        <w:t>) ενώ ταυτόχρονα ο κεντρικός αισθητήρας είναι ο πιο απομακρυσμένος από όλους απ’ την πηγή.</w:t>
      </w:r>
    </w:p>
    <w:p w14:paraId="614A0257" w14:textId="72609CDA" w:rsidR="00396A2D" w:rsidRDefault="00396A2D" w:rsidP="00AC208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το ρομπότ τελικά κοιτάζει την πηγή μπαίνει σε κατάσταση </w:t>
      </w:r>
      <w:r w:rsidR="00D5465C">
        <w:rPr>
          <w:sz w:val="24"/>
          <w:szCs w:val="24"/>
          <w:lang w:val="el-GR"/>
        </w:rPr>
        <w:t xml:space="preserve">ευθείας </w:t>
      </w:r>
      <w:r>
        <w:rPr>
          <w:sz w:val="24"/>
          <w:szCs w:val="24"/>
          <w:lang w:val="el-GR"/>
        </w:rPr>
        <w:t xml:space="preserve">κίνησης. Αυτή η κατάσταση τερματίζει σε 3 περιπτώσεις: </w:t>
      </w:r>
    </w:p>
    <w:p w14:paraId="678B5861" w14:textId="59752771" w:rsidR="00396A2D" w:rsidRDefault="00396A2D" w:rsidP="00396A2D">
      <w:pPr>
        <w:pStyle w:val="ListParagraph"/>
        <w:numPr>
          <w:ilvl w:val="0"/>
          <w:numId w:val="1"/>
        </w:numPr>
        <w:ind w:left="0" w:firstLine="0"/>
        <w:rPr>
          <w:sz w:val="24"/>
          <w:szCs w:val="24"/>
          <w:lang w:val="el-GR"/>
        </w:rPr>
      </w:pPr>
      <w:r w:rsidRPr="00396A2D">
        <w:rPr>
          <w:sz w:val="24"/>
          <w:szCs w:val="24"/>
          <w:lang w:val="el-GR"/>
        </w:rPr>
        <w:t>Το ρομπότ είναι αρκετά κοντά στην πηγή</w:t>
      </w:r>
      <w:r>
        <w:rPr>
          <w:sz w:val="24"/>
          <w:szCs w:val="24"/>
          <w:lang w:val="el-GR"/>
        </w:rPr>
        <w:t xml:space="preserve"> και μπαίνει στην τερματική κατάσταση</w:t>
      </w:r>
      <w:r w:rsidRPr="00396A2D">
        <w:rPr>
          <w:sz w:val="24"/>
          <w:szCs w:val="24"/>
          <w:lang w:val="el-GR"/>
        </w:rPr>
        <w:t>. Αυτό σημαίνει ότι βρίσκεται το πολύ 0.6</w:t>
      </w:r>
      <w:r w:rsidRPr="00396A2D">
        <w:rPr>
          <w:sz w:val="24"/>
          <w:szCs w:val="24"/>
        </w:rPr>
        <w:t>m</w:t>
      </w:r>
      <w:r w:rsidRPr="00396A2D">
        <w:rPr>
          <w:sz w:val="24"/>
          <w:szCs w:val="24"/>
          <w:lang w:val="el-GR"/>
        </w:rPr>
        <w:t xml:space="preserve"> από την προβολή της στο έδαφος ενώ αυτή βρίσκεται στα 2</w:t>
      </w:r>
      <w:r w:rsidRPr="00396A2D">
        <w:rPr>
          <w:sz w:val="24"/>
          <w:szCs w:val="24"/>
        </w:rPr>
        <w:t>m</w:t>
      </w:r>
      <w:r w:rsidRPr="00396A2D">
        <w:rPr>
          <w:sz w:val="24"/>
          <w:szCs w:val="24"/>
          <w:lang w:val="el-GR"/>
        </w:rPr>
        <w:t xml:space="preserve"> ύψος. Για να ισχύει αυτό το ελάχιστο </w:t>
      </w:r>
      <w:r w:rsidRPr="00396A2D">
        <w:rPr>
          <w:sz w:val="24"/>
          <w:szCs w:val="24"/>
        </w:rPr>
        <w:t>Lux</w:t>
      </w:r>
      <w:r w:rsidRPr="00396A2D">
        <w:rPr>
          <w:sz w:val="24"/>
          <w:szCs w:val="24"/>
          <w:lang w:val="el-GR"/>
        </w:rPr>
        <w:t xml:space="preserve"> πρέπει να είναι </w:t>
      </w:r>
      <w:r w:rsidRPr="00396A2D">
        <w:rPr>
          <w:sz w:val="24"/>
          <w:szCs w:val="24"/>
          <w:lang w:val="el-GR"/>
        </w:rPr>
        <w:t>0.07304601838134014</w:t>
      </w:r>
      <w:r w:rsidRPr="00396A2D">
        <w:rPr>
          <w:sz w:val="24"/>
          <w:szCs w:val="24"/>
          <w:lang w:val="el-GR"/>
        </w:rPr>
        <w:t xml:space="preserve"> (που προέκυψε μετά από δοκιμές).</w:t>
      </w:r>
    </w:p>
    <w:p w14:paraId="5F23BA60" w14:textId="031ED9D3" w:rsidR="00396A2D" w:rsidRDefault="00396A2D" w:rsidP="00396A2D">
      <w:pPr>
        <w:pStyle w:val="ListParagraph"/>
        <w:numPr>
          <w:ilvl w:val="0"/>
          <w:numId w:val="1"/>
        </w:numPr>
        <w:ind w:left="0" w:firstLine="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ρομπότ εντόπισε εμπόδιο στα </w:t>
      </w:r>
      <w:r w:rsidR="00147FB9">
        <w:rPr>
          <w:sz w:val="24"/>
          <w:szCs w:val="24"/>
          <w:lang w:val="el-GR"/>
        </w:rPr>
        <w:t>2</w:t>
      </w:r>
      <w:r>
        <w:rPr>
          <w:sz w:val="24"/>
          <w:szCs w:val="24"/>
          <w:lang w:val="el-GR"/>
        </w:rPr>
        <w:t xml:space="preserve"> μπροστινά τεταρτημόρια και αφού καταγράψει την ένταση του φωτός στην μεταβλητή </w:t>
      </w:r>
      <w:proofErr w:type="spellStart"/>
      <w:r>
        <w:rPr>
          <w:sz w:val="24"/>
          <w:szCs w:val="24"/>
        </w:rPr>
        <w:t>iH</w:t>
      </w:r>
      <w:proofErr w:type="spellEnd"/>
      <w:r w:rsidRPr="00396A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μπαίνει σε κατάσταση περιφοράς. </w:t>
      </w:r>
    </w:p>
    <w:p w14:paraId="442A97AF" w14:textId="2D6FC848" w:rsidR="00D5465C" w:rsidRDefault="00D5465C" w:rsidP="00396A2D">
      <w:pPr>
        <w:pStyle w:val="ListParagraph"/>
        <w:numPr>
          <w:ilvl w:val="0"/>
          <w:numId w:val="1"/>
        </w:numPr>
        <w:ind w:left="0" w:firstLine="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ρομπότ εντόπισε τοπικό μέγιστο που σημαίνει ότι δεν κινούνταν σε απόλυτη ευθεία προς τον στόχο (επειδή ο προσανατολισμός δεν ήταν απόλυτος) και γι’ αυτό πρέπει να προσανατολιστεί ξανά.</w:t>
      </w:r>
    </w:p>
    <w:p w14:paraId="5CFA8EC0" w14:textId="4DE2409D" w:rsidR="00D5465C" w:rsidRDefault="00E92424" w:rsidP="00D5465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ρομπότ κάνει περιφορά γύρω απ’ το εμπόδιο μέχρι να εντοπίσει τοπικό μέγιστο και η τιμή του κεντρικού αισθητήρα να είναι</w:t>
      </w:r>
      <w:r w:rsidRPr="00E9242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μεγαλύτερη από το </w:t>
      </w:r>
      <w:proofErr w:type="spellStart"/>
      <w:r>
        <w:rPr>
          <w:sz w:val="24"/>
          <w:szCs w:val="24"/>
        </w:rPr>
        <w:t>iH</w:t>
      </w:r>
      <w:proofErr w:type="spellEnd"/>
      <w:r w:rsidRPr="00E9242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οπότε και ξαναρχίζει τον προσανατολισμό του.</w:t>
      </w:r>
    </w:p>
    <w:p w14:paraId="266A6CA3" w14:textId="58C9EB14" w:rsidR="00147FB9" w:rsidRDefault="00147FB9" w:rsidP="00D5465C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Για να εντοπίσει τοπικό μέγιστο χρησιμοποιεί τον πίνακα </w:t>
      </w:r>
      <w:proofErr w:type="spellStart"/>
      <w:r>
        <w:rPr>
          <w:sz w:val="24"/>
          <w:szCs w:val="24"/>
        </w:rPr>
        <w:t>luxValues</w:t>
      </w:r>
      <w:proofErr w:type="spellEnd"/>
      <w:r w:rsidRPr="00147F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τις τελευταίες 9 τιμές του κεντρικού αισθητήρα απ’ την πιο πρόσφατη στην πιο παλιά και εντοπίζει τοπικό μέγιστό όταν ο μέσος όρος των 3 μεσαίων τιμών είναι μεγαλύτερος και από τον μέσο όρο των 3 παλαιότερων και από τον μέσο όρο των 3 πιο πρόσφατων.</w:t>
      </w:r>
    </w:p>
    <w:p w14:paraId="34A93B8A" w14:textId="75F1B61E" w:rsidR="00516EA4" w:rsidRPr="00E63430" w:rsidRDefault="00516EA4" w:rsidP="00D5465C">
      <w:pPr>
        <w:rPr>
          <w:sz w:val="24"/>
          <w:szCs w:val="24"/>
        </w:rPr>
      </w:pPr>
      <w:r>
        <w:rPr>
          <w:sz w:val="24"/>
          <w:szCs w:val="24"/>
          <w:lang w:val="el-GR"/>
        </w:rPr>
        <w:t>Στην τερματική κατάσταση το ρομπότ δεν κουνιέται και όποιες και να είναι οι τιμές των αισθητήρων του η κατάσταση του δεν αλλάζει.</w:t>
      </w:r>
    </w:p>
    <w:sectPr w:rsidR="00516EA4" w:rsidRPr="00E6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060C9"/>
    <w:multiLevelType w:val="hybridMultilevel"/>
    <w:tmpl w:val="747E8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59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53"/>
    <w:rsid w:val="00147FB9"/>
    <w:rsid w:val="00396A2D"/>
    <w:rsid w:val="004448FA"/>
    <w:rsid w:val="00516EA4"/>
    <w:rsid w:val="009E01FE"/>
    <w:rsid w:val="00AC208B"/>
    <w:rsid w:val="00AC258A"/>
    <w:rsid w:val="00D5465C"/>
    <w:rsid w:val="00E63430"/>
    <w:rsid w:val="00E92424"/>
    <w:rsid w:val="00EA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7E74"/>
  <w15:chartTrackingRefBased/>
  <w15:docId w15:val="{C209CCC7-5CB5-4384-BFD3-B2F25A3F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Kyrtsoudis</dc:creator>
  <cp:keywords/>
  <dc:description/>
  <cp:lastModifiedBy>Viktor Kyrtsoudis</cp:lastModifiedBy>
  <cp:revision>3</cp:revision>
  <dcterms:created xsi:type="dcterms:W3CDTF">2024-06-01T08:20:00Z</dcterms:created>
  <dcterms:modified xsi:type="dcterms:W3CDTF">2024-06-01T09:35:00Z</dcterms:modified>
</cp:coreProperties>
</file>