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2D6A4F"/>
          <w:sz w:val="52"/>
          <w:szCs w:val="52"/>
        </w:rPr>
        <w:t xml:space="preserve">Database Schema Documentation</w:t>
      </w:r>
    </w:p>
    <w:p>
      <w:pPr>
        <w:spacing w:after="120" w:before="0"/>
        <w:jc w:val="center"/>
      </w:pPr>
      <w:r>
        <w:rPr>
          <w:rFonts w:ascii="Arial" w:cs="Arial" w:eastAsia="Arial" w:hAnsi="Arial"/>
          <w:color w:val="2C7A52"/>
          <w:sz w:val="30"/>
          <w:szCs w:val="30"/>
        </w:rPr>
        <w:t xml:space="preserve">Louisville Urban Garden &amp; Park Maintenance Scheduler</w:t>
      </w:r>
    </w:p>
    <w:p>
      <w:pPr>
        <w:spacing w:after="80" w:before="400"/>
        <w:jc w:val="center"/>
      </w:pPr>
      <w:r>
        <w:rPr>
          <w:rFonts w:ascii="Arial" w:cs="Arial" w:eastAsia="Arial" w:hAnsi="Arial"/>
          <w:color w:val="444444"/>
          <w:sz w:val="24"/>
          <w:szCs w:val="24"/>
        </w:rPr>
        <w:t xml:space="preserve">Developer: Mia Simms</w:t>
      </w:r>
    </w:p>
    <w:p>
      <w:pPr>
        <w:spacing w:after="80" w:before="0"/>
        <w:jc w:val="center"/>
      </w:pPr>
      <w:r>
        <w:rPr>
          <w:rFonts w:ascii="Arial" w:cs="Arial" w:eastAsia="Arial" w:hAnsi="Arial"/>
          <w:color w:val="444444"/>
          <w:sz w:val="24"/>
          <w:szCs w:val="24"/>
        </w:rPr>
        <w:t xml:space="preserve">Database: Supabase (PostgreSQL)</w:t>
      </w:r>
    </w:p>
    <w:p>
      <w:pPr>
        <w:spacing w:after="80" w:before="0"/>
        <w:jc w:val="center"/>
      </w:pPr>
      <w:r>
        <w:rPr>
          <w:rFonts w:ascii="Arial" w:cs="Arial" w:eastAsia="Arial" w:hAnsi="Arial"/>
          <w:i/>
          <w:iCs/>
          <w:color w:val="666666"/>
          <w:sz w:val="22"/>
          <w:szCs w:val="22"/>
        </w:rPr>
        <w:t xml:space="preserve">Pipeline: Open-Meteo API → extract_transform.py → load.py → Supabase</w:t>
      </w:r>
    </w:p>
    <w:p>
      <w:pPr>
        <w:pBdr>
          <w:bottom w:val="single" w:color="52B788" w:sz="8" w:space="2"/>
        </w:pBdr>
        <w:spacing w:after="0" w:before="800"/>
      </w:pPr>
    </w:p>
    <w:p>
      <w:r>
        <w:br w:type="page"/>
      </w:r>
    </w:p>
    <w:p>
      <w:pPr>
        <w:pStyle w:val="Heading1"/>
        <w:spacing w:after="160" w:before="360"/>
      </w:pPr>
      <w:r>
        <w:rPr>
          <w:rFonts w:ascii="Arial" w:cs="Arial" w:eastAsia="Arial" w:hAnsi="Arial"/>
          <w:b/>
          <w:bCs/>
          <w:color w:val="2D6A4F"/>
          <w:sz w:val="32"/>
          <w:szCs w:val="32"/>
        </w:rPr>
        <w:t xml:space="preserve">1. Database Overview</w:t>
      </w:r>
    </w:p>
    <w:p>
      <w:pPr>
        <w:spacing w:after="100" w:before="60"/>
      </w:pPr>
      <w:r>
        <w:rPr>
          <w:rFonts w:ascii="Arial" w:cs="Arial" w:eastAsia="Arial" w:hAnsi="Arial"/>
          <w:color w:val="444444"/>
          <w:sz w:val="22"/>
          <w:szCs w:val="22"/>
        </w:rPr>
        <w:t xml:space="preserve">The database stores Louisville park metadata, daily weather forecast values derived from hourly Open-Meteo API responses, maintenance task definitions with structured JSON weather constraint rules, and a derived maintenance schedule that recommends, defers, or skips each task per park per day based on current and forecasted weather conditions.</w:t>
      </w:r>
    </w:p>
    <w:p>
      <w:pPr>
        <w:spacing w:after="40" w:before="0"/>
      </w:pPr>
    </w:p>
    <w:p>
      <w:pPr>
        <w:spacing w:after="100" w:before="60"/>
      </w:pPr>
      <w:r>
        <w:rPr>
          <w:rFonts w:ascii="Arial" w:cs="Arial" w:eastAsia="Arial" w:hAnsi="Arial"/>
          <w:color w:val="444444"/>
          <w:sz w:val="22"/>
          <w:szCs w:val="22"/>
        </w:rPr>
        <w:t xml:space="preserve">The schema is normalised to approximately Third Normal Form (3NF):</w:t>
      </w:r>
    </w:p>
    <w:p>
      <w:pPr>
        <w:pStyle w:val="ListParagraph"/>
        <w:numPr>
          <w:ilvl w:val="0"/>
          <w:numId w:val="2"/>
        </w:numPr>
        <w:spacing w:after="40" w:before="40"/>
      </w:pPr>
      <w:r>
        <w:rPr>
          <w:rFonts w:ascii="Arial" w:cs="Arial" w:eastAsia="Arial" w:hAnsi="Arial"/>
          <w:color w:val="444444"/>
          <w:sz w:val="22"/>
          <w:szCs w:val="22"/>
        </w:rPr>
        <w:t xml:space="preserve">Park coordinates and metadata are separated into park rather than repeated on every forecast row.</w:t>
      </w:r>
    </w:p>
    <w:p>
      <w:pPr>
        <w:pStyle w:val="ListParagraph"/>
        <w:numPr>
          <w:ilvl w:val="0"/>
          <w:numId w:val="2"/>
        </w:numPr>
        <w:spacing w:after="40" w:before="40"/>
      </w:pPr>
      <w:r>
        <w:rPr>
          <w:rFonts w:ascii="Arial" w:cs="Arial" w:eastAsia="Arial" w:hAnsi="Arial"/>
          <w:color w:val="444444"/>
          <w:sz w:val="22"/>
          <w:szCs w:val="22"/>
        </w:rPr>
        <w:t xml:space="preserve">Weather constraint rules are stored as structured JSONB in maintenance_task rather than duplicated per schedule row or hardcoded in Python.</w:t>
      </w:r>
    </w:p>
    <w:p>
      <w:pPr>
        <w:pStyle w:val="ListParagraph"/>
        <w:numPr>
          <w:ilvl w:val="0"/>
          <w:numId w:val="2"/>
        </w:numPr>
        <w:spacing w:after="40" w:before="40"/>
      </w:pPr>
      <w:r>
        <w:rPr>
          <w:rFonts w:ascii="Arial" w:cs="Arial" w:eastAsia="Arial" w:hAnsi="Arial"/>
          <w:color w:val="444444"/>
          <w:sz w:val="22"/>
          <w:szCs w:val="22"/>
        </w:rPr>
        <w:t xml:space="preserve">The many-to-many relationship between parks and tasks is resolved through maintenance_schedule.</w:t>
      </w:r>
    </w:p>
    <w:p>
      <w:pPr>
        <w:pStyle w:val="ListParagraph"/>
        <w:numPr>
          <w:ilvl w:val="0"/>
          <w:numId w:val="2"/>
        </w:numPr>
        <w:spacing w:after="40" w:before="40"/>
      </w:pPr>
      <w:r>
        <w:rPr>
          <w:rFonts w:ascii="Arial" w:cs="Arial" w:eastAsia="Arial" w:hAnsi="Arial"/>
          <w:color w:val="444444"/>
          <w:sz w:val="22"/>
          <w:szCs w:val="22"/>
        </w:rPr>
        <w:t xml:space="preserve">Non-key columns depend only on each table's primary key.</w:t>
      </w:r>
    </w:p>
    <w:p>
      <w:pPr>
        <w:spacing w:after="80" w:before="0"/>
      </w:pPr>
    </w:p>
    <w:p>
      <w:pPr>
        <w:pStyle w:val="Heading2"/>
        <w:spacing w:after="120" w:before="280"/>
      </w:pPr>
      <w:r>
        <w:rPr>
          <w:rFonts w:ascii="Arial" w:cs="Arial" w:eastAsia="Arial" w:hAnsi="Arial"/>
          <w:b/>
          <w:bCs/>
          <w:color w:val="2D6A4F"/>
          <w:sz w:val="26"/>
          <w:szCs w:val="26"/>
        </w:rPr>
        <w:t xml:space="preserve">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Table</w:t>
            </w:r>
          </w:p>
        </w:tc>
        <w:tc>
          <w:tcPr>
            <w:tcW w:type="dxa" w:w="71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w:t>
            </w:r>
          </w:p>
        </w:tc>
        <w:tc>
          <w:tcPr>
            <w:tcW w:type="dxa" w:w="71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Stores static metadata and coordinates for each Louisville park. Coordinates drive API fetch calls in extract_transform.py.</w:t>
            </w:r>
          </w:p>
        </w:tc>
      </w:tr>
      <w:tr>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maintenance_task</w:t>
            </w:r>
          </w:p>
        </w:tc>
        <w:tc>
          <w:tcPr>
            <w:tcW w:type="dxa" w:w="71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Stores task definitions and their structured JSONB weather constraint rules. load.py reads these rules at runtime — no thresholds are hardcoded in Python.</w:t>
            </w:r>
          </w:p>
        </w:tc>
      </w:tr>
      <w:tr>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weather_forecast</w:t>
            </w:r>
          </w:p>
        </w:tc>
        <w:tc>
          <w:tcPr>
            <w:tcW w:type="dxa" w:w="71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Stores daily weather values per park, aggregated from hourly Open-Meteo data by extract_transform.py. One row per park per forecast date.</w:t>
            </w:r>
          </w:p>
        </w:tc>
      </w:tr>
      <w:tr>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maintenance_schedule</w:t>
            </w:r>
          </w:p>
        </w:tc>
        <w:tc>
          <w:tcPr>
            <w:tcW w:type="dxa" w:w="71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Derived table. One row per park × task × date, storing the recommendation (recommended / deferred / skipped) and the human-readable reason from the matched constraint rule.</w:t>
            </w:r>
          </w:p>
        </w:tc>
      </w:tr>
    </w:tbl>
    <w:p>
      <w:pPr>
        <w:spacing w:after="80" w:before="0"/>
      </w:pPr>
    </w:p>
    <w:p>
      <w:pPr>
        <w:pStyle w:val="Heading2"/>
        <w:spacing w:after="120" w:before="280"/>
      </w:pPr>
      <w:r>
        <w:rPr>
          <w:rFonts w:ascii="Arial" w:cs="Arial" w:eastAsia="Arial" w:hAnsi="Arial"/>
          <w:b/>
          <w:bCs/>
          <w:color w:val="2D6A4F"/>
          <w:sz w:val="26"/>
          <w:szCs w:val="26"/>
        </w:rPr>
        <w:t xml:space="preserve">1.2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Parent Table</w:t>
            </w:r>
          </w:p>
        </w:tc>
        <w:tc>
          <w:tcPr>
            <w:tcW w:type="dxa" w:w="24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Child Table</w:t>
            </w:r>
          </w:p>
        </w:tc>
        <w:tc>
          <w:tcPr>
            <w:tcW w:type="dxa" w:w="16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Relationship</w:t>
            </w:r>
          </w:p>
        </w:tc>
        <w:tc>
          <w:tcPr>
            <w:tcW w:type="dxa" w:w="33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w:t>
            </w:r>
          </w:p>
        </w:tc>
        <w:tc>
          <w:tcPr>
            <w:tcW w:type="dxa" w:w="2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weather_forecast</w:t>
            </w:r>
          </w:p>
        </w:tc>
        <w:tc>
          <w:tcPr>
            <w:tcW w:type="dxa" w:w="16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One-to-Many</w:t>
            </w:r>
          </w:p>
        </w:tc>
        <w:tc>
          <w:tcPr>
            <w:tcW w:type="dxa" w:w="33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One park has many daily forecast rows (one per forecast date)</w:t>
            </w:r>
          </w:p>
        </w:tc>
      </w:tr>
      <w:tr>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w:t>
            </w:r>
          </w:p>
        </w:tc>
        <w:tc>
          <w:tcPr>
            <w:tcW w:type="dxa" w:w="2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maintenance_schedule</w:t>
            </w:r>
          </w:p>
        </w:tc>
        <w:tc>
          <w:tcPr>
            <w:tcW w:type="dxa" w:w="16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One-to-Many</w:t>
            </w:r>
          </w:p>
        </w:tc>
        <w:tc>
          <w:tcPr>
            <w:tcW w:type="dxa" w:w="33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One park has many schedule decisions (one per task per date)</w:t>
            </w:r>
          </w:p>
        </w:tc>
      </w:tr>
      <w:tr>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maintenance_task</w:t>
            </w:r>
          </w:p>
        </w:tc>
        <w:tc>
          <w:tcPr>
            <w:tcW w:type="dxa" w:w="2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maintenance_schedule</w:t>
            </w:r>
          </w:p>
        </w:tc>
        <w:tc>
          <w:tcPr>
            <w:tcW w:type="dxa" w:w="16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One-to-Many</w:t>
            </w:r>
          </w:p>
        </w:tc>
        <w:tc>
          <w:tcPr>
            <w:tcW w:type="dxa" w:w="33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One task is referenced by many schedule rows across all parks and dates</w:t>
            </w:r>
          </w:p>
        </w:tc>
      </w:tr>
      <w:tr>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 + maintenance_task</w:t>
            </w:r>
          </w:p>
        </w:tc>
        <w:tc>
          <w:tcPr>
            <w:tcW w:type="dxa" w:w="2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maintenance_schedule</w:t>
            </w:r>
          </w:p>
        </w:tc>
        <w:tc>
          <w:tcPr>
            <w:tcW w:type="dxa" w:w="16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Many-to-Many
(resolved)</w:t>
            </w:r>
          </w:p>
        </w:tc>
        <w:tc>
          <w:tcPr>
            <w:tcW w:type="dxa" w:w="33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The schedule table is the junction resolving the many-to-many between parks and tasks</w:t>
            </w:r>
          </w:p>
        </w:tc>
      </w:tr>
    </w:tbl>
    <w:p>
      <w:pPr>
        <w:spacing w:after="80" w:before="0"/>
      </w:pPr>
    </w:p>
    <w:p>
      <w:r>
        <w:br w:type="page"/>
      </w:r>
    </w:p>
    <w:p>
      <w:pPr>
        <w:pStyle w:val="Heading1"/>
        <w:spacing w:after="160" w:before="360"/>
      </w:pPr>
      <w:r>
        <w:rPr>
          <w:rFonts w:ascii="Arial" w:cs="Arial" w:eastAsia="Arial" w:hAnsi="Arial"/>
          <w:b/>
          <w:bCs/>
          <w:color w:val="2D6A4F"/>
          <w:sz w:val="32"/>
          <w:szCs w:val="32"/>
        </w:rPr>
        <w:t xml:space="preserve">2. Table Documentation</w:t>
      </w:r>
    </w:p>
    <w:p>
      <w:pPr>
        <w:pStyle w:val="Heading2"/>
        <w:spacing w:after="120" w:before="280"/>
      </w:pPr>
      <w:r>
        <w:rPr>
          <w:rFonts w:ascii="Arial" w:cs="Arial" w:eastAsia="Arial" w:hAnsi="Arial"/>
          <w:b/>
          <w:bCs/>
          <w:color w:val="2D6A4F"/>
          <w:sz w:val="26"/>
          <w:szCs w:val="26"/>
        </w:rPr>
        <w:t xml:space="preserve">2.1 park</w:t>
      </w:r>
    </w:p>
    <w:p>
      <w:pPr>
        <w:pStyle w:val="Heading3"/>
        <w:spacing w:after="100" w:before="220"/>
      </w:pPr>
      <w:r>
        <w:rPr>
          <w:rFonts w:ascii="Arial" w:cs="Arial" w:eastAsia="Arial" w:hAnsi="Arial"/>
          <w:b/>
          <w:bCs/>
          <w:color w:val="2C7A52"/>
          <w:sz w:val="24"/>
          <w:szCs w:val="24"/>
        </w:rPr>
        <w:t xml:space="preserve">Purpose</w:t>
      </w:r>
    </w:p>
    <w:p>
      <w:pPr>
        <w:spacing w:after="100" w:before="60"/>
      </w:pPr>
      <w:r>
        <w:rPr>
          <w:rFonts w:ascii="Arial" w:cs="Arial" w:eastAsia="Arial" w:hAnsi="Arial"/>
          <w:color w:val="444444"/>
          <w:sz w:val="22"/>
          <w:szCs w:val="22"/>
        </w:rPr>
        <w:t xml:space="preserve">Stores static metadata for each Louisville park. The latitude and longitude columns are used by extract_transform.py to call the Open-Meteo API with park-specific coordinates so that micro-climate differences across Louisville are captured in the daily forecasts.</w:t>
      </w:r>
    </w:p>
    <w:p>
      <w:pPr>
        <w:pStyle w:val="Heading3"/>
        <w:spacing w:after="100" w:before="220"/>
      </w:pPr>
      <w:r>
        <w:rPr>
          <w:rFonts w:ascii="Arial" w:cs="Arial" w:eastAsia="Arial" w:hAnsi="Arial"/>
          <w:b/>
          <w:bCs/>
          <w:color w:val="2C7A52"/>
          <w:sz w:val="24"/>
          <w:szCs w:val="24"/>
        </w:rPr>
        <w:t xml:space="preserve">Seeded from</w:t>
      </w:r>
    </w:p>
    <w:p>
      <w:pPr>
        <w:spacing w:after="100" w:before="60"/>
      </w:pPr>
      <w:r>
        <w:rPr>
          <w:rFonts w:ascii="Courier New" w:cs="Courier New" w:eastAsia="Courier New" w:hAnsi="Courier New"/>
          <w:color w:val="1B5E20"/>
          <w:sz w:val="20"/>
          <w:szCs w:val="20"/>
        </w:rPr>
        <w:t xml:space="preserve">data/seed_parks.csv</w:t>
      </w:r>
    </w:p>
    <w:p>
      <w:pPr>
        <w:pStyle w:val="Heading3"/>
        <w:spacing w:after="100" w:before="220"/>
      </w:pPr>
      <w:r>
        <w:rPr>
          <w:rFonts w:ascii="Arial" w:cs="Arial" w:eastAsia="Arial" w:hAnsi="Arial"/>
          <w:b/>
          <w:bCs/>
          <w:color w:val="2C7A52"/>
          <w:sz w:val="24"/>
          <w:szCs w:val="24"/>
        </w:rPr>
        <w:t xml:space="preserve">Examples</w:t>
      </w:r>
    </w:p>
    <w:p>
      <w:pPr>
        <w:pStyle w:val="ListParagraph"/>
        <w:numPr>
          <w:ilvl w:val="0"/>
          <w:numId w:val="2"/>
        </w:numPr>
        <w:spacing w:after="40" w:before="40"/>
      </w:pPr>
      <w:r>
        <w:rPr>
          <w:rFonts w:ascii="Arial" w:cs="Arial" w:eastAsia="Arial" w:hAnsi="Arial"/>
          <w:color w:val="444444"/>
          <w:sz w:val="22"/>
          <w:szCs w:val="22"/>
        </w:rPr>
        <w:t xml:space="preserve">Cherokee Park — East Louisville, 1,214,000 m², Regional Park</w:t>
      </w:r>
    </w:p>
    <w:p>
      <w:pPr>
        <w:pStyle w:val="ListParagraph"/>
        <w:numPr>
          <w:ilvl w:val="0"/>
          <w:numId w:val="2"/>
        </w:numPr>
        <w:spacing w:after="40" w:before="40"/>
      </w:pPr>
      <w:r>
        <w:rPr>
          <w:rFonts w:ascii="Arial" w:cs="Arial" w:eastAsia="Arial" w:hAnsi="Arial"/>
          <w:color w:val="444444"/>
          <w:sz w:val="22"/>
          <w:szCs w:val="22"/>
        </w:rPr>
        <w:t xml:space="preserve">Waterfront Park — Downtown, 121,400 m², Waterfront Park</w:t>
      </w:r>
    </w:p>
    <w:p>
      <w:pPr>
        <w:pStyle w:val="ListParagraph"/>
        <w:numPr>
          <w:ilvl w:val="0"/>
          <w:numId w:val="2"/>
        </w:numPr>
        <w:spacing w:after="40" w:before="40"/>
      </w:pPr>
      <w:r>
        <w:rPr>
          <w:rFonts w:ascii="Arial" w:cs="Arial" w:eastAsia="Arial" w:hAnsi="Arial"/>
          <w:color w:val="444444"/>
          <w:sz w:val="22"/>
          <w:szCs w:val="22"/>
        </w:rPr>
        <w:t xml:space="preserve">Tyler Park — Highlands, 48,600 m², Neighborhood Park</w:t>
      </w:r>
    </w:p>
    <w:p>
      <w:pPr>
        <w:pStyle w:val="Heading3"/>
        <w:spacing w:after="100" w:before="220"/>
      </w:pPr>
      <w:r>
        <w:rPr>
          <w:rFonts w:ascii="Arial" w:cs="Arial" w:eastAsia="Arial" w:hAnsi="Arial"/>
          <w:b/>
          <w:bCs/>
          <w:color w:val="2C7A52"/>
          <w:sz w:val="24"/>
          <w:szCs w:val="24"/>
        </w:rPr>
        <w:t xml:space="preserve">Primary Key</w:t>
      </w:r>
    </w:p>
    <w:p>
      <w:pPr>
        <w:spacing w:after="100" w:before="60"/>
      </w:pPr>
      <w:r>
        <w:rPr>
          <w:rFonts w:ascii="Courier New" w:cs="Courier New" w:eastAsia="Courier New" w:hAnsi="Courier New"/>
          <w:color w:val="1B5E20"/>
          <w:sz w:val="20"/>
          <w:szCs w:val="20"/>
        </w:rPr>
        <w:t xml:space="preserve">park_id</w:t>
      </w:r>
    </w:p>
    <w:p>
      <w:pPr>
        <w:pStyle w:val="Heading3"/>
        <w:spacing w:after="100" w:before="220"/>
      </w:pPr>
      <w:r>
        <w:rPr>
          <w:rFonts w:ascii="Arial" w:cs="Arial" w:eastAsia="Arial" w:hAnsi="Arial"/>
          <w:b/>
          <w:bCs/>
          <w:color w:val="2C7A52"/>
          <w:sz w:val="24"/>
          <w:szCs w:val="24"/>
        </w:rPr>
        <w:t xml:space="preserve">Relationships</w:t>
      </w:r>
    </w:p>
    <w:p>
      <w:pPr>
        <w:pStyle w:val="ListParagraph"/>
        <w:numPr>
          <w:ilvl w:val="0"/>
          <w:numId w:val="2"/>
        </w:numPr>
        <w:spacing w:after="40" w:before="40"/>
      </w:pPr>
      <w:r>
        <w:rPr>
          <w:rFonts w:ascii="Arial" w:cs="Arial" w:eastAsia="Arial" w:hAnsi="Arial"/>
          <w:color w:val="444444"/>
          <w:sz w:val="22"/>
          <w:szCs w:val="22"/>
        </w:rPr>
        <w:t xml:space="preserve">One park → many weather_forecast rows (one per forecast date).</w:t>
      </w:r>
    </w:p>
    <w:p>
      <w:pPr>
        <w:pStyle w:val="ListParagraph"/>
        <w:numPr>
          <w:ilvl w:val="0"/>
          <w:numId w:val="2"/>
        </w:numPr>
        <w:spacing w:after="40" w:before="40"/>
      </w:pPr>
      <w:r>
        <w:rPr>
          <w:rFonts w:ascii="Arial" w:cs="Arial" w:eastAsia="Arial" w:hAnsi="Arial"/>
          <w:color w:val="444444"/>
          <w:sz w:val="22"/>
          <w:szCs w:val="22"/>
        </w:rPr>
        <w:t xml:space="preserve">One park → many maintenance_schedule rows (one per task per date).</w:t>
      </w:r>
    </w:p>
    <w:p>
      <w:pPr>
        <w:pStyle w:val="ListParagraph"/>
        <w:numPr>
          <w:ilvl w:val="0"/>
          <w:numId w:val="2"/>
        </w:numPr>
        <w:spacing w:after="40" w:before="40"/>
      </w:pPr>
      <w:r>
        <w:rPr>
          <w:rFonts w:ascii="Arial" w:cs="Arial" w:eastAsia="Arial" w:hAnsi="Arial"/>
          <w:color w:val="444444"/>
          <w:sz w:val="22"/>
          <w:szCs w:val="22"/>
        </w:rPr>
        <w:t xml:space="preserve">Referenced by weather_forecast.park_id and maintenance_schedule.park_id.</w:t>
      </w:r>
    </w:p>
    <w:p>
      <w:pPr>
        <w:pStyle w:val="Heading3"/>
        <w:spacing w:after="100" w:before="220"/>
      </w:pPr>
      <w:r>
        <w:rPr>
          <w:rFonts w:ascii="Arial" w:cs="Arial" w:eastAsia="Arial" w:hAnsi="Arial"/>
          <w:b/>
          <w:bCs/>
          <w:color w:val="2C7A52"/>
          <w:sz w:val="24"/>
          <w:szCs w:val="24"/>
        </w:rPr>
        <w:t xml:space="preserve">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 Name</w:t>
            </w:r>
          </w:p>
        </w:tc>
        <w:tc>
          <w:tcPr>
            <w:tcW w:type="dxa" w:w="24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12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w:t>
            </w:r>
          </w:p>
        </w:tc>
        <w:tc>
          <w:tcPr>
            <w:tcW w:type="dxa" w:w="39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park_id</w:t>
            </w:r>
          </w:p>
        </w:tc>
        <w:tc>
          <w:tcPr>
            <w:tcW w:type="dxa" w:w="2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SERIAL</w:t>
            </w:r>
          </w:p>
        </w:tc>
        <w:tc>
          <w:tcPr>
            <w:tcW w:type="dxa" w:w="1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Primary Key</w:t>
            </w:r>
          </w:p>
        </w:tc>
        <w:tc>
          <w:tcPr>
            <w:tcW w:type="dxa" w:w="3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Auto-incremented integer assigned by PostgreSQL</w:t>
            </w:r>
          </w:p>
        </w:tc>
      </w:tr>
      <w:tr>
        <w:tc>
          <w:tcPr>
            <w:tcW w:type="dxa" w:w="1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name</w:t>
            </w:r>
          </w:p>
        </w:tc>
        <w:tc>
          <w:tcPr>
            <w:tcW w:type="dxa" w:w="2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 NOT NULL</w:t>
            </w:r>
          </w:p>
        </w:tc>
        <w:tc>
          <w:tcPr>
            <w:tcW w:type="dxa" w:w="1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9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Common park name (e.g. Cherokee Park)</w:t>
            </w:r>
          </w:p>
        </w:tc>
      </w:tr>
      <w:tr>
        <w:tc>
          <w:tcPr>
            <w:tcW w:type="dxa" w:w="1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location</w:t>
            </w:r>
          </w:p>
        </w:tc>
        <w:tc>
          <w:tcPr>
            <w:tcW w:type="dxa" w:w="2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 NOT NULL</w:t>
            </w:r>
          </w:p>
        </w:tc>
        <w:tc>
          <w:tcPr>
            <w:tcW w:type="dxa" w:w="1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Louisville neighbourhood or district (e.g. East Louisville)</w:t>
            </w:r>
          </w:p>
        </w:tc>
      </w:tr>
      <w:tr>
        <w:tc>
          <w:tcPr>
            <w:tcW w:type="dxa" w:w="1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area_size</w:t>
            </w:r>
          </w:p>
        </w:tc>
        <w:tc>
          <w:tcPr>
            <w:tcW w:type="dxa" w:w="2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INTEGER</w:t>
            </w:r>
          </w:p>
        </w:tc>
        <w:tc>
          <w:tcPr>
            <w:tcW w:type="dxa" w:w="1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9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Park area in square metres</w:t>
            </w:r>
          </w:p>
        </w:tc>
      </w:tr>
      <w:tr>
        <w:tc>
          <w:tcPr>
            <w:tcW w:type="dxa" w:w="1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park_type</w:t>
            </w:r>
          </w:p>
        </w:tc>
        <w:tc>
          <w:tcPr>
            <w:tcW w:type="dxa" w:w="2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 NOT NULL</w:t>
            </w:r>
          </w:p>
        </w:tc>
        <w:tc>
          <w:tcPr>
            <w:tcW w:type="dxa" w:w="1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Classification: Regional Park, Neighborhood Park, Community Park</w:t>
            </w:r>
          </w:p>
        </w:tc>
      </w:tr>
      <w:tr>
        <w:tc>
          <w:tcPr>
            <w:tcW w:type="dxa" w:w="1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latitude</w:t>
            </w:r>
          </w:p>
        </w:tc>
        <w:tc>
          <w:tcPr>
            <w:tcW w:type="dxa" w:w="2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DOUBLE PRECISION NOT NULL</w:t>
            </w:r>
          </w:p>
        </w:tc>
        <w:tc>
          <w:tcPr>
            <w:tcW w:type="dxa" w:w="1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9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WGS-84 latitude — passed to Open-Meteo API for park-level forecasts</w:t>
            </w:r>
          </w:p>
        </w:tc>
      </w:tr>
      <w:tr>
        <w:tc>
          <w:tcPr>
            <w:tcW w:type="dxa" w:w="1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longitude</w:t>
            </w:r>
          </w:p>
        </w:tc>
        <w:tc>
          <w:tcPr>
            <w:tcW w:type="dxa" w:w="2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DOUBLE PRECISION NOT NULL</w:t>
            </w:r>
          </w:p>
        </w:tc>
        <w:tc>
          <w:tcPr>
            <w:tcW w:type="dxa" w:w="1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WGS-84 longitude — passed to Open-Meteo API for park-level forecasts</w:t>
            </w:r>
          </w:p>
        </w:tc>
      </w:tr>
    </w:tbl>
    <w:p>
      <w:pPr>
        <w:spacing w:after="40" w:before="0"/>
      </w:pPr>
    </w:p>
    <w:p>
      <w:pPr>
        <w:pStyle w:val="Heading3"/>
        <w:spacing w:after="100" w:before="220"/>
      </w:pPr>
      <w:r>
        <w:rPr>
          <w:rFonts w:ascii="Arial" w:cs="Arial" w:eastAsia="Arial" w:hAnsi="Arial"/>
          <w:b/>
          <w:bCs/>
          <w:color w:val="2C7A52"/>
          <w:sz w:val="24"/>
          <w:szCs w:val="24"/>
        </w:rPr>
        <w:t xml:space="preserve">Note on park IDs</w:t>
      </w:r>
    </w:p>
    <w:p>
      <w:pPr>
        <w:spacing w:after="100" w:before="60"/>
      </w:pPr>
      <w:r>
        <w:rPr>
          <w:rFonts w:ascii="Arial" w:cs="Arial" w:eastAsia="Arial" w:hAnsi="Arial"/>
          <w:color w:val="444444"/>
          <w:sz w:val="22"/>
          <w:szCs w:val="22"/>
        </w:rPr>
        <w:t xml:space="preserve">extract_transform.py assigns each park a stable integer park_id based on its 1-based row position in seed_parks.csv, and writes that ID into every row of weather_data.csv. load.py reads weather_data.csv first and derives park_id values by joining on park name — not by re-reading row positions. This guarantees the IDs in weather_forecast and maintenance_schedule always match the IDs PostgreSQL assigns via the SERIAL column, even if seed_parks.csv is reordered.</w:t>
      </w:r>
    </w:p>
    <w:p>
      <w:pPr>
        <w:spacing w:after="80" w:before="0"/>
      </w:pPr>
    </w:p>
    <w:p>
      <w:pPr>
        <w:pBdr>
          <w:bottom w:val="single" w:color="52B788" w:sz="4" w:space="1"/>
        </w:pBdr>
        <w:spacing w:after="120" w:before="120"/>
      </w:pPr>
    </w:p>
    <w:p>
      <w:pPr>
        <w:pStyle w:val="Heading2"/>
        <w:spacing w:after="120" w:before="280"/>
      </w:pPr>
      <w:r>
        <w:rPr>
          <w:rFonts w:ascii="Arial" w:cs="Arial" w:eastAsia="Arial" w:hAnsi="Arial"/>
          <w:b/>
          <w:bCs/>
          <w:color w:val="2D6A4F"/>
          <w:sz w:val="26"/>
          <w:szCs w:val="26"/>
        </w:rPr>
        <w:t xml:space="preserve">2.2 maintenance_task</w:t>
      </w:r>
    </w:p>
    <w:p>
      <w:pPr>
        <w:pStyle w:val="Heading3"/>
        <w:spacing w:after="100" w:before="220"/>
      </w:pPr>
      <w:r>
        <w:rPr>
          <w:rFonts w:ascii="Arial" w:cs="Arial" w:eastAsia="Arial" w:hAnsi="Arial"/>
          <w:b/>
          <w:bCs/>
          <w:color w:val="2C7A52"/>
          <w:sz w:val="24"/>
          <w:szCs w:val="24"/>
        </w:rPr>
        <w:t xml:space="preserve">Purpose</w:t>
      </w:r>
    </w:p>
    <w:p>
      <w:pPr>
        <w:spacing w:after="100" w:before="60"/>
      </w:pPr>
      <w:r>
        <w:rPr>
          <w:rFonts w:ascii="Arial" w:cs="Arial" w:eastAsia="Arial" w:hAnsi="Arial"/>
          <w:color w:val="444444"/>
          <w:sz w:val="22"/>
          <w:szCs w:val="22"/>
        </w:rPr>
        <w:t xml:space="preserve">Stores each maintenance task alongside its weather decision rules as structured JSONB. The constraint rules are read by load.py at runtime when computing the maintenance schedule — no thresholds or logic are hardcoded in Python. Updating the schedule logic only requires editing seed_maintenance_tasks.csv and re-running the pipeline.</w:t>
      </w:r>
    </w:p>
    <w:p>
      <w:pPr>
        <w:pStyle w:val="Heading3"/>
        <w:spacing w:after="100" w:before="220"/>
      </w:pPr>
      <w:r>
        <w:rPr>
          <w:rFonts w:ascii="Arial" w:cs="Arial" w:eastAsia="Arial" w:hAnsi="Arial"/>
          <w:b/>
          <w:bCs/>
          <w:color w:val="2C7A52"/>
          <w:sz w:val="24"/>
          <w:szCs w:val="24"/>
        </w:rPr>
        <w:t xml:space="preserve">Seeded from</w:t>
      </w:r>
    </w:p>
    <w:p>
      <w:pPr>
        <w:spacing w:after="100" w:before="60"/>
      </w:pPr>
      <w:r>
        <w:rPr>
          <w:rFonts w:ascii="Courier New" w:cs="Courier New" w:eastAsia="Courier New" w:hAnsi="Courier New"/>
          <w:color w:val="1B5E20"/>
          <w:sz w:val="20"/>
          <w:szCs w:val="20"/>
        </w:rPr>
        <w:t xml:space="preserve">data/seed_maintenance_tasks.csv</w:t>
      </w:r>
    </w:p>
    <w:p>
      <w:pPr>
        <w:pStyle w:val="Heading3"/>
        <w:spacing w:after="100" w:before="220"/>
      </w:pPr>
      <w:r>
        <w:rPr>
          <w:rFonts w:ascii="Arial" w:cs="Arial" w:eastAsia="Arial" w:hAnsi="Arial"/>
          <w:b/>
          <w:bCs/>
          <w:color w:val="2C7A52"/>
          <w:sz w:val="24"/>
          <w:szCs w:val="24"/>
        </w:rPr>
        <w:t xml:space="preserve">Tasks loaded</w:t>
      </w:r>
    </w:p>
    <w:p>
      <w:pPr>
        <w:pStyle w:val="ListParagraph"/>
        <w:numPr>
          <w:ilvl w:val="0"/>
          <w:numId w:val="2"/>
        </w:numPr>
        <w:spacing w:after="40" w:before="40"/>
      </w:pPr>
      <w:r>
        <w:rPr>
          <w:rFonts w:ascii="Arial" w:cs="Arial" w:eastAsia="Arial" w:hAnsi="Arial"/>
          <w:color w:val="444444"/>
          <w:sz w:val="22"/>
          <w:szCs w:val="22"/>
        </w:rPr>
        <w:t xml:space="preserve">Mowing — skip when soil is waterlogged, soil is too cold, ET is near zero, or rain fell recently</w:t>
      </w:r>
    </w:p>
    <w:p>
      <w:pPr>
        <w:pStyle w:val="ListParagraph"/>
        <w:numPr>
          <w:ilvl w:val="0"/>
          <w:numId w:val="2"/>
        </w:numPr>
        <w:spacing w:after="40" w:before="40"/>
      </w:pPr>
      <w:r>
        <w:rPr>
          <w:rFonts w:ascii="Arial" w:cs="Arial" w:eastAsia="Arial" w:hAnsi="Arial"/>
          <w:color w:val="444444"/>
          <w:sz w:val="22"/>
          <w:szCs w:val="22"/>
        </w:rPr>
        <w:t xml:space="preserve">Irrigation — skip when soil moisture is adequate, rain fell recently, ET is too low, or rain is forecast tomorrow</w:t>
      </w:r>
    </w:p>
    <w:p>
      <w:pPr>
        <w:pStyle w:val="ListParagraph"/>
        <w:numPr>
          <w:ilvl w:val="0"/>
          <w:numId w:val="2"/>
        </w:numPr>
        <w:spacing w:after="40" w:before="40"/>
      </w:pPr>
      <w:r>
        <w:rPr>
          <w:rFonts w:ascii="Arial" w:cs="Arial" w:eastAsia="Arial" w:hAnsi="Arial"/>
          <w:color w:val="444444"/>
          <w:sz w:val="22"/>
          <w:szCs w:val="22"/>
        </w:rPr>
        <w:t xml:space="preserve">Fertilizing — skip when soil is saturated, soil is too cold, or rain is forecast within 48 hours</w:t>
      </w:r>
    </w:p>
    <w:p>
      <w:pPr>
        <w:pStyle w:val="ListParagraph"/>
        <w:numPr>
          <w:ilvl w:val="0"/>
          <w:numId w:val="2"/>
        </w:numPr>
        <w:spacing w:after="40" w:before="40"/>
      </w:pPr>
      <w:r>
        <w:rPr>
          <w:rFonts w:ascii="Arial" w:cs="Arial" w:eastAsia="Arial" w:hAnsi="Arial"/>
          <w:color w:val="444444"/>
          <w:sz w:val="22"/>
          <w:szCs w:val="22"/>
        </w:rPr>
        <w:t xml:space="preserve">Planting — skip when soil is waterlogged, soil is too cold, or transplant stress risk is high</w:t>
      </w:r>
    </w:p>
    <w:p>
      <w:pPr>
        <w:pStyle w:val="ListParagraph"/>
        <w:numPr>
          <w:ilvl w:val="0"/>
          <w:numId w:val="2"/>
        </w:numPr>
        <w:spacing w:after="40" w:before="40"/>
      </w:pPr>
      <w:r>
        <w:rPr>
          <w:rFonts w:ascii="Arial" w:cs="Arial" w:eastAsia="Arial" w:hAnsi="Arial"/>
          <w:color w:val="444444"/>
          <w:sz w:val="22"/>
          <w:szCs w:val="22"/>
        </w:rPr>
        <w:t xml:space="preserve">Pruning — skip when soil is too soft, rain fell recently, frost is forecast, or high ET stress is forecast</w:t>
      </w:r>
    </w:p>
    <w:p>
      <w:pPr>
        <w:pStyle w:val="Heading3"/>
        <w:spacing w:after="100" w:before="220"/>
      </w:pPr>
      <w:r>
        <w:rPr>
          <w:rFonts w:ascii="Arial" w:cs="Arial" w:eastAsia="Arial" w:hAnsi="Arial"/>
          <w:b/>
          <w:bCs/>
          <w:color w:val="2C7A52"/>
          <w:sz w:val="24"/>
          <w:szCs w:val="24"/>
        </w:rPr>
        <w:t xml:space="preserve">Primary Key</w:t>
      </w:r>
    </w:p>
    <w:p>
      <w:pPr>
        <w:spacing w:after="100" w:before="60"/>
      </w:pPr>
      <w:r>
        <w:rPr>
          <w:rFonts w:ascii="Courier New" w:cs="Courier New" w:eastAsia="Courier New" w:hAnsi="Courier New"/>
          <w:color w:val="1B5E20"/>
          <w:sz w:val="20"/>
          <w:szCs w:val="20"/>
        </w:rPr>
        <w:t xml:space="preserve">task_id</w:t>
      </w:r>
    </w:p>
    <w:p>
      <w:pPr>
        <w:pStyle w:val="Heading3"/>
        <w:spacing w:after="100" w:before="220"/>
      </w:pPr>
      <w:r>
        <w:rPr>
          <w:rFonts w:ascii="Arial" w:cs="Arial" w:eastAsia="Arial" w:hAnsi="Arial"/>
          <w:b/>
          <w:bCs/>
          <w:color w:val="2C7A52"/>
          <w:sz w:val="24"/>
          <w:szCs w:val="24"/>
        </w:rPr>
        <w:t xml:space="preserve">Relationships</w:t>
      </w:r>
    </w:p>
    <w:p>
      <w:pPr>
        <w:pStyle w:val="ListParagraph"/>
        <w:numPr>
          <w:ilvl w:val="0"/>
          <w:numId w:val="2"/>
        </w:numPr>
        <w:spacing w:after="40" w:before="40"/>
      </w:pPr>
      <w:r>
        <w:rPr>
          <w:rFonts w:ascii="Arial" w:cs="Arial" w:eastAsia="Arial" w:hAnsi="Arial"/>
          <w:color w:val="444444"/>
          <w:sz w:val="22"/>
          <w:szCs w:val="22"/>
        </w:rPr>
        <w:t xml:space="preserve">One maintenance_task → many maintenance_schedule rows (one per park per date).</w:t>
      </w:r>
    </w:p>
    <w:p>
      <w:pPr>
        <w:pStyle w:val="ListParagraph"/>
        <w:numPr>
          <w:ilvl w:val="0"/>
          <w:numId w:val="2"/>
        </w:numPr>
        <w:spacing w:after="40" w:before="40"/>
      </w:pPr>
      <w:r>
        <w:rPr>
          <w:rFonts w:ascii="Arial" w:cs="Arial" w:eastAsia="Arial" w:hAnsi="Arial"/>
          <w:color w:val="444444"/>
          <w:sz w:val="22"/>
          <w:szCs w:val="22"/>
        </w:rPr>
        <w:t xml:space="preserve">Referenced by maintenance_schedule.task_id.</w:t>
      </w:r>
    </w:p>
    <w:p>
      <w:pPr>
        <w:pStyle w:val="Heading3"/>
        <w:spacing w:after="100" w:before="220"/>
      </w:pPr>
      <w:r>
        <w:rPr>
          <w:rFonts w:ascii="Arial" w:cs="Arial" w:eastAsia="Arial" w:hAnsi="Arial"/>
          <w:b/>
          <w:bCs/>
          <w:color w:val="2C7A52"/>
          <w:sz w:val="24"/>
          <w:szCs w:val="24"/>
        </w:rPr>
        <w:t xml:space="preserve">Constraints</w:t>
      </w:r>
    </w:p>
    <w:p>
      <w:pPr>
        <w:pStyle w:val="ListParagraph"/>
        <w:numPr>
          <w:ilvl w:val="0"/>
          <w:numId w:val="2"/>
        </w:numPr>
        <w:spacing w:after="40" w:before="40"/>
      </w:pPr>
      <w:r>
        <w:rPr>
          <w:rFonts w:ascii="Arial" w:cs="Arial" w:eastAsia="Arial" w:hAnsi="Arial"/>
          <w:color w:val="444444"/>
          <w:sz w:val="22"/>
          <w:szCs w:val="22"/>
        </w:rPr>
        <w:t xml:space="preserve">task_name is UNIQUE.</w:t>
      </w:r>
    </w:p>
    <w:p>
      <w:pPr>
        <w:pStyle w:val="Heading3"/>
        <w:spacing w:after="100" w:before="220"/>
      </w:pPr>
      <w:r>
        <w:rPr>
          <w:rFonts w:ascii="Arial" w:cs="Arial" w:eastAsia="Arial" w:hAnsi="Arial"/>
          <w:b/>
          <w:bCs/>
          <w:color w:val="2C7A52"/>
          <w:sz w:val="24"/>
          <w:szCs w:val="24"/>
        </w:rPr>
        <w:t xml:space="preserve">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500"/>
        <w:gridCol w:w="3760"/>
      </w:tblGrid>
      <w:tr>
        <w:trPr>
          <w:tblHeader/>
        </w:trPr>
        <w:tc>
          <w:tcPr>
            <w:tcW w:type="dxa" w:w="20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 Name</w:t>
            </w:r>
          </w:p>
        </w:tc>
        <w:tc>
          <w:tcPr>
            <w:tcW w:type="dxa" w:w="21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15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 / Constraint</w:t>
            </w:r>
          </w:p>
        </w:tc>
        <w:tc>
          <w:tcPr>
            <w:tcW w:type="dxa" w:w="37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task_id</w:t>
            </w:r>
          </w:p>
        </w:tc>
        <w:tc>
          <w:tcPr>
            <w:tcW w:type="dxa" w:w="21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SERIAL</w:t>
            </w:r>
          </w:p>
        </w:tc>
        <w:tc>
          <w:tcPr>
            <w:tcW w:type="dxa" w:w="15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Primary Key</w:t>
            </w:r>
          </w:p>
        </w:tc>
        <w:tc>
          <w:tcPr>
            <w:tcW w:type="dxa" w:w="37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Auto-incremented integer assigned by PostgreSQL</w:t>
            </w:r>
          </w:p>
        </w:tc>
      </w:tr>
      <w:tr>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task_name</w:t>
            </w:r>
          </w:p>
        </w:tc>
        <w:tc>
          <w:tcPr>
            <w:tcW w:type="dxa" w:w="21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 NOT NULL</w:t>
            </w:r>
          </w:p>
        </w:tc>
        <w:tc>
          <w:tcPr>
            <w:tcW w:type="dxa" w:w="15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UNIQUE</w:t>
            </w:r>
          </w:p>
        </w:tc>
        <w:tc>
          <w:tcPr>
            <w:tcW w:type="dxa" w:w="37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Display name of the task (e.g. Mowing, Irrigation)</w:t>
            </w:r>
          </w:p>
        </w:tc>
      </w:tr>
      <w:tr>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category</w:t>
            </w:r>
          </w:p>
        </w:tc>
        <w:tc>
          <w:tcPr>
            <w:tcW w:type="dxa" w:w="21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 NOT NULL</w:t>
            </w:r>
          </w:p>
        </w:tc>
        <w:tc>
          <w:tcPr>
            <w:tcW w:type="dxa" w:w="15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7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Task grouping: vegetation, water, or soil</w:t>
            </w:r>
          </w:p>
        </w:tc>
      </w:tr>
      <w:tr>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description</w:t>
            </w:r>
          </w:p>
        </w:tc>
        <w:tc>
          <w:tcPr>
            <w:tcW w:type="dxa" w:w="21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w:t>
            </w:r>
          </w:p>
        </w:tc>
        <w:tc>
          <w:tcPr>
            <w:tcW w:type="dxa" w:w="15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7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Plain-English description of the task</w:t>
            </w:r>
          </w:p>
        </w:tc>
      </w:tr>
      <w:tr>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frequency_days</w:t>
            </w:r>
          </w:p>
        </w:tc>
        <w:tc>
          <w:tcPr>
            <w:tcW w:type="dxa" w:w="21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INTEGER</w:t>
            </w:r>
          </w:p>
        </w:tc>
        <w:tc>
          <w:tcPr>
            <w:tcW w:type="dxa" w:w="15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7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Recommended recurrence in days; NULL for event-driven tasks (e.g. Planting)</w:t>
            </w:r>
          </w:p>
        </w:tc>
      </w:tr>
      <w:tr>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weather_constraints</w:t>
            </w:r>
          </w:p>
        </w:tc>
        <w:tc>
          <w:tcPr>
            <w:tcW w:type="dxa" w:w="21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JSONB NOT NULL</w:t>
            </w:r>
          </w:p>
        </w:tc>
        <w:tc>
          <w:tcPr>
            <w:tcW w:type="dxa" w:w="15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7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Structured rule engine — four arrays of condition objects (see JSONB structure below)</w:t>
            </w:r>
          </w:p>
        </w:tc>
      </w:tr>
    </w:tbl>
    <w:p>
      <w:pPr>
        <w:spacing w:after="40" w:before="0"/>
      </w:pPr>
    </w:p>
    <w:p>
      <w:pPr>
        <w:pStyle w:val="Heading3"/>
        <w:spacing w:after="100" w:before="220"/>
      </w:pPr>
      <w:r>
        <w:rPr>
          <w:rFonts w:ascii="Arial" w:cs="Arial" w:eastAsia="Arial" w:hAnsi="Arial"/>
          <w:b/>
          <w:bCs/>
          <w:color w:val="2C7A52"/>
          <w:sz w:val="24"/>
          <w:szCs w:val="24"/>
        </w:rPr>
        <w:t xml:space="preserve">weather_constraints JSONB structure</w:t>
      </w:r>
    </w:p>
    <w:p>
      <w:pPr>
        <w:spacing w:after="100" w:before="60"/>
      </w:pPr>
      <w:r>
        <w:rPr>
          <w:rFonts w:ascii="Arial" w:cs="Arial" w:eastAsia="Arial" w:hAnsi="Arial"/>
          <w:color w:val="444444"/>
          <w:sz w:val="22"/>
          <w:szCs w:val="22"/>
        </w:rPr>
        <w:t xml:space="preserve">The column stores four arrays of rule objects evaluated in priority order. skipped takes priority over deferred, which takes priority over recommended.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w:t>
            </w:r>
          </w:p>
        </w:tc>
        <w:tc>
          <w:tcPr>
            <w:tcW w:type="dxa" w:w="45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Evaluation condition</w:t>
            </w:r>
          </w:p>
        </w:tc>
        <w:tc>
          <w:tcPr>
            <w:tcW w:type="dxa" w:w="28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Effect when matched</w:t>
            </w:r>
          </w:p>
        </w:tc>
      </w:tr>
      <w:tr>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skip_if</w:t>
            </w:r>
          </w:p>
        </w:tc>
        <w:tc>
          <w:tcPr>
            <w:tcW w:type="dxa" w:w="45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 field condition is true today</w:t>
            </w:r>
          </w:p>
        </w:tc>
        <w:tc>
          <w:tcPr>
            <w:tcW w:type="dxa" w:w="28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Task is skipped</w:t>
            </w:r>
          </w:p>
        </w:tc>
      </w:tr>
      <w:tr>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skip_if_recent</w:t>
            </w:r>
          </w:p>
        </w:tc>
        <w:tc>
          <w:tcPr>
            <w:tcW w:type="dxa" w:w="45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 field condition was true within lookback_hours</w:t>
            </w:r>
          </w:p>
        </w:tc>
        <w:tc>
          <w:tcPr>
            <w:tcW w:type="dxa" w:w="28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Task is skipped</w:t>
            </w:r>
          </w:p>
        </w:tc>
      </w:tr>
      <w:tr>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require</w:t>
            </w:r>
          </w:p>
        </w:tc>
        <w:tc>
          <w:tcPr>
            <w:tcW w:type="dxa" w:w="45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 required positive condition is NOT met today</w:t>
            </w:r>
          </w:p>
        </w:tc>
        <w:tc>
          <w:tcPr>
            <w:tcW w:type="dxa" w:w="28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Task is skipped</w:t>
            </w:r>
          </w:p>
        </w:tc>
      </w:tr>
      <w:tr>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defer_if_upcoming</w:t>
            </w:r>
          </w:p>
        </w:tc>
        <w:tc>
          <w:tcPr>
            <w:tcW w:type="dxa" w:w="45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 field condition is forecast within lookahead_hours</w:t>
            </w:r>
          </w:p>
        </w:tc>
        <w:tc>
          <w:tcPr>
            <w:tcW w:type="dxa" w:w="28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Task is deferred</w:t>
            </w:r>
          </w:p>
        </w:tc>
      </w:tr>
    </w:tbl>
    <w:p>
      <w:pPr>
        <w:spacing w:after="40" w:before="0"/>
      </w:pPr>
    </w:p>
    <w:p>
      <w:pPr>
        <w:spacing w:after="100" w:before="60"/>
      </w:pPr>
      <w:r>
        <w:rPr>
          <w:rFonts w:ascii="Arial" w:cs="Arial" w:eastAsia="Arial" w:hAnsi="Arial"/>
          <w:color w:val="444444"/>
          <w:sz w:val="22"/>
          <w:szCs w:val="22"/>
        </w:rPr>
        <w:t xml:space="preserve">Each rule object contains:</w:t>
      </w:r>
    </w:p>
    <w:p>
      <w:pPr>
        <w:pStyle w:val="ListParagraph"/>
        <w:numPr>
          <w:ilvl w:val="0"/>
          <w:numId w:val="2"/>
        </w:numPr>
        <w:spacing w:after="40" w:before="40"/>
      </w:pPr>
      <w:r>
        <w:rPr>
          <w:rFonts w:ascii="Arial" w:cs="Arial" w:eastAsia="Arial" w:hAnsi="Arial"/>
          <w:color w:val="444444"/>
          <w:sz w:val="22"/>
          <w:szCs w:val="22"/>
        </w:rPr>
        <w:t xml:space="preserve">field — the weather variable to check: soil_temperature_0cm, soil_moisture_0_to_1cm, evapotranspiration, or precipitation</w:t>
      </w:r>
    </w:p>
    <w:p>
      <w:pPr>
        <w:pStyle w:val="ListParagraph"/>
        <w:numPr>
          <w:ilvl w:val="0"/>
          <w:numId w:val="2"/>
        </w:numPr>
        <w:spacing w:after="40" w:before="40"/>
      </w:pPr>
      <w:r>
        <w:rPr>
          <w:rFonts w:ascii="Arial" w:cs="Arial" w:eastAsia="Arial" w:hAnsi="Arial"/>
          <w:color w:val="444444"/>
          <w:sz w:val="22"/>
          <w:szCs w:val="22"/>
        </w:rPr>
        <w:t xml:space="preserve">operator — comparison operator: gt, gte, lt, lte, or eq</w:t>
      </w:r>
    </w:p>
    <w:p>
      <w:pPr>
        <w:pStyle w:val="ListParagraph"/>
        <w:numPr>
          <w:ilvl w:val="0"/>
          <w:numId w:val="2"/>
        </w:numPr>
        <w:spacing w:after="40" w:before="40"/>
      </w:pPr>
      <w:r>
        <w:rPr>
          <w:rFonts w:ascii="Arial" w:cs="Arial" w:eastAsia="Arial" w:hAnsi="Arial"/>
          <w:color w:val="444444"/>
          <w:sz w:val="22"/>
          <w:szCs w:val="22"/>
        </w:rPr>
        <w:t xml:space="preserve">value — the numeric threshold to compare against</w:t>
      </w:r>
    </w:p>
    <w:p>
      <w:pPr>
        <w:pStyle w:val="ListParagraph"/>
        <w:numPr>
          <w:ilvl w:val="0"/>
          <w:numId w:val="2"/>
        </w:numPr>
        <w:spacing w:after="40" w:before="40"/>
      </w:pPr>
      <w:r>
        <w:rPr>
          <w:rFonts w:ascii="Arial" w:cs="Arial" w:eastAsia="Arial" w:hAnsi="Arial"/>
          <w:color w:val="444444"/>
          <w:sz w:val="22"/>
          <w:szCs w:val="22"/>
        </w:rPr>
        <w:t xml:space="preserve">reason — human-readable explanation written directly into maintenance_schedule.reason</w:t>
      </w:r>
    </w:p>
    <w:p>
      <w:pPr>
        <w:pStyle w:val="ListParagraph"/>
        <w:numPr>
          <w:ilvl w:val="0"/>
          <w:numId w:val="2"/>
        </w:numPr>
        <w:spacing w:after="40" w:before="40"/>
      </w:pPr>
      <w:r>
        <w:rPr>
          <w:rFonts w:ascii="Arial" w:cs="Arial" w:eastAsia="Arial" w:hAnsi="Arial"/>
          <w:color w:val="444444"/>
          <w:sz w:val="22"/>
          <w:szCs w:val="22"/>
        </w:rPr>
        <w:t xml:space="preserve">lookback_hours — hours of history to check (skip_if_recent only; converted to days for daily-row lookup)</w:t>
      </w:r>
    </w:p>
    <w:p>
      <w:pPr>
        <w:pStyle w:val="ListParagraph"/>
        <w:numPr>
          <w:ilvl w:val="0"/>
          <w:numId w:val="2"/>
        </w:numPr>
        <w:spacing w:after="40" w:before="40"/>
      </w:pPr>
      <w:r>
        <w:rPr>
          <w:rFonts w:ascii="Arial" w:cs="Arial" w:eastAsia="Arial" w:hAnsi="Arial"/>
          <w:color w:val="444444"/>
          <w:sz w:val="22"/>
          <w:szCs w:val="22"/>
        </w:rPr>
        <w:t xml:space="preserve">lookahead_hours — hours of forecast to check (defer_if_upcoming only; converted to days for daily-row lookup)</w:t>
      </w:r>
    </w:p>
    <w:p>
      <w:pPr>
        <w:spacing w:after="40" w:before="0"/>
      </w:pPr>
    </w:p>
    <w:p>
      <w:pPr>
        <w:spacing w:after="100" w:before="60"/>
      </w:pPr>
      <w:r>
        <w:rPr>
          <w:rFonts w:ascii="Arial" w:cs="Arial" w:eastAsia="Arial" w:hAnsi="Arial"/>
          <w:color w:val="444444"/>
          <w:sz w:val="22"/>
          <w:szCs w:val="22"/>
        </w:rPr>
        <w:t xml:space="preserve">Example rule (skip mowing on waterlogged soil):</w:t>
      </w:r>
    </w:p>
    <w:p>
      <w:pPr>
        <w:shd w:fill="F4F8F5" w:val="clear"/>
        <w:spacing w:after="20" w:before="20"/>
        <w:ind w:left="360"/>
      </w:pPr>
      <w:r>
        <w:rPr>
          <w:rFonts w:ascii="Courier New" w:cs="Courier New" w:eastAsia="Courier New" w:hAnsi="Courier New"/>
          <w:color w:val="1B5E20"/>
          <w:sz w:val="20"/>
          <w:szCs w:val="20"/>
        </w:rPr>
        <w:t xml:space="preserve">{</w:t>
      </w:r>
    </w:p>
    <w:p>
      <w:pPr>
        <w:shd w:fill="F4F8F5" w:val="clear"/>
        <w:spacing w:after="20" w:before="20"/>
        <w:ind w:left="360"/>
      </w:pPr>
      <w:r>
        <w:rPr>
          <w:rFonts w:ascii="Courier New" w:cs="Courier New" w:eastAsia="Courier New" w:hAnsi="Courier New"/>
          <w:color w:val="1B5E20"/>
          <w:sz w:val="20"/>
          <w:szCs w:val="20"/>
        </w:rPr>
        <w:t xml:space="preserve">  "skip_if": [</w:t>
      </w:r>
    </w:p>
    <w:p>
      <w:pPr>
        <w:shd w:fill="F4F8F5" w:val="clear"/>
        <w:spacing w:after="20" w:before="20"/>
        <w:ind w:left="360"/>
      </w:pPr>
      <w:r>
        <w:rPr>
          <w:rFonts w:ascii="Courier New" w:cs="Courier New" w:eastAsia="Courier New" w:hAnsi="Courier New"/>
          <w:color w:val="1B5E20"/>
          <w:sz w:val="20"/>
          <w:szCs w:val="20"/>
        </w:rPr>
        <w:t xml:space="preserve">    {</w:t>
      </w:r>
    </w:p>
    <w:p>
      <w:pPr>
        <w:shd w:fill="F4F8F5" w:val="clear"/>
        <w:spacing w:after="20" w:before="20"/>
        <w:ind w:left="360"/>
      </w:pPr>
      <w:r>
        <w:rPr>
          <w:rFonts w:ascii="Courier New" w:cs="Courier New" w:eastAsia="Courier New" w:hAnsi="Courier New"/>
          <w:color w:val="1B5E20"/>
          <w:sz w:val="20"/>
          <w:szCs w:val="20"/>
        </w:rPr>
        <w:t xml:space="preserve">      "field":    "soil_moisture_0_to_1cm",</w:t>
      </w:r>
    </w:p>
    <w:p>
      <w:pPr>
        <w:shd w:fill="F4F8F5" w:val="clear"/>
        <w:spacing w:after="20" w:before="20"/>
        <w:ind w:left="360"/>
      </w:pPr>
      <w:r>
        <w:rPr>
          <w:rFonts w:ascii="Courier New" w:cs="Courier New" w:eastAsia="Courier New" w:hAnsi="Courier New"/>
          <w:color w:val="1B5E20"/>
          <w:sz w:val="20"/>
          <w:szCs w:val="20"/>
        </w:rPr>
        <w:t xml:space="preserve">      "operator": "gt",</w:t>
      </w:r>
    </w:p>
    <w:p>
      <w:pPr>
        <w:shd w:fill="F4F8F5" w:val="clear"/>
        <w:spacing w:after="20" w:before="20"/>
        <w:ind w:left="360"/>
      </w:pPr>
      <w:r>
        <w:rPr>
          <w:rFonts w:ascii="Courier New" w:cs="Courier New" w:eastAsia="Courier New" w:hAnsi="Courier New"/>
          <w:color w:val="1B5E20"/>
          <w:sz w:val="20"/>
          <w:szCs w:val="20"/>
        </w:rPr>
        <w:t xml:space="preserve">      "value":    0.4,</w:t>
      </w:r>
    </w:p>
    <w:p>
      <w:pPr>
        <w:shd w:fill="F4F8F5" w:val="clear"/>
        <w:spacing w:after="20" w:before="20"/>
        <w:ind w:left="360"/>
      </w:pPr>
      <w:r>
        <w:rPr>
          <w:rFonts w:ascii="Courier New" w:cs="Courier New" w:eastAsia="Courier New" w:hAnsi="Courier New"/>
          <w:color w:val="1B5E20"/>
          <w:sz w:val="20"/>
          <w:szCs w:val="20"/>
        </w:rPr>
        <w:t xml:space="preserve">      "reason":   "Soil waterlogged — mowing causes compaction and ruts"</w:t>
      </w:r>
    </w:p>
    <w:p>
      <w:pPr>
        <w:shd w:fill="F4F8F5" w:val="clear"/>
        <w:spacing w:after="20" w:before="20"/>
        <w:ind w:left="360"/>
      </w:pPr>
      <w:r>
        <w:rPr>
          <w:rFonts w:ascii="Courier New" w:cs="Courier New" w:eastAsia="Courier New" w:hAnsi="Courier New"/>
          <w:color w:val="1B5E20"/>
          <w:sz w:val="20"/>
          <w:szCs w:val="20"/>
        </w:rPr>
        <w:t xml:space="preserve">    }</w:t>
      </w:r>
    </w:p>
    <w:p>
      <w:pPr>
        <w:shd w:fill="F4F8F5" w:val="clear"/>
        <w:spacing w:after="20" w:before="20"/>
        <w:ind w:left="360"/>
      </w:pPr>
      <w:r>
        <w:rPr>
          <w:rFonts w:ascii="Courier New" w:cs="Courier New" w:eastAsia="Courier New" w:hAnsi="Courier New"/>
          <w:color w:val="1B5E20"/>
          <w:sz w:val="20"/>
          <w:szCs w:val="20"/>
        </w:rPr>
        <w:t xml:space="preserve">  ]</w:t>
      </w:r>
    </w:p>
    <w:p>
      <w:pPr>
        <w:shd w:fill="F4F8F5" w:val="clear"/>
        <w:spacing w:after="20" w:before="20"/>
        <w:ind w:left="360"/>
      </w:pPr>
      <w:r>
        <w:rPr>
          <w:rFonts w:ascii="Courier New" w:cs="Courier New" w:eastAsia="Courier New" w:hAnsi="Courier New"/>
          <w:color w:val="1B5E20"/>
          <w:sz w:val="20"/>
          <w:szCs w:val="20"/>
        </w:rPr>
        <w:t xml:space="preserve">}</w:t>
      </w:r>
    </w:p>
    <w:p>
      <w:pPr>
        <w:spacing w:after="80" w:before="0"/>
      </w:pPr>
    </w:p>
    <w:p>
      <w:pPr>
        <w:pBdr>
          <w:bottom w:val="single" w:color="52B788" w:sz="4" w:space="1"/>
        </w:pBdr>
        <w:spacing w:after="120" w:before="120"/>
      </w:pPr>
    </w:p>
    <w:p>
      <w:r>
        <w:br w:type="page"/>
      </w:r>
    </w:p>
    <w:p>
      <w:pPr>
        <w:pStyle w:val="Heading2"/>
        <w:spacing w:after="120" w:before="280"/>
      </w:pPr>
      <w:r>
        <w:rPr>
          <w:rFonts w:ascii="Arial" w:cs="Arial" w:eastAsia="Arial" w:hAnsi="Arial"/>
          <w:b/>
          <w:bCs/>
          <w:color w:val="2D6A4F"/>
          <w:sz w:val="26"/>
          <w:szCs w:val="26"/>
        </w:rPr>
        <w:t xml:space="preserve">2.3 weather_forecast</w:t>
      </w:r>
    </w:p>
    <w:p>
      <w:pPr>
        <w:pStyle w:val="Heading3"/>
        <w:spacing w:after="100" w:before="220"/>
      </w:pPr>
      <w:r>
        <w:rPr>
          <w:rFonts w:ascii="Arial" w:cs="Arial" w:eastAsia="Arial" w:hAnsi="Arial"/>
          <w:b/>
          <w:bCs/>
          <w:color w:val="2C7A52"/>
          <w:sz w:val="24"/>
          <w:szCs w:val="24"/>
        </w:rPr>
        <w:t xml:space="preserve">Purpose</w:t>
      </w:r>
    </w:p>
    <w:p>
      <w:pPr>
        <w:spacing w:after="100" w:before="60"/>
      </w:pPr>
      <w:r>
        <w:rPr>
          <w:rFonts w:ascii="Arial" w:cs="Arial" w:eastAsia="Arial" w:hAnsi="Arial"/>
          <w:color w:val="444444"/>
          <w:sz w:val="22"/>
          <w:szCs w:val="22"/>
        </w:rPr>
        <w:t xml:space="preserve">Stores daily weather values for each park, derived from hourly Open-Meteo API data by extract_transform.py. The script fetches 16 days of hourly forecasts per park and aggregates to daily rows: soil temperature and soil moisture are daily means (point measurements); evapotranspiration and precipitation are daily totals (accumulations). One row is created per park per forecast date.</w:t>
      </w:r>
    </w:p>
    <w:p>
      <w:pPr>
        <w:pStyle w:val="Heading3"/>
        <w:spacing w:after="100" w:before="220"/>
      </w:pPr>
      <w:r>
        <w:rPr>
          <w:rFonts w:ascii="Arial" w:cs="Arial" w:eastAsia="Arial" w:hAnsi="Arial"/>
          <w:b/>
          <w:bCs/>
          <w:color w:val="2C7A52"/>
          <w:sz w:val="24"/>
          <w:szCs w:val="24"/>
        </w:rPr>
        <w:t xml:space="preserve">Populated from</w:t>
      </w:r>
    </w:p>
    <w:p>
      <w:pPr>
        <w:spacing w:after="100" w:before="60"/>
      </w:pPr>
      <w:r>
        <w:rPr>
          <w:rFonts w:ascii="Courier New" w:cs="Courier New" w:eastAsia="Courier New" w:hAnsi="Courier New"/>
          <w:color w:val="1B5E20"/>
          <w:sz w:val="20"/>
          <w:szCs w:val="20"/>
        </w:rPr>
        <w:t xml:space="preserve">data/weather_data.csv (produced by extract_transform.py)</w:t>
      </w:r>
    </w:p>
    <w:p>
      <w:pPr>
        <w:pStyle w:val="Heading3"/>
        <w:spacing w:after="100" w:before="220"/>
      </w:pPr>
      <w:r>
        <w:rPr>
          <w:rFonts w:ascii="Arial" w:cs="Arial" w:eastAsia="Arial" w:hAnsi="Arial"/>
          <w:b/>
          <w:bCs/>
          <w:color w:val="2C7A52"/>
          <w:sz w:val="24"/>
          <w:szCs w:val="24"/>
        </w:rPr>
        <w:t xml:space="preserve">Weather variables stored</w:t>
      </w:r>
    </w:p>
    <w:p>
      <w:pPr>
        <w:pStyle w:val="ListParagraph"/>
        <w:numPr>
          <w:ilvl w:val="0"/>
          <w:numId w:val="2"/>
        </w:numPr>
        <w:spacing w:after="40" w:before="40"/>
      </w:pPr>
      <w:r>
        <w:rPr>
          <w:rFonts w:ascii="Arial" w:cs="Arial" w:eastAsia="Arial" w:hAnsi="Arial"/>
          <w:color w:val="444444"/>
          <w:sz w:val="22"/>
          <w:szCs w:val="22"/>
        </w:rPr>
        <w:t xml:space="preserve">Daily mean soil surface temperature in degrees Fahrenheit</w:t>
      </w:r>
    </w:p>
    <w:p>
      <w:pPr>
        <w:pStyle w:val="ListParagraph"/>
        <w:numPr>
          <w:ilvl w:val="0"/>
          <w:numId w:val="2"/>
        </w:numPr>
        <w:spacing w:after="40" w:before="40"/>
      </w:pPr>
      <w:r>
        <w:rPr>
          <w:rFonts w:ascii="Arial" w:cs="Arial" w:eastAsia="Arial" w:hAnsi="Arial"/>
          <w:color w:val="444444"/>
          <w:sz w:val="22"/>
          <w:szCs w:val="22"/>
        </w:rPr>
        <w:t xml:space="preserve">Daily mean volumetric soil moisture at 0–1 cm depth (m³/m³)</w:t>
      </w:r>
    </w:p>
    <w:p>
      <w:pPr>
        <w:pStyle w:val="ListParagraph"/>
        <w:numPr>
          <w:ilvl w:val="0"/>
          <w:numId w:val="2"/>
        </w:numPr>
        <w:spacing w:after="40" w:before="40"/>
      </w:pPr>
      <w:r>
        <w:rPr>
          <w:rFonts w:ascii="Arial" w:cs="Arial" w:eastAsia="Arial" w:hAnsi="Arial"/>
          <w:color w:val="444444"/>
          <w:sz w:val="22"/>
          <w:szCs w:val="22"/>
        </w:rPr>
        <w:t xml:space="preserve">Daily total evapotranspiration in inches</w:t>
      </w:r>
    </w:p>
    <w:p>
      <w:pPr>
        <w:pStyle w:val="ListParagraph"/>
        <w:numPr>
          <w:ilvl w:val="0"/>
          <w:numId w:val="2"/>
        </w:numPr>
        <w:spacing w:after="40" w:before="40"/>
      </w:pPr>
      <w:r>
        <w:rPr>
          <w:rFonts w:ascii="Arial" w:cs="Arial" w:eastAsia="Arial" w:hAnsi="Arial"/>
          <w:color w:val="444444"/>
          <w:sz w:val="22"/>
          <w:szCs w:val="22"/>
        </w:rPr>
        <w:t xml:space="preserve">Daily total precipitation in inches</w:t>
      </w:r>
    </w:p>
    <w:p>
      <w:pPr>
        <w:pStyle w:val="Heading3"/>
        <w:spacing w:after="100" w:before="220"/>
      </w:pPr>
      <w:r>
        <w:rPr>
          <w:rFonts w:ascii="Arial" w:cs="Arial" w:eastAsia="Arial" w:hAnsi="Arial"/>
          <w:b/>
          <w:bCs/>
          <w:color w:val="2C7A52"/>
          <w:sz w:val="24"/>
          <w:szCs w:val="24"/>
        </w:rPr>
        <w:t xml:space="preserve">Primary Key</w:t>
      </w:r>
    </w:p>
    <w:p>
      <w:pPr>
        <w:spacing w:after="100" w:before="60"/>
      </w:pPr>
      <w:r>
        <w:rPr>
          <w:rFonts w:ascii="Courier New" w:cs="Courier New" w:eastAsia="Courier New" w:hAnsi="Courier New"/>
          <w:color w:val="1B5E20"/>
          <w:sz w:val="20"/>
          <w:szCs w:val="20"/>
        </w:rPr>
        <w:t xml:space="preserve">forecast_id</w:t>
      </w:r>
    </w:p>
    <w:p>
      <w:pPr>
        <w:pStyle w:val="Heading3"/>
        <w:spacing w:after="100" w:before="220"/>
      </w:pPr>
      <w:r>
        <w:rPr>
          <w:rFonts w:ascii="Arial" w:cs="Arial" w:eastAsia="Arial" w:hAnsi="Arial"/>
          <w:b/>
          <w:bCs/>
          <w:color w:val="2C7A52"/>
          <w:sz w:val="24"/>
          <w:szCs w:val="24"/>
        </w:rPr>
        <w:t xml:space="preserve">Foreign Keys</w:t>
      </w:r>
    </w:p>
    <w:p>
      <w:pPr>
        <w:spacing w:after="100" w:before="60"/>
      </w:pPr>
      <w:r>
        <w:rPr>
          <w:rFonts w:ascii="Courier New" w:cs="Courier New" w:eastAsia="Courier New" w:hAnsi="Courier New"/>
          <w:color w:val="1B5E20"/>
          <w:sz w:val="20"/>
          <w:szCs w:val="20"/>
        </w:rPr>
        <w:t xml:space="preserve">park_id → park.park_id</w:t>
      </w:r>
    </w:p>
    <w:p>
      <w:pPr>
        <w:pStyle w:val="Heading3"/>
        <w:spacing w:after="100" w:before="220"/>
      </w:pPr>
      <w:r>
        <w:rPr>
          <w:rFonts w:ascii="Arial" w:cs="Arial" w:eastAsia="Arial" w:hAnsi="Arial"/>
          <w:b/>
          <w:bCs/>
          <w:color w:val="2C7A52"/>
          <w:sz w:val="24"/>
          <w:szCs w:val="24"/>
        </w:rPr>
        <w:t xml:space="preserve">Relationships</w:t>
      </w:r>
    </w:p>
    <w:p>
      <w:pPr>
        <w:pStyle w:val="ListParagraph"/>
        <w:numPr>
          <w:ilvl w:val="0"/>
          <w:numId w:val="2"/>
        </w:numPr>
        <w:spacing w:after="40" w:before="40"/>
      </w:pPr>
      <w:r>
        <w:rPr>
          <w:rFonts w:ascii="Arial" w:cs="Arial" w:eastAsia="Arial" w:hAnsi="Arial"/>
          <w:color w:val="444444"/>
          <w:sz w:val="22"/>
          <w:szCs w:val="22"/>
        </w:rPr>
        <w:t xml:space="preserve">Many weather_forecast rows reference one park.</w:t>
      </w:r>
    </w:p>
    <w:p>
      <w:pPr>
        <w:pStyle w:val="ListParagraph"/>
        <w:numPr>
          <w:ilvl w:val="0"/>
          <w:numId w:val="2"/>
        </w:numPr>
        <w:spacing w:after="40" w:before="40"/>
      </w:pPr>
      <w:r>
        <w:rPr>
          <w:rFonts w:ascii="Arial" w:cs="Arial" w:eastAsia="Arial" w:hAnsi="Arial"/>
          <w:color w:val="444444"/>
          <w:sz w:val="22"/>
          <w:szCs w:val="22"/>
        </w:rPr>
        <w:t xml:space="preserve">Each combination of park_id and forecast_date is unique.</w:t>
      </w:r>
    </w:p>
    <w:p>
      <w:pPr>
        <w:pStyle w:val="Heading3"/>
        <w:spacing w:after="100" w:before="220"/>
      </w:pPr>
      <w:r>
        <w:rPr>
          <w:rFonts w:ascii="Arial" w:cs="Arial" w:eastAsia="Arial" w:hAnsi="Arial"/>
          <w:b/>
          <w:bCs/>
          <w:color w:val="2C7A52"/>
          <w:sz w:val="24"/>
          <w:szCs w:val="24"/>
        </w:rPr>
        <w:t xml:space="preserve">Constraints</w:t>
      </w:r>
    </w:p>
    <w:p>
      <w:pPr>
        <w:pStyle w:val="ListParagraph"/>
        <w:numPr>
          <w:ilvl w:val="0"/>
          <w:numId w:val="2"/>
        </w:numPr>
        <w:spacing w:after="40" w:before="40"/>
      </w:pPr>
      <w:r>
        <w:rPr>
          <w:rFonts w:ascii="Arial" w:cs="Arial" w:eastAsia="Arial" w:hAnsi="Arial"/>
          <w:color w:val="444444"/>
          <w:sz w:val="22"/>
          <w:szCs w:val="22"/>
        </w:rPr>
        <w:t xml:space="preserve">UNIQUE (park_id, forecast_date)</w:t>
      </w:r>
    </w:p>
    <w:p>
      <w:pPr>
        <w:pStyle w:val="Heading3"/>
        <w:spacing w:after="100" w:before="220"/>
      </w:pPr>
      <w:r>
        <w:rPr>
          <w:rFonts w:ascii="Arial" w:cs="Arial" w:eastAsia="Arial" w:hAnsi="Arial"/>
          <w:b/>
          <w:bCs/>
          <w:color w:val="2C7A52"/>
          <w:sz w:val="24"/>
          <w:szCs w:val="24"/>
        </w:rPr>
        <w:t xml:space="preserve">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 Name</w:t>
            </w:r>
          </w:p>
        </w:tc>
        <w:tc>
          <w:tcPr>
            <w:tcW w:type="dxa" w:w="22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20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 / Constraint</w:t>
            </w:r>
          </w:p>
        </w:tc>
        <w:tc>
          <w:tcPr>
            <w:tcW w:type="dxa" w:w="29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forecast_id</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BIGSERIAL</w:t>
            </w:r>
          </w:p>
        </w:tc>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Primary Key</w:t>
            </w:r>
          </w:p>
        </w:tc>
        <w:tc>
          <w:tcPr>
            <w:tcW w:type="dxa" w:w="2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Auto-generated forecast record ID</w:t>
            </w:r>
          </w:p>
        </w:tc>
      </w:tr>
      <w:tr>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park_id</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INTEGER NOT NULL</w:t>
            </w:r>
          </w:p>
        </w:tc>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Foreign Key → park.park_id</w:t>
            </w:r>
          </w:p>
        </w:tc>
        <w:tc>
          <w:tcPr>
            <w:tcW w:type="dxa" w:w="29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The park this forecast row applies to</w:t>
            </w:r>
          </w:p>
        </w:tc>
      </w:tr>
      <w:tr>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forecast_date</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DATE NOT NULL</w:t>
            </w:r>
          </w:p>
        </w:tc>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2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Calendar date of the aggregated daily forecast</w:t>
            </w:r>
          </w:p>
        </w:tc>
      </w:tr>
      <w:tr>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soil_temperature_0cm</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DOUBLE PRECISION</w:t>
            </w:r>
          </w:p>
        </w:tc>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29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Daily mean soil surface temperature (°F) — averaged from 24 hourly values</w:t>
            </w:r>
          </w:p>
        </w:tc>
      </w:tr>
      <w:tr>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soil_moisture_0_to_1cm</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DOUBLE PRECISION</w:t>
            </w:r>
          </w:p>
        </w:tc>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2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Daily mean volumetric soil moisture at 0–1 cm depth (m³/m³)</w:t>
            </w:r>
          </w:p>
        </w:tc>
      </w:tr>
      <w:tr>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evapotranspiration</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DOUBLE PRECISION</w:t>
            </w:r>
          </w:p>
        </w:tc>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29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Daily total evapotranspiration (inches) — sum of 24 hourly values</w:t>
            </w:r>
          </w:p>
        </w:tc>
      </w:tr>
      <w:tr>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precipitation</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DOUBLE PRECISION</w:t>
            </w:r>
          </w:p>
        </w:tc>
        <w:tc>
          <w:tcPr>
            <w:tcW w:type="dxa" w:w="20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29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Daily total precipitation (inches) — sum of 24 hourly values</w:t>
            </w:r>
          </w:p>
        </w:tc>
      </w:tr>
      <w:tr>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created_at</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TIMESTAMPTZ</w:t>
            </w:r>
          </w:p>
        </w:tc>
        <w:tc>
          <w:tcPr>
            <w:tcW w:type="dxa" w:w="20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DEFAULT NOW()</w:t>
            </w:r>
          </w:p>
        </w:tc>
        <w:tc>
          <w:tcPr>
            <w:tcW w:type="dxa" w:w="29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Row insertion timestamp</w:t>
            </w:r>
          </w:p>
        </w:tc>
      </w:tr>
    </w:tbl>
    <w:p>
      <w:pPr>
        <w:spacing w:after="80" w:before="0"/>
      </w:pPr>
    </w:p>
    <w:p>
      <w:pPr>
        <w:pBdr>
          <w:bottom w:val="single" w:color="52B788" w:sz="4" w:space="1"/>
        </w:pBdr>
        <w:spacing w:after="120" w:before="120"/>
      </w:pPr>
    </w:p>
    <w:p>
      <w:pPr>
        <w:pStyle w:val="Heading2"/>
        <w:spacing w:after="120" w:before="280"/>
      </w:pPr>
      <w:r>
        <w:rPr>
          <w:rFonts w:ascii="Arial" w:cs="Arial" w:eastAsia="Arial" w:hAnsi="Arial"/>
          <w:b/>
          <w:bCs/>
          <w:color w:val="2D6A4F"/>
          <w:sz w:val="26"/>
          <w:szCs w:val="26"/>
        </w:rPr>
        <w:t xml:space="preserve">2.4 maintenance_schedule</w:t>
      </w:r>
    </w:p>
    <w:p>
      <w:pPr>
        <w:pStyle w:val="Heading3"/>
        <w:spacing w:after="100" w:before="220"/>
      </w:pPr>
      <w:r>
        <w:rPr>
          <w:rFonts w:ascii="Arial" w:cs="Arial" w:eastAsia="Arial" w:hAnsi="Arial"/>
          <w:b/>
          <w:bCs/>
          <w:color w:val="2C7A52"/>
          <w:sz w:val="24"/>
          <w:szCs w:val="24"/>
        </w:rPr>
        <w:t xml:space="preserve">Purpose</w:t>
      </w:r>
    </w:p>
    <w:p>
      <w:pPr>
        <w:spacing w:after="100" w:before="60"/>
      </w:pPr>
      <w:r>
        <w:rPr>
          <w:rFonts w:ascii="Arial" w:cs="Arial" w:eastAsia="Arial" w:hAnsi="Arial"/>
          <w:color w:val="444444"/>
          <w:sz w:val="22"/>
          <w:szCs w:val="22"/>
        </w:rPr>
        <w:t xml:space="preserve">Derived table storing the daily maintenance recommendation for every combination of park, task, and forecast date. Computed by load.py by evaluating each task's weather_constraints rules against the corresponding weather_forecast row. Each row records the outcome and the human-readable reason text taken directly from the matching constraint rule in seed_maintenance_tasks.csv.</w:t>
      </w:r>
    </w:p>
    <w:p>
      <w:pPr>
        <w:pStyle w:val="Heading3"/>
        <w:spacing w:after="100" w:before="220"/>
      </w:pPr>
      <w:r>
        <w:rPr>
          <w:rFonts w:ascii="Arial" w:cs="Arial" w:eastAsia="Arial" w:hAnsi="Arial"/>
          <w:b/>
          <w:bCs/>
          <w:color w:val="2C7A52"/>
          <w:sz w:val="24"/>
          <w:szCs w:val="24"/>
        </w:rPr>
        <w:t xml:space="preserve">Populated by</w:t>
      </w:r>
    </w:p>
    <w:p>
      <w:pPr>
        <w:spacing w:after="100" w:before="60"/>
      </w:pPr>
      <w:r>
        <w:rPr>
          <w:rFonts w:ascii="Courier New" w:cs="Courier New" w:eastAsia="Courier New" w:hAnsi="Courier New"/>
          <w:color w:val="1B5E20"/>
          <w:sz w:val="20"/>
          <w:szCs w:val="20"/>
        </w:rPr>
        <w:t xml:space="preserve">load.py — constraint evaluation engine</w:t>
      </w:r>
    </w:p>
    <w:p>
      <w:pPr>
        <w:pStyle w:val="Heading3"/>
        <w:spacing w:after="100" w:before="220"/>
      </w:pPr>
      <w:r>
        <w:rPr>
          <w:rFonts w:ascii="Arial" w:cs="Arial" w:eastAsia="Arial" w:hAnsi="Arial"/>
          <w:b/>
          <w:bCs/>
          <w:color w:val="2C7A52"/>
          <w:sz w:val="24"/>
          <w:szCs w:val="24"/>
        </w:rPr>
        <w:t xml:space="preserve">Recommendation values</w:t>
      </w:r>
    </w:p>
    <w:p>
      <w:pPr>
        <w:pStyle w:val="ListParagraph"/>
        <w:numPr>
          <w:ilvl w:val="0"/>
          <w:numId w:val="2"/>
        </w:numPr>
        <w:spacing w:after="40" w:before="40"/>
      </w:pPr>
      <w:r>
        <w:rPr>
          <w:rFonts w:ascii="Arial" w:cs="Arial" w:eastAsia="Arial" w:hAnsi="Arial"/>
          <w:color w:val="444444"/>
          <w:sz w:val="22"/>
          <w:szCs w:val="22"/>
        </w:rPr>
        <w:t xml:space="preserve">recommended — no skip or defer conditions triggered; the task is appropriate today</w:t>
      </w:r>
    </w:p>
    <w:p>
      <w:pPr>
        <w:pStyle w:val="ListParagraph"/>
        <w:numPr>
          <w:ilvl w:val="0"/>
          <w:numId w:val="2"/>
        </w:numPr>
        <w:spacing w:after="40" w:before="40"/>
      </w:pPr>
      <w:r>
        <w:rPr>
          <w:rFonts w:ascii="Arial" w:cs="Arial" w:eastAsia="Arial" w:hAnsi="Arial"/>
          <w:color w:val="444444"/>
          <w:sz w:val="22"/>
          <w:szCs w:val="22"/>
        </w:rPr>
        <w:t xml:space="preserve">deferred — no skip conditions triggered but adverse weather is forecast within the lookahead window</w:t>
      </w:r>
    </w:p>
    <w:p>
      <w:pPr>
        <w:pStyle w:val="ListParagraph"/>
        <w:numPr>
          <w:ilvl w:val="0"/>
          <w:numId w:val="2"/>
        </w:numPr>
        <w:spacing w:after="40" w:before="40"/>
      </w:pPr>
      <w:r>
        <w:rPr>
          <w:rFonts w:ascii="Arial" w:cs="Arial" w:eastAsia="Arial" w:hAnsi="Arial"/>
          <w:color w:val="444444"/>
          <w:sz w:val="22"/>
          <w:szCs w:val="22"/>
        </w:rPr>
        <w:t xml:space="preserve">skipped — current, recent, or forecast conditions make the task inadvisable today</w:t>
      </w:r>
    </w:p>
    <w:p>
      <w:pPr>
        <w:pStyle w:val="Heading3"/>
        <w:spacing w:after="100" w:before="220"/>
      </w:pPr>
      <w:r>
        <w:rPr>
          <w:rFonts w:ascii="Arial" w:cs="Arial" w:eastAsia="Arial" w:hAnsi="Arial"/>
          <w:b/>
          <w:bCs/>
          <w:color w:val="2C7A52"/>
          <w:sz w:val="24"/>
          <w:szCs w:val="24"/>
        </w:rPr>
        <w:t xml:space="preserve">Primary Key</w:t>
      </w:r>
    </w:p>
    <w:p>
      <w:pPr>
        <w:spacing w:after="100" w:before="60"/>
      </w:pPr>
      <w:r>
        <w:rPr>
          <w:rFonts w:ascii="Courier New" w:cs="Courier New" w:eastAsia="Courier New" w:hAnsi="Courier New"/>
          <w:color w:val="1B5E20"/>
          <w:sz w:val="20"/>
          <w:szCs w:val="20"/>
        </w:rPr>
        <w:t xml:space="preserve">schedule_id</w:t>
      </w:r>
    </w:p>
    <w:p>
      <w:pPr>
        <w:pStyle w:val="Heading3"/>
        <w:spacing w:after="100" w:before="220"/>
      </w:pPr>
      <w:r>
        <w:rPr>
          <w:rFonts w:ascii="Arial" w:cs="Arial" w:eastAsia="Arial" w:hAnsi="Arial"/>
          <w:b/>
          <w:bCs/>
          <w:color w:val="2C7A52"/>
          <w:sz w:val="24"/>
          <w:szCs w:val="24"/>
        </w:rPr>
        <w:t xml:space="preserve">Foreign Keys</w:t>
      </w:r>
    </w:p>
    <w:p>
      <w:pPr>
        <w:spacing w:after="80" w:before="60"/>
      </w:pPr>
      <w:r>
        <w:rPr>
          <w:rFonts w:ascii="Courier New" w:cs="Courier New" w:eastAsia="Courier New" w:hAnsi="Courier New"/>
          <w:color w:val="1B5E20"/>
          <w:sz w:val="20"/>
          <w:szCs w:val="20"/>
        </w:rPr>
        <w:t xml:space="preserve">park_id → park.park_id</w:t>
      </w:r>
    </w:p>
    <w:p>
      <w:pPr>
        <w:spacing w:after="100" w:before="0"/>
      </w:pPr>
      <w:r>
        <w:rPr>
          <w:rFonts w:ascii="Courier New" w:cs="Courier New" w:eastAsia="Courier New" w:hAnsi="Courier New"/>
          <w:color w:val="1B5E20"/>
          <w:sz w:val="20"/>
          <w:szCs w:val="20"/>
        </w:rPr>
        <w:t xml:space="preserve">task_id → maintenance_task.task_id</w:t>
      </w:r>
    </w:p>
    <w:p>
      <w:pPr>
        <w:pStyle w:val="Heading3"/>
        <w:spacing w:after="100" w:before="220"/>
      </w:pPr>
      <w:r>
        <w:rPr>
          <w:rFonts w:ascii="Arial" w:cs="Arial" w:eastAsia="Arial" w:hAnsi="Arial"/>
          <w:b/>
          <w:bCs/>
          <w:color w:val="2C7A52"/>
          <w:sz w:val="24"/>
          <w:szCs w:val="24"/>
        </w:rPr>
        <w:t xml:space="preserve">Relationships</w:t>
      </w:r>
    </w:p>
    <w:p>
      <w:pPr>
        <w:pStyle w:val="ListParagraph"/>
        <w:numPr>
          <w:ilvl w:val="0"/>
          <w:numId w:val="2"/>
        </w:numPr>
        <w:spacing w:after="40" w:before="40"/>
      </w:pPr>
      <w:r>
        <w:rPr>
          <w:rFonts w:ascii="Arial" w:cs="Arial" w:eastAsia="Arial" w:hAnsi="Arial"/>
          <w:color w:val="444444"/>
          <w:sz w:val="22"/>
          <w:szCs w:val="22"/>
        </w:rPr>
        <w:t xml:space="preserve">Many maintenance_schedule rows reference one park.</w:t>
      </w:r>
    </w:p>
    <w:p>
      <w:pPr>
        <w:pStyle w:val="ListParagraph"/>
        <w:numPr>
          <w:ilvl w:val="0"/>
          <w:numId w:val="2"/>
        </w:numPr>
        <w:spacing w:after="40" w:before="40"/>
      </w:pPr>
      <w:r>
        <w:rPr>
          <w:rFonts w:ascii="Arial" w:cs="Arial" w:eastAsia="Arial" w:hAnsi="Arial"/>
          <w:color w:val="444444"/>
          <w:sz w:val="22"/>
          <w:szCs w:val="22"/>
        </w:rPr>
        <w:t xml:space="preserve">Many maintenance_schedule rows reference one maintenance_task.</w:t>
      </w:r>
    </w:p>
    <w:p>
      <w:pPr>
        <w:pStyle w:val="ListParagraph"/>
        <w:numPr>
          <w:ilvl w:val="0"/>
          <w:numId w:val="2"/>
        </w:numPr>
        <w:spacing w:after="40" w:before="40"/>
      </w:pPr>
      <w:r>
        <w:rPr>
          <w:rFonts w:ascii="Arial" w:cs="Arial" w:eastAsia="Arial" w:hAnsi="Arial"/>
          <w:color w:val="444444"/>
          <w:sz w:val="22"/>
          <w:szCs w:val="22"/>
        </w:rPr>
        <w:t xml:space="preserve">Each combination of park_id, task_id, and schedule_date is unique.</w:t>
      </w:r>
    </w:p>
    <w:p>
      <w:pPr>
        <w:pStyle w:val="Heading3"/>
        <w:spacing w:after="100" w:before="220"/>
      </w:pPr>
      <w:r>
        <w:rPr>
          <w:rFonts w:ascii="Arial" w:cs="Arial" w:eastAsia="Arial" w:hAnsi="Arial"/>
          <w:b/>
          <w:bCs/>
          <w:color w:val="2C7A52"/>
          <w:sz w:val="24"/>
          <w:szCs w:val="24"/>
        </w:rPr>
        <w:t xml:space="preserve">Constraints</w:t>
      </w:r>
    </w:p>
    <w:p>
      <w:pPr>
        <w:pStyle w:val="ListParagraph"/>
        <w:numPr>
          <w:ilvl w:val="0"/>
          <w:numId w:val="2"/>
        </w:numPr>
        <w:spacing w:after="40" w:before="40"/>
      </w:pPr>
      <w:r>
        <w:rPr>
          <w:rFonts w:ascii="Arial" w:cs="Arial" w:eastAsia="Arial" w:hAnsi="Arial"/>
          <w:color w:val="444444"/>
          <w:sz w:val="22"/>
          <w:szCs w:val="22"/>
        </w:rPr>
        <w:t xml:space="preserve">UNIQUE (park_id, task_id, schedule_date)</w:t>
      </w:r>
    </w:p>
    <w:p>
      <w:pPr>
        <w:pStyle w:val="ListParagraph"/>
        <w:numPr>
          <w:ilvl w:val="0"/>
          <w:numId w:val="2"/>
        </w:numPr>
        <w:spacing w:after="40" w:before="40"/>
      </w:pPr>
      <w:r>
        <w:rPr>
          <w:rFonts w:ascii="Arial" w:cs="Arial" w:eastAsia="Arial" w:hAnsi="Arial"/>
          <w:color w:val="444444"/>
          <w:sz w:val="22"/>
          <w:szCs w:val="22"/>
        </w:rPr>
        <w:t xml:space="preserve">recommendation CHECK constraint: values restricted to recommended, deferred, or skipped</w:t>
      </w:r>
    </w:p>
    <w:p>
      <w:pPr>
        <w:pStyle w:val="Heading3"/>
        <w:spacing w:after="100" w:before="220"/>
      </w:pPr>
      <w:r>
        <w:rPr>
          <w:rFonts w:ascii="Arial" w:cs="Arial" w:eastAsia="Arial" w:hAnsi="Arial"/>
          <w:b/>
          <w:bCs/>
          <w:color w:val="2C7A52"/>
          <w:sz w:val="24"/>
          <w:szCs w:val="24"/>
        </w:rPr>
        <w:t xml:space="preserve">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360"/>
      </w:tblGrid>
      <w:tr>
        <w:trPr>
          <w:tblHeader/>
        </w:trPr>
        <w:tc>
          <w:tcPr>
            <w:tcW w:type="dxa" w:w="19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Column Name</w:t>
            </w:r>
          </w:p>
        </w:tc>
        <w:tc>
          <w:tcPr>
            <w:tcW w:type="dxa" w:w="19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Data Type</w:t>
            </w:r>
          </w:p>
        </w:tc>
        <w:tc>
          <w:tcPr>
            <w:tcW w:type="dxa" w:w="22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 / Constraint</w:t>
            </w:r>
          </w:p>
        </w:tc>
        <w:tc>
          <w:tcPr>
            <w:tcW w:type="dxa" w:w="33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schedule_id</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BIGSERIAL</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Primary Key</w:t>
            </w:r>
          </w:p>
        </w:tc>
        <w:tc>
          <w:tcPr>
            <w:tcW w:type="dxa" w:w="33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Auto-generated schedule record ID</w:t>
            </w:r>
          </w:p>
        </w:tc>
      </w:tr>
      <w:tr>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park_id</w:t>
            </w:r>
          </w:p>
        </w:tc>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INTEGER NOT NULL</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Foreign Key → park.park_id</w:t>
            </w:r>
          </w:p>
        </w:tc>
        <w:tc>
          <w:tcPr>
            <w:tcW w:type="dxa" w:w="33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The park this schedule row applies to</w:t>
            </w:r>
          </w:p>
        </w:tc>
      </w:tr>
      <w:tr>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task_id</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INTEGER NOT NULL</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Foreign Key → maintenance_task.task_id</w:t>
            </w:r>
          </w:p>
        </w:tc>
        <w:tc>
          <w:tcPr>
            <w:tcW w:type="dxa" w:w="33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The task this schedule row applies to</w:t>
            </w:r>
          </w:p>
        </w:tc>
      </w:tr>
      <w:tr>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schedule_date</w:t>
            </w:r>
          </w:p>
        </w:tc>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DATE NOT NULL</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3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The forecast date being evaluated</w:t>
            </w:r>
          </w:p>
        </w:tc>
      </w:tr>
      <w:tr>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recommendation</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 NOT NULL</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CHECK constraint</w:t>
            </w:r>
          </w:p>
        </w:tc>
        <w:tc>
          <w:tcPr>
            <w:tcW w:type="dxa" w:w="33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Decision output: recommended, deferred, or skipped</w:t>
            </w:r>
          </w:p>
        </w:tc>
      </w:tr>
      <w:tr>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reason</w:t>
            </w:r>
          </w:p>
        </w:tc>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TEXT</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w:r>
          </w:p>
        </w:tc>
        <w:tc>
          <w:tcPr>
            <w:tcW w:type="dxa" w:w="33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Human-readable explanation from the matched constraint rule; NULL when recommended</w:t>
            </w:r>
          </w:p>
        </w:tc>
      </w:tr>
      <w:tr>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created_at</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TIMESTAMPTZ</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DEFAULT NOW()</w:t>
            </w:r>
          </w:p>
        </w:tc>
        <w:tc>
          <w:tcPr>
            <w:tcW w:type="dxa" w:w="33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Row insertion timestamp</w:t>
            </w:r>
          </w:p>
        </w:tc>
      </w:tr>
    </w:tbl>
    <w:p>
      <w:pPr>
        <w:spacing w:after="80" w:before="0"/>
      </w:pPr>
    </w:p>
    <w:p>
      <w:r>
        <w:br w:type="page"/>
      </w:r>
    </w:p>
    <w:p>
      <w:pPr>
        <w:pStyle w:val="Heading1"/>
        <w:spacing w:after="160" w:before="360"/>
      </w:pPr>
      <w:r>
        <w:rPr>
          <w:rFonts w:ascii="Arial" w:cs="Arial" w:eastAsia="Arial" w:hAnsi="Arial"/>
          <w:b/>
          <w:bCs/>
          <w:color w:val="2D6A4F"/>
          <w:sz w:val="32"/>
          <w:szCs w:val="32"/>
        </w:rPr>
        <w:t xml:space="preserve">3. Data Flow</w:t>
      </w:r>
    </w:p>
    <w:p>
      <w:pPr>
        <w:spacing w:after="100" w:before="60"/>
      </w:pPr>
      <w:r>
        <w:rPr>
          <w:rFonts w:ascii="Arial" w:cs="Arial" w:eastAsia="Arial" w:hAnsi="Arial"/>
          <w:color w:val="444444"/>
          <w:sz w:val="22"/>
          <w:szCs w:val="22"/>
        </w:rPr>
        <w:t xml:space="preserve">The pipeline runs in two sequential scripts. Each script has a single, clearly scoped responsibility. The only handoff between them is weather_data.csv.</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00"/>
        <w:gridCol w:w="2660"/>
      </w:tblGrid>
      <w:tr>
        <w:trPr>
          <w:tblHeader/>
        </w:trPr>
        <w:tc>
          <w:tcPr>
            <w:tcW w:type="dxa" w:w="17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22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Script</w:t>
            </w:r>
          </w:p>
        </w:tc>
        <w:tc>
          <w:tcPr>
            <w:tcW w:type="dxa" w:w="28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Reads</w:t>
            </w:r>
          </w:p>
        </w:tc>
        <w:tc>
          <w:tcPr>
            <w:tcW w:type="dxa" w:w="26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Writes</w:t>
            </w:r>
          </w:p>
        </w:tc>
      </w:tr>
      <w:tr>
        <w:tc>
          <w:tcPr>
            <w:tcW w:type="dxa" w:w="17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1 — Extract parks</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data/seed_parks.csv</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(in memory)</w:t>
            </w:r>
          </w:p>
        </w:tc>
      </w:tr>
      <w:tr>
        <w:tc>
          <w:tcPr>
            <w:tcW w:type="dxa" w:w="17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2 — Fetch forecasts</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Open-Meteo hourly API (16 days × 8 parks)</w:t>
            </w:r>
          </w:p>
        </w:tc>
        <w:tc>
          <w:tcPr>
            <w:tcW w:type="dxa" w:w="26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(in memory)</w:t>
            </w:r>
          </w:p>
        </w:tc>
      </w:tr>
      <w:tr>
        <w:tc>
          <w:tcPr>
            <w:tcW w:type="dxa" w:w="17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3 — Aggregate + clean</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Raw hourly DataFrame</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data/weather_data.csv</w:t>
            </w:r>
          </w:p>
        </w:tc>
      </w:tr>
      <w:tr>
        <w:tc>
          <w:tcPr>
            <w:tcW w:type="dxa" w:w="17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4 — Read CSVs</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load.py</w:t>
            </w:r>
          </w:p>
        </w:tc>
        <w:tc>
          <w:tcPr>
            <w:tcW w:type="dxa" w:w="2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weather_data.csv, seed_parks.csv, seed_maintenance_tasks.csv</w:t>
            </w:r>
          </w:p>
        </w:tc>
        <w:tc>
          <w:tcPr>
            <w:tcW w:type="dxa" w:w="26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(in memory)</w:t>
            </w:r>
          </w:p>
        </w:tc>
      </w:tr>
      <w:tr>
        <w:tc>
          <w:tcPr>
            <w:tcW w:type="dxa" w:w="17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5 — Compute schedule</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load.py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DataFrames from step 4</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 (in memory)</w:t>
            </w:r>
          </w:p>
        </w:tc>
      </w:tr>
      <w:tr>
        <w:tc>
          <w:tcPr>
            <w:tcW w:type="dxa" w:w="17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6 — Create schema</w:t>
            </w:r>
          </w:p>
        </w:tc>
        <w:tc>
          <w:tcPr>
            <w:tcW w:type="dxa" w:w="22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load.py</w:t>
            </w:r>
          </w:p>
        </w:tc>
        <w:tc>
          <w:tcPr>
            <w:tcW w:type="dxa" w:w="2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.env credentials</w:t>
            </w:r>
          </w:p>
        </w:tc>
        <w:tc>
          <w:tcPr>
            <w:tcW w:type="dxa" w:w="26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Creates 4 tables in Supabase PostgreSQL</w:t>
            </w:r>
          </w:p>
        </w:tc>
      </w:tr>
      <w:tr>
        <w:tc>
          <w:tcPr>
            <w:tcW w:type="dxa" w:w="17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7 — Load tables</w:t>
            </w:r>
          </w:p>
        </w:tc>
        <w:tc>
          <w:tcPr>
            <w:tcW w:type="dxa" w:w="22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load.py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DataFrames from steps 4–5</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park, maintenance_task, weather_forecast, maintenance_schedule</w:t>
            </w:r>
          </w:p>
        </w:tc>
      </w:tr>
    </w:tbl>
    <w:p>
      <w:pPr>
        <w:spacing w:after="80" w:before="0"/>
      </w:pPr>
    </w:p>
    <w:p>
      <w:pPr>
        <w:pStyle w:val="Heading2"/>
        <w:spacing w:after="120" w:before="280"/>
      </w:pPr>
      <w:r>
        <w:rPr>
          <w:rFonts w:ascii="Arial" w:cs="Arial" w:eastAsia="Arial" w:hAnsi="Arial"/>
          <w:b/>
          <w:bCs/>
          <w:color w:val="2D6A4F"/>
          <w:sz w:val="26"/>
          <w:szCs w:val="26"/>
        </w:rPr>
        <w:t xml:space="preserve">3.1 park_id authority</w:t>
      </w:r>
    </w:p>
    <w:p>
      <w:pPr>
        <w:spacing w:after="100" w:before="60"/>
      </w:pPr>
      <w:r>
        <w:rPr>
          <w:rFonts w:ascii="Arial" w:cs="Arial" w:eastAsia="Arial" w:hAnsi="Arial"/>
          <w:color w:val="444444"/>
          <w:sz w:val="22"/>
          <w:szCs w:val="22"/>
        </w:rPr>
        <w:t xml:space="preserve">extract_transform.py is the single authority for park_id assignment. It assigns each park a 1-based integer park_id from its row position in seed_parks.csv and writes this ID into every row of weather_data.csv. load.py reads weather_data.csv first and derives park_id values by joining on park name, not by re-reading the CSV row positions. This design ensures the IDs in weather_forecast and maintenance_schedule always match the IDs PostgreSQL auto-assigns via the SERIAL column, even if seed_parks.csv is later reordered.</w:t>
      </w:r>
    </w:p>
    <w:p>
      <w:pPr>
        <w:spacing w:after="80" w:before="0"/>
      </w:pPr>
    </w:p>
    <w:p>
      <w:pPr>
        <w:pStyle w:val="Heading2"/>
        <w:spacing w:after="120" w:before="280"/>
      </w:pPr>
      <w:r>
        <w:rPr>
          <w:rFonts w:ascii="Arial" w:cs="Arial" w:eastAsia="Arial" w:hAnsi="Arial"/>
          <w:b/>
          <w:bCs/>
          <w:color w:val="2D6A4F"/>
          <w:sz w:val="26"/>
          <w:szCs w:val="26"/>
        </w:rPr>
        <w:t xml:space="preserve">3.2 Example relationship flow</w:t>
      </w:r>
    </w:p>
    <w:p>
      <w:pPr>
        <w:shd w:fill="F4F8F5" w:val="clear"/>
        <w:spacing w:after="20" w:before="20"/>
        <w:ind w:left="360"/>
      </w:pPr>
      <w:r>
        <w:rPr>
          <w:rFonts w:ascii="Courier New" w:cs="Courier New" w:eastAsia="Courier New" w:hAnsi="Courier New"/>
          <w:color w:val="1B5E20"/>
          <w:sz w:val="20"/>
          <w:szCs w:val="20"/>
        </w:rPr>
        <w:t xml:space="preserve">maintenance_schedule.park_id = 1  →  park.name = 'Cherokee Park'</w:t>
      </w:r>
    </w:p>
    <w:p>
      <w:pPr>
        <w:shd w:fill="F4F8F5" w:val="clear"/>
        <w:spacing w:after="20" w:before="20"/>
        <w:ind w:left="360"/>
      </w:pPr>
      <w:r>
        <w:rPr>
          <w:rFonts w:ascii="Courier New" w:cs="Courier New" w:eastAsia="Courier New" w:hAnsi="Courier New"/>
          <w:color w:val="1B5E20"/>
          <w:sz w:val="20"/>
          <w:szCs w:val="20"/>
        </w:rPr>
        <w:t xml:space="preserve">                                      park.location = 'East Louisville'</w:t>
      </w:r>
    </w:p>
    <w:p>
      <w:pPr>
        <w:shd w:fill="F4F8F5" w:val="clear"/>
        <w:spacing w:after="20" w:before="20"/>
        <w:ind w:left="360"/>
      </w:pPr>
      <w:r>
        <w:rPr>
          <w:rFonts w:ascii="Courier New" w:cs="Courier New" w:eastAsia="Courier New" w:hAnsi="Courier New"/>
          <w:color w:val="1B5E20"/>
          <w:sz w:val="20"/>
          <w:szCs w:val="20"/>
        </w:rPr>
        <w:t xml:space="preserve"/>
      </w:r>
    </w:p>
    <w:p>
      <w:pPr>
        <w:shd w:fill="F4F8F5" w:val="clear"/>
        <w:spacing w:after="20" w:before="20"/>
        <w:ind w:left="360"/>
      </w:pPr>
      <w:r>
        <w:rPr>
          <w:rFonts w:ascii="Courier New" w:cs="Courier New" w:eastAsia="Courier New" w:hAnsi="Courier New"/>
          <w:color w:val="1B5E20"/>
          <w:sz w:val="20"/>
          <w:szCs w:val="20"/>
        </w:rPr>
        <w:t xml:space="preserve">maintenance_schedule.task_id = 1  →  maintenance_task.task_name = 'Mowing'</w:t>
      </w:r>
    </w:p>
    <w:p>
      <w:pPr>
        <w:shd w:fill="F4F8F5" w:val="clear"/>
        <w:spacing w:after="20" w:before="20"/>
        <w:ind w:left="360"/>
      </w:pPr>
      <w:r>
        <w:rPr>
          <w:rFonts w:ascii="Courier New" w:cs="Courier New" w:eastAsia="Courier New" w:hAnsi="Courier New"/>
          <w:color w:val="1B5E20"/>
          <w:sz w:val="20"/>
          <w:szCs w:val="20"/>
        </w:rPr>
        <w:t xml:space="preserve"/>
      </w:r>
    </w:p>
    <w:p>
      <w:pPr>
        <w:shd w:fill="F4F8F5" w:val="clear"/>
        <w:spacing w:after="20" w:before="20"/>
        <w:ind w:left="360"/>
      </w:pPr>
      <w:r>
        <w:rPr>
          <w:rFonts w:ascii="Courier New" w:cs="Courier New" w:eastAsia="Courier New" w:hAnsi="Courier New"/>
          <w:color w:val="1B5E20"/>
          <w:sz w:val="20"/>
          <w:szCs w:val="20"/>
        </w:rPr>
        <w:t xml:space="preserve">maintenance_schedule.schedule_date = 2025-06-01</w:t>
      </w:r>
    </w:p>
    <w:p>
      <w:pPr>
        <w:shd w:fill="F4F8F5" w:val="clear"/>
        <w:spacing w:after="20" w:before="20"/>
        <w:ind w:left="360"/>
      </w:pPr>
      <w:r>
        <w:rPr>
          <w:rFonts w:ascii="Courier New" w:cs="Courier New" w:eastAsia="Courier New" w:hAnsi="Courier New"/>
          <w:color w:val="1B5E20"/>
          <w:sz w:val="20"/>
          <w:szCs w:val="20"/>
        </w:rPr>
        <w:t xml:space="preserve"/>
      </w:r>
    </w:p>
    <w:p>
      <w:pPr>
        <w:shd w:fill="F4F8F5" w:val="clear"/>
        <w:spacing w:after="20" w:before="20"/>
        <w:ind w:left="360"/>
      </w:pPr>
      <w:r>
        <w:rPr>
          <w:rFonts w:ascii="Courier New" w:cs="Courier New" w:eastAsia="Courier New" w:hAnsi="Courier New"/>
          <w:color w:val="1B5E20"/>
          <w:sz w:val="20"/>
          <w:szCs w:val="20"/>
        </w:rPr>
        <w:t xml:space="preserve">Matching weather_forecast row:  soil_moisture_0_to_1cm = 0.43</w:t>
      </w:r>
    </w:p>
    <w:p>
      <w:pPr>
        <w:shd w:fill="F4F8F5" w:val="clear"/>
        <w:spacing w:after="20" w:before="20"/>
        <w:ind w:left="360"/>
      </w:pPr>
      <w:r>
        <w:rPr>
          <w:rFonts w:ascii="Courier New" w:cs="Courier New" w:eastAsia="Courier New" w:hAnsi="Courier New"/>
          <w:color w:val="1B5E20"/>
          <w:sz w:val="20"/>
          <w:szCs w:val="20"/>
        </w:rPr>
        <w:t xml:space="preserve"/>
      </w:r>
    </w:p>
    <w:p>
      <w:pPr>
        <w:shd w:fill="F4F8F5" w:val="clear"/>
        <w:spacing w:after="20" w:before="20"/>
        <w:ind w:left="360"/>
      </w:pPr>
      <w:r>
        <w:rPr>
          <w:rFonts w:ascii="Courier New" w:cs="Courier New" w:eastAsia="Courier New" w:hAnsi="Courier New"/>
          <w:color w:val="1B5E20"/>
          <w:sz w:val="20"/>
          <w:szCs w:val="20"/>
        </w:rPr>
        <w:t xml:space="preserve">Constraint evaluated:           skip_if soil_moisture_0_to_1cm gt 0.4  →  TRUE</w:t>
      </w:r>
    </w:p>
    <w:p>
      <w:pPr>
        <w:shd w:fill="F4F8F5" w:val="clear"/>
        <w:spacing w:after="20" w:before="20"/>
        <w:ind w:left="360"/>
      </w:pPr>
      <w:r>
        <w:rPr>
          <w:rFonts w:ascii="Courier New" w:cs="Courier New" w:eastAsia="Courier New" w:hAnsi="Courier New"/>
          <w:color w:val="1B5E20"/>
          <w:sz w:val="20"/>
          <w:szCs w:val="20"/>
        </w:rPr>
        <w:t xml:space="preserve"/>
      </w:r>
    </w:p>
    <w:p>
      <w:pPr>
        <w:shd w:fill="F4F8F5" w:val="clear"/>
        <w:spacing w:after="20" w:before="20"/>
        <w:ind w:left="360"/>
      </w:pPr>
      <w:r>
        <w:rPr>
          <w:rFonts w:ascii="Courier New" w:cs="Courier New" w:eastAsia="Courier New" w:hAnsi="Courier New"/>
          <w:color w:val="1B5E20"/>
          <w:sz w:val="20"/>
          <w:szCs w:val="20"/>
        </w:rPr>
        <w:t xml:space="preserve">Result stored:</w:t>
      </w:r>
    </w:p>
    <w:p>
      <w:pPr>
        <w:shd w:fill="F4F8F5" w:val="clear"/>
        <w:spacing w:after="20" w:before="20"/>
        <w:ind w:left="360"/>
      </w:pPr>
      <w:r>
        <w:rPr>
          <w:rFonts w:ascii="Courier New" w:cs="Courier New" w:eastAsia="Courier New" w:hAnsi="Courier New"/>
          <w:color w:val="1B5E20"/>
          <w:sz w:val="20"/>
          <w:szCs w:val="20"/>
        </w:rPr>
        <w:t xml:space="preserve">  recommendation = 'skipped'</w:t>
      </w:r>
    </w:p>
    <w:p>
      <w:pPr>
        <w:shd w:fill="F4F8F5" w:val="clear"/>
        <w:spacing w:after="20" w:before="20"/>
        <w:ind w:left="360"/>
      </w:pPr>
      <w:r>
        <w:rPr>
          <w:rFonts w:ascii="Courier New" w:cs="Courier New" w:eastAsia="Courier New" w:hAnsi="Courier New"/>
          <w:color w:val="1B5E20"/>
          <w:sz w:val="20"/>
          <w:szCs w:val="20"/>
        </w:rPr>
        <w:t xml:space="preserve">  reason = 'Soil waterlogged — mowing causes compaction and ruts'</w:t>
      </w:r>
    </w:p>
    <w:p>
      <w:pPr>
        <w:spacing w:after="40" w:before="0"/>
      </w:pPr>
    </w:p>
    <w:p>
      <w:pPr>
        <w:spacing w:after="100" w:before="60"/>
      </w:pPr>
      <w:r>
        <w:rPr>
          <w:rFonts w:ascii="Arial" w:cs="Arial" w:eastAsia="Arial" w:hAnsi="Arial"/>
          <w:color w:val="444444"/>
          <w:sz w:val="22"/>
          <w:szCs w:val="22"/>
        </w:rPr>
        <w:t xml:space="preserve">The reason text comes directly from the constraint rule stored in seed_maintenance_tasks.csv. No hardcoded strings exist anywhere in the Python code.</w:t>
      </w:r>
    </w:p>
    <w:p>
      <w:pPr>
        <w:spacing w:after="80" w:before="0"/>
      </w:pPr>
    </w:p>
    <w:p>
      <w:r>
        <w:br w:type="page"/>
      </w:r>
    </w:p>
    <w:p>
      <w:pPr>
        <w:pStyle w:val="Heading1"/>
        <w:spacing w:after="160" w:before="360"/>
      </w:pPr>
      <w:r>
        <w:rPr>
          <w:rFonts w:ascii="Arial" w:cs="Arial" w:eastAsia="Arial" w:hAnsi="Arial"/>
          <w:b/>
          <w:bCs/>
          <w:color w:val="2D6A4F"/>
          <w:sz w:val="32"/>
          <w:szCs w:val="32"/>
        </w:rPr>
        <w:t xml:space="preserve">4. Data Quality &amp; Validation Framework</w:t>
      </w:r>
    </w:p>
    <w:p>
      <w:pPr>
        <w:spacing w:after="100" w:before="60"/>
      </w:pPr>
      <w:r>
        <w:rPr>
          <w:rFonts w:ascii="Arial" w:cs="Arial" w:eastAsia="Arial" w:hAnsi="Arial"/>
          <w:color w:val="444444"/>
          <w:sz w:val="22"/>
          <w:szCs w:val="22"/>
        </w:rPr>
        <w:t xml:space="preserve">The pipeline implements eight validation checks across both scripts. Each check documents what it validates, why it matters, and what happens when it fails.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900"/>
        <w:gridCol w:w="2800"/>
        <w:gridCol w:w="2660"/>
      </w:tblGrid>
      <w:tr>
        <w:trPr>
          <w:tblHeader/>
        </w:trPr>
        <w:tc>
          <w:tcPr>
            <w:tcW w:type="dxa" w:w="4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t>
            </w:r>
          </w:p>
        </w:tc>
        <w:tc>
          <w:tcPr>
            <w:tcW w:type="dxa" w:w="16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Check Name</w:t>
            </w:r>
          </w:p>
        </w:tc>
        <w:tc>
          <w:tcPr>
            <w:tcW w:type="dxa" w:w="19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Script</w:t>
            </w:r>
          </w:p>
        </w:tc>
        <w:tc>
          <w:tcPr>
            <w:tcW w:type="dxa" w:w="28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it validates</w:t>
            </w:r>
          </w:p>
        </w:tc>
        <w:tc>
          <w:tcPr>
            <w:tcW w:type="dxa" w:w="26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Failure action</w:t>
            </w:r>
          </w:p>
        </w:tc>
      </w:tr>
      <w:tr>
        <w:tc>
          <w:tcPr>
            <w:tcW w:type="dxa" w:w="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1</w:t>
            </w:r>
          </w:p>
        </w:tc>
        <w:tc>
          <w:tcPr>
            <w:tcW w:type="dxa" w:w="16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API response validation</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Confirms the Open-Meteo response has a populated hourly block and that the number of returned variable arrays matches HOURLY_FIELDS. A count mismatch means Variables(index) reads the wrong field at every index.</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Raises ValueError — the park is skipped and remaining parks continue. Error is logged.</w:t>
            </w:r>
          </w:p>
        </w:tc>
      </w:tr>
      <w:tr>
        <w:tc>
          <w:tcPr>
            <w:tcW w:type="dxa" w:w="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2</w:t>
            </w:r>
          </w:p>
        </w:tc>
        <w:tc>
          <w:tcPr>
            <w:tcW w:type="dxa" w:w="16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Null value check</w:t>
            </w:r>
          </w:p>
        </w:tc>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Each of the four weather columns must contain no null values after hourly-to-daily aggregation. Null values silently bypass constraint comparisons (e.g. a null soil_moisture skips a waterlogging check).</w:t>
            </w:r>
          </w:p>
        </w:tc>
        <w:tc>
          <w:tcPr>
            <w:tcW w:type="dxa" w:w="26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Nulls are filled with the column median. A WARNING is logged with the column name, count, and fill value.</w:t>
            </w:r>
          </w:p>
        </w:tc>
      </w:tr>
      <w:tr>
        <w:tc>
          <w:tcPr>
            <w:tcW w:type="dxa" w:w="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3</w:t>
            </w:r>
          </w:p>
        </w:tc>
        <w:tc>
          <w:tcPr>
            <w:tcW w:type="dxa" w:w="16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Range validation</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Each aggregated daily column is checked against VALIDATION_BOUNDS — plausible physical limits for Louisville, KY. Out-of-range values (e.g. a unit mismatch producing 9999 mm precipitation) would cause constraint thresholds to fire incorrectly for all parks.</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Values are clipped to the valid bounds. A WARNING is logged with column name and affected row count.</w:t>
            </w:r>
          </w:p>
        </w:tc>
      </w:tr>
      <w:tr>
        <w:tc>
          <w:tcPr>
            <w:tcW w:type="dxa" w:w="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4</w:t>
            </w:r>
          </w:p>
        </w:tc>
        <w:tc>
          <w:tcPr>
            <w:tcW w:type="dxa" w:w="16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Duplicate detection</w:t>
            </w:r>
          </w:p>
        </w:tc>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Each (park_id, forecast_date) pair must appear exactly once. Duplicates violate the UNIQUE constraint on weather_forecast and would crash the insert batch.</w:t>
            </w:r>
          </w:p>
        </w:tc>
        <w:tc>
          <w:tcPr>
            <w:tcW w:type="dxa" w:w="26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Duplicates are dropped keeping the last occurrence. A WARNING is logged with the count.</w:t>
            </w:r>
          </w:p>
        </w:tc>
      </w:tr>
      <w:tr>
        <w:tc>
          <w:tcPr>
            <w:tcW w:type="dxa" w:w="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5</w:t>
            </w:r>
          </w:p>
        </w:tc>
        <w:tc>
          <w:tcPr>
            <w:tcW w:type="dxa" w:w="16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Output row count check</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extract_transform.py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Confirms the final daily DataFrame is non-empty before writing weather_data.csv. An empty DataFrame means all fetches failed; writing it would let load.py run silently and produce an empty database.</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Raises RuntimeError. No CSV is written; the pipeline stops.</w:t>
            </w:r>
          </w:p>
        </w:tc>
      </w:tr>
      <w:tr>
        <w:tc>
          <w:tcPr>
            <w:tcW w:type="dxa" w:w="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6</w:t>
            </w:r>
          </w:p>
        </w:tc>
        <w:tc>
          <w:tcPr>
            <w:tcW w:type="dxa" w:w="16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Schema/type validation
(weather_constraints)</w:t>
            </w:r>
          </w:p>
        </w:tc>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load.py</w:t>
            </w:r>
          </w:p>
        </w:tc>
        <w:tc>
          <w:tcPr>
            <w:tcW w:type="dxa" w:w="2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Each task row in seed_maintenance_tasks.csv must have a weather_constraints value that parses as valid JSON. Malformed JSON cannot be stored as JSONB and causes the evaluator to skip all rules for that task.</w:t>
            </w:r>
          </w:p>
        </w:tc>
        <w:tc>
          <w:tcPr>
            <w:tcW w:type="dxa" w:w="26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Row is kept with an empty rule set so the insert succeeds. An ERROR is logged with the row index.</w:t>
            </w:r>
          </w:p>
        </w:tc>
      </w:tr>
      <w:tr>
        <w:tc>
          <w:tcPr>
            <w:tcW w:type="dxa" w:w="4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7</w:t>
            </w:r>
          </w:p>
        </w:tc>
        <w:tc>
          <w:tcPr>
            <w:tcW w:type="dxa" w:w="16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Referential integrity check</w:t>
            </w:r>
          </w:p>
        </w:tc>
        <w:tc>
          <w:tcPr>
            <w:tcW w:type="dxa" w:w="19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load.py</w:t>
            </w:r>
          </w:p>
        </w:tc>
        <w:tc>
          <w:tcPr>
            <w:tcW w:type="dxa" w:w="28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After loading park and maintenance_task, every park_id in weather_data and every park_id and task_id in the computed schedule must resolve to a row in the parent tables. A missing parent row crashes the insert with a FK violation.</w:t>
            </w:r>
          </w:p>
        </w:tc>
        <w:tc>
          <w:tcPr>
            <w:tcW w:type="dxa" w:w="26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Raises RuntimeError with the specific missing IDs before any child rows are inserted.</w:t>
            </w:r>
          </w:p>
        </w:tc>
      </w:tr>
      <w:tr>
        <w:tc>
          <w:tcPr>
            <w:tcW w:type="dxa" w:w="4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8</w:t>
            </w:r>
          </w:p>
        </w:tc>
        <w:tc>
          <w:tcPr>
            <w:tcW w:type="dxa" w:w="16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Post-load row count check</w:t>
            </w:r>
          </w:p>
        </w:tc>
        <w:tc>
          <w:tcPr>
            <w:tcW w:type="dxa" w:w="19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Courier New" w:cs="Courier New" w:eastAsia="Courier New" w:hAnsi="Courier New"/>
                <w:color w:val="1B5E20"/>
                <w:sz w:val="20"/>
                <w:szCs w:val="20"/>
              </w:rPr>
              <w:t xml:space="preserve">load.py</w:t>
            </w:r>
          </w:p>
        </w:tc>
        <w:tc>
          <w:tcPr>
            <w:tcW w:type="dxa" w:w="28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After all inserts, each table is queried and its actual row count is compared to the expected count from the source data. SQLAlchemy does not raise an error when individual rows are silently skipped.</w:t>
            </w:r>
          </w:p>
        </w:tc>
        <w:tc>
          <w:tcPr>
            <w:tcW w:type="dxa" w:w="26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Raises RuntimeError with expected vs. actual counts for each affected table.</w:t>
            </w:r>
          </w:p>
        </w:tc>
      </w:tr>
    </w:tbl>
    <w:p>
      <w:pPr>
        <w:spacing w:after="80" w:before="0"/>
      </w:pPr>
    </w:p>
    <w:p>
      <w:r>
        <w:br w:type="page"/>
      </w:r>
    </w:p>
    <w:p>
      <w:pPr>
        <w:pStyle w:val="Heading1"/>
        <w:spacing w:after="160" w:before="360"/>
      </w:pPr>
      <w:r>
        <w:rPr>
          <w:rFonts w:ascii="Arial" w:cs="Arial" w:eastAsia="Arial" w:hAnsi="Arial"/>
          <w:b/>
          <w:bCs/>
          <w:color w:val="2D6A4F"/>
          <w:sz w:val="32"/>
          <w:szCs w:val="32"/>
        </w:rPr>
        <w:t xml:space="preserve">5. Normalisation Notes (3NF)</w:t>
      </w:r>
    </w:p>
    <w:p>
      <w:pPr>
        <w:spacing w:after="100" w:before="60"/>
      </w:pPr>
      <w:r>
        <w:rPr>
          <w:rFonts w:ascii="Arial" w:cs="Arial" w:eastAsia="Arial" w:hAnsi="Arial"/>
          <w:color w:val="444444"/>
          <w:sz w:val="22"/>
          <w:szCs w:val="22"/>
        </w:rPr>
        <w:t xml:space="preserve">The schema is normalised to approximately Third Normal Form:</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3NF Criterion</w:t>
            </w:r>
          </w:p>
        </w:tc>
        <w:tc>
          <w:tcPr>
            <w:tcW w:type="dxa" w:w="6860"/>
            <w:tcBorders>
              <w:top w:val="single" w:color="A8DABC" w:sz="1"/>
              <w:left w:val="single" w:color="A8DABC" w:sz="1"/>
              <w:bottom w:val="single" w:color="A8DABC" w:sz="1"/>
              <w:right w:val="single" w:color="A8DABC" w:sz="1"/>
            </w:tcBorders>
            <w:shd w:fill="52B78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How this schema satisfies it</w:t>
            </w:r>
          </w:p>
        </w:tc>
      </w:tr>
      <w:tr>
        <w:tc>
          <w:tcPr>
            <w:tcW w:type="dxa" w:w="25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No repeating groups (1NF)</w:t>
            </w:r>
          </w:p>
        </w:tc>
        <w:tc>
          <w:tcPr>
            <w:tcW w:type="dxa" w:w="68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Every column stores a single atomic value. weather_constraints is JSONB (a structured document type), not a repeating column group.</w:t>
            </w:r>
          </w:p>
        </w:tc>
      </w:tr>
      <w:tr>
        <w:tc>
          <w:tcPr>
            <w:tcW w:type="dxa" w:w="25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No partial dependencies (2NF)</w:t>
            </w:r>
          </w:p>
        </w:tc>
        <w:tc>
          <w:tcPr>
            <w:tcW w:type="dxa" w:w="68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All tables use single-column primary keys (SERIAL / BIGSERIAL), so partial-key dependencies cannot exist.</w:t>
            </w:r>
          </w:p>
        </w:tc>
      </w:tr>
      <w:tr>
        <w:tc>
          <w:tcPr>
            <w:tcW w:type="dxa" w:w="250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No transitive dependencies (3NF)</w:t>
            </w:r>
          </w:p>
        </w:tc>
        <w:tc>
          <w:tcPr>
            <w:tcW w:type="dxa" w:w="6860"/>
            <w:tcBorders>
              <w:top w:val="single" w:color="A8DABC" w:sz="1"/>
              <w:left w:val="single" w:color="A8DABC" w:sz="1"/>
              <w:bottom w:val="single" w:color="A8DABC" w:sz="1"/>
              <w:right w:val="single" w:color="A8DABC" w:sz="1"/>
            </w:tcBorders>
            <w:shd w:fill="FFFFFF"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Park coordinates and metadata are stored in park rather than repeated on every forecast row. Task constraint rules are stored in maintenance_task rather than repeated per schedule row. maintenance_schedule stores only the derived recommendation and reason — it does not duplicate weather values from weather_forecast.</w:t>
            </w:r>
          </w:p>
        </w:tc>
      </w:tr>
      <w:tr>
        <w:tc>
          <w:tcPr>
            <w:tcW w:type="dxa" w:w="250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Many-to-many resolved</w:t>
            </w:r>
          </w:p>
        </w:tc>
        <w:tc>
          <w:tcPr>
            <w:tcW w:type="dxa" w:w="6860"/>
            <w:tcBorders>
              <w:top w:val="single" w:color="A8DABC" w:sz="1"/>
              <w:left w:val="single" w:color="A8DABC" w:sz="1"/>
              <w:bottom w:val="single" w:color="A8DABC" w:sz="1"/>
              <w:right w:val="single" w:color="A8DABC" w:sz="1"/>
            </w:tcBorders>
            <w:shd w:fill="F0FAF3" w:val="clear"/>
            <w:tcMar>
              <w:top w:type="dxa" w:w="80"/>
              <w:left w:type="dxa" w:w="130"/>
              <w:bottom w:type="dxa" w:w="80"/>
              <w:right w:type="dxa" w:w="130"/>
            </w:tcMar>
            <w:vAlign w:val="center"/>
          </w:tcPr>
          <w:p>
            <w:pPr>
              <w:jc w:val="left"/>
            </w:pPr>
            <w:r>
              <w:rPr>
                <w:rFonts w:ascii="Arial" w:cs="Arial" w:eastAsia="Arial" w:hAnsi="Arial"/>
                <w:color w:val="444444"/>
                <w:sz w:val="20"/>
                <w:szCs w:val="20"/>
              </w:rPr>
              <w:t xml:space="preserve">The implicit many-to-many between parks and tasks is resolved through the maintenance_schedule junction table, which carries its own attributes (recommendation, reason, schedule_date).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space="4"/>
      </w:pBdr>
      <w:tabs>
        <w:tab w:val="right" w:pos="9360"/>
      </w:tabs>
    </w:pPr>
    <w:r>
      <w:rPr>
        <w:rFonts w:ascii="Arial" w:cs="Arial" w:eastAsia="Arial" w:hAnsi="Arial"/>
        <w:color w:val="888888"/>
        <w:sz w:val="18"/>
        <w:szCs w:val="18"/>
      </w:rPr>
      <w:t xml:space="preserve">Mia Simms</w:t>
    </w:r>
    <w:r>
      <w:rPr>
        <w:rFonts w:ascii="Arial" w:cs="Arial" w:eastAsia="Arial" w:hAnsi="Arial"/>
        <w:color w:val="888888"/>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space="4"/>
      </w:pBdr>
    </w:pPr>
    <w:r>
      <w:rPr>
        <w:rFonts w:ascii="Arial" w:cs="Arial" w:eastAsia="Arial" w:hAnsi="Arial"/>
        <w:color w:val="888888"/>
        <w:sz w:val="18"/>
        <w:szCs w:val="18"/>
      </w:rPr>
      <w:t xml:space="preserve">Louisville Urban Garden &amp; Park Maintenance Scheduler</w:t>
    </w:r>
    <w:r>
      <w:rPr>
        <w:rFonts w:ascii="Arial" w:cs="Arial" w:eastAsia="Arial" w:hAnsi="Arial"/>
        <w:color w:val="aaaaaa"/>
        <w:sz w:val="18"/>
        <w:szCs w:val="18"/>
      </w:rPr>
      <w:t xml:space="preserve">   |   Database Schema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C7A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2026-05-27T21:37:47.900Z</dcterms:created>
  <dcterms:modified xsi:type="dcterms:W3CDTF">2026-05-27T21:37:47.900Z</dcterms:modified>
</cp:coreProperties>
</file>

<file path=docProps/custom.xml><?xml version="1.0" encoding="utf-8"?>
<Properties xmlns="http://schemas.openxmlformats.org/officeDocument/2006/custom-properties" xmlns:vt="http://schemas.openxmlformats.org/officeDocument/2006/docPropsVTypes"/>
</file>