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2BA" w:rsidRDefault="00B322BA" w:rsidP="00B322BA"/>
    <w:p w:rsidR="00B322BA" w:rsidRPr="009C5BFD" w:rsidRDefault="00B322BA" w:rsidP="00B322BA">
      <w:pPr>
        <w:ind w:left="0"/>
        <w:jc w:val="right"/>
        <w:rPr>
          <w:sz w:val="36"/>
          <w:szCs w:val="36"/>
        </w:rPr>
      </w:pPr>
      <w:r w:rsidRPr="009C5BFD">
        <w:rPr>
          <w:sz w:val="36"/>
          <w:szCs w:val="36"/>
        </w:rPr>
        <w:t xml:space="preserve">Санкт-Петербургский </w:t>
      </w:r>
      <w:r w:rsidRPr="009C5BFD">
        <w:rPr>
          <w:sz w:val="36"/>
          <w:szCs w:val="36"/>
        </w:rPr>
        <w:br/>
        <w:t>Политехнический Университет</w:t>
      </w:r>
      <w:r w:rsidRPr="009C5BFD">
        <w:rPr>
          <w:sz w:val="36"/>
          <w:szCs w:val="36"/>
        </w:rPr>
        <w:br/>
        <w:t>Петра Великого</w:t>
      </w:r>
    </w:p>
    <w:p w:rsidR="00B322BA" w:rsidRPr="00EF59BF" w:rsidRDefault="00B322BA" w:rsidP="00B322BA">
      <w:pPr>
        <w:ind w:left="0"/>
        <w:jc w:val="right"/>
        <w:rPr>
          <w:sz w:val="40"/>
          <w:szCs w:val="40"/>
        </w:rPr>
      </w:pPr>
    </w:p>
    <w:p w:rsidR="00B322BA" w:rsidRPr="00EF59BF" w:rsidRDefault="00B322BA" w:rsidP="00B322BA">
      <w:pPr>
        <w:ind w:left="0"/>
        <w:rPr>
          <w:sz w:val="40"/>
          <w:szCs w:val="40"/>
        </w:rPr>
      </w:pPr>
    </w:p>
    <w:p w:rsidR="00B322BA" w:rsidRPr="00EF59BF" w:rsidRDefault="00B322BA" w:rsidP="00B322BA">
      <w:pPr>
        <w:ind w:left="0"/>
        <w:jc w:val="right"/>
        <w:rPr>
          <w:sz w:val="40"/>
          <w:szCs w:val="40"/>
        </w:rPr>
      </w:pPr>
    </w:p>
    <w:p w:rsidR="00B322BA" w:rsidRPr="00EF59BF" w:rsidRDefault="00B322BA" w:rsidP="00B322BA">
      <w:pPr>
        <w:ind w:left="0"/>
        <w:jc w:val="right"/>
        <w:rPr>
          <w:sz w:val="40"/>
          <w:szCs w:val="40"/>
        </w:rPr>
      </w:pPr>
    </w:p>
    <w:p w:rsidR="00B322BA" w:rsidRPr="00EF59BF" w:rsidRDefault="00B322BA" w:rsidP="00B322BA">
      <w:pPr>
        <w:ind w:left="0"/>
        <w:rPr>
          <w:sz w:val="40"/>
          <w:szCs w:val="40"/>
        </w:rPr>
      </w:pPr>
    </w:p>
    <w:p w:rsidR="00B322BA" w:rsidRPr="00EF59BF" w:rsidRDefault="00B322BA" w:rsidP="00B322BA">
      <w:pPr>
        <w:ind w:left="0"/>
        <w:jc w:val="center"/>
        <w:rPr>
          <w:sz w:val="40"/>
          <w:szCs w:val="40"/>
        </w:rPr>
      </w:pPr>
      <w:r w:rsidRPr="00EF59BF">
        <w:rPr>
          <w:sz w:val="40"/>
          <w:szCs w:val="40"/>
        </w:rPr>
        <w:t>Курсовой проект</w:t>
      </w:r>
    </w:p>
    <w:p w:rsidR="00B322BA" w:rsidRPr="00EF59BF" w:rsidRDefault="00B322BA" w:rsidP="00B322BA">
      <w:pPr>
        <w:ind w:left="0"/>
        <w:jc w:val="center"/>
        <w:rPr>
          <w:sz w:val="40"/>
          <w:szCs w:val="40"/>
        </w:rPr>
      </w:pPr>
    </w:p>
    <w:p w:rsidR="00B322BA" w:rsidRPr="00EF59BF" w:rsidRDefault="00B322BA" w:rsidP="00B322BA">
      <w:pPr>
        <w:ind w:left="0"/>
        <w:jc w:val="center"/>
        <w:rPr>
          <w:sz w:val="40"/>
          <w:szCs w:val="40"/>
        </w:rPr>
      </w:pPr>
    </w:p>
    <w:p w:rsidR="00B322BA" w:rsidRPr="00EF59BF" w:rsidRDefault="00B322BA" w:rsidP="00B322BA">
      <w:pPr>
        <w:ind w:left="0"/>
        <w:jc w:val="center"/>
        <w:rPr>
          <w:sz w:val="40"/>
          <w:szCs w:val="40"/>
        </w:rPr>
      </w:pPr>
    </w:p>
    <w:p w:rsidR="00B322BA" w:rsidRPr="00EF59BF" w:rsidRDefault="00B322BA" w:rsidP="00B322BA">
      <w:pPr>
        <w:ind w:left="0"/>
        <w:jc w:val="center"/>
        <w:rPr>
          <w:sz w:val="40"/>
          <w:szCs w:val="40"/>
        </w:rPr>
      </w:pPr>
    </w:p>
    <w:p w:rsidR="00B322BA" w:rsidRPr="00EF59BF" w:rsidRDefault="00B322BA" w:rsidP="00B322BA">
      <w:pPr>
        <w:ind w:left="0"/>
        <w:jc w:val="center"/>
        <w:rPr>
          <w:sz w:val="40"/>
          <w:szCs w:val="40"/>
        </w:rPr>
      </w:pPr>
    </w:p>
    <w:p w:rsidR="00B322BA" w:rsidRPr="009C5BFD" w:rsidRDefault="00B322BA" w:rsidP="00B322BA">
      <w:pPr>
        <w:ind w:left="0"/>
        <w:rPr>
          <w:sz w:val="28"/>
          <w:szCs w:val="28"/>
        </w:rPr>
      </w:pPr>
      <w:r w:rsidRPr="009C5BFD">
        <w:rPr>
          <w:sz w:val="28"/>
          <w:szCs w:val="28"/>
        </w:rPr>
        <w:t xml:space="preserve">Часть </w:t>
      </w:r>
      <w:r w:rsidRPr="009C5BFD">
        <w:rPr>
          <w:sz w:val="28"/>
          <w:szCs w:val="28"/>
          <w:lang w:val="en-US"/>
        </w:rPr>
        <w:t>I</w:t>
      </w:r>
      <w:r w:rsidRPr="009C5BFD">
        <w:rPr>
          <w:sz w:val="28"/>
          <w:szCs w:val="28"/>
        </w:rPr>
        <w:t>………………………………………..</w:t>
      </w:r>
    </w:p>
    <w:p w:rsidR="00B322BA" w:rsidRPr="009C5BFD" w:rsidRDefault="00B322BA" w:rsidP="00B322BA">
      <w:pPr>
        <w:ind w:left="0"/>
        <w:rPr>
          <w:sz w:val="28"/>
          <w:szCs w:val="28"/>
        </w:rPr>
      </w:pPr>
      <w:r w:rsidRPr="009C5BFD">
        <w:rPr>
          <w:sz w:val="28"/>
          <w:szCs w:val="28"/>
        </w:rPr>
        <w:t xml:space="preserve">Часть </w:t>
      </w:r>
      <w:r w:rsidRPr="009C5BFD">
        <w:rPr>
          <w:sz w:val="28"/>
          <w:szCs w:val="28"/>
          <w:lang w:val="en-US"/>
        </w:rPr>
        <w:t>II</w:t>
      </w:r>
      <w:r w:rsidRPr="009C5BFD">
        <w:rPr>
          <w:sz w:val="28"/>
          <w:szCs w:val="28"/>
        </w:rPr>
        <w:t>……………………………………….</w:t>
      </w:r>
    </w:p>
    <w:p w:rsidR="00B322BA" w:rsidRPr="009C5BFD" w:rsidRDefault="00B322BA" w:rsidP="00B322BA">
      <w:pPr>
        <w:ind w:left="0"/>
        <w:rPr>
          <w:sz w:val="28"/>
          <w:szCs w:val="28"/>
        </w:rPr>
      </w:pPr>
      <w:r w:rsidRPr="009C5BFD">
        <w:rPr>
          <w:sz w:val="28"/>
          <w:szCs w:val="28"/>
        </w:rPr>
        <w:t xml:space="preserve">Часть </w:t>
      </w:r>
      <w:r w:rsidRPr="009C5BFD">
        <w:rPr>
          <w:sz w:val="28"/>
          <w:szCs w:val="28"/>
          <w:lang w:val="en-US"/>
        </w:rPr>
        <w:t>III</w:t>
      </w:r>
      <w:r w:rsidRPr="009C5BFD">
        <w:rPr>
          <w:sz w:val="28"/>
          <w:szCs w:val="28"/>
        </w:rPr>
        <w:t>………………………………………</w:t>
      </w:r>
    </w:p>
    <w:p w:rsidR="00B322BA" w:rsidRPr="009C5BFD" w:rsidRDefault="00B322BA" w:rsidP="00B322BA">
      <w:pPr>
        <w:ind w:left="0"/>
        <w:rPr>
          <w:sz w:val="28"/>
          <w:szCs w:val="28"/>
        </w:rPr>
      </w:pPr>
      <w:r w:rsidRPr="009C5BFD">
        <w:rPr>
          <w:sz w:val="28"/>
          <w:szCs w:val="28"/>
        </w:rPr>
        <w:t xml:space="preserve">Часть </w:t>
      </w:r>
      <w:r w:rsidRPr="009C5BFD">
        <w:rPr>
          <w:sz w:val="28"/>
          <w:szCs w:val="28"/>
          <w:lang w:val="en-US"/>
        </w:rPr>
        <w:t>IV</w:t>
      </w:r>
      <w:r w:rsidRPr="009C5BFD">
        <w:rPr>
          <w:sz w:val="28"/>
          <w:szCs w:val="28"/>
        </w:rPr>
        <w:t>………………………………………</w:t>
      </w:r>
    </w:p>
    <w:p w:rsidR="00B322BA" w:rsidRPr="00EF59BF" w:rsidRDefault="00B322BA" w:rsidP="00B322BA">
      <w:pPr>
        <w:ind w:left="0"/>
        <w:jc w:val="center"/>
        <w:rPr>
          <w:sz w:val="40"/>
          <w:szCs w:val="40"/>
        </w:rPr>
      </w:pPr>
    </w:p>
    <w:p w:rsidR="00B322BA" w:rsidRPr="00EF59BF" w:rsidRDefault="00B322BA" w:rsidP="00B322BA">
      <w:pPr>
        <w:ind w:left="0"/>
        <w:jc w:val="center"/>
        <w:rPr>
          <w:sz w:val="40"/>
          <w:szCs w:val="40"/>
        </w:rPr>
      </w:pPr>
    </w:p>
    <w:p w:rsidR="00B322BA" w:rsidRPr="00EF59BF" w:rsidRDefault="00B322BA" w:rsidP="00B322BA">
      <w:pPr>
        <w:ind w:left="0"/>
        <w:jc w:val="center"/>
        <w:rPr>
          <w:sz w:val="40"/>
          <w:szCs w:val="40"/>
        </w:rPr>
      </w:pPr>
    </w:p>
    <w:p w:rsidR="00B322BA" w:rsidRPr="00EF59BF" w:rsidRDefault="00B322BA" w:rsidP="00B322BA">
      <w:pPr>
        <w:ind w:left="0"/>
        <w:jc w:val="center"/>
        <w:rPr>
          <w:sz w:val="40"/>
          <w:szCs w:val="40"/>
        </w:rPr>
      </w:pPr>
    </w:p>
    <w:p w:rsidR="00B322BA" w:rsidRDefault="00B322BA" w:rsidP="00B322BA">
      <w:pPr>
        <w:ind w:left="0"/>
        <w:jc w:val="center"/>
        <w:rPr>
          <w:sz w:val="40"/>
          <w:szCs w:val="40"/>
        </w:rPr>
      </w:pPr>
    </w:p>
    <w:p w:rsidR="009C5BFD" w:rsidRDefault="009C5BFD" w:rsidP="00B322BA">
      <w:pPr>
        <w:ind w:left="0"/>
        <w:jc w:val="center"/>
        <w:rPr>
          <w:sz w:val="40"/>
          <w:szCs w:val="40"/>
        </w:rPr>
      </w:pPr>
    </w:p>
    <w:p w:rsidR="009C5BFD" w:rsidRDefault="009C5BFD" w:rsidP="00B322BA">
      <w:pPr>
        <w:ind w:left="0"/>
        <w:jc w:val="center"/>
        <w:rPr>
          <w:sz w:val="40"/>
          <w:szCs w:val="40"/>
        </w:rPr>
      </w:pPr>
    </w:p>
    <w:p w:rsidR="009C5BFD" w:rsidRDefault="009C5BFD" w:rsidP="00B322BA">
      <w:pPr>
        <w:ind w:left="0"/>
        <w:jc w:val="center"/>
        <w:rPr>
          <w:sz w:val="40"/>
          <w:szCs w:val="40"/>
        </w:rPr>
      </w:pPr>
    </w:p>
    <w:p w:rsidR="009C5BFD" w:rsidRDefault="009C5BFD" w:rsidP="00B322BA">
      <w:pPr>
        <w:ind w:left="0"/>
        <w:jc w:val="center"/>
        <w:rPr>
          <w:sz w:val="40"/>
          <w:szCs w:val="40"/>
        </w:rPr>
      </w:pPr>
    </w:p>
    <w:p w:rsidR="009C5BFD" w:rsidRDefault="009C5BFD" w:rsidP="00B322BA">
      <w:pPr>
        <w:ind w:left="0"/>
        <w:jc w:val="center"/>
        <w:rPr>
          <w:sz w:val="40"/>
          <w:szCs w:val="40"/>
        </w:rPr>
      </w:pPr>
    </w:p>
    <w:p w:rsidR="009C5BFD" w:rsidRDefault="009C5BFD" w:rsidP="00B322BA">
      <w:pPr>
        <w:ind w:left="0"/>
        <w:jc w:val="center"/>
        <w:rPr>
          <w:sz w:val="40"/>
          <w:szCs w:val="40"/>
        </w:rPr>
      </w:pPr>
    </w:p>
    <w:p w:rsidR="009C5BFD" w:rsidRPr="00EF59BF" w:rsidRDefault="009C5BFD" w:rsidP="00B322BA">
      <w:pPr>
        <w:ind w:left="0"/>
        <w:jc w:val="center"/>
        <w:rPr>
          <w:sz w:val="40"/>
          <w:szCs w:val="40"/>
        </w:rPr>
      </w:pPr>
      <w:bookmarkStart w:id="0" w:name="_GoBack"/>
      <w:bookmarkEnd w:id="0"/>
    </w:p>
    <w:p w:rsidR="00B322BA" w:rsidRPr="009C5BFD" w:rsidRDefault="00B322BA" w:rsidP="00B322BA">
      <w:pPr>
        <w:ind w:left="0"/>
        <w:jc w:val="right"/>
        <w:rPr>
          <w:sz w:val="36"/>
          <w:szCs w:val="36"/>
        </w:rPr>
      </w:pPr>
      <w:r w:rsidRPr="009C5BFD">
        <w:rPr>
          <w:sz w:val="36"/>
          <w:szCs w:val="36"/>
        </w:rPr>
        <w:t>Выполнил: студент второго курса</w:t>
      </w:r>
    </w:p>
    <w:p w:rsidR="00214E10" w:rsidRPr="00B322BA" w:rsidRDefault="00B322BA" w:rsidP="00B322BA">
      <w:pPr>
        <w:ind w:left="0"/>
        <w:jc w:val="right"/>
        <w:rPr>
          <w:sz w:val="48"/>
          <w:szCs w:val="48"/>
        </w:rPr>
      </w:pPr>
      <w:r w:rsidRPr="009C5BFD">
        <w:rPr>
          <w:sz w:val="36"/>
          <w:szCs w:val="36"/>
        </w:rPr>
        <w:t>Дамаскинский К., группа 23631/2</w:t>
      </w:r>
      <w:r w:rsidRPr="00B322BA">
        <w:rPr>
          <w:sz w:val="48"/>
          <w:szCs w:val="48"/>
        </w:rPr>
        <w:br w:type="page"/>
      </w:r>
    </w:p>
    <w:p w:rsidR="00991162" w:rsidRDefault="00214E10">
      <w:pPr>
        <w:pStyle w:val="11"/>
        <w:tabs>
          <w:tab w:val="left" w:pos="48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528510653" w:history="1">
        <w:r w:rsidR="00991162" w:rsidRPr="00026AE5">
          <w:rPr>
            <w:rStyle w:val="a5"/>
            <w:noProof/>
          </w:rPr>
          <w:t>1.</w:t>
        </w:r>
        <w:r w:rsidR="00991162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991162" w:rsidRPr="00026AE5">
          <w:rPr>
            <w:rStyle w:val="a5"/>
            <w:noProof/>
          </w:rPr>
          <w:t>Численные методы решения алгебраических и трансцендентных уравнений.</w:t>
        </w:r>
        <w:r w:rsidR="00991162">
          <w:rPr>
            <w:noProof/>
            <w:webHidden/>
          </w:rPr>
          <w:tab/>
        </w:r>
        <w:r w:rsidR="00991162">
          <w:rPr>
            <w:noProof/>
            <w:webHidden/>
          </w:rPr>
          <w:fldChar w:fldCharType="begin"/>
        </w:r>
        <w:r w:rsidR="00991162">
          <w:rPr>
            <w:noProof/>
            <w:webHidden/>
          </w:rPr>
          <w:instrText xml:space="preserve"> PAGEREF _Toc528510653 \h </w:instrText>
        </w:r>
        <w:r w:rsidR="00991162">
          <w:rPr>
            <w:noProof/>
            <w:webHidden/>
          </w:rPr>
        </w:r>
        <w:r w:rsidR="00991162">
          <w:rPr>
            <w:noProof/>
            <w:webHidden/>
          </w:rPr>
          <w:fldChar w:fldCharType="separate"/>
        </w:r>
        <w:r w:rsidR="00991162">
          <w:rPr>
            <w:noProof/>
            <w:webHidden/>
          </w:rPr>
          <w:t>2</w:t>
        </w:r>
        <w:r w:rsidR="00991162">
          <w:rPr>
            <w:noProof/>
            <w:webHidden/>
          </w:rPr>
          <w:fldChar w:fldCharType="end"/>
        </w:r>
      </w:hyperlink>
    </w:p>
    <w:p w:rsidR="00991162" w:rsidRDefault="003F5A11">
      <w:pPr>
        <w:pStyle w:val="21"/>
        <w:tabs>
          <w:tab w:val="left" w:pos="88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28510654" w:history="1">
        <w:r w:rsidR="00991162" w:rsidRPr="00026AE5">
          <w:rPr>
            <w:rStyle w:val="a5"/>
            <w:noProof/>
          </w:rPr>
          <w:t>1.1.</w:t>
        </w:r>
        <w:r w:rsidR="0099116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991162" w:rsidRPr="00026AE5">
          <w:rPr>
            <w:rStyle w:val="a5"/>
            <w:noProof/>
          </w:rPr>
          <w:t>Постановка задачи.</w:t>
        </w:r>
        <w:r w:rsidR="00991162">
          <w:rPr>
            <w:noProof/>
            <w:webHidden/>
          </w:rPr>
          <w:tab/>
        </w:r>
        <w:r w:rsidR="00991162">
          <w:rPr>
            <w:noProof/>
            <w:webHidden/>
          </w:rPr>
          <w:fldChar w:fldCharType="begin"/>
        </w:r>
        <w:r w:rsidR="00991162">
          <w:rPr>
            <w:noProof/>
            <w:webHidden/>
          </w:rPr>
          <w:instrText xml:space="preserve"> PAGEREF _Toc528510654 \h </w:instrText>
        </w:r>
        <w:r w:rsidR="00991162">
          <w:rPr>
            <w:noProof/>
            <w:webHidden/>
          </w:rPr>
        </w:r>
        <w:r w:rsidR="00991162">
          <w:rPr>
            <w:noProof/>
            <w:webHidden/>
          </w:rPr>
          <w:fldChar w:fldCharType="separate"/>
        </w:r>
        <w:r w:rsidR="00991162">
          <w:rPr>
            <w:noProof/>
            <w:webHidden/>
          </w:rPr>
          <w:t>2</w:t>
        </w:r>
        <w:r w:rsidR="00991162">
          <w:rPr>
            <w:noProof/>
            <w:webHidden/>
          </w:rPr>
          <w:fldChar w:fldCharType="end"/>
        </w:r>
      </w:hyperlink>
    </w:p>
    <w:p w:rsidR="00991162" w:rsidRDefault="003F5A11">
      <w:pPr>
        <w:pStyle w:val="21"/>
        <w:tabs>
          <w:tab w:val="left" w:pos="88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28510655" w:history="1">
        <w:r w:rsidR="00991162" w:rsidRPr="00026AE5">
          <w:rPr>
            <w:rStyle w:val="a5"/>
            <w:noProof/>
          </w:rPr>
          <w:t>1.2.</w:t>
        </w:r>
        <w:r w:rsidR="0099116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991162" w:rsidRPr="00026AE5">
          <w:rPr>
            <w:rStyle w:val="a5"/>
            <w:noProof/>
          </w:rPr>
          <w:t>Решение методом половинного деления.</w:t>
        </w:r>
        <w:r w:rsidR="00991162">
          <w:rPr>
            <w:noProof/>
            <w:webHidden/>
          </w:rPr>
          <w:tab/>
        </w:r>
        <w:r w:rsidR="00991162">
          <w:rPr>
            <w:noProof/>
            <w:webHidden/>
          </w:rPr>
          <w:fldChar w:fldCharType="begin"/>
        </w:r>
        <w:r w:rsidR="00991162">
          <w:rPr>
            <w:noProof/>
            <w:webHidden/>
          </w:rPr>
          <w:instrText xml:space="preserve"> PAGEREF _Toc528510655 \h </w:instrText>
        </w:r>
        <w:r w:rsidR="00991162">
          <w:rPr>
            <w:noProof/>
            <w:webHidden/>
          </w:rPr>
        </w:r>
        <w:r w:rsidR="00991162">
          <w:rPr>
            <w:noProof/>
            <w:webHidden/>
          </w:rPr>
          <w:fldChar w:fldCharType="separate"/>
        </w:r>
        <w:r w:rsidR="00991162">
          <w:rPr>
            <w:noProof/>
            <w:webHidden/>
          </w:rPr>
          <w:t>2</w:t>
        </w:r>
        <w:r w:rsidR="00991162">
          <w:rPr>
            <w:noProof/>
            <w:webHidden/>
          </w:rPr>
          <w:fldChar w:fldCharType="end"/>
        </w:r>
      </w:hyperlink>
    </w:p>
    <w:p w:rsidR="00991162" w:rsidRDefault="003F5A11">
      <w:pPr>
        <w:pStyle w:val="31"/>
        <w:tabs>
          <w:tab w:val="left" w:pos="13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528510656" w:history="1">
        <w:r w:rsidR="00991162" w:rsidRPr="00026AE5">
          <w:rPr>
            <w:rStyle w:val="a5"/>
            <w:noProof/>
          </w:rPr>
          <w:t>1.2.1.</w:t>
        </w:r>
        <w:r w:rsidR="00991162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991162" w:rsidRPr="00026AE5">
          <w:rPr>
            <w:rStyle w:val="a5"/>
            <w:noProof/>
          </w:rPr>
          <w:t>Алгоритм.</w:t>
        </w:r>
        <w:r w:rsidR="00991162">
          <w:rPr>
            <w:noProof/>
            <w:webHidden/>
          </w:rPr>
          <w:tab/>
        </w:r>
        <w:r w:rsidR="00991162">
          <w:rPr>
            <w:noProof/>
            <w:webHidden/>
          </w:rPr>
          <w:fldChar w:fldCharType="begin"/>
        </w:r>
        <w:r w:rsidR="00991162">
          <w:rPr>
            <w:noProof/>
            <w:webHidden/>
          </w:rPr>
          <w:instrText xml:space="preserve"> PAGEREF _Toc528510656 \h </w:instrText>
        </w:r>
        <w:r w:rsidR="00991162">
          <w:rPr>
            <w:noProof/>
            <w:webHidden/>
          </w:rPr>
        </w:r>
        <w:r w:rsidR="00991162">
          <w:rPr>
            <w:noProof/>
            <w:webHidden/>
          </w:rPr>
          <w:fldChar w:fldCharType="separate"/>
        </w:r>
        <w:r w:rsidR="00991162">
          <w:rPr>
            <w:noProof/>
            <w:webHidden/>
          </w:rPr>
          <w:t>2</w:t>
        </w:r>
        <w:r w:rsidR="00991162">
          <w:rPr>
            <w:noProof/>
            <w:webHidden/>
          </w:rPr>
          <w:fldChar w:fldCharType="end"/>
        </w:r>
      </w:hyperlink>
    </w:p>
    <w:p w:rsidR="00991162" w:rsidRDefault="003F5A11">
      <w:pPr>
        <w:pStyle w:val="31"/>
        <w:tabs>
          <w:tab w:val="left" w:pos="13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528510657" w:history="1">
        <w:r w:rsidR="00991162" w:rsidRPr="00026AE5">
          <w:rPr>
            <w:rStyle w:val="a5"/>
            <w:noProof/>
          </w:rPr>
          <w:t>1.2.2.</w:t>
        </w:r>
        <w:r w:rsidR="00991162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991162" w:rsidRPr="00026AE5">
          <w:rPr>
            <w:rStyle w:val="a5"/>
            <w:noProof/>
          </w:rPr>
          <w:t>Условия сходимости.</w:t>
        </w:r>
        <w:r w:rsidR="00991162">
          <w:rPr>
            <w:noProof/>
            <w:webHidden/>
          </w:rPr>
          <w:tab/>
        </w:r>
        <w:r w:rsidR="00991162">
          <w:rPr>
            <w:noProof/>
            <w:webHidden/>
          </w:rPr>
          <w:fldChar w:fldCharType="begin"/>
        </w:r>
        <w:r w:rsidR="00991162">
          <w:rPr>
            <w:noProof/>
            <w:webHidden/>
          </w:rPr>
          <w:instrText xml:space="preserve"> PAGEREF _Toc528510657 \h </w:instrText>
        </w:r>
        <w:r w:rsidR="00991162">
          <w:rPr>
            <w:noProof/>
            <w:webHidden/>
          </w:rPr>
        </w:r>
        <w:r w:rsidR="00991162">
          <w:rPr>
            <w:noProof/>
            <w:webHidden/>
          </w:rPr>
          <w:fldChar w:fldCharType="separate"/>
        </w:r>
        <w:r w:rsidR="00991162">
          <w:rPr>
            <w:noProof/>
            <w:webHidden/>
          </w:rPr>
          <w:t>2</w:t>
        </w:r>
        <w:r w:rsidR="00991162">
          <w:rPr>
            <w:noProof/>
            <w:webHidden/>
          </w:rPr>
          <w:fldChar w:fldCharType="end"/>
        </w:r>
      </w:hyperlink>
    </w:p>
    <w:p w:rsidR="00991162" w:rsidRDefault="003F5A11">
      <w:pPr>
        <w:pStyle w:val="31"/>
        <w:tabs>
          <w:tab w:val="left" w:pos="13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528510658" w:history="1">
        <w:r w:rsidR="00991162" w:rsidRPr="00026AE5">
          <w:rPr>
            <w:rStyle w:val="a5"/>
            <w:noProof/>
          </w:rPr>
          <w:t>1.2.3.</w:t>
        </w:r>
        <w:r w:rsidR="00991162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991162" w:rsidRPr="00026AE5">
          <w:rPr>
            <w:rStyle w:val="a5"/>
            <w:noProof/>
          </w:rPr>
          <w:t>Тестовый пример.</w:t>
        </w:r>
        <w:r w:rsidR="00991162">
          <w:rPr>
            <w:noProof/>
            <w:webHidden/>
          </w:rPr>
          <w:tab/>
        </w:r>
        <w:r w:rsidR="00991162">
          <w:rPr>
            <w:noProof/>
            <w:webHidden/>
          </w:rPr>
          <w:fldChar w:fldCharType="begin"/>
        </w:r>
        <w:r w:rsidR="00991162">
          <w:rPr>
            <w:noProof/>
            <w:webHidden/>
          </w:rPr>
          <w:instrText xml:space="preserve"> PAGEREF _Toc528510658 \h </w:instrText>
        </w:r>
        <w:r w:rsidR="00991162">
          <w:rPr>
            <w:noProof/>
            <w:webHidden/>
          </w:rPr>
        </w:r>
        <w:r w:rsidR="00991162">
          <w:rPr>
            <w:noProof/>
            <w:webHidden/>
          </w:rPr>
          <w:fldChar w:fldCharType="separate"/>
        </w:r>
        <w:r w:rsidR="00991162">
          <w:rPr>
            <w:noProof/>
            <w:webHidden/>
          </w:rPr>
          <w:t>2</w:t>
        </w:r>
        <w:r w:rsidR="00991162">
          <w:rPr>
            <w:noProof/>
            <w:webHidden/>
          </w:rPr>
          <w:fldChar w:fldCharType="end"/>
        </w:r>
      </w:hyperlink>
    </w:p>
    <w:p w:rsidR="00991162" w:rsidRDefault="003F5A11">
      <w:pPr>
        <w:pStyle w:val="31"/>
        <w:tabs>
          <w:tab w:val="left" w:pos="13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528510659" w:history="1">
        <w:r w:rsidR="00991162" w:rsidRPr="00026AE5">
          <w:rPr>
            <w:rStyle w:val="a5"/>
            <w:noProof/>
          </w:rPr>
          <w:t>1.2.4.</w:t>
        </w:r>
        <w:r w:rsidR="00991162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991162" w:rsidRPr="00026AE5">
          <w:rPr>
            <w:rStyle w:val="a5"/>
            <w:noProof/>
          </w:rPr>
          <w:t>Подготовка контрольных тестов.</w:t>
        </w:r>
        <w:r w:rsidR="00991162">
          <w:rPr>
            <w:noProof/>
            <w:webHidden/>
          </w:rPr>
          <w:tab/>
        </w:r>
        <w:r w:rsidR="00991162">
          <w:rPr>
            <w:noProof/>
            <w:webHidden/>
          </w:rPr>
          <w:fldChar w:fldCharType="begin"/>
        </w:r>
        <w:r w:rsidR="00991162">
          <w:rPr>
            <w:noProof/>
            <w:webHidden/>
          </w:rPr>
          <w:instrText xml:space="preserve"> PAGEREF _Toc528510659 \h </w:instrText>
        </w:r>
        <w:r w:rsidR="00991162">
          <w:rPr>
            <w:noProof/>
            <w:webHidden/>
          </w:rPr>
        </w:r>
        <w:r w:rsidR="00991162">
          <w:rPr>
            <w:noProof/>
            <w:webHidden/>
          </w:rPr>
          <w:fldChar w:fldCharType="separate"/>
        </w:r>
        <w:r w:rsidR="00991162">
          <w:rPr>
            <w:noProof/>
            <w:webHidden/>
          </w:rPr>
          <w:t>2</w:t>
        </w:r>
        <w:r w:rsidR="00991162">
          <w:rPr>
            <w:noProof/>
            <w:webHidden/>
          </w:rPr>
          <w:fldChar w:fldCharType="end"/>
        </w:r>
      </w:hyperlink>
    </w:p>
    <w:p w:rsidR="00991162" w:rsidRDefault="003F5A11">
      <w:pPr>
        <w:pStyle w:val="31"/>
        <w:tabs>
          <w:tab w:val="left" w:pos="13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528510660" w:history="1">
        <w:r w:rsidR="00991162" w:rsidRPr="00026AE5">
          <w:rPr>
            <w:rStyle w:val="a5"/>
            <w:noProof/>
          </w:rPr>
          <w:t>1.2.5.</w:t>
        </w:r>
        <w:r w:rsidR="00991162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991162" w:rsidRPr="00026AE5">
          <w:rPr>
            <w:rStyle w:val="a5"/>
            <w:noProof/>
          </w:rPr>
          <w:t>Геометрическая интерпретация.</w:t>
        </w:r>
        <w:r w:rsidR="00991162">
          <w:rPr>
            <w:noProof/>
            <w:webHidden/>
          </w:rPr>
          <w:tab/>
        </w:r>
        <w:r w:rsidR="00991162">
          <w:rPr>
            <w:noProof/>
            <w:webHidden/>
          </w:rPr>
          <w:fldChar w:fldCharType="begin"/>
        </w:r>
        <w:r w:rsidR="00991162">
          <w:rPr>
            <w:noProof/>
            <w:webHidden/>
          </w:rPr>
          <w:instrText xml:space="preserve"> PAGEREF _Toc528510660 \h </w:instrText>
        </w:r>
        <w:r w:rsidR="00991162">
          <w:rPr>
            <w:noProof/>
            <w:webHidden/>
          </w:rPr>
        </w:r>
        <w:r w:rsidR="00991162">
          <w:rPr>
            <w:noProof/>
            <w:webHidden/>
          </w:rPr>
          <w:fldChar w:fldCharType="separate"/>
        </w:r>
        <w:r w:rsidR="00991162">
          <w:rPr>
            <w:noProof/>
            <w:webHidden/>
          </w:rPr>
          <w:t>3</w:t>
        </w:r>
        <w:r w:rsidR="00991162">
          <w:rPr>
            <w:noProof/>
            <w:webHidden/>
          </w:rPr>
          <w:fldChar w:fldCharType="end"/>
        </w:r>
      </w:hyperlink>
    </w:p>
    <w:p w:rsidR="00991162" w:rsidRDefault="003F5A11">
      <w:pPr>
        <w:pStyle w:val="31"/>
        <w:tabs>
          <w:tab w:val="left" w:pos="13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528510661" w:history="1">
        <w:r w:rsidR="00991162" w:rsidRPr="00026AE5">
          <w:rPr>
            <w:rStyle w:val="a5"/>
            <w:noProof/>
          </w:rPr>
          <w:t>1.2.6.</w:t>
        </w:r>
        <w:r w:rsidR="00991162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991162" w:rsidRPr="00026AE5">
          <w:rPr>
            <w:rStyle w:val="a5"/>
            <w:noProof/>
          </w:rPr>
          <w:t>Численный анализ решения.</w:t>
        </w:r>
        <w:r w:rsidR="00991162">
          <w:rPr>
            <w:noProof/>
            <w:webHidden/>
          </w:rPr>
          <w:tab/>
        </w:r>
        <w:r w:rsidR="00991162">
          <w:rPr>
            <w:noProof/>
            <w:webHidden/>
          </w:rPr>
          <w:fldChar w:fldCharType="begin"/>
        </w:r>
        <w:r w:rsidR="00991162">
          <w:rPr>
            <w:noProof/>
            <w:webHidden/>
          </w:rPr>
          <w:instrText xml:space="preserve"> PAGEREF _Toc528510661 \h </w:instrText>
        </w:r>
        <w:r w:rsidR="00991162">
          <w:rPr>
            <w:noProof/>
            <w:webHidden/>
          </w:rPr>
        </w:r>
        <w:r w:rsidR="00991162">
          <w:rPr>
            <w:noProof/>
            <w:webHidden/>
          </w:rPr>
          <w:fldChar w:fldCharType="separate"/>
        </w:r>
        <w:r w:rsidR="00991162">
          <w:rPr>
            <w:noProof/>
            <w:webHidden/>
          </w:rPr>
          <w:t>3</w:t>
        </w:r>
        <w:r w:rsidR="00991162">
          <w:rPr>
            <w:noProof/>
            <w:webHidden/>
          </w:rPr>
          <w:fldChar w:fldCharType="end"/>
        </w:r>
      </w:hyperlink>
    </w:p>
    <w:p w:rsidR="00991162" w:rsidRDefault="003F5A11">
      <w:pPr>
        <w:pStyle w:val="31"/>
        <w:tabs>
          <w:tab w:val="left" w:pos="13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528510662" w:history="1">
        <w:r w:rsidR="00991162" w:rsidRPr="00026AE5">
          <w:rPr>
            <w:rStyle w:val="a5"/>
            <w:noProof/>
          </w:rPr>
          <w:t>1.2.7.</w:t>
        </w:r>
        <w:r w:rsidR="00991162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991162" w:rsidRPr="00026AE5">
          <w:rPr>
            <w:rStyle w:val="a5"/>
            <w:noProof/>
          </w:rPr>
          <w:t>Выводы о методе</w:t>
        </w:r>
        <w:r w:rsidR="00991162">
          <w:rPr>
            <w:noProof/>
            <w:webHidden/>
          </w:rPr>
          <w:tab/>
        </w:r>
        <w:r w:rsidR="00991162">
          <w:rPr>
            <w:noProof/>
            <w:webHidden/>
          </w:rPr>
          <w:fldChar w:fldCharType="begin"/>
        </w:r>
        <w:r w:rsidR="00991162">
          <w:rPr>
            <w:noProof/>
            <w:webHidden/>
          </w:rPr>
          <w:instrText xml:space="preserve"> PAGEREF _Toc528510662 \h </w:instrText>
        </w:r>
        <w:r w:rsidR="00991162">
          <w:rPr>
            <w:noProof/>
            <w:webHidden/>
          </w:rPr>
        </w:r>
        <w:r w:rsidR="00991162">
          <w:rPr>
            <w:noProof/>
            <w:webHidden/>
          </w:rPr>
          <w:fldChar w:fldCharType="separate"/>
        </w:r>
        <w:r w:rsidR="00991162">
          <w:rPr>
            <w:noProof/>
            <w:webHidden/>
          </w:rPr>
          <w:t>4</w:t>
        </w:r>
        <w:r w:rsidR="00991162">
          <w:rPr>
            <w:noProof/>
            <w:webHidden/>
          </w:rPr>
          <w:fldChar w:fldCharType="end"/>
        </w:r>
      </w:hyperlink>
    </w:p>
    <w:p w:rsidR="00991162" w:rsidRDefault="003F5A11">
      <w:pPr>
        <w:pStyle w:val="21"/>
        <w:tabs>
          <w:tab w:val="left" w:pos="88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28510663" w:history="1">
        <w:r w:rsidR="00991162" w:rsidRPr="00026AE5">
          <w:rPr>
            <w:rStyle w:val="a5"/>
            <w:noProof/>
          </w:rPr>
          <w:t>1.3.</w:t>
        </w:r>
        <w:r w:rsidR="0099116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991162" w:rsidRPr="00026AE5">
          <w:rPr>
            <w:rStyle w:val="a5"/>
            <w:noProof/>
          </w:rPr>
          <w:t>Решение методом Ньютона.</w:t>
        </w:r>
        <w:r w:rsidR="00991162">
          <w:rPr>
            <w:noProof/>
            <w:webHidden/>
          </w:rPr>
          <w:tab/>
        </w:r>
        <w:r w:rsidR="00991162">
          <w:rPr>
            <w:noProof/>
            <w:webHidden/>
          </w:rPr>
          <w:fldChar w:fldCharType="begin"/>
        </w:r>
        <w:r w:rsidR="00991162">
          <w:rPr>
            <w:noProof/>
            <w:webHidden/>
          </w:rPr>
          <w:instrText xml:space="preserve"> PAGEREF _Toc528510663 \h </w:instrText>
        </w:r>
        <w:r w:rsidR="00991162">
          <w:rPr>
            <w:noProof/>
            <w:webHidden/>
          </w:rPr>
        </w:r>
        <w:r w:rsidR="00991162">
          <w:rPr>
            <w:noProof/>
            <w:webHidden/>
          </w:rPr>
          <w:fldChar w:fldCharType="separate"/>
        </w:r>
        <w:r w:rsidR="00991162">
          <w:rPr>
            <w:noProof/>
            <w:webHidden/>
          </w:rPr>
          <w:t>5</w:t>
        </w:r>
        <w:r w:rsidR="00991162">
          <w:rPr>
            <w:noProof/>
            <w:webHidden/>
          </w:rPr>
          <w:fldChar w:fldCharType="end"/>
        </w:r>
      </w:hyperlink>
    </w:p>
    <w:p w:rsidR="00991162" w:rsidRDefault="003F5A11">
      <w:pPr>
        <w:pStyle w:val="31"/>
        <w:tabs>
          <w:tab w:val="left" w:pos="13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528510664" w:history="1">
        <w:r w:rsidR="00991162" w:rsidRPr="00026AE5">
          <w:rPr>
            <w:rStyle w:val="a5"/>
            <w:noProof/>
          </w:rPr>
          <w:t>1.3.1.</w:t>
        </w:r>
        <w:r w:rsidR="00991162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991162" w:rsidRPr="00026AE5">
          <w:rPr>
            <w:rStyle w:val="a5"/>
            <w:noProof/>
          </w:rPr>
          <w:t>Алгоритм.</w:t>
        </w:r>
        <w:r w:rsidR="00991162">
          <w:rPr>
            <w:noProof/>
            <w:webHidden/>
          </w:rPr>
          <w:tab/>
        </w:r>
        <w:r w:rsidR="00991162">
          <w:rPr>
            <w:noProof/>
            <w:webHidden/>
          </w:rPr>
          <w:fldChar w:fldCharType="begin"/>
        </w:r>
        <w:r w:rsidR="00991162">
          <w:rPr>
            <w:noProof/>
            <w:webHidden/>
          </w:rPr>
          <w:instrText xml:space="preserve"> PAGEREF _Toc528510664 \h </w:instrText>
        </w:r>
        <w:r w:rsidR="00991162">
          <w:rPr>
            <w:noProof/>
            <w:webHidden/>
          </w:rPr>
        </w:r>
        <w:r w:rsidR="00991162">
          <w:rPr>
            <w:noProof/>
            <w:webHidden/>
          </w:rPr>
          <w:fldChar w:fldCharType="separate"/>
        </w:r>
        <w:r w:rsidR="00991162">
          <w:rPr>
            <w:noProof/>
            <w:webHidden/>
          </w:rPr>
          <w:t>5</w:t>
        </w:r>
        <w:r w:rsidR="00991162">
          <w:rPr>
            <w:noProof/>
            <w:webHidden/>
          </w:rPr>
          <w:fldChar w:fldCharType="end"/>
        </w:r>
      </w:hyperlink>
    </w:p>
    <w:p w:rsidR="00991162" w:rsidRDefault="003F5A11">
      <w:pPr>
        <w:pStyle w:val="31"/>
        <w:tabs>
          <w:tab w:val="left" w:pos="13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528510665" w:history="1">
        <w:r w:rsidR="00991162" w:rsidRPr="00026AE5">
          <w:rPr>
            <w:rStyle w:val="a5"/>
            <w:noProof/>
          </w:rPr>
          <w:t>1.3.2.</w:t>
        </w:r>
        <w:r w:rsidR="00991162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991162" w:rsidRPr="00026AE5">
          <w:rPr>
            <w:rStyle w:val="a5"/>
            <w:noProof/>
          </w:rPr>
          <w:t>Условия сходимости.</w:t>
        </w:r>
        <w:r w:rsidR="00991162">
          <w:rPr>
            <w:noProof/>
            <w:webHidden/>
          </w:rPr>
          <w:tab/>
        </w:r>
        <w:r w:rsidR="00991162">
          <w:rPr>
            <w:noProof/>
            <w:webHidden/>
          </w:rPr>
          <w:fldChar w:fldCharType="begin"/>
        </w:r>
        <w:r w:rsidR="00991162">
          <w:rPr>
            <w:noProof/>
            <w:webHidden/>
          </w:rPr>
          <w:instrText xml:space="preserve"> PAGEREF _Toc528510665 \h </w:instrText>
        </w:r>
        <w:r w:rsidR="00991162">
          <w:rPr>
            <w:noProof/>
            <w:webHidden/>
          </w:rPr>
        </w:r>
        <w:r w:rsidR="00991162">
          <w:rPr>
            <w:noProof/>
            <w:webHidden/>
          </w:rPr>
          <w:fldChar w:fldCharType="separate"/>
        </w:r>
        <w:r w:rsidR="00991162">
          <w:rPr>
            <w:noProof/>
            <w:webHidden/>
          </w:rPr>
          <w:t>5</w:t>
        </w:r>
        <w:r w:rsidR="00991162">
          <w:rPr>
            <w:noProof/>
            <w:webHidden/>
          </w:rPr>
          <w:fldChar w:fldCharType="end"/>
        </w:r>
      </w:hyperlink>
    </w:p>
    <w:p w:rsidR="00991162" w:rsidRDefault="003F5A11">
      <w:pPr>
        <w:pStyle w:val="31"/>
        <w:tabs>
          <w:tab w:val="left" w:pos="13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528510666" w:history="1">
        <w:r w:rsidR="00991162" w:rsidRPr="00026AE5">
          <w:rPr>
            <w:rStyle w:val="a5"/>
            <w:noProof/>
          </w:rPr>
          <w:t>1.3.3.</w:t>
        </w:r>
        <w:r w:rsidR="00991162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991162" w:rsidRPr="00026AE5">
          <w:rPr>
            <w:rStyle w:val="a5"/>
            <w:noProof/>
          </w:rPr>
          <w:t>Тестовый пример.</w:t>
        </w:r>
        <w:r w:rsidR="00991162">
          <w:rPr>
            <w:noProof/>
            <w:webHidden/>
          </w:rPr>
          <w:tab/>
        </w:r>
        <w:r w:rsidR="00991162">
          <w:rPr>
            <w:noProof/>
            <w:webHidden/>
          </w:rPr>
          <w:fldChar w:fldCharType="begin"/>
        </w:r>
        <w:r w:rsidR="00991162">
          <w:rPr>
            <w:noProof/>
            <w:webHidden/>
          </w:rPr>
          <w:instrText xml:space="preserve"> PAGEREF _Toc528510666 \h </w:instrText>
        </w:r>
        <w:r w:rsidR="00991162">
          <w:rPr>
            <w:noProof/>
            <w:webHidden/>
          </w:rPr>
        </w:r>
        <w:r w:rsidR="00991162">
          <w:rPr>
            <w:noProof/>
            <w:webHidden/>
          </w:rPr>
          <w:fldChar w:fldCharType="separate"/>
        </w:r>
        <w:r w:rsidR="00991162">
          <w:rPr>
            <w:noProof/>
            <w:webHidden/>
          </w:rPr>
          <w:t>5</w:t>
        </w:r>
        <w:r w:rsidR="00991162">
          <w:rPr>
            <w:noProof/>
            <w:webHidden/>
          </w:rPr>
          <w:fldChar w:fldCharType="end"/>
        </w:r>
      </w:hyperlink>
    </w:p>
    <w:p w:rsidR="00991162" w:rsidRDefault="003F5A11">
      <w:pPr>
        <w:pStyle w:val="31"/>
        <w:tabs>
          <w:tab w:val="left" w:pos="13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528510667" w:history="1">
        <w:r w:rsidR="00991162" w:rsidRPr="00026AE5">
          <w:rPr>
            <w:rStyle w:val="a5"/>
            <w:noProof/>
          </w:rPr>
          <w:t>1.3.4.</w:t>
        </w:r>
        <w:r w:rsidR="00991162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991162" w:rsidRPr="00026AE5">
          <w:rPr>
            <w:rStyle w:val="a5"/>
            <w:noProof/>
          </w:rPr>
          <w:t>Подготовка тестовых примеров.</w:t>
        </w:r>
        <w:r w:rsidR="00991162">
          <w:rPr>
            <w:noProof/>
            <w:webHidden/>
          </w:rPr>
          <w:tab/>
        </w:r>
        <w:r w:rsidR="00991162">
          <w:rPr>
            <w:noProof/>
            <w:webHidden/>
          </w:rPr>
          <w:fldChar w:fldCharType="begin"/>
        </w:r>
        <w:r w:rsidR="00991162">
          <w:rPr>
            <w:noProof/>
            <w:webHidden/>
          </w:rPr>
          <w:instrText xml:space="preserve"> PAGEREF _Toc528510667 \h </w:instrText>
        </w:r>
        <w:r w:rsidR="00991162">
          <w:rPr>
            <w:noProof/>
            <w:webHidden/>
          </w:rPr>
        </w:r>
        <w:r w:rsidR="00991162">
          <w:rPr>
            <w:noProof/>
            <w:webHidden/>
          </w:rPr>
          <w:fldChar w:fldCharType="separate"/>
        </w:r>
        <w:r w:rsidR="00991162">
          <w:rPr>
            <w:noProof/>
            <w:webHidden/>
          </w:rPr>
          <w:t>5</w:t>
        </w:r>
        <w:r w:rsidR="00991162">
          <w:rPr>
            <w:noProof/>
            <w:webHidden/>
          </w:rPr>
          <w:fldChar w:fldCharType="end"/>
        </w:r>
      </w:hyperlink>
    </w:p>
    <w:p w:rsidR="00991162" w:rsidRDefault="003F5A11">
      <w:pPr>
        <w:pStyle w:val="31"/>
        <w:tabs>
          <w:tab w:val="left" w:pos="13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528510668" w:history="1">
        <w:r w:rsidR="00991162" w:rsidRPr="00026AE5">
          <w:rPr>
            <w:rStyle w:val="a5"/>
            <w:noProof/>
          </w:rPr>
          <w:t>1.3.5.</w:t>
        </w:r>
        <w:r w:rsidR="00991162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991162" w:rsidRPr="00026AE5">
          <w:rPr>
            <w:rStyle w:val="a5"/>
            <w:noProof/>
          </w:rPr>
          <w:t>Геометрическая интерпретация.</w:t>
        </w:r>
        <w:r w:rsidR="00991162">
          <w:rPr>
            <w:noProof/>
            <w:webHidden/>
          </w:rPr>
          <w:tab/>
        </w:r>
        <w:r w:rsidR="00991162">
          <w:rPr>
            <w:noProof/>
            <w:webHidden/>
          </w:rPr>
          <w:fldChar w:fldCharType="begin"/>
        </w:r>
        <w:r w:rsidR="00991162">
          <w:rPr>
            <w:noProof/>
            <w:webHidden/>
          </w:rPr>
          <w:instrText xml:space="preserve"> PAGEREF _Toc528510668 \h </w:instrText>
        </w:r>
        <w:r w:rsidR="00991162">
          <w:rPr>
            <w:noProof/>
            <w:webHidden/>
          </w:rPr>
        </w:r>
        <w:r w:rsidR="00991162">
          <w:rPr>
            <w:noProof/>
            <w:webHidden/>
          </w:rPr>
          <w:fldChar w:fldCharType="separate"/>
        </w:r>
        <w:r w:rsidR="00991162">
          <w:rPr>
            <w:noProof/>
            <w:webHidden/>
          </w:rPr>
          <w:t>5</w:t>
        </w:r>
        <w:r w:rsidR="00991162">
          <w:rPr>
            <w:noProof/>
            <w:webHidden/>
          </w:rPr>
          <w:fldChar w:fldCharType="end"/>
        </w:r>
      </w:hyperlink>
    </w:p>
    <w:p w:rsidR="00991162" w:rsidRDefault="003F5A11">
      <w:pPr>
        <w:pStyle w:val="31"/>
        <w:tabs>
          <w:tab w:val="left" w:pos="13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528510669" w:history="1">
        <w:r w:rsidR="00991162" w:rsidRPr="00026AE5">
          <w:rPr>
            <w:rStyle w:val="a5"/>
            <w:noProof/>
          </w:rPr>
          <w:t>1.3.6.</w:t>
        </w:r>
        <w:r w:rsidR="00991162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991162" w:rsidRPr="00026AE5">
          <w:rPr>
            <w:rStyle w:val="a5"/>
            <w:noProof/>
          </w:rPr>
          <w:t>Численный анализ решения.</w:t>
        </w:r>
        <w:r w:rsidR="00991162">
          <w:rPr>
            <w:noProof/>
            <w:webHidden/>
          </w:rPr>
          <w:tab/>
        </w:r>
        <w:r w:rsidR="00991162">
          <w:rPr>
            <w:noProof/>
            <w:webHidden/>
          </w:rPr>
          <w:fldChar w:fldCharType="begin"/>
        </w:r>
        <w:r w:rsidR="00991162">
          <w:rPr>
            <w:noProof/>
            <w:webHidden/>
          </w:rPr>
          <w:instrText xml:space="preserve"> PAGEREF _Toc528510669 \h </w:instrText>
        </w:r>
        <w:r w:rsidR="00991162">
          <w:rPr>
            <w:noProof/>
            <w:webHidden/>
          </w:rPr>
        </w:r>
        <w:r w:rsidR="00991162">
          <w:rPr>
            <w:noProof/>
            <w:webHidden/>
          </w:rPr>
          <w:fldChar w:fldCharType="separate"/>
        </w:r>
        <w:r w:rsidR="00991162">
          <w:rPr>
            <w:noProof/>
            <w:webHidden/>
          </w:rPr>
          <w:t>6</w:t>
        </w:r>
        <w:r w:rsidR="00991162">
          <w:rPr>
            <w:noProof/>
            <w:webHidden/>
          </w:rPr>
          <w:fldChar w:fldCharType="end"/>
        </w:r>
      </w:hyperlink>
    </w:p>
    <w:p w:rsidR="00991162" w:rsidRDefault="003F5A11">
      <w:pPr>
        <w:pStyle w:val="31"/>
        <w:tabs>
          <w:tab w:val="left" w:pos="13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528510670" w:history="1">
        <w:r w:rsidR="00991162" w:rsidRPr="00026AE5">
          <w:rPr>
            <w:rStyle w:val="a5"/>
            <w:noProof/>
          </w:rPr>
          <w:t>1.3.7.</w:t>
        </w:r>
        <w:r w:rsidR="00991162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991162" w:rsidRPr="00026AE5">
          <w:rPr>
            <w:rStyle w:val="a5"/>
            <w:noProof/>
          </w:rPr>
          <w:t>Выводы о методе.</w:t>
        </w:r>
        <w:r w:rsidR="00991162">
          <w:rPr>
            <w:noProof/>
            <w:webHidden/>
          </w:rPr>
          <w:tab/>
        </w:r>
        <w:r w:rsidR="00991162">
          <w:rPr>
            <w:noProof/>
            <w:webHidden/>
          </w:rPr>
          <w:fldChar w:fldCharType="begin"/>
        </w:r>
        <w:r w:rsidR="00991162">
          <w:rPr>
            <w:noProof/>
            <w:webHidden/>
          </w:rPr>
          <w:instrText xml:space="preserve"> PAGEREF _Toc528510670 \h </w:instrText>
        </w:r>
        <w:r w:rsidR="00991162">
          <w:rPr>
            <w:noProof/>
            <w:webHidden/>
          </w:rPr>
        </w:r>
        <w:r w:rsidR="00991162">
          <w:rPr>
            <w:noProof/>
            <w:webHidden/>
          </w:rPr>
          <w:fldChar w:fldCharType="separate"/>
        </w:r>
        <w:r w:rsidR="00991162">
          <w:rPr>
            <w:noProof/>
            <w:webHidden/>
          </w:rPr>
          <w:t>6</w:t>
        </w:r>
        <w:r w:rsidR="00991162">
          <w:rPr>
            <w:noProof/>
            <w:webHidden/>
          </w:rPr>
          <w:fldChar w:fldCharType="end"/>
        </w:r>
      </w:hyperlink>
    </w:p>
    <w:p w:rsidR="00991162" w:rsidRDefault="003F5A11">
      <w:pPr>
        <w:pStyle w:val="21"/>
        <w:tabs>
          <w:tab w:val="left" w:pos="88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28510671" w:history="1">
        <w:r w:rsidR="00991162" w:rsidRPr="00026AE5">
          <w:rPr>
            <w:rStyle w:val="a5"/>
            <w:noProof/>
          </w:rPr>
          <w:t>1.4.</w:t>
        </w:r>
        <w:r w:rsidR="0099116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991162" w:rsidRPr="00026AE5">
          <w:rPr>
            <w:rStyle w:val="a5"/>
            <w:noProof/>
          </w:rPr>
          <w:t xml:space="preserve">Несколько слов о функции </w:t>
        </w:r>
        <w:r w:rsidR="00991162" w:rsidRPr="00026AE5">
          <w:rPr>
            <w:rStyle w:val="a5"/>
            <w:noProof/>
            <w:lang w:val="en-US"/>
          </w:rPr>
          <w:t>fzero</w:t>
        </w:r>
        <w:r w:rsidR="00991162" w:rsidRPr="00026AE5">
          <w:rPr>
            <w:rStyle w:val="a5"/>
            <w:noProof/>
          </w:rPr>
          <w:t>.</w:t>
        </w:r>
        <w:r w:rsidR="00991162">
          <w:rPr>
            <w:noProof/>
            <w:webHidden/>
          </w:rPr>
          <w:tab/>
        </w:r>
        <w:r w:rsidR="00991162">
          <w:rPr>
            <w:noProof/>
            <w:webHidden/>
          </w:rPr>
          <w:fldChar w:fldCharType="begin"/>
        </w:r>
        <w:r w:rsidR="00991162">
          <w:rPr>
            <w:noProof/>
            <w:webHidden/>
          </w:rPr>
          <w:instrText xml:space="preserve"> PAGEREF _Toc528510671 \h </w:instrText>
        </w:r>
        <w:r w:rsidR="00991162">
          <w:rPr>
            <w:noProof/>
            <w:webHidden/>
          </w:rPr>
        </w:r>
        <w:r w:rsidR="00991162">
          <w:rPr>
            <w:noProof/>
            <w:webHidden/>
          </w:rPr>
          <w:fldChar w:fldCharType="separate"/>
        </w:r>
        <w:r w:rsidR="00991162">
          <w:rPr>
            <w:noProof/>
            <w:webHidden/>
          </w:rPr>
          <w:t>6</w:t>
        </w:r>
        <w:r w:rsidR="00991162">
          <w:rPr>
            <w:noProof/>
            <w:webHidden/>
          </w:rPr>
          <w:fldChar w:fldCharType="end"/>
        </w:r>
      </w:hyperlink>
    </w:p>
    <w:p w:rsidR="00991162" w:rsidRDefault="003F5A11">
      <w:pPr>
        <w:pStyle w:val="21"/>
        <w:tabs>
          <w:tab w:val="left" w:pos="88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28510672" w:history="1">
        <w:r w:rsidR="00991162" w:rsidRPr="00026AE5">
          <w:rPr>
            <w:rStyle w:val="a5"/>
            <w:noProof/>
          </w:rPr>
          <w:t>1.5.</w:t>
        </w:r>
        <w:r w:rsidR="0099116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991162" w:rsidRPr="00026AE5">
          <w:rPr>
            <w:rStyle w:val="a5"/>
            <w:noProof/>
          </w:rPr>
          <w:t>Модульная структура программы.</w:t>
        </w:r>
        <w:r w:rsidR="00991162">
          <w:rPr>
            <w:noProof/>
            <w:webHidden/>
          </w:rPr>
          <w:tab/>
        </w:r>
        <w:r w:rsidR="00991162">
          <w:rPr>
            <w:noProof/>
            <w:webHidden/>
          </w:rPr>
          <w:fldChar w:fldCharType="begin"/>
        </w:r>
        <w:r w:rsidR="00991162">
          <w:rPr>
            <w:noProof/>
            <w:webHidden/>
          </w:rPr>
          <w:instrText xml:space="preserve"> PAGEREF _Toc528510672 \h </w:instrText>
        </w:r>
        <w:r w:rsidR="00991162">
          <w:rPr>
            <w:noProof/>
            <w:webHidden/>
          </w:rPr>
        </w:r>
        <w:r w:rsidR="00991162">
          <w:rPr>
            <w:noProof/>
            <w:webHidden/>
          </w:rPr>
          <w:fldChar w:fldCharType="separate"/>
        </w:r>
        <w:r w:rsidR="00991162">
          <w:rPr>
            <w:noProof/>
            <w:webHidden/>
          </w:rPr>
          <w:t>7</w:t>
        </w:r>
        <w:r w:rsidR="00991162">
          <w:rPr>
            <w:noProof/>
            <w:webHidden/>
          </w:rPr>
          <w:fldChar w:fldCharType="end"/>
        </w:r>
      </w:hyperlink>
    </w:p>
    <w:p w:rsidR="00A7323F" w:rsidRDefault="00214E10" w:rsidP="00214E10">
      <w:pPr>
        <w:ind w:left="0"/>
      </w:pPr>
      <w:r>
        <w:fldChar w:fldCharType="end"/>
      </w:r>
    </w:p>
    <w:p w:rsidR="00A7323F" w:rsidRDefault="00A7323F" w:rsidP="00A7323F">
      <w:r>
        <w:br w:type="page"/>
      </w:r>
    </w:p>
    <w:p w:rsidR="00214E10" w:rsidRDefault="003A0247" w:rsidP="00214E10">
      <w:pPr>
        <w:pStyle w:val="1"/>
        <w:numPr>
          <w:ilvl w:val="0"/>
          <w:numId w:val="1"/>
        </w:numPr>
      </w:pPr>
      <w:bookmarkStart w:id="1" w:name="_Toc500672294"/>
      <w:bookmarkStart w:id="2" w:name="_Toc528510653"/>
      <w:r>
        <w:lastRenderedPageBreak/>
        <w:t>Численные методы решения алгебраических и трансцендентных уравнений</w:t>
      </w:r>
      <w:r w:rsidR="00214E10">
        <w:t>.</w:t>
      </w:r>
      <w:bookmarkEnd w:id="1"/>
      <w:bookmarkEnd w:id="2"/>
    </w:p>
    <w:p w:rsidR="000D37C7" w:rsidRPr="00E31A2C" w:rsidRDefault="000D37C7" w:rsidP="000D37C7">
      <w:pPr>
        <w:ind w:left="0"/>
      </w:pPr>
    </w:p>
    <w:p w:rsidR="00214E10" w:rsidRDefault="003A0247" w:rsidP="00214E10">
      <w:pPr>
        <w:pStyle w:val="2"/>
        <w:numPr>
          <w:ilvl w:val="1"/>
          <w:numId w:val="1"/>
        </w:numPr>
      </w:pPr>
      <w:bookmarkStart w:id="3" w:name="_Toc528510654"/>
      <w:r>
        <w:t>Постановка задачи.</w:t>
      </w:r>
      <w:bookmarkEnd w:id="3"/>
    </w:p>
    <w:p w:rsidR="00214E10" w:rsidRDefault="003A0247" w:rsidP="00214E10">
      <w:r>
        <w:t xml:space="preserve">Требуется решить уравнение </w:t>
      </w:r>
      <w:r w:rsidR="00BE2C95" w:rsidRPr="00BE2C95">
        <w:t>в</w:t>
      </w:r>
      <w:r w:rsidR="00BE2C95">
        <w:t xml:space="preserve">ида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=0,  f</m:t>
        </m:r>
        <m:r>
          <m:rPr>
            <m:scr m:val="double-struck"/>
          </m:rPr>
          <w:rPr>
            <w:rFonts w:ascii="Cambria Math" w:hAnsi="Cambria Math"/>
          </w:rPr>
          <m:t>:R→R</m:t>
        </m:r>
      </m:oMath>
      <w:r>
        <w:t xml:space="preserve"> с некоторой точностью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>
        <w:t xml:space="preserve"> (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&lt;ε</m:t>
        </m:r>
      </m:oMath>
      <w:r w:rsidRPr="00BE2C95">
        <w:t>)</w:t>
      </w:r>
      <w:r>
        <w:t xml:space="preserve">, где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-корень,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-приближённое решение</m:t>
        </m:r>
      </m:oMath>
      <w:r>
        <w:t>.</w:t>
      </w:r>
    </w:p>
    <w:p w:rsidR="00BE2C95" w:rsidRPr="00BE2C95" w:rsidRDefault="00BE2C95" w:rsidP="00214E10">
      <w:pPr>
        <w:rPr>
          <w:i/>
        </w:rPr>
      </w:pPr>
      <w:r>
        <w:t xml:space="preserve">Даны две функции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95F7B">
        <w:t>, относительно которых</w:t>
      </w:r>
      <w:r>
        <w:t xml:space="preserve"> требуется решить описанное выше уравнение.</w:t>
      </w:r>
    </w:p>
    <w:p w:rsidR="00BE2C95" w:rsidRPr="00BE2C95" w:rsidRDefault="003F5A11" w:rsidP="00214E1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-9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-60x+1</m:t>
          </m:r>
        </m:oMath>
      </m:oMathPara>
    </w:p>
    <w:p w:rsidR="00BE2C95" w:rsidRPr="00BE2C95" w:rsidRDefault="003F5A11" w:rsidP="00214E1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=x⋅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-1</m:t>
          </m:r>
        </m:oMath>
      </m:oMathPara>
    </w:p>
    <w:p w:rsidR="00BE2C95" w:rsidRDefault="003A0247" w:rsidP="00BE2C95">
      <w:pPr>
        <w:pStyle w:val="2"/>
        <w:numPr>
          <w:ilvl w:val="1"/>
          <w:numId w:val="1"/>
        </w:numPr>
      </w:pPr>
      <w:bookmarkStart w:id="4" w:name="_Toc500672299"/>
      <w:bookmarkStart w:id="5" w:name="_Toc528510655"/>
      <w:r>
        <w:t>Решение методом половинного деления</w:t>
      </w:r>
      <w:r w:rsidR="00214E10">
        <w:t>.</w:t>
      </w:r>
      <w:bookmarkEnd w:id="4"/>
      <w:bookmarkEnd w:id="5"/>
    </w:p>
    <w:p w:rsidR="00BE2C95" w:rsidRDefault="00BE2C95" w:rsidP="00BE2C95">
      <w:pPr>
        <w:pStyle w:val="3"/>
        <w:numPr>
          <w:ilvl w:val="2"/>
          <w:numId w:val="1"/>
        </w:numPr>
      </w:pPr>
      <w:bookmarkStart w:id="6" w:name="_Toc528510656"/>
      <w:r>
        <w:t>Алгоритм.</w:t>
      </w:r>
      <w:bookmarkEnd w:id="6"/>
    </w:p>
    <w:p w:rsidR="00BE2C95" w:rsidRDefault="00BE2C95" w:rsidP="00BE2C95">
      <w:r>
        <w:t xml:space="preserve">Выбирается интервал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a;b</m:t>
            </m:r>
          </m:e>
        </m:d>
        <m:r>
          <w:rPr>
            <w:rFonts w:ascii="Cambria Math" w:hAnsi="Cambria Math"/>
          </w:rPr>
          <m:t>:f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⋅f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&lt;0</m:t>
        </m:r>
      </m:oMath>
      <w:r>
        <w:t xml:space="preserve">. Далее интервал делится пополам на два отрезка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a;c</m:t>
            </m:r>
          </m:e>
        </m:d>
        <m:r>
          <w:rPr>
            <w:rFonts w:ascii="Cambria Math" w:hAnsi="Cambria Math"/>
          </w:rPr>
          <m:t xml:space="preserve"> и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c</m:t>
            </m:r>
            <m: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w:rPr>
            <w:rFonts w:ascii="Cambria Math" w:hAnsi="Cambria Math"/>
          </w:rPr>
          <m:t>.</m:t>
        </m:r>
      </m:oMath>
    </w:p>
    <w:p w:rsidR="00BE2C95" w:rsidRDefault="00BE2C95" w:rsidP="00BE2C95">
      <w:r>
        <w:t>Тогда либо:</w:t>
      </w:r>
    </w:p>
    <w:p w:rsidR="00BE2C95" w:rsidRDefault="00BE2C95" w:rsidP="00BE2C95">
      <w:pPr>
        <w:pStyle w:val="a7"/>
        <w:numPr>
          <w:ilvl w:val="0"/>
          <w:numId w:val="10"/>
        </w:num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⋅f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&lt;0</m:t>
        </m:r>
      </m:oMath>
      <w:r>
        <w:t>, либо</w:t>
      </w:r>
    </w:p>
    <w:p w:rsidR="00BE2C95" w:rsidRPr="00BE2C95" w:rsidRDefault="00BE2C95" w:rsidP="00BE2C95">
      <w:pPr>
        <w:pStyle w:val="a7"/>
        <w:numPr>
          <w:ilvl w:val="0"/>
          <w:numId w:val="10"/>
        </w:numPr>
        <w:rPr>
          <w:i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⋅f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&lt;0</m:t>
        </m:r>
      </m:oMath>
      <w:r>
        <w:t xml:space="preserve">. </w:t>
      </w:r>
    </w:p>
    <w:p w:rsidR="00BE2C95" w:rsidRDefault="00F202CA" w:rsidP="00BE2C95">
      <w:pPr>
        <w:ind w:left="768"/>
      </w:pPr>
      <w:r>
        <w:t xml:space="preserve">В первом случае повторяем алгоритм на интервале </w:t>
      </w:r>
      <m:oMath>
        <m:r>
          <w:rPr>
            <w:rFonts w:ascii="Cambria Math" w:hAnsi="Cambria Math"/>
          </w:rPr>
          <m:t>[a;c]</m:t>
        </m:r>
      </m:oMath>
      <w:r w:rsidR="007E3D3B">
        <w:t xml:space="preserve"> (присваиваем</w:t>
      </w:r>
      <w:r w:rsidR="006451E1">
        <w:t xml:space="preserve"> </w:t>
      </w:r>
      <m:oMath>
        <m:r>
          <w:rPr>
            <w:rFonts w:ascii="Cambria Math" w:hAnsi="Cambria Math"/>
          </w:rPr>
          <m:t>b=c</m:t>
        </m:r>
      </m:oMath>
      <w:r w:rsidR="009E7BC4" w:rsidRPr="003B7E4C">
        <w:t>)</w:t>
      </w:r>
      <w:r>
        <w:t xml:space="preserve">, во втором – </w:t>
      </w:r>
      <m:oMath>
        <m:r>
          <w:rPr>
            <w:rFonts w:ascii="Cambria Math" w:hAnsi="Cambria Math"/>
          </w:rPr>
          <m:t>[c;b]</m:t>
        </m:r>
      </m:oMath>
      <w:r w:rsidR="006451E1" w:rsidRPr="006451E1">
        <w:t xml:space="preserve"> (</w:t>
      </w:r>
      <m:oMath>
        <m:r>
          <w:rPr>
            <w:rFonts w:ascii="Cambria Math" w:hAnsi="Cambria Math"/>
          </w:rPr>
          <m:t xml:space="preserve">присваиваем 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)</m:t>
        </m:r>
      </m:oMath>
      <w:r>
        <w:t>.</w:t>
      </w:r>
    </w:p>
    <w:p w:rsidR="00F202CA" w:rsidRDefault="00F202CA" w:rsidP="00F202CA">
      <w:pPr>
        <w:ind w:left="768"/>
      </w:pPr>
      <w:r>
        <w:t xml:space="preserve">Повторяем алгоритм, пока длина интервала больше </w:t>
      </w:r>
      <m:oMath>
        <m:r>
          <w:rPr>
            <w:rFonts w:ascii="Cambria Math" w:hAnsi="Cambria Math"/>
          </w:rPr>
          <m:t>2ε</m:t>
        </m:r>
      </m:oMath>
      <w:r>
        <w:t>.</w:t>
      </w:r>
    </w:p>
    <w:p w:rsidR="00F202CA" w:rsidRDefault="00F202CA" w:rsidP="00F202CA">
      <w:pPr>
        <w:pStyle w:val="3"/>
        <w:numPr>
          <w:ilvl w:val="2"/>
          <w:numId w:val="1"/>
        </w:numPr>
      </w:pPr>
      <w:bookmarkStart w:id="7" w:name="_Toc528510657"/>
      <w:r>
        <w:t>Условия</w:t>
      </w:r>
      <w:r w:rsidR="00D568BE">
        <w:t xml:space="preserve"> сходимости</w:t>
      </w:r>
      <w:r>
        <w:t>.</w:t>
      </w:r>
      <w:bookmarkEnd w:id="7"/>
    </w:p>
    <w:p w:rsidR="00AA773B" w:rsidRPr="00AA773B" w:rsidRDefault="00AA773B" w:rsidP="00AA773B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  <w:lang w:val="en-US"/>
        </w:rPr>
        <w:t>1)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⋅f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&lt;0</m:t>
        </m:r>
      </m:oMath>
      <w:r>
        <w:rPr>
          <w:rFonts w:asciiTheme="majorHAnsi" w:eastAsiaTheme="majorEastAsia" w:hAnsiTheme="majorHAnsi" w:cstheme="majorBidi"/>
        </w:rPr>
        <w:t>;</w:t>
      </w:r>
    </w:p>
    <w:p w:rsidR="00AA773B" w:rsidRDefault="00AA773B" w:rsidP="00AA773B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  <w:lang w:val="en-US"/>
        </w:rPr>
        <w:t>2)</w:t>
      </w:r>
      <m:oMath>
        <m:r>
          <w:rPr>
            <w:rFonts w:ascii="Cambria Math" w:eastAsiaTheme="majorEastAsia" w:hAnsi="Cambria Math" w:cstheme="majorBidi"/>
            <w:lang w:val="en-US"/>
          </w:rPr>
          <m:t>f∈C</m:t>
        </m:r>
        <m:d>
          <m:d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ajorEastAsia" w:hAnsi="Cambria Math" w:cstheme="majorBid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ajorEastAsia" w:hAnsi="Cambria Math" w:cstheme="majorBidi"/>
                    <w:lang w:val="en-US"/>
                  </w:rPr>
                  <m:t>a;b</m:t>
                </m:r>
              </m:e>
            </m:d>
          </m:e>
        </m:d>
      </m:oMath>
      <w:r>
        <w:rPr>
          <w:rFonts w:asciiTheme="majorHAnsi" w:eastAsiaTheme="majorEastAsia" w:hAnsiTheme="majorHAnsi" w:cstheme="majorBidi"/>
        </w:rPr>
        <w:t>.</w:t>
      </w:r>
    </w:p>
    <w:p w:rsidR="00EF59BF" w:rsidRPr="00EF59BF" w:rsidRDefault="00EF59BF" w:rsidP="00AA773B">
      <w:pPr>
        <w:rPr>
          <w:rFonts w:eastAsiaTheme="majorEastAsia"/>
        </w:rPr>
      </w:pPr>
      <w:r>
        <w:rPr>
          <w:rFonts w:eastAsiaTheme="majorEastAsia"/>
          <w:i/>
          <w:u w:val="single"/>
        </w:rPr>
        <w:t>Примечание</w:t>
      </w:r>
      <w:r>
        <w:rPr>
          <w:rFonts w:eastAsiaTheme="majorEastAsia"/>
        </w:rPr>
        <w:t>: для полиномиальной функции границы поиска корней могут быть найдены по теореме о верхней границе положительных корней.</w:t>
      </w:r>
    </w:p>
    <w:p w:rsidR="00216CBA" w:rsidRDefault="00216CBA" w:rsidP="00403962">
      <w:pPr>
        <w:pStyle w:val="3"/>
        <w:numPr>
          <w:ilvl w:val="2"/>
          <w:numId w:val="1"/>
        </w:numPr>
      </w:pPr>
      <w:bookmarkStart w:id="8" w:name="_Toc528510658"/>
      <w:r>
        <w:t>Тес</w:t>
      </w:r>
      <w:r w:rsidR="00F434B6">
        <w:t>товый пример</w:t>
      </w:r>
      <w:r w:rsidR="00403962">
        <w:t>.</w:t>
      </w:r>
      <w:bookmarkEnd w:id="8"/>
      <w:r w:rsidR="00403962">
        <w:t xml:space="preserve"> </w:t>
      </w:r>
    </w:p>
    <w:p w:rsidR="00216CBA" w:rsidRDefault="00216CBA" w:rsidP="0074105F">
      <w:r>
        <w:t xml:space="preserve">Для функции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-3 </m:t>
        </m:r>
      </m:oMath>
      <w:r>
        <w:t xml:space="preserve"> </w:t>
      </w:r>
      <w:r w:rsidR="007E3D3B">
        <w:t xml:space="preserve">на интервале </w:t>
      </w:r>
      <m:oMath>
        <m:r>
          <w:rPr>
            <w:rFonts w:ascii="Cambria Math" w:hAnsi="Cambria Math"/>
          </w:rPr>
          <m:t>[0;2]</m:t>
        </m:r>
      </m:oMath>
      <w:r w:rsidR="007E3D3B" w:rsidRPr="007E3D3B">
        <w:t xml:space="preserve"> </w:t>
      </w:r>
      <w:r>
        <w:t>метод будет работать следующим образом:</w:t>
      </w:r>
    </w:p>
    <w:tbl>
      <w:tblPr>
        <w:tblStyle w:val="ae"/>
        <w:tblW w:w="0" w:type="auto"/>
        <w:tblInd w:w="708" w:type="dxa"/>
        <w:tblLook w:val="04A0" w:firstRow="1" w:lastRow="0" w:firstColumn="1" w:lastColumn="0" w:noHBand="0" w:noVBand="1"/>
      </w:tblPr>
      <w:tblGrid>
        <w:gridCol w:w="680"/>
        <w:gridCol w:w="2548"/>
        <w:gridCol w:w="2693"/>
        <w:gridCol w:w="2942"/>
      </w:tblGrid>
      <w:tr w:rsidR="007E3D3B" w:rsidTr="007E3D3B">
        <w:tc>
          <w:tcPr>
            <w:tcW w:w="680" w:type="dxa"/>
          </w:tcPr>
          <w:p w:rsidR="007E3D3B" w:rsidRDefault="007E3D3B" w:rsidP="007E3D3B">
            <w:pPr>
              <w:ind w:left="0"/>
              <w:jc w:val="center"/>
              <w:rPr>
                <w:i/>
              </w:rPr>
            </w:pPr>
            <w:r>
              <w:rPr>
                <w:i/>
              </w:rPr>
              <w:t>Шаг</w:t>
            </w:r>
          </w:p>
        </w:tc>
        <w:tc>
          <w:tcPr>
            <w:tcW w:w="2548" w:type="dxa"/>
          </w:tcPr>
          <w:p w:rsidR="007E3D3B" w:rsidRPr="007E3D3B" w:rsidRDefault="007E3D3B" w:rsidP="007E3D3B">
            <w:pPr>
              <w:ind w:hanging="708"/>
              <w:jc w:val="center"/>
              <w:rPr>
                <w:i/>
                <w:lang w:val="en-US"/>
              </w:rPr>
            </w:pPr>
            <w:r>
              <w:rPr>
                <w:i/>
              </w:rPr>
              <w:t>Приближённый корень</w:t>
            </w:r>
            <w:r>
              <w:rPr>
                <w:i/>
                <w:lang w:val="en-US"/>
              </w:rPr>
              <w:t xml:space="preserve"> (c)</w:t>
            </w:r>
          </w:p>
        </w:tc>
        <w:tc>
          <w:tcPr>
            <w:tcW w:w="2693" w:type="dxa"/>
          </w:tcPr>
          <w:p w:rsidR="007E3D3B" w:rsidRPr="007E3D3B" w:rsidRDefault="007E3D3B" w:rsidP="007E3D3B">
            <w:pPr>
              <w:ind w:hanging="708"/>
              <w:jc w:val="center"/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sgn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⋅f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2942" w:type="dxa"/>
          </w:tcPr>
          <w:p w:rsidR="007E3D3B" w:rsidRPr="007E3D3B" w:rsidRDefault="007E3D3B" w:rsidP="007E3D3B">
            <w:pPr>
              <w:ind w:hanging="708"/>
              <w:jc w:val="center"/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sgn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⋅f(b)</m:t>
                    </m:r>
                  </m:e>
                </m:d>
              </m:oMath>
            </m:oMathPara>
          </w:p>
        </w:tc>
      </w:tr>
      <w:tr w:rsidR="007E3D3B" w:rsidTr="007E3D3B">
        <w:tc>
          <w:tcPr>
            <w:tcW w:w="680" w:type="dxa"/>
          </w:tcPr>
          <w:p w:rsidR="007E3D3B" w:rsidRPr="007E3D3B" w:rsidRDefault="007E3D3B" w:rsidP="00216CBA">
            <w:pPr>
              <w:ind w:left="0"/>
              <w:jc w:val="center"/>
            </w:pPr>
            <w:r>
              <w:t>1</w:t>
            </w:r>
          </w:p>
        </w:tc>
        <w:tc>
          <w:tcPr>
            <w:tcW w:w="2548" w:type="dxa"/>
          </w:tcPr>
          <w:p w:rsidR="007E3D3B" w:rsidRPr="007E3D3B" w:rsidRDefault="007E3D3B" w:rsidP="00216CBA">
            <w:pPr>
              <w:ind w:left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2693" w:type="dxa"/>
          </w:tcPr>
          <w:p w:rsidR="007E3D3B" w:rsidRDefault="007E3D3B" w:rsidP="00216CBA">
            <w:pPr>
              <w:ind w:left="0"/>
              <w:jc w:val="center"/>
              <w:rPr>
                <w:i/>
                <w:lang w:val="en-US"/>
              </w:rPr>
            </w:pPr>
          </w:p>
        </w:tc>
        <w:tc>
          <w:tcPr>
            <w:tcW w:w="2942" w:type="dxa"/>
          </w:tcPr>
          <w:p w:rsidR="007E3D3B" w:rsidRDefault="007E3D3B" w:rsidP="00216CBA">
            <w:pPr>
              <w:ind w:left="0"/>
              <w:jc w:val="center"/>
              <w:rPr>
                <w:i/>
                <w:lang w:val="en-US"/>
              </w:rPr>
            </w:pPr>
          </w:p>
        </w:tc>
      </w:tr>
      <w:tr w:rsidR="007E3D3B" w:rsidTr="007E3D3B">
        <w:tc>
          <w:tcPr>
            <w:tcW w:w="680" w:type="dxa"/>
          </w:tcPr>
          <w:p w:rsidR="007E3D3B" w:rsidRPr="007E3D3B" w:rsidRDefault="007E3D3B" w:rsidP="00216CBA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48" w:type="dxa"/>
          </w:tcPr>
          <w:p w:rsidR="007E3D3B" w:rsidRPr="007E3D3B" w:rsidRDefault="003F5A11" w:rsidP="007E3D3B">
            <w:pPr>
              <w:ind w:left="0"/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0+2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  <w:tc>
          <w:tcPr>
            <w:tcW w:w="2693" w:type="dxa"/>
          </w:tcPr>
          <w:p w:rsidR="007E3D3B" w:rsidRPr="007E3D3B" w:rsidRDefault="007E3D3B" w:rsidP="007E3D3B">
            <w:pPr>
              <w:ind w:left="0"/>
              <w:jc w:val="center"/>
            </w:pPr>
            <w:r>
              <w:t>+</w:t>
            </w:r>
          </w:p>
        </w:tc>
        <w:tc>
          <w:tcPr>
            <w:tcW w:w="2942" w:type="dxa"/>
          </w:tcPr>
          <w:p w:rsidR="007E3D3B" w:rsidRDefault="007E3D3B" w:rsidP="007E3D3B">
            <w:pPr>
              <w:ind w:left="0"/>
              <w:jc w:val="center"/>
            </w:pPr>
            <w:r>
              <w:t>–</w:t>
            </w:r>
          </w:p>
        </w:tc>
      </w:tr>
      <w:tr w:rsidR="007E3D3B" w:rsidTr="007E3D3B">
        <w:tc>
          <w:tcPr>
            <w:tcW w:w="680" w:type="dxa"/>
          </w:tcPr>
          <w:p w:rsidR="007E3D3B" w:rsidRPr="007E3D3B" w:rsidRDefault="007E3D3B" w:rsidP="00216CBA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548" w:type="dxa"/>
          </w:tcPr>
          <w:p w:rsidR="007E3D3B" w:rsidRPr="007E3D3B" w:rsidRDefault="003F5A11" w:rsidP="007E3D3B">
            <w:pPr>
              <w:ind w:left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1+2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=1.5</m:t>
                </m:r>
              </m:oMath>
            </m:oMathPara>
          </w:p>
        </w:tc>
        <w:tc>
          <w:tcPr>
            <w:tcW w:w="2693" w:type="dxa"/>
          </w:tcPr>
          <w:p w:rsidR="007E3D3B" w:rsidRDefault="007E3D3B" w:rsidP="007E3D3B">
            <w:pPr>
              <w:ind w:left="0"/>
              <w:jc w:val="center"/>
            </w:pPr>
            <w:r>
              <w:t>+</w:t>
            </w:r>
          </w:p>
        </w:tc>
        <w:tc>
          <w:tcPr>
            <w:tcW w:w="2942" w:type="dxa"/>
          </w:tcPr>
          <w:p w:rsidR="007E3D3B" w:rsidRDefault="007E3D3B" w:rsidP="007E3D3B">
            <w:pPr>
              <w:ind w:left="0"/>
              <w:jc w:val="center"/>
            </w:pPr>
            <w:r>
              <w:t>–</w:t>
            </w:r>
          </w:p>
        </w:tc>
      </w:tr>
      <w:tr w:rsidR="007E3D3B" w:rsidTr="007E3D3B">
        <w:tc>
          <w:tcPr>
            <w:tcW w:w="680" w:type="dxa"/>
          </w:tcPr>
          <w:p w:rsidR="007E3D3B" w:rsidRPr="007E3D3B" w:rsidRDefault="007E3D3B" w:rsidP="00216CBA">
            <w:pPr>
              <w:ind w:left="0"/>
              <w:jc w:val="center"/>
            </w:pPr>
            <w:r>
              <w:t>4</w:t>
            </w:r>
          </w:p>
        </w:tc>
        <w:tc>
          <w:tcPr>
            <w:tcW w:w="2548" w:type="dxa"/>
          </w:tcPr>
          <w:p w:rsidR="007E3D3B" w:rsidRPr="007E3D3B" w:rsidRDefault="003F5A11" w:rsidP="007E3D3B">
            <w:pPr>
              <w:ind w:left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1.5+2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=1.75</m:t>
                </m:r>
              </m:oMath>
            </m:oMathPara>
          </w:p>
        </w:tc>
        <w:tc>
          <w:tcPr>
            <w:tcW w:w="2693" w:type="dxa"/>
          </w:tcPr>
          <w:p w:rsidR="007E3D3B" w:rsidRPr="007E3D3B" w:rsidRDefault="007E3D3B" w:rsidP="00216CBA">
            <w:pPr>
              <w:ind w:left="0"/>
              <w:jc w:val="center"/>
            </w:pPr>
            <w:r>
              <w:t>–</w:t>
            </w:r>
          </w:p>
        </w:tc>
        <w:tc>
          <w:tcPr>
            <w:tcW w:w="2942" w:type="dxa"/>
          </w:tcPr>
          <w:p w:rsidR="007E3D3B" w:rsidRPr="007E3D3B" w:rsidRDefault="007E3D3B" w:rsidP="007E3D3B">
            <w:pPr>
              <w:ind w:left="0"/>
              <w:jc w:val="center"/>
            </w:pPr>
            <w:r>
              <w:t>+</w:t>
            </w:r>
          </w:p>
        </w:tc>
      </w:tr>
      <w:tr w:rsidR="007E3D3B" w:rsidTr="007E3D3B">
        <w:tc>
          <w:tcPr>
            <w:tcW w:w="680" w:type="dxa"/>
          </w:tcPr>
          <w:p w:rsidR="007E3D3B" w:rsidRDefault="007E3D3B" w:rsidP="00216CBA">
            <w:pPr>
              <w:ind w:left="0"/>
              <w:jc w:val="center"/>
            </w:pPr>
            <w:r>
              <w:t>5</w:t>
            </w:r>
          </w:p>
        </w:tc>
        <w:tc>
          <w:tcPr>
            <w:tcW w:w="2548" w:type="dxa"/>
          </w:tcPr>
          <w:p w:rsidR="007E3D3B" w:rsidRDefault="003F5A11" w:rsidP="007E3D3B">
            <w:pPr>
              <w:ind w:left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1.5+1.75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=1.625</m:t>
                </m:r>
              </m:oMath>
            </m:oMathPara>
          </w:p>
        </w:tc>
        <w:tc>
          <w:tcPr>
            <w:tcW w:w="2693" w:type="dxa"/>
          </w:tcPr>
          <w:p w:rsidR="007E3D3B" w:rsidRDefault="007E3D3B" w:rsidP="00216CBA">
            <w:pPr>
              <w:ind w:left="0"/>
              <w:jc w:val="center"/>
            </w:pPr>
            <w:r>
              <w:t>+</w:t>
            </w:r>
          </w:p>
        </w:tc>
        <w:tc>
          <w:tcPr>
            <w:tcW w:w="2942" w:type="dxa"/>
          </w:tcPr>
          <w:p w:rsidR="007E3D3B" w:rsidRDefault="00E55A81" w:rsidP="007E3D3B">
            <w:pPr>
              <w:ind w:left="0"/>
              <w:jc w:val="center"/>
            </w:pPr>
            <w:r>
              <w:t>–</w:t>
            </w:r>
          </w:p>
        </w:tc>
      </w:tr>
    </w:tbl>
    <w:p w:rsidR="00216CBA" w:rsidRDefault="00216CBA" w:rsidP="0074105F">
      <w:pPr>
        <w:rPr>
          <w:i/>
          <w:lang w:val="en-US"/>
        </w:rPr>
      </w:pPr>
    </w:p>
    <w:p w:rsidR="00D568BE" w:rsidRPr="00D568BE" w:rsidRDefault="00D568BE" w:rsidP="003805BF">
      <w:pPr>
        <w:pStyle w:val="3"/>
        <w:numPr>
          <w:ilvl w:val="2"/>
          <w:numId w:val="1"/>
        </w:numPr>
      </w:pPr>
      <w:bookmarkStart w:id="9" w:name="_Toc528510659"/>
      <w:r>
        <w:t>Подготовка контрольных тестов.</w:t>
      </w:r>
      <w:bookmarkEnd w:id="9"/>
    </w:p>
    <w:p w:rsidR="003805BF" w:rsidRDefault="00D568BE" w:rsidP="003805BF">
      <w:pPr>
        <w:pStyle w:val="a7"/>
        <w:numPr>
          <w:ilvl w:val="0"/>
          <w:numId w:val="15"/>
        </w:numPr>
      </w:pPr>
      <w:r>
        <w:t xml:space="preserve">Для нахождения границ интервала, на котором будет производиться поиск корней (параметров </w:t>
      </w:r>
      <m:oMath>
        <m:r>
          <w:rPr>
            <w:rFonts w:ascii="Cambria Math" w:hAnsi="Cambria Math"/>
          </w:rPr>
          <m:t>a и b)</m:t>
        </m:r>
      </m:oMath>
      <w:r>
        <w:t xml:space="preserve"> </w:t>
      </w:r>
      <w:r w:rsidR="00B46FDB">
        <w:t xml:space="preserve">полиномиальной функции, </w:t>
      </w:r>
      <w:r>
        <w:t>применим теорему о верхней границе положительных корней:</w:t>
      </w:r>
    </w:p>
    <w:p w:rsidR="003805BF" w:rsidRDefault="00D568BE" w:rsidP="003805BF">
      <w:pPr>
        <w:pStyle w:val="a7"/>
        <w:ind w:left="1440"/>
      </w:pPr>
      <m:oMath>
        <m:r>
          <w:rPr>
            <w:rFonts w:ascii="Cambria Math" w:hAnsi="Cambria Math"/>
          </w:rPr>
          <m:t>b=1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+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60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rad>
        <m:r>
          <w:rPr>
            <w:rFonts w:ascii="Cambria Math" w:hAnsi="Cambria Math"/>
          </w:rPr>
          <m:t>=31</m:t>
        </m:r>
      </m:oMath>
      <w:r>
        <w:t xml:space="preserve"> – верхняя граница положительных корне</w:t>
      </w:r>
    </w:p>
    <w:p w:rsidR="003805BF" w:rsidRDefault="00D568BE" w:rsidP="003805BF">
      <w:pPr>
        <w:pStyle w:val="a7"/>
        <w:ind w:left="1440"/>
      </w:pPr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31</m:t>
            </m:r>
          </m:den>
        </m:f>
        <m:r>
          <w:rPr>
            <w:rFonts w:ascii="Cambria Math" w:hAnsi="Cambria Math"/>
          </w:rPr>
          <m:t>-</m:t>
        </m:r>
      </m:oMath>
      <w:r>
        <w:t xml:space="preserve"> нижняя граница положительных корней.</w:t>
      </w:r>
    </w:p>
    <w:p w:rsidR="003805BF" w:rsidRPr="003805BF" w:rsidRDefault="00D568BE" w:rsidP="003805BF">
      <w:pPr>
        <w:pStyle w:val="a7"/>
        <w:ind w:left="1440"/>
      </w:pPr>
      <w:r>
        <w:lastRenderedPageBreak/>
        <w:t xml:space="preserve">Далее на данном участке путём </w:t>
      </w:r>
      <w:r w:rsidR="008A5B91">
        <w:t xml:space="preserve">исследования и построения примерного графика </w:t>
      </w:r>
      <w:r>
        <w:t>было найдено более точное начальное приближение, на которо</w:t>
      </w:r>
      <w:r w:rsidR="003805BF">
        <w:t>м имеется ровно один корень</w:t>
      </w:r>
      <w:r>
        <w:t xml:space="preserve">: </w:t>
      </w:r>
    </w:p>
    <w:p w:rsidR="00D568BE" w:rsidRDefault="00D568BE" w:rsidP="003805BF">
      <w:pPr>
        <w:pStyle w:val="a7"/>
        <w:ind w:left="1440"/>
      </w:pP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=7, b=9</m:t>
        </m:r>
      </m:oMath>
      <w:r>
        <w:t>.</w:t>
      </w:r>
    </w:p>
    <w:p w:rsidR="008A5B91" w:rsidRDefault="008A5B91" w:rsidP="003805BF">
      <w:pPr>
        <w:pStyle w:val="a7"/>
        <w:ind w:left="1440"/>
      </w:pPr>
      <w:r>
        <w:t>Для трансцендентной функции начальное приближение подбирается путём построения графика в области, на границах которой знаки функции разные.</w:t>
      </w:r>
    </w:p>
    <w:p w:rsidR="00991162" w:rsidRDefault="00D568BE" w:rsidP="00252602">
      <w:pPr>
        <w:pStyle w:val="a7"/>
        <w:numPr>
          <w:ilvl w:val="0"/>
          <w:numId w:val="15"/>
        </w:numPr>
      </w:pPr>
      <w:r>
        <w:t>Полиноми</w:t>
      </w:r>
      <w:r w:rsidR="00991162">
        <w:t xml:space="preserve">альная и </w:t>
      </w:r>
      <w:r w:rsidR="00E033F2">
        <w:t>показател</w:t>
      </w:r>
      <w:r w:rsidR="00991162">
        <w:t xml:space="preserve">ьная функции (и, как следствие, их произведения) </w:t>
      </w:r>
      <w:r>
        <w:t>явля</w:t>
      </w:r>
      <w:r w:rsidR="00991162">
        <w:t>ются непрерывными</w:t>
      </w:r>
      <w:r w:rsidR="00B46FDB">
        <w:t xml:space="preserve"> на области определения</w:t>
      </w:r>
      <w:r>
        <w:t xml:space="preserve"> </w:t>
      </w:r>
      <w:r w:rsidR="00B46FDB">
        <w:t xml:space="preserve">и, </w:t>
      </w:r>
      <w:r>
        <w:t>следовательно</w:t>
      </w:r>
      <w:r w:rsidR="00B46FDB">
        <w:t>,</w:t>
      </w:r>
      <w:r>
        <w:t xml:space="preserve"> на </w:t>
      </w:r>
      <m:oMath>
        <m:r>
          <w:rPr>
            <w:rFonts w:ascii="Cambria Math" w:hAnsi="Cambria Math"/>
          </w:rPr>
          <m:t>[a;b]</m:t>
        </m:r>
      </m:oMath>
      <w:r w:rsidRPr="00D568BE">
        <w:t>.</w:t>
      </w:r>
    </w:p>
    <w:p w:rsidR="00B46FDB" w:rsidRDefault="005674D0" w:rsidP="005674D0">
      <w:pPr>
        <w:pStyle w:val="a7"/>
        <w:ind w:left="1440"/>
      </w:pPr>
      <w:r>
        <w:t>Из первого и второго пунктов следует корректность применения метода.</w:t>
      </w:r>
      <w:r w:rsidR="00252602">
        <w:t xml:space="preserve"> </w:t>
      </w:r>
    </w:p>
    <w:p w:rsidR="00252602" w:rsidRDefault="00252602" w:rsidP="00252602">
      <w:pPr>
        <w:pStyle w:val="a7"/>
        <w:numPr>
          <w:ilvl w:val="0"/>
          <w:numId w:val="15"/>
        </w:numPr>
      </w:pPr>
      <w:r>
        <w:t xml:space="preserve">Описанные выше условия также соблюдаются на интервале </w:t>
      </w:r>
      <w:r w:rsidRPr="00252602">
        <w:t>[-2;18]</w:t>
      </w:r>
      <w:r>
        <w:t xml:space="preserve"> для полиномиальной функции и </w:t>
      </w:r>
      <w:r w:rsidRPr="00252602">
        <w:t>[-0.5; 1.5]</w:t>
      </w:r>
      <w:r>
        <w:t xml:space="preserve"> трансцендентной – это необходимо для построения четвёртого графика (метод должен быть корректен на этих интервалах).</w:t>
      </w:r>
    </w:p>
    <w:p w:rsidR="00403962" w:rsidRPr="00403962" w:rsidRDefault="00403962" w:rsidP="00403962">
      <w:pPr>
        <w:pStyle w:val="3"/>
        <w:numPr>
          <w:ilvl w:val="2"/>
          <w:numId w:val="1"/>
        </w:numPr>
      </w:pPr>
      <w:bookmarkStart w:id="10" w:name="_Toc528510660"/>
      <w:r>
        <w:t>Геометрическая интерпретация.</w:t>
      </w:r>
      <w:bookmarkEnd w:id="10"/>
      <w:r w:rsidRPr="00403962">
        <w:t xml:space="preserve"> </w:t>
      </w:r>
    </w:p>
    <w:p w:rsidR="0074105F" w:rsidRDefault="0074105F" w:rsidP="0074105F">
      <w:r>
        <w:t>На графике</w:t>
      </w:r>
      <w:r w:rsidRPr="0074105F">
        <w:t xml:space="preserve"> </w:t>
      </w:r>
      <w:r>
        <w:t xml:space="preserve">вертикальными линиями отмечены прямые </w:t>
      </w:r>
      <m:oMath>
        <m:r>
          <w:rPr>
            <w:rFonts w:ascii="Cambria Math" w:hAnsi="Cambria Math"/>
          </w:rPr>
          <m:t>x=c</m:t>
        </m:r>
      </m:oMath>
      <w:r>
        <w:t xml:space="preserve"> для нескольких итераций (номера итераций подписаны рядом с линией).</w:t>
      </w:r>
    </w:p>
    <w:p w:rsidR="001606A2" w:rsidRDefault="001606A2" w:rsidP="001606A2">
      <w:pPr>
        <w:keepNext/>
        <w:jc w:val="center"/>
      </w:pPr>
      <w:r>
        <w:rPr>
          <w:noProof/>
        </w:rPr>
        <w:drawing>
          <wp:inline distT="0" distB="0" distL="0" distR="0" wp14:anchorId="72B93574" wp14:editId="46448B84">
            <wp:extent cx="2961564" cy="17972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6806" cy="180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6A2" w:rsidRDefault="001606A2" w:rsidP="001606A2">
      <w:pPr>
        <w:pStyle w:val="a6"/>
        <w:jc w:val="center"/>
      </w:pPr>
      <w:r>
        <w:t xml:space="preserve">Рисунок </w:t>
      </w:r>
      <w:r w:rsidR="00D568BE">
        <w:rPr>
          <w:noProof/>
        </w:rPr>
        <w:fldChar w:fldCharType="begin"/>
      </w:r>
      <w:r w:rsidR="00D568BE">
        <w:rPr>
          <w:noProof/>
        </w:rPr>
        <w:instrText xml:space="preserve"> SEQ Рисунок \* ARABIC </w:instrText>
      </w:r>
      <w:r w:rsidR="00D568BE">
        <w:rPr>
          <w:noProof/>
        </w:rPr>
        <w:fldChar w:fldCharType="separate"/>
      </w:r>
      <w:r w:rsidR="00681694">
        <w:rPr>
          <w:noProof/>
        </w:rPr>
        <w:t>1</w:t>
      </w:r>
      <w:r w:rsidR="00D568BE">
        <w:rPr>
          <w:noProof/>
        </w:rPr>
        <w:fldChar w:fldCharType="end"/>
      </w:r>
      <w:r>
        <w:t xml:space="preserve">. Геометрическая интерпретация для функции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590BCB" w:rsidRDefault="00590BCB" w:rsidP="00590BCB">
      <w:pPr>
        <w:keepNext/>
        <w:jc w:val="center"/>
      </w:pPr>
      <w:r>
        <w:rPr>
          <w:noProof/>
        </w:rPr>
        <w:drawing>
          <wp:inline distT="0" distB="0" distL="0" distR="0" wp14:anchorId="4EA921D7" wp14:editId="49841B9B">
            <wp:extent cx="2911878" cy="1862919"/>
            <wp:effectExtent l="0" t="0" r="317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1327" cy="187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BCB" w:rsidRPr="00590BCB" w:rsidRDefault="00590BCB" w:rsidP="00590BCB">
      <w:pPr>
        <w:pStyle w:val="a6"/>
        <w:jc w:val="center"/>
      </w:pPr>
      <w:r>
        <w:t xml:space="preserve">Рисунок </w:t>
      </w:r>
      <w:r w:rsidR="00D568BE">
        <w:rPr>
          <w:noProof/>
        </w:rPr>
        <w:fldChar w:fldCharType="begin"/>
      </w:r>
      <w:r w:rsidR="00D568BE">
        <w:rPr>
          <w:noProof/>
        </w:rPr>
        <w:instrText xml:space="preserve"> SEQ Рисунок \* ARABIC </w:instrText>
      </w:r>
      <w:r w:rsidR="00D568BE">
        <w:rPr>
          <w:noProof/>
        </w:rPr>
        <w:fldChar w:fldCharType="separate"/>
      </w:r>
      <w:r w:rsidR="00681694">
        <w:rPr>
          <w:noProof/>
        </w:rPr>
        <w:t>2</w:t>
      </w:r>
      <w:r w:rsidR="00D568BE">
        <w:rPr>
          <w:noProof/>
        </w:rPr>
        <w:fldChar w:fldCharType="end"/>
      </w:r>
      <w:r>
        <w:t xml:space="preserve">. Геометрическая интерпретация для функции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1606A2" w:rsidRDefault="004D7E27" w:rsidP="00403962">
      <w:pPr>
        <w:pStyle w:val="3"/>
        <w:numPr>
          <w:ilvl w:val="2"/>
          <w:numId w:val="1"/>
        </w:numPr>
      </w:pPr>
      <w:bookmarkStart w:id="11" w:name="_Численный_анализ_решения."/>
      <w:bookmarkStart w:id="12" w:name="_Toc528510661"/>
      <w:bookmarkEnd w:id="11"/>
      <w:r>
        <w:t>Численный анализ решения.</w:t>
      </w:r>
      <w:bookmarkEnd w:id="12"/>
    </w:p>
    <w:p w:rsidR="004D7E27" w:rsidRDefault="004D7E27" w:rsidP="004D7E27">
      <w:r>
        <w:t xml:space="preserve">Из алгоритма понятно, что </w:t>
      </w:r>
      <m:oMath>
        <m:r>
          <w:rPr>
            <w:rFonts w:ascii="Cambria Math" w:hAnsi="Cambria Math"/>
          </w:rPr>
          <m:t>2ε=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b-a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r>
          <w:rPr>
            <w:rFonts w:ascii="Cambria Math" w:hAnsi="Cambria Math"/>
          </w:rPr>
          <m:t>⟺N+1=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b-a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ε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 xml:space="preserve"> </m:t>
        </m:r>
      </m:oMath>
      <w:r>
        <w:t xml:space="preserve">, где </w:t>
      </w:r>
      <w:r>
        <w:rPr>
          <w:lang w:val="en-US"/>
        </w:rPr>
        <w:t>N</w:t>
      </w:r>
      <w:r w:rsidRPr="004D7E27">
        <w:t xml:space="preserve"> – </w:t>
      </w:r>
      <w:r>
        <w:t>число шагов, необходимых для выполнения метода.</w:t>
      </w:r>
    </w:p>
    <w:p w:rsidR="00681694" w:rsidRDefault="00681694" w:rsidP="004D7E27"/>
    <w:p w:rsidR="00681694" w:rsidRDefault="00681694" w:rsidP="004D7E27">
      <w:r>
        <w:t>На следующем графике показана зависимость количества итераций от заданной точности.</w:t>
      </w:r>
    </w:p>
    <w:p w:rsidR="00681694" w:rsidRDefault="0041654F" w:rsidP="0068169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C528930" wp14:editId="66CC953A">
            <wp:extent cx="5424596" cy="3078480"/>
            <wp:effectExtent l="0" t="0" r="508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3494" cy="3083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694" w:rsidRDefault="00681694" w:rsidP="00681694">
      <w:pPr>
        <w:pStyle w:val="a6"/>
        <w:jc w:val="center"/>
      </w:pPr>
      <w:bookmarkStart w:id="13" w:name="_Ref528508928"/>
      <w:bookmarkStart w:id="14" w:name="_Ref526375437"/>
      <w:r>
        <w:t xml:space="preserve">Рисунок </w:t>
      </w:r>
      <w:r w:rsidR="00D568BE">
        <w:rPr>
          <w:noProof/>
        </w:rPr>
        <w:fldChar w:fldCharType="begin"/>
      </w:r>
      <w:r w:rsidR="00D568BE">
        <w:rPr>
          <w:noProof/>
        </w:rPr>
        <w:instrText xml:space="preserve"> SEQ Рисунок \* ARABIC </w:instrText>
      </w:r>
      <w:r w:rsidR="00D568BE">
        <w:rPr>
          <w:noProof/>
        </w:rPr>
        <w:fldChar w:fldCharType="separate"/>
      </w:r>
      <w:r>
        <w:rPr>
          <w:noProof/>
        </w:rPr>
        <w:t>3</w:t>
      </w:r>
      <w:r w:rsidR="00D568BE">
        <w:rPr>
          <w:noProof/>
        </w:rPr>
        <w:fldChar w:fldCharType="end"/>
      </w:r>
      <w:bookmarkEnd w:id="13"/>
      <w:r>
        <w:t>. Зависимость количества итераций от заданной точности</w:t>
      </w:r>
      <w:bookmarkEnd w:id="14"/>
    </w:p>
    <w:p w:rsidR="00681694" w:rsidRPr="00681694" w:rsidRDefault="00681694" w:rsidP="00681694">
      <w:r w:rsidRPr="00216CBA">
        <w:rPr>
          <w:color w:val="FF0000"/>
        </w:rPr>
        <w:t>Красным</w:t>
      </w:r>
      <w:r>
        <w:t xml:space="preserve"> показана кривая для метода половинного деления. Видно, что зависимость от показателя точности линейная – подтверждается теоретический результат (</w:t>
      </w:r>
      <m:oMath>
        <m:r>
          <w:rPr>
            <w:rFonts w:ascii="Cambria Math" w:hAnsi="Cambria Math"/>
          </w:rPr>
          <m:t>ε=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-t</m:t>
            </m:r>
          </m:sup>
        </m:sSup>
        <m:r>
          <w:rPr>
            <w:rFonts w:ascii="Cambria Math" w:hAnsi="Cambria Math"/>
          </w:rPr>
          <m:t>, t&gt;0; N=kt+b; k, b</m:t>
        </m:r>
        <m:r>
          <m:rPr>
            <m:scr m:val="double-struck"/>
          </m:rPr>
          <w:rPr>
            <w:rFonts w:ascii="Cambria Math" w:hAnsi="Cambria Math"/>
          </w:rPr>
          <m:t>∈R</m:t>
        </m:r>
      </m:oMath>
      <w:r>
        <w:t>) – это следует из свойств логарифма</w:t>
      </w:r>
      <w:r w:rsidR="00216CBA">
        <w:t>.</w:t>
      </w:r>
    </w:p>
    <w:p w:rsidR="004D7E27" w:rsidRDefault="004D7E27" w:rsidP="004D7E27"/>
    <w:p w:rsidR="004D7E27" w:rsidRDefault="004D7E27" w:rsidP="004D7E27">
      <w:r>
        <w:t xml:space="preserve">Для поиска корня с точностью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</m:oMath>
      <w:r w:rsidR="00AA773B">
        <w:t xml:space="preserve"> у </w:t>
      </w:r>
      <w:r>
        <w:t xml:space="preserve">функции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A773B">
        <w:t xml:space="preserve"> </w:t>
      </w:r>
      <w:r w:rsidR="00D94DBE">
        <w:t>был затрачен</w:t>
      </w:r>
      <w:r w:rsidR="00AA773B" w:rsidRPr="00AA773B">
        <w:t xml:space="preserve"> 21 шаг, у </w:t>
      </w:r>
      <w:r w:rsidR="00AA773B">
        <w:t xml:space="preserve">функции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A773B">
        <w:t xml:space="preserve"> – </w:t>
      </w:r>
      <w:r w:rsidR="00AA773B" w:rsidRPr="00AA773B">
        <w:t>16</w:t>
      </w:r>
      <w:r w:rsidR="00AA773B">
        <w:t>.</w:t>
      </w:r>
    </w:p>
    <w:p w:rsidR="00681694" w:rsidRDefault="00681694" w:rsidP="004D7E27"/>
    <w:p w:rsidR="001509E3" w:rsidRDefault="00681694" w:rsidP="004D7E27">
      <w:r>
        <w:t>Зависимость от начального приближения также получается линейной:</w:t>
      </w:r>
    </w:p>
    <w:p w:rsidR="00681694" w:rsidRDefault="00C437CC" w:rsidP="00681694">
      <w:pPr>
        <w:keepNext/>
        <w:jc w:val="center"/>
      </w:pPr>
      <w:r>
        <w:rPr>
          <w:noProof/>
        </w:rPr>
        <w:drawing>
          <wp:inline distT="0" distB="0" distL="0" distR="0" wp14:anchorId="219E040F" wp14:editId="1B44300F">
            <wp:extent cx="5263037" cy="30194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172" cy="302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694" w:rsidRDefault="00681694" w:rsidP="00681694">
      <w:pPr>
        <w:pStyle w:val="a6"/>
        <w:jc w:val="center"/>
        <w:rPr>
          <w:noProof/>
        </w:rPr>
      </w:pPr>
      <w:bookmarkStart w:id="15" w:name="_Ref528508933"/>
      <w:bookmarkStart w:id="16" w:name="_Ref526375478"/>
      <w:r>
        <w:t xml:space="preserve">Рисунок </w:t>
      </w:r>
      <w:r w:rsidR="00D568BE">
        <w:rPr>
          <w:noProof/>
        </w:rPr>
        <w:fldChar w:fldCharType="begin"/>
      </w:r>
      <w:r w:rsidR="00D568BE">
        <w:rPr>
          <w:noProof/>
        </w:rPr>
        <w:instrText xml:space="preserve"> SEQ Рисунок \* ARABIC </w:instrText>
      </w:r>
      <w:r w:rsidR="00D568BE">
        <w:rPr>
          <w:noProof/>
        </w:rPr>
        <w:fldChar w:fldCharType="separate"/>
      </w:r>
      <w:r>
        <w:rPr>
          <w:noProof/>
        </w:rPr>
        <w:t>4</w:t>
      </w:r>
      <w:r w:rsidR="00D568BE">
        <w:rPr>
          <w:noProof/>
        </w:rPr>
        <w:fldChar w:fldCharType="end"/>
      </w:r>
      <w:bookmarkEnd w:id="15"/>
      <w:r>
        <w:t>. Зависимость числа</w:t>
      </w:r>
      <w:r>
        <w:rPr>
          <w:noProof/>
        </w:rPr>
        <w:t xml:space="preserve"> шагов от начального приближения</w:t>
      </w:r>
      <w:bookmarkEnd w:id="16"/>
    </w:p>
    <w:p w:rsidR="00681694" w:rsidRPr="00681694" w:rsidRDefault="00681694" w:rsidP="00681694">
      <w:r>
        <w:t>Это также вытекает из свойств логарифма.</w:t>
      </w:r>
    </w:p>
    <w:p w:rsidR="00AA773B" w:rsidRDefault="00AA773B" w:rsidP="00403962">
      <w:pPr>
        <w:pStyle w:val="3"/>
        <w:numPr>
          <w:ilvl w:val="2"/>
          <w:numId w:val="1"/>
        </w:numPr>
      </w:pPr>
      <w:bookmarkStart w:id="17" w:name="_Toc528510662"/>
      <w:r>
        <w:t>Выводы о методе</w:t>
      </w:r>
      <w:bookmarkEnd w:id="17"/>
    </w:p>
    <w:p w:rsidR="00F602C4" w:rsidRDefault="00AA773B" w:rsidP="00F602C4">
      <w:r>
        <w:t xml:space="preserve">Метод очень неприхотлив с точки зрения условий для применения – требуется лишь только непрерывность функции и наличие интервала, на концах которого значения функции имеют разные знаки. </w:t>
      </w:r>
      <w:r w:rsidR="00383B6F">
        <w:t xml:space="preserve">Время выполнения метода линейно зависит </w:t>
      </w:r>
      <w:r w:rsidR="00383B6F">
        <w:lastRenderedPageBreak/>
        <w:t xml:space="preserve">от </w:t>
      </w:r>
      <w:r w:rsidR="00B322BA">
        <w:t>пока</w:t>
      </w:r>
      <w:r w:rsidR="00383B6F">
        <w:t>зателя</w:t>
      </w:r>
      <w:r w:rsidR="00B322BA">
        <w:t xml:space="preserve"> у </w:t>
      </w:r>
      <m:oMath>
        <m:r>
          <w:rPr>
            <w:rFonts w:ascii="Cambria Math" w:hAnsi="Cambria Math"/>
          </w:rPr>
          <m:t>ε</m:t>
        </m:r>
      </m:oMath>
      <w:r w:rsidR="00383B6F">
        <w:t xml:space="preserve"> и от начального размера интервала</w:t>
      </w:r>
      <w:r w:rsidR="00B322BA">
        <w:t>. По сравнению с методом Ньютона время выполнения оказывается в несколько раз больше.</w:t>
      </w:r>
    </w:p>
    <w:p w:rsidR="00F602C4" w:rsidRDefault="00F602C4" w:rsidP="00403962">
      <w:pPr>
        <w:pStyle w:val="2"/>
        <w:numPr>
          <w:ilvl w:val="1"/>
          <w:numId w:val="1"/>
        </w:numPr>
      </w:pPr>
      <w:bookmarkStart w:id="18" w:name="_Toc528510663"/>
      <w:r>
        <w:t>Решение методом Ньютона.</w:t>
      </w:r>
      <w:bookmarkEnd w:id="18"/>
    </w:p>
    <w:p w:rsidR="001509E3" w:rsidRDefault="001509E3" w:rsidP="00403962">
      <w:pPr>
        <w:pStyle w:val="3"/>
        <w:numPr>
          <w:ilvl w:val="2"/>
          <w:numId w:val="1"/>
        </w:numPr>
      </w:pPr>
      <w:bookmarkStart w:id="19" w:name="_Toc528510664"/>
      <w:r>
        <w:t>Алгоритм.</w:t>
      </w:r>
      <w:bookmarkEnd w:id="19"/>
    </w:p>
    <w:p w:rsidR="001509E3" w:rsidRDefault="001509E3" w:rsidP="001509E3">
      <w:r>
        <w:t xml:space="preserve">Формируем последовательность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>, которая сходится к корню, следующим образом:</w:t>
      </w:r>
    </w:p>
    <w:p w:rsidR="00C715B2" w:rsidRPr="00C715B2" w:rsidRDefault="003F5A11" w:rsidP="00C715B2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n-1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n-1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n-1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, n≥2</m:t>
          </m:r>
        </m:oMath>
      </m:oMathPara>
    </w:p>
    <w:p w:rsidR="001509E3" w:rsidRDefault="003F5A11" w:rsidP="001509E3">
      <w:pPr>
        <w:jc w:val="center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=a или </m:t>
        </m:r>
        <m:r>
          <w:rPr>
            <w:rFonts w:ascii="Cambria Math" w:hAnsi="Cambria Math"/>
            <w:lang w:val="en-US"/>
          </w:rPr>
          <m:t>b</m:t>
        </m:r>
      </m:oMath>
      <w:r w:rsidR="001509E3">
        <w:rPr>
          <w:i/>
        </w:rPr>
        <w:t xml:space="preserve"> (см. </w:t>
      </w:r>
      <w:r w:rsidR="0077764F">
        <w:rPr>
          <w:i/>
        </w:rPr>
        <w:t>п.5 условий</w:t>
      </w:r>
      <w:r w:rsidR="001509E3">
        <w:rPr>
          <w:i/>
        </w:rPr>
        <w:t xml:space="preserve"> применения)</w:t>
      </w:r>
    </w:p>
    <w:p w:rsidR="00C715B2" w:rsidRDefault="00C715B2" w:rsidP="001509E3">
      <w:pPr>
        <w:jc w:val="center"/>
      </w:pPr>
    </w:p>
    <w:p w:rsidR="00991162" w:rsidRPr="00991162" w:rsidRDefault="00C715B2" w:rsidP="00991162">
      <w:r>
        <w:t xml:space="preserve">Продолжаем работу, пока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&gt;ε</m:t>
        </m:r>
      </m:oMath>
      <w:r w:rsidR="00991162"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a;b</m:t>
                    </m:r>
                  </m:e>
                </m:d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(|f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|),</m:t>
            </m:r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 xml:space="preserve"> </m:t>
        </m:r>
      </m:oMath>
    </w:p>
    <w:p w:rsidR="00991162" w:rsidRPr="00991162" w:rsidRDefault="003F5A11" w:rsidP="00991162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a;b</m:t>
                      </m:r>
                    </m:e>
                  </m:d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(|f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|).</m:t>
              </m:r>
              <m:ctrlPr>
                <w:rPr>
                  <w:rFonts w:ascii="Cambria Math" w:hAnsi="Cambria Math"/>
                  <w:i/>
                </w:rPr>
              </m:ctrlPr>
            </m:e>
          </m:func>
        </m:oMath>
      </m:oMathPara>
    </w:p>
    <w:p w:rsidR="00C04770" w:rsidRPr="00C04770" w:rsidRDefault="00C04770" w:rsidP="00C715B2"/>
    <w:p w:rsidR="00C715B2" w:rsidRDefault="00C715B2" w:rsidP="00403962">
      <w:pPr>
        <w:pStyle w:val="3"/>
        <w:numPr>
          <w:ilvl w:val="2"/>
          <w:numId w:val="1"/>
        </w:numPr>
        <w:rPr>
          <w:rFonts w:eastAsia="Times New Roman"/>
        </w:rPr>
      </w:pPr>
      <w:bookmarkStart w:id="20" w:name="_Toc528510665"/>
      <w:r>
        <w:rPr>
          <w:rFonts w:eastAsia="Times New Roman"/>
        </w:rPr>
        <w:t>Условия</w:t>
      </w:r>
      <w:r w:rsidR="00D568BE">
        <w:rPr>
          <w:rFonts w:eastAsia="Times New Roman"/>
        </w:rPr>
        <w:t xml:space="preserve"> сходимости</w:t>
      </w:r>
      <w:r>
        <w:rPr>
          <w:rFonts w:eastAsia="Times New Roman"/>
        </w:rPr>
        <w:t>.</w:t>
      </w:r>
      <w:bookmarkEnd w:id="20"/>
    </w:p>
    <w:p w:rsidR="00C715B2" w:rsidRPr="00C715B2" w:rsidRDefault="00C715B2" w:rsidP="00C715B2">
      <w:pPr>
        <w:pStyle w:val="a7"/>
        <w:numPr>
          <w:ilvl w:val="0"/>
          <w:numId w:val="11"/>
        </w:numPr>
        <w:rPr>
          <w:rFonts w:asciiTheme="majorHAnsi" w:hAnsiTheme="majorHAnsi" w:cstheme="majorBidi"/>
        </w:rPr>
      </w:pPr>
      <m:oMath>
        <m:r>
          <w:rPr>
            <w:rFonts w:ascii="Cambria Math" w:hAnsi="Cambria Math"/>
          </w:rPr>
          <m:t>f∈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(2)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a;b</m:t>
                </m:r>
              </m:e>
            </m:d>
          </m:e>
        </m:d>
      </m:oMath>
    </w:p>
    <w:p w:rsidR="00C715B2" w:rsidRPr="00C715B2" w:rsidRDefault="00C715B2" w:rsidP="00C715B2">
      <w:pPr>
        <w:pStyle w:val="a7"/>
        <w:numPr>
          <w:ilvl w:val="0"/>
          <w:numId w:val="11"/>
        </w:numPr>
        <w:rPr>
          <w:rFonts w:asciiTheme="majorHAnsi" w:hAnsiTheme="majorHAnsi" w:cstheme="majorBidi"/>
        </w:rPr>
      </w:pPr>
      <m:oMath>
        <m:r>
          <w:rPr>
            <w:rFonts w:ascii="Cambria Math" w:hAnsi="Cambria Math" w:cstheme="majorBidi"/>
          </w:rPr>
          <m:t>f</m:t>
        </m:r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a</m:t>
            </m:r>
          </m:e>
        </m:d>
        <m:r>
          <w:rPr>
            <w:rFonts w:ascii="Cambria Math" w:hAnsi="Cambria Math" w:cstheme="majorBidi"/>
          </w:rPr>
          <m:t>⋅f</m:t>
        </m:r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b</m:t>
            </m:r>
          </m:e>
        </m:d>
        <m:r>
          <w:rPr>
            <w:rFonts w:ascii="Cambria Math" w:hAnsi="Cambria Math" w:cstheme="majorBidi"/>
          </w:rPr>
          <m:t>&lt;0</m:t>
        </m:r>
      </m:oMath>
    </w:p>
    <w:p w:rsidR="00C715B2" w:rsidRPr="00C715B2" w:rsidRDefault="00C715B2" w:rsidP="00C715B2">
      <w:pPr>
        <w:pStyle w:val="a7"/>
        <w:numPr>
          <w:ilvl w:val="0"/>
          <w:numId w:val="11"/>
        </w:numPr>
        <w:rPr>
          <w:rFonts w:asciiTheme="majorHAnsi" w:hAnsiTheme="majorHAnsi" w:cstheme="majorBidi"/>
        </w:rPr>
      </w:pPr>
      <m:oMath>
        <m:r>
          <w:rPr>
            <w:rFonts w:ascii="Cambria Math" w:hAnsi="Cambria Math" w:cstheme="majorBidi"/>
          </w:rPr>
          <m:t>sgn</m:t>
        </m:r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hAnsi="Cambria Math" w:cstheme="majorBidi"/>
                  </w:rPr>
                  <m:t>f</m:t>
                </m:r>
              </m:e>
              <m:sup>
                <m:r>
                  <w:rPr>
                    <w:rFonts w:ascii="Cambria Math" w:hAnsi="Cambria Math" w:cstheme="majorBidi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theme="majorBidi"/>
                    <w:i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</w:rPr>
                      <m:t>a;b</m:t>
                    </m:r>
                  </m:e>
                </m:d>
              </m:e>
            </m:d>
          </m:e>
        </m:d>
        <m:r>
          <w:rPr>
            <w:rFonts w:ascii="Cambria Math" w:hAnsi="Cambria Math" w:cstheme="majorBidi"/>
          </w:rPr>
          <m:t>=const</m:t>
        </m:r>
      </m:oMath>
    </w:p>
    <w:p w:rsidR="00C715B2" w:rsidRPr="00C715B2" w:rsidRDefault="00C715B2" w:rsidP="00C715B2">
      <w:pPr>
        <w:pStyle w:val="a7"/>
        <w:numPr>
          <w:ilvl w:val="0"/>
          <w:numId w:val="11"/>
        </w:numPr>
        <w:rPr>
          <w:rFonts w:asciiTheme="majorHAnsi" w:hAnsiTheme="majorHAnsi" w:cstheme="majorBidi"/>
        </w:rPr>
      </w:pPr>
      <m:oMath>
        <m:r>
          <w:rPr>
            <w:rFonts w:ascii="Cambria Math" w:hAnsi="Cambria Math" w:cstheme="majorBidi"/>
          </w:rPr>
          <m:t>sgn</m:t>
        </m:r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hAnsi="Cambria Math" w:cstheme="majorBidi"/>
                  </w:rPr>
                  <m:t>f</m:t>
                </m:r>
              </m:e>
              <m:sup>
                <m:r>
                  <w:rPr>
                    <w:rFonts w:ascii="Cambria Math" w:hAnsi="Cambria Math" w:cstheme="majorBidi"/>
                  </w:rPr>
                  <m:t>''</m:t>
                </m:r>
              </m:sup>
            </m:sSup>
            <m:r>
              <w:rPr>
                <w:rFonts w:ascii="Cambria Math" w:hAnsi="Cambria Math" w:cstheme="majorBidi"/>
              </w:rPr>
              <m:t>(</m:t>
            </m:r>
            <m:d>
              <m:dPr>
                <m:begChr m:val="["/>
                <m:endChr m:val="]"/>
                <m:ctrlPr>
                  <w:rPr>
                    <w:rFonts w:ascii="Cambria Math" w:hAnsi="Cambria Math" w:cstheme="majorBidi"/>
                    <w:i/>
                  </w:rPr>
                </m:ctrlPr>
              </m:dPr>
              <m:e>
                <m:r>
                  <w:rPr>
                    <w:rFonts w:ascii="Cambria Math" w:hAnsi="Cambria Math" w:cstheme="majorBidi"/>
                  </w:rPr>
                  <m:t>a;b</m:t>
                </m:r>
              </m:e>
            </m:d>
            <m:r>
              <w:rPr>
                <w:rFonts w:ascii="Cambria Math" w:hAnsi="Cambria Math" w:cstheme="majorBidi"/>
              </w:rPr>
              <m:t>)</m:t>
            </m:r>
          </m:e>
        </m:d>
        <m:r>
          <w:rPr>
            <w:rFonts w:ascii="Cambria Math" w:hAnsi="Cambria Math" w:cstheme="majorBidi"/>
          </w:rPr>
          <m:t>=const</m:t>
        </m:r>
      </m:oMath>
    </w:p>
    <w:p w:rsidR="0077764F" w:rsidRDefault="003F5A11" w:rsidP="0077764F">
      <w:pPr>
        <w:pStyle w:val="a7"/>
        <w:numPr>
          <w:ilvl w:val="0"/>
          <w:numId w:val="11"/>
        </w:numPr>
        <w:rPr>
          <w:rFonts w:asciiTheme="majorHAnsi" w:hAnsiTheme="majorHAnsi" w:cstheme="majorBidi"/>
        </w:rPr>
      </w:pPr>
      <m:oMath>
        <m:sSup>
          <m:sSupPr>
            <m:ctrlPr>
              <w:rPr>
                <w:rFonts w:ascii="Cambria Math" w:hAnsi="Cambria Math" w:cstheme="majorBidi"/>
                <w:i/>
              </w:rPr>
            </m:ctrlPr>
          </m:sSupPr>
          <m:e>
            <m:r>
              <w:rPr>
                <w:rFonts w:ascii="Cambria Math" w:hAnsi="Cambria Math" w:cstheme="majorBidi"/>
              </w:rPr>
              <m:t>f</m:t>
            </m:r>
          </m:e>
          <m:sup>
            <m:r>
              <w:rPr>
                <w:rFonts w:ascii="Cambria Math" w:hAnsi="Cambria Math" w:cstheme="majorBidi"/>
              </w:rPr>
              <m:t>'</m:t>
            </m:r>
          </m:sup>
        </m:sSup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x</m:t>
                </m:r>
              </m:e>
              <m:sub>
                <m:r>
                  <w:rPr>
                    <w:rFonts w:ascii="Cambria Math" w:hAnsi="Cambria Math" w:cstheme="majorBidi"/>
                  </w:rPr>
                  <m:t>1</m:t>
                </m:r>
              </m:sub>
            </m:sSub>
          </m:e>
        </m:d>
        <m:r>
          <w:rPr>
            <w:rFonts w:ascii="Cambria Math" w:hAnsi="Cambria Math" w:cstheme="majorBidi"/>
          </w:rPr>
          <m:t>⋅</m:t>
        </m:r>
        <m:sSup>
          <m:sSupPr>
            <m:ctrlPr>
              <w:rPr>
                <w:rFonts w:ascii="Cambria Math" w:hAnsi="Cambria Math" w:cstheme="majorBidi"/>
                <w:i/>
              </w:rPr>
            </m:ctrlPr>
          </m:sSupPr>
          <m:e>
            <m:r>
              <w:rPr>
                <w:rFonts w:ascii="Cambria Math" w:hAnsi="Cambria Math" w:cstheme="majorBidi"/>
              </w:rPr>
              <m:t>f</m:t>
            </m:r>
          </m:e>
          <m:sup>
            <m:r>
              <w:rPr>
                <w:rFonts w:ascii="Cambria Math" w:hAnsi="Cambria Math" w:cstheme="majorBidi"/>
              </w:rPr>
              <m:t>''</m:t>
            </m:r>
          </m:sup>
        </m:sSup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x</m:t>
                </m:r>
              </m:e>
              <m:sub>
                <m:r>
                  <w:rPr>
                    <w:rFonts w:ascii="Cambria Math" w:hAnsi="Cambria Math" w:cstheme="majorBidi"/>
                  </w:rPr>
                  <m:t>1</m:t>
                </m:r>
              </m:sub>
            </m:sSub>
          </m:e>
        </m:d>
        <m:r>
          <w:rPr>
            <w:rFonts w:ascii="Cambria Math" w:hAnsi="Cambria Math" w:cstheme="majorBidi"/>
          </w:rPr>
          <m:t>&gt;0</m:t>
        </m:r>
      </m:oMath>
    </w:p>
    <w:p w:rsidR="00F434B6" w:rsidRDefault="00F434B6" w:rsidP="00F434B6">
      <w:pPr>
        <w:pStyle w:val="3"/>
        <w:numPr>
          <w:ilvl w:val="2"/>
          <w:numId w:val="1"/>
        </w:numPr>
      </w:pPr>
      <w:bookmarkStart w:id="21" w:name="_Toc528510666"/>
      <w:r>
        <w:t>Тестовый пример.</w:t>
      </w:r>
      <w:bookmarkEnd w:id="21"/>
    </w:p>
    <w:p w:rsidR="003E7C65" w:rsidRPr="003E7C65" w:rsidRDefault="004F3618" w:rsidP="004F3618">
      <w:r>
        <w:t xml:space="preserve">Для уравнения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</m:t>
        </m:r>
      </m:oMath>
      <w:r>
        <w:t xml:space="preserve"> решение методом Ньютона </w:t>
      </w:r>
      <w:r w:rsidR="00A604AB">
        <w:t xml:space="preserve">со стартовой точкой </w:t>
      </w:r>
    </w:p>
    <w:p w:rsidR="004F3618" w:rsidRDefault="003F5A11" w:rsidP="004F3618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=3</m:t>
        </m:r>
      </m:oMath>
      <w:r w:rsidR="004F3618" w:rsidRPr="004F3618">
        <w:t xml:space="preserve"> </w:t>
      </w:r>
      <w:r w:rsidR="004F3618">
        <w:t>выглядит следующим образом:</w:t>
      </w:r>
    </w:p>
    <w:tbl>
      <w:tblPr>
        <w:tblStyle w:val="ae"/>
        <w:tblW w:w="0" w:type="auto"/>
        <w:tblInd w:w="708" w:type="dxa"/>
        <w:tblLook w:val="04A0" w:firstRow="1" w:lastRow="0" w:firstColumn="1" w:lastColumn="0" w:noHBand="0" w:noVBand="1"/>
      </w:tblPr>
      <w:tblGrid>
        <w:gridCol w:w="1588"/>
        <w:gridCol w:w="1677"/>
        <w:gridCol w:w="1927"/>
        <w:gridCol w:w="1972"/>
      </w:tblGrid>
      <w:tr w:rsidR="006337C5" w:rsidTr="006337C5">
        <w:tc>
          <w:tcPr>
            <w:tcW w:w="1588" w:type="dxa"/>
          </w:tcPr>
          <w:p w:rsidR="006337C5" w:rsidRPr="00A604AB" w:rsidRDefault="006337C5" w:rsidP="00A604AB">
            <w:pPr>
              <w:ind w:left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k</w:t>
            </w:r>
          </w:p>
        </w:tc>
        <w:tc>
          <w:tcPr>
            <w:tcW w:w="1677" w:type="dxa"/>
          </w:tcPr>
          <w:p w:rsidR="006337C5" w:rsidRPr="00A604AB" w:rsidRDefault="003F5A11" w:rsidP="00A604AB">
            <w:pPr>
              <w:ind w:left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927" w:type="dxa"/>
          </w:tcPr>
          <w:p w:rsidR="006337C5" w:rsidRDefault="006337C5" w:rsidP="00A604AB">
            <w:pPr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k-1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972" w:type="dxa"/>
          </w:tcPr>
          <w:p w:rsidR="006337C5" w:rsidRDefault="003F5A11" w:rsidP="00A604AB">
            <w:pPr>
              <w:ind w:left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k-1</m:t>
                        </m:r>
                      </m:sub>
                    </m:sSub>
                  </m:e>
                </m:d>
              </m:oMath>
            </m:oMathPara>
          </w:p>
        </w:tc>
      </w:tr>
      <w:tr w:rsidR="006337C5" w:rsidTr="006337C5">
        <w:tc>
          <w:tcPr>
            <w:tcW w:w="1588" w:type="dxa"/>
          </w:tcPr>
          <w:p w:rsidR="006337C5" w:rsidRDefault="006337C5" w:rsidP="00A604AB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77" w:type="dxa"/>
          </w:tcPr>
          <w:p w:rsidR="006337C5" w:rsidRPr="00A604AB" w:rsidRDefault="006337C5" w:rsidP="00A604AB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27" w:type="dxa"/>
          </w:tcPr>
          <w:p w:rsidR="006337C5" w:rsidRPr="00A604AB" w:rsidRDefault="006337C5" w:rsidP="00A604AB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72" w:type="dxa"/>
          </w:tcPr>
          <w:p w:rsidR="006337C5" w:rsidRPr="00A604AB" w:rsidRDefault="006337C5" w:rsidP="00A604AB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6337C5" w:rsidTr="006337C5">
        <w:tc>
          <w:tcPr>
            <w:tcW w:w="1588" w:type="dxa"/>
          </w:tcPr>
          <w:p w:rsidR="006337C5" w:rsidRPr="00A604AB" w:rsidRDefault="006337C5" w:rsidP="00A604AB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77" w:type="dxa"/>
          </w:tcPr>
          <w:p w:rsidR="006337C5" w:rsidRPr="006337C5" w:rsidRDefault="006337C5" w:rsidP="00A604AB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27" w:type="dxa"/>
          </w:tcPr>
          <w:p w:rsidR="006337C5" w:rsidRPr="00A604AB" w:rsidRDefault="006337C5" w:rsidP="00A604AB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72" w:type="dxa"/>
          </w:tcPr>
          <w:p w:rsidR="006337C5" w:rsidRPr="006337C5" w:rsidRDefault="006337C5" w:rsidP="00A604AB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6337C5" w:rsidTr="006337C5">
        <w:tc>
          <w:tcPr>
            <w:tcW w:w="1588" w:type="dxa"/>
          </w:tcPr>
          <w:p w:rsidR="006337C5" w:rsidRDefault="006337C5" w:rsidP="00A604AB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77" w:type="dxa"/>
          </w:tcPr>
          <w:p w:rsidR="006337C5" w:rsidRPr="006337C5" w:rsidRDefault="006337C5" w:rsidP="00A604AB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1.75</w:t>
            </w:r>
          </w:p>
        </w:tc>
        <w:tc>
          <w:tcPr>
            <w:tcW w:w="1927" w:type="dxa"/>
          </w:tcPr>
          <w:p w:rsidR="006337C5" w:rsidRPr="00A604AB" w:rsidRDefault="006337C5" w:rsidP="00A604AB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0.0625</w:t>
            </w:r>
          </w:p>
        </w:tc>
        <w:tc>
          <w:tcPr>
            <w:tcW w:w="1972" w:type="dxa"/>
          </w:tcPr>
          <w:p w:rsidR="006337C5" w:rsidRPr="006337C5" w:rsidRDefault="006337C5" w:rsidP="00A604AB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</w:tr>
    </w:tbl>
    <w:p w:rsidR="00A604AB" w:rsidRDefault="00A604AB" w:rsidP="004F3618"/>
    <w:p w:rsidR="00991162" w:rsidRDefault="00991162" w:rsidP="00991162">
      <w:pPr>
        <w:pStyle w:val="3"/>
        <w:numPr>
          <w:ilvl w:val="2"/>
          <w:numId w:val="1"/>
        </w:numPr>
      </w:pPr>
      <w:bookmarkStart w:id="22" w:name="_Toc528510667"/>
      <w:r>
        <w:t>Подготовка контрольных тестов.</w:t>
      </w:r>
      <w:bookmarkEnd w:id="22"/>
    </w:p>
    <w:p w:rsidR="00B46FDB" w:rsidRDefault="00E033F2" w:rsidP="00B46FDB">
      <w:pPr>
        <w:pStyle w:val="a7"/>
        <w:numPr>
          <w:ilvl w:val="0"/>
          <w:numId w:val="16"/>
        </w:numPr>
      </w:pPr>
      <w:r>
        <w:t>Полиномиальная и показательная функции, а также их произведение являются дважды непрерывно дифференцируемыми на области определения.</w:t>
      </w:r>
    </w:p>
    <w:p w:rsidR="00E033F2" w:rsidRDefault="00B46FDB" w:rsidP="00991162">
      <w:pPr>
        <w:pStyle w:val="a7"/>
        <w:numPr>
          <w:ilvl w:val="0"/>
          <w:numId w:val="16"/>
        </w:numPr>
      </w:pPr>
      <w:r>
        <w:t xml:space="preserve">Знаки на разных концах интервала разные соответственно для каждой функции. </w:t>
      </w:r>
      <w:r w:rsidR="00E033F2">
        <w:t xml:space="preserve">На участке </w:t>
      </w:r>
      <m:oMath>
        <m:r>
          <w:rPr>
            <w:rFonts w:ascii="Cambria Math" w:hAnsi="Cambria Math"/>
          </w:rPr>
          <m:t>[7;9]</m:t>
        </m:r>
      </m:oMath>
      <w:r w:rsidR="00E033F2">
        <w:t xml:space="preserve"> полиномиальная функция имеет положительную первую и вторую производные.</w:t>
      </w:r>
    </w:p>
    <w:p w:rsidR="00B46FDB" w:rsidRDefault="00E033F2" w:rsidP="00252602">
      <w:pPr>
        <w:pStyle w:val="a7"/>
        <w:ind w:left="1068"/>
      </w:pPr>
      <w:r>
        <w:t xml:space="preserve">На участке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0;1</m:t>
            </m:r>
          </m:e>
        </m:d>
      </m:oMath>
      <w:r>
        <w:t xml:space="preserve"> трансцендентная функция имеет положительную первую и вторую производные</w:t>
      </w:r>
      <w:r w:rsidR="00B46FDB">
        <w:t>.</w:t>
      </w:r>
    </w:p>
    <w:p w:rsidR="00B46FDB" w:rsidRDefault="00B46FDB" w:rsidP="00B46FDB">
      <w:pPr>
        <w:ind w:firstLine="360"/>
      </w:pPr>
      <w:r>
        <w:t>Данные замечания гарантирую корректность применения метода.</w:t>
      </w:r>
    </w:p>
    <w:p w:rsidR="00252602" w:rsidRDefault="00252602" w:rsidP="00252602">
      <w:pPr>
        <w:pStyle w:val="a7"/>
        <w:numPr>
          <w:ilvl w:val="0"/>
          <w:numId w:val="16"/>
        </w:numPr>
      </w:pPr>
      <w:r>
        <w:t xml:space="preserve">Описанные выше условия также соблюдаются на интервале </w:t>
      </w:r>
      <w:r w:rsidRPr="00252602">
        <w:t>[-2;18]</w:t>
      </w:r>
      <w:r>
        <w:t xml:space="preserve"> для полиномиальной функции и </w:t>
      </w:r>
      <w:r w:rsidRPr="00252602">
        <w:t>[-0.5; 1.5]</w:t>
      </w:r>
      <w:r>
        <w:t xml:space="preserve"> трансцендентной – это необходимо для построения четвёртого графика.</w:t>
      </w:r>
    </w:p>
    <w:p w:rsidR="00252602" w:rsidRPr="00B46FDB" w:rsidRDefault="00252602" w:rsidP="00B46FDB">
      <w:pPr>
        <w:ind w:firstLine="360"/>
      </w:pPr>
    </w:p>
    <w:p w:rsidR="00C04770" w:rsidRDefault="00C04770" w:rsidP="00403962">
      <w:pPr>
        <w:pStyle w:val="3"/>
        <w:numPr>
          <w:ilvl w:val="2"/>
          <w:numId w:val="1"/>
        </w:numPr>
        <w:rPr>
          <w:rFonts w:eastAsia="Times New Roman"/>
        </w:rPr>
      </w:pPr>
      <w:bookmarkStart w:id="23" w:name="_Toc528510668"/>
      <w:r>
        <w:rPr>
          <w:rFonts w:eastAsia="Times New Roman"/>
        </w:rPr>
        <w:t>Геометрическая интерпретация.</w:t>
      </w:r>
      <w:bookmarkEnd w:id="23"/>
    </w:p>
    <w:p w:rsidR="00C04770" w:rsidRPr="00A323D5" w:rsidRDefault="00C04770" w:rsidP="00C04770">
      <w:r>
        <w:t xml:space="preserve">На графике отмечены касательные, проведённые в точках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. Видно, что очередная касательная проводится через точку, абсцисса которой совпадает с абсциссой точки пересечения предыдущей касательной с горизонтальной осью. Над точками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подписаны их номера.</w:t>
      </w:r>
    </w:p>
    <w:p w:rsidR="00C04770" w:rsidRDefault="00C04770" w:rsidP="00C0477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D95AE3B" wp14:editId="0249F7FC">
            <wp:extent cx="3924774" cy="223823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774" cy="223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5B2" w:rsidRDefault="00C04770" w:rsidP="00C04770">
      <w:pPr>
        <w:pStyle w:val="a6"/>
        <w:jc w:val="center"/>
      </w:pPr>
      <w:bookmarkStart w:id="24" w:name="_Ref526375466"/>
      <w:r>
        <w:t xml:space="preserve">Рисунок </w:t>
      </w:r>
      <w:r w:rsidR="00D568BE">
        <w:rPr>
          <w:noProof/>
        </w:rPr>
        <w:fldChar w:fldCharType="begin"/>
      </w:r>
      <w:r w:rsidR="00D568BE">
        <w:rPr>
          <w:noProof/>
        </w:rPr>
        <w:instrText xml:space="preserve"> SEQ Рисунок \* ARABIC </w:instrText>
      </w:r>
      <w:r w:rsidR="00D568BE">
        <w:rPr>
          <w:noProof/>
        </w:rPr>
        <w:fldChar w:fldCharType="separate"/>
      </w:r>
      <w:r w:rsidR="00681694">
        <w:rPr>
          <w:noProof/>
        </w:rPr>
        <w:t>5</w:t>
      </w:r>
      <w:r w:rsidR="00D568BE">
        <w:rPr>
          <w:noProof/>
        </w:rPr>
        <w:fldChar w:fldCharType="end"/>
      </w:r>
      <w:r>
        <w:t xml:space="preserve">. Геометрическая интерпретация метода Ньютона для функции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bookmarkEnd w:id="24"/>
    </w:p>
    <w:p w:rsidR="002034F6" w:rsidRPr="00E31A2C" w:rsidRDefault="002034F6" w:rsidP="002034F6">
      <w:pPr>
        <w:jc w:val="center"/>
      </w:pPr>
    </w:p>
    <w:p w:rsidR="00C04770" w:rsidRDefault="00C04770" w:rsidP="00C04770">
      <w:pPr>
        <w:keepNext/>
        <w:jc w:val="center"/>
      </w:pPr>
      <w:r>
        <w:rPr>
          <w:noProof/>
        </w:rPr>
        <w:drawing>
          <wp:inline distT="0" distB="0" distL="0" distR="0" wp14:anchorId="6ABB3D42" wp14:editId="2C2A0E75">
            <wp:extent cx="4100687" cy="2477069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0687" cy="247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770" w:rsidRDefault="00C04770" w:rsidP="00C04770">
      <w:pPr>
        <w:pStyle w:val="a6"/>
        <w:jc w:val="center"/>
      </w:pPr>
      <w:r>
        <w:t xml:space="preserve">Рисунок </w:t>
      </w:r>
      <w:r w:rsidR="00D568BE">
        <w:rPr>
          <w:noProof/>
        </w:rPr>
        <w:fldChar w:fldCharType="begin"/>
      </w:r>
      <w:r w:rsidR="00D568BE">
        <w:rPr>
          <w:noProof/>
        </w:rPr>
        <w:instrText xml:space="preserve"> SEQ Рисунок \* ARABIC </w:instrText>
      </w:r>
      <w:r w:rsidR="00D568BE">
        <w:rPr>
          <w:noProof/>
        </w:rPr>
        <w:fldChar w:fldCharType="separate"/>
      </w:r>
      <w:r w:rsidR="00681694">
        <w:rPr>
          <w:noProof/>
        </w:rPr>
        <w:t>6</w:t>
      </w:r>
      <w:r w:rsidR="00D568BE">
        <w:rPr>
          <w:noProof/>
        </w:rPr>
        <w:fldChar w:fldCharType="end"/>
      </w:r>
      <w:r w:rsidRPr="002D5134">
        <w:t xml:space="preserve"> Геометрическая интерпретаци</w:t>
      </w:r>
      <w:r>
        <w:t xml:space="preserve">я метода Ньютона для функции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2034F6" w:rsidRDefault="002034F6" w:rsidP="00403962">
      <w:pPr>
        <w:pStyle w:val="3"/>
        <w:numPr>
          <w:ilvl w:val="2"/>
          <w:numId w:val="1"/>
        </w:numPr>
      </w:pPr>
      <w:bookmarkStart w:id="25" w:name="_Toc528510669"/>
      <w:r>
        <w:t>Численный анализ решения.</w:t>
      </w:r>
      <w:bookmarkEnd w:id="25"/>
    </w:p>
    <w:p w:rsidR="002034F6" w:rsidRDefault="00E31A2C" w:rsidP="002034F6">
      <w:r>
        <w:t>Из геометрической интерпретации</w:t>
      </w:r>
      <w:r w:rsidR="003B7E4C">
        <w:t xml:space="preserve"> понятно</w:t>
      </w:r>
      <w:r>
        <w:t xml:space="preserve">, что чем меньше производная функции, тем быстрее метод сходится. Как видно из графиков (см. </w:t>
      </w:r>
      <w:r w:rsidR="00DD3FD7" w:rsidRPr="00DD3FD7">
        <w:rPr>
          <w:color w:val="FF0000"/>
        </w:rPr>
        <w:fldChar w:fldCharType="begin"/>
      </w:r>
      <w:r w:rsidR="00DD3FD7" w:rsidRPr="00DD3FD7">
        <w:rPr>
          <w:color w:val="FF0000"/>
        </w:rPr>
        <w:instrText xml:space="preserve"> REF _Ref526375437 \h </w:instrText>
      </w:r>
      <w:r w:rsidR="00DD3FD7" w:rsidRPr="00DD3FD7">
        <w:rPr>
          <w:color w:val="FF0000"/>
        </w:rPr>
      </w:r>
      <w:r w:rsidR="00DD3FD7" w:rsidRPr="00DD3FD7">
        <w:rPr>
          <w:color w:val="FF0000"/>
        </w:rPr>
        <w:fldChar w:fldCharType="separate"/>
      </w:r>
      <w:r w:rsidR="00DD3FD7" w:rsidRPr="00DD3FD7">
        <w:rPr>
          <w:color w:val="FF0000"/>
        </w:rPr>
        <w:t xml:space="preserve">Рисунок </w:t>
      </w:r>
      <w:r w:rsidR="00DD3FD7" w:rsidRPr="00DD3FD7">
        <w:rPr>
          <w:noProof/>
          <w:color w:val="FF0000"/>
        </w:rPr>
        <w:t>3</w:t>
      </w:r>
      <w:r w:rsidR="00DD3FD7" w:rsidRPr="00DD3FD7">
        <w:rPr>
          <w:color w:val="FF0000"/>
        </w:rPr>
        <w:t>. Зависимость количества итераций от заданной точности</w:t>
      </w:r>
      <w:r w:rsidR="00DD3FD7" w:rsidRPr="00DD3FD7">
        <w:rPr>
          <w:color w:val="FF0000"/>
        </w:rPr>
        <w:fldChar w:fldCharType="end"/>
      </w:r>
      <w:r>
        <w:t xml:space="preserve"> и</w:t>
      </w:r>
      <w:r w:rsidR="00DD3FD7" w:rsidRPr="00DD3FD7">
        <w:rPr>
          <w:color w:val="FF0000"/>
        </w:rPr>
        <w:t xml:space="preserve"> </w:t>
      </w:r>
      <w:r w:rsidR="00DD3FD7" w:rsidRPr="00DD3FD7">
        <w:rPr>
          <w:color w:val="FF0000"/>
        </w:rPr>
        <w:fldChar w:fldCharType="begin"/>
      </w:r>
      <w:r w:rsidR="00DD3FD7" w:rsidRPr="00DD3FD7">
        <w:rPr>
          <w:color w:val="FF0000"/>
        </w:rPr>
        <w:instrText xml:space="preserve"> REF _Ref526375478 \h </w:instrText>
      </w:r>
      <w:r w:rsidR="00DD3FD7" w:rsidRPr="00DD3FD7">
        <w:rPr>
          <w:color w:val="FF0000"/>
        </w:rPr>
      </w:r>
      <w:r w:rsidR="00DD3FD7" w:rsidRPr="00DD3FD7">
        <w:rPr>
          <w:color w:val="FF0000"/>
        </w:rPr>
        <w:fldChar w:fldCharType="separate"/>
      </w:r>
      <w:r w:rsidR="00DD3FD7" w:rsidRPr="00DD3FD7">
        <w:rPr>
          <w:color w:val="FF0000"/>
        </w:rPr>
        <w:t xml:space="preserve">Рисунок </w:t>
      </w:r>
      <w:r w:rsidR="00DD3FD7" w:rsidRPr="00DD3FD7">
        <w:rPr>
          <w:noProof/>
          <w:color w:val="FF0000"/>
        </w:rPr>
        <w:t>4</w:t>
      </w:r>
      <w:r w:rsidR="00DD3FD7" w:rsidRPr="00DD3FD7">
        <w:rPr>
          <w:color w:val="FF0000"/>
        </w:rPr>
        <w:t>. Зависимость числа</w:t>
      </w:r>
      <w:r w:rsidR="00DD3FD7" w:rsidRPr="00DD3FD7">
        <w:rPr>
          <w:noProof/>
          <w:color w:val="FF0000"/>
        </w:rPr>
        <w:t xml:space="preserve"> шагов от начального приближения</w:t>
      </w:r>
      <w:r w:rsidR="00DD3FD7" w:rsidRPr="00DD3FD7">
        <w:rPr>
          <w:color w:val="FF0000"/>
        </w:rPr>
        <w:fldChar w:fldCharType="end"/>
      </w:r>
      <w:r w:rsidR="00686265">
        <w:rPr>
          <w:color w:val="FF0000"/>
        </w:rPr>
        <w:t xml:space="preserve">, </w:t>
      </w:r>
      <w:r w:rsidR="00686265" w:rsidRPr="00686265">
        <w:rPr>
          <w:color w:val="00B050"/>
        </w:rPr>
        <w:t>зелёным цветом</w:t>
      </w:r>
      <w:r>
        <w:t xml:space="preserve">), явной функциональной зависимости количества шагов от требуемой точности </w:t>
      </w:r>
      <w:r w:rsidR="00DD3FD7">
        <w:t xml:space="preserve">и начального </w:t>
      </w:r>
      <w:r w:rsidR="003B7E4C">
        <w:t>приближения не наблюдается. П</w:t>
      </w:r>
      <w:r w:rsidR="00DD3FD7">
        <w:t xml:space="preserve">рослеживается только лишь то, что при повышении точности нужно больше шагов, а при увеличении начального приближения </w:t>
      </w:r>
      <w:r w:rsidR="008E6C11">
        <w:t xml:space="preserve">– </w:t>
      </w:r>
      <w:r w:rsidR="00DD3FD7">
        <w:t xml:space="preserve">меньше. То, насколько быстро число шагов меняется, </w:t>
      </w:r>
      <w:r>
        <w:t xml:space="preserve">зависит </w:t>
      </w:r>
      <w:r w:rsidR="00DD3FD7">
        <w:t xml:space="preserve">в основном </w:t>
      </w:r>
      <w:r>
        <w:t>от характера поведения производной функции в окрестности корня.</w:t>
      </w:r>
    </w:p>
    <w:p w:rsidR="00860283" w:rsidRPr="00860283" w:rsidRDefault="00860283" w:rsidP="002034F6">
      <w:pPr>
        <w:rPr>
          <w:i/>
        </w:rPr>
      </w:pPr>
      <w:r>
        <w:t xml:space="preserve">Для функции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при поиске корня с точностью </w:t>
      </w:r>
      <m:oMath>
        <m:r>
          <w:rPr>
            <w:rFonts w:ascii="Cambria Math" w:hAnsi="Cambria Math"/>
          </w:rPr>
          <m:t>ε=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</m:oMath>
      <w:r>
        <w:t xml:space="preserve"> </w:t>
      </w:r>
      <w:r w:rsidR="008E6C11">
        <w:t>потребовалось</w:t>
      </w:r>
      <w:r w:rsidRPr="00860283">
        <w:t xml:space="preserve"> 8 </w:t>
      </w:r>
      <w:r>
        <w:t xml:space="preserve">шагов, для функции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– 4.</w:t>
      </w:r>
    </w:p>
    <w:p w:rsidR="00860283" w:rsidRDefault="00860283" w:rsidP="00403962">
      <w:pPr>
        <w:pStyle w:val="3"/>
        <w:numPr>
          <w:ilvl w:val="2"/>
          <w:numId w:val="1"/>
        </w:numPr>
      </w:pPr>
      <w:bookmarkStart w:id="26" w:name="_Toc528510670"/>
      <w:r>
        <w:t>Выводы о методе.</w:t>
      </w:r>
      <w:bookmarkEnd w:id="26"/>
    </w:p>
    <w:p w:rsidR="00860283" w:rsidRDefault="00860283" w:rsidP="00860283">
      <w:r>
        <w:t xml:space="preserve">Метод накладывает очень серьёзные ограничения на использование. Для решения уравнений методом Ньютона требуется достаточно объёмный предварительный («на бумажке») анализ исследуемой функции. Сильным преимуществом является скорость сходимости – она очень близка к эталонной функции </w:t>
      </w:r>
      <m:oMath>
        <m:r>
          <w:rPr>
            <w:rFonts w:ascii="Cambria Math" w:hAnsi="Cambria Math"/>
          </w:rPr>
          <m:t>fzero</m:t>
        </m:r>
      </m:oMath>
      <w:r>
        <w:t xml:space="preserve">, а в одном случае оказалась даже больше (число шагов для функции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- 6,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-7</m:t>
        </m:r>
      </m:oMath>
      <w:r w:rsidRPr="00860283">
        <w:t>)</w:t>
      </w:r>
      <w:r>
        <w:t>. Однако учитывая глубину предварительного анализа мне представляется более рациональным озадачиться минимизацией начального приближения для метода половинного деления.</w:t>
      </w:r>
    </w:p>
    <w:p w:rsidR="00E55A81" w:rsidRDefault="00E55A81" w:rsidP="00E55A81">
      <w:pPr>
        <w:pStyle w:val="2"/>
        <w:numPr>
          <w:ilvl w:val="1"/>
          <w:numId w:val="1"/>
        </w:numPr>
      </w:pPr>
      <w:bookmarkStart w:id="27" w:name="_Toc528510671"/>
      <w:r>
        <w:lastRenderedPageBreak/>
        <w:t xml:space="preserve">Несколько слов о функции </w:t>
      </w:r>
      <w:r>
        <w:rPr>
          <w:lang w:val="en-US"/>
        </w:rPr>
        <w:t>fzero</w:t>
      </w:r>
      <w:r>
        <w:t>.</w:t>
      </w:r>
      <w:bookmarkEnd w:id="27"/>
    </w:p>
    <w:p w:rsidR="00AC2D54" w:rsidRPr="00AC2D54" w:rsidRDefault="00AC2D54" w:rsidP="00AC2D54">
      <w:r>
        <w:t xml:space="preserve">Как можно видеть на </w:t>
      </w:r>
      <w:r w:rsidRPr="00AC2D54">
        <w:rPr>
          <w:color w:val="5B9BD5" w:themeColor="accent1"/>
        </w:rPr>
        <w:fldChar w:fldCharType="begin"/>
      </w:r>
      <w:r w:rsidRPr="00AC2D54">
        <w:rPr>
          <w:color w:val="5B9BD5" w:themeColor="accent1"/>
        </w:rPr>
        <w:instrText xml:space="preserve"> REF _Ref528508928 \h </w:instrText>
      </w:r>
      <w:r w:rsidRPr="00AC2D54">
        <w:rPr>
          <w:color w:val="5B9BD5" w:themeColor="accent1"/>
        </w:rPr>
      </w:r>
      <w:r w:rsidRPr="00AC2D54">
        <w:rPr>
          <w:color w:val="5B9BD5" w:themeColor="accent1"/>
        </w:rPr>
        <w:fldChar w:fldCharType="separate"/>
      </w:r>
      <w:r w:rsidRPr="00AC2D54">
        <w:rPr>
          <w:color w:val="5B9BD5" w:themeColor="accent1"/>
        </w:rPr>
        <w:t>третьем</w:t>
      </w:r>
      <w:r w:rsidRPr="00AC2D54">
        <w:rPr>
          <w:color w:val="5B9BD5" w:themeColor="accent1"/>
        </w:rPr>
        <w:fldChar w:fldCharType="end"/>
      </w:r>
      <w:r>
        <w:t xml:space="preserve"> и </w:t>
      </w:r>
      <w:r w:rsidRPr="00AC2D54">
        <w:rPr>
          <w:color w:val="5B9BD5" w:themeColor="accent1"/>
        </w:rPr>
        <w:fldChar w:fldCharType="begin"/>
      </w:r>
      <w:r w:rsidRPr="00AC2D54">
        <w:rPr>
          <w:color w:val="5B9BD5" w:themeColor="accent1"/>
        </w:rPr>
        <w:instrText xml:space="preserve"> REF _Ref528508933 \h </w:instrText>
      </w:r>
      <w:r w:rsidRPr="00AC2D54">
        <w:rPr>
          <w:color w:val="5B9BD5" w:themeColor="accent1"/>
        </w:rPr>
      </w:r>
      <w:r w:rsidRPr="00AC2D54">
        <w:rPr>
          <w:color w:val="5B9BD5" w:themeColor="accent1"/>
        </w:rPr>
        <w:fldChar w:fldCharType="separate"/>
      </w:r>
      <w:r w:rsidRPr="00AC2D54">
        <w:rPr>
          <w:color w:val="5B9BD5" w:themeColor="accent1"/>
        </w:rPr>
        <w:t xml:space="preserve">четвертом </w:t>
      </w:r>
      <w:r w:rsidRPr="00AC2D54">
        <w:rPr>
          <w:color w:val="5B9BD5" w:themeColor="accent1"/>
        </w:rPr>
        <w:fldChar w:fldCharType="end"/>
      </w:r>
      <w:r>
        <w:t xml:space="preserve">графиках, функция </w:t>
      </w:r>
      <w:r>
        <w:rPr>
          <w:i/>
          <w:lang w:val="en-US"/>
        </w:rPr>
        <w:t>fzero</w:t>
      </w:r>
      <w:r w:rsidRPr="00AC2D54">
        <w:t xml:space="preserve"> </w:t>
      </w:r>
      <w:r>
        <w:t xml:space="preserve">своим поведением во многом напоминает метод Ньютона, если начальное приближение невелико (четвёртый график строился с начальным приближением около единицы для полинома и около 0.5 для трансцендентной функции). Однако если посмотреть на крайний правый отрезок третьего графика, то можно заметить неприятную тенденцию: в случае плохого (около 15) начального приближения </w:t>
      </w:r>
      <w:r w:rsidRPr="00AC2D54">
        <w:rPr>
          <w:i/>
          <w:lang w:val="en-US"/>
        </w:rPr>
        <w:t>fzero</w:t>
      </w:r>
      <w:r>
        <w:rPr>
          <w:i/>
        </w:rPr>
        <w:t xml:space="preserve"> </w:t>
      </w:r>
      <w:r>
        <w:t xml:space="preserve">начинает себя вести хуже метода половинного деления, сложность которого является степенной. Из этого можно сделать вывод, что автоматизированный подбор оптимального численного метода, который применяется в </w:t>
      </w:r>
      <w:r>
        <w:rPr>
          <w:i/>
          <w:lang w:val="en-US"/>
        </w:rPr>
        <w:t>fzero</w:t>
      </w:r>
      <w:r>
        <w:rPr>
          <w:i/>
        </w:rPr>
        <w:t>,</w:t>
      </w:r>
      <w:r>
        <w:t xml:space="preserve"> нуждается в серьёзной доработке и на текущий момент при использовании данной функции желательно найти максимально хорошее начальное приближение.</w:t>
      </w:r>
    </w:p>
    <w:p w:rsidR="00CF5C56" w:rsidRDefault="00CF5C56" w:rsidP="00403962">
      <w:pPr>
        <w:pStyle w:val="2"/>
        <w:numPr>
          <w:ilvl w:val="1"/>
          <w:numId w:val="1"/>
        </w:numPr>
      </w:pPr>
      <w:bookmarkStart w:id="28" w:name="_Toc528510672"/>
      <w:r>
        <w:t>Модульная структура программы.</w:t>
      </w:r>
      <w:bookmarkEnd w:id="28"/>
    </w:p>
    <w:p w:rsidR="00CF5C56" w:rsidRDefault="00CF5C56" w:rsidP="00CF5C56">
      <w:r>
        <w:t>Программа состоит из файлов:</w:t>
      </w:r>
    </w:p>
    <w:p w:rsidR="00CF5C56" w:rsidRPr="00210CA5" w:rsidRDefault="00CF5C56" w:rsidP="00CF5C56">
      <w:pPr>
        <w:pStyle w:val="a7"/>
        <w:numPr>
          <w:ilvl w:val="0"/>
          <w:numId w:val="12"/>
        </w:numPr>
      </w:pPr>
      <m:oMath>
        <m:r>
          <w:rPr>
            <w:rFonts w:ascii="Cambria Math" w:hAnsi="Cambria Math"/>
          </w:rPr>
          <m:t>f1.m</m:t>
        </m:r>
      </m:oMath>
      <w:r>
        <w:t xml:space="preserve"> и </w:t>
      </w:r>
      <m:oMath>
        <m:r>
          <w:rPr>
            <w:rFonts w:ascii="Cambria Math" w:hAnsi="Cambria Math"/>
          </w:rPr>
          <m:t>f2.m</m:t>
        </m:r>
      </m:oMath>
      <w:r>
        <w:t xml:space="preserve"> – в каждом файле – соответствующая функция</w:t>
      </w:r>
      <w:r w:rsidR="00B23026">
        <w:t xml:space="preserve">, относительно которой необходимо решать уравнение. Принимает на вход переменную </w:t>
      </w:r>
      <m:oMath>
        <m:r>
          <w:rPr>
            <w:rFonts w:ascii="Cambria Math" w:hAnsi="Cambria Math"/>
          </w:rPr>
          <m:t>x</m:t>
        </m:r>
      </m:oMath>
      <w:r w:rsidR="00B23026">
        <w:t xml:space="preserve">, возвращает значение функции в точке </w:t>
      </w:r>
      <m:oMath>
        <m:r>
          <w:rPr>
            <w:rFonts w:ascii="Cambria Math" w:hAnsi="Cambria Math"/>
          </w:rPr>
          <m:t>x</m:t>
        </m:r>
      </m:oMath>
      <w:r w:rsidR="00B23026">
        <w:t>.</w:t>
      </w:r>
    </w:p>
    <w:p w:rsidR="00210CA5" w:rsidRPr="00D568BE" w:rsidRDefault="00210CA5" w:rsidP="00210CA5">
      <w:pPr>
        <w:pStyle w:val="a7"/>
        <w:autoSpaceDE w:val="0"/>
        <w:autoSpaceDN w:val="0"/>
        <w:adjustRightInd w:val="0"/>
        <w:ind w:left="1068"/>
        <w:rPr>
          <w:rFonts w:ascii="Courier New" w:hAnsi="Courier New" w:cs="Courier New"/>
          <w:b/>
          <w:bCs/>
          <w:color w:val="0000FF"/>
          <w:lang w:val="en-US"/>
        </w:rPr>
      </w:pPr>
      <w:r w:rsidRPr="00210CA5">
        <w:rPr>
          <w:rFonts w:ascii="Courier New" w:hAnsi="Courier New" w:cs="Courier New"/>
          <w:b/>
          <w:bCs/>
          <w:color w:val="0000FF"/>
          <w:lang w:val="en-US"/>
        </w:rPr>
        <w:t>function</w:t>
      </w:r>
      <w:r w:rsidRPr="00D568BE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r w:rsidRPr="00210CA5">
        <w:rPr>
          <w:rFonts w:ascii="Courier New" w:hAnsi="Courier New" w:cs="Courier New"/>
          <w:b/>
          <w:bCs/>
          <w:color w:val="000000"/>
          <w:lang w:val="en-US"/>
        </w:rPr>
        <w:t>y</w:t>
      </w:r>
      <w:r w:rsidRPr="00D568BE">
        <w:rPr>
          <w:rFonts w:ascii="Courier New" w:hAnsi="Courier New" w:cs="Courier New"/>
          <w:b/>
          <w:bCs/>
          <w:color w:val="000000"/>
          <w:lang w:val="en-US"/>
        </w:rPr>
        <w:t xml:space="preserve"> = </w:t>
      </w:r>
      <w:r w:rsidRPr="00210CA5">
        <w:rPr>
          <w:rFonts w:ascii="Courier New" w:hAnsi="Courier New" w:cs="Courier New"/>
          <w:b/>
          <w:bCs/>
          <w:color w:val="000000"/>
          <w:lang w:val="en-US"/>
        </w:rPr>
        <w:t>f</w:t>
      </w:r>
      <w:r w:rsidRPr="00D568BE">
        <w:rPr>
          <w:rFonts w:ascii="Courier New" w:hAnsi="Courier New" w:cs="Courier New"/>
          <w:b/>
          <w:bCs/>
          <w:color w:val="000000"/>
          <w:lang w:val="en-US"/>
        </w:rPr>
        <w:t xml:space="preserve">1( </w:t>
      </w:r>
      <w:r w:rsidRPr="00210CA5">
        <w:rPr>
          <w:rFonts w:ascii="Courier New" w:hAnsi="Courier New" w:cs="Courier New"/>
          <w:b/>
          <w:bCs/>
          <w:color w:val="000000"/>
          <w:lang w:val="en-US"/>
        </w:rPr>
        <w:t>x</w:t>
      </w:r>
      <w:r w:rsidRPr="00D568BE">
        <w:rPr>
          <w:rFonts w:ascii="Courier New" w:hAnsi="Courier New" w:cs="Courier New"/>
          <w:b/>
          <w:bCs/>
          <w:color w:val="000000"/>
          <w:lang w:val="en-US"/>
        </w:rPr>
        <w:t xml:space="preserve"> )</w:t>
      </w:r>
      <w:r w:rsidR="00B23026" w:rsidRPr="00D568BE">
        <w:rPr>
          <w:rFonts w:ascii="Courier New" w:hAnsi="Courier New" w:cs="Courier New"/>
          <w:b/>
          <w:bCs/>
          <w:color w:val="0000FF"/>
          <w:lang w:val="en-US"/>
        </w:rPr>
        <w:t xml:space="preserve"> </w:t>
      </w:r>
    </w:p>
    <w:p w:rsidR="00210CA5" w:rsidRPr="00D568BE" w:rsidRDefault="00210CA5" w:rsidP="00B23026">
      <w:pPr>
        <w:autoSpaceDE w:val="0"/>
        <w:autoSpaceDN w:val="0"/>
        <w:adjustRightInd w:val="0"/>
        <w:ind w:left="360" w:firstLine="708"/>
        <w:rPr>
          <w:rFonts w:ascii="Courier New" w:hAnsi="Courier New" w:cs="Courier New"/>
          <w:lang w:val="en-US"/>
        </w:rPr>
      </w:pPr>
      <w:r w:rsidRPr="00210CA5">
        <w:rPr>
          <w:rFonts w:ascii="Courier New" w:hAnsi="Courier New" w:cs="Courier New"/>
          <w:b/>
          <w:bCs/>
          <w:color w:val="0000FF"/>
          <w:lang w:val="en-US"/>
        </w:rPr>
        <w:t>function</w:t>
      </w:r>
      <w:r w:rsidRPr="00D568BE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r w:rsidRPr="00210CA5">
        <w:rPr>
          <w:rFonts w:ascii="Courier New" w:hAnsi="Courier New" w:cs="Courier New"/>
          <w:b/>
          <w:bCs/>
          <w:color w:val="000000"/>
          <w:lang w:val="en-US"/>
        </w:rPr>
        <w:t>y</w:t>
      </w:r>
      <w:r w:rsidRPr="00D568BE">
        <w:rPr>
          <w:rFonts w:ascii="Courier New" w:hAnsi="Courier New" w:cs="Courier New"/>
          <w:b/>
          <w:bCs/>
          <w:color w:val="000000"/>
          <w:lang w:val="en-US"/>
        </w:rPr>
        <w:t xml:space="preserve"> = </w:t>
      </w:r>
      <w:r w:rsidRPr="00210CA5">
        <w:rPr>
          <w:rFonts w:ascii="Courier New" w:hAnsi="Courier New" w:cs="Courier New"/>
          <w:b/>
          <w:bCs/>
          <w:color w:val="000000"/>
          <w:lang w:val="en-US"/>
        </w:rPr>
        <w:t>f</w:t>
      </w:r>
      <w:r w:rsidRPr="00D568BE">
        <w:rPr>
          <w:rFonts w:ascii="Courier New" w:hAnsi="Courier New" w:cs="Courier New"/>
          <w:b/>
          <w:bCs/>
          <w:color w:val="000000"/>
          <w:lang w:val="en-US"/>
        </w:rPr>
        <w:t xml:space="preserve">2( </w:t>
      </w:r>
      <w:r w:rsidRPr="00210CA5">
        <w:rPr>
          <w:rFonts w:ascii="Courier New" w:hAnsi="Courier New" w:cs="Courier New"/>
          <w:b/>
          <w:bCs/>
          <w:color w:val="000000"/>
          <w:lang w:val="en-US"/>
        </w:rPr>
        <w:t>x</w:t>
      </w:r>
      <w:r w:rsidRPr="00D568BE">
        <w:rPr>
          <w:rFonts w:ascii="Courier New" w:hAnsi="Courier New" w:cs="Courier New"/>
          <w:b/>
          <w:bCs/>
          <w:color w:val="000000"/>
          <w:lang w:val="en-US"/>
        </w:rPr>
        <w:t xml:space="preserve"> )</w:t>
      </w:r>
      <w:r w:rsidR="00B23026" w:rsidRPr="00D568BE">
        <w:rPr>
          <w:rFonts w:ascii="Courier New" w:hAnsi="Courier New" w:cs="Courier New"/>
          <w:lang w:val="en-US"/>
        </w:rPr>
        <w:t xml:space="preserve"> </w:t>
      </w:r>
    </w:p>
    <w:p w:rsidR="00210CA5" w:rsidRPr="00D568BE" w:rsidRDefault="00210CA5" w:rsidP="00210CA5">
      <w:pPr>
        <w:pStyle w:val="a7"/>
        <w:ind w:left="1068"/>
        <w:rPr>
          <w:lang w:val="en-US"/>
        </w:rPr>
      </w:pPr>
    </w:p>
    <w:p w:rsidR="00CF5C56" w:rsidRPr="00B23026" w:rsidRDefault="00CF5C56" w:rsidP="00CF5C56">
      <w:pPr>
        <w:pStyle w:val="a7"/>
        <w:numPr>
          <w:ilvl w:val="0"/>
          <w:numId w:val="12"/>
        </w:numPr>
      </w:pPr>
      <m:oMath>
        <m:r>
          <w:rPr>
            <w:rFonts w:ascii="Cambria Math" w:hAnsi="Cambria Math"/>
          </w:rPr>
          <m:t>df1.m, df2.m</m:t>
        </m:r>
      </m:oMath>
      <w:r w:rsidRPr="00B23026">
        <w:t xml:space="preserve"> – </w:t>
      </w:r>
      <w:r>
        <w:t>производные</w:t>
      </w:r>
      <w:r w:rsidRPr="00B23026">
        <w:t xml:space="preserve"> </w:t>
      </w:r>
      <w:r>
        <w:t>функций</w:t>
      </w:r>
      <w:r w:rsidR="00B23026">
        <w:t xml:space="preserve"> </w:t>
      </w:r>
      <m:oMath>
        <m:r>
          <w:rPr>
            <w:rFonts w:ascii="Cambria Math" w:hAnsi="Cambria Math"/>
          </w:rPr>
          <m:t xml:space="preserve">f1 и 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2</m:t>
        </m:r>
      </m:oMath>
      <w:r w:rsidR="00B23026">
        <w:t xml:space="preserve"> соответственно. Принимает на вход переменную </w:t>
      </w:r>
      <m:oMath>
        <m:r>
          <w:rPr>
            <w:rFonts w:ascii="Cambria Math" w:hAnsi="Cambria Math"/>
          </w:rPr>
          <m:t>x</m:t>
        </m:r>
      </m:oMath>
      <w:r w:rsidR="00B23026">
        <w:t xml:space="preserve">, возвращает значение производной в точке </w:t>
      </w:r>
      <m:oMath>
        <m:r>
          <w:rPr>
            <w:rFonts w:ascii="Cambria Math" w:hAnsi="Cambria Math"/>
          </w:rPr>
          <m:t>x</m:t>
        </m:r>
      </m:oMath>
      <w:r w:rsidR="00B23026">
        <w:t>.</w:t>
      </w:r>
    </w:p>
    <w:p w:rsidR="00210CA5" w:rsidRPr="00B23026" w:rsidRDefault="00210CA5" w:rsidP="00210CA5">
      <w:pPr>
        <w:pStyle w:val="a7"/>
        <w:ind w:left="1068"/>
      </w:pPr>
    </w:p>
    <w:p w:rsidR="00210CA5" w:rsidRPr="00D568BE" w:rsidRDefault="00210CA5" w:rsidP="00216CBA">
      <w:pPr>
        <w:autoSpaceDE w:val="0"/>
        <w:autoSpaceDN w:val="0"/>
        <w:adjustRightInd w:val="0"/>
        <w:ind w:left="1068"/>
        <w:rPr>
          <w:rFonts w:ascii="Courier New" w:hAnsi="Courier New" w:cs="Courier New"/>
          <w:sz w:val="20"/>
          <w:szCs w:val="20"/>
          <w:lang w:val="en-US"/>
        </w:rPr>
      </w:pPr>
      <w:r w:rsidRPr="00216CBA">
        <w:rPr>
          <w:rFonts w:ascii="Courier New" w:hAnsi="Courier New" w:cs="Courier New"/>
          <w:bCs/>
          <w:color w:val="0000FF"/>
          <w:sz w:val="20"/>
          <w:szCs w:val="20"/>
          <w:lang w:val="en-US"/>
        </w:rPr>
        <w:t>function</w:t>
      </w:r>
      <w:r w:rsidRPr="00D568BE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r w:rsidRPr="00216CB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y</w:t>
      </w:r>
      <w:r w:rsidRPr="00D568BE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</w:t>
      </w:r>
      <w:r w:rsidRPr="00216CB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df</w:t>
      </w:r>
      <w:r w:rsidRPr="00D568BE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1( </w:t>
      </w:r>
      <w:r w:rsidRPr="00216CB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x</w:t>
      </w:r>
      <w:r w:rsidRPr="00D568BE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)</w:t>
      </w:r>
    </w:p>
    <w:p w:rsidR="00210CA5" w:rsidRPr="00216CBA" w:rsidRDefault="006F2FAC" w:rsidP="00216CBA">
      <w:pPr>
        <w:autoSpaceDE w:val="0"/>
        <w:autoSpaceDN w:val="0"/>
        <w:adjustRightInd w:val="0"/>
        <w:ind w:left="360" w:firstLine="708"/>
        <w:rPr>
          <w:rFonts w:ascii="Courier New" w:hAnsi="Courier New" w:cs="Courier New"/>
          <w:sz w:val="20"/>
          <w:szCs w:val="20"/>
          <w:lang w:val="en-US"/>
        </w:rPr>
      </w:pPr>
      <w:r w:rsidRPr="00D568BE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="00210CA5" w:rsidRPr="00D568BE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</w:t>
      </w:r>
      <w:r w:rsidR="00210CA5" w:rsidRPr="00216CB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y</w:t>
      </w:r>
      <w:r w:rsidR="00210CA5" w:rsidRPr="00D568BE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6 .* </w:t>
      </w:r>
      <w:r w:rsidR="00210CA5" w:rsidRPr="00216CB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x</w:t>
      </w:r>
      <w:r w:rsidR="00210CA5" w:rsidRPr="00D568BE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r w:rsidR="00210CA5" w:rsidRPr="00216CB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.^ 2 - 18 .* x - 60;</w:t>
      </w:r>
    </w:p>
    <w:p w:rsidR="00210CA5" w:rsidRPr="00216CBA" w:rsidRDefault="00B23026" w:rsidP="00216CBA">
      <w:pPr>
        <w:autoSpaceDE w:val="0"/>
        <w:autoSpaceDN w:val="0"/>
        <w:adjustRightInd w:val="0"/>
        <w:ind w:left="1068"/>
        <w:rPr>
          <w:rFonts w:ascii="Courier New" w:hAnsi="Courier New" w:cs="Courier New"/>
          <w:bCs/>
          <w:color w:val="0000FF"/>
          <w:sz w:val="20"/>
          <w:szCs w:val="20"/>
          <w:lang w:val="en-US"/>
        </w:rPr>
      </w:pPr>
      <w:r w:rsidRPr="00216CBA">
        <w:rPr>
          <w:rFonts w:ascii="Courier New" w:hAnsi="Courier New" w:cs="Courier New"/>
          <w:bCs/>
          <w:color w:val="0000FF"/>
          <w:sz w:val="20"/>
          <w:szCs w:val="20"/>
          <w:lang w:val="en-US"/>
        </w:rPr>
        <w:t>e</w:t>
      </w:r>
      <w:r w:rsidR="00210CA5" w:rsidRPr="00216CBA">
        <w:rPr>
          <w:rFonts w:ascii="Courier New" w:hAnsi="Courier New" w:cs="Courier New"/>
          <w:bCs/>
          <w:color w:val="0000FF"/>
          <w:sz w:val="20"/>
          <w:szCs w:val="20"/>
          <w:lang w:val="en-US"/>
        </w:rPr>
        <w:t>nd</w:t>
      </w:r>
    </w:p>
    <w:p w:rsidR="00B23026" w:rsidRPr="00216CBA" w:rsidRDefault="00B23026" w:rsidP="00216CBA">
      <w:pPr>
        <w:autoSpaceDE w:val="0"/>
        <w:autoSpaceDN w:val="0"/>
        <w:adjustRightInd w:val="0"/>
        <w:ind w:left="1068"/>
        <w:rPr>
          <w:rFonts w:ascii="Courier New" w:hAnsi="Courier New" w:cs="Courier New"/>
          <w:bCs/>
          <w:color w:val="0000FF"/>
          <w:sz w:val="20"/>
          <w:szCs w:val="20"/>
          <w:lang w:val="en-US"/>
        </w:rPr>
      </w:pPr>
    </w:p>
    <w:p w:rsidR="00210CA5" w:rsidRPr="00216CBA" w:rsidRDefault="00210CA5" w:rsidP="00216CBA">
      <w:pPr>
        <w:autoSpaceDE w:val="0"/>
        <w:autoSpaceDN w:val="0"/>
        <w:adjustRightInd w:val="0"/>
        <w:ind w:left="1068"/>
        <w:rPr>
          <w:rFonts w:ascii="Courier New" w:hAnsi="Courier New" w:cs="Courier New"/>
          <w:sz w:val="20"/>
          <w:szCs w:val="20"/>
          <w:lang w:val="en-US"/>
        </w:rPr>
      </w:pPr>
      <w:r w:rsidRPr="00216CBA">
        <w:rPr>
          <w:rFonts w:ascii="Courier New" w:hAnsi="Courier New" w:cs="Courier New"/>
          <w:bCs/>
          <w:color w:val="0000FF"/>
          <w:sz w:val="20"/>
          <w:szCs w:val="20"/>
          <w:lang w:val="en-US"/>
        </w:rPr>
        <w:t>function</w:t>
      </w:r>
      <w:r w:rsidRPr="00216CB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y = df2( x )</w:t>
      </w:r>
    </w:p>
    <w:p w:rsidR="00210CA5" w:rsidRPr="00216CBA" w:rsidRDefault="00B23026" w:rsidP="00216CBA">
      <w:pPr>
        <w:autoSpaceDE w:val="0"/>
        <w:autoSpaceDN w:val="0"/>
        <w:adjustRightInd w:val="0"/>
        <w:ind w:left="360" w:firstLine="708"/>
        <w:rPr>
          <w:rFonts w:ascii="Courier New" w:hAnsi="Courier New" w:cs="Courier New"/>
          <w:sz w:val="20"/>
          <w:szCs w:val="20"/>
          <w:lang w:val="en-US"/>
        </w:rPr>
      </w:pPr>
      <w:r w:rsidRPr="00216CB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</w:t>
      </w:r>
      <w:r w:rsidR="00210CA5" w:rsidRPr="00216CB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y = 2 .^ x .* (log(2) * x + 1);</w:t>
      </w:r>
    </w:p>
    <w:p w:rsidR="00210CA5" w:rsidRPr="00216CBA" w:rsidRDefault="00210CA5" w:rsidP="00216CBA">
      <w:pPr>
        <w:autoSpaceDE w:val="0"/>
        <w:autoSpaceDN w:val="0"/>
        <w:adjustRightInd w:val="0"/>
        <w:ind w:left="1068"/>
        <w:rPr>
          <w:rFonts w:ascii="Courier New" w:hAnsi="Courier New" w:cs="Courier New"/>
          <w:sz w:val="20"/>
          <w:szCs w:val="20"/>
          <w:lang w:val="en-US"/>
        </w:rPr>
      </w:pPr>
      <w:r w:rsidRPr="00216CBA">
        <w:rPr>
          <w:rFonts w:ascii="Courier New" w:hAnsi="Courier New" w:cs="Courier New"/>
          <w:bCs/>
          <w:color w:val="0000FF"/>
          <w:sz w:val="20"/>
          <w:szCs w:val="20"/>
          <w:lang w:val="en-US"/>
        </w:rPr>
        <w:t>end</w:t>
      </w:r>
    </w:p>
    <w:p w:rsidR="00210CA5" w:rsidRPr="00210CA5" w:rsidRDefault="00210CA5" w:rsidP="00210CA5">
      <w:pPr>
        <w:pStyle w:val="a7"/>
        <w:ind w:left="1068"/>
        <w:rPr>
          <w:lang w:val="en-US"/>
        </w:rPr>
      </w:pPr>
    </w:p>
    <w:p w:rsidR="00CF5C56" w:rsidRDefault="00CF5C56" w:rsidP="00CF5C56">
      <w:pPr>
        <w:pStyle w:val="a7"/>
        <w:numPr>
          <w:ilvl w:val="0"/>
          <w:numId w:val="12"/>
        </w:numPr>
      </w:pPr>
      <m:oMath>
        <m:r>
          <w:rPr>
            <w:rFonts w:ascii="Cambria Math" w:hAnsi="Cambria Math"/>
            <w:lang w:val="en-US"/>
          </w:rPr>
          <m:t>BinomialDivision</m:t>
        </m:r>
      </m:oMath>
      <w:r w:rsidRPr="00D568BE">
        <w:rPr>
          <w:rFonts w:ascii="Cambria Math" w:hAnsi="Cambria Math"/>
        </w:rPr>
        <w:t>.</w:t>
      </w:r>
      <w:r>
        <w:rPr>
          <w:lang w:val="en-US"/>
        </w:rPr>
        <w:t>m</w:t>
      </w:r>
      <w:r w:rsidRPr="00D568BE">
        <w:t xml:space="preserve"> – </w:t>
      </w:r>
      <w:r>
        <w:t>файл</w:t>
      </w:r>
      <w:r w:rsidRPr="00D568BE">
        <w:t xml:space="preserve"> </w:t>
      </w:r>
      <w:r>
        <w:t>содержит</w:t>
      </w:r>
      <w:r w:rsidRPr="00D568BE">
        <w:t xml:space="preserve"> </w:t>
      </w:r>
      <w:r>
        <w:t>функцию</w:t>
      </w:r>
      <w:r w:rsidRPr="00D568BE">
        <w:t xml:space="preserve"> </w:t>
      </w:r>
      <w:r>
        <w:t xml:space="preserve">численного решения методом половинного деления. </w:t>
      </w:r>
    </w:p>
    <w:p w:rsidR="00CF5C56" w:rsidRDefault="00CF5C56" w:rsidP="00CF5C56">
      <w:pPr>
        <w:pStyle w:val="a7"/>
        <w:ind w:left="1068"/>
      </w:pPr>
      <w:r>
        <w:t xml:space="preserve">Принимает указатель на функцию </w:t>
      </w:r>
      <w:r>
        <w:rPr>
          <w:lang w:val="en-US"/>
        </w:rPr>
        <w:t>f</w:t>
      </w:r>
      <w:r>
        <w:t xml:space="preserve">, для которой требуется решить уравнение </w:t>
      </w:r>
      <w:r>
        <w:rPr>
          <w:lang w:val="en-US"/>
        </w:rPr>
        <w:t>f</w:t>
      </w:r>
      <w:r w:rsidRPr="00CF5C56">
        <w:t>(</w:t>
      </w:r>
      <w:r>
        <w:rPr>
          <w:lang w:val="en-US"/>
        </w:rPr>
        <w:t>x</w:t>
      </w:r>
      <w:r w:rsidRPr="00CF5C56">
        <w:t>)=0</w:t>
      </w:r>
      <w:r>
        <w:t>, указатель на её производную (здесь не используется), интервал поиска и точность.</w:t>
      </w:r>
    </w:p>
    <w:p w:rsidR="00CF5C56" w:rsidRPr="00CF5C56" w:rsidRDefault="00CF5C56" w:rsidP="00CF5C56">
      <w:pPr>
        <w:pStyle w:val="a7"/>
        <w:ind w:left="1068"/>
      </w:pPr>
      <w:r>
        <w:t>Возвращает приблизительный корень, затраченное число шагов и последовательность корней, получаемых на каждом шаге.</w:t>
      </w:r>
    </w:p>
    <w:p w:rsidR="005E1A29" w:rsidRPr="00A323D5" w:rsidRDefault="005E1A29" w:rsidP="00CF5C56">
      <w:pPr>
        <w:pStyle w:val="a7"/>
        <w:autoSpaceDE w:val="0"/>
        <w:autoSpaceDN w:val="0"/>
        <w:adjustRightInd w:val="0"/>
        <w:ind w:left="1068"/>
        <w:rPr>
          <w:rFonts w:ascii="Courier New" w:hAnsi="Courier New" w:cs="Courier New"/>
          <w:color w:val="228B22"/>
          <w:sz w:val="20"/>
          <w:szCs w:val="20"/>
        </w:rPr>
      </w:pPr>
    </w:p>
    <w:p w:rsidR="00CF5C56" w:rsidRPr="00CF5C56" w:rsidRDefault="00CF5C56" w:rsidP="00CF5C56">
      <w:pPr>
        <w:pStyle w:val="a7"/>
        <w:autoSpaceDE w:val="0"/>
        <w:autoSpaceDN w:val="0"/>
        <w:adjustRightInd w:val="0"/>
        <w:ind w:left="1068"/>
        <w:rPr>
          <w:rFonts w:ascii="Courier New" w:hAnsi="Courier New" w:cs="Courier New"/>
          <w:lang w:val="en-US"/>
        </w:rPr>
      </w:pPr>
      <w:r w:rsidRPr="00CF5C56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CF5C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[root, steps, appr_roots] = BinomialDivision( f, df, a, b, eps )</w:t>
      </w:r>
    </w:p>
    <w:p w:rsidR="00CF5C56" w:rsidRPr="00E70501" w:rsidRDefault="00CF5C56" w:rsidP="00CF5C56">
      <w:pPr>
        <w:pStyle w:val="a7"/>
        <w:ind w:left="1068"/>
        <w:rPr>
          <w:lang w:val="en-US"/>
        </w:rPr>
      </w:pPr>
    </w:p>
    <w:p w:rsidR="00CF5C56" w:rsidRDefault="00CF5C56" w:rsidP="00CF5C56">
      <w:pPr>
        <w:pStyle w:val="a7"/>
        <w:numPr>
          <w:ilvl w:val="0"/>
          <w:numId w:val="12"/>
        </w:numPr>
      </w:pPr>
      <m:oMath>
        <m:r>
          <w:rPr>
            <w:rFonts w:ascii="Cambria Math" w:hAnsi="Cambria Math"/>
          </w:rPr>
          <m:t>Newton.m</m:t>
        </m:r>
      </m:oMath>
      <w:r>
        <w:t xml:space="preserve"> – файл содержит функцию численного решения методом Ньютона;</w:t>
      </w:r>
    </w:p>
    <w:p w:rsidR="00CF5C56" w:rsidRPr="00A323D5" w:rsidRDefault="00CF5C56" w:rsidP="00CF5C56">
      <w:pPr>
        <w:pStyle w:val="a7"/>
        <w:ind w:left="1068"/>
        <w:rPr>
          <w:lang w:val="en-US"/>
        </w:rPr>
      </w:pPr>
      <w:r>
        <w:t xml:space="preserve">Прототип такой же, однако смысл переменной </w:t>
      </w:r>
      <m:oMath>
        <m:r>
          <w:rPr>
            <w:rFonts w:ascii="Cambria Math" w:hAnsi="Cambria Math"/>
          </w:rPr>
          <m:t>b</m:t>
        </m:r>
      </m:oMath>
      <w:r w:rsidRPr="00CF5C56">
        <w:t xml:space="preserve"> </w:t>
      </w:r>
      <w:r>
        <w:t>–</w:t>
      </w:r>
      <w:r w:rsidRPr="00CF5C56">
        <w:t xml:space="preserve"> </w:t>
      </w:r>
      <w:r>
        <w:t>перв</w:t>
      </w:r>
      <w:r w:rsidR="00216CBA">
        <w:t>ый</w:t>
      </w:r>
      <w:r>
        <w:t xml:space="preserve"> </w:t>
      </w:r>
      <w:r w:rsidR="00216CBA">
        <w:t>член</w:t>
      </w:r>
      <w:r>
        <w:t xml:space="preserve"> последовательности, сходящейся к решению, </w:t>
      </w:r>
      <m:oMath>
        <m:r>
          <w:rPr>
            <w:rFonts w:ascii="Cambria Math" w:hAnsi="Cambria Math"/>
          </w:rPr>
          <m:t>a</m:t>
        </m:r>
      </m:oMath>
      <w:r w:rsidRPr="00CF5C56">
        <w:t xml:space="preserve"> </w:t>
      </w:r>
      <w:r>
        <w:t>–</w:t>
      </w:r>
      <w:r w:rsidRPr="00CF5C56">
        <w:t xml:space="preserve"> </w:t>
      </w:r>
      <w:r>
        <w:t>неиспользуемая величина. Возвращает</w:t>
      </w:r>
      <w:r w:rsidRPr="00A323D5">
        <w:rPr>
          <w:lang w:val="en-US"/>
        </w:rPr>
        <w:t xml:space="preserve"> </w:t>
      </w:r>
      <w:r>
        <w:t>то</w:t>
      </w:r>
      <w:r w:rsidRPr="00A323D5">
        <w:rPr>
          <w:lang w:val="en-US"/>
        </w:rPr>
        <w:t xml:space="preserve"> </w:t>
      </w:r>
      <w:r>
        <w:t>же</w:t>
      </w:r>
      <w:r w:rsidRPr="00A323D5">
        <w:rPr>
          <w:lang w:val="en-US"/>
        </w:rPr>
        <w:t>.</w:t>
      </w:r>
    </w:p>
    <w:p w:rsidR="005E1A29" w:rsidRDefault="005E1A29" w:rsidP="00CF5C56">
      <w:pPr>
        <w:pStyle w:val="a7"/>
        <w:autoSpaceDE w:val="0"/>
        <w:autoSpaceDN w:val="0"/>
        <w:adjustRightInd w:val="0"/>
        <w:ind w:left="1068"/>
        <w:rPr>
          <w:rFonts w:ascii="Courier New" w:hAnsi="Courier New" w:cs="Courier New"/>
          <w:color w:val="228B22"/>
          <w:sz w:val="20"/>
          <w:szCs w:val="20"/>
          <w:lang w:val="en-US"/>
        </w:rPr>
      </w:pPr>
    </w:p>
    <w:p w:rsidR="00CF5C56" w:rsidRDefault="00CF5C56" w:rsidP="00CF5C56">
      <w:pPr>
        <w:pStyle w:val="a7"/>
        <w:autoSpaceDE w:val="0"/>
        <w:autoSpaceDN w:val="0"/>
        <w:adjustRightInd w:val="0"/>
        <w:ind w:left="106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F5C56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CF5C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[x, steps, appr_roots] = Newton( f, df, a, b, eps )</w:t>
      </w:r>
    </w:p>
    <w:p w:rsidR="00CF5C56" w:rsidRPr="005E1A29" w:rsidRDefault="00CF5C56" w:rsidP="00CF5C5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F5C56" w:rsidRPr="00D568BE" w:rsidRDefault="00CF5C56" w:rsidP="00CF5C56">
      <w:pPr>
        <w:pStyle w:val="a7"/>
        <w:ind w:left="1068"/>
      </w:pPr>
      <w:r>
        <w:rPr>
          <w:i/>
          <w:u w:val="single"/>
        </w:rPr>
        <w:t>Примечание</w:t>
      </w:r>
      <w:r>
        <w:t>: прототипы методов решения сделаны одинаковыми для того, чтобы сделать общими для всех уравнений функции численного исследования метода.</w:t>
      </w:r>
    </w:p>
    <w:p w:rsidR="00210CA5" w:rsidRPr="00D568BE" w:rsidRDefault="00210CA5" w:rsidP="00CF5C56">
      <w:pPr>
        <w:pStyle w:val="a7"/>
        <w:ind w:left="1068"/>
      </w:pPr>
    </w:p>
    <w:p w:rsidR="005E1A29" w:rsidRPr="005E1A29" w:rsidRDefault="005E1A29" w:rsidP="005E1A29">
      <w:pPr>
        <w:pStyle w:val="a7"/>
        <w:numPr>
          <w:ilvl w:val="0"/>
          <w:numId w:val="12"/>
        </w:numPr>
      </w:pPr>
      <m:oMath>
        <m:r>
          <w:rPr>
            <w:rFonts w:ascii="Cambria Math" w:hAnsi="Cambria Math"/>
            <w:lang w:val="en-US"/>
          </w:rPr>
          <m:t>PrecisionGraphic.m</m:t>
        </m:r>
      </m:oMath>
    </w:p>
    <w:p w:rsidR="005E1A29" w:rsidRPr="005E1A29" w:rsidRDefault="005E1A29" w:rsidP="005E1A29">
      <w:pPr>
        <w:pStyle w:val="a7"/>
        <w:ind w:left="1068"/>
      </w:pPr>
      <w:r>
        <w:lastRenderedPageBreak/>
        <w:t>Функция построения графика зависимости количества шагов от заданной точности. Принимает указатель на метод решения, функцию и её прои</w:t>
      </w:r>
      <w:r w:rsidR="00216CBA">
        <w:t>зводную, границы решения, а так</w:t>
      </w:r>
      <w:r>
        <w:t xml:space="preserve">же строковое представление формулы </w:t>
      </w:r>
      <w:r w:rsidR="00216CBA">
        <w:t xml:space="preserve">(для заголовка) </w:t>
      </w:r>
      <w:r>
        <w:t>и стиль графика.</w:t>
      </w:r>
    </w:p>
    <w:p w:rsidR="005E1A29" w:rsidRDefault="005E1A29" w:rsidP="005E1A29">
      <w:pPr>
        <w:pStyle w:val="a7"/>
        <w:autoSpaceDE w:val="0"/>
        <w:autoSpaceDN w:val="0"/>
        <w:adjustRightInd w:val="0"/>
        <w:ind w:left="1068"/>
        <w:rPr>
          <w:rFonts w:ascii="Courier New" w:hAnsi="Courier New" w:cs="Courier New"/>
          <w:color w:val="228B22"/>
          <w:sz w:val="20"/>
          <w:szCs w:val="20"/>
        </w:rPr>
      </w:pPr>
    </w:p>
    <w:p w:rsidR="005E1A29" w:rsidRDefault="005E1A29" w:rsidP="005E1A29">
      <w:pPr>
        <w:pStyle w:val="a7"/>
        <w:autoSpaceDE w:val="0"/>
        <w:autoSpaceDN w:val="0"/>
        <w:adjustRightInd w:val="0"/>
        <w:ind w:left="106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1A29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5E1A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PrecisionGraphic( Method, </w:t>
      </w:r>
      <w:r w:rsidR="00216CBA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d</w:t>
      </w:r>
      <w:r w:rsidR="00216CBA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Formula, a, </w:t>
      </w:r>
      <w:r w:rsidRPr="005E1A29">
        <w:rPr>
          <w:rFonts w:ascii="Courier New" w:hAnsi="Courier New" w:cs="Courier New"/>
          <w:color w:val="000000"/>
          <w:sz w:val="20"/>
          <w:szCs w:val="20"/>
          <w:lang w:val="en-US"/>
        </w:rPr>
        <w:t>b, style )</w:t>
      </w:r>
    </w:p>
    <w:p w:rsidR="00210CA5" w:rsidRPr="005E1A29" w:rsidRDefault="00210CA5" w:rsidP="005E1A29">
      <w:pPr>
        <w:pStyle w:val="a7"/>
        <w:autoSpaceDE w:val="0"/>
        <w:autoSpaceDN w:val="0"/>
        <w:adjustRightInd w:val="0"/>
        <w:ind w:left="1068"/>
        <w:rPr>
          <w:rFonts w:ascii="Courier New" w:hAnsi="Courier New" w:cs="Courier New"/>
          <w:lang w:val="en-US"/>
        </w:rPr>
      </w:pPr>
    </w:p>
    <w:p w:rsidR="005E1A29" w:rsidRPr="005E1A29" w:rsidRDefault="005E1A29" w:rsidP="005E1A29">
      <w:pPr>
        <w:pStyle w:val="a7"/>
        <w:numPr>
          <w:ilvl w:val="0"/>
          <w:numId w:val="12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ApproxGraphic.m</m:t>
        </m:r>
      </m:oMath>
    </w:p>
    <w:p w:rsidR="005E1A29" w:rsidRPr="005E1A29" w:rsidRDefault="005E1A29" w:rsidP="005E1A29">
      <w:pPr>
        <w:pStyle w:val="a7"/>
        <w:ind w:left="1068"/>
      </w:pPr>
      <w:r>
        <w:t>Функция построения графика зависимости количества шагов от начального приближения. Принимает указатель на метод решения, функцию и её производную, границы решения, а так же строковое представление формулы и стиль графика.</w:t>
      </w:r>
    </w:p>
    <w:p w:rsidR="005E1A29" w:rsidRPr="00A323D5" w:rsidRDefault="005E1A29" w:rsidP="005E1A29">
      <w:pPr>
        <w:pStyle w:val="a7"/>
        <w:autoSpaceDE w:val="0"/>
        <w:autoSpaceDN w:val="0"/>
        <w:adjustRightInd w:val="0"/>
        <w:ind w:left="1068"/>
        <w:rPr>
          <w:rFonts w:ascii="Courier New" w:hAnsi="Courier New" w:cs="Courier New"/>
          <w:color w:val="228B22"/>
          <w:sz w:val="20"/>
          <w:szCs w:val="20"/>
        </w:rPr>
      </w:pPr>
    </w:p>
    <w:p w:rsidR="005E1A29" w:rsidRDefault="005E1A29" w:rsidP="005E1A29">
      <w:pPr>
        <w:pStyle w:val="a7"/>
        <w:autoSpaceDE w:val="0"/>
        <w:autoSpaceDN w:val="0"/>
        <w:adjustRightInd w:val="0"/>
        <w:ind w:left="106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1A29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5E1A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ApproxGraphic( Method, f, df, EqFormula, a, b, style ) </w:t>
      </w:r>
    </w:p>
    <w:p w:rsidR="00210CA5" w:rsidRPr="005E1A29" w:rsidRDefault="00210CA5" w:rsidP="005E1A29">
      <w:pPr>
        <w:pStyle w:val="a7"/>
        <w:autoSpaceDE w:val="0"/>
        <w:autoSpaceDN w:val="0"/>
        <w:adjustRightInd w:val="0"/>
        <w:ind w:left="1068"/>
        <w:rPr>
          <w:rFonts w:ascii="Courier New" w:hAnsi="Courier New" w:cs="Courier New"/>
          <w:lang w:val="en-US"/>
        </w:rPr>
      </w:pPr>
    </w:p>
    <w:p w:rsidR="005E1A29" w:rsidRDefault="005E1A29" w:rsidP="007E3D3B">
      <w:pPr>
        <w:pStyle w:val="a7"/>
        <w:numPr>
          <w:ilvl w:val="0"/>
          <w:numId w:val="12"/>
        </w:numPr>
      </w:pPr>
      <w:r>
        <w:t>Построение геометрической интерпретации для каждого метода</w:t>
      </w:r>
    </w:p>
    <w:p w:rsidR="005E1A29" w:rsidRDefault="005E1A29" w:rsidP="005E1A29">
      <w:pPr>
        <w:pStyle w:val="a7"/>
        <w:ind w:left="1068"/>
      </w:pPr>
      <w:r>
        <w:t>Функция принимает указатель на метод решения, функцию и её производную, границы решения, а так же строковое представление формулы и стиль графика.</w:t>
      </w:r>
    </w:p>
    <w:p w:rsidR="005E1A29" w:rsidRDefault="005E1A29" w:rsidP="005E1A29">
      <w:pPr>
        <w:pStyle w:val="a7"/>
        <w:ind w:left="1068"/>
      </w:pPr>
    </w:p>
    <w:p w:rsidR="005E1A29" w:rsidRPr="005E1A29" w:rsidRDefault="005E1A29" w:rsidP="005E1A29">
      <w:pPr>
        <w:pStyle w:val="a7"/>
        <w:ind w:left="1068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GeomInterpretBinDiv.m</m:t>
          </m:r>
        </m:oMath>
      </m:oMathPara>
    </w:p>
    <w:p w:rsidR="005E1A29" w:rsidRDefault="005E1A29" w:rsidP="005E1A29">
      <w:pPr>
        <w:autoSpaceDE w:val="0"/>
        <w:autoSpaceDN w:val="0"/>
        <w:adjustRightInd w:val="0"/>
        <w:ind w:left="360"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1A29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5E1A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GeomInterpretBinDiv( f, df, EqFormula, a, b, style )</w:t>
      </w:r>
    </w:p>
    <w:p w:rsidR="005E1A29" w:rsidRDefault="005E1A29" w:rsidP="005E1A29">
      <w:pPr>
        <w:autoSpaceDE w:val="0"/>
        <w:autoSpaceDN w:val="0"/>
        <w:adjustRightInd w:val="0"/>
        <w:ind w:left="360"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E1A29" w:rsidRPr="005E1A29" w:rsidRDefault="005E1A29" w:rsidP="005E1A29">
      <w:pPr>
        <w:pStyle w:val="a7"/>
        <w:ind w:left="1068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GeomInterpretNewton.m</m:t>
          </m:r>
        </m:oMath>
      </m:oMathPara>
    </w:p>
    <w:p w:rsidR="005E1A29" w:rsidRPr="005E1A29" w:rsidRDefault="005E1A29" w:rsidP="005E1A29">
      <w:pPr>
        <w:autoSpaceDE w:val="0"/>
        <w:autoSpaceDN w:val="0"/>
        <w:adjustRightInd w:val="0"/>
        <w:ind w:left="360" w:firstLine="708"/>
        <w:rPr>
          <w:rFonts w:ascii="Courier New" w:hAnsi="Courier New" w:cs="Courier New"/>
          <w:lang w:val="en-US"/>
        </w:rPr>
      </w:pPr>
      <w:r w:rsidRPr="005E1A29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5E1A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GeomInterpretNewton( f, df, EqFormula, a, b, style )</w:t>
      </w:r>
    </w:p>
    <w:p w:rsidR="005E1A29" w:rsidRPr="005E1A29" w:rsidRDefault="005E1A29" w:rsidP="005E1A29">
      <w:pPr>
        <w:autoSpaceDE w:val="0"/>
        <w:autoSpaceDN w:val="0"/>
        <w:adjustRightInd w:val="0"/>
        <w:ind w:left="360" w:firstLine="708"/>
        <w:rPr>
          <w:rFonts w:ascii="Courier New" w:hAnsi="Courier New" w:cs="Courier New"/>
          <w:lang w:val="en-US"/>
        </w:rPr>
      </w:pPr>
    </w:p>
    <w:p w:rsidR="005E1A29" w:rsidRPr="005E1A29" w:rsidRDefault="005E1A29" w:rsidP="005E1A29">
      <w:pPr>
        <w:autoSpaceDE w:val="0"/>
        <w:autoSpaceDN w:val="0"/>
        <w:adjustRightInd w:val="0"/>
        <w:ind w:left="0"/>
        <w:rPr>
          <w:rFonts w:ascii="Courier New" w:hAnsi="Courier New" w:cs="Courier New"/>
          <w:lang w:val="en-US"/>
        </w:rPr>
      </w:pPr>
    </w:p>
    <w:p w:rsidR="005E1A29" w:rsidRPr="00A323D5" w:rsidRDefault="002C590E" w:rsidP="002C590E">
      <w:pPr>
        <w:pStyle w:val="a7"/>
        <w:numPr>
          <w:ilvl w:val="0"/>
          <w:numId w:val="12"/>
        </w:numPr>
      </w:pPr>
      <m:oMath>
        <m:r>
          <w:rPr>
            <w:rFonts w:ascii="Cambria Math" w:hAnsi="Cambria Math"/>
            <w:lang w:val="en-US"/>
          </w:rPr>
          <m:t>main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  <w:lang w:val="en-US"/>
          </w:rPr>
          <m:t>m</m:t>
        </m:r>
      </m:oMath>
      <w:r>
        <w:t xml:space="preserve"> – запуск всех функций, вывод на экран решений и их характеристик (число шагов и приближённые корни).</w:t>
      </w:r>
    </w:p>
    <w:sectPr w:rsidR="005E1A29" w:rsidRPr="00A323D5" w:rsidSect="007451F8">
      <w:footerReference w:type="default" r:id="rId15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5A11" w:rsidRDefault="003F5A11" w:rsidP="00A7323F">
      <w:r>
        <w:separator/>
      </w:r>
    </w:p>
  </w:endnote>
  <w:endnote w:type="continuationSeparator" w:id="0">
    <w:p w:rsidR="003F5A11" w:rsidRDefault="003F5A11" w:rsidP="00A73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85989837"/>
      <w:docPartObj>
        <w:docPartGallery w:val="Page Numbers (Bottom of Page)"/>
        <w:docPartUnique/>
      </w:docPartObj>
    </w:sdtPr>
    <w:sdtEndPr/>
    <w:sdtContent>
      <w:p w:rsidR="00D568BE" w:rsidRDefault="00D568BE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5BFD">
          <w:rPr>
            <w:noProof/>
          </w:rPr>
          <w:t>7</w:t>
        </w:r>
        <w:r>
          <w:fldChar w:fldCharType="end"/>
        </w:r>
      </w:p>
    </w:sdtContent>
  </w:sdt>
  <w:p w:rsidR="00D568BE" w:rsidRDefault="00D568BE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5A11" w:rsidRDefault="003F5A11" w:rsidP="00A7323F">
      <w:r>
        <w:separator/>
      </w:r>
    </w:p>
  </w:footnote>
  <w:footnote w:type="continuationSeparator" w:id="0">
    <w:p w:rsidR="003F5A11" w:rsidRDefault="003F5A11" w:rsidP="00A732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91A0C"/>
    <w:multiLevelType w:val="hybridMultilevel"/>
    <w:tmpl w:val="5B461D6C"/>
    <w:lvl w:ilvl="0" w:tplc="415CEB4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1E414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31C4876"/>
    <w:multiLevelType w:val="hybridMultilevel"/>
    <w:tmpl w:val="A59A8946"/>
    <w:lvl w:ilvl="0" w:tplc="95AC788A">
      <w:start w:val="1"/>
      <w:numFmt w:val="decimal"/>
      <w:lvlText w:val="%1)"/>
      <w:lvlJc w:val="left"/>
      <w:pPr>
        <w:ind w:left="1776" w:hanging="360"/>
      </w:pPr>
      <w:rPr>
        <w:rFonts w:asciiTheme="majorHAnsi" w:hAnsiTheme="majorHAnsi" w:cstheme="majorBidi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1D8A7FCC"/>
    <w:multiLevelType w:val="hybridMultilevel"/>
    <w:tmpl w:val="8DD0CAFA"/>
    <w:lvl w:ilvl="0" w:tplc="9AE25CE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1993007"/>
    <w:multiLevelType w:val="hybridMultilevel"/>
    <w:tmpl w:val="9754D87C"/>
    <w:lvl w:ilvl="0" w:tplc="E116C08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2B9C3D53"/>
    <w:multiLevelType w:val="hybridMultilevel"/>
    <w:tmpl w:val="B754A54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32EF3E76"/>
    <w:multiLevelType w:val="multilevel"/>
    <w:tmpl w:val="F9524242"/>
    <w:lvl w:ilvl="0">
      <w:start w:val="7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">
    <w:nsid w:val="367905E0"/>
    <w:multiLevelType w:val="hybridMultilevel"/>
    <w:tmpl w:val="562E8A06"/>
    <w:lvl w:ilvl="0" w:tplc="6EA42D9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E9102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42300073"/>
    <w:multiLevelType w:val="hybridMultilevel"/>
    <w:tmpl w:val="EE889C1C"/>
    <w:lvl w:ilvl="0" w:tplc="E8AA44AC">
      <w:start w:val="1"/>
      <w:numFmt w:val="decimal"/>
      <w:lvlText w:val="%1)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433F0E2D"/>
    <w:multiLevelType w:val="hybridMultilevel"/>
    <w:tmpl w:val="562E8A06"/>
    <w:lvl w:ilvl="0" w:tplc="6EA42D9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6003FF9"/>
    <w:multiLevelType w:val="hybridMultilevel"/>
    <w:tmpl w:val="6FF0A1E8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0D4754"/>
    <w:multiLevelType w:val="hybridMultilevel"/>
    <w:tmpl w:val="6FF0A1E8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2630C3"/>
    <w:multiLevelType w:val="hybridMultilevel"/>
    <w:tmpl w:val="36248C82"/>
    <w:lvl w:ilvl="0" w:tplc="A07C2DB0">
      <w:start w:val="1"/>
      <w:numFmt w:val="decimal"/>
      <w:lvlText w:val="%1)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5214BA"/>
    <w:multiLevelType w:val="hybridMultilevel"/>
    <w:tmpl w:val="B776B2AE"/>
    <w:lvl w:ilvl="0" w:tplc="FCD295D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6202392D"/>
    <w:multiLevelType w:val="hybridMultilevel"/>
    <w:tmpl w:val="2A86DF00"/>
    <w:lvl w:ilvl="0" w:tplc="26388F48">
      <w:start w:val="1"/>
      <w:numFmt w:val="decimal"/>
      <w:lvlText w:val="%1)"/>
      <w:lvlJc w:val="left"/>
      <w:pPr>
        <w:ind w:left="1128" w:hanging="360"/>
      </w:pPr>
      <w:rPr>
        <w:rFonts w:ascii="Cambria Math" w:hAnsi="Cambria Math"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848" w:hanging="360"/>
      </w:pPr>
    </w:lvl>
    <w:lvl w:ilvl="2" w:tplc="0419001B" w:tentative="1">
      <w:start w:val="1"/>
      <w:numFmt w:val="lowerRoman"/>
      <w:lvlText w:val="%3."/>
      <w:lvlJc w:val="right"/>
      <w:pPr>
        <w:ind w:left="2568" w:hanging="180"/>
      </w:pPr>
    </w:lvl>
    <w:lvl w:ilvl="3" w:tplc="0419000F" w:tentative="1">
      <w:start w:val="1"/>
      <w:numFmt w:val="decimal"/>
      <w:lvlText w:val="%4."/>
      <w:lvlJc w:val="left"/>
      <w:pPr>
        <w:ind w:left="3288" w:hanging="360"/>
      </w:pPr>
    </w:lvl>
    <w:lvl w:ilvl="4" w:tplc="04190019" w:tentative="1">
      <w:start w:val="1"/>
      <w:numFmt w:val="lowerLetter"/>
      <w:lvlText w:val="%5."/>
      <w:lvlJc w:val="left"/>
      <w:pPr>
        <w:ind w:left="4008" w:hanging="360"/>
      </w:pPr>
    </w:lvl>
    <w:lvl w:ilvl="5" w:tplc="0419001B" w:tentative="1">
      <w:start w:val="1"/>
      <w:numFmt w:val="lowerRoman"/>
      <w:lvlText w:val="%6."/>
      <w:lvlJc w:val="right"/>
      <w:pPr>
        <w:ind w:left="4728" w:hanging="180"/>
      </w:pPr>
    </w:lvl>
    <w:lvl w:ilvl="6" w:tplc="0419000F" w:tentative="1">
      <w:start w:val="1"/>
      <w:numFmt w:val="decimal"/>
      <w:lvlText w:val="%7."/>
      <w:lvlJc w:val="left"/>
      <w:pPr>
        <w:ind w:left="5448" w:hanging="360"/>
      </w:pPr>
    </w:lvl>
    <w:lvl w:ilvl="7" w:tplc="04190019" w:tentative="1">
      <w:start w:val="1"/>
      <w:numFmt w:val="lowerLetter"/>
      <w:lvlText w:val="%8."/>
      <w:lvlJc w:val="left"/>
      <w:pPr>
        <w:ind w:left="6168" w:hanging="360"/>
      </w:pPr>
    </w:lvl>
    <w:lvl w:ilvl="8" w:tplc="041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16">
    <w:nsid w:val="7CCB3C9B"/>
    <w:multiLevelType w:val="hybridMultilevel"/>
    <w:tmpl w:val="0F50C516"/>
    <w:lvl w:ilvl="0" w:tplc="3B662F5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8"/>
  </w:num>
  <w:num w:numId="2">
    <w:abstractNumId w:val="12"/>
  </w:num>
  <w:num w:numId="3">
    <w:abstractNumId w:val="11"/>
  </w:num>
  <w:num w:numId="4">
    <w:abstractNumId w:val="13"/>
  </w:num>
  <w:num w:numId="5">
    <w:abstractNumId w:val="9"/>
  </w:num>
  <w:num w:numId="6">
    <w:abstractNumId w:val="4"/>
  </w:num>
  <w:num w:numId="7">
    <w:abstractNumId w:val="0"/>
  </w:num>
  <w:num w:numId="8">
    <w:abstractNumId w:val="6"/>
  </w:num>
  <w:num w:numId="9">
    <w:abstractNumId w:val="5"/>
  </w:num>
  <w:num w:numId="10">
    <w:abstractNumId w:val="15"/>
  </w:num>
  <w:num w:numId="11">
    <w:abstractNumId w:val="2"/>
  </w:num>
  <w:num w:numId="12">
    <w:abstractNumId w:val="16"/>
  </w:num>
  <w:num w:numId="13">
    <w:abstractNumId w:val="1"/>
  </w:num>
  <w:num w:numId="14">
    <w:abstractNumId w:val="3"/>
  </w:num>
  <w:num w:numId="15">
    <w:abstractNumId w:val="7"/>
  </w:num>
  <w:num w:numId="16">
    <w:abstractNumId w:val="14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E10"/>
    <w:rsid w:val="000043C2"/>
    <w:rsid w:val="000201B5"/>
    <w:rsid w:val="00022DD3"/>
    <w:rsid w:val="000665AE"/>
    <w:rsid w:val="000B21DD"/>
    <w:rsid w:val="000D37C7"/>
    <w:rsid w:val="00102B2A"/>
    <w:rsid w:val="00126A47"/>
    <w:rsid w:val="00130952"/>
    <w:rsid w:val="001509E3"/>
    <w:rsid w:val="00153298"/>
    <w:rsid w:val="001539C8"/>
    <w:rsid w:val="001606A2"/>
    <w:rsid w:val="001E2C89"/>
    <w:rsid w:val="002034F6"/>
    <w:rsid w:val="00210CA5"/>
    <w:rsid w:val="00214E10"/>
    <w:rsid w:val="00216CBA"/>
    <w:rsid w:val="00252602"/>
    <w:rsid w:val="002666F8"/>
    <w:rsid w:val="00274DAD"/>
    <w:rsid w:val="002C590E"/>
    <w:rsid w:val="002E6D5F"/>
    <w:rsid w:val="002F0224"/>
    <w:rsid w:val="003130F4"/>
    <w:rsid w:val="00334E9C"/>
    <w:rsid w:val="00344F07"/>
    <w:rsid w:val="003805BF"/>
    <w:rsid w:val="00383B6F"/>
    <w:rsid w:val="003A0247"/>
    <w:rsid w:val="003B7E4C"/>
    <w:rsid w:val="003E7C65"/>
    <w:rsid w:val="003F5A11"/>
    <w:rsid w:val="00403962"/>
    <w:rsid w:val="0041654F"/>
    <w:rsid w:val="00482F4B"/>
    <w:rsid w:val="004B05B9"/>
    <w:rsid w:val="004B22D5"/>
    <w:rsid w:val="004B627C"/>
    <w:rsid w:val="004D7E27"/>
    <w:rsid w:val="004F3618"/>
    <w:rsid w:val="004F5908"/>
    <w:rsid w:val="0053137D"/>
    <w:rsid w:val="00544DEC"/>
    <w:rsid w:val="00550A33"/>
    <w:rsid w:val="005674D0"/>
    <w:rsid w:val="00590BCB"/>
    <w:rsid w:val="005E1A29"/>
    <w:rsid w:val="005E2F03"/>
    <w:rsid w:val="006337C5"/>
    <w:rsid w:val="006451E1"/>
    <w:rsid w:val="00681694"/>
    <w:rsid w:val="00686265"/>
    <w:rsid w:val="00691795"/>
    <w:rsid w:val="006B1858"/>
    <w:rsid w:val="006C1F68"/>
    <w:rsid w:val="006E3DF6"/>
    <w:rsid w:val="006E404A"/>
    <w:rsid w:val="006F2FAC"/>
    <w:rsid w:val="0070403D"/>
    <w:rsid w:val="00711083"/>
    <w:rsid w:val="00714E99"/>
    <w:rsid w:val="00730CF1"/>
    <w:rsid w:val="0074105F"/>
    <w:rsid w:val="007451F8"/>
    <w:rsid w:val="0075501B"/>
    <w:rsid w:val="00765E9A"/>
    <w:rsid w:val="007676F8"/>
    <w:rsid w:val="00767C42"/>
    <w:rsid w:val="00772732"/>
    <w:rsid w:val="0077764F"/>
    <w:rsid w:val="0078020C"/>
    <w:rsid w:val="007870B3"/>
    <w:rsid w:val="00792138"/>
    <w:rsid w:val="0079274A"/>
    <w:rsid w:val="007A2298"/>
    <w:rsid w:val="007C3422"/>
    <w:rsid w:val="007E3D3B"/>
    <w:rsid w:val="008137F4"/>
    <w:rsid w:val="00814A9F"/>
    <w:rsid w:val="0082079E"/>
    <w:rsid w:val="00824E6D"/>
    <w:rsid w:val="00850F62"/>
    <w:rsid w:val="008519D1"/>
    <w:rsid w:val="00860283"/>
    <w:rsid w:val="00861CA4"/>
    <w:rsid w:val="00867E78"/>
    <w:rsid w:val="00897AF5"/>
    <w:rsid w:val="008A5B91"/>
    <w:rsid w:val="008E6C11"/>
    <w:rsid w:val="00900F69"/>
    <w:rsid w:val="00912652"/>
    <w:rsid w:val="00951164"/>
    <w:rsid w:val="00991162"/>
    <w:rsid w:val="0099162D"/>
    <w:rsid w:val="009B2DB8"/>
    <w:rsid w:val="009C48DC"/>
    <w:rsid w:val="009C5BFD"/>
    <w:rsid w:val="009D76FF"/>
    <w:rsid w:val="009E7BC4"/>
    <w:rsid w:val="00A323D5"/>
    <w:rsid w:val="00A604AB"/>
    <w:rsid w:val="00A637E4"/>
    <w:rsid w:val="00A7323F"/>
    <w:rsid w:val="00A73860"/>
    <w:rsid w:val="00A84B62"/>
    <w:rsid w:val="00A860C0"/>
    <w:rsid w:val="00A9494B"/>
    <w:rsid w:val="00A95F7B"/>
    <w:rsid w:val="00AA773B"/>
    <w:rsid w:val="00AC2D54"/>
    <w:rsid w:val="00B163F0"/>
    <w:rsid w:val="00B23026"/>
    <w:rsid w:val="00B23053"/>
    <w:rsid w:val="00B322BA"/>
    <w:rsid w:val="00B46FDB"/>
    <w:rsid w:val="00B9062F"/>
    <w:rsid w:val="00BE038A"/>
    <w:rsid w:val="00BE2C95"/>
    <w:rsid w:val="00C04770"/>
    <w:rsid w:val="00C41401"/>
    <w:rsid w:val="00C437CC"/>
    <w:rsid w:val="00C715B2"/>
    <w:rsid w:val="00C87471"/>
    <w:rsid w:val="00CF0827"/>
    <w:rsid w:val="00CF5C56"/>
    <w:rsid w:val="00D436ED"/>
    <w:rsid w:val="00D568BE"/>
    <w:rsid w:val="00D706ED"/>
    <w:rsid w:val="00D80945"/>
    <w:rsid w:val="00D86E23"/>
    <w:rsid w:val="00D94DBE"/>
    <w:rsid w:val="00DD3FD7"/>
    <w:rsid w:val="00E033F2"/>
    <w:rsid w:val="00E31A2C"/>
    <w:rsid w:val="00E54E2F"/>
    <w:rsid w:val="00E55A81"/>
    <w:rsid w:val="00E70501"/>
    <w:rsid w:val="00E852DA"/>
    <w:rsid w:val="00EF59BF"/>
    <w:rsid w:val="00F202CA"/>
    <w:rsid w:val="00F231A0"/>
    <w:rsid w:val="00F37456"/>
    <w:rsid w:val="00F434B6"/>
    <w:rsid w:val="00F602C4"/>
    <w:rsid w:val="00F82150"/>
    <w:rsid w:val="00F853E1"/>
    <w:rsid w:val="00FA7F97"/>
    <w:rsid w:val="00FC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97C8E49-7E86-4AC1-B4BE-F0A3BF020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4E10"/>
    <w:pPr>
      <w:ind w:left="708"/>
    </w:pPr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214E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214E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14E1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14E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rsid w:val="00214E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rsid w:val="00214E1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No Spacing"/>
    <w:link w:val="a4"/>
    <w:uiPriority w:val="1"/>
    <w:qFormat/>
    <w:rsid w:val="00214E10"/>
    <w:rPr>
      <w:rFonts w:asciiTheme="minorHAnsi" w:eastAsiaTheme="minorEastAsia" w:hAnsiTheme="minorHAnsi" w:cstheme="minorBidi"/>
      <w:sz w:val="22"/>
      <w:szCs w:val="22"/>
    </w:rPr>
  </w:style>
  <w:style w:type="character" w:customStyle="1" w:styleId="a4">
    <w:name w:val="Без интервала Знак"/>
    <w:basedOn w:val="a0"/>
    <w:link w:val="a3"/>
    <w:uiPriority w:val="1"/>
    <w:rsid w:val="00214E10"/>
    <w:rPr>
      <w:rFonts w:asciiTheme="minorHAnsi" w:eastAsiaTheme="minorEastAsia" w:hAnsiTheme="minorHAnsi" w:cstheme="minorBidi"/>
      <w:sz w:val="22"/>
      <w:szCs w:val="22"/>
    </w:rPr>
  </w:style>
  <w:style w:type="paragraph" w:styleId="11">
    <w:name w:val="toc 1"/>
    <w:basedOn w:val="a"/>
    <w:next w:val="a"/>
    <w:autoRedefine/>
    <w:uiPriority w:val="39"/>
    <w:rsid w:val="00214E10"/>
    <w:pPr>
      <w:spacing w:before="120" w:after="120"/>
      <w:ind w:left="0"/>
    </w:pPr>
    <w:rPr>
      <w:rFonts w:asciiTheme="minorHAnsi" w:hAnsi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rsid w:val="00214E10"/>
    <w:pPr>
      <w:ind w:left="240"/>
    </w:pPr>
    <w:rPr>
      <w:rFonts w:asciiTheme="minorHAnsi" w:hAnsiTheme="minorHAnsi"/>
      <w:smallCaps/>
      <w:sz w:val="20"/>
      <w:szCs w:val="20"/>
    </w:rPr>
  </w:style>
  <w:style w:type="character" w:styleId="a5">
    <w:name w:val="Hyperlink"/>
    <w:basedOn w:val="a0"/>
    <w:uiPriority w:val="99"/>
    <w:unhideWhenUsed/>
    <w:rsid w:val="00214E10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rsid w:val="00214E10"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a6">
    <w:name w:val="caption"/>
    <w:basedOn w:val="a"/>
    <w:next w:val="a"/>
    <w:unhideWhenUsed/>
    <w:qFormat/>
    <w:rsid w:val="00214E10"/>
    <w:pPr>
      <w:spacing w:after="200"/>
    </w:pPr>
    <w:rPr>
      <w:i/>
      <w:iCs/>
      <w:color w:val="44546A" w:themeColor="text2"/>
      <w:sz w:val="18"/>
      <w:szCs w:val="18"/>
    </w:rPr>
  </w:style>
  <w:style w:type="paragraph" w:styleId="a7">
    <w:name w:val="List Paragraph"/>
    <w:basedOn w:val="a"/>
    <w:uiPriority w:val="34"/>
    <w:qFormat/>
    <w:rsid w:val="00912652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C41401"/>
    <w:rPr>
      <w:color w:val="808080"/>
    </w:rPr>
  </w:style>
  <w:style w:type="character" w:styleId="a9">
    <w:name w:val="FollowedHyperlink"/>
    <w:basedOn w:val="a0"/>
    <w:rsid w:val="00A73860"/>
    <w:rPr>
      <w:color w:val="954F72" w:themeColor="followedHyperlink"/>
      <w:u w:val="single"/>
    </w:rPr>
  </w:style>
  <w:style w:type="paragraph" w:styleId="aa">
    <w:name w:val="header"/>
    <w:basedOn w:val="a"/>
    <w:link w:val="ab"/>
    <w:rsid w:val="00A7323F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rsid w:val="00A7323F"/>
    <w:rPr>
      <w:sz w:val="24"/>
      <w:szCs w:val="24"/>
    </w:rPr>
  </w:style>
  <w:style w:type="paragraph" w:styleId="ac">
    <w:name w:val="footer"/>
    <w:basedOn w:val="a"/>
    <w:link w:val="ad"/>
    <w:uiPriority w:val="99"/>
    <w:rsid w:val="00A7323F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A7323F"/>
    <w:rPr>
      <w:sz w:val="24"/>
      <w:szCs w:val="24"/>
    </w:rPr>
  </w:style>
  <w:style w:type="table" w:styleId="ae">
    <w:name w:val="Table Grid"/>
    <w:basedOn w:val="a1"/>
    <w:rsid w:val="004D7E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Balloon Text"/>
    <w:basedOn w:val="a"/>
    <w:link w:val="af0"/>
    <w:rsid w:val="00A323D5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rsid w:val="00A323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damaskinsk@mail.ru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B71A79-4ED4-460A-A745-48C27BCEF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1680</TotalTime>
  <Pages>9</Pages>
  <Words>1929</Words>
  <Characters>10999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Дамаскинский</dc:creator>
  <cp:keywords/>
  <dc:description/>
  <cp:lastModifiedBy>Пользователь Windows</cp:lastModifiedBy>
  <cp:revision>82</cp:revision>
  <dcterms:created xsi:type="dcterms:W3CDTF">2017-12-10T12:50:00Z</dcterms:created>
  <dcterms:modified xsi:type="dcterms:W3CDTF">2018-10-29T14:55:00Z</dcterms:modified>
</cp:coreProperties>
</file>