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A1C" w:rsidRPr="000E1A1C" w:rsidRDefault="000E1A1C" w:rsidP="000E1A1C">
      <w:pPr>
        <w:widowControl/>
        <w:shd w:val="clear" w:color="auto" w:fill="FFFFFF"/>
        <w:spacing w:after="300"/>
        <w:jc w:val="left"/>
        <w:outlineLvl w:val="1"/>
        <w:rPr>
          <w:rFonts w:ascii="Arial" w:hAnsi="Arial" w:cs="Arial"/>
          <w:b/>
          <w:bCs/>
          <w:color w:val="000000"/>
          <w:kern w:val="0"/>
          <w:sz w:val="27"/>
          <w:szCs w:val="27"/>
        </w:rPr>
      </w:pPr>
      <w:r w:rsidRPr="000E1A1C">
        <w:rPr>
          <w:rFonts w:ascii="Arial" w:hAnsi="Arial" w:cs="Arial"/>
          <w:b/>
          <w:bCs/>
          <w:color w:val="000000"/>
          <w:kern w:val="0"/>
          <w:sz w:val="27"/>
          <w:szCs w:val="27"/>
        </w:rPr>
        <w:t>Chapter 2. Architectural Overview</w:t>
      </w:r>
    </w:p>
    <w:p w:rsidR="000E1A1C" w:rsidRPr="000E1A1C" w:rsidRDefault="000E1A1C" w:rsidP="000E1A1C">
      <w:pPr>
        <w:widowControl/>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JanusGraph is a graph database engine. JanusGraph itself is focused on compact graph serialization, rich graph data modeling, and efficient query execution. In addition, JanusGraph utilizes Hadoop for graph analytics and batch graph processing. JanusGraph implements robust, modular interfaces for data persistence, data indexing, and client access. JanusGraph’s modular architecture allows it to interoperate with a wide range of storage, index, and client technologies; it also eases the process of extending JanusGraph to support new ones.</w:t>
      </w:r>
    </w:p>
    <w:p w:rsidR="000E1A1C" w:rsidRPr="000E1A1C" w:rsidRDefault="000E1A1C" w:rsidP="000E1A1C">
      <w:pPr>
        <w:widowControl/>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Between JanusGraph and the disks sits one or more storage and indexing adapters. JanusGraph comes standard with the following adapters, but JanusGraph’s modular architecture supports third-party adapters.</w:t>
      </w:r>
    </w:p>
    <w:p w:rsidR="000E1A1C" w:rsidRPr="000E1A1C" w:rsidRDefault="000E1A1C" w:rsidP="000E1A1C">
      <w:pPr>
        <w:widowControl/>
        <w:numPr>
          <w:ilvl w:val="0"/>
          <w:numId w:val="1"/>
        </w:numPr>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Data storage:</w:t>
      </w:r>
    </w:p>
    <w:p w:rsidR="000E1A1C" w:rsidRPr="000E1A1C" w:rsidRDefault="000E1A1C"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8" w:tooltip="Chapter 16. Apache Cassandra" w:history="1">
        <w:r w:rsidRPr="000E1A1C">
          <w:rPr>
            <w:rFonts w:ascii="Arial" w:hAnsi="Arial" w:cs="Arial"/>
            <w:color w:val="0000FF"/>
            <w:kern w:val="0"/>
            <w:sz w:val="23"/>
            <w:szCs w:val="23"/>
          </w:rPr>
          <w:t>Apache Cassandra</w:t>
        </w:r>
      </w:hyperlink>
    </w:p>
    <w:p w:rsidR="000E1A1C" w:rsidRPr="000E1A1C" w:rsidRDefault="000E1A1C"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9" w:tooltip="Chapter 17. Apache HBase" w:history="1">
        <w:r w:rsidRPr="000E1A1C">
          <w:rPr>
            <w:rFonts w:ascii="Arial" w:hAnsi="Arial" w:cs="Arial"/>
            <w:color w:val="0000FF"/>
            <w:kern w:val="0"/>
            <w:sz w:val="23"/>
            <w:szCs w:val="23"/>
          </w:rPr>
          <w:t>Apache HBase</w:t>
        </w:r>
      </w:hyperlink>
    </w:p>
    <w:p w:rsidR="000E1A1C" w:rsidRPr="000E1A1C" w:rsidRDefault="000E1A1C"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0" w:tooltip="Chapter 19. Oracle Berkeley DB Java Edition" w:history="1">
        <w:r w:rsidRPr="000E1A1C">
          <w:rPr>
            <w:rFonts w:ascii="Arial" w:hAnsi="Arial" w:cs="Arial"/>
            <w:color w:val="0000FF"/>
            <w:kern w:val="0"/>
            <w:sz w:val="23"/>
            <w:szCs w:val="23"/>
          </w:rPr>
          <w:t>Oracle Berkeley DB Java Edition</w:t>
        </w:r>
      </w:hyperlink>
    </w:p>
    <w:p w:rsidR="000E1A1C" w:rsidRPr="000E1A1C" w:rsidRDefault="000E1A1C" w:rsidP="000E1A1C">
      <w:pPr>
        <w:widowControl/>
        <w:numPr>
          <w:ilvl w:val="0"/>
          <w:numId w:val="1"/>
        </w:numPr>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Indices, which speed up and enable more complex queries:</w:t>
      </w:r>
    </w:p>
    <w:p w:rsidR="000E1A1C" w:rsidRPr="000E1A1C" w:rsidRDefault="000E1A1C"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1" w:tooltip="Chapter 25. Elasticsearch" w:history="1">
        <w:r w:rsidRPr="000E1A1C">
          <w:rPr>
            <w:rFonts w:ascii="Arial" w:hAnsi="Arial" w:cs="Arial"/>
            <w:color w:val="0000FF"/>
            <w:kern w:val="0"/>
            <w:sz w:val="23"/>
            <w:szCs w:val="23"/>
          </w:rPr>
          <w:t>Elasticsearch</w:t>
        </w:r>
      </w:hyperlink>
    </w:p>
    <w:p w:rsidR="000E1A1C" w:rsidRPr="000E1A1C" w:rsidRDefault="000E1A1C"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2" w:tooltip="Chapter 26. Apache Solr" w:history="1">
        <w:r w:rsidRPr="000E1A1C">
          <w:rPr>
            <w:rFonts w:ascii="Arial" w:hAnsi="Arial" w:cs="Arial"/>
            <w:color w:val="0000FF"/>
            <w:kern w:val="0"/>
            <w:sz w:val="23"/>
            <w:szCs w:val="23"/>
          </w:rPr>
          <w:t>Apache Solr</w:t>
        </w:r>
      </w:hyperlink>
    </w:p>
    <w:p w:rsidR="000E1A1C" w:rsidRPr="000E1A1C" w:rsidRDefault="000E1A1C"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3" w:tooltip="Chapter 27. Apache Lucene" w:history="1">
        <w:r w:rsidRPr="000E1A1C">
          <w:rPr>
            <w:rFonts w:ascii="Arial" w:hAnsi="Arial" w:cs="Arial"/>
            <w:color w:val="0000FF"/>
            <w:kern w:val="0"/>
            <w:sz w:val="23"/>
            <w:szCs w:val="23"/>
          </w:rPr>
          <w:t>Apache Lucene</w:t>
        </w:r>
      </w:hyperlink>
    </w:p>
    <w:p w:rsidR="000E1A1C" w:rsidRPr="000E1A1C" w:rsidRDefault="000E1A1C" w:rsidP="000E1A1C">
      <w:pPr>
        <w:widowControl/>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Broadly speaking, applications can interact with JanusGraph in two ways:</w:t>
      </w:r>
    </w:p>
    <w:p w:rsidR="000E1A1C" w:rsidRPr="000E1A1C" w:rsidRDefault="000E1A1C" w:rsidP="000E1A1C">
      <w:pPr>
        <w:widowControl/>
        <w:numPr>
          <w:ilvl w:val="0"/>
          <w:numId w:val="2"/>
        </w:numPr>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Embed JanusGraph inside the application executing </w:t>
      </w:r>
      <w:hyperlink r:id="rId14" w:anchor="graph-traversal-steps" w:tgtFrame="_top" w:history="1">
        <w:r w:rsidRPr="000E1A1C">
          <w:rPr>
            <w:rFonts w:ascii="Arial" w:hAnsi="Arial" w:cs="Arial"/>
            <w:color w:val="0000FF"/>
            <w:kern w:val="0"/>
            <w:sz w:val="23"/>
            <w:szCs w:val="23"/>
          </w:rPr>
          <w:t>Gremlin</w:t>
        </w:r>
      </w:hyperlink>
      <w:r w:rsidRPr="000E1A1C">
        <w:rPr>
          <w:rFonts w:ascii="Arial" w:hAnsi="Arial" w:cs="Arial"/>
          <w:color w:val="000000"/>
          <w:kern w:val="0"/>
          <w:sz w:val="23"/>
          <w:szCs w:val="23"/>
        </w:rPr>
        <w:t> queries directly against the graph within the same JVM. Query execution, JanusGraph’s caches, and transaction handling all happen in the same JVM as the application while data retrieval from the storage backend may be local or remote.</w:t>
      </w:r>
    </w:p>
    <w:p w:rsidR="000E1A1C" w:rsidRDefault="000E1A1C" w:rsidP="000E1A1C">
      <w:pPr>
        <w:widowControl/>
        <w:numPr>
          <w:ilvl w:val="0"/>
          <w:numId w:val="2"/>
        </w:numPr>
        <w:shd w:val="clear" w:color="auto" w:fill="FFFFFF"/>
        <w:spacing w:before="100" w:beforeAutospacing="1" w:after="100" w:afterAutospacing="1"/>
        <w:jc w:val="left"/>
        <w:rPr>
          <w:rFonts w:ascii="Arial" w:hAnsi="Arial" w:cs="Arial" w:hint="eastAsia"/>
          <w:color w:val="000000"/>
          <w:kern w:val="0"/>
          <w:sz w:val="23"/>
          <w:szCs w:val="23"/>
        </w:rPr>
      </w:pPr>
      <w:r w:rsidRPr="000E1A1C">
        <w:rPr>
          <w:rFonts w:ascii="Arial" w:hAnsi="Arial" w:cs="Arial"/>
          <w:color w:val="000000"/>
          <w:kern w:val="0"/>
          <w:sz w:val="23"/>
          <w:szCs w:val="23"/>
        </w:rPr>
        <w:t>Interact with a local or remote JanusGraph instance by submitting Gremlin queries to the server. JanusGraph natively supports the Gremlin Server component of the </w:t>
      </w:r>
      <w:hyperlink r:id="rId15" w:tgtFrame="_top" w:history="1">
        <w:r w:rsidRPr="000E1A1C">
          <w:rPr>
            <w:rFonts w:ascii="Arial" w:hAnsi="Arial" w:cs="Arial"/>
            <w:color w:val="0000FF"/>
            <w:kern w:val="0"/>
            <w:sz w:val="23"/>
            <w:szCs w:val="23"/>
            <w:u w:val="single"/>
          </w:rPr>
          <w:t>Apache TinkerPop</w:t>
        </w:r>
      </w:hyperlink>
      <w:r w:rsidRPr="000E1A1C">
        <w:rPr>
          <w:rFonts w:ascii="Arial" w:hAnsi="Arial" w:cs="Arial"/>
          <w:color w:val="000000"/>
          <w:kern w:val="0"/>
          <w:sz w:val="23"/>
          <w:szCs w:val="23"/>
        </w:rPr>
        <w:t> stack.</w:t>
      </w:r>
    </w:p>
    <w:p w:rsidR="00F553EB" w:rsidRPr="00F553EB" w:rsidRDefault="00F553EB" w:rsidP="00F553EB">
      <w:pPr>
        <w:pStyle w:val="LW3"/>
        <w:spacing w:before="156" w:after="156"/>
      </w:pPr>
      <w:r w:rsidRPr="00F553EB">
        <w:t>Chapter 4. Configuration</w:t>
      </w:r>
    </w:p>
    <w:p w:rsidR="00F553EB" w:rsidRDefault="00F553EB" w:rsidP="00F553EB">
      <w:pPr>
        <w:pStyle w:val="LW"/>
        <w:ind w:firstLine="480"/>
        <w:rPr>
          <w:rFonts w:hint="eastAsia"/>
        </w:rPr>
      </w:pPr>
      <w:r>
        <w:t>A JanusGraph graph database cluster consists of one or multiple JanusGraph instances. To open a JanusGraph instance, a configuration has to be provided which specifies how JanusGraph should be set up.</w:t>
      </w:r>
    </w:p>
    <w:p w:rsidR="00F553EB" w:rsidRDefault="00F553EB" w:rsidP="00F553EB">
      <w:pPr>
        <w:pStyle w:val="LW"/>
        <w:ind w:firstLine="480"/>
      </w:pPr>
      <w:r>
        <w:rPr>
          <w:rFonts w:hint="eastAsia"/>
        </w:rPr>
        <w:t>一个</w:t>
      </w:r>
      <w:r>
        <w:t>JanusGraph</w:t>
      </w:r>
      <w:r>
        <w:rPr>
          <w:rFonts w:hint="eastAsia"/>
        </w:rPr>
        <w:t>图数据库集群由一个或者多个</w:t>
      </w:r>
      <w:r>
        <w:rPr>
          <w:rFonts w:hint="eastAsia"/>
        </w:rPr>
        <w:t xml:space="preserve">JanusGraph </w:t>
      </w:r>
      <w:r>
        <w:rPr>
          <w:rFonts w:hint="eastAsia"/>
        </w:rPr>
        <w:t>实例构成</w:t>
      </w:r>
      <w:r>
        <w:rPr>
          <w:rFonts w:hint="eastAsia"/>
        </w:rPr>
        <w:t>,</w:t>
      </w:r>
      <w:r>
        <w:rPr>
          <w:rFonts w:hint="eastAsia"/>
        </w:rPr>
        <w:t>创建一个</w:t>
      </w:r>
      <w:r>
        <w:t>JanusGraph</w:t>
      </w:r>
      <w:r>
        <w:rPr>
          <w:rFonts w:hint="eastAsia"/>
        </w:rPr>
        <w:t>实例需要提供一个配置文件指定这个图应该怎么样建立</w:t>
      </w:r>
      <w:r>
        <w:rPr>
          <w:rFonts w:hint="eastAsia"/>
        </w:rPr>
        <w:t>.</w:t>
      </w:r>
      <w:bookmarkStart w:id="0" w:name="_GoBack"/>
      <w:bookmarkEnd w:id="0"/>
    </w:p>
    <w:p w:rsidR="00F553EB" w:rsidRDefault="00F553EB" w:rsidP="00F553EB">
      <w:pPr>
        <w:pStyle w:val="LW"/>
        <w:ind w:firstLine="480"/>
      </w:pPr>
      <w:r>
        <w:lastRenderedPageBreak/>
        <w:t>A JanusGraph configuration specifies which components JanusGraph should use, controls all operational aspects of a JanusGraph deployment, and provides a number of tuning options to get maximum performance from a JanusGraph cluster.</w:t>
      </w:r>
    </w:p>
    <w:p w:rsidR="00F553EB" w:rsidRDefault="00F553EB" w:rsidP="00F553EB">
      <w:pPr>
        <w:pStyle w:val="LW"/>
        <w:ind w:firstLine="480"/>
      </w:pPr>
      <w:r>
        <w:t>At a minimum, a JanusGraph configuration must define the persistence engine that JanusGraph should use as a storage backend. </w:t>
      </w:r>
      <w:hyperlink r:id="rId16" w:tooltip="Part III. Storage Backends" w:history="1">
        <w:r>
          <w:rPr>
            <w:rStyle w:val="a6"/>
            <w:rFonts w:ascii="Arial" w:hAnsi="Arial"/>
            <w:sz w:val="23"/>
            <w:szCs w:val="23"/>
          </w:rPr>
          <w:t>Part III, “Storage Backends”</w:t>
        </w:r>
      </w:hyperlink>
      <w:r>
        <w:t> lists all supported persistence engines and how to configure them respectively. If advanced graph query support (e.g full-text search, geo search, or range queries) is required an additional indexing backend must be configured. See </w:t>
      </w:r>
      <w:hyperlink r:id="rId17" w:tooltip="Part IV. Index Backends" w:history="1">
        <w:r>
          <w:rPr>
            <w:rStyle w:val="a6"/>
            <w:rFonts w:ascii="Arial" w:hAnsi="Arial"/>
            <w:sz w:val="23"/>
            <w:szCs w:val="23"/>
          </w:rPr>
          <w:t>Part IV, “Index Backends”</w:t>
        </w:r>
      </w:hyperlink>
      <w:r>
        <w:t> for details. If query performance is a concern, then caching should be enabled. Cache configuration and tuning is described in </w:t>
      </w:r>
      <w:hyperlink r:id="rId18" w:tooltip="Chapter 11. JanusGraph Cache" w:history="1">
        <w:r>
          <w:rPr>
            <w:rStyle w:val="a6"/>
            <w:rFonts w:ascii="Arial" w:hAnsi="Arial"/>
            <w:sz w:val="23"/>
            <w:szCs w:val="23"/>
          </w:rPr>
          <w:t>Chapter 11, </w:t>
        </w:r>
        <w:r>
          <w:rPr>
            <w:rStyle w:val="a6"/>
            <w:rFonts w:ascii="Arial" w:hAnsi="Arial"/>
            <w:i/>
            <w:iCs/>
            <w:sz w:val="23"/>
            <w:szCs w:val="23"/>
          </w:rPr>
          <w:t>JanusGraph Cache</w:t>
        </w:r>
      </w:hyperlink>
      <w:r>
        <w:t>.</w:t>
      </w:r>
    </w:p>
    <w:p w:rsidR="004526E1" w:rsidRPr="00F553EB" w:rsidRDefault="004526E1" w:rsidP="004526E1">
      <w:pPr>
        <w:widowControl/>
        <w:shd w:val="clear" w:color="auto" w:fill="FFFFFF"/>
        <w:spacing w:before="100" w:beforeAutospacing="1" w:after="100" w:afterAutospacing="1"/>
        <w:jc w:val="left"/>
        <w:rPr>
          <w:rFonts w:ascii="Arial" w:hAnsi="Arial" w:cs="Arial" w:hint="eastAsia"/>
          <w:color w:val="000000"/>
          <w:kern w:val="0"/>
          <w:sz w:val="23"/>
          <w:szCs w:val="23"/>
        </w:rPr>
      </w:pPr>
    </w:p>
    <w:p w:rsidR="004526E1" w:rsidRPr="004526E1" w:rsidRDefault="004526E1" w:rsidP="004526E1">
      <w:pPr>
        <w:pStyle w:val="LW3"/>
        <w:spacing w:before="156" w:after="156"/>
      </w:pPr>
      <w:r w:rsidRPr="004526E1">
        <w:rPr>
          <w:rFonts w:hint="eastAsia"/>
          <w:shd w:val="clear" w:color="auto" w:fill="E4E4FF"/>
        </w:rPr>
        <w:t>JanusGraph</w:t>
      </w:r>
    </w:p>
    <w:p w:rsidR="004526E1" w:rsidRDefault="004526E1" w:rsidP="004526E1">
      <w:pPr>
        <w:pStyle w:val="LW"/>
        <w:ind w:firstLine="480"/>
        <w:rPr>
          <w:rFonts w:hint="eastAsia"/>
        </w:rPr>
      </w:pPr>
      <w:r w:rsidRPr="004526E1">
        <w:rPr>
          <w:rFonts w:hint="eastAsia"/>
        </w:rPr>
        <w:t>JanusGraph graph database implementation of the Blueprint's interface.</w:t>
      </w:r>
      <w:r>
        <w:rPr>
          <w:rFonts w:hint="eastAsia"/>
        </w:rPr>
        <w:t>这是一个接口</w:t>
      </w:r>
      <w:r>
        <w:rPr>
          <w:rFonts w:hint="eastAsia"/>
        </w:rPr>
        <w:t xml:space="preserve">, </w:t>
      </w:r>
      <w:r>
        <w:rPr>
          <w:rFonts w:hint="eastAsia"/>
        </w:rPr>
        <w:t>定义了图数据库的接口实现</w:t>
      </w:r>
      <w:r>
        <w:rPr>
          <w:rFonts w:hint="eastAsia"/>
        </w:rPr>
        <w:t>,</w:t>
      </w:r>
      <w:r w:rsidRPr="004526E1">
        <w:rPr>
          <w:rFonts w:hint="eastAsia"/>
        </w:rPr>
        <w:br/>
        <w:t>* Use {</w:t>
      </w:r>
      <w:r w:rsidRPr="004526E1">
        <w:rPr>
          <w:rFonts w:hint="eastAsia"/>
          <w:b/>
          <w:bCs/>
        </w:rPr>
        <w:t xml:space="preserve">@link </w:t>
      </w:r>
      <w:r w:rsidRPr="004526E1">
        <w:rPr>
          <w:rFonts w:hint="eastAsia"/>
        </w:rPr>
        <w:t xml:space="preserve">JanusGraphFactory} to open and configure </w:t>
      </w:r>
      <w:bookmarkStart w:id="1" w:name="OLE_LINK1"/>
      <w:bookmarkStart w:id="2" w:name="OLE_LINK2"/>
      <w:r w:rsidRPr="004526E1">
        <w:rPr>
          <w:rFonts w:hint="eastAsia"/>
        </w:rPr>
        <w:t xml:space="preserve">JanusGraph </w:t>
      </w:r>
      <w:bookmarkEnd w:id="1"/>
      <w:bookmarkEnd w:id="2"/>
      <w:r w:rsidRPr="004526E1">
        <w:rPr>
          <w:rFonts w:hint="eastAsia"/>
        </w:rPr>
        <w:t>instances.</w:t>
      </w:r>
    </w:p>
    <w:p w:rsidR="004526E1" w:rsidRPr="004526E1" w:rsidRDefault="004526E1" w:rsidP="004526E1">
      <w:pPr>
        <w:pStyle w:val="LW"/>
        <w:ind w:firstLine="480"/>
      </w:pPr>
      <w:r>
        <w:rPr>
          <w:rFonts w:hint="eastAsia"/>
        </w:rPr>
        <w:t>通过</w:t>
      </w:r>
      <w:r w:rsidRPr="004526E1">
        <w:rPr>
          <w:rFonts w:hint="eastAsia"/>
        </w:rPr>
        <w:t>JanusGraphFactory</w:t>
      </w:r>
      <w:r>
        <w:rPr>
          <w:rFonts w:hint="eastAsia"/>
        </w:rPr>
        <w:t>来打开或者配置一个</w:t>
      </w:r>
      <w:r w:rsidRPr="004526E1">
        <w:rPr>
          <w:rFonts w:hint="eastAsia"/>
        </w:rPr>
        <w:t>JanusGraph</w:t>
      </w:r>
      <w:r>
        <w:rPr>
          <w:rFonts w:hint="eastAsia"/>
        </w:rPr>
        <w:t>实例</w:t>
      </w:r>
      <w:r>
        <w:rPr>
          <w:rFonts w:hint="eastAsia"/>
        </w:rPr>
        <w:t>.</w:t>
      </w:r>
    </w:p>
    <w:p w:rsidR="004526E1" w:rsidRDefault="004526E1" w:rsidP="004526E1">
      <w:pPr>
        <w:widowControl/>
        <w:shd w:val="clear" w:color="auto" w:fill="FFFFFF"/>
        <w:spacing w:before="100" w:beforeAutospacing="1" w:after="100" w:afterAutospacing="1"/>
        <w:jc w:val="left"/>
        <w:rPr>
          <w:rFonts w:ascii="Arial" w:hAnsi="Arial" w:cs="Arial" w:hint="eastAsia"/>
          <w:color w:val="000000"/>
          <w:kern w:val="0"/>
          <w:sz w:val="23"/>
          <w:szCs w:val="23"/>
        </w:rPr>
      </w:pPr>
    </w:p>
    <w:p w:rsidR="004526E1" w:rsidRDefault="004526E1" w:rsidP="004526E1">
      <w:pPr>
        <w:pStyle w:val="LW3"/>
        <w:spacing w:before="156" w:after="156"/>
        <w:rPr>
          <w:rFonts w:hint="eastAsia"/>
        </w:rPr>
      </w:pPr>
      <w:r w:rsidRPr="004526E1">
        <w:rPr>
          <w:rFonts w:hint="eastAsia"/>
        </w:rPr>
        <w:t>JanusGraphTransaction</w:t>
      </w:r>
    </w:p>
    <w:p w:rsidR="004526E1" w:rsidRPr="004526E1" w:rsidRDefault="004526E1" w:rsidP="004526E1">
      <w:pPr>
        <w:pStyle w:val="LW"/>
        <w:ind w:firstLine="480"/>
      </w:pPr>
    </w:p>
    <w:p w:rsidR="004526E1" w:rsidRPr="000E1A1C" w:rsidRDefault="004526E1" w:rsidP="004526E1">
      <w:pPr>
        <w:pStyle w:val="LW2"/>
        <w:spacing w:before="156" w:after="312"/>
      </w:pPr>
    </w:p>
    <w:p w:rsidR="003A1A47" w:rsidRDefault="000E1A1C">
      <w:pPr>
        <w:rPr>
          <w:rFonts w:hint="eastAsia"/>
        </w:rPr>
      </w:pPr>
      <w:r>
        <w:rPr>
          <w:noProof/>
        </w:rPr>
        <mc:AlternateContent>
          <mc:Choice Requires="wps">
            <w:drawing>
              <wp:inline distT="0" distB="0" distL="0" distR="0">
                <wp:extent cx="304800" cy="304800"/>
                <wp:effectExtent l="0" t="0" r="0" b="0"/>
                <wp:docPr id="1" name="矩形 1" descr="architecture layer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architecture layer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4DYPPSAgAA1wUAAA4AAAAAAAAAAAAAAAAALgIAAGRycy9lMm9Eb2MueG1s&#10;UEsBAi0AFAAGAAgAAAAhAEyg6SzYAAAAAwEAAA8AAAAAAAAAAAAAAAAALAUAAGRycy9kb3ducmV2&#10;LnhtbFBLBQYAAAAABAAEAPMAAAAxBgAAAAA=&#10;" filled="f" stroked="f">
                <o:lock v:ext="edit" aspectratio="t"/>
                <w10:anchorlock/>
              </v:rect>
            </w:pict>
          </mc:Fallback>
        </mc:AlternateContent>
      </w:r>
      <w:r>
        <w:rPr>
          <w:noProof/>
        </w:rPr>
        <w:lastRenderedPageBreak/>
        <w:drawing>
          <wp:inline distT="0" distB="0" distL="0" distR="0" wp14:anchorId="34DFD517" wp14:editId="729E05BA">
            <wp:extent cx="5274310" cy="3273247"/>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273247"/>
                    </a:xfrm>
                    <a:prstGeom prst="rect">
                      <a:avLst/>
                    </a:prstGeom>
                  </pic:spPr>
                </pic:pic>
              </a:graphicData>
            </a:graphic>
          </wp:inline>
        </w:drawing>
      </w:r>
    </w:p>
    <w:p w:rsidR="007C0293" w:rsidRDefault="007C0293">
      <w:pPr>
        <w:rPr>
          <w:rFonts w:hint="eastAsia"/>
        </w:rPr>
      </w:pPr>
    </w:p>
    <w:p w:rsidR="007C0293" w:rsidRDefault="007C0293">
      <w:pPr>
        <w:rPr>
          <w:rFonts w:hint="eastAsia"/>
        </w:rPr>
      </w:pPr>
    </w:p>
    <w:p w:rsidR="007C0293" w:rsidRDefault="007C0293">
      <w:pPr>
        <w:rPr>
          <w:rFonts w:hint="eastAsia"/>
        </w:rPr>
      </w:pPr>
    </w:p>
    <w:p w:rsidR="007C0293" w:rsidRDefault="007C0293" w:rsidP="007C0293">
      <w:pPr>
        <w:pStyle w:val="LW3"/>
        <w:spacing w:before="156" w:after="156"/>
        <w:rPr>
          <w:rFonts w:hint="eastAsia"/>
        </w:rPr>
      </w:pPr>
      <w:r>
        <w:rPr>
          <w:rFonts w:hint="eastAsia"/>
        </w:rPr>
        <w:t>单词</w:t>
      </w:r>
    </w:p>
    <w:p w:rsidR="007C0293" w:rsidRDefault="007C0293" w:rsidP="007C0293">
      <w:pPr>
        <w:pStyle w:val="LW"/>
        <w:ind w:firstLine="460"/>
        <w:rPr>
          <w:rFonts w:ascii="Arial" w:hAnsi="Arial" w:hint="eastAsia"/>
          <w:sz w:val="23"/>
          <w:szCs w:val="23"/>
          <w:shd w:val="clear" w:color="auto" w:fill="FFFFFF"/>
        </w:rPr>
      </w:pPr>
      <w:r>
        <w:rPr>
          <w:rFonts w:ascii="Arial" w:hAnsi="Arial"/>
          <w:sz w:val="23"/>
          <w:szCs w:val="23"/>
          <w:shd w:val="clear" w:color="auto" w:fill="FFFFFF"/>
        </w:rPr>
        <w:t>persistence engine</w:t>
      </w:r>
      <w:r>
        <w:rPr>
          <w:rFonts w:ascii="Arial" w:hAnsi="Arial" w:hint="eastAsia"/>
          <w:sz w:val="23"/>
          <w:szCs w:val="23"/>
          <w:shd w:val="clear" w:color="auto" w:fill="FFFFFF"/>
        </w:rPr>
        <w:t xml:space="preserve"> </w:t>
      </w:r>
      <w:r>
        <w:rPr>
          <w:rFonts w:ascii="Arial" w:hAnsi="Arial" w:hint="eastAsia"/>
          <w:sz w:val="23"/>
          <w:szCs w:val="23"/>
          <w:shd w:val="clear" w:color="auto" w:fill="FFFFFF"/>
        </w:rPr>
        <w:t>存储引擎</w:t>
      </w:r>
    </w:p>
    <w:p w:rsidR="007C0293" w:rsidRDefault="007C0293" w:rsidP="007C0293">
      <w:pPr>
        <w:pStyle w:val="LW"/>
        <w:ind w:firstLine="460"/>
        <w:rPr>
          <w:rFonts w:ascii="Arial" w:hAnsi="Arial" w:hint="eastAsia"/>
          <w:sz w:val="23"/>
          <w:szCs w:val="23"/>
          <w:shd w:val="clear" w:color="auto" w:fill="FFFFFF"/>
        </w:rPr>
      </w:pPr>
      <w:r>
        <w:rPr>
          <w:rFonts w:ascii="Arial" w:hAnsi="Arial"/>
          <w:sz w:val="23"/>
          <w:szCs w:val="23"/>
          <w:shd w:val="clear" w:color="auto" w:fill="FFFFFF"/>
        </w:rPr>
        <w:t>storage backend</w:t>
      </w:r>
      <w:r>
        <w:rPr>
          <w:rFonts w:ascii="Arial" w:hAnsi="Arial" w:hint="eastAsia"/>
          <w:sz w:val="23"/>
          <w:szCs w:val="23"/>
          <w:shd w:val="clear" w:color="auto" w:fill="FFFFFF"/>
        </w:rPr>
        <w:t xml:space="preserve"> </w:t>
      </w:r>
      <w:r>
        <w:rPr>
          <w:rFonts w:ascii="Arial" w:hAnsi="Arial" w:hint="eastAsia"/>
          <w:sz w:val="23"/>
          <w:szCs w:val="23"/>
          <w:shd w:val="clear" w:color="auto" w:fill="FFFFFF"/>
        </w:rPr>
        <w:t>后端存储</w:t>
      </w:r>
    </w:p>
    <w:p w:rsidR="00F553EB" w:rsidRDefault="00F553EB" w:rsidP="007C0293">
      <w:pPr>
        <w:pStyle w:val="LW"/>
        <w:ind w:firstLine="460"/>
        <w:rPr>
          <w:rFonts w:ascii="Arial" w:hAnsi="Arial" w:hint="eastAsia"/>
          <w:sz w:val="23"/>
          <w:szCs w:val="23"/>
          <w:shd w:val="clear" w:color="auto" w:fill="FFFFFF"/>
        </w:rPr>
      </w:pPr>
      <w:r>
        <w:rPr>
          <w:rFonts w:ascii="Arial" w:hAnsi="Arial"/>
          <w:sz w:val="23"/>
          <w:szCs w:val="23"/>
          <w:shd w:val="clear" w:color="auto" w:fill="FFFFFF"/>
        </w:rPr>
        <w:t>tuning </w:t>
      </w:r>
      <w:r>
        <w:rPr>
          <w:rFonts w:ascii="Arial" w:hAnsi="Arial" w:hint="eastAsia"/>
          <w:sz w:val="23"/>
          <w:szCs w:val="23"/>
          <w:shd w:val="clear" w:color="auto" w:fill="FFFFFF"/>
        </w:rPr>
        <w:t>调优</w:t>
      </w:r>
    </w:p>
    <w:p w:rsidR="007C0293" w:rsidRPr="000E1A1C" w:rsidRDefault="007C0293" w:rsidP="007C0293">
      <w:pPr>
        <w:pStyle w:val="LW"/>
        <w:ind w:firstLine="480"/>
      </w:pPr>
    </w:p>
    <w:sectPr w:rsidR="007C0293" w:rsidRPr="000E1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847" w:rsidRDefault="00981847" w:rsidP="000E1A1C">
      <w:r>
        <w:separator/>
      </w:r>
    </w:p>
  </w:endnote>
  <w:endnote w:type="continuationSeparator" w:id="0">
    <w:p w:rsidR="00981847" w:rsidRDefault="00981847" w:rsidP="000E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847" w:rsidRDefault="00981847" w:rsidP="000E1A1C">
      <w:r>
        <w:separator/>
      </w:r>
    </w:p>
  </w:footnote>
  <w:footnote w:type="continuationSeparator" w:id="0">
    <w:p w:rsidR="00981847" w:rsidRDefault="00981847" w:rsidP="000E1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1C17"/>
    <w:multiLevelType w:val="multilevel"/>
    <w:tmpl w:val="AE4C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217227"/>
    <w:multiLevelType w:val="multilevel"/>
    <w:tmpl w:val="0E10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CC"/>
    <w:rsid w:val="000E1A1C"/>
    <w:rsid w:val="003A1A47"/>
    <w:rsid w:val="004526E1"/>
    <w:rsid w:val="006D79B2"/>
    <w:rsid w:val="007C0293"/>
    <w:rsid w:val="00981847"/>
    <w:rsid w:val="00B81ECC"/>
    <w:rsid w:val="00F55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2">
    <w:name w:val="heading 2"/>
    <w:basedOn w:val="a"/>
    <w:link w:val="2Char"/>
    <w:uiPriority w:val="9"/>
    <w:qFormat/>
    <w:rsid w:val="000E1A1C"/>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A1C"/>
    <w:rPr>
      <w:sz w:val="18"/>
      <w:szCs w:val="18"/>
    </w:rPr>
  </w:style>
  <w:style w:type="paragraph" w:styleId="a4">
    <w:name w:val="footer"/>
    <w:basedOn w:val="a"/>
    <w:link w:val="Char0"/>
    <w:uiPriority w:val="99"/>
    <w:unhideWhenUsed/>
    <w:rsid w:val="000E1A1C"/>
    <w:pPr>
      <w:tabs>
        <w:tab w:val="center" w:pos="4153"/>
        <w:tab w:val="right" w:pos="8306"/>
      </w:tabs>
      <w:snapToGrid w:val="0"/>
      <w:jc w:val="left"/>
    </w:pPr>
    <w:rPr>
      <w:sz w:val="18"/>
      <w:szCs w:val="18"/>
    </w:rPr>
  </w:style>
  <w:style w:type="character" w:customStyle="1" w:styleId="Char0">
    <w:name w:val="页脚 Char"/>
    <w:basedOn w:val="a0"/>
    <w:link w:val="a4"/>
    <w:uiPriority w:val="99"/>
    <w:rsid w:val="000E1A1C"/>
    <w:rPr>
      <w:sz w:val="18"/>
      <w:szCs w:val="18"/>
    </w:rPr>
  </w:style>
  <w:style w:type="character" w:customStyle="1" w:styleId="2Char">
    <w:name w:val="标题 2 Char"/>
    <w:basedOn w:val="a0"/>
    <w:link w:val="2"/>
    <w:uiPriority w:val="9"/>
    <w:rsid w:val="000E1A1C"/>
    <w:rPr>
      <w:rFonts w:ascii="宋体" w:eastAsia="宋体" w:hAnsi="宋体" w:cs="宋体"/>
      <w:b/>
      <w:bCs/>
      <w:kern w:val="0"/>
      <w:sz w:val="36"/>
      <w:szCs w:val="36"/>
    </w:rPr>
  </w:style>
  <w:style w:type="paragraph" w:styleId="a5">
    <w:name w:val="Normal (Web)"/>
    <w:basedOn w:val="a"/>
    <w:uiPriority w:val="99"/>
    <w:semiHidden/>
    <w:unhideWhenUsed/>
    <w:rsid w:val="000E1A1C"/>
    <w:pPr>
      <w:widowControl/>
      <w:spacing w:before="100" w:beforeAutospacing="1" w:after="100" w:afterAutospacing="1"/>
      <w:jc w:val="left"/>
    </w:pPr>
    <w:rPr>
      <w:rFonts w:ascii="宋体" w:hAnsi="宋体" w:cs="宋体"/>
      <w:kern w:val="0"/>
      <w:sz w:val="24"/>
      <w:szCs w:val="24"/>
    </w:rPr>
  </w:style>
  <w:style w:type="paragraph" w:customStyle="1" w:styleId="simpara">
    <w:name w:val="simpara"/>
    <w:basedOn w:val="a"/>
    <w:rsid w:val="000E1A1C"/>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0E1A1C"/>
    <w:rPr>
      <w:color w:val="0000FF"/>
      <w:u w:val="single"/>
    </w:rPr>
  </w:style>
  <w:style w:type="paragraph" w:styleId="a7">
    <w:name w:val="Balloon Text"/>
    <w:basedOn w:val="a"/>
    <w:link w:val="Char1"/>
    <w:uiPriority w:val="99"/>
    <w:semiHidden/>
    <w:unhideWhenUsed/>
    <w:rsid w:val="000E1A1C"/>
    <w:rPr>
      <w:sz w:val="18"/>
      <w:szCs w:val="18"/>
    </w:rPr>
  </w:style>
  <w:style w:type="character" w:customStyle="1" w:styleId="Char1">
    <w:name w:val="批注框文本 Char"/>
    <w:basedOn w:val="a0"/>
    <w:link w:val="a7"/>
    <w:uiPriority w:val="99"/>
    <w:semiHidden/>
    <w:rsid w:val="000E1A1C"/>
    <w:rPr>
      <w:sz w:val="18"/>
      <w:szCs w:val="18"/>
    </w:rPr>
  </w:style>
  <w:style w:type="paragraph" w:customStyle="1" w:styleId="LW2">
    <w:name w:val="LW标题2"/>
    <w:link w:val="LW2Char"/>
    <w:qFormat/>
    <w:rsid w:val="004526E1"/>
    <w:pPr>
      <w:spacing w:beforeLines="50" w:before="50" w:afterLines="100" w:after="100" w:line="300" w:lineRule="auto"/>
      <w:jc w:val="center"/>
      <w:outlineLvl w:val="0"/>
    </w:pPr>
    <w:rPr>
      <w:rFonts w:eastAsia="黑体" w:cs="Arial"/>
      <w:bCs/>
      <w:color w:val="000000"/>
      <w:kern w:val="0"/>
      <w:sz w:val="32"/>
      <w:szCs w:val="32"/>
    </w:rPr>
  </w:style>
  <w:style w:type="character" w:customStyle="1" w:styleId="LW2Char">
    <w:name w:val="LW标题2 Char"/>
    <w:basedOn w:val="a0"/>
    <w:link w:val="LW2"/>
    <w:rsid w:val="004526E1"/>
    <w:rPr>
      <w:rFonts w:eastAsia="黑体" w:cs="Arial"/>
      <w:bCs/>
      <w:color w:val="000000"/>
      <w:kern w:val="0"/>
      <w:sz w:val="32"/>
      <w:szCs w:val="32"/>
    </w:rPr>
  </w:style>
  <w:style w:type="paragraph" w:customStyle="1" w:styleId="LW">
    <w:name w:val="LW正文"/>
    <w:link w:val="LWChar"/>
    <w:qFormat/>
    <w:rsid w:val="004526E1"/>
    <w:pPr>
      <w:spacing w:line="300" w:lineRule="auto"/>
      <w:ind w:firstLineChars="200" w:firstLine="200"/>
      <w:jc w:val="both"/>
    </w:pPr>
    <w:rPr>
      <w:rFonts w:cs="Arial"/>
      <w:color w:val="000000"/>
      <w:kern w:val="0"/>
      <w:sz w:val="24"/>
      <w:szCs w:val="24"/>
    </w:rPr>
  </w:style>
  <w:style w:type="character" w:customStyle="1" w:styleId="LWChar">
    <w:name w:val="LW正文 Char"/>
    <w:basedOn w:val="a0"/>
    <w:link w:val="LW"/>
    <w:rsid w:val="004526E1"/>
    <w:rPr>
      <w:rFonts w:cs="Arial"/>
      <w:color w:val="000000"/>
      <w:kern w:val="0"/>
      <w:sz w:val="24"/>
      <w:szCs w:val="24"/>
    </w:rPr>
  </w:style>
  <w:style w:type="paragraph" w:customStyle="1" w:styleId="LW0">
    <w:name w:val="LW图例"/>
    <w:link w:val="LWChar0"/>
    <w:qFormat/>
    <w:rsid w:val="004526E1"/>
    <w:pPr>
      <w:spacing w:afterLines="50" w:after="50"/>
      <w:jc w:val="center"/>
    </w:pPr>
    <w:rPr>
      <w:rFonts w:cs="Arial"/>
      <w:noProof/>
      <w:color w:val="000000"/>
      <w:kern w:val="0"/>
      <w:szCs w:val="24"/>
    </w:rPr>
  </w:style>
  <w:style w:type="character" w:customStyle="1" w:styleId="LWChar0">
    <w:name w:val="LW图例 Char"/>
    <w:basedOn w:val="a0"/>
    <w:link w:val="LW0"/>
    <w:rsid w:val="004526E1"/>
    <w:rPr>
      <w:rFonts w:cs="Arial"/>
      <w:noProof/>
      <w:color w:val="000000"/>
      <w:kern w:val="0"/>
      <w:szCs w:val="24"/>
    </w:rPr>
  </w:style>
  <w:style w:type="paragraph" w:customStyle="1" w:styleId="LW3">
    <w:name w:val="LW标题3"/>
    <w:link w:val="LW3Char"/>
    <w:qFormat/>
    <w:rsid w:val="004526E1"/>
    <w:pPr>
      <w:spacing w:beforeLines="50" w:before="50" w:afterLines="50" w:after="50"/>
      <w:outlineLvl w:val="1"/>
    </w:pPr>
    <w:rPr>
      <w:rFonts w:cs="Arial"/>
      <w:b/>
      <w:bCs/>
      <w:color w:val="000000"/>
      <w:kern w:val="0"/>
      <w:sz w:val="28"/>
      <w:szCs w:val="32"/>
    </w:rPr>
  </w:style>
  <w:style w:type="character" w:customStyle="1" w:styleId="LW3Char">
    <w:name w:val="LW标题3 Char"/>
    <w:basedOn w:val="a0"/>
    <w:link w:val="LW3"/>
    <w:rsid w:val="004526E1"/>
    <w:rPr>
      <w:rFonts w:cs="Arial"/>
      <w:b/>
      <w:bCs/>
      <w:color w:val="000000"/>
      <w:kern w:val="0"/>
      <w:sz w:val="28"/>
      <w:szCs w:val="32"/>
    </w:rPr>
  </w:style>
  <w:style w:type="paragraph" w:customStyle="1" w:styleId="LW4">
    <w:name w:val="LW标题4"/>
    <w:link w:val="LW4Char"/>
    <w:qFormat/>
    <w:rsid w:val="004526E1"/>
    <w:pPr>
      <w:spacing w:beforeLines="50" w:before="50" w:afterLines="50" w:after="50"/>
      <w:outlineLvl w:val="2"/>
    </w:pPr>
    <w:rPr>
      <w:rFonts w:eastAsia="黑体" w:cs="Arial"/>
      <w:bCs/>
      <w:color w:val="000000"/>
      <w:kern w:val="0"/>
      <w:sz w:val="24"/>
      <w:szCs w:val="32"/>
    </w:rPr>
  </w:style>
  <w:style w:type="character" w:customStyle="1" w:styleId="LW4Char">
    <w:name w:val="LW标题4 Char"/>
    <w:basedOn w:val="a0"/>
    <w:link w:val="LW4"/>
    <w:rsid w:val="004526E1"/>
    <w:rPr>
      <w:rFonts w:eastAsia="黑体" w:cs="Arial"/>
      <w:bCs/>
      <w:color w:val="000000"/>
      <w:kern w:val="0"/>
      <w:sz w:val="24"/>
      <w:szCs w:val="32"/>
    </w:rPr>
  </w:style>
  <w:style w:type="paragraph" w:customStyle="1" w:styleId="LW1">
    <w:name w:val="LW图"/>
    <w:link w:val="LWChar1"/>
    <w:qFormat/>
    <w:rsid w:val="004526E1"/>
    <w:pPr>
      <w:spacing w:line="300" w:lineRule="auto"/>
      <w:jc w:val="center"/>
    </w:pPr>
    <w:rPr>
      <w:rFonts w:cs="Arial"/>
      <w:noProof/>
      <w:color w:val="000000"/>
      <w:kern w:val="0"/>
      <w:sz w:val="24"/>
      <w:szCs w:val="24"/>
    </w:rPr>
  </w:style>
  <w:style w:type="character" w:customStyle="1" w:styleId="LWChar1">
    <w:name w:val="LW图 Char"/>
    <w:basedOn w:val="LWChar0"/>
    <w:link w:val="LW1"/>
    <w:rsid w:val="004526E1"/>
    <w:rPr>
      <w:rFonts w:cs="Arial"/>
      <w:noProof/>
      <w:color w:val="000000"/>
      <w:kern w:val="0"/>
      <w:sz w:val="24"/>
      <w:szCs w:val="24"/>
    </w:rPr>
  </w:style>
  <w:style w:type="paragraph" w:customStyle="1" w:styleId="LW5">
    <w:name w:val="LW公式"/>
    <w:basedOn w:val="LW"/>
    <w:link w:val="LWChar2"/>
    <w:qFormat/>
    <w:rsid w:val="004526E1"/>
    <w:pPr>
      <w:ind w:leftChars="400" w:left="840" w:firstLineChars="0" w:firstLine="0"/>
      <w:jc w:val="left"/>
    </w:pPr>
    <w:rPr>
      <w:rFonts w:ascii="Cambria Math" w:hAnsi="Cambria Math"/>
      <w:i/>
    </w:rPr>
  </w:style>
  <w:style w:type="character" w:customStyle="1" w:styleId="LWChar2">
    <w:name w:val="LW公式 Char"/>
    <w:basedOn w:val="LWChar"/>
    <w:link w:val="LW5"/>
    <w:rsid w:val="004526E1"/>
    <w:rPr>
      <w:rFonts w:ascii="Cambria Math" w:hAnsi="Cambria Math" w:cs="Arial"/>
      <w:i/>
      <w:color w:val="000000"/>
      <w:kern w:val="0"/>
      <w:sz w:val="24"/>
      <w:szCs w:val="24"/>
    </w:rPr>
  </w:style>
  <w:style w:type="paragraph" w:customStyle="1" w:styleId="LW6">
    <w:name w:val="LW表例"/>
    <w:basedOn w:val="LW0"/>
    <w:link w:val="LWChar3"/>
    <w:qFormat/>
    <w:rsid w:val="004526E1"/>
    <w:pPr>
      <w:spacing w:beforeLines="50" w:before="50" w:afterLines="0" w:after="0"/>
    </w:pPr>
  </w:style>
  <w:style w:type="character" w:customStyle="1" w:styleId="LWChar3">
    <w:name w:val="LW表例 Char"/>
    <w:basedOn w:val="LWChar0"/>
    <w:link w:val="LW6"/>
    <w:rsid w:val="004526E1"/>
    <w:rPr>
      <w:rFonts w:cs="Arial"/>
      <w:noProof/>
      <w:color w:val="000000"/>
      <w:kern w:val="0"/>
      <w:szCs w:val="24"/>
    </w:rPr>
  </w:style>
  <w:style w:type="paragraph" w:styleId="HTML">
    <w:name w:val="HTML Preformatted"/>
    <w:basedOn w:val="a"/>
    <w:link w:val="HTMLChar"/>
    <w:uiPriority w:val="99"/>
    <w:semiHidden/>
    <w:unhideWhenUsed/>
    <w:rsid w:val="00452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526E1"/>
    <w:rPr>
      <w:rFonts w:ascii="宋体" w:hAnsi="宋体" w:cs="宋体"/>
      <w:kern w:val="0"/>
      <w:sz w:val="24"/>
      <w:szCs w:val="24"/>
    </w:rPr>
  </w:style>
  <w:style w:type="paragraph" w:styleId="a8">
    <w:name w:val="List Paragraph"/>
    <w:basedOn w:val="a"/>
    <w:uiPriority w:val="34"/>
    <w:rsid w:val="00F553E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2">
    <w:name w:val="heading 2"/>
    <w:basedOn w:val="a"/>
    <w:link w:val="2Char"/>
    <w:uiPriority w:val="9"/>
    <w:qFormat/>
    <w:rsid w:val="000E1A1C"/>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A1C"/>
    <w:rPr>
      <w:sz w:val="18"/>
      <w:szCs w:val="18"/>
    </w:rPr>
  </w:style>
  <w:style w:type="paragraph" w:styleId="a4">
    <w:name w:val="footer"/>
    <w:basedOn w:val="a"/>
    <w:link w:val="Char0"/>
    <w:uiPriority w:val="99"/>
    <w:unhideWhenUsed/>
    <w:rsid w:val="000E1A1C"/>
    <w:pPr>
      <w:tabs>
        <w:tab w:val="center" w:pos="4153"/>
        <w:tab w:val="right" w:pos="8306"/>
      </w:tabs>
      <w:snapToGrid w:val="0"/>
      <w:jc w:val="left"/>
    </w:pPr>
    <w:rPr>
      <w:sz w:val="18"/>
      <w:szCs w:val="18"/>
    </w:rPr>
  </w:style>
  <w:style w:type="character" w:customStyle="1" w:styleId="Char0">
    <w:name w:val="页脚 Char"/>
    <w:basedOn w:val="a0"/>
    <w:link w:val="a4"/>
    <w:uiPriority w:val="99"/>
    <w:rsid w:val="000E1A1C"/>
    <w:rPr>
      <w:sz w:val="18"/>
      <w:szCs w:val="18"/>
    </w:rPr>
  </w:style>
  <w:style w:type="character" w:customStyle="1" w:styleId="2Char">
    <w:name w:val="标题 2 Char"/>
    <w:basedOn w:val="a0"/>
    <w:link w:val="2"/>
    <w:uiPriority w:val="9"/>
    <w:rsid w:val="000E1A1C"/>
    <w:rPr>
      <w:rFonts w:ascii="宋体" w:eastAsia="宋体" w:hAnsi="宋体" w:cs="宋体"/>
      <w:b/>
      <w:bCs/>
      <w:kern w:val="0"/>
      <w:sz w:val="36"/>
      <w:szCs w:val="36"/>
    </w:rPr>
  </w:style>
  <w:style w:type="paragraph" w:styleId="a5">
    <w:name w:val="Normal (Web)"/>
    <w:basedOn w:val="a"/>
    <w:uiPriority w:val="99"/>
    <w:semiHidden/>
    <w:unhideWhenUsed/>
    <w:rsid w:val="000E1A1C"/>
    <w:pPr>
      <w:widowControl/>
      <w:spacing w:before="100" w:beforeAutospacing="1" w:after="100" w:afterAutospacing="1"/>
      <w:jc w:val="left"/>
    </w:pPr>
    <w:rPr>
      <w:rFonts w:ascii="宋体" w:hAnsi="宋体" w:cs="宋体"/>
      <w:kern w:val="0"/>
      <w:sz w:val="24"/>
      <w:szCs w:val="24"/>
    </w:rPr>
  </w:style>
  <w:style w:type="paragraph" w:customStyle="1" w:styleId="simpara">
    <w:name w:val="simpara"/>
    <w:basedOn w:val="a"/>
    <w:rsid w:val="000E1A1C"/>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semiHidden/>
    <w:unhideWhenUsed/>
    <w:rsid w:val="000E1A1C"/>
    <w:rPr>
      <w:color w:val="0000FF"/>
      <w:u w:val="single"/>
    </w:rPr>
  </w:style>
  <w:style w:type="paragraph" w:styleId="a7">
    <w:name w:val="Balloon Text"/>
    <w:basedOn w:val="a"/>
    <w:link w:val="Char1"/>
    <w:uiPriority w:val="99"/>
    <w:semiHidden/>
    <w:unhideWhenUsed/>
    <w:rsid w:val="000E1A1C"/>
    <w:rPr>
      <w:sz w:val="18"/>
      <w:szCs w:val="18"/>
    </w:rPr>
  </w:style>
  <w:style w:type="character" w:customStyle="1" w:styleId="Char1">
    <w:name w:val="批注框文本 Char"/>
    <w:basedOn w:val="a0"/>
    <w:link w:val="a7"/>
    <w:uiPriority w:val="99"/>
    <w:semiHidden/>
    <w:rsid w:val="000E1A1C"/>
    <w:rPr>
      <w:sz w:val="18"/>
      <w:szCs w:val="18"/>
    </w:rPr>
  </w:style>
  <w:style w:type="paragraph" w:customStyle="1" w:styleId="LW2">
    <w:name w:val="LW标题2"/>
    <w:link w:val="LW2Char"/>
    <w:qFormat/>
    <w:rsid w:val="004526E1"/>
    <w:pPr>
      <w:spacing w:beforeLines="50" w:before="50" w:afterLines="100" w:after="100" w:line="300" w:lineRule="auto"/>
      <w:jc w:val="center"/>
      <w:outlineLvl w:val="0"/>
    </w:pPr>
    <w:rPr>
      <w:rFonts w:eastAsia="黑体" w:cs="Arial"/>
      <w:bCs/>
      <w:color w:val="000000"/>
      <w:kern w:val="0"/>
      <w:sz w:val="32"/>
      <w:szCs w:val="32"/>
    </w:rPr>
  </w:style>
  <w:style w:type="character" w:customStyle="1" w:styleId="LW2Char">
    <w:name w:val="LW标题2 Char"/>
    <w:basedOn w:val="a0"/>
    <w:link w:val="LW2"/>
    <w:rsid w:val="004526E1"/>
    <w:rPr>
      <w:rFonts w:eastAsia="黑体" w:cs="Arial"/>
      <w:bCs/>
      <w:color w:val="000000"/>
      <w:kern w:val="0"/>
      <w:sz w:val="32"/>
      <w:szCs w:val="32"/>
    </w:rPr>
  </w:style>
  <w:style w:type="paragraph" w:customStyle="1" w:styleId="LW">
    <w:name w:val="LW正文"/>
    <w:link w:val="LWChar"/>
    <w:qFormat/>
    <w:rsid w:val="004526E1"/>
    <w:pPr>
      <w:spacing w:line="300" w:lineRule="auto"/>
      <w:ind w:firstLineChars="200" w:firstLine="200"/>
      <w:jc w:val="both"/>
    </w:pPr>
    <w:rPr>
      <w:rFonts w:cs="Arial"/>
      <w:color w:val="000000"/>
      <w:kern w:val="0"/>
      <w:sz w:val="24"/>
      <w:szCs w:val="24"/>
    </w:rPr>
  </w:style>
  <w:style w:type="character" w:customStyle="1" w:styleId="LWChar">
    <w:name w:val="LW正文 Char"/>
    <w:basedOn w:val="a0"/>
    <w:link w:val="LW"/>
    <w:rsid w:val="004526E1"/>
    <w:rPr>
      <w:rFonts w:cs="Arial"/>
      <w:color w:val="000000"/>
      <w:kern w:val="0"/>
      <w:sz w:val="24"/>
      <w:szCs w:val="24"/>
    </w:rPr>
  </w:style>
  <w:style w:type="paragraph" w:customStyle="1" w:styleId="LW0">
    <w:name w:val="LW图例"/>
    <w:link w:val="LWChar0"/>
    <w:qFormat/>
    <w:rsid w:val="004526E1"/>
    <w:pPr>
      <w:spacing w:afterLines="50" w:after="50"/>
      <w:jc w:val="center"/>
    </w:pPr>
    <w:rPr>
      <w:rFonts w:cs="Arial"/>
      <w:noProof/>
      <w:color w:val="000000"/>
      <w:kern w:val="0"/>
      <w:szCs w:val="24"/>
    </w:rPr>
  </w:style>
  <w:style w:type="character" w:customStyle="1" w:styleId="LWChar0">
    <w:name w:val="LW图例 Char"/>
    <w:basedOn w:val="a0"/>
    <w:link w:val="LW0"/>
    <w:rsid w:val="004526E1"/>
    <w:rPr>
      <w:rFonts w:cs="Arial"/>
      <w:noProof/>
      <w:color w:val="000000"/>
      <w:kern w:val="0"/>
      <w:szCs w:val="24"/>
    </w:rPr>
  </w:style>
  <w:style w:type="paragraph" w:customStyle="1" w:styleId="LW3">
    <w:name w:val="LW标题3"/>
    <w:link w:val="LW3Char"/>
    <w:qFormat/>
    <w:rsid w:val="004526E1"/>
    <w:pPr>
      <w:spacing w:beforeLines="50" w:before="50" w:afterLines="50" w:after="50"/>
      <w:outlineLvl w:val="1"/>
    </w:pPr>
    <w:rPr>
      <w:rFonts w:cs="Arial"/>
      <w:b/>
      <w:bCs/>
      <w:color w:val="000000"/>
      <w:kern w:val="0"/>
      <w:sz w:val="28"/>
      <w:szCs w:val="32"/>
    </w:rPr>
  </w:style>
  <w:style w:type="character" w:customStyle="1" w:styleId="LW3Char">
    <w:name w:val="LW标题3 Char"/>
    <w:basedOn w:val="a0"/>
    <w:link w:val="LW3"/>
    <w:rsid w:val="004526E1"/>
    <w:rPr>
      <w:rFonts w:cs="Arial"/>
      <w:b/>
      <w:bCs/>
      <w:color w:val="000000"/>
      <w:kern w:val="0"/>
      <w:sz w:val="28"/>
      <w:szCs w:val="32"/>
    </w:rPr>
  </w:style>
  <w:style w:type="paragraph" w:customStyle="1" w:styleId="LW4">
    <w:name w:val="LW标题4"/>
    <w:link w:val="LW4Char"/>
    <w:qFormat/>
    <w:rsid w:val="004526E1"/>
    <w:pPr>
      <w:spacing w:beforeLines="50" w:before="50" w:afterLines="50" w:after="50"/>
      <w:outlineLvl w:val="2"/>
    </w:pPr>
    <w:rPr>
      <w:rFonts w:eastAsia="黑体" w:cs="Arial"/>
      <w:bCs/>
      <w:color w:val="000000"/>
      <w:kern w:val="0"/>
      <w:sz w:val="24"/>
      <w:szCs w:val="32"/>
    </w:rPr>
  </w:style>
  <w:style w:type="character" w:customStyle="1" w:styleId="LW4Char">
    <w:name w:val="LW标题4 Char"/>
    <w:basedOn w:val="a0"/>
    <w:link w:val="LW4"/>
    <w:rsid w:val="004526E1"/>
    <w:rPr>
      <w:rFonts w:eastAsia="黑体" w:cs="Arial"/>
      <w:bCs/>
      <w:color w:val="000000"/>
      <w:kern w:val="0"/>
      <w:sz w:val="24"/>
      <w:szCs w:val="32"/>
    </w:rPr>
  </w:style>
  <w:style w:type="paragraph" w:customStyle="1" w:styleId="LW1">
    <w:name w:val="LW图"/>
    <w:link w:val="LWChar1"/>
    <w:qFormat/>
    <w:rsid w:val="004526E1"/>
    <w:pPr>
      <w:spacing w:line="300" w:lineRule="auto"/>
      <w:jc w:val="center"/>
    </w:pPr>
    <w:rPr>
      <w:rFonts w:cs="Arial"/>
      <w:noProof/>
      <w:color w:val="000000"/>
      <w:kern w:val="0"/>
      <w:sz w:val="24"/>
      <w:szCs w:val="24"/>
    </w:rPr>
  </w:style>
  <w:style w:type="character" w:customStyle="1" w:styleId="LWChar1">
    <w:name w:val="LW图 Char"/>
    <w:basedOn w:val="LWChar0"/>
    <w:link w:val="LW1"/>
    <w:rsid w:val="004526E1"/>
    <w:rPr>
      <w:rFonts w:cs="Arial"/>
      <w:noProof/>
      <w:color w:val="000000"/>
      <w:kern w:val="0"/>
      <w:sz w:val="24"/>
      <w:szCs w:val="24"/>
    </w:rPr>
  </w:style>
  <w:style w:type="paragraph" w:customStyle="1" w:styleId="LW5">
    <w:name w:val="LW公式"/>
    <w:basedOn w:val="LW"/>
    <w:link w:val="LWChar2"/>
    <w:qFormat/>
    <w:rsid w:val="004526E1"/>
    <w:pPr>
      <w:ind w:leftChars="400" w:left="840" w:firstLineChars="0" w:firstLine="0"/>
      <w:jc w:val="left"/>
    </w:pPr>
    <w:rPr>
      <w:rFonts w:ascii="Cambria Math" w:hAnsi="Cambria Math"/>
      <w:i/>
    </w:rPr>
  </w:style>
  <w:style w:type="character" w:customStyle="1" w:styleId="LWChar2">
    <w:name w:val="LW公式 Char"/>
    <w:basedOn w:val="LWChar"/>
    <w:link w:val="LW5"/>
    <w:rsid w:val="004526E1"/>
    <w:rPr>
      <w:rFonts w:ascii="Cambria Math" w:hAnsi="Cambria Math" w:cs="Arial"/>
      <w:i/>
      <w:color w:val="000000"/>
      <w:kern w:val="0"/>
      <w:sz w:val="24"/>
      <w:szCs w:val="24"/>
    </w:rPr>
  </w:style>
  <w:style w:type="paragraph" w:customStyle="1" w:styleId="LW6">
    <w:name w:val="LW表例"/>
    <w:basedOn w:val="LW0"/>
    <w:link w:val="LWChar3"/>
    <w:qFormat/>
    <w:rsid w:val="004526E1"/>
    <w:pPr>
      <w:spacing w:beforeLines="50" w:before="50" w:afterLines="0" w:after="0"/>
    </w:pPr>
  </w:style>
  <w:style w:type="character" w:customStyle="1" w:styleId="LWChar3">
    <w:name w:val="LW表例 Char"/>
    <w:basedOn w:val="LWChar0"/>
    <w:link w:val="LW6"/>
    <w:rsid w:val="004526E1"/>
    <w:rPr>
      <w:rFonts w:cs="Arial"/>
      <w:noProof/>
      <w:color w:val="000000"/>
      <w:kern w:val="0"/>
      <w:szCs w:val="24"/>
    </w:rPr>
  </w:style>
  <w:style w:type="paragraph" w:styleId="HTML">
    <w:name w:val="HTML Preformatted"/>
    <w:basedOn w:val="a"/>
    <w:link w:val="HTMLChar"/>
    <w:uiPriority w:val="99"/>
    <w:semiHidden/>
    <w:unhideWhenUsed/>
    <w:rsid w:val="00452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526E1"/>
    <w:rPr>
      <w:rFonts w:ascii="宋体" w:hAnsi="宋体" w:cs="宋体"/>
      <w:kern w:val="0"/>
      <w:sz w:val="24"/>
      <w:szCs w:val="24"/>
    </w:rPr>
  </w:style>
  <w:style w:type="paragraph" w:styleId="a8">
    <w:name w:val="List Paragraph"/>
    <w:basedOn w:val="a"/>
    <w:uiPriority w:val="34"/>
    <w:rsid w:val="00F553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47927">
      <w:bodyDiv w:val="1"/>
      <w:marLeft w:val="0"/>
      <w:marRight w:val="0"/>
      <w:marTop w:val="0"/>
      <w:marBottom w:val="0"/>
      <w:divBdr>
        <w:top w:val="none" w:sz="0" w:space="0" w:color="auto"/>
        <w:left w:val="none" w:sz="0" w:space="0" w:color="auto"/>
        <w:bottom w:val="none" w:sz="0" w:space="0" w:color="auto"/>
        <w:right w:val="none" w:sz="0" w:space="0" w:color="auto"/>
      </w:divBdr>
    </w:div>
    <w:div w:id="270675196">
      <w:bodyDiv w:val="1"/>
      <w:marLeft w:val="0"/>
      <w:marRight w:val="0"/>
      <w:marTop w:val="0"/>
      <w:marBottom w:val="0"/>
      <w:divBdr>
        <w:top w:val="none" w:sz="0" w:space="0" w:color="auto"/>
        <w:left w:val="none" w:sz="0" w:space="0" w:color="auto"/>
        <w:bottom w:val="none" w:sz="0" w:space="0" w:color="auto"/>
        <w:right w:val="none" w:sz="0" w:space="0" w:color="auto"/>
      </w:divBdr>
    </w:div>
    <w:div w:id="583227414">
      <w:bodyDiv w:val="1"/>
      <w:marLeft w:val="0"/>
      <w:marRight w:val="0"/>
      <w:marTop w:val="0"/>
      <w:marBottom w:val="0"/>
      <w:divBdr>
        <w:top w:val="none" w:sz="0" w:space="0" w:color="auto"/>
        <w:left w:val="none" w:sz="0" w:space="0" w:color="auto"/>
        <w:bottom w:val="none" w:sz="0" w:space="0" w:color="auto"/>
        <w:right w:val="none" w:sz="0" w:space="0" w:color="auto"/>
      </w:divBdr>
    </w:div>
    <w:div w:id="702051082">
      <w:bodyDiv w:val="1"/>
      <w:marLeft w:val="0"/>
      <w:marRight w:val="0"/>
      <w:marTop w:val="0"/>
      <w:marBottom w:val="0"/>
      <w:divBdr>
        <w:top w:val="none" w:sz="0" w:space="0" w:color="auto"/>
        <w:left w:val="none" w:sz="0" w:space="0" w:color="auto"/>
        <w:bottom w:val="none" w:sz="0" w:space="0" w:color="auto"/>
        <w:right w:val="none" w:sz="0" w:space="0" w:color="auto"/>
      </w:divBdr>
    </w:div>
    <w:div w:id="754982783">
      <w:bodyDiv w:val="1"/>
      <w:marLeft w:val="0"/>
      <w:marRight w:val="0"/>
      <w:marTop w:val="0"/>
      <w:marBottom w:val="0"/>
      <w:divBdr>
        <w:top w:val="none" w:sz="0" w:space="0" w:color="auto"/>
        <w:left w:val="none" w:sz="0" w:space="0" w:color="auto"/>
        <w:bottom w:val="none" w:sz="0" w:space="0" w:color="auto"/>
        <w:right w:val="none" w:sz="0" w:space="0" w:color="auto"/>
      </w:divBdr>
    </w:div>
    <w:div w:id="990450969">
      <w:bodyDiv w:val="1"/>
      <w:marLeft w:val="0"/>
      <w:marRight w:val="0"/>
      <w:marTop w:val="0"/>
      <w:marBottom w:val="0"/>
      <w:divBdr>
        <w:top w:val="none" w:sz="0" w:space="0" w:color="auto"/>
        <w:left w:val="none" w:sz="0" w:space="0" w:color="auto"/>
        <w:bottom w:val="none" w:sz="0" w:space="0" w:color="auto"/>
        <w:right w:val="none" w:sz="0" w:space="0" w:color="auto"/>
      </w:divBdr>
    </w:div>
    <w:div w:id="1129320369">
      <w:bodyDiv w:val="1"/>
      <w:marLeft w:val="0"/>
      <w:marRight w:val="0"/>
      <w:marTop w:val="0"/>
      <w:marBottom w:val="0"/>
      <w:divBdr>
        <w:top w:val="none" w:sz="0" w:space="0" w:color="auto"/>
        <w:left w:val="none" w:sz="0" w:space="0" w:color="auto"/>
        <w:bottom w:val="none" w:sz="0" w:space="0" w:color="auto"/>
        <w:right w:val="none" w:sz="0" w:space="0" w:color="auto"/>
      </w:divBdr>
    </w:div>
    <w:div w:id="1660647430">
      <w:bodyDiv w:val="1"/>
      <w:marLeft w:val="0"/>
      <w:marRight w:val="0"/>
      <w:marTop w:val="0"/>
      <w:marBottom w:val="0"/>
      <w:divBdr>
        <w:top w:val="none" w:sz="0" w:space="0" w:color="auto"/>
        <w:left w:val="none" w:sz="0" w:space="0" w:color="auto"/>
        <w:bottom w:val="none" w:sz="0" w:space="0" w:color="auto"/>
        <w:right w:val="none" w:sz="0" w:space="0" w:color="auto"/>
      </w:divBdr>
    </w:div>
    <w:div w:id="1693606580">
      <w:bodyDiv w:val="1"/>
      <w:marLeft w:val="0"/>
      <w:marRight w:val="0"/>
      <w:marTop w:val="0"/>
      <w:marBottom w:val="0"/>
      <w:divBdr>
        <w:top w:val="none" w:sz="0" w:space="0" w:color="auto"/>
        <w:left w:val="none" w:sz="0" w:space="0" w:color="auto"/>
        <w:bottom w:val="none" w:sz="0" w:space="0" w:color="auto"/>
        <w:right w:val="none" w:sz="0" w:space="0" w:color="auto"/>
      </w:divBdr>
      <w:divsChild>
        <w:div w:id="660427827">
          <w:marLeft w:val="0"/>
          <w:marRight w:val="0"/>
          <w:marTop w:val="0"/>
          <w:marBottom w:val="0"/>
          <w:divBdr>
            <w:top w:val="none" w:sz="0" w:space="0" w:color="auto"/>
            <w:left w:val="none" w:sz="0" w:space="0" w:color="auto"/>
            <w:bottom w:val="none" w:sz="0" w:space="0" w:color="auto"/>
            <w:right w:val="none" w:sz="0" w:space="0" w:color="auto"/>
          </w:divBdr>
          <w:divsChild>
            <w:div w:id="1220239224">
              <w:marLeft w:val="0"/>
              <w:marRight w:val="0"/>
              <w:marTop w:val="0"/>
              <w:marBottom w:val="0"/>
              <w:divBdr>
                <w:top w:val="none" w:sz="0" w:space="0" w:color="auto"/>
                <w:left w:val="none" w:sz="0" w:space="0" w:color="auto"/>
                <w:bottom w:val="none" w:sz="0" w:space="0" w:color="auto"/>
                <w:right w:val="none" w:sz="0" w:space="0" w:color="auto"/>
              </w:divBdr>
              <w:divsChild>
                <w:div w:id="4324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6069">
          <w:marLeft w:val="0"/>
          <w:marRight w:val="0"/>
          <w:marTop w:val="0"/>
          <w:marBottom w:val="0"/>
          <w:divBdr>
            <w:top w:val="none" w:sz="0" w:space="0" w:color="auto"/>
            <w:left w:val="none" w:sz="0" w:space="0" w:color="auto"/>
            <w:bottom w:val="none" w:sz="0" w:space="0" w:color="auto"/>
            <w:right w:val="none" w:sz="0" w:space="0" w:color="auto"/>
          </w:divBdr>
          <w:divsChild>
            <w:div w:id="884563025">
              <w:marLeft w:val="0"/>
              <w:marRight w:val="0"/>
              <w:marTop w:val="0"/>
              <w:marBottom w:val="0"/>
              <w:divBdr>
                <w:top w:val="none" w:sz="0" w:space="0" w:color="auto"/>
                <w:left w:val="none" w:sz="0" w:space="0" w:color="auto"/>
                <w:bottom w:val="none" w:sz="0" w:space="0" w:color="auto"/>
                <w:right w:val="none" w:sz="0" w:space="0" w:color="auto"/>
              </w:divBdr>
            </w:div>
            <w:div w:id="931279465">
              <w:marLeft w:val="0"/>
              <w:marRight w:val="0"/>
              <w:marTop w:val="0"/>
              <w:marBottom w:val="0"/>
              <w:divBdr>
                <w:top w:val="none" w:sz="0" w:space="0" w:color="auto"/>
                <w:left w:val="none" w:sz="0" w:space="0" w:color="auto"/>
                <w:bottom w:val="none" w:sz="0" w:space="0" w:color="auto"/>
                <w:right w:val="none" w:sz="0" w:space="0" w:color="auto"/>
              </w:divBdr>
            </w:div>
          </w:divsChild>
        </w:div>
        <w:div w:id="859125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anusgraph.org/latest/cassandra.html" TargetMode="External"/><Relationship Id="rId13" Type="http://schemas.openxmlformats.org/officeDocument/2006/relationships/hyperlink" Target="http://docs.janusgraph.org/latest/lucene.html" TargetMode="External"/><Relationship Id="rId18" Type="http://schemas.openxmlformats.org/officeDocument/2006/relationships/hyperlink" Target="http://docs.janusgraph.org/latest/caching.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janusgraph.org/latest/solr.html" TargetMode="External"/><Relationship Id="rId17" Type="http://schemas.openxmlformats.org/officeDocument/2006/relationships/hyperlink" Target="http://docs.janusgraph.org/latest/index-backends.html" TargetMode="External"/><Relationship Id="rId2" Type="http://schemas.openxmlformats.org/officeDocument/2006/relationships/styles" Target="styles.xml"/><Relationship Id="rId16" Type="http://schemas.openxmlformats.org/officeDocument/2006/relationships/hyperlink" Target="http://docs.janusgraph.org/latest/storage-backend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janusgraph.org/latest/elasticsearch.html" TargetMode="External"/><Relationship Id="rId5" Type="http://schemas.openxmlformats.org/officeDocument/2006/relationships/webSettings" Target="webSettings.xml"/><Relationship Id="rId15" Type="http://schemas.openxmlformats.org/officeDocument/2006/relationships/hyperlink" Target="http://tinkerpop.apache.org/" TargetMode="External"/><Relationship Id="rId10" Type="http://schemas.openxmlformats.org/officeDocument/2006/relationships/hyperlink" Target="http://docs.janusgraph.org/latest/bdb.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ocs.janusgraph.org/latest/hbase.html" TargetMode="External"/><Relationship Id="rId14" Type="http://schemas.openxmlformats.org/officeDocument/2006/relationships/hyperlink" Target="http://tinkerpop.apache.org/docs/3.2.6/re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591</Words>
  <Characters>3373</Characters>
  <Application>Microsoft Office Word</Application>
  <DocSecurity>0</DocSecurity>
  <Lines>28</Lines>
  <Paragraphs>7</Paragraphs>
  <ScaleCrop>false</ScaleCrop>
  <Company>Microsoft</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CN=张开12/O=HIKVISION</dc:creator>
  <cp:keywords/>
  <dc:description/>
  <cp:lastModifiedBy>CN=张开12/O=HIKVISION</cp:lastModifiedBy>
  <cp:revision>5</cp:revision>
  <dcterms:created xsi:type="dcterms:W3CDTF">2018-01-05T03:19:00Z</dcterms:created>
  <dcterms:modified xsi:type="dcterms:W3CDTF">2018-01-05T08:10:00Z</dcterms:modified>
</cp:coreProperties>
</file>