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Default Extension="png" ContentType="image/png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56736">
                <wp:simplePos x="0" y="0"/>
                <wp:positionH relativeFrom="page">
                  <wp:posOffset>1487424</wp:posOffset>
                </wp:positionH>
                <wp:positionV relativeFrom="page">
                  <wp:posOffset>847343</wp:posOffset>
                </wp:positionV>
                <wp:extent cx="5299075" cy="8303259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299075" cy="8303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9075" h="8303259">
                              <a:moveTo>
                                <a:pt x="51803" y="53352"/>
                              </a:moveTo>
                              <a:lnTo>
                                <a:pt x="44183" y="53352"/>
                              </a:lnTo>
                              <a:lnTo>
                                <a:pt x="44183" y="8249412"/>
                              </a:lnTo>
                              <a:lnTo>
                                <a:pt x="51803" y="8249412"/>
                              </a:lnTo>
                              <a:lnTo>
                                <a:pt x="51803" y="53352"/>
                              </a:lnTo>
                              <a:close/>
                            </a:path>
                            <a:path w="5299075" h="8303259">
                              <a:moveTo>
                                <a:pt x="5253228" y="44450"/>
                              </a:moveTo>
                              <a:lnTo>
                                <a:pt x="44183" y="44450"/>
                              </a:lnTo>
                              <a:lnTo>
                                <a:pt x="44183" y="52070"/>
                              </a:lnTo>
                              <a:lnTo>
                                <a:pt x="44183" y="53340"/>
                              </a:lnTo>
                              <a:lnTo>
                                <a:pt x="51803" y="53340"/>
                              </a:lnTo>
                              <a:lnTo>
                                <a:pt x="51803" y="52070"/>
                              </a:lnTo>
                              <a:lnTo>
                                <a:pt x="5245608" y="52070"/>
                              </a:lnTo>
                              <a:lnTo>
                                <a:pt x="5245608" y="53340"/>
                              </a:lnTo>
                              <a:lnTo>
                                <a:pt x="5245608" y="8249920"/>
                              </a:lnTo>
                              <a:lnTo>
                                <a:pt x="44183" y="8249920"/>
                              </a:lnTo>
                              <a:lnTo>
                                <a:pt x="44183" y="8258810"/>
                              </a:lnTo>
                              <a:lnTo>
                                <a:pt x="5253228" y="8258810"/>
                              </a:lnTo>
                              <a:lnTo>
                                <a:pt x="5253228" y="8249920"/>
                              </a:lnTo>
                              <a:lnTo>
                                <a:pt x="5253228" y="53340"/>
                              </a:lnTo>
                              <a:lnTo>
                                <a:pt x="5253228" y="52070"/>
                              </a:lnTo>
                              <a:lnTo>
                                <a:pt x="5253228" y="44450"/>
                              </a:lnTo>
                              <a:close/>
                            </a:path>
                            <a:path w="5299075" h="8303259">
                              <a:moveTo>
                                <a:pt x="5298948" y="0"/>
                              </a:moveTo>
                              <a:lnTo>
                                <a:pt x="5262372" y="0"/>
                              </a:lnTo>
                              <a:lnTo>
                                <a:pt x="5262372" y="35560"/>
                              </a:lnTo>
                              <a:lnTo>
                                <a:pt x="5262372" y="53340"/>
                              </a:lnTo>
                              <a:lnTo>
                                <a:pt x="5262372" y="8266430"/>
                              </a:lnTo>
                              <a:lnTo>
                                <a:pt x="35039" y="8266430"/>
                              </a:lnTo>
                              <a:lnTo>
                                <a:pt x="35039" y="53340"/>
                              </a:lnTo>
                              <a:lnTo>
                                <a:pt x="35039" y="35560"/>
                              </a:lnTo>
                              <a:lnTo>
                                <a:pt x="5262372" y="35560"/>
                              </a:lnTo>
                              <a:lnTo>
                                <a:pt x="5262372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53340"/>
                              </a:lnTo>
                              <a:lnTo>
                                <a:pt x="0" y="8266430"/>
                              </a:lnTo>
                              <a:lnTo>
                                <a:pt x="0" y="8303260"/>
                              </a:lnTo>
                              <a:lnTo>
                                <a:pt x="5298948" y="8303260"/>
                              </a:lnTo>
                              <a:lnTo>
                                <a:pt x="5298948" y="8266430"/>
                              </a:lnTo>
                              <a:lnTo>
                                <a:pt x="5298948" y="53340"/>
                              </a:lnTo>
                              <a:lnTo>
                                <a:pt x="5298948" y="35560"/>
                              </a:lnTo>
                              <a:lnTo>
                                <a:pt x="5298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20003pt;margin-top:66.719963pt;width:417.25pt;height:653.8pt;mso-position-horizontal-relative:page;mso-position-vertical-relative:page;z-index:-17759744" id="docshape4" coordorigin="2342,1334" coordsize="8345,13076" path="m2424,1418l2412,1418,2412,14326,2424,14326,2424,1418xm10615,1404l2412,1404,2412,1416,2412,1418,2424,1418,2424,1416,10603,1416,10603,1418,10603,14326,2412,14326,2412,14340,10615,14340,10615,14326,10615,1418,10615,1416,10615,1404xm10687,1334l10630,1334,10630,1390,10630,1418,10630,14352,2398,14352,2398,1418,2398,1390,10630,1390,10630,1334,2342,1334,2342,1390,2342,1418,2342,14352,2342,14410,10687,14410,10687,14352,10687,1418,10687,1390,10687,13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1"/>
        <w:ind w:left="629"/>
      </w:pPr>
      <w:r>
        <w:rPr/>
        <w:t>NGUYỄN</w:t>
      </w:r>
      <w:r>
        <w:rPr>
          <w:spacing w:val="5"/>
        </w:rPr>
        <w:t> </w:t>
      </w:r>
      <w:r>
        <w:rPr/>
        <w:t>THU</w:t>
      </w:r>
      <w:r>
        <w:rPr>
          <w:spacing w:val="7"/>
        </w:rPr>
        <w:t> </w:t>
      </w:r>
      <w:r>
        <w:rPr>
          <w:spacing w:val="-4"/>
        </w:rPr>
        <w:t>HẰNG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spacing w:line="369" w:lineRule="auto" w:before="0"/>
        <w:ind w:left="624" w:right="203" w:firstLine="0"/>
        <w:jc w:val="center"/>
        <w:rPr>
          <w:b/>
          <w:sz w:val="33"/>
        </w:rPr>
      </w:pPr>
      <w:r>
        <w:rPr>
          <w:b/>
          <w:sz w:val="33"/>
        </w:rPr>
        <w:t>GIÁO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DỤC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QUYỀN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CON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NGƯỜI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CHO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SINH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VI</w:t>
      </w:r>
      <w:r>
        <w:rPr>
          <w:b/>
          <w:sz w:val="33"/>
        </w:rPr>
        <w:t>ÊN</w:t>
      </w:r>
      <w:r>
        <w:rPr>
          <w:b/>
          <w:sz w:val="33"/>
        </w:rPr>
        <w:t> CÁC TRƯỜNG KHÔNG CHUYÊN LUẬT</w:t>
      </w:r>
    </w:p>
    <w:p>
      <w:pPr>
        <w:spacing w:line="376" w:lineRule="exact" w:before="0"/>
        <w:ind w:left="628" w:right="201" w:firstLine="0"/>
        <w:jc w:val="center"/>
        <w:rPr>
          <w:b/>
          <w:sz w:val="33"/>
        </w:rPr>
      </w:pPr>
      <w:r>
        <w:rPr>
          <w:b/>
          <w:sz w:val="33"/>
        </w:rPr>
        <w:t>Ở</w:t>
      </w:r>
      <w:r>
        <w:rPr>
          <w:b/>
          <w:spacing w:val="10"/>
          <w:sz w:val="33"/>
        </w:rPr>
        <w:t> </w:t>
      </w:r>
      <w:r>
        <w:rPr>
          <w:b/>
          <w:sz w:val="33"/>
        </w:rPr>
        <w:t>VIỆT</w:t>
      </w:r>
      <w:r>
        <w:rPr>
          <w:b/>
          <w:spacing w:val="15"/>
          <w:sz w:val="33"/>
        </w:rPr>
        <w:t> </w:t>
      </w:r>
      <w:r>
        <w:rPr>
          <w:b/>
          <w:sz w:val="33"/>
        </w:rPr>
        <w:t>NAM</w:t>
      </w:r>
      <w:r>
        <w:rPr>
          <w:b/>
          <w:spacing w:val="14"/>
          <w:sz w:val="33"/>
        </w:rPr>
        <w:t> </w:t>
      </w:r>
      <w:r>
        <w:rPr>
          <w:b/>
          <w:sz w:val="33"/>
        </w:rPr>
        <w:t>HIỆN</w:t>
      </w:r>
      <w:r>
        <w:rPr>
          <w:b/>
          <w:spacing w:val="14"/>
          <w:sz w:val="33"/>
        </w:rPr>
        <w:t> </w:t>
      </w:r>
      <w:r>
        <w:rPr>
          <w:b/>
          <w:spacing w:val="-5"/>
          <w:sz w:val="33"/>
        </w:rPr>
        <w:t>NAY</w:t>
      </w: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spacing w:before="356"/>
        <w:rPr>
          <w:b/>
          <w:sz w:val="33"/>
        </w:rPr>
      </w:pPr>
    </w:p>
    <w:p>
      <w:pPr>
        <w:spacing w:before="0"/>
        <w:ind w:left="630" w:right="201" w:firstLine="0"/>
        <w:jc w:val="center"/>
        <w:rPr>
          <w:b/>
          <w:sz w:val="26"/>
        </w:rPr>
      </w:pPr>
      <w:r>
        <w:rPr>
          <w:b/>
          <w:sz w:val="26"/>
        </w:rPr>
        <w:t>LUẬN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ÁN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TIẾN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SĨ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LUẬT</w:t>
      </w:r>
      <w:r>
        <w:rPr>
          <w:b/>
          <w:spacing w:val="5"/>
          <w:sz w:val="26"/>
        </w:rPr>
        <w:t> </w:t>
      </w:r>
      <w:r>
        <w:rPr>
          <w:b/>
          <w:spacing w:val="-5"/>
          <w:sz w:val="26"/>
        </w:rPr>
        <w:t>HỌC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0"/>
        <w:ind w:left="630" w:right="201" w:firstLine="0"/>
        <w:jc w:val="center"/>
        <w:rPr>
          <w:b/>
          <w:sz w:val="26"/>
        </w:rPr>
      </w:pPr>
      <w:r>
        <w:rPr>
          <w:b/>
          <w:sz w:val="26"/>
        </w:rPr>
        <w:t>HÀ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NỘI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- </w:t>
      </w:r>
      <w:r>
        <w:rPr>
          <w:b/>
          <w:spacing w:val="-4"/>
          <w:sz w:val="26"/>
        </w:rPr>
        <w:t>2024</w:t>
      </w:r>
    </w:p>
    <w:p>
      <w:pPr>
        <w:spacing w:after="0"/>
        <w:jc w:val="center"/>
        <w:rPr>
          <w:b/>
          <w:sz w:val="26"/>
        </w:rPr>
        <w:sectPr>
          <w:headerReference w:type="default" r:id="rId5"/>
          <w:type w:val="continuous"/>
          <w:pgSz w:w="12240" w:h="15840"/>
          <w:pgMar w:header="1770" w:footer="0" w:top="2580" w:bottom="280" w:left="1800" w:right="1440"/>
          <w:pgNumType w:start="1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557248">
                <wp:simplePos x="0" y="0"/>
                <wp:positionH relativeFrom="page">
                  <wp:posOffset>1487424</wp:posOffset>
                </wp:positionH>
                <wp:positionV relativeFrom="page">
                  <wp:posOffset>847343</wp:posOffset>
                </wp:positionV>
                <wp:extent cx="5299075" cy="83375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299075" cy="833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9075" h="8337550">
                              <a:moveTo>
                                <a:pt x="5253228" y="44450"/>
                              </a:moveTo>
                              <a:lnTo>
                                <a:pt x="44183" y="44450"/>
                              </a:lnTo>
                              <a:lnTo>
                                <a:pt x="44183" y="52070"/>
                              </a:lnTo>
                              <a:lnTo>
                                <a:pt x="44183" y="53340"/>
                              </a:lnTo>
                              <a:lnTo>
                                <a:pt x="51803" y="53340"/>
                              </a:lnTo>
                              <a:lnTo>
                                <a:pt x="51803" y="52070"/>
                              </a:lnTo>
                              <a:lnTo>
                                <a:pt x="5245608" y="52070"/>
                              </a:lnTo>
                              <a:lnTo>
                                <a:pt x="5245608" y="53340"/>
                              </a:lnTo>
                              <a:lnTo>
                                <a:pt x="5245608" y="8285480"/>
                              </a:lnTo>
                              <a:lnTo>
                                <a:pt x="51803" y="8285480"/>
                              </a:lnTo>
                              <a:lnTo>
                                <a:pt x="51803" y="53352"/>
                              </a:lnTo>
                              <a:lnTo>
                                <a:pt x="44183" y="53352"/>
                              </a:lnTo>
                              <a:lnTo>
                                <a:pt x="44183" y="8285480"/>
                              </a:lnTo>
                              <a:lnTo>
                                <a:pt x="44183" y="8285988"/>
                              </a:lnTo>
                              <a:lnTo>
                                <a:pt x="44183" y="8293100"/>
                              </a:lnTo>
                              <a:lnTo>
                                <a:pt x="5253228" y="8293100"/>
                              </a:lnTo>
                              <a:lnTo>
                                <a:pt x="5253228" y="8285480"/>
                              </a:lnTo>
                              <a:lnTo>
                                <a:pt x="5253228" y="53340"/>
                              </a:lnTo>
                              <a:lnTo>
                                <a:pt x="5253228" y="52070"/>
                              </a:lnTo>
                              <a:lnTo>
                                <a:pt x="5253228" y="44450"/>
                              </a:lnTo>
                              <a:close/>
                            </a:path>
                            <a:path w="5299075" h="8337550">
                              <a:moveTo>
                                <a:pt x="5298948" y="0"/>
                              </a:moveTo>
                              <a:lnTo>
                                <a:pt x="5262372" y="0"/>
                              </a:lnTo>
                              <a:lnTo>
                                <a:pt x="5262372" y="35560"/>
                              </a:lnTo>
                              <a:lnTo>
                                <a:pt x="5262372" y="53340"/>
                              </a:lnTo>
                              <a:lnTo>
                                <a:pt x="5262372" y="8303260"/>
                              </a:lnTo>
                              <a:lnTo>
                                <a:pt x="35039" y="8303260"/>
                              </a:lnTo>
                              <a:lnTo>
                                <a:pt x="35039" y="53340"/>
                              </a:lnTo>
                              <a:lnTo>
                                <a:pt x="35039" y="35560"/>
                              </a:lnTo>
                              <a:lnTo>
                                <a:pt x="5262372" y="35560"/>
                              </a:lnTo>
                              <a:lnTo>
                                <a:pt x="5262372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53340"/>
                              </a:lnTo>
                              <a:lnTo>
                                <a:pt x="0" y="8303260"/>
                              </a:lnTo>
                              <a:lnTo>
                                <a:pt x="0" y="8337550"/>
                              </a:lnTo>
                              <a:lnTo>
                                <a:pt x="5298948" y="8337550"/>
                              </a:lnTo>
                              <a:lnTo>
                                <a:pt x="5298948" y="8303260"/>
                              </a:lnTo>
                              <a:lnTo>
                                <a:pt x="5298948" y="53340"/>
                              </a:lnTo>
                              <a:lnTo>
                                <a:pt x="5298948" y="35560"/>
                              </a:lnTo>
                              <a:lnTo>
                                <a:pt x="5298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20003pt;margin-top:66.719963pt;width:417.25pt;height:656.5pt;mso-position-horizontal-relative:page;mso-position-vertical-relative:page;z-index:-17759232" id="docshape5" coordorigin="2342,1334" coordsize="8345,13130" path="m10615,1404l2412,1404,2412,1416,2412,1418,2424,1418,2424,1416,10603,1416,10603,1418,10603,14382,2424,14382,2424,1418,2412,1418,2412,14382,2412,14383,2412,14394,10615,14394,10615,14382,10615,1418,10615,1416,10615,1404xm10687,1334l10630,1334,10630,1390,10630,1418,10630,14410,2398,14410,2398,1418,2398,1390,10630,1390,10630,1334,2342,1334,2342,1390,2342,1418,2342,14410,2342,14464,10687,14464,10687,14410,10687,1418,10687,1390,10687,13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spacing w:before="0"/>
        <w:ind w:left="629" w:right="201" w:firstLine="0"/>
        <w:jc w:val="center"/>
        <w:rPr>
          <w:b/>
          <w:sz w:val="26"/>
        </w:rPr>
      </w:pPr>
      <w:r>
        <w:rPr>
          <w:b/>
          <w:sz w:val="26"/>
        </w:rPr>
        <w:t>NGUYỄN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THU</w:t>
      </w:r>
      <w:r>
        <w:rPr>
          <w:b/>
          <w:spacing w:val="7"/>
          <w:sz w:val="26"/>
        </w:rPr>
        <w:t> </w:t>
      </w:r>
      <w:r>
        <w:rPr>
          <w:b/>
          <w:spacing w:val="-4"/>
          <w:sz w:val="26"/>
        </w:rPr>
        <w:t>HẰNG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spacing w:line="369" w:lineRule="auto" w:before="0"/>
        <w:ind w:left="624" w:right="203" w:firstLine="0"/>
        <w:jc w:val="center"/>
        <w:rPr>
          <w:b/>
          <w:sz w:val="33"/>
        </w:rPr>
      </w:pPr>
      <w:r>
        <w:rPr>
          <w:b/>
          <w:sz w:val="33"/>
        </w:rPr>
        <w:t>GIÁO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DỤC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QUYỀN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CON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NGƯỜI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CHO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SINH</w:t>
      </w:r>
      <w:r>
        <w:rPr>
          <w:b/>
          <w:spacing w:val="-6"/>
          <w:sz w:val="33"/>
        </w:rPr>
        <w:t> </w:t>
      </w:r>
      <w:r>
        <w:rPr>
          <w:b/>
          <w:sz w:val="33"/>
        </w:rPr>
        <w:t>VI</w:t>
      </w:r>
      <w:r>
        <w:rPr>
          <w:b/>
          <w:sz w:val="33"/>
        </w:rPr>
        <w:t>ÊN</w:t>
      </w:r>
      <w:r>
        <w:rPr>
          <w:b/>
          <w:sz w:val="33"/>
        </w:rPr>
        <w:t> CÁC TRƯỜNG KHÔNG CHUYÊN LUẬT</w:t>
      </w:r>
    </w:p>
    <w:p>
      <w:pPr>
        <w:spacing w:line="378" w:lineRule="exact" w:before="0"/>
        <w:ind w:left="628" w:right="201" w:firstLine="0"/>
        <w:jc w:val="center"/>
        <w:rPr>
          <w:b/>
          <w:sz w:val="33"/>
        </w:rPr>
      </w:pPr>
      <w:r>
        <w:rPr>
          <w:b/>
          <w:sz w:val="33"/>
        </w:rPr>
        <w:t>Ở</w:t>
      </w:r>
      <w:r>
        <w:rPr>
          <w:b/>
          <w:spacing w:val="10"/>
          <w:sz w:val="33"/>
        </w:rPr>
        <w:t> </w:t>
      </w:r>
      <w:r>
        <w:rPr>
          <w:b/>
          <w:sz w:val="33"/>
        </w:rPr>
        <w:t>VIỆT</w:t>
      </w:r>
      <w:r>
        <w:rPr>
          <w:b/>
          <w:spacing w:val="15"/>
          <w:sz w:val="33"/>
        </w:rPr>
        <w:t> </w:t>
      </w:r>
      <w:r>
        <w:rPr>
          <w:b/>
          <w:sz w:val="33"/>
        </w:rPr>
        <w:t>NAM</w:t>
      </w:r>
      <w:r>
        <w:rPr>
          <w:b/>
          <w:spacing w:val="14"/>
          <w:sz w:val="33"/>
        </w:rPr>
        <w:t> </w:t>
      </w:r>
      <w:r>
        <w:rPr>
          <w:b/>
          <w:sz w:val="33"/>
        </w:rPr>
        <w:t>HIỆN</w:t>
      </w:r>
      <w:r>
        <w:rPr>
          <w:b/>
          <w:spacing w:val="14"/>
          <w:sz w:val="33"/>
        </w:rPr>
        <w:t> </w:t>
      </w:r>
      <w:r>
        <w:rPr>
          <w:b/>
          <w:spacing w:val="-5"/>
          <w:sz w:val="33"/>
        </w:rPr>
        <w:t>NAY</w:t>
      </w:r>
    </w:p>
    <w:p>
      <w:pPr>
        <w:pStyle w:val="BodyText"/>
        <w:rPr>
          <w:b/>
          <w:sz w:val="33"/>
        </w:rPr>
      </w:pPr>
    </w:p>
    <w:p>
      <w:pPr>
        <w:pStyle w:val="BodyText"/>
        <w:spacing w:before="29"/>
        <w:rPr>
          <w:b/>
          <w:sz w:val="33"/>
        </w:rPr>
      </w:pPr>
    </w:p>
    <w:p>
      <w:pPr>
        <w:spacing w:before="0"/>
        <w:ind w:left="1572" w:right="0" w:firstLine="0"/>
        <w:jc w:val="left"/>
        <w:rPr>
          <w:b/>
          <w:sz w:val="26"/>
        </w:rPr>
      </w:pPr>
      <w:r>
        <w:rPr>
          <w:b/>
          <w:i/>
          <w:sz w:val="26"/>
        </w:rPr>
        <w:t>Chuyên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ngành</w:t>
      </w:r>
      <w:r>
        <w:rPr>
          <w:b/>
          <w:i/>
          <w:spacing w:val="-17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Lý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luận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và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lịch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sử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nhà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nước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và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pháp</w:t>
      </w:r>
      <w:r>
        <w:rPr>
          <w:b/>
          <w:spacing w:val="-1"/>
          <w:sz w:val="26"/>
        </w:rPr>
        <w:t> </w:t>
      </w:r>
      <w:r>
        <w:rPr>
          <w:b/>
          <w:spacing w:val="-4"/>
          <w:sz w:val="26"/>
        </w:rPr>
        <w:t>luật</w:t>
      </w:r>
    </w:p>
    <w:p>
      <w:pPr>
        <w:tabs>
          <w:tab w:pos="3386" w:val="left" w:leader="none"/>
        </w:tabs>
        <w:spacing w:before="152"/>
        <w:ind w:left="1572" w:right="0" w:firstLine="0"/>
        <w:jc w:val="left"/>
        <w:rPr>
          <w:b/>
          <w:sz w:val="26"/>
        </w:rPr>
      </w:pPr>
      <w:r>
        <w:rPr>
          <w:b/>
          <w:i/>
          <w:sz w:val="26"/>
        </w:rPr>
        <w:t>Mã</w:t>
      </w:r>
      <w:r>
        <w:rPr>
          <w:b/>
          <w:i/>
          <w:spacing w:val="6"/>
          <w:sz w:val="26"/>
        </w:rPr>
        <w:t> </w:t>
      </w:r>
      <w:r>
        <w:rPr>
          <w:b/>
          <w:i/>
          <w:spacing w:val="-5"/>
          <w:sz w:val="26"/>
        </w:rPr>
        <w:t>số</w:t>
      </w:r>
      <w:r>
        <w:rPr>
          <w:sz w:val="26"/>
        </w:rPr>
        <w:tab/>
      </w:r>
      <w:r>
        <w:rPr>
          <w:b/>
          <w:sz w:val="26"/>
        </w:rPr>
        <w:t>9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38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01</w:t>
      </w:r>
      <w:r>
        <w:rPr>
          <w:b/>
          <w:spacing w:val="1"/>
          <w:sz w:val="26"/>
        </w:rPr>
        <w:t> </w:t>
      </w:r>
      <w:r>
        <w:rPr>
          <w:b/>
          <w:spacing w:val="-5"/>
          <w:sz w:val="26"/>
        </w:rPr>
        <w:t>06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8"/>
        <w:rPr>
          <w:b/>
        </w:rPr>
      </w:pPr>
    </w:p>
    <w:p>
      <w:pPr>
        <w:pStyle w:val="Heading1"/>
      </w:pPr>
      <w:r>
        <w:rPr/>
        <w:t>LUẬN</w:t>
      </w:r>
      <w:r>
        <w:rPr>
          <w:spacing w:val="2"/>
        </w:rPr>
        <w:t> </w:t>
      </w:r>
      <w:r>
        <w:rPr/>
        <w:t>ÁN</w:t>
      </w:r>
      <w:r>
        <w:rPr>
          <w:spacing w:val="3"/>
        </w:rPr>
        <w:t> </w:t>
      </w:r>
      <w:r>
        <w:rPr/>
        <w:t>TIẾN</w:t>
      </w:r>
      <w:r>
        <w:rPr>
          <w:spacing w:val="2"/>
        </w:rPr>
        <w:t> </w:t>
      </w:r>
      <w:r>
        <w:rPr/>
        <w:t>SĨ</w:t>
      </w:r>
      <w:r>
        <w:rPr>
          <w:spacing w:val="1"/>
        </w:rPr>
        <w:t> </w:t>
      </w:r>
      <w:r>
        <w:rPr/>
        <w:t>LUẬT</w:t>
      </w:r>
      <w:r>
        <w:rPr>
          <w:spacing w:val="5"/>
        </w:rPr>
        <w:t> </w:t>
      </w:r>
      <w:r>
        <w:rPr>
          <w:spacing w:val="-5"/>
        </w:rPr>
        <w:t>HỌC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6"/>
        <w:rPr>
          <w:b/>
        </w:rPr>
      </w:pPr>
    </w:p>
    <w:p>
      <w:pPr>
        <w:spacing w:before="0"/>
        <w:ind w:left="1569" w:right="0" w:firstLine="0"/>
        <w:jc w:val="left"/>
        <w:rPr>
          <w:b/>
          <w:sz w:val="26"/>
        </w:rPr>
      </w:pPr>
      <w:r>
        <w:rPr>
          <w:b/>
          <w:i/>
          <w:sz w:val="26"/>
        </w:rPr>
        <w:t>Người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hướng</w:t>
      </w:r>
      <w:r>
        <w:rPr>
          <w:b/>
          <w:i/>
          <w:spacing w:val="3"/>
          <w:sz w:val="26"/>
        </w:rPr>
        <w:t> </w:t>
      </w:r>
      <w:r>
        <w:rPr>
          <w:b/>
          <w:i/>
          <w:sz w:val="26"/>
        </w:rPr>
        <w:t>dẫn</w:t>
      </w:r>
      <w:r>
        <w:rPr>
          <w:b/>
          <w:i/>
          <w:spacing w:val="4"/>
          <w:sz w:val="26"/>
        </w:rPr>
        <w:t> </w:t>
      </w:r>
      <w:r>
        <w:rPr>
          <w:b/>
          <w:i/>
          <w:sz w:val="26"/>
        </w:rPr>
        <w:t>khoa</w:t>
      </w:r>
      <w:r>
        <w:rPr>
          <w:b/>
          <w:i/>
          <w:spacing w:val="5"/>
          <w:sz w:val="26"/>
        </w:rPr>
        <w:t> </w:t>
      </w:r>
      <w:r>
        <w:rPr>
          <w:b/>
          <w:i/>
          <w:sz w:val="26"/>
        </w:rPr>
        <w:t>học</w:t>
      </w:r>
      <w:r>
        <w:rPr>
          <w:b/>
          <w:sz w:val="26"/>
        </w:rPr>
        <w:t>: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GS.TS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Hoàng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Thị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Kim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Quế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pStyle w:val="Heading1"/>
      </w:pPr>
      <w:r>
        <w:rPr/>
        <w:t>HÀ</w:t>
      </w:r>
      <w:r>
        <w:rPr>
          <w:spacing w:val="4"/>
        </w:rPr>
        <w:t> </w:t>
      </w:r>
      <w:r>
        <w:rPr/>
        <w:t>NỘI</w:t>
      </w:r>
      <w:r>
        <w:rPr>
          <w:spacing w:val="2"/>
        </w:rPr>
        <w:t> </w:t>
      </w:r>
      <w:r>
        <w:rPr/>
        <w:t>- </w:t>
      </w:r>
      <w:r>
        <w:rPr>
          <w:spacing w:val="-4"/>
        </w:rPr>
        <w:t>2024</w:t>
      </w:r>
    </w:p>
    <w:p>
      <w:pPr>
        <w:pStyle w:val="Heading1"/>
        <w:spacing w:after="0"/>
        <w:sectPr>
          <w:pgSz w:w="12240" w:h="15840"/>
          <w:pgMar w:header="1770" w:footer="0" w:top="2580" w:bottom="280" w:left="1800" w:right="144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4"/>
        <w:rPr>
          <w:b/>
          <w:sz w:val="28"/>
        </w:rPr>
      </w:pPr>
    </w:p>
    <w:p>
      <w:pPr>
        <w:spacing w:before="0"/>
        <w:ind w:left="632" w:right="201" w:firstLine="0"/>
        <w:jc w:val="center"/>
        <w:rPr>
          <w:b/>
          <w:sz w:val="28"/>
        </w:rPr>
      </w:pPr>
      <w:r>
        <w:rPr>
          <w:b/>
          <w:sz w:val="28"/>
        </w:rPr>
        <w:t>LỜI CAM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ĐOAN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4"/>
        <w:rPr>
          <w:b/>
          <w:sz w:val="28"/>
        </w:rPr>
      </w:pPr>
    </w:p>
    <w:p>
      <w:pPr>
        <w:spacing w:line="336" w:lineRule="auto" w:before="0"/>
        <w:ind w:left="2048" w:right="1615" w:firstLine="667"/>
        <w:jc w:val="both"/>
        <w:rPr>
          <w:i/>
          <w:sz w:val="28"/>
        </w:rPr>
      </w:pPr>
      <w:r>
        <w:rPr>
          <w:i/>
          <w:sz w:val="28"/>
        </w:rPr>
        <w:t>Tôi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xin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cam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đoan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đây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là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công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trình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ngh</w:t>
      </w:r>
      <w:r>
        <w:rPr>
          <w:i/>
          <w:sz w:val="28"/>
        </w:rPr>
        <w:t>iên</w:t>
      </w:r>
      <w:r>
        <w:rPr>
          <w:i/>
          <w:sz w:val="28"/>
        </w:rPr>
        <w:t> cứu của riêng tôi. Các số liệu nêu trong </w:t>
      </w:r>
      <w:r>
        <w:rPr>
          <w:i/>
          <w:sz w:val="28"/>
        </w:rPr>
        <w:t>luậ</w:t>
      </w:r>
      <w:r>
        <w:rPr>
          <w:i/>
          <w:sz w:val="28"/>
        </w:rPr>
        <w:t>n</w:t>
      </w:r>
      <w:r>
        <w:rPr>
          <w:i/>
          <w:sz w:val="28"/>
        </w:rPr>
        <w:t> án là trung thực. Những kết luận khoa học </w:t>
      </w:r>
      <w:r>
        <w:rPr>
          <w:i/>
          <w:sz w:val="28"/>
        </w:rPr>
        <w:t>của</w:t>
      </w:r>
      <w:r>
        <w:rPr>
          <w:i/>
          <w:sz w:val="28"/>
        </w:rPr>
        <w:t> luận án chưa từng được ai công bố trong </w:t>
      </w:r>
      <w:r>
        <w:rPr>
          <w:i/>
          <w:sz w:val="28"/>
        </w:rPr>
        <w:t>bất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kỳ công trình nào khác.</w:t>
      </w:r>
    </w:p>
    <w:p>
      <w:pPr>
        <w:pStyle w:val="BodyText"/>
        <w:spacing w:before="257"/>
        <w:rPr>
          <w:i/>
          <w:sz w:val="28"/>
        </w:rPr>
      </w:pPr>
    </w:p>
    <w:p>
      <w:pPr>
        <w:spacing w:before="0"/>
        <w:ind w:left="5365" w:right="0" w:firstLine="0"/>
        <w:jc w:val="left"/>
        <w:rPr>
          <w:b/>
          <w:sz w:val="22"/>
        </w:rPr>
      </w:pPr>
      <w:r>
        <w:rPr>
          <w:b/>
          <w:sz w:val="22"/>
        </w:rPr>
        <w:t>TÁC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GIẢ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LUẬN</w:t>
      </w:r>
      <w:r>
        <w:rPr>
          <w:b/>
          <w:spacing w:val="12"/>
          <w:sz w:val="22"/>
        </w:rPr>
        <w:t> </w:t>
      </w:r>
      <w:r>
        <w:rPr>
          <w:b/>
          <w:spacing w:val="-5"/>
          <w:sz w:val="22"/>
        </w:rPr>
        <w:t>ÁN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7"/>
        <w:rPr>
          <w:b/>
          <w:sz w:val="22"/>
        </w:rPr>
      </w:pPr>
    </w:p>
    <w:p>
      <w:pPr>
        <w:pStyle w:val="Heading2"/>
        <w:ind w:left="5343"/>
        <w:jc w:val="left"/>
      </w:pPr>
      <w:r>
        <w:rPr/>
        <w:t>Nguyễn</w:t>
      </w:r>
      <w:r>
        <w:rPr>
          <w:spacing w:val="-4"/>
        </w:rPr>
        <w:t> </w:t>
      </w:r>
      <w:r>
        <w:rPr/>
        <w:t>Thu</w:t>
      </w:r>
      <w:r>
        <w:rPr>
          <w:spacing w:val="8"/>
        </w:rPr>
        <w:t> </w:t>
      </w:r>
      <w:r>
        <w:rPr>
          <w:spacing w:val="-4"/>
        </w:rPr>
        <w:t>Hằng</w:t>
      </w:r>
    </w:p>
    <w:p>
      <w:pPr>
        <w:pStyle w:val="Heading2"/>
        <w:spacing w:after="0"/>
        <w:jc w:val="left"/>
        <w:sectPr>
          <w:headerReference w:type="default" r:id="rId6"/>
          <w:pgSz w:w="12240" w:h="15840"/>
          <w:pgMar w:header="0" w:footer="0" w:top="1820" w:bottom="280" w:left="1800" w:right="1440"/>
        </w:sectPr>
      </w:pPr>
    </w:p>
    <w:p>
      <w:pPr>
        <w:spacing w:before="83"/>
        <w:ind w:left="370" w:right="0" w:firstLine="0"/>
        <w:jc w:val="center"/>
        <w:rPr>
          <w:b/>
          <w:sz w:val="28"/>
        </w:rPr>
      </w:pPr>
      <w:r>
        <w:rPr>
          <w:b/>
          <w:sz w:val="28"/>
        </w:rPr>
        <w:t>MỤC </w:t>
      </w:r>
      <w:r>
        <w:rPr>
          <w:b/>
          <w:spacing w:val="-5"/>
          <w:sz w:val="28"/>
        </w:rPr>
        <w:t>LỤC</w:t>
      </w:r>
    </w:p>
    <w:p>
      <w:pPr>
        <w:pStyle w:val="BodyText"/>
        <w:spacing w:before="160"/>
        <w:rPr>
          <w:b/>
          <w:sz w:val="28"/>
        </w:rPr>
      </w:pPr>
    </w:p>
    <w:p>
      <w:pPr>
        <w:pStyle w:val="BodyText"/>
        <w:ind w:left="348" w:right="251"/>
        <w:jc w:val="right"/>
      </w:pPr>
      <w:r>
        <w:rPr>
          <w:spacing w:val="-2"/>
        </w:rPr>
        <w:t>Trang</w:t>
      </w:r>
    </w:p>
    <w:p>
      <w:pPr>
        <w:pStyle w:val="BodyText"/>
        <w:spacing w:after="0"/>
        <w:jc w:val="right"/>
        <w:sectPr>
          <w:headerReference w:type="default" r:id="rId7"/>
          <w:pgSz w:w="12240" w:h="15840"/>
          <w:pgMar w:header="0" w:footer="0" w:top="1820" w:bottom="1537" w:left="1800" w:right="144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8362" w:val="left" w:leader="none"/>
            </w:tabs>
            <w:spacing w:before="116"/>
            <w:ind w:left="1485"/>
            <w:rPr>
              <w:b w:val="0"/>
              <w:i w:val="0"/>
              <w:sz w:val="26"/>
            </w:rPr>
          </w:pPr>
          <w:hyperlink w:history="true" w:anchor="_bookmark0">
            <w:r>
              <w:rPr>
                <w:i w:val="0"/>
                <w:sz w:val="20"/>
              </w:rPr>
              <w:t>MỞ</w:t>
            </w:r>
            <w:r>
              <w:rPr>
                <w:i w:val="0"/>
                <w:spacing w:val="10"/>
                <w:sz w:val="20"/>
              </w:rPr>
              <w:t> </w:t>
            </w:r>
            <w:r>
              <w:rPr>
                <w:i w:val="0"/>
                <w:spacing w:val="-5"/>
                <w:sz w:val="20"/>
              </w:rPr>
              <w:t>ĐẦU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10"/>
                <w:sz w:val="26"/>
              </w:rPr>
              <w:t>1</w:t>
            </w:r>
          </w:hyperlink>
        </w:p>
        <w:p>
          <w:pPr>
            <w:pStyle w:val="TOC3"/>
            <w:tabs>
              <w:tab w:pos="8293" w:val="left" w:leader="none"/>
            </w:tabs>
            <w:spacing w:before="114"/>
            <w:ind w:left="1485"/>
            <w:rPr>
              <w:b w:val="0"/>
              <w:sz w:val="26"/>
            </w:rPr>
          </w:pPr>
          <w:hyperlink w:history="true" w:anchor="_bookmark1">
            <w:r>
              <w:rPr/>
              <w:t>TỔNG</w:t>
            </w:r>
            <w:r>
              <w:rPr>
                <w:spacing w:val="11"/>
              </w:rPr>
              <w:t> </w:t>
            </w:r>
            <w:r>
              <w:rPr/>
              <w:t>QUAN</w:t>
            </w:r>
            <w:r>
              <w:rPr>
                <w:spacing w:val="10"/>
              </w:rPr>
              <w:t> </w:t>
            </w:r>
            <w:r>
              <w:rPr/>
              <w:t>TÌNH</w:t>
            </w:r>
            <w:r>
              <w:rPr>
                <w:spacing w:val="14"/>
              </w:rPr>
              <w:t> </w:t>
            </w:r>
            <w:r>
              <w:rPr/>
              <w:t>HÌNH</w:t>
            </w:r>
            <w:r>
              <w:rPr>
                <w:spacing w:val="14"/>
              </w:rPr>
              <w:t> </w:t>
            </w:r>
            <w:r>
              <w:rPr/>
              <w:t>NGHIÊN</w:t>
            </w:r>
            <w:r>
              <w:rPr>
                <w:spacing w:val="13"/>
              </w:rPr>
              <w:t> </w:t>
            </w:r>
            <w:r>
              <w:rPr/>
              <w:t>CỨU</w:t>
            </w:r>
            <w:r>
              <w:rPr>
                <w:spacing w:val="10"/>
              </w:rPr>
              <w:t> </w:t>
            </w:r>
            <w:r>
              <w:rPr/>
              <w:t>ĐỀ</w:t>
            </w:r>
            <w:r>
              <w:rPr>
                <w:spacing w:val="11"/>
              </w:rPr>
              <w:t> </w:t>
            </w:r>
            <w:r>
              <w:rPr>
                <w:spacing w:val="-5"/>
              </w:rPr>
              <w:t>TÀI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  <w:sz w:val="26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483" w:val="left" w:leader="none"/>
              <w:tab w:pos="8288" w:val="left" w:leader="none"/>
            </w:tabs>
            <w:spacing w:line="240" w:lineRule="auto" w:before="113" w:after="0"/>
            <w:ind w:left="1483" w:right="0" w:hanging="797"/>
            <w:jc w:val="left"/>
          </w:pPr>
          <w:hyperlink w:history="true" w:anchor="_bookmark2">
            <w:r>
              <w:rPr/>
              <w:t>Tình</w:t>
            </w:r>
            <w:r>
              <w:rPr>
                <w:spacing w:val="1"/>
              </w:rPr>
              <w:t> </w:t>
            </w:r>
            <w:r>
              <w:rPr/>
              <w:t>hình</w:t>
            </w:r>
            <w:r>
              <w:rPr>
                <w:spacing w:val="2"/>
              </w:rPr>
              <w:t> </w:t>
            </w:r>
            <w:r>
              <w:rPr/>
              <w:t>nghiên</w:t>
            </w:r>
            <w:r>
              <w:rPr>
                <w:spacing w:val="4"/>
              </w:rPr>
              <w:t> </w:t>
            </w:r>
            <w:r>
              <w:rPr/>
              <w:t>cứu</w:t>
            </w:r>
            <w:r>
              <w:rPr>
                <w:spacing w:val="4"/>
              </w:rPr>
              <w:t> </w:t>
            </w:r>
            <w:r>
              <w:rPr/>
              <w:t>đề</w:t>
            </w:r>
            <w:r>
              <w:rPr>
                <w:spacing w:val="4"/>
              </w:rPr>
              <w:t> </w:t>
            </w:r>
            <w:r>
              <w:rPr>
                <w:spacing w:val="-5"/>
              </w:rPr>
              <w:t>tài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83" w:val="left" w:leader="none"/>
              <w:tab w:pos="8286" w:val="left" w:leader="none"/>
            </w:tabs>
            <w:spacing w:line="240" w:lineRule="auto" w:before="117" w:after="0"/>
            <w:ind w:left="1483" w:right="0" w:hanging="797"/>
            <w:jc w:val="left"/>
          </w:pPr>
          <w:hyperlink w:history="true" w:anchor="_bookmark3">
            <w:r>
              <w:rPr/>
              <w:t>Các công</w:t>
            </w:r>
            <w:r>
              <w:rPr>
                <w:spacing w:val="1"/>
              </w:rPr>
              <w:t> </w:t>
            </w:r>
            <w:r>
              <w:rPr/>
              <w:t>trình</w:t>
            </w:r>
            <w:r>
              <w:rPr>
                <w:spacing w:val="1"/>
              </w:rPr>
              <w:t> </w:t>
            </w:r>
            <w:r>
              <w:rPr/>
              <w:t>nghiên</w:t>
            </w:r>
            <w:r>
              <w:rPr>
                <w:spacing w:val="3"/>
              </w:rPr>
              <w:t> </w:t>
            </w:r>
            <w:r>
              <w:rPr/>
              <w:t>cứu</w:t>
            </w:r>
            <w:r>
              <w:rPr>
                <w:spacing w:val="2"/>
              </w:rPr>
              <w:t> </w:t>
            </w:r>
            <w:r>
              <w:rPr/>
              <w:t>về</w:t>
            </w:r>
            <w:r>
              <w:rPr>
                <w:spacing w:val="3"/>
              </w:rPr>
              <w:t> </w:t>
            </w:r>
            <w:r>
              <w:rPr/>
              <w:t>quyền</w:t>
            </w:r>
            <w:r>
              <w:rPr>
                <w:spacing w:val="3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83" w:val="left" w:leader="none"/>
              <w:tab w:pos="8285" w:val="left" w:leader="none"/>
            </w:tabs>
            <w:spacing w:line="240" w:lineRule="auto" w:before="114" w:after="0"/>
            <w:ind w:left="1483" w:right="0" w:hanging="797"/>
            <w:jc w:val="left"/>
          </w:pPr>
          <w:hyperlink w:history="true" w:anchor="_bookmark4">
            <w:r>
              <w:rPr/>
              <w:t>Các công</w:t>
            </w:r>
            <w:r>
              <w:rPr>
                <w:spacing w:val="2"/>
              </w:rPr>
              <w:t> </w:t>
            </w:r>
            <w:r>
              <w:rPr/>
              <w:t>trình</w:t>
            </w:r>
            <w:r>
              <w:rPr>
                <w:spacing w:val="1"/>
              </w:rPr>
              <w:t> </w:t>
            </w:r>
            <w:r>
              <w:rPr/>
              <w:t>nghiên</w:t>
            </w:r>
            <w:r>
              <w:rPr>
                <w:spacing w:val="4"/>
              </w:rPr>
              <w:t> </w:t>
            </w:r>
            <w:r>
              <w:rPr/>
              <w:t>cứu</w:t>
            </w:r>
            <w:r>
              <w:rPr>
                <w:spacing w:val="-2"/>
              </w:rPr>
              <w:t> </w:t>
            </w:r>
            <w:r>
              <w:rPr/>
              <w:t>về</w:t>
            </w:r>
            <w:r>
              <w:rPr>
                <w:spacing w:val="4"/>
              </w:rPr>
              <w:t> </w:t>
            </w:r>
            <w:r>
              <w:rPr/>
              <w:t>giáo</w:t>
            </w:r>
            <w:r>
              <w:rPr>
                <w:spacing w:val="1"/>
              </w:rPr>
              <w:t> </w:t>
            </w:r>
            <w:r>
              <w:rPr/>
              <w:t>dục</w:t>
            </w:r>
            <w:r>
              <w:rPr>
                <w:spacing w:val="1"/>
              </w:rPr>
              <w:t> </w:t>
            </w:r>
            <w:r>
              <w:rPr/>
              <w:t>quyền</w:t>
            </w:r>
            <w:r>
              <w:rPr>
                <w:spacing w:val="7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483" w:val="left" w:leader="none"/>
              <w:tab w:pos="8285" w:val="left" w:leader="none"/>
            </w:tabs>
            <w:spacing w:line="240" w:lineRule="auto" w:before="113" w:after="0"/>
            <w:ind w:left="1483" w:right="0" w:hanging="797"/>
            <w:jc w:val="left"/>
          </w:pPr>
          <w:hyperlink w:history="true" w:anchor="_bookmark5">
            <w:r>
              <w:rPr/>
              <w:t>Những</w:t>
            </w:r>
            <w:r>
              <w:rPr>
                <w:spacing w:val="-2"/>
              </w:rPr>
              <w:t> </w:t>
            </w:r>
            <w:r>
              <w:rPr/>
              <w:t>vấn</w:t>
            </w:r>
            <w:r>
              <w:rPr>
                <w:spacing w:val="1"/>
              </w:rPr>
              <w:t> </w:t>
            </w:r>
            <w:r>
              <w:rPr/>
              <w:t>đề</w:t>
            </w:r>
            <w:r>
              <w:rPr>
                <w:spacing w:val="2"/>
              </w:rPr>
              <w:t> </w:t>
            </w:r>
            <w:r>
              <w:rPr/>
              <w:t>luận</w:t>
            </w:r>
            <w:r>
              <w:rPr>
                <w:spacing w:val="3"/>
              </w:rPr>
              <w:t> </w:t>
            </w:r>
            <w:r>
              <w:rPr/>
              <w:t>án</w:t>
            </w:r>
            <w:r>
              <w:rPr>
                <w:spacing w:val="4"/>
              </w:rPr>
              <w:t> </w:t>
            </w:r>
            <w:r>
              <w:rPr/>
              <w:t>cần</w:t>
            </w:r>
            <w:r>
              <w:rPr>
                <w:spacing w:val="2"/>
              </w:rPr>
              <w:t> </w:t>
            </w:r>
            <w:r>
              <w:rPr/>
              <w:t>tiếp</w:t>
            </w:r>
            <w:r>
              <w:rPr>
                <w:spacing w:val="2"/>
              </w:rPr>
              <w:t> </w:t>
            </w:r>
            <w:r>
              <w:rPr/>
              <w:t>tục</w:t>
            </w:r>
            <w:r>
              <w:rPr>
                <w:spacing w:val="2"/>
              </w:rPr>
              <w:t> </w:t>
            </w:r>
            <w:r>
              <w:rPr/>
              <w:t>nghiên</w:t>
            </w:r>
            <w:r>
              <w:rPr>
                <w:spacing w:val="2"/>
              </w:rPr>
              <w:t> </w:t>
            </w:r>
            <w:r>
              <w:rPr>
                <w:spacing w:val="-5"/>
              </w:rPr>
              <w:t>cứu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483" w:val="left" w:leader="none"/>
              <w:tab w:pos="8291" w:val="left" w:leader="none"/>
            </w:tabs>
            <w:spacing w:line="240" w:lineRule="auto" w:before="117" w:after="0"/>
            <w:ind w:left="1483" w:right="0" w:hanging="797"/>
            <w:jc w:val="left"/>
          </w:pPr>
          <w:hyperlink w:history="true" w:anchor="_bookmark6">
            <w:r>
              <w:rPr>
                <w:spacing w:val="-2"/>
              </w:rPr>
              <w:t>Giả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thuyết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nghiên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cứu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và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câu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hỏi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nghiên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cứu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83" w:val="left" w:leader="none"/>
              <w:tab w:pos="8291" w:val="left" w:leader="none"/>
            </w:tabs>
            <w:spacing w:line="240" w:lineRule="auto" w:before="113" w:after="0"/>
            <w:ind w:left="1483" w:right="0" w:hanging="797"/>
            <w:jc w:val="left"/>
          </w:pPr>
          <w:hyperlink w:history="true" w:anchor="_bookmark7">
            <w:r>
              <w:rPr>
                <w:spacing w:val="-2"/>
              </w:rPr>
              <w:t>Giả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thuyết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nghiên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cứu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83" w:val="left" w:leader="none"/>
              <w:tab w:pos="8290" w:val="left" w:leader="none"/>
            </w:tabs>
            <w:spacing w:line="240" w:lineRule="auto" w:before="114" w:after="0"/>
            <w:ind w:left="1483" w:right="0" w:hanging="797"/>
            <w:jc w:val="left"/>
          </w:pPr>
          <w:hyperlink w:history="true" w:anchor="_bookmark8">
            <w:r>
              <w:rPr>
                <w:spacing w:val="-2"/>
              </w:rPr>
              <w:t>Câu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hỏi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nghiên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cứu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3"/>
            <w:spacing w:line="376" w:lineRule="auto" w:before="116"/>
            <w:ind w:left="2824" w:right="943" w:hanging="1340"/>
          </w:pPr>
          <w:r>
            <w:rPr>
              <w:sz w:val="26"/>
            </w:rPr>
            <w:t>Chương 1:</w:t>
          </w:r>
          <w:r>
            <w:rPr>
              <w:spacing w:val="-6"/>
              <w:sz w:val="26"/>
            </w:rPr>
            <w:t> </w:t>
          </w:r>
          <w:r>
            <w:rPr/>
            <w:t>NHỮNG</w:t>
          </w:r>
          <w:r>
            <w:rPr>
              <w:spacing w:val="-4"/>
            </w:rPr>
            <w:t> </w:t>
          </w:r>
          <w:r>
            <w:rPr/>
            <w:t>VẤN</w:t>
          </w:r>
          <w:r>
            <w:rPr>
              <w:spacing w:val="-4"/>
            </w:rPr>
            <w:t> </w:t>
          </w:r>
          <w:r>
            <w:rPr/>
            <w:t>ĐỀ</w:t>
          </w:r>
          <w:r>
            <w:rPr>
              <w:spacing w:val="-4"/>
            </w:rPr>
            <w:t> </w:t>
          </w:r>
          <w:r>
            <w:rPr/>
            <w:t>LÝ</w:t>
          </w:r>
          <w:r>
            <w:rPr>
              <w:spacing w:val="-4"/>
            </w:rPr>
            <w:t> </w:t>
          </w:r>
          <w:r>
            <w:rPr/>
            <w:t>LUẬN</w:t>
          </w:r>
          <w:r>
            <w:rPr>
              <w:spacing w:val="-4"/>
            </w:rPr>
            <w:t> </w:t>
          </w:r>
          <w:r>
            <w:rPr/>
            <w:t>VỀ GIÁO</w:t>
          </w:r>
          <w:r>
            <w:rPr>
              <w:spacing w:val="-4"/>
            </w:rPr>
            <w:t> </w:t>
          </w:r>
          <w:r>
            <w:rPr/>
            <w:t>DỤC</w:t>
          </w:r>
          <w:r>
            <w:rPr>
              <w:spacing w:val="-4"/>
            </w:rPr>
            <w:t> </w:t>
          </w:r>
          <w:r>
            <w:rPr/>
            <w:t>QUYỀN</w:t>
          </w:r>
          <w:r>
            <w:rPr>
              <w:spacing w:val="-4"/>
            </w:rPr>
            <w:t> </w:t>
          </w:r>
          <w:r>
            <w:rPr/>
            <w:t>CON</w:t>
          </w:r>
          <w:r>
            <w:rPr/>
            <w:t> NGƯỜI CHO</w:t>
          </w:r>
          <w:r>
            <w:rPr>
              <w:spacing w:val="40"/>
            </w:rPr>
            <w:t> </w:t>
          </w:r>
          <w:r>
            <w:rPr/>
            <w:t>SINH VIÊN CÁC TRƯỜNG ĐẠI</w:t>
          </w:r>
        </w:p>
        <w:p>
          <w:pPr>
            <w:pStyle w:val="TOC5"/>
            <w:tabs>
              <w:tab w:pos="8293" w:val="left" w:leader="none"/>
            </w:tabs>
            <w:spacing w:line="296" w:lineRule="exact"/>
            <w:ind w:left="2824"/>
            <w:rPr>
              <w:b w:val="0"/>
              <w:sz w:val="26"/>
            </w:rPr>
          </w:pPr>
          <w:r>
            <w:rPr/>
            <w:t>HỌC</w:t>
          </w:r>
          <w:r>
            <w:rPr>
              <w:spacing w:val="10"/>
            </w:rPr>
            <w:t> </w:t>
          </w:r>
          <w:r>
            <w:rPr/>
            <w:t>KHÔNG</w:t>
          </w:r>
          <w:r>
            <w:rPr>
              <w:spacing w:val="13"/>
            </w:rPr>
            <w:t> </w:t>
          </w:r>
          <w:r>
            <w:rPr/>
            <w:t>CHUYÊN</w:t>
          </w:r>
          <w:r>
            <w:rPr>
              <w:spacing w:val="13"/>
            </w:rPr>
            <w:t> </w:t>
          </w:r>
          <w:r>
            <w:rPr/>
            <w:t>LUẬT</w:t>
          </w:r>
          <w:r>
            <w:rPr>
              <w:spacing w:val="11"/>
            </w:rPr>
            <w:t> </w:t>
          </w:r>
          <w:r>
            <w:rPr/>
            <w:t>Ở</w:t>
          </w:r>
          <w:r>
            <w:rPr>
              <w:spacing w:val="11"/>
            </w:rPr>
            <w:t> </w:t>
          </w:r>
          <w:r>
            <w:rPr/>
            <w:t>VIỆT</w:t>
          </w:r>
          <w:r>
            <w:rPr>
              <w:spacing w:val="13"/>
            </w:rPr>
            <w:t> </w:t>
          </w:r>
          <w:r>
            <w:rPr>
              <w:spacing w:val="-5"/>
            </w:rPr>
            <w:t>NAM</w:t>
          </w:r>
          <w:r>
            <w:rPr>
              <w:b w:val="0"/>
            </w:rPr>
            <w:tab/>
          </w:r>
          <w:r>
            <w:rPr>
              <w:b w:val="0"/>
              <w:spacing w:val="-5"/>
              <w:sz w:val="26"/>
            </w:rPr>
            <w:t>27</w:t>
          </w:r>
        </w:p>
        <w:p>
          <w:pPr>
            <w:pStyle w:val="TOC1"/>
            <w:numPr>
              <w:ilvl w:val="1"/>
              <w:numId w:val="2"/>
            </w:numPr>
            <w:tabs>
              <w:tab w:pos="1483" w:val="left" w:leader="none"/>
              <w:tab w:pos="8287" w:val="left" w:leader="none"/>
            </w:tabs>
            <w:spacing w:line="240" w:lineRule="auto" w:before="113" w:after="0"/>
            <w:ind w:left="1483" w:right="0" w:hanging="797"/>
            <w:jc w:val="left"/>
          </w:pPr>
          <w:hyperlink w:history="true" w:anchor="_bookmark9">
            <w:r>
              <w:rPr/>
              <w:t>Khái</w:t>
            </w:r>
            <w:r>
              <w:rPr>
                <w:spacing w:val="-3"/>
              </w:rPr>
              <w:t> </w:t>
            </w:r>
            <w:r>
              <w:rPr/>
              <w:t>niệm,</w:t>
            </w:r>
            <w:r>
              <w:rPr>
                <w:spacing w:val="10"/>
              </w:rPr>
              <w:t> </w:t>
            </w:r>
            <w:r>
              <w:rPr/>
              <w:t>đặc</w:t>
            </w:r>
            <w:r>
              <w:rPr>
                <w:spacing w:val="-1"/>
              </w:rPr>
              <w:t> </w:t>
            </w:r>
            <w:r>
              <w:rPr/>
              <w:t>điểm</w:t>
            </w:r>
            <w:r>
              <w:rPr>
                <w:spacing w:val="-2"/>
              </w:rPr>
              <w:t> </w:t>
            </w:r>
            <w:r>
              <w:rPr/>
              <w:t>của quyền</w:t>
            </w:r>
            <w:r>
              <w:rPr>
                <w:spacing w:val="6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89" w:val="left" w:leader="none"/>
            </w:tabs>
            <w:spacing w:line="240" w:lineRule="auto" w:before="114" w:after="0"/>
            <w:ind w:left="1484" w:right="0" w:hanging="798"/>
            <w:jc w:val="left"/>
          </w:pPr>
          <w:hyperlink w:history="true" w:anchor="_bookmark10">
            <w:r>
              <w:rPr/>
              <w:t>Khái</w:t>
            </w:r>
            <w:r>
              <w:rPr>
                <w:spacing w:val="1"/>
              </w:rPr>
              <w:t> </w:t>
            </w:r>
            <w:r>
              <w:rPr/>
              <w:t>niệm</w:t>
            </w:r>
            <w:r>
              <w:rPr>
                <w:spacing w:val="-3"/>
              </w:rPr>
              <w:t> </w:t>
            </w:r>
            <w:r>
              <w:rPr/>
              <w:t>quyền</w:t>
            </w:r>
            <w:r>
              <w:rPr>
                <w:spacing w:val="7"/>
              </w:rPr>
              <w:t> </w:t>
            </w:r>
            <w:r>
              <w:rPr/>
              <w:t>con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90" w:val="left" w:leader="none"/>
            </w:tabs>
            <w:spacing w:line="240" w:lineRule="auto" w:before="114" w:after="0"/>
            <w:ind w:left="1484" w:right="0" w:hanging="798"/>
            <w:jc w:val="left"/>
          </w:pPr>
          <w:hyperlink w:history="true" w:anchor="_bookmark11">
            <w:r>
              <w:rPr/>
              <w:t>Đặc</w:t>
            </w:r>
            <w:r>
              <w:rPr>
                <w:spacing w:val="1"/>
              </w:rPr>
              <w:t> </w:t>
            </w:r>
            <w:r>
              <w:rPr/>
              <w:t>điểm</w:t>
            </w:r>
            <w:r>
              <w:rPr>
                <w:spacing w:val="-1"/>
              </w:rPr>
              <w:t> </w:t>
            </w:r>
            <w:r>
              <w:rPr/>
              <w:t>quyền</w:t>
            </w:r>
            <w:r>
              <w:rPr>
                <w:spacing w:val="6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1483" w:val="left" w:leader="none"/>
            </w:tabs>
            <w:spacing w:line="240" w:lineRule="auto" w:before="116" w:after="0"/>
            <w:ind w:left="1483" w:right="0" w:hanging="797"/>
            <w:jc w:val="left"/>
          </w:pPr>
          <w:r>
            <w:rPr/>
            <w:t>Khái</w:t>
          </w:r>
          <w:r>
            <w:rPr>
              <w:spacing w:val="44"/>
            </w:rPr>
            <w:t> </w:t>
          </w:r>
          <w:r>
            <w:rPr/>
            <w:t>niệm,</w:t>
          </w:r>
          <w:r>
            <w:rPr>
              <w:spacing w:val="52"/>
            </w:rPr>
            <w:t> </w:t>
          </w:r>
          <w:r>
            <w:rPr/>
            <w:t>đặc</w:t>
          </w:r>
          <w:r>
            <w:rPr>
              <w:spacing w:val="44"/>
            </w:rPr>
            <w:t> </w:t>
          </w:r>
          <w:r>
            <w:rPr/>
            <w:t>điểm</w:t>
          </w:r>
          <w:r>
            <w:rPr>
              <w:spacing w:val="45"/>
            </w:rPr>
            <w:t> </w:t>
          </w:r>
          <w:r>
            <w:rPr/>
            <w:t>giáo</w:t>
          </w:r>
          <w:r>
            <w:rPr>
              <w:spacing w:val="48"/>
            </w:rPr>
            <w:t> </w:t>
          </w:r>
          <w:r>
            <w:rPr/>
            <w:t>dục</w:t>
          </w:r>
          <w:r>
            <w:rPr>
              <w:spacing w:val="47"/>
            </w:rPr>
            <w:t> </w:t>
          </w:r>
          <w:r>
            <w:rPr/>
            <w:t>quyền</w:t>
          </w:r>
          <w:r>
            <w:rPr>
              <w:spacing w:val="47"/>
            </w:rPr>
            <w:t> </w:t>
          </w:r>
          <w:r>
            <w:rPr/>
            <w:t>con</w:t>
          </w:r>
          <w:r>
            <w:rPr>
              <w:spacing w:val="46"/>
            </w:rPr>
            <w:t> </w:t>
          </w:r>
          <w:r>
            <w:rPr/>
            <w:t>người</w:t>
          </w:r>
          <w:r>
            <w:rPr>
              <w:spacing w:val="51"/>
            </w:rPr>
            <w:t> </w:t>
          </w:r>
          <w:r>
            <w:rPr/>
            <w:t>cho</w:t>
          </w:r>
          <w:r>
            <w:rPr>
              <w:spacing w:val="48"/>
            </w:rPr>
            <w:t> </w:t>
          </w:r>
          <w:r>
            <w:rPr>
              <w:spacing w:val="-4"/>
            </w:rPr>
            <w:t>sinh</w:t>
          </w:r>
        </w:p>
        <w:p>
          <w:pPr>
            <w:pStyle w:val="TOC2"/>
            <w:tabs>
              <w:tab w:pos="8287" w:val="left" w:leader="none"/>
            </w:tabs>
          </w:pPr>
          <w:r>
            <w:rPr/>
            <w:t>viên</w:t>
          </w:r>
          <w:r>
            <w:rPr>
              <w:spacing w:val="1"/>
            </w:rPr>
            <w:t> </w:t>
          </w:r>
          <w:r>
            <w:rPr/>
            <w:t>các</w:t>
          </w:r>
          <w:r>
            <w:rPr>
              <w:spacing w:val="3"/>
            </w:rPr>
            <w:t> </w:t>
          </w:r>
          <w:r>
            <w:rPr/>
            <w:t>trường</w:t>
          </w:r>
          <w:r>
            <w:rPr>
              <w:spacing w:val="4"/>
            </w:rPr>
            <w:t> </w:t>
          </w:r>
          <w:r>
            <w:rPr/>
            <w:t>đại</w:t>
          </w:r>
          <w:r>
            <w:rPr>
              <w:spacing w:val="2"/>
            </w:rPr>
            <w:t> </w:t>
          </w:r>
          <w:r>
            <w:rPr/>
            <w:t>học</w:t>
          </w:r>
          <w:r>
            <w:rPr>
              <w:spacing w:val="2"/>
            </w:rPr>
            <w:t> </w:t>
          </w:r>
          <w:r>
            <w:rPr/>
            <w:t>không</w:t>
          </w:r>
          <w:r>
            <w:rPr>
              <w:spacing w:val="4"/>
            </w:rPr>
            <w:t> </w:t>
          </w:r>
          <w:r>
            <w:rPr/>
            <w:t>chuyên</w:t>
          </w:r>
          <w:r>
            <w:rPr>
              <w:spacing w:val="4"/>
            </w:rPr>
            <w:t> </w:t>
          </w:r>
          <w:r>
            <w:rPr/>
            <w:t>luật</w:t>
          </w:r>
          <w:r>
            <w:rPr>
              <w:spacing w:val="-1"/>
            </w:rPr>
            <w:t> </w:t>
          </w:r>
          <w:r>
            <w:rPr/>
            <w:t>ở</w:t>
          </w:r>
          <w:r>
            <w:rPr>
              <w:spacing w:val="3"/>
            </w:rPr>
            <w:t> </w:t>
          </w:r>
          <w:r>
            <w:rPr/>
            <w:t>Việt</w:t>
          </w:r>
          <w:r>
            <w:rPr>
              <w:spacing w:val="2"/>
            </w:rPr>
            <w:t> </w:t>
          </w:r>
          <w:r>
            <w:rPr>
              <w:spacing w:val="-5"/>
            </w:rPr>
            <w:t>Nam</w:t>
          </w:r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86" w:val="left" w:leader="none"/>
            </w:tabs>
            <w:spacing w:line="240" w:lineRule="auto" w:before="114" w:after="0"/>
            <w:ind w:left="1484" w:right="0" w:hanging="798"/>
            <w:jc w:val="left"/>
          </w:pPr>
          <w:hyperlink w:history="true" w:anchor="_bookmark12">
            <w:r>
              <w:rPr/>
              <w:t>Khái</w:t>
            </w:r>
            <w:r>
              <w:rPr>
                <w:spacing w:val="-2"/>
              </w:rPr>
              <w:t> </w:t>
            </w:r>
            <w:r>
              <w:rPr/>
              <w:t>niệm</w:t>
            </w:r>
            <w:r>
              <w:rPr>
                <w:spacing w:val="-5"/>
              </w:rPr>
              <w:t> </w:t>
            </w:r>
            <w:r>
              <w:rPr/>
              <w:t>giáo</w:t>
            </w:r>
            <w:r>
              <w:rPr>
                <w:spacing w:val="2"/>
              </w:rPr>
              <w:t> </w:t>
            </w:r>
            <w:r>
              <w:rPr/>
              <w:t>dục</w:t>
            </w:r>
            <w:r>
              <w:rPr>
                <w:spacing w:val="1"/>
              </w:rPr>
              <w:t> </w:t>
            </w:r>
            <w:r>
              <w:rPr/>
              <w:t>quyền</w:t>
            </w:r>
            <w:r>
              <w:rPr>
                <w:spacing w:val="5"/>
              </w:rPr>
              <w:t> </w:t>
            </w:r>
            <w:r>
              <w:rPr/>
              <w:t>con</w:t>
            </w:r>
            <w:r>
              <w:rPr>
                <w:spacing w:val="5"/>
              </w:rPr>
              <w:t> </w:t>
            </w:r>
            <w:r>
              <w:rPr/>
              <w:t>người</w:t>
            </w:r>
            <w:r>
              <w:rPr>
                <w:spacing w:val="5"/>
              </w:rPr>
              <w:t> </w:t>
            </w:r>
            <w:r>
              <w:rPr/>
              <w:t>cho</w:t>
            </w:r>
            <w:r>
              <w:rPr>
                <w:spacing w:val="5"/>
              </w:rPr>
              <w:t> </w:t>
            </w:r>
            <w:r>
              <w:rPr/>
              <w:t>sinh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viên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</w:tabs>
            <w:spacing w:line="240" w:lineRule="auto" w:before="116" w:after="0"/>
            <w:ind w:left="1484" w:right="0" w:hanging="798"/>
            <w:jc w:val="left"/>
          </w:pPr>
          <w:r>
            <w:rPr/>
            <w:t>Đặc</w:t>
          </w:r>
          <w:r>
            <w:rPr>
              <w:spacing w:val="-3"/>
            </w:rPr>
            <w:t> </w:t>
          </w:r>
          <w:r>
            <w:rPr/>
            <w:t>điểm</w:t>
          </w:r>
          <w:r>
            <w:rPr>
              <w:spacing w:val="-7"/>
            </w:rPr>
            <w:t> </w:t>
          </w:r>
          <w:r>
            <w:rPr/>
            <w:t>giáo</w:t>
          </w:r>
          <w:r>
            <w:rPr>
              <w:spacing w:val="-6"/>
            </w:rPr>
            <w:t> </w:t>
          </w:r>
          <w:r>
            <w:rPr/>
            <w:t>dục</w:t>
          </w:r>
          <w:r>
            <w:rPr>
              <w:spacing w:val="-3"/>
            </w:rPr>
            <w:t> </w:t>
          </w:r>
          <w:r>
            <w:rPr/>
            <w:t>quyền</w:t>
          </w:r>
          <w:r>
            <w:rPr>
              <w:spacing w:val="-3"/>
            </w:rPr>
            <w:t> </w:t>
          </w:r>
          <w:r>
            <w:rPr/>
            <w:t>con</w:t>
          </w:r>
          <w:r>
            <w:rPr>
              <w:spacing w:val="2"/>
            </w:rPr>
            <w:t> </w:t>
          </w:r>
          <w:r>
            <w:rPr/>
            <w:t>người</w:t>
          </w:r>
          <w:r>
            <w:rPr>
              <w:spacing w:val="-3"/>
            </w:rPr>
            <w:t> </w:t>
          </w:r>
          <w:r>
            <w:rPr/>
            <w:t>cho</w:t>
          </w:r>
          <w:r>
            <w:rPr>
              <w:spacing w:val="-5"/>
            </w:rPr>
            <w:t> </w:t>
          </w:r>
          <w:r>
            <w:rPr/>
            <w:t>sinh</w:t>
          </w:r>
          <w:r>
            <w:rPr>
              <w:spacing w:val="-1"/>
            </w:rPr>
            <w:t> </w:t>
          </w:r>
          <w:r>
            <w:rPr/>
            <w:t>viên</w:t>
          </w:r>
          <w:r>
            <w:rPr>
              <w:spacing w:val="-3"/>
            </w:rPr>
            <w:t> </w:t>
          </w:r>
          <w:r>
            <w:rPr/>
            <w:t>các</w:t>
          </w:r>
          <w:r>
            <w:rPr>
              <w:spacing w:val="-4"/>
            </w:rPr>
            <w:t> </w:t>
          </w:r>
          <w:r>
            <w:rPr>
              <w:spacing w:val="-2"/>
            </w:rPr>
            <w:t>trường</w:t>
          </w:r>
        </w:p>
        <w:p>
          <w:pPr>
            <w:pStyle w:val="TOC2"/>
            <w:tabs>
              <w:tab w:pos="8288" w:val="left" w:leader="none"/>
            </w:tabs>
          </w:pPr>
          <w:r>
            <w:rPr/>
            <w:t>đại</w:t>
          </w:r>
          <w:r>
            <w:rPr>
              <w:spacing w:val="-2"/>
            </w:rPr>
            <w:t> </w:t>
          </w:r>
          <w:r>
            <w:rPr/>
            <w:t>học không</w:t>
          </w:r>
          <w:r>
            <w:rPr>
              <w:spacing w:val="4"/>
            </w:rPr>
            <w:t> </w:t>
          </w:r>
          <w:r>
            <w:rPr/>
            <w:t>chuyên</w:t>
          </w:r>
          <w:r>
            <w:rPr>
              <w:spacing w:val="4"/>
            </w:rPr>
            <w:t> </w:t>
          </w:r>
          <w:r>
            <w:rPr/>
            <w:t>luật</w:t>
          </w:r>
          <w:r>
            <w:rPr>
              <w:spacing w:val="5"/>
            </w:rPr>
            <w:t> </w:t>
          </w:r>
          <w:r>
            <w:rPr/>
            <w:t>ở</w:t>
          </w:r>
          <w:r>
            <w:rPr>
              <w:spacing w:val="2"/>
            </w:rPr>
            <w:t> </w:t>
          </w:r>
          <w:r>
            <w:rPr/>
            <w:t>Việt</w:t>
          </w:r>
          <w:r>
            <w:rPr>
              <w:spacing w:val="4"/>
            </w:rPr>
            <w:t> </w:t>
          </w:r>
          <w:r>
            <w:rPr>
              <w:spacing w:val="-5"/>
            </w:rPr>
            <w:t>Nam</w:t>
          </w:r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1"/>
            <w:numPr>
              <w:ilvl w:val="1"/>
              <w:numId w:val="2"/>
            </w:numPr>
            <w:tabs>
              <w:tab w:pos="1485" w:val="left" w:leader="none"/>
              <w:tab w:pos="8291" w:val="left" w:leader="none"/>
            </w:tabs>
            <w:spacing w:line="333" w:lineRule="auto" w:before="114" w:after="0"/>
            <w:ind w:left="1485" w:right="452" w:hanging="800"/>
            <w:jc w:val="left"/>
          </w:pPr>
          <w:hyperlink w:history="true" w:anchor="_bookmark13">
            <w:r>
              <w:rPr/>
              <w:t>Sự cần thiết phải giáo dục quyền con người cho sinh viên </w:t>
            </w:r>
            <w:r>
              <w:rPr/>
              <w:t>các</w:t>
            </w:r>
          </w:hyperlink>
          <w:r>
            <w:rPr/>
            <w:t> </w:t>
          </w:r>
          <w:hyperlink w:history="true" w:anchor="_bookmark13">
            <w:r>
              <w:rPr/>
              <w:t>trường đại học không chuyên luật ở Việt Nam</w:t>
              <w:tab/>
            </w:r>
            <w:r>
              <w:rPr>
                <w:spacing w:val="-8"/>
              </w:rPr>
              <w:t>35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1484" w:val="left" w:leader="none"/>
            </w:tabs>
            <w:spacing w:line="297" w:lineRule="exact" w:before="0" w:after="0"/>
            <w:ind w:left="1484" w:right="0" w:hanging="799"/>
            <w:jc w:val="left"/>
          </w:pPr>
          <w:hyperlink w:history="true" w:anchor="_bookmark14">
            <w:r>
              <w:rPr/>
              <w:t>Các</w:t>
            </w:r>
            <w:r>
              <w:rPr>
                <w:spacing w:val="-1"/>
              </w:rPr>
              <w:t> </w:t>
            </w:r>
            <w:r>
              <w:rPr/>
              <w:t>thành</w:t>
            </w:r>
            <w:r>
              <w:rPr>
                <w:spacing w:val="-1"/>
              </w:rPr>
              <w:t> </w:t>
            </w:r>
            <w:r>
              <w:rPr/>
              <w:t>tố</w:t>
            </w:r>
            <w:r>
              <w:rPr>
                <w:spacing w:val="-1"/>
              </w:rPr>
              <w:t> </w:t>
            </w:r>
            <w:r>
              <w:rPr/>
              <w:t>giáo</w:t>
            </w:r>
            <w:r>
              <w:rPr>
                <w:spacing w:val="-1"/>
              </w:rPr>
              <w:t> </w:t>
            </w:r>
            <w:r>
              <w:rPr/>
              <w:t>dục</w:t>
            </w:r>
            <w:r>
              <w:rPr>
                <w:spacing w:val="-1"/>
              </w:rPr>
              <w:t> </w:t>
            </w:r>
            <w:r>
              <w:rPr/>
              <w:t>quyền</w:t>
            </w:r>
            <w:r>
              <w:rPr>
                <w:spacing w:val="25"/>
              </w:rPr>
              <w:t> </w:t>
            </w:r>
            <w:r>
              <w:rPr/>
              <w:t>con</w:t>
            </w:r>
            <w:r>
              <w:rPr>
                <w:spacing w:val="-1"/>
              </w:rPr>
              <w:t> </w:t>
            </w:r>
            <w:r>
              <w:rPr/>
              <w:t>người</w:t>
            </w:r>
            <w:r>
              <w:rPr>
                <w:spacing w:val="-1"/>
              </w:rPr>
              <w:t> </w:t>
            </w:r>
            <w:r>
              <w:rPr/>
              <w:t>cho</w:t>
            </w:r>
            <w:r>
              <w:rPr>
                <w:spacing w:val="-1"/>
              </w:rPr>
              <w:t> </w:t>
            </w:r>
            <w:r>
              <w:rPr/>
              <w:t>sinh</w:t>
            </w:r>
            <w:r>
              <w:rPr>
                <w:spacing w:val="-1"/>
              </w:rPr>
              <w:t> </w:t>
            </w:r>
            <w:r>
              <w:rPr/>
              <w:t>viên</w:t>
            </w:r>
            <w:r>
              <w:rPr>
                <w:spacing w:val="-1"/>
              </w:rPr>
              <w:t> </w:t>
            </w:r>
            <w:r>
              <w:rPr/>
              <w:t>tại </w:t>
            </w:r>
            <w:r>
              <w:rPr>
                <w:spacing w:val="-5"/>
              </w:rPr>
              <w:t>các</w:t>
            </w:r>
          </w:hyperlink>
        </w:p>
        <w:p>
          <w:pPr>
            <w:pStyle w:val="TOC2"/>
            <w:tabs>
              <w:tab w:pos="8288" w:val="left" w:leader="none"/>
            </w:tabs>
          </w:pPr>
          <w:hyperlink w:history="true" w:anchor="_bookmark14">
            <w:r>
              <w:rPr/>
              <w:t>trường</w:t>
            </w:r>
            <w:r>
              <w:rPr>
                <w:spacing w:val="-2"/>
              </w:rPr>
              <w:t> </w:t>
            </w:r>
            <w:r>
              <w:rPr/>
              <w:t>đại</w:t>
            </w:r>
            <w:r>
              <w:rPr>
                <w:spacing w:val="4"/>
              </w:rPr>
              <w:t> </w:t>
            </w:r>
            <w:r>
              <w:rPr/>
              <w:t>không</w:t>
            </w:r>
            <w:r>
              <w:rPr>
                <w:spacing w:val="2"/>
              </w:rPr>
              <w:t> </w:t>
            </w:r>
            <w:r>
              <w:rPr/>
              <w:t>chuyên</w:t>
            </w:r>
            <w:r>
              <w:rPr>
                <w:spacing w:val="3"/>
              </w:rPr>
              <w:t> </w:t>
            </w:r>
            <w:r>
              <w:rPr/>
              <w:t>luật ở</w:t>
            </w:r>
            <w:r>
              <w:rPr>
                <w:spacing w:val="6"/>
              </w:rPr>
              <w:t> </w:t>
            </w:r>
            <w:r>
              <w:rPr/>
              <w:t>Việt</w:t>
            </w:r>
            <w:r>
              <w:rPr>
                <w:spacing w:val="5"/>
              </w:rPr>
              <w:t> </w:t>
            </w:r>
            <w:r>
              <w:rPr>
                <w:spacing w:val="-5"/>
              </w:rPr>
              <w:t>Nam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numPr>
              <w:ilvl w:val="2"/>
              <w:numId w:val="3"/>
            </w:numPr>
            <w:tabs>
              <w:tab w:pos="1483" w:val="left" w:leader="none"/>
              <w:tab w:pos="8287" w:val="left" w:leader="none"/>
            </w:tabs>
            <w:spacing w:line="240" w:lineRule="auto" w:before="113" w:after="0"/>
            <w:ind w:left="1483" w:right="0" w:hanging="797"/>
            <w:jc w:val="left"/>
          </w:pPr>
          <w:hyperlink w:history="true" w:anchor="_bookmark15">
            <w:r>
              <w:rPr/>
              <w:t>Mục</w:t>
            </w:r>
            <w:r>
              <w:rPr>
                <w:spacing w:val="-3"/>
              </w:rPr>
              <w:t> </w:t>
            </w:r>
            <w:r>
              <w:rPr/>
              <w:t>tiêu</w:t>
            </w:r>
            <w:r>
              <w:rPr>
                <w:spacing w:val="2"/>
              </w:rPr>
              <w:t> </w:t>
            </w:r>
            <w:r>
              <w:rPr/>
              <w:t>giáo</w:t>
            </w:r>
            <w:r>
              <w:rPr>
                <w:spacing w:val="3"/>
              </w:rPr>
              <w:t> </w:t>
            </w:r>
            <w:r>
              <w:rPr/>
              <w:t>dục</w:t>
            </w:r>
            <w:r>
              <w:rPr>
                <w:spacing w:val="-1"/>
              </w:rPr>
              <w:t> </w:t>
            </w:r>
            <w:r>
              <w:rPr/>
              <w:t>quyền</w:t>
            </w:r>
            <w:r>
              <w:rPr>
                <w:spacing w:val="9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numPr>
              <w:ilvl w:val="2"/>
              <w:numId w:val="4"/>
            </w:numPr>
            <w:tabs>
              <w:tab w:pos="1485" w:val="left" w:leader="none"/>
              <w:tab w:pos="8290" w:val="left" w:leader="none"/>
            </w:tabs>
            <w:spacing w:line="331" w:lineRule="auto" w:before="113" w:after="20"/>
            <w:ind w:left="1485" w:right="453" w:hanging="800"/>
            <w:jc w:val="left"/>
          </w:pPr>
          <w:hyperlink w:history="true" w:anchor="_bookmark16">
            <w:r>
              <w:rPr/>
              <w:t>Nguyên</w:t>
            </w:r>
            <w:r>
              <w:rPr>
                <w:spacing w:val="80"/>
              </w:rPr>
              <w:t> </w:t>
            </w:r>
            <w:r>
              <w:rPr/>
              <w:t>tắc</w:t>
            </w:r>
            <w:r>
              <w:rPr>
                <w:spacing w:val="40"/>
              </w:rPr>
              <w:t> </w:t>
            </w:r>
            <w:r>
              <w:rPr/>
              <w:t>giáo</w:t>
            </w:r>
            <w:r>
              <w:rPr>
                <w:spacing w:val="80"/>
              </w:rPr>
              <w:t> </w:t>
            </w:r>
            <w:r>
              <w:rPr/>
              <w:t>dục</w:t>
            </w:r>
            <w:r>
              <w:rPr>
                <w:spacing w:val="80"/>
              </w:rPr>
              <w:t> </w:t>
            </w:r>
            <w:r>
              <w:rPr/>
              <w:t>quyền</w:t>
            </w:r>
            <w:r>
              <w:rPr>
                <w:spacing w:val="80"/>
              </w:rPr>
              <w:t> </w:t>
            </w:r>
            <w:r>
              <w:rPr/>
              <w:t>con</w:t>
            </w:r>
            <w:r>
              <w:rPr>
                <w:spacing w:val="80"/>
              </w:rPr>
              <w:t> </w:t>
            </w:r>
            <w:r>
              <w:rPr/>
              <w:t>người</w:t>
            </w:r>
            <w:r>
              <w:rPr>
                <w:spacing w:val="80"/>
              </w:rPr>
              <w:t> </w:t>
            </w:r>
            <w:r>
              <w:rPr/>
              <w:t>cho</w:t>
            </w:r>
            <w:r>
              <w:rPr>
                <w:spacing w:val="80"/>
              </w:rPr>
              <w:t> </w:t>
            </w:r>
            <w:r>
              <w:rPr/>
              <w:t>sinh</w:t>
            </w:r>
            <w:r>
              <w:rPr>
                <w:spacing w:val="80"/>
              </w:rPr>
              <w:t> </w:t>
            </w:r>
            <w:r>
              <w:rPr/>
              <w:t>viên</w:t>
            </w:r>
            <w:r>
              <w:rPr>
                <w:spacing w:val="80"/>
              </w:rPr>
              <w:t> </w:t>
            </w:r>
            <w:r>
              <w:rPr/>
              <w:t>các</w:t>
            </w:r>
          </w:hyperlink>
          <w:r>
            <w:rPr/>
            <w:t> </w:t>
          </w:r>
          <w:hyperlink w:history="true" w:anchor="_bookmark16">
            <w:r>
              <w:rPr/>
              <w:t>trường không chuyên luật</w:t>
              <w:tab/>
            </w:r>
            <w:r>
              <w:rPr>
                <w:spacing w:val="-8"/>
              </w:rPr>
              <w:t>47</w:t>
            </w:r>
          </w:hyperlink>
        </w:p>
        <w:p>
          <w:pPr>
            <w:pStyle w:val="TOC1"/>
            <w:numPr>
              <w:ilvl w:val="2"/>
              <w:numId w:val="4"/>
            </w:numPr>
            <w:tabs>
              <w:tab w:pos="1484" w:val="left" w:leader="none"/>
              <w:tab w:pos="8289" w:val="left" w:leader="none"/>
            </w:tabs>
            <w:spacing w:line="240" w:lineRule="auto" w:before="59" w:after="0"/>
            <w:ind w:left="1484" w:right="0" w:hanging="798"/>
            <w:jc w:val="left"/>
          </w:pPr>
          <w:hyperlink w:history="true" w:anchor="_bookmark17">
            <w:r>
              <w:rPr/>
              <w:t>Chủ</w:t>
            </w:r>
            <w:r>
              <w:rPr>
                <w:spacing w:val="1"/>
              </w:rPr>
              <w:t> </w:t>
            </w:r>
            <w:r>
              <w:rPr/>
              <w:t>thể</w:t>
            </w:r>
            <w:r>
              <w:rPr>
                <w:spacing w:val="3"/>
              </w:rPr>
              <w:t> </w:t>
            </w:r>
            <w:r>
              <w:rPr/>
              <w:t>giáo</w:t>
            </w:r>
            <w:r>
              <w:rPr>
                <w:spacing w:val="3"/>
              </w:rPr>
              <w:t> </w:t>
            </w:r>
            <w:r>
              <w:rPr/>
              <w:t>dục</w:t>
            </w:r>
            <w:r>
              <w:rPr>
                <w:spacing w:val="1"/>
              </w:rPr>
              <w:t> </w:t>
            </w:r>
            <w:r>
              <w:rPr/>
              <w:t>quyền</w:t>
            </w:r>
            <w:r>
              <w:rPr>
                <w:spacing w:val="3"/>
              </w:rPr>
              <w:t> </w:t>
            </w:r>
            <w:r>
              <w:rPr/>
              <w:t>con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1"/>
            <w:numPr>
              <w:ilvl w:val="2"/>
              <w:numId w:val="5"/>
            </w:numPr>
            <w:tabs>
              <w:tab w:pos="1483" w:val="left" w:leader="none"/>
              <w:tab w:pos="8284" w:val="left" w:leader="none"/>
            </w:tabs>
            <w:spacing w:line="240" w:lineRule="auto" w:before="137" w:after="0"/>
            <w:ind w:left="1483" w:right="0" w:hanging="797"/>
            <w:jc w:val="left"/>
          </w:pPr>
          <w:hyperlink w:history="true" w:anchor="_bookmark18">
            <w:r>
              <w:rPr/>
              <w:t>Đối</w:t>
            </w:r>
            <w:r>
              <w:rPr>
                <w:spacing w:val="1"/>
              </w:rPr>
              <w:t> </w:t>
            </w:r>
            <w:r>
              <w:rPr/>
              <w:t>tượng</w:t>
            </w:r>
            <w:r>
              <w:rPr>
                <w:spacing w:val="2"/>
              </w:rPr>
              <w:t> </w:t>
            </w:r>
            <w:r>
              <w:rPr/>
              <w:t>của</w:t>
            </w:r>
            <w:r>
              <w:rPr>
                <w:spacing w:val="2"/>
              </w:rPr>
              <w:t> </w:t>
            </w:r>
            <w:r>
              <w:rPr/>
              <w:t>giáo</w:t>
            </w:r>
            <w:r>
              <w:rPr>
                <w:spacing w:val="1"/>
              </w:rPr>
              <w:t> </w:t>
            </w:r>
            <w:r>
              <w:rPr/>
              <w:t>dục</w:t>
            </w:r>
            <w:r>
              <w:rPr>
                <w:spacing w:val="2"/>
              </w:rPr>
              <w:t> </w:t>
            </w:r>
            <w:r>
              <w:rPr/>
              <w:t>quyền</w:t>
            </w:r>
            <w:r>
              <w:rPr>
                <w:spacing w:val="4"/>
              </w:rPr>
              <w:t> </w:t>
            </w:r>
            <w:r>
              <w:rPr/>
              <w:t>con</w:t>
            </w:r>
            <w:r>
              <w:rPr>
                <w:spacing w:val="5"/>
              </w:rPr>
              <w:t> </w:t>
            </w:r>
            <w:r>
              <w:rPr/>
              <w:t>người</w:t>
            </w:r>
            <w:r>
              <w:rPr>
                <w:spacing w:val="1"/>
              </w:rPr>
              <w:t> </w:t>
            </w:r>
            <w:r>
              <w:rPr/>
              <w:t>cho sinh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viên</w:t>
            </w:r>
            <w:r>
              <w:rPr/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1"/>
            <w:numPr>
              <w:ilvl w:val="2"/>
              <w:numId w:val="6"/>
            </w:numPr>
            <w:tabs>
              <w:tab w:pos="1484" w:val="left" w:leader="none"/>
              <w:tab w:pos="8288" w:val="left" w:leader="none"/>
            </w:tabs>
            <w:spacing w:line="240" w:lineRule="auto" w:before="141" w:after="0"/>
            <w:ind w:left="1484" w:right="0" w:hanging="798"/>
            <w:jc w:val="left"/>
          </w:pPr>
          <w:hyperlink w:history="true" w:anchor="_bookmark19">
            <w:r>
              <w:rPr/>
              <w:t>Nội</w:t>
            </w:r>
            <w:r>
              <w:rPr>
                <w:spacing w:val="-1"/>
              </w:rPr>
              <w:t> </w:t>
            </w:r>
            <w:r>
              <w:rPr/>
              <w:t>dung giáo</w:t>
            </w:r>
            <w:r>
              <w:rPr>
                <w:spacing w:val="1"/>
              </w:rPr>
              <w:t> </w:t>
            </w:r>
            <w:r>
              <w:rPr/>
              <w:t>dục</w:t>
            </w:r>
            <w:r>
              <w:rPr>
                <w:spacing w:val="4"/>
              </w:rPr>
              <w:t> </w:t>
            </w:r>
            <w:r>
              <w:rPr/>
              <w:t>quyền</w:t>
            </w:r>
            <w:r>
              <w:rPr>
                <w:spacing w:val="5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1"/>
            <w:numPr>
              <w:ilvl w:val="2"/>
              <w:numId w:val="6"/>
            </w:numPr>
            <w:tabs>
              <w:tab w:pos="1484" w:val="left" w:leader="none"/>
              <w:tab w:pos="8284" w:val="left" w:leader="none"/>
            </w:tabs>
            <w:spacing w:line="240" w:lineRule="auto" w:before="140" w:after="0"/>
            <w:ind w:left="1484" w:right="0" w:hanging="798"/>
            <w:jc w:val="left"/>
          </w:pPr>
          <w:hyperlink w:history="true" w:anchor="_bookmark20">
            <w:r>
              <w:rPr/>
              <w:t>Hình</w:t>
            </w:r>
            <w:r>
              <w:rPr>
                <w:spacing w:val="2"/>
              </w:rPr>
              <w:t> </w:t>
            </w:r>
            <w:r>
              <w:rPr/>
              <w:t>thức</w:t>
            </w:r>
            <w:r>
              <w:rPr>
                <w:spacing w:val="2"/>
              </w:rPr>
              <w:t> </w:t>
            </w:r>
            <w:r>
              <w:rPr/>
              <w:t>và</w:t>
            </w:r>
            <w:r>
              <w:rPr>
                <w:spacing w:val="-1"/>
              </w:rPr>
              <w:t> </w:t>
            </w:r>
            <w:r>
              <w:rPr/>
              <w:t>phương</w:t>
            </w:r>
            <w:r>
              <w:rPr>
                <w:spacing w:val="6"/>
              </w:rPr>
              <w:t> </w:t>
            </w:r>
            <w:r>
              <w:rPr/>
              <w:t>pháp</w:t>
            </w:r>
            <w:r>
              <w:rPr>
                <w:spacing w:val="-1"/>
              </w:rPr>
              <w:t> </w:t>
            </w:r>
            <w:r>
              <w:rPr/>
              <w:t>giáo</w:t>
            </w:r>
            <w:r>
              <w:rPr>
                <w:spacing w:val="3"/>
              </w:rPr>
              <w:t> </w:t>
            </w:r>
            <w:r>
              <w:rPr/>
              <w:t>dục quyền</w:t>
            </w:r>
            <w:r>
              <w:rPr>
                <w:spacing w:val="5"/>
              </w:rPr>
              <w:t> </w:t>
            </w:r>
            <w:r>
              <w:rPr/>
              <w:t>con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1"/>
            <w:numPr>
              <w:ilvl w:val="2"/>
              <w:numId w:val="6"/>
            </w:numPr>
            <w:tabs>
              <w:tab w:pos="1484" w:val="left" w:leader="none"/>
              <w:tab w:pos="8288" w:val="left" w:leader="none"/>
            </w:tabs>
            <w:spacing w:line="240" w:lineRule="auto" w:before="138" w:after="0"/>
            <w:ind w:left="1484" w:right="0" w:hanging="798"/>
            <w:jc w:val="left"/>
          </w:pPr>
          <w:hyperlink w:history="true" w:anchor="_bookmark21">
            <w:r>
              <w:rPr/>
              <w:t>Phương</w:t>
            </w:r>
            <w:r>
              <w:rPr>
                <w:spacing w:val="1"/>
              </w:rPr>
              <w:t> </w:t>
            </w:r>
            <w:r>
              <w:rPr/>
              <w:t>tiện</w:t>
            </w:r>
            <w:r>
              <w:rPr>
                <w:spacing w:val="2"/>
              </w:rPr>
              <w:t> </w:t>
            </w:r>
            <w:r>
              <w:rPr/>
              <w:t>giáo</w:t>
            </w:r>
            <w:r>
              <w:rPr>
                <w:spacing w:val="2"/>
              </w:rPr>
              <w:t> </w:t>
            </w:r>
            <w:r>
              <w:rPr/>
              <w:t>dục</w:t>
            </w:r>
            <w:r>
              <w:rPr>
                <w:spacing w:val="1"/>
              </w:rPr>
              <w:t> </w:t>
            </w:r>
            <w:r>
              <w:rPr/>
              <w:t>quyền</w:t>
            </w:r>
            <w:r>
              <w:rPr>
                <w:spacing w:val="6"/>
              </w:rPr>
              <w:t> </w:t>
            </w:r>
            <w:r>
              <w:rPr/>
              <w:t>con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1483" w:val="left" w:leader="none"/>
            </w:tabs>
            <w:spacing w:line="240" w:lineRule="auto" w:before="140" w:after="0"/>
            <w:ind w:left="1483" w:right="0" w:hanging="797"/>
            <w:jc w:val="left"/>
          </w:pPr>
          <w:r>
            <w:rPr/>
            <w:t>Các</w:t>
          </w:r>
          <w:r>
            <w:rPr>
              <w:spacing w:val="44"/>
            </w:rPr>
            <w:t> </w:t>
          </w:r>
          <w:r>
            <w:rPr/>
            <w:t>yếu</w:t>
          </w:r>
          <w:r>
            <w:rPr>
              <w:spacing w:val="51"/>
            </w:rPr>
            <w:t> </w:t>
          </w:r>
          <w:r>
            <w:rPr/>
            <w:t>tố</w:t>
          </w:r>
          <w:r>
            <w:rPr>
              <w:spacing w:val="44"/>
            </w:rPr>
            <w:t> </w:t>
          </w:r>
          <w:r>
            <w:rPr/>
            <w:t>ảnh</w:t>
          </w:r>
          <w:r>
            <w:rPr>
              <w:spacing w:val="45"/>
            </w:rPr>
            <w:t> </w:t>
          </w:r>
          <w:r>
            <w:rPr/>
            <w:t>hưởng</w:t>
          </w:r>
          <w:r>
            <w:rPr>
              <w:spacing w:val="45"/>
            </w:rPr>
            <w:t> </w:t>
          </w:r>
          <w:r>
            <w:rPr/>
            <w:t>tới</w:t>
          </w:r>
          <w:r>
            <w:rPr>
              <w:spacing w:val="45"/>
            </w:rPr>
            <w:t> </w:t>
          </w:r>
          <w:r>
            <w:rPr/>
            <w:t>giáo</w:t>
          </w:r>
          <w:r>
            <w:rPr>
              <w:spacing w:val="45"/>
            </w:rPr>
            <w:t> </w:t>
          </w:r>
          <w:r>
            <w:rPr/>
            <w:t>dục</w:t>
          </w:r>
          <w:r>
            <w:rPr>
              <w:spacing w:val="46"/>
            </w:rPr>
            <w:t> </w:t>
          </w:r>
          <w:r>
            <w:rPr/>
            <w:t>quyền</w:t>
          </w:r>
          <w:r>
            <w:rPr>
              <w:spacing w:val="47"/>
            </w:rPr>
            <w:t> </w:t>
          </w:r>
          <w:r>
            <w:rPr/>
            <w:t>con</w:t>
          </w:r>
          <w:r>
            <w:rPr>
              <w:spacing w:val="47"/>
            </w:rPr>
            <w:t> </w:t>
          </w:r>
          <w:r>
            <w:rPr/>
            <w:t>người</w:t>
          </w:r>
          <w:r>
            <w:rPr>
              <w:spacing w:val="48"/>
            </w:rPr>
            <w:t> </w:t>
          </w:r>
          <w:r>
            <w:rPr>
              <w:spacing w:val="-5"/>
            </w:rPr>
            <w:t>cho</w:t>
          </w:r>
        </w:p>
        <w:p>
          <w:pPr>
            <w:pStyle w:val="TOC2"/>
            <w:tabs>
              <w:tab w:pos="8288" w:val="left" w:leader="none"/>
            </w:tabs>
            <w:spacing w:before="138"/>
          </w:pPr>
          <w:r>
            <w:rPr/>
            <w:t>sinh</w:t>
          </w:r>
          <w:r>
            <w:rPr>
              <w:spacing w:val="2"/>
            </w:rPr>
            <w:t> </w:t>
          </w:r>
          <w:r>
            <w:rPr/>
            <w:t>viên</w:t>
          </w:r>
          <w:r>
            <w:rPr>
              <w:spacing w:val="3"/>
            </w:rPr>
            <w:t> </w:t>
          </w:r>
          <w:r>
            <w:rPr/>
            <w:t>các</w:t>
          </w:r>
          <w:r>
            <w:rPr>
              <w:spacing w:val="2"/>
            </w:rPr>
            <w:t> </w:t>
          </w:r>
          <w:r>
            <w:rPr/>
            <w:t>trường</w:t>
          </w:r>
          <w:r>
            <w:rPr>
              <w:spacing w:val="2"/>
            </w:rPr>
            <w:t> </w:t>
          </w:r>
          <w:r>
            <w:rPr/>
            <w:t>đại</w:t>
          </w:r>
          <w:r>
            <w:rPr>
              <w:spacing w:val="1"/>
            </w:rPr>
            <w:t> </w:t>
          </w:r>
          <w:r>
            <w:rPr/>
            <w:t>học</w:t>
          </w:r>
          <w:r>
            <w:rPr>
              <w:spacing w:val="1"/>
            </w:rPr>
            <w:t> </w:t>
          </w:r>
          <w:r>
            <w:rPr/>
            <w:t>tại</w:t>
          </w:r>
          <w:r>
            <w:rPr>
              <w:spacing w:val="4"/>
            </w:rPr>
            <w:t> </w:t>
          </w:r>
          <w:r>
            <w:rPr/>
            <w:t>Việt</w:t>
          </w:r>
          <w:r>
            <w:rPr>
              <w:spacing w:val="2"/>
            </w:rPr>
            <w:t> </w:t>
          </w:r>
          <w:r>
            <w:rPr>
              <w:spacing w:val="-5"/>
            </w:rPr>
            <w:t>Nam</w:t>
          </w:r>
          <w:r>
            <w:rPr/>
            <w:tab/>
          </w:r>
          <w:r>
            <w:rPr>
              <w:spacing w:val="-5"/>
            </w:rPr>
            <w:t>59</w:t>
          </w:r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83" w:val="left" w:leader="none"/>
            </w:tabs>
            <w:spacing w:line="240" w:lineRule="auto" w:before="140" w:after="0"/>
            <w:ind w:left="1484" w:right="0" w:hanging="798"/>
            <w:jc w:val="left"/>
          </w:pPr>
          <w:hyperlink w:history="true" w:anchor="_bookmark22">
            <w:r>
              <w:rPr/>
              <w:t>Kế</w:t>
            </w:r>
            <w:r>
              <w:rPr>
                <w:spacing w:val="1"/>
              </w:rPr>
              <w:t> </w:t>
            </w:r>
            <w:r>
              <w:rPr/>
              <w:t>hoạch</w:t>
            </w:r>
            <w:r>
              <w:rPr>
                <w:spacing w:val="1"/>
              </w:rPr>
              <w:t> </w:t>
            </w:r>
            <w:r>
              <w:rPr/>
              <w:t>hành động</w:t>
            </w:r>
            <w:r>
              <w:rPr>
                <w:spacing w:val="2"/>
              </w:rPr>
              <w:t> </w:t>
            </w:r>
            <w:r>
              <w:rPr/>
              <w:t>quốc</w:t>
            </w:r>
            <w:r>
              <w:rPr>
                <w:spacing w:val="2"/>
              </w:rPr>
              <w:t> </w:t>
            </w:r>
            <w:r>
              <w:rPr/>
              <w:t>gia</w:t>
            </w:r>
            <w:r>
              <w:rPr>
                <w:spacing w:val="1"/>
              </w:rPr>
              <w:t> </w:t>
            </w:r>
            <w:r>
              <w:rPr/>
              <w:t>về</w:t>
            </w:r>
            <w:r>
              <w:rPr>
                <w:spacing w:val="-1"/>
              </w:rPr>
              <w:t> </w:t>
            </w:r>
            <w:r>
              <w:rPr/>
              <w:t>quyền</w:t>
            </w:r>
            <w:r>
              <w:rPr>
                <w:spacing w:val="9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86" w:val="left" w:leader="none"/>
            </w:tabs>
            <w:spacing w:line="240" w:lineRule="auto" w:before="138" w:after="0"/>
            <w:ind w:left="1484" w:right="0" w:hanging="798"/>
            <w:jc w:val="left"/>
          </w:pPr>
          <w:hyperlink w:history="true" w:anchor="_bookmark23">
            <w:r>
              <w:rPr/>
              <w:t>Các</w:t>
            </w:r>
            <w:r>
              <w:rPr>
                <w:spacing w:val="-1"/>
              </w:rPr>
              <w:t> </w:t>
            </w:r>
            <w:r>
              <w:rPr/>
              <w:t>giá</w:t>
            </w:r>
            <w:r>
              <w:rPr>
                <w:spacing w:val="1"/>
              </w:rPr>
              <w:t> </w:t>
            </w:r>
            <w:r>
              <w:rPr/>
              <w:t>trị</w:t>
            </w:r>
            <w:r>
              <w:rPr>
                <w:spacing w:val="2"/>
              </w:rPr>
              <w:t> </w:t>
            </w:r>
            <w:r>
              <w:rPr/>
              <w:t>lịch</w:t>
            </w:r>
            <w:r>
              <w:rPr>
                <w:spacing w:val="4"/>
              </w:rPr>
              <w:t> </w:t>
            </w:r>
            <w:r>
              <w:rPr/>
              <w:t>sử</w:t>
            </w:r>
            <w:r>
              <w:rPr>
                <w:spacing w:val="1"/>
              </w:rPr>
              <w:t> </w:t>
            </w:r>
            <w:r>
              <w:rPr/>
              <w:t>và</w:t>
            </w:r>
            <w:r>
              <w:rPr>
                <w:spacing w:val="2"/>
              </w:rPr>
              <w:t> </w:t>
            </w:r>
            <w:r>
              <w:rPr/>
              <w:t>tư</w:t>
            </w:r>
            <w:r>
              <w:rPr>
                <w:spacing w:val="-1"/>
              </w:rPr>
              <w:t> </w:t>
            </w:r>
            <w:r>
              <w:rPr/>
              <w:t>tưởng</w:t>
            </w:r>
            <w:r>
              <w:rPr>
                <w:spacing w:val="1"/>
              </w:rPr>
              <w:t> </w:t>
            </w:r>
            <w:r>
              <w:rPr/>
              <w:t>văn</w:t>
            </w:r>
            <w:r>
              <w:rPr>
                <w:spacing w:val="4"/>
              </w:rPr>
              <w:t> </w:t>
            </w:r>
            <w:r>
              <w:rPr/>
              <w:t>hóa</w:t>
            </w:r>
            <w:r>
              <w:rPr>
                <w:spacing w:val="1"/>
              </w:rPr>
              <w:t> </w:t>
            </w:r>
            <w:r>
              <w:rPr/>
              <w:t>phương</w:t>
            </w:r>
            <w:r>
              <w:rPr>
                <w:spacing w:val="9"/>
              </w:rPr>
              <w:t> </w:t>
            </w:r>
            <w:r>
              <w:rPr>
                <w:spacing w:val="-4"/>
              </w:rPr>
              <w:t>Đông</w:t>
            </w:r>
            <w:r>
              <w:rPr/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88" w:val="left" w:leader="none"/>
            </w:tabs>
            <w:spacing w:line="240" w:lineRule="auto" w:before="140" w:after="0"/>
            <w:ind w:left="1484" w:right="0" w:hanging="798"/>
            <w:jc w:val="left"/>
          </w:pPr>
          <w:hyperlink w:history="true" w:anchor="_bookmark24">
            <w:r>
              <w:rPr/>
              <w:t>Hành</w:t>
            </w:r>
            <w:r>
              <w:rPr>
                <w:spacing w:val="-2"/>
              </w:rPr>
              <w:t> </w:t>
            </w:r>
            <w:r>
              <w:rPr/>
              <w:t>động</w:t>
            </w:r>
            <w:r>
              <w:rPr>
                <w:spacing w:val="3"/>
              </w:rPr>
              <w:t> </w:t>
            </w:r>
            <w:r>
              <w:rPr/>
              <w:t>của</w:t>
            </w:r>
            <w:r>
              <w:rPr>
                <w:spacing w:val="3"/>
              </w:rPr>
              <w:t> </w:t>
            </w:r>
            <w:r>
              <w:rPr/>
              <w:t>cộng</w:t>
            </w:r>
            <w:r>
              <w:rPr>
                <w:spacing w:val="3"/>
              </w:rPr>
              <w:t> </w:t>
            </w:r>
            <w:r>
              <w:rPr/>
              <w:t>đồng</w:t>
            </w:r>
            <w:r>
              <w:rPr>
                <w:spacing w:val="6"/>
              </w:rPr>
              <w:t> </w:t>
            </w:r>
            <w:r>
              <w:rPr/>
              <w:t>quốc</w:t>
            </w:r>
            <w:r>
              <w:rPr>
                <w:spacing w:val="2"/>
              </w:rPr>
              <w:t> </w:t>
            </w:r>
            <w:r>
              <w:rPr>
                <w:spacing w:val="-5"/>
              </w:rPr>
              <w:t>tế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1484" w:val="left" w:leader="none"/>
              <w:tab w:pos="8290" w:val="left" w:leader="none"/>
            </w:tabs>
            <w:spacing w:line="240" w:lineRule="auto" w:before="140" w:after="0"/>
            <w:ind w:left="1484" w:right="0" w:hanging="798"/>
            <w:jc w:val="left"/>
          </w:pPr>
          <w:hyperlink w:history="true" w:anchor="_bookmark25">
            <w:r>
              <w:rPr/>
              <w:t>Yếu tố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khác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3"/>
            <w:spacing w:line="396" w:lineRule="auto" w:before="138"/>
            <w:ind w:left="2784" w:right="943" w:hanging="1299"/>
          </w:pPr>
          <w:r>
            <w:rPr>
              <w:sz w:val="26"/>
            </w:rPr>
            <w:t>Chương</w:t>
          </w:r>
          <w:r>
            <w:rPr>
              <w:spacing w:val="-12"/>
              <w:sz w:val="26"/>
            </w:rPr>
            <w:t> </w:t>
          </w:r>
          <w:r>
            <w:rPr>
              <w:sz w:val="26"/>
            </w:rPr>
            <w:t>2:</w:t>
          </w:r>
          <w:r>
            <w:rPr>
              <w:spacing w:val="-14"/>
              <w:sz w:val="26"/>
            </w:rPr>
            <w:t> </w:t>
          </w:r>
          <w:r>
            <w:rPr/>
            <w:t>THỰC</w:t>
          </w:r>
          <w:r>
            <w:rPr>
              <w:spacing w:val="-11"/>
            </w:rPr>
            <w:t> </w:t>
          </w:r>
          <w:r>
            <w:rPr/>
            <w:t>TRẠNG</w:t>
          </w:r>
          <w:r>
            <w:rPr>
              <w:spacing w:val="-10"/>
            </w:rPr>
            <w:t> </w:t>
          </w:r>
          <w:r>
            <w:rPr/>
            <w:t>GIÁO</w:t>
          </w:r>
          <w:r>
            <w:rPr>
              <w:spacing w:val="-10"/>
            </w:rPr>
            <w:t> </w:t>
          </w:r>
          <w:r>
            <w:rPr/>
            <w:t>DỤC</w:t>
          </w:r>
          <w:r>
            <w:rPr>
              <w:spacing w:val="-10"/>
            </w:rPr>
            <w:t> </w:t>
          </w:r>
          <w:r>
            <w:rPr/>
            <w:t>QUYỀN</w:t>
          </w:r>
          <w:r>
            <w:rPr>
              <w:spacing w:val="-10"/>
            </w:rPr>
            <w:t> </w:t>
          </w:r>
          <w:r>
            <w:rPr/>
            <w:t>CON</w:t>
          </w:r>
          <w:r>
            <w:rPr>
              <w:spacing w:val="-10"/>
            </w:rPr>
            <w:t> </w:t>
          </w:r>
          <w:r>
            <w:rPr/>
            <w:t>NGƯỜI</w:t>
          </w:r>
          <w:r>
            <w:rPr>
              <w:spacing w:val="-10"/>
            </w:rPr>
            <w:t> </w:t>
          </w:r>
          <w:r>
            <w:rPr/>
            <w:t>CHO</w:t>
          </w:r>
          <w:r>
            <w:rPr/>
            <w:t> SINH</w:t>
          </w:r>
          <w:r>
            <w:rPr>
              <w:spacing w:val="80"/>
            </w:rPr>
            <w:t> </w:t>
          </w:r>
          <w:r>
            <w:rPr/>
            <w:t>VIÊN</w:t>
          </w:r>
          <w:r>
            <w:rPr>
              <w:spacing w:val="80"/>
            </w:rPr>
            <w:t> </w:t>
          </w:r>
          <w:r>
            <w:rPr/>
            <w:t>CÁC</w:t>
          </w:r>
          <w:r>
            <w:rPr>
              <w:spacing w:val="80"/>
            </w:rPr>
            <w:t> </w:t>
          </w:r>
          <w:r>
            <w:rPr/>
            <w:t>TRƯỜNG</w:t>
          </w:r>
          <w:r>
            <w:rPr>
              <w:spacing w:val="80"/>
            </w:rPr>
            <w:t> </w:t>
          </w:r>
          <w:r>
            <w:rPr/>
            <w:t>ĐẠI</w:t>
          </w:r>
          <w:r>
            <w:rPr>
              <w:spacing w:val="80"/>
            </w:rPr>
            <w:t> </w:t>
          </w:r>
          <w:r>
            <w:rPr/>
            <w:t>HỌC</w:t>
          </w:r>
          <w:r>
            <w:rPr>
              <w:spacing w:val="80"/>
            </w:rPr>
            <w:t> </w:t>
          </w:r>
          <w:r>
            <w:rPr/>
            <w:t>KHÔNG</w:t>
          </w:r>
        </w:p>
        <w:p>
          <w:pPr>
            <w:pStyle w:val="TOC5"/>
            <w:tabs>
              <w:tab w:pos="8293" w:val="left" w:leader="none"/>
            </w:tabs>
            <w:spacing w:before="3"/>
            <w:rPr>
              <w:b w:val="0"/>
              <w:sz w:val="26"/>
            </w:rPr>
          </w:pPr>
          <w:r>
            <w:rPr>
              <w:spacing w:val="-2"/>
            </w:rPr>
            <w:t>CHUYÊN</w:t>
          </w:r>
          <w:r>
            <w:rPr>
              <w:spacing w:val="-9"/>
            </w:rPr>
            <w:t> </w:t>
          </w:r>
          <w:r>
            <w:rPr>
              <w:spacing w:val="-2"/>
            </w:rPr>
            <w:t>LUẬT</w:t>
          </w:r>
          <w:r>
            <w:rPr>
              <w:spacing w:val="-7"/>
            </w:rPr>
            <w:t> </w:t>
          </w:r>
          <w:r>
            <w:rPr>
              <w:spacing w:val="-2"/>
            </w:rPr>
            <w:t>Ở</w:t>
          </w:r>
          <w:r>
            <w:rPr>
              <w:spacing w:val="-9"/>
            </w:rPr>
            <w:t> </w:t>
          </w:r>
          <w:r>
            <w:rPr>
              <w:spacing w:val="-2"/>
            </w:rPr>
            <w:t>VIỆT</w:t>
          </w:r>
          <w:r>
            <w:rPr>
              <w:spacing w:val="-4"/>
            </w:rPr>
            <w:t> </w:t>
          </w:r>
          <w:r>
            <w:rPr>
              <w:spacing w:val="-2"/>
            </w:rPr>
            <w:t>NAM</w:t>
          </w:r>
          <w:r>
            <w:rPr>
              <w:spacing w:val="-9"/>
            </w:rPr>
            <w:t> </w:t>
          </w:r>
          <w:r>
            <w:rPr>
              <w:spacing w:val="-2"/>
            </w:rPr>
            <w:t>HIỆN</w:t>
          </w:r>
          <w:r>
            <w:rPr>
              <w:spacing w:val="-7"/>
            </w:rPr>
            <w:t> </w:t>
          </w:r>
          <w:r>
            <w:rPr>
              <w:spacing w:val="-5"/>
            </w:rPr>
            <w:t>NAY</w:t>
          </w:r>
          <w:r>
            <w:rPr>
              <w:b w:val="0"/>
            </w:rPr>
            <w:tab/>
          </w:r>
          <w:r>
            <w:rPr>
              <w:b w:val="0"/>
              <w:spacing w:val="-5"/>
              <w:sz w:val="26"/>
            </w:rPr>
            <w:t>70</w:t>
          </w:r>
        </w:p>
        <w:p>
          <w:pPr>
            <w:pStyle w:val="TOC1"/>
            <w:numPr>
              <w:ilvl w:val="1"/>
              <w:numId w:val="7"/>
            </w:numPr>
            <w:tabs>
              <w:tab w:pos="1483" w:val="left" w:leader="none"/>
              <w:tab w:pos="8286" w:val="left" w:leader="none"/>
            </w:tabs>
            <w:spacing w:line="240" w:lineRule="auto" w:before="138" w:after="0"/>
            <w:ind w:left="1483" w:right="0" w:hanging="797"/>
            <w:jc w:val="left"/>
          </w:pPr>
          <w:hyperlink w:history="true" w:anchor="_bookmark26">
            <w:r>
              <w:rPr/>
              <w:t>Thực</w:t>
            </w:r>
            <w:r>
              <w:rPr>
                <w:spacing w:val="-2"/>
              </w:rPr>
              <w:t> </w:t>
            </w:r>
            <w:r>
              <w:rPr/>
              <w:t>trạng</w:t>
            </w:r>
            <w:r>
              <w:rPr>
                <w:spacing w:val="4"/>
              </w:rPr>
              <w:t> </w:t>
            </w:r>
            <w:r>
              <w:rPr/>
              <w:t>nhận</w:t>
            </w:r>
            <w:r>
              <w:rPr>
                <w:spacing w:val="1"/>
              </w:rPr>
              <w:t> </w:t>
            </w:r>
            <w:r>
              <w:rPr/>
              <w:t>thức</w:t>
            </w:r>
            <w:r>
              <w:rPr>
                <w:spacing w:val="1"/>
              </w:rPr>
              <w:t> </w:t>
            </w:r>
            <w:r>
              <w:rPr/>
              <w:t>về</w:t>
            </w:r>
            <w:r>
              <w:rPr>
                <w:spacing w:val="2"/>
              </w:rPr>
              <w:t> </w:t>
            </w:r>
            <w:r>
              <w:rPr/>
              <w:t>giáo</w:t>
            </w:r>
            <w:r>
              <w:rPr>
                <w:spacing w:val="6"/>
              </w:rPr>
              <w:t> </w:t>
            </w:r>
            <w:r>
              <w:rPr/>
              <w:t>dục</w:t>
            </w:r>
            <w:r>
              <w:rPr>
                <w:spacing w:val="-1"/>
              </w:rPr>
              <w:t> </w:t>
            </w:r>
            <w:r>
              <w:rPr/>
              <w:t>quyền</w:t>
            </w:r>
            <w:r>
              <w:rPr>
                <w:spacing w:val="3"/>
              </w:rPr>
              <w:t> </w:t>
            </w:r>
            <w:r>
              <w:rPr/>
              <w:t>con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1"/>
            <w:numPr>
              <w:ilvl w:val="2"/>
              <w:numId w:val="7"/>
            </w:numPr>
            <w:tabs>
              <w:tab w:pos="1484" w:val="left" w:leader="none"/>
              <w:tab w:pos="8289" w:val="left" w:leader="none"/>
            </w:tabs>
            <w:spacing w:line="240" w:lineRule="auto" w:before="140" w:after="0"/>
            <w:ind w:left="1484" w:right="0" w:hanging="798"/>
            <w:jc w:val="left"/>
          </w:pPr>
          <w:hyperlink w:history="true" w:anchor="_bookmark27">
            <w:r>
              <w:rPr/>
              <w:t>Thực</w:t>
            </w:r>
            <w:r>
              <w:rPr>
                <w:spacing w:val="-1"/>
              </w:rPr>
              <w:t> </w:t>
            </w:r>
            <w:r>
              <w:rPr/>
              <w:t>trạng</w:t>
            </w:r>
            <w:r>
              <w:rPr>
                <w:spacing w:val="4"/>
              </w:rPr>
              <w:t> </w:t>
            </w:r>
            <w:r>
              <w:rPr/>
              <w:t>nhận</w:t>
            </w:r>
            <w:r>
              <w:rPr>
                <w:spacing w:val="-2"/>
              </w:rPr>
              <w:t> </w:t>
            </w:r>
            <w:r>
              <w:rPr/>
              <w:t>thức</w:t>
            </w:r>
            <w:r>
              <w:rPr>
                <w:spacing w:val="4"/>
              </w:rPr>
              <w:t> </w:t>
            </w:r>
            <w:r>
              <w:rPr/>
              <w:t>của</w:t>
            </w:r>
            <w:r>
              <w:rPr>
                <w:spacing w:val="4"/>
              </w:rPr>
              <w:t> </w:t>
            </w:r>
            <w:r>
              <w:rPr/>
              <w:t>giảng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viên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1"/>
            <w:numPr>
              <w:ilvl w:val="2"/>
              <w:numId w:val="7"/>
            </w:numPr>
            <w:tabs>
              <w:tab w:pos="1484" w:val="left" w:leader="none"/>
              <w:tab w:pos="8285" w:val="left" w:leader="none"/>
            </w:tabs>
            <w:spacing w:line="240" w:lineRule="auto" w:before="141" w:after="0"/>
            <w:ind w:left="1484" w:right="0" w:hanging="798"/>
            <w:jc w:val="left"/>
          </w:pPr>
          <w:hyperlink w:history="true" w:anchor="_bookmark28">
            <w:r>
              <w:rPr/>
              <w:t>Thực</w:t>
            </w:r>
            <w:r>
              <w:rPr>
                <w:spacing w:val="-1"/>
              </w:rPr>
              <w:t> </w:t>
            </w:r>
            <w:r>
              <w:rPr/>
              <w:t>trạng</w:t>
            </w:r>
            <w:r>
              <w:rPr>
                <w:spacing w:val="3"/>
              </w:rPr>
              <w:t> </w:t>
            </w:r>
            <w:r>
              <w:rPr/>
              <w:t>nhận</w:t>
            </w:r>
            <w:r>
              <w:rPr>
                <w:spacing w:val="-3"/>
              </w:rPr>
              <w:t> </w:t>
            </w:r>
            <w:r>
              <w:rPr/>
              <w:t>thức</w:t>
            </w:r>
            <w:r>
              <w:rPr>
                <w:spacing w:val="3"/>
              </w:rPr>
              <w:t> </w:t>
            </w:r>
            <w:r>
              <w:rPr/>
              <w:t>của</w:t>
            </w:r>
            <w:r>
              <w:rPr>
                <w:spacing w:val="2"/>
              </w:rPr>
              <w:t> </w:t>
            </w:r>
            <w:r>
              <w:rPr/>
              <w:t>đội</w:t>
            </w:r>
            <w:r>
              <w:rPr>
                <w:spacing w:val="4"/>
              </w:rPr>
              <w:t> </w:t>
            </w:r>
            <w:r>
              <w:rPr/>
              <w:t>ngũ</w:t>
            </w:r>
            <w:r>
              <w:rPr>
                <w:spacing w:val="3"/>
              </w:rPr>
              <w:t> </w:t>
            </w:r>
            <w:r>
              <w:rPr/>
              <w:t>cán</w:t>
            </w:r>
            <w:r>
              <w:rPr>
                <w:spacing w:val="2"/>
              </w:rPr>
              <w:t> </w:t>
            </w:r>
            <w:r>
              <w:rPr/>
              <w:t>bộ</w:t>
            </w:r>
            <w:r>
              <w:rPr>
                <w:spacing w:val="3"/>
              </w:rPr>
              <w:t> </w:t>
            </w:r>
            <w:r>
              <w:rPr/>
              <w:t>quản lý</w:t>
            </w:r>
            <w:r>
              <w:rPr>
                <w:spacing w:val="3"/>
              </w:rPr>
              <w:t> </w:t>
            </w:r>
            <w:r>
              <w:rPr/>
              <w:t>giáo</w:t>
            </w:r>
            <w:r>
              <w:rPr>
                <w:spacing w:val="4"/>
              </w:rPr>
              <w:t> </w:t>
            </w:r>
            <w:r>
              <w:rPr>
                <w:spacing w:val="-5"/>
              </w:rPr>
              <w:t>dục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1"/>
            <w:numPr>
              <w:ilvl w:val="2"/>
              <w:numId w:val="7"/>
            </w:numPr>
            <w:tabs>
              <w:tab w:pos="1484" w:val="left" w:leader="none"/>
              <w:tab w:pos="8288" w:val="left" w:leader="none"/>
            </w:tabs>
            <w:spacing w:line="240" w:lineRule="auto" w:before="137" w:after="0"/>
            <w:ind w:left="1484" w:right="0" w:hanging="798"/>
            <w:jc w:val="left"/>
          </w:pPr>
          <w:hyperlink w:history="true" w:anchor="_bookmark29">
            <w:r>
              <w:rPr/>
              <w:t>Thực</w:t>
            </w:r>
            <w:r>
              <w:rPr>
                <w:spacing w:val="-1"/>
              </w:rPr>
              <w:t> </w:t>
            </w:r>
            <w:r>
              <w:rPr/>
              <w:t>trạng</w:t>
            </w:r>
            <w:r>
              <w:rPr>
                <w:spacing w:val="4"/>
              </w:rPr>
              <w:t> </w:t>
            </w:r>
            <w:r>
              <w:rPr/>
              <w:t>nhận</w:t>
            </w:r>
            <w:r>
              <w:rPr>
                <w:spacing w:val="-2"/>
              </w:rPr>
              <w:t> </w:t>
            </w:r>
            <w:r>
              <w:rPr/>
              <w:t>thức</w:t>
            </w:r>
            <w:r>
              <w:rPr>
                <w:spacing w:val="4"/>
              </w:rPr>
              <w:t> </w:t>
            </w:r>
            <w:r>
              <w:rPr/>
              <w:t>của</w:t>
            </w:r>
            <w:r>
              <w:rPr>
                <w:spacing w:val="4"/>
              </w:rPr>
              <w:t> </w:t>
            </w:r>
            <w:r>
              <w:rPr/>
              <w:t>sinh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viên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1"/>
            <w:numPr>
              <w:ilvl w:val="1"/>
              <w:numId w:val="7"/>
            </w:numPr>
            <w:tabs>
              <w:tab w:pos="1485" w:val="left" w:leader="none"/>
              <w:tab w:pos="8289" w:val="left" w:leader="none"/>
            </w:tabs>
            <w:spacing w:line="352" w:lineRule="auto" w:before="138" w:after="0"/>
            <w:ind w:left="1485" w:right="454" w:hanging="800"/>
            <w:jc w:val="left"/>
          </w:pPr>
          <w:hyperlink w:history="true" w:anchor="_bookmark30">
            <w:r>
              <w:rPr/>
              <w:t>Thực</w:t>
            </w:r>
            <w:r>
              <w:rPr>
                <w:spacing w:val="80"/>
              </w:rPr>
              <w:t> </w:t>
            </w:r>
            <w:r>
              <w:rPr/>
              <w:t>trạng</w:t>
            </w:r>
            <w:r>
              <w:rPr>
                <w:spacing w:val="80"/>
              </w:rPr>
              <w:t> </w:t>
            </w:r>
            <w:r>
              <w:rPr/>
              <w:t>về</w:t>
            </w:r>
            <w:r>
              <w:rPr>
                <w:spacing w:val="79"/>
              </w:rPr>
              <w:t> </w:t>
            </w:r>
            <w:r>
              <w:rPr/>
              <w:t>chủ</w:t>
            </w:r>
            <w:r>
              <w:rPr>
                <w:spacing w:val="80"/>
              </w:rPr>
              <w:t> </w:t>
            </w:r>
            <w:r>
              <w:rPr/>
              <w:t>thể</w:t>
            </w:r>
            <w:r>
              <w:rPr>
                <w:spacing w:val="80"/>
              </w:rPr>
              <w:t> </w:t>
            </w:r>
            <w:r>
              <w:rPr/>
              <w:t>làm</w:t>
            </w:r>
            <w:r>
              <w:rPr>
                <w:spacing w:val="80"/>
              </w:rPr>
              <w:t> </w:t>
            </w:r>
            <w:r>
              <w:rPr/>
              <w:t>công</w:t>
            </w:r>
            <w:r>
              <w:rPr>
                <w:spacing w:val="80"/>
              </w:rPr>
              <w:t> </w:t>
            </w:r>
            <w:r>
              <w:rPr/>
              <w:t>tác</w:t>
            </w:r>
            <w:r>
              <w:rPr>
                <w:spacing w:val="80"/>
              </w:rPr>
              <w:t> </w:t>
            </w:r>
            <w:r>
              <w:rPr/>
              <w:t>giáo</w:t>
            </w:r>
            <w:r>
              <w:rPr>
                <w:spacing w:val="80"/>
              </w:rPr>
              <w:t> </w:t>
            </w:r>
            <w:r>
              <w:rPr/>
              <w:t>dục</w:t>
            </w:r>
            <w:r>
              <w:rPr>
                <w:spacing w:val="80"/>
              </w:rPr>
              <w:t> </w:t>
            </w:r>
            <w:r>
              <w:rPr/>
              <w:t>quyền</w:t>
            </w:r>
            <w:r>
              <w:rPr>
                <w:spacing w:val="80"/>
              </w:rPr>
              <w:t> </w:t>
            </w:r>
            <w:r>
              <w:rPr/>
              <w:t>con</w:t>
            </w:r>
          </w:hyperlink>
          <w:r>
            <w:rPr/>
            <w:t> </w:t>
          </w:r>
          <w:hyperlink w:history="true" w:anchor="_bookmark30">
            <w:r>
              <w:rPr/>
              <w:t>người trong các trường đại học không chuyên luật</w:t>
              <w:tab/>
            </w:r>
            <w:r>
              <w:rPr>
                <w:spacing w:val="-8"/>
              </w:rPr>
              <w:t>80</w:t>
            </w:r>
          </w:hyperlink>
        </w:p>
        <w:p>
          <w:pPr>
            <w:pStyle w:val="TOC1"/>
            <w:numPr>
              <w:ilvl w:val="1"/>
              <w:numId w:val="7"/>
            </w:numPr>
            <w:tabs>
              <w:tab w:pos="1483" w:val="left" w:leader="none"/>
            </w:tabs>
            <w:spacing w:line="295" w:lineRule="exact" w:before="0" w:after="0"/>
            <w:ind w:left="1483" w:right="0" w:hanging="797"/>
            <w:jc w:val="left"/>
          </w:pPr>
          <w:r>
            <w:rPr/>
            <w:t>Thực</w:t>
          </w:r>
          <w:r>
            <w:rPr>
              <w:spacing w:val="42"/>
            </w:rPr>
            <w:t> </w:t>
          </w:r>
          <w:r>
            <w:rPr/>
            <w:t>trạng</w:t>
          </w:r>
          <w:r>
            <w:rPr>
              <w:spacing w:val="47"/>
            </w:rPr>
            <w:t> </w:t>
          </w:r>
          <w:r>
            <w:rPr/>
            <w:t>về</w:t>
          </w:r>
          <w:r>
            <w:rPr>
              <w:spacing w:val="43"/>
            </w:rPr>
            <w:t> </w:t>
          </w:r>
          <w:r>
            <w:rPr/>
            <w:t>hình</w:t>
          </w:r>
          <w:r>
            <w:rPr>
              <w:spacing w:val="46"/>
            </w:rPr>
            <w:t> </w:t>
          </w:r>
          <w:r>
            <w:rPr/>
            <w:t>thức</w:t>
          </w:r>
          <w:r>
            <w:rPr>
              <w:spacing w:val="47"/>
            </w:rPr>
            <w:t> </w:t>
          </w:r>
          <w:r>
            <w:rPr/>
            <w:t>và</w:t>
          </w:r>
          <w:r>
            <w:rPr>
              <w:spacing w:val="44"/>
            </w:rPr>
            <w:t> </w:t>
          </w:r>
          <w:r>
            <w:rPr/>
            <w:t>phương</w:t>
          </w:r>
          <w:r>
            <w:rPr>
              <w:spacing w:val="46"/>
            </w:rPr>
            <w:t> </w:t>
          </w:r>
          <w:r>
            <w:rPr/>
            <w:t>pháp</w:t>
          </w:r>
          <w:r>
            <w:rPr>
              <w:spacing w:val="44"/>
            </w:rPr>
            <w:t> </w:t>
          </w:r>
          <w:r>
            <w:rPr/>
            <w:t>giáo</w:t>
          </w:r>
          <w:r>
            <w:rPr>
              <w:spacing w:val="42"/>
            </w:rPr>
            <w:t> </w:t>
          </w:r>
          <w:r>
            <w:rPr/>
            <w:t>dục</w:t>
          </w:r>
          <w:r>
            <w:rPr>
              <w:spacing w:val="43"/>
            </w:rPr>
            <w:t> </w:t>
          </w:r>
          <w:r>
            <w:rPr>
              <w:spacing w:val="-2"/>
            </w:rPr>
            <w:t>quyền</w:t>
          </w:r>
        </w:p>
        <w:p>
          <w:pPr>
            <w:pStyle w:val="TOC2"/>
            <w:tabs>
              <w:tab w:pos="8291" w:val="left" w:leader="none"/>
            </w:tabs>
            <w:spacing w:before="139"/>
          </w:pPr>
          <w:r>
            <w:rPr/>
            <w:t>con</w:t>
          </w:r>
          <w:r>
            <w:rPr>
              <w:spacing w:val="2"/>
            </w:rPr>
            <w:t> </w:t>
          </w:r>
          <w:r>
            <w:rPr/>
            <w:t>người</w:t>
          </w:r>
          <w:r>
            <w:rPr>
              <w:spacing w:val="1"/>
            </w:rPr>
            <w:t> </w:t>
          </w:r>
          <w:r>
            <w:rPr/>
            <w:t>trong</w:t>
          </w:r>
          <w:r>
            <w:rPr>
              <w:spacing w:val="6"/>
            </w:rPr>
            <w:t> </w:t>
          </w:r>
          <w:r>
            <w:rPr/>
            <w:t>các trường</w:t>
          </w:r>
          <w:r>
            <w:rPr>
              <w:spacing w:val="3"/>
            </w:rPr>
            <w:t> </w:t>
          </w:r>
          <w:r>
            <w:rPr/>
            <w:t>đại học</w:t>
          </w:r>
          <w:r>
            <w:rPr>
              <w:spacing w:val="1"/>
            </w:rPr>
            <w:t> </w:t>
          </w:r>
          <w:r>
            <w:rPr/>
            <w:t>không</w:t>
          </w:r>
          <w:r>
            <w:rPr>
              <w:spacing w:val="3"/>
            </w:rPr>
            <w:t> </w:t>
          </w:r>
          <w:r>
            <w:rPr/>
            <w:t>chuyên</w:t>
          </w:r>
          <w:r>
            <w:rPr>
              <w:spacing w:val="9"/>
            </w:rPr>
            <w:t> </w:t>
          </w:r>
          <w:r>
            <w:rPr>
              <w:spacing w:val="-4"/>
            </w:rPr>
            <w:t>luật</w:t>
          </w:r>
          <w:r>
            <w:rPr/>
            <w:tab/>
          </w:r>
          <w:r>
            <w:rPr>
              <w:spacing w:val="-5"/>
            </w:rPr>
            <w:t>88</w:t>
          </w:r>
        </w:p>
        <w:p>
          <w:pPr>
            <w:pStyle w:val="TOC1"/>
            <w:numPr>
              <w:ilvl w:val="1"/>
              <w:numId w:val="7"/>
            </w:numPr>
            <w:tabs>
              <w:tab w:pos="1483" w:val="left" w:leader="none"/>
            </w:tabs>
            <w:spacing w:line="240" w:lineRule="auto" w:before="141" w:after="0"/>
            <w:ind w:left="1483" w:right="0" w:hanging="797"/>
            <w:jc w:val="left"/>
          </w:pPr>
          <w:r>
            <w:rPr/>
            <w:t>Thực</w:t>
          </w:r>
          <w:r>
            <w:rPr>
              <w:spacing w:val="48"/>
            </w:rPr>
            <w:t> </w:t>
          </w:r>
          <w:r>
            <w:rPr/>
            <w:t>trạng</w:t>
          </w:r>
          <w:r>
            <w:rPr>
              <w:spacing w:val="53"/>
            </w:rPr>
            <w:t> </w:t>
          </w:r>
          <w:r>
            <w:rPr/>
            <w:t>về</w:t>
          </w:r>
          <w:r>
            <w:rPr>
              <w:spacing w:val="51"/>
            </w:rPr>
            <w:t> </w:t>
          </w:r>
          <w:r>
            <w:rPr/>
            <w:t>nội</w:t>
          </w:r>
          <w:r>
            <w:rPr>
              <w:spacing w:val="51"/>
            </w:rPr>
            <w:t> </w:t>
          </w:r>
          <w:r>
            <w:rPr/>
            <w:t>dung</w:t>
          </w:r>
          <w:r>
            <w:rPr>
              <w:spacing w:val="53"/>
            </w:rPr>
            <w:t> </w:t>
          </w:r>
          <w:r>
            <w:rPr/>
            <w:t>giáo</w:t>
          </w:r>
          <w:r>
            <w:rPr>
              <w:spacing w:val="51"/>
            </w:rPr>
            <w:t> </w:t>
          </w:r>
          <w:r>
            <w:rPr/>
            <w:t>dục</w:t>
          </w:r>
          <w:r>
            <w:rPr>
              <w:spacing w:val="53"/>
            </w:rPr>
            <w:t> </w:t>
          </w:r>
          <w:r>
            <w:rPr/>
            <w:t>quyền</w:t>
          </w:r>
          <w:r>
            <w:rPr>
              <w:spacing w:val="56"/>
            </w:rPr>
            <w:t> </w:t>
          </w:r>
          <w:r>
            <w:rPr/>
            <w:t>con</w:t>
          </w:r>
          <w:r>
            <w:rPr>
              <w:spacing w:val="53"/>
            </w:rPr>
            <w:t> </w:t>
          </w:r>
          <w:r>
            <w:rPr/>
            <w:t>người</w:t>
          </w:r>
          <w:r>
            <w:rPr>
              <w:spacing w:val="53"/>
            </w:rPr>
            <w:t> </w:t>
          </w:r>
          <w:r>
            <w:rPr>
              <w:spacing w:val="-2"/>
            </w:rPr>
            <w:t>trong</w:t>
          </w:r>
        </w:p>
        <w:p>
          <w:pPr>
            <w:pStyle w:val="TOC2"/>
            <w:tabs>
              <w:tab w:pos="8288" w:val="left" w:leader="none"/>
            </w:tabs>
            <w:spacing w:before="137"/>
          </w:pPr>
          <w:r>
            <w:rPr/>
            <w:t>trong</w:t>
          </w:r>
          <w:r>
            <w:rPr>
              <w:spacing w:val="5"/>
            </w:rPr>
            <w:t> </w:t>
          </w:r>
          <w:r>
            <w:rPr/>
            <w:t>các trường</w:t>
          </w:r>
          <w:r>
            <w:rPr>
              <w:spacing w:val="1"/>
            </w:rPr>
            <w:t> </w:t>
          </w:r>
          <w:r>
            <w:rPr/>
            <w:t>đại</w:t>
          </w:r>
          <w:r>
            <w:rPr>
              <w:spacing w:val="1"/>
            </w:rPr>
            <w:t> </w:t>
          </w:r>
          <w:r>
            <w:rPr/>
            <w:t>học</w:t>
          </w:r>
          <w:r>
            <w:rPr>
              <w:spacing w:val="3"/>
            </w:rPr>
            <w:t> </w:t>
          </w:r>
          <w:r>
            <w:rPr/>
            <w:t>không</w:t>
          </w:r>
          <w:r>
            <w:rPr>
              <w:spacing w:val="3"/>
            </w:rPr>
            <w:t> </w:t>
          </w:r>
          <w:r>
            <w:rPr/>
            <w:t>chuyên</w:t>
          </w:r>
          <w:r>
            <w:rPr>
              <w:spacing w:val="9"/>
            </w:rPr>
            <w:t> </w:t>
          </w:r>
          <w:r>
            <w:rPr>
              <w:spacing w:val="-4"/>
            </w:rPr>
            <w:t>luật</w:t>
          </w:r>
          <w:r>
            <w:rPr/>
            <w:tab/>
          </w:r>
          <w:r>
            <w:rPr>
              <w:spacing w:val="-5"/>
            </w:rPr>
            <w:t>99</w:t>
          </w:r>
        </w:p>
        <w:p>
          <w:pPr>
            <w:pStyle w:val="TOC1"/>
            <w:numPr>
              <w:ilvl w:val="1"/>
              <w:numId w:val="7"/>
            </w:numPr>
            <w:tabs>
              <w:tab w:pos="1485" w:val="left" w:leader="none"/>
            </w:tabs>
            <w:spacing w:line="352" w:lineRule="auto" w:before="138" w:after="0"/>
            <w:ind w:left="1485" w:right="1161" w:hanging="800"/>
            <w:jc w:val="left"/>
          </w:pPr>
          <w:r>
            <w:rPr/>
            <w:t>Thực trạng</w:t>
          </w:r>
          <w:r>
            <w:rPr>
              <w:spacing w:val="40"/>
            </w:rPr>
            <w:t> </w:t>
          </w:r>
          <w:r>
            <w:rPr/>
            <w:t>về</w:t>
          </w:r>
          <w:r>
            <w:rPr>
              <w:spacing w:val="40"/>
            </w:rPr>
            <w:t> </w:t>
          </w:r>
          <w:r>
            <w:rPr/>
            <w:t>giáo trình, học liệu</w:t>
          </w:r>
          <w:r>
            <w:rPr>
              <w:spacing w:val="40"/>
            </w:rPr>
            <w:t> </w:t>
          </w:r>
          <w:r>
            <w:rPr/>
            <w:t>và phương tiện giáo </w:t>
          </w:r>
          <w:r>
            <w:rPr/>
            <w:t>dục</w:t>
          </w:r>
          <w:r>
            <w:rPr/>
            <w:t> quyền</w:t>
          </w:r>
          <w:r>
            <w:rPr>
              <w:spacing w:val="40"/>
            </w:rPr>
            <w:t> </w:t>
          </w:r>
          <w:r>
            <w:rPr/>
            <w:t>con</w:t>
          </w:r>
          <w:r>
            <w:rPr>
              <w:spacing w:val="59"/>
            </w:rPr>
            <w:t> </w:t>
          </w:r>
          <w:r>
            <w:rPr/>
            <w:t>người</w:t>
          </w:r>
          <w:r>
            <w:rPr>
              <w:spacing w:val="40"/>
            </w:rPr>
            <w:t> </w:t>
          </w:r>
          <w:r>
            <w:rPr/>
            <w:t>khác</w:t>
          </w:r>
          <w:r>
            <w:rPr>
              <w:spacing w:val="40"/>
            </w:rPr>
            <w:t> </w:t>
          </w:r>
          <w:r>
            <w:rPr/>
            <w:t>cho</w:t>
          </w:r>
          <w:r>
            <w:rPr>
              <w:spacing w:val="40"/>
            </w:rPr>
            <w:t> </w:t>
          </w:r>
          <w:r>
            <w:rPr/>
            <w:t>sinh</w:t>
          </w:r>
          <w:r>
            <w:rPr>
              <w:spacing w:val="40"/>
            </w:rPr>
            <w:t> </w:t>
          </w:r>
          <w:r>
            <w:rPr/>
            <w:t>viên</w:t>
          </w:r>
          <w:r>
            <w:rPr>
              <w:spacing w:val="40"/>
            </w:rPr>
            <w:t> </w:t>
          </w:r>
          <w:r>
            <w:rPr/>
            <w:t>các</w:t>
          </w:r>
          <w:r>
            <w:rPr>
              <w:spacing w:val="40"/>
            </w:rPr>
            <w:t> </w:t>
          </w:r>
          <w:r>
            <w:rPr/>
            <w:t>trường</w:t>
          </w:r>
          <w:r>
            <w:rPr>
              <w:spacing w:val="40"/>
            </w:rPr>
            <w:t> </w:t>
          </w:r>
          <w:r>
            <w:rPr/>
            <w:t>đại</w:t>
          </w:r>
          <w:r>
            <w:rPr>
              <w:spacing w:val="40"/>
            </w:rPr>
            <w:t> </w:t>
          </w:r>
          <w:r>
            <w:rPr/>
            <w:t>học</w:t>
          </w:r>
        </w:p>
        <w:p>
          <w:pPr>
            <w:pStyle w:val="TOC2"/>
            <w:tabs>
              <w:tab w:pos="8226" w:val="left" w:leader="none"/>
            </w:tabs>
            <w:spacing w:line="295" w:lineRule="exact" w:before="0"/>
          </w:pPr>
          <w:r>
            <w:rPr/>
            <w:t>không</w:t>
          </w:r>
          <w:r>
            <w:rPr>
              <w:spacing w:val="4"/>
            </w:rPr>
            <w:t> </w:t>
          </w:r>
          <w:r>
            <w:rPr/>
            <w:t>chuyên</w:t>
          </w:r>
          <w:r>
            <w:rPr>
              <w:spacing w:val="2"/>
            </w:rPr>
            <w:t> </w:t>
          </w:r>
          <w:r>
            <w:rPr>
              <w:spacing w:val="-4"/>
            </w:rPr>
            <w:t>luật</w:t>
          </w:r>
          <w:r>
            <w:rPr/>
            <w:tab/>
          </w:r>
          <w:r>
            <w:rPr>
              <w:spacing w:val="-5"/>
            </w:rPr>
            <w:t>102</w:t>
          </w:r>
        </w:p>
        <w:p>
          <w:pPr>
            <w:pStyle w:val="TOC1"/>
            <w:numPr>
              <w:ilvl w:val="1"/>
              <w:numId w:val="7"/>
            </w:numPr>
            <w:tabs>
              <w:tab w:pos="1483" w:val="left" w:leader="none"/>
              <w:tab w:pos="8220" w:val="left" w:leader="none"/>
            </w:tabs>
            <w:spacing w:line="240" w:lineRule="auto" w:before="141" w:after="240"/>
            <w:ind w:left="1483" w:right="0" w:hanging="797"/>
            <w:jc w:val="left"/>
          </w:pPr>
          <w:hyperlink w:history="true" w:anchor="_bookmark31">
            <w:r>
              <w:rPr/>
              <w:t>Nguyên nhân</w:t>
            </w:r>
            <w:r>
              <w:rPr>
                <w:spacing w:val="3"/>
              </w:rPr>
              <w:t> </w:t>
            </w:r>
            <w:r>
              <w:rPr/>
              <w:t>của</w:t>
            </w:r>
            <w:r>
              <w:rPr>
                <w:spacing w:val="3"/>
              </w:rPr>
              <w:t> </w:t>
            </w:r>
            <w:r>
              <w:rPr/>
              <w:t>các</w:t>
            </w:r>
            <w:r>
              <w:rPr>
                <w:spacing w:val="1"/>
              </w:rPr>
              <w:t> </w:t>
            </w:r>
            <w:r>
              <w:rPr/>
              <w:t>vấn</w:t>
            </w:r>
            <w:r>
              <w:rPr>
                <w:spacing w:val="1"/>
              </w:rPr>
              <w:t> </w:t>
            </w:r>
            <w:r>
              <w:rPr/>
              <w:t>đề</w:t>
            </w:r>
            <w:r>
              <w:rPr>
                <w:spacing w:val="3"/>
              </w:rPr>
              <w:t> </w:t>
            </w:r>
            <w:r>
              <w:rPr/>
              <w:t>còn</w:t>
            </w:r>
            <w:r>
              <w:rPr>
                <w:spacing w:val="1"/>
              </w:rPr>
              <w:t> </w:t>
            </w:r>
            <w:r>
              <w:rPr/>
              <w:t>tồn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tại</w:t>
            </w:r>
            <w:r>
              <w:rPr/>
              <w:tab/>
            </w:r>
            <w:r>
              <w:rPr>
                <w:spacing w:val="-5"/>
              </w:rPr>
              <w:t>105</w:t>
            </w:r>
          </w:hyperlink>
        </w:p>
        <w:p>
          <w:pPr>
            <w:pStyle w:val="TOC4"/>
            <w:spacing w:before="146"/>
            <w:ind w:left="2828" w:hanging="1344"/>
            <w:rPr>
              <w:i w:val="0"/>
              <w:sz w:val="20"/>
            </w:rPr>
          </w:pPr>
          <w:r>
            <w:rPr>
              <w:i w:val="0"/>
              <w:sz w:val="26"/>
            </w:rPr>
            <w:t>Chương</w:t>
          </w:r>
          <w:r>
            <w:rPr>
              <w:i w:val="0"/>
              <w:spacing w:val="39"/>
              <w:sz w:val="26"/>
            </w:rPr>
            <w:t> </w:t>
          </w:r>
          <w:r>
            <w:rPr>
              <w:i w:val="0"/>
              <w:sz w:val="26"/>
            </w:rPr>
            <w:t>3:</w:t>
          </w:r>
          <w:r>
            <w:rPr>
              <w:i w:val="0"/>
              <w:spacing w:val="42"/>
              <w:sz w:val="26"/>
            </w:rPr>
            <w:t> </w:t>
          </w:r>
          <w:r>
            <w:rPr>
              <w:i w:val="0"/>
              <w:sz w:val="20"/>
            </w:rPr>
            <w:t>QUAN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ĐIỂM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VÀ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GIẢI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PHÁP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BẢO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ĐẢM</w:t>
          </w:r>
          <w:r>
            <w:rPr>
              <w:i w:val="0"/>
              <w:spacing w:val="42"/>
              <w:sz w:val="20"/>
            </w:rPr>
            <w:t> </w:t>
          </w:r>
          <w:r>
            <w:rPr>
              <w:i w:val="0"/>
              <w:sz w:val="20"/>
            </w:rPr>
            <w:t>GIÁO</w:t>
          </w:r>
          <w:r>
            <w:rPr>
              <w:i w:val="0"/>
              <w:spacing w:val="43"/>
              <w:sz w:val="20"/>
            </w:rPr>
            <w:t> </w:t>
          </w:r>
          <w:r>
            <w:rPr>
              <w:i w:val="0"/>
              <w:spacing w:val="-5"/>
              <w:sz w:val="20"/>
            </w:rPr>
            <w:t>DỤC</w:t>
          </w:r>
        </w:p>
        <w:p>
          <w:pPr>
            <w:pStyle w:val="TOC5"/>
            <w:spacing w:line="380" w:lineRule="atLeast" w:before="6"/>
            <w:ind w:left="2828" w:right="943"/>
          </w:pPr>
          <w:r>
            <w:rPr/>
            <w:t>QUYỀN CON NGƯỜI CHO SINH VIÊN CÁC </w:t>
          </w:r>
          <w:r>
            <w:rPr/>
            <w:t>TRƯỜN</w:t>
          </w:r>
          <w:r>
            <w:rPr/>
            <w:t>G</w:t>
          </w:r>
          <w:r>
            <w:rPr/>
            <w:t> ĐẠI</w:t>
          </w:r>
          <w:r>
            <w:rPr>
              <w:spacing w:val="40"/>
            </w:rPr>
            <w:t> </w:t>
          </w:r>
          <w:r>
            <w:rPr/>
            <w:t>HỌC</w:t>
          </w:r>
          <w:r>
            <w:rPr>
              <w:spacing w:val="40"/>
            </w:rPr>
            <w:t> </w:t>
          </w:r>
          <w:r>
            <w:rPr/>
            <w:t>KHÔNG</w:t>
          </w:r>
          <w:r>
            <w:rPr>
              <w:spacing w:val="40"/>
            </w:rPr>
            <w:t> </w:t>
          </w:r>
          <w:r>
            <w:rPr/>
            <w:t>CHUYÊN</w:t>
          </w:r>
          <w:r>
            <w:rPr>
              <w:spacing w:val="40"/>
            </w:rPr>
            <w:t> </w:t>
          </w:r>
          <w:r>
            <w:rPr/>
            <w:t>LUẬT</w:t>
          </w:r>
          <w:r>
            <w:rPr>
              <w:spacing w:val="40"/>
            </w:rPr>
            <w:t> </w:t>
          </w:r>
          <w:r>
            <w:rPr/>
            <w:t>Ở</w:t>
          </w:r>
          <w:r>
            <w:rPr>
              <w:spacing w:val="40"/>
            </w:rPr>
            <w:t> </w:t>
          </w:r>
          <w:r>
            <w:rPr/>
            <w:t>VIỆT</w:t>
          </w:r>
          <w:r>
            <w:rPr>
              <w:spacing w:val="40"/>
            </w:rPr>
            <w:t> </w:t>
          </w:r>
          <w:r>
            <w:rPr/>
            <w:t>NAM</w:t>
          </w:r>
        </w:p>
        <w:p>
          <w:pPr>
            <w:pStyle w:val="TOC6"/>
            <w:tabs>
              <w:tab w:pos="8228" w:val="left" w:leader="none"/>
            </w:tabs>
            <w:rPr>
              <w:b w:val="0"/>
              <w:i w:val="0"/>
              <w:sz w:val="26"/>
            </w:rPr>
          </w:pPr>
          <w:r>
            <w:rPr>
              <w:i w:val="0"/>
              <w:sz w:val="20"/>
            </w:rPr>
            <w:t>HIỆN</w:t>
          </w:r>
          <w:r>
            <w:rPr>
              <w:i w:val="0"/>
              <w:spacing w:val="7"/>
              <w:sz w:val="20"/>
            </w:rPr>
            <w:t> </w:t>
          </w:r>
          <w:r>
            <w:rPr>
              <w:i w:val="0"/>
              <w:spacing w:val="-5"/>
              <w:sz w:val="20"/>
            </w:rPr>
            <w:t>NAY</w:t>
          </w:r>
          <w:r>
            <w:rPr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6"/>
            </w:rPr>
            <w:t>114</w:t>
          </w:r>
        </w:p>
        <w:p>
          <w:pPr>
            <w:pStyle w:val="TOC1"/>
            <w:numPr>
              <w:ilvl w:val="1"/>
              <w:numId w:val="8"/>
            </w:numPr>
            <w:tabs>
              <w:tab w:pos="1484" w:val="left" w:leader="none"/>
              <w:tab w:pos="8221" w:val="left" w:leader="none"/>
            </w:tabs>
            <w:spacing w:line="309" w:lineRule="auto" w:before="85" w:after="0"/>
            <w:ind w:left="1484" w:right="394" w:hanging="800"/>
            <w:jc w:val="left"/>
          </w:pPr>
          <w:hyperlink w:history="true" w:anchor="_bookmark32">
            <w:r>
              <w:rPr/>
              <w:t>Quan</w:t>
            </w:r>
            <w:r>
              <w:rPr>
                <w:spacing w:val="80"/>
              </w:rPr>
              <w:t> </w:t>
            </w:r>
            <w:r>
              <w:rPr/>
              <w:t>điểm</w:t>
            </w:r>
            <w:r>
              <w:rPr>
                <w:spacing w:val="80"/>
              </w:rPr>
              <w:t> </w:t>
            </w:r>
            <w:r>
              <w:rPr/>
              <w:t>giáo</w:t>
            </w:r>
            <w:r>
              <w:rPr>
                <w:spacing w:val="80"/>
              </w:rPr>
              <w:t> </w:t>
            </w:r>
            <w:r>
              <w:rPr/>
              <w:t>dục</w:t>
            </w:r>
            <w:r>
              <w:rPr>
                <w:spacing w:val="80"/>
              </w:rPr>
              <w:t> </w:t>
            </w:r>
            <w:r>
              <w:rPr/>
              <w:t>quyền</w:t>
            </w:r>
            <w:r>
              <w:rPr>
                <w:spacing w:val="80"/>
              </w:rPr>
              <w:t> </w:t>
            </w:r>
            <w:r>
              <w:rPr/>
              <w:t>con</w:t>
            </w:r>
            <w:r>
              <w:rPr>
                <w:spacing w:val="80"/>
              </w:rPr>
              <w:t> </w:t>
            </w:r>
            <w:r>
              <w:rPr/>
              <w:t>người</w:t>
            </w:r>
            <w:r>
              <w:rPr>
                <w:spacing w:val="80"/>
              </w:rPr>
              <w:t> </w:t>
            </w:r>
            <w:r>
              <w:rPr/>
              <w:t>cho</w:t>
            </w:r>
            <w:r>
              <w:rPr>
                <w:spacing w:val="80"/>
              </w:rPr>
              <w:t> </w:t>
            </w:r>
            <w:r>
              <w:rPr/>
              <w:t>sinh</w:t>
            </w:r>
            <w:r>
              <w:rPr>
                <w:spacing w:val="80"/>
              </w:rPr>
              <w:t> </w:t>
            </w:r>
            <w:r>
              <w:rPr/>
              <w:t>viên</w:t>
            </w:r>
            <w:r>
              <w:rPr>
                <w:spacing w:val="80"/>
              </w:rPr>
              <w:t> </w:t>
            </w:r>
            <w:r>
              <w:rPr/>
              <w:t>các</w:t>
            </w:r>
          </w:hyperlink>
          <w:r>
            <w:rPr/>
            <w:t> </w:t>
          </w:r>
          <w:hyperlink w:history="true" w:anchor="_bookmark32">
            <w:r>
              <w:rPr/>
              <w:t>trường đại học không chuyên luật ở Việt Nam</w:t>
              <w:tab/>
            </w:r>
            <w:r>
              <w:rPr>
                <w:spacing w:val="-6"/>
              </w:rPr>
              <w:t>114</w:t>
            </w:r>
          </w:hyperlink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</w:tabs>
            <w:spacing w:line="298" w:lineRule="exact" w:before="0" w:after="0"/>
            <w:ind w:left="1484" w:right="0" w:hanging="799"/>
            <w:jc w:val="left"/>
          </w:pPr>
          <w:r>
            <w:rPr/>
            <w:t>Giáo</w:t>
          </w:r>
          <w:r>
            <w:rPr>
              <w:spacing w:val="5"/>
            </w:rPr>
            <w:t> </w:t>
          </w:r>
          <w:r>
            <w:rPr/>
            <w:t>dục</w:t>
          </w:r>
          <w:r>
            <w:rPr>
              <w:spacing w:val="8"/>
            </w:rPr>
            <w:t> </w:t>
          </w:r>
          <w:r>
            <w:rPr/>
            <w:t>quyền</w:t>
          </w:r>
          <w:r>
            <w:rPr>
              <w:spacing w:val="13"/>
            </w:rPr>
            <w:t> </w:t>
          </w:r>
          <w:r>
            <w:rPr/>
            <w:t>con</w:t>
          </w:r>
          <w:r>
            <w:rPr>
              <w:spacing w:val="10"/>
            </w:rPr>
            <w:t> </w:t>
          </w:r>
          <w:r>
            <w:rPr/>
            <w:t>người</w:t>
          </w:r>
          <w:r>
            <w:rPr>
              <w:spacing w:val="8"/>
            </w:rPr>
            <w:t> </w:t>
          </w:r>
          <w:r>
            <w:rPr/>
            <w:t>nhằm</w:t>
          </w:r>
          <w:r>
            <w:rPr>
              <w:spacing w:val="5"/>
            </w:rPr>
            <w:t> </w:t>
          </w:r>
          <w:r>
            <w:rPr/>
            <w:t>trang</w:t>
          </w:r>
          <w:r>
            <w:rPr>
              <w:spacing w:val="9"/>
            </w:rPr>
            <w:t> </w:t>
          </w:r>
          <w:r>
            <w:rPr/>
            <w:t>bị</w:t>
          </w:r>
          <w:r>
            <w:rPr>
              <w:spacing w:val="8"/>
            </w:rPr>
            <w:t> </w:t>
          </w:r>
          <w:r>
            <w:rPr/>
            <w:t>sinh</w:t>
          </w:r>
          <w:r>
            <w:rPr>
              <w:spacing w:val="9"/>
            </w:rPr>
            <w:t> </w:t>
          </w:r>
          <w:r>
            <w:rPr/>
            <w:t>viên</w:t>
          </w:r>
          <w:r>
            <w:rPr>
              <w:spacing w:val="11"/>
            </w:rPr>
            <w:t> </w:t>
          </w:r>
          <w:r>
            <w:rPr/>
            <w:t>hiểu</w:t>
          </w:r>
          <w:r>
            <w:rPr>
              <w:spacing w:val="8"/>
            </w:rPr>
            <w:t> </w:t>
          </w:r>
          <w:r>
            <w:rPr>
              <w:spacing w:val="-4"/>
            </w:rPr>
            <w:t>biết</w:t>
          </w:r>
        </w:p>
        <w:p>
          <w:pPr>
            <w:pStyle w:val="TOC2"/>
            <w:tabs>
              <w:tab w:pos="8224" w:val="left" w:leader="none"/>
            </w:tabs>
            <w:spacing w:before="85"/>
            <w:ind w:left="1484"/>
          </w:pPr>
          <w:r>
            <w:rPr/>
            <w:t>pháp</w:t>
          </w:r>
          <w:r>
            <w:rPr>
              <w:spacing w:val="1"/>
            </w:rPr>
            <w:t> </w:t>
          </w:r>
          <w:r>
            <w:rPr/>
            <w:t>luật</w:t>
          </w:r>
          <w:r>
            <w:rPr>
              <w:spacing w:val="3"/>
            </w:rPr>
            <w:t> </w:t>
          </w:r>
          <w:r>
            <w:rPr/>
            <w:t>và</w:t>
          </w:r>
          <w:r>
            <w:rPr>
              <w:spacing w:val="2"/>
            </w:rPr>
            <w:t> </w:t>
          </w:r>
          <w:r>
            <w:rPr/>
            <w:t>kỹ</w:t>
          </w:r>
          <w:r>
            <w:rPr>
              <w:spacing w:val="-4"/>
            </w:rPr>
            <w:t> </w:t>
          </w:r>
          <w:r>
            <w:rPr/>
            <w:t>năng</w:t>
          </w:r>
          <w:r>
            <w:rPr>
              <w:spacing w:val="2"/>
            </w:rPr>
            <w:t> </w:t>
          </w:r>
          <w:r>
            <w:rPr/>
            <w:t>bảo</w:t>
          </w:r>
          <w:r>
            <w:rPr>
              <w:spacing w:val="6"/>
            </w:rPr>
            <w:t> </w:t>
          </w:r>
          <w:r>
            <w:rPr/>
            <w:t>vệ</w:t>
          </w:r>
          <w:r>
            <w:rPr>
              <w:spacing w:val="2"/>
            </w:rPr>
            <w:t> </w:t>
          </w:r>
          <w:r>
            <w:rPr>
              <w:spacing w:val="-2"/>
            </w:rPr>
            <w:t>quyền</w:t>
          </w:r>
          <w:r>
            <w:rPr/>
            <w:tab/>
          </w:r>
          <w:r>
            <w:rPr>
              <w:spacing w:val="-5"/>
            </w:rPr>
            <w:t>114</w:t>
          </w:r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</w:tabs>
            <w:spacing w:line="240" w:lineRule="auto" w:before="88" w:after="0"/>
            <w:ind w:left="1484" w:right="0" w:hanging="799"/>
            <w:jc w:val="left"/>
          </w:pPr>
          <w:r>
            <w:rPr/>
            <w:t>Bám</w:t>
          </w:r>
          <w:r>
            <w:rPr>
              <w:spacing w:val="34"/>
            </w:rPr>
            <w:t> </w:t>
          </w:r>
          <w:r>
            <w:rPr/>
            <w:t>sát</w:t>
          </w:r>
          <w:r>
            <w:rPr>
              <w:spacing w:val="42"/>
            </w:rPr>
            <w:t> </w:t>
          </w:r>
          <w:r>
            <w:rPr/>
            <w:t>mục</w:t>
          </w:r>
          <w:r>
            <w:rPr>
              <w:spacing w:val="39"/>
            </w:rPr>
            <w:t> </w:t>
          </w:r>
          <w:r>
            <w:rPr/>
            <w:t>tiêu,</w:t>
          </w:r>
          <w:r>
            <w:rPr>
              <w:spacing w:val="42"/>
            </w:rPr>
            <w:t> </w:t>
          </w:r>
          <w:r>
            <w:rPr/>
            <w:t>định</w:t>
          </w:r>
          <w:r>
            <w:rPr>
              <w:spacing w:val="42"/>
            </w:rPr>
            <w:t> </w:t>
          </w:r>
          <w:r>
            <w:rPr/>
            <w:t>hướng</w:t>
          </w:r>
          <w:r>
            <w:rPr>
              <w:spacing w:val="42"/>
            </w:rPr>
            <w:t> </w:t>
          </w:r>
          <w:r>
            <w:rPr/>
            <w:t>đổi</w:t>
          </w:r>
          <w:r>
            <w:rPr>
              <w:spacing w:val="42"/>
            </w:rPr>
            <w:t> </w:t>
          </w:r>
          <w:r>
            <w:rPr/>
            <w:t>mới</w:t>
          </w:r>
          <w:r>
            <w:rPr>
              <w:spacing w:val="46"/>
            </w:rPr>
            <w:t> </w:t>
          </w:r>
          <w:r>
            <w:rPr/>
            <w:t>căn</w:t>
          </w:r>
          <w:r>
            <w:rPr>
              <w:spacing w:val="42"/>
            </w:rPr>
            <w:t> </w:t>
          </w:r>
          <w:r>
            <w:rPr/>
            <w:t>bản</w:t>
          </w:r>
          <w:r>
            <w:rPr>
              <w:spacing w:val="38"/>
            </w:rPr>
            <w:t> </w:t>
          </w:r>
          <w:r>
            <w:rPr/>
            <w:t>toàn</w:t>
          </w:r>
          <w:r>
            <w:rPr>
              <w:spacing w:val="38"/>
            </w:rPr>
            <w:t> </w:t>
          </w:r>
          <w:r>
            <w:rPr>
              <w:spacing w:val="-4"/>
            </w:rPr>
            <w:t>diện</w:t>
          </w:r>
        </w:p>
        <w:p>
          <w:pPr>
            <w:pStyle w:val="TOC2"/>
            <w:tabs>
              <w:tab w:pos="8226" w:val="left" w:leader="none"/>
            </w:tabs>
            <w:spacing w:before="87"/>
            <w:ind w:left="1484"/>
          </w:pPr>
          <w:r>
            <w:rPr/>
            <w:t>giáo</w:t>
          </w:r>
          <w:r>
            <w:rPr>
              <w:spacing w:val="1"/>
            </w:rPr>
            <w:t> </w:t>
          </w:r>
          <w:r>
            <w:rPr/>
            <w:t>dục</w:t>
          </w:r>
          <w:r>
            <w:rPr>
              <w:spacing w:val="3"/>
            </w:rPr>
            <w:t> </w:t>
          </w:r>
          <w:r>
            <w:rPr/>
            <w:t>và</w:t>
          </w:r>
          <w:r>
            <w:rPr>
              <w:spacing w:val="1"/>
            </w:rPr>
            <w:t> </w:t>
          </w:r>
          <w:r>
            <w:rPr/>
            <w:t>đào</w:t>
          </w:r>
          <w:r>
            <w:rPr>
              <w:spacing w:val="4"/>
            </w:rPr>
            <w:t> </w:t>
          </w:r>
          <w:r>
            <w:rPr>
              <w:spacing w:val="-5"/>
            </w:rPr>
            <w:t>tạo</w:t>
          </w:r>
          <w:r>
            <w:rPr/>
            <w:tab/>
          </w:r>
          <w:r>
            <w:rPr>
              <w:spacing w:val="-5"/>
            </w:rPr>
            <w:t>116</w:t>
          </w:r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</w:tabs>
            <w:spacing w:line="240" w:lineRule="auto" w:before="85" w:after="0"/>
            <w:ind w:left="1484" w:right="0" w:hanging="799"/>
            <w:jc w:val="left"/>
          </w:pPr>
          <w:r>
            <w:rPr/>
            <w:t>Bảo</w:t>
          </w:r>
          <w:r>
            <w:rPr>
              <w:spacing w:val="38"/>
            </w:rPr>
            <w:t> </w:t>
          </w:r>
          <w:r>
            <w:rPr/>
            <w:t>đảm</w:t>
          </w:r>
          <w:r>
            <w:rPr>
              <w:spacing w:val="39"/>
            </w:rPr>
            <w:t> </w:t>
          </w:r>
          <w:r>
            <w:rPr/>
            <w:t>tính</w:t>
          </w:r>
          <w:r>
            <w:rPr>
              <w:spacing w:val="42"/>
            </w:rPr>
            <w:t> </w:t>
          </w:r>
          <w:r>
            <w:rPr/>
            <w:t>tư</w:t>
          </w:r>
          <w:r>
            <w:rPr>
              <w:spacing w:val="40"/>
            </w:rPr>
            <w:t> </w:t>
          </w:r>
          <w:r>
            <w:rPr/>
            <w:t>tưởng,</w:t>
          </w:r>
          <w:r>
            <w:rPr>
              <w:spacing w:val="41"/>
            </w:rPr>
            <w:t> </w:t>
          </w:r>
          <w:r>
            <w:rPr/>
            <w:t>khoa</w:t>
          </w:r>
          <w:r>
            <w:rPr>
              <w:spacing w:val="40"/>
            </w:rPr>
            <w:t> </w:t>
          </w:r>
          <w:r>
            <w:rPr/>
            <w:t>học,</w:t>
          </w:r>
          <w:r>
            <w:rPr>
              <w:spacing w:val="39"/>
            </w:rPr>
            <w:t> </w:t>
          </w:r>
          <w:r>
            <w:rPr/>
            <w:t>liên</w:t>
          </w:r>
          <w:r>
            <w:rPr>
              <w:spacing w:val="40"/>
            </w:rPr>
            <w:t> </w:t>
          </w:r>
          <w:r>
            <w:rPr/>
            <w:t>thông,</w:t>
          </w:r>
          <w:r>
            <w:rPr>
              <w:spacing w:val="45"/>
            </w:rPr>
            <w:t> </w:t>
          </w:r>
          <w:r>
            <w:rPr/>
            <w:t>phù</w:t>
          </w:r>
          <w:r>
            <w:rPr>
              <w:spacing w:val="41"/>
            </w:rPr>
            <w:t> </w:t>
          </w:r>
          <w:r>
            <w:rPr/>
            <w:t>hợp</w:t>
          </w:r>
          <w:r>
            <w:rPr>
              <w:spacing w:val="45"/>
            </w:rPr>
            <w:t> </w:t>
          </w:r>
          <w:r>
            <w:rPr>
              <w:spacing w:val="-5"/>
            </w:rPr>
            <w:t>và</w:t>
          </w:r>
        </w:p>
        <w:p>
          <w:pPr>
            <w:pStyle w:val="TOC2"/>
            <w:tabs>
              <w:tab w:pos="8219" w:val="left" w:leader="none"/>
            </w:tabs>
            <w:spacing w:before="88"/>
            <w:ind w:left="1484"/>
          </w:pPr>
          <w:r>
            <w:rPr/>
            <w:t>thực</w:t>
          </w:r>
          <w:r>
            <w:rPr>
              <w:spacing w:val="-1"/>
            </w:rPr>
            <w:t> </w:t>
          </w:r>
          <w:r>
            <w:rPr/>
            <w:t>tiễn</w:t>
          </w:r>
          <w:r>
            <w:rPr>
              <w:spacing w:val="3"/>
            </w:rPr>
            <w:t> </w:t>
          </w:r>
          <w:r>
            <w:rPr/>
            <w:t>của</w:t>
          </w:r>
          <w:r>
            <w:rPr>
              <w:spacing w:val="2"/>
            </w:rPr>
            <w:t> </w:t>
          </w:r>
          <w:r>
            <w:rPr/>
            <w:t>việc</w:t>
          </w:r>
          <w:r>
            <w:rPr>
              <w:spacing w:val="1"/>
            </w:rPr>
            <w:t> </w:t>
          </w:r>
          <w:r>
            <w:rPr/>
            <w:t>đưa</w:t>
          </w:r>
          <w:r>
            <w:rPr>
              <w:spacing w:val="1"/>
            </w:rPr>
            <w:t> </w:t>
          </w:r>
          <w:r>
            <w:rPr/>
            <w:t>nội</w:t>
          </w:r>
          <w:r>
            <w:rPr>
              <w:spacing w:val="1"/>
            </w:rPr>
            <w:t> </w:t>
          </w:r>
          <w:r>
            <w:rPr/>
            <w:t>dung</w:t>
          </w:r>
          <w:r>
            <w:rPr>
              <w:spacing w:val="4"/>
            </w:rPr>
            <w:t> </w:t>
          </w:r>
          <w:r>
            <w:rPr/>
            <w:t>quyền</w:t>
          </w:r>
          <w:r>
            <w:rPr>
              <w:spacing w:val="6"/>
            </w:rPr>
            <w:t> </w:t>
          </w:r>
          <w:r>
            <w:rPr/>
            <w:t>con</w:t>
          </w:r>
          <w:r>
            <w:rPr>
              <w:spacing w:val="3"/>
            </w:rPr>
            <w:t> </w:t>
          </w:r>
          <w:r>
            <w:rPr>
              <w:spacing w:val="-2"/>
            </w:rPr>
            <w:t>người</w:t>
          </w:r>
          <w:r>
            <w:rPr/>
            <w:tab/>
          </w:r>
          <w:r>
            <w:rPr>
              <w:spacing w:val="-5"/>
            </w:rPr>
            <w:t>117</w:t>
          </w:r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</w:tabs>
            <w:spacing w:line="309" w:lineRule="auto" w:before="85" w:after="0"/>
            <w:ind w:left="1484" w:right="1163" w:hanging="800"/>
            <w:jc w:val="left"/>
          </w:pPr>
          <w:r>
            <w:rPr/>
            <w:t>Giáo dục quyền con người là một bộ phận của công tác g</w:t>
          </w:r>
          <w:r>
            <w:rPr/>
            <w:t>iáo</w:t>
          </w:r>
          <w:r>
            <w:rPr/>
            <w:t> dục</w:t>
          </w:r>
          <w:r>
            <w:rPr>
              <w:spacing w:val="36"/>
            </w:rPr>
            <w:t> </w:t>
          </w:r>
          <w:r>
            <w:rPr/>
            <w:t>chính</w:t>
          </w:r>
          <w:r>
            <w:rPr>
              <w:spacing w:val="28"/>
            </w:rPr>
            <w:t> </w:t>
          </w:r>
          <w:r>
            <w:rPr/>
            <w:t>trị,</w:t>
          </w:r>
          <w:r>
            <w:rPr>
              <w:spacing w:val="34"/>
            </w:rPr>
            <w:t> </w:t>
          </w:r>
          <w:r>
            <w:rPr/>
            <w:t>tư</w:t>
          </w:r>
          <w:r>
            <w:rPr>
              <w:spacing w:val="34"/>
            </w:rPr>
            <w:t> </w:t>
          </w:r>
          <w:r>
            <w:rPr/>
            <w:t>tưởng,</w:t>
          </w:r>
          <w:r>
            <w:rPr>
              <w:spacing w:val="31"/>
            </w:rPr>
            <w:t> </w:t>
          </w:r>
          <w:r>
            <w:rPr/>
            <w:t>là</w:t>
          </w:r>
          <w:r>
            <w:rPr>
              <w:spacing w:val="30"/>
            </w:rPr>
            <w:t> </w:t>
          </w:r>
          <w:r>
            <w:rPr/>
            <w:t>nhiệm</w:t>
          </w:r>
          <w:r>
            <w:rPr>
              <w:spacing w:val="29"/>
            </w:rPr>
            <w:t> </w:t>
          </w:r>
          <w:r>
            <w:rPr/>
            <w:t>vụ</w:t>
          </w:r>
          <w:r>
            <w:rPr>
              <w:spacing w:val="34"/>
            </w:rPr>
            <w:t> </w:t>
          </w:r>
          <w:r>
            <w:rPr/>
            <w:t>của</w:t>
          </w:r>
          <w:r>
            <w:rPr>
              <w:spacing w:val="34"/>
            </w:rPr>
            <w:t> </w:t>
          </w:r>
          <w:r>
            <w:rPr/>
            <w:t>toàn</w:t>
          </w:r>
          <w:r>
            <w:rPr>
              <w:spacing w:val="31"/>
            </w:rPr>
            <w:t> </w:t>
          </w:r>
          <w:r>
            <w:rPr/>
            <w:t>bộ</w:t>
          </w:r>
          <w:r>
            <w:rPr>
              <w:spacing w:val="31"/>
            </w:rPr>
            <w:t> </w:t>
          </w:r>
          <w:r>
            <w:rPr/>
            <w:t>hệ</w:t>
          </w:r>
          <w:r>
            <w:rPr>
              <w:spacing w:val="30"/>
            </w:rPr>
            <w:t> </w:t>
          </w:r>
          <w:r>
            <w:rPr/>
            <w:t>thống</w:t>
          </w:r>
        </w:p>
        <w:p>
          <w:pPr>
            <w:pStyle w:val="TOC2"/>
            <w:tabs>
              <w:tab w:pos="8224" w:val="left" w:leader="none"/>
            </w:tabs>
            <w:spacing w:line="298" w:lineRule="exact" w:before="0"/>
            <w:ind w:left="1484"/>
          </w:pPr>
          <w:r>
            <w:rPr/>
            <w:t>chính</w:t>
          </w:r>
          <w:r>
            <w:rPr>
              <w:spacing w:val="2"/>
            </w:rPr>
            <w:t> </w:t>
          </w:r>
          <w:r>
            <w:rPr/>
            <w:t>trị</w:t>
          </w:r>
          <w:r>
            <w:rPr>
              <w:spacing w:val="-1"/>
            </w:rPr>
            <w:t> </w:t>
          </w:r>
          <w:r>
            <w:rPr/>
            <w:t>đặt</w:t>
          </w:r>
          <w:r>
            <w:rPr>
              <w:spacing w:val="1"/>
            </w:rPr>
            <w:t> </w:t>
          </w:r>
          <w:r>
            <w:rPr/>
            <w:t>dưới</w:t>
          </w:r>
          <w:r>
            <w:rPr>
              <w:spacing w:val="-1"/>
            </w:rPr>
            <w:t> </w:t>
          </w:r>
          <w:r>
            <w:rPr/>
            <w:t>sự</w:t>
          </w:r>
          <w:r>
            <w:rPr>
              <w:spacing w:val="3"/>
            </w:rPr>
            <w:t> </w:t>
          </w:r>
          <w:r>
            <w:rPr/>
            <w:t>lãnh</w:t>
          </w:r>
          <w:r>
            <w:rPr>
              <w:spacing w:val="5"/>
            </w:rPr>
            <w:t> </w:t>
          </w:r>
          <w:r>
            <w:rPr/>
            <w:t>đạo</w:t>
          </w:r>
          <w:r>
            <w:rPr>
              <w:spacing w:val="1"/>
            </w:rPr>
            <w:t> </w:t>
          </w:r>
          <w:r>
            <w:rPr/>
            <w:t>của</w:t>
          </w:r>
          <w:r>
            <w:rPr>
              <w:spacing w:val="2"/>
            </w:rPr>
            <w:t> </w:t>
          </w:r>
          <w:r>
            <w:rPr>
              <w:spacing w:val="-4"/>
            </w:rPr>
            <w:t>Đảng</w:t>
          </w:r>
          <w:r>
            <w:rPr/>
            <w:tab/>
          </w:r>
          <w:r>
            <w:rPr>
              <w:spacing w:val="-5"/>
            </w:rPr>
            <w:t>119</w:t>
          </w:r>
        </w:p>
        <w:p>
          <w:pPr>
            <w:pStyle w:val="TOC1"/>
            <w:numPr>
              <w:ilvl w:val="1"/>
              <w:numId w:val="8"/>
            </w:numPr>
            <w:tabs>
              <w:tab w:pos="1484" w:val="left" w:leader="none"/>
              <w:tab w:pos="8226" w:val="left" w:leader="none"/>
            </w:tabs>
            <w:spacing w:line="309" w:lineRule="auto" w:before="85" w:after="0"/>
            <w:ind w:left="1484" w:right="389" w:hanging="800"/>
            <w:jc w:val="left"/>
          </w:pPr>
          <w:hyperlink w:history="true" w:anchor="_bookmark33">
            <w:r>
              <w:rPr/>
              <w:t>Các</w:t>
            </w:r>
            <w:r>
              <w:rPr>
                <w:spacing w:val="40"/>
              </w:rPr>
              <w:t> </w:t>
            </w:r>
            <w:r>
              <w:rPr/>
              <w:t>giải</w:t>
            </w:r>
            <w:r>
              <w:rPr>
                <w:spacing w:val="40"/>
              </w:rPr>
              <w:t> </w:t>
            </w:r>
            <w:r>
              <w:rPr/>
              <w:t>pháp</w:t>
            </w:r>
            <w:r>
              <w:rPr>
                <w:spacing w:val="39"/>
              </w:rPr>
              <w:t> </w:t>
            </w:r>
            <w:r>
              <w:rPr/>
              <w:t>bảo</w:t>
            </w:r>
            <w:r>
              <w:rPr>
                <w:spacing w:val="40"/>
              </w:rPr>
              <w:t> </w:t>
            </w:r>
            <w:r>
              <w:rPr/>
              <w:t>đảm</w:t>
            </w:r>
            <w:r>
              <w:rPr>
                <w:spacing w:val="40"/>
              </w:rPr>
              <w:t> </w:t>
            </w:r>
            <w:r>
              <w:rPr/>
              <w:t>giáo</w:t>
            </w:r>
            <w:r>
              <w:rPr>
                <w:spacing w:val="40"/>
              </w:rPr>
              <w:t> </w:t>
            </w:r>
            <w:r>
              <w:rPr/>
              <w:t>dục</w:t>
            </w:r>
            <w:r>
              <w:rPr>
                <w:spacing w:val="39"/>
              </w:rPr>
              <w:t> </w:t>
            </w:r>
            <w:r>
              <w:rPr/>
              <w:t>quyền</w:t>
            </w:r>
            <w:r>
              <w:rPr>
                <w:spacing w:val="40"/>
              </w:rPr>
              <w:t> </w:t>
            </w:r>
            <w:r>
              <w:rPr/>
              <w:t>con</w:t>
            </w:r>
            <w:r>
              <w:rPr>
                <w:spacing w:val="40"/>
              </w:rPr>
              <w:t> </w:t>
            </w:r>
            <w:r>
              <w:rPr/>
              <w:t>người</w:t>
            </w:r>
            <w:r>
              <w:rPr>
                <w:spacing w:val="40"/>
              </w:rPr>
              <w:t> </w:t>
            </w:r>
            <w:r>
              <w:rPr/>
              <w:t>trong</w:t>
            </w:r>
            <w:r>
              <w:rPr>
                <w:spacing w:val="40"/>
              </w:rPr>
              <w:t> </w:t>
            </w:r>
            <w:r>
              <w:rPr/>
              <w:t>các</w:t>
            </w:r>
          </w:hyperlink>
          <w:r>
            <w:rPr/>
            <w:t> </w:t>
          </w:r>
          <w:hyperlink w:history="true" w:anchor="_bookmark33">
            <w:r>
              <w:rPr/>
              <w:t>trường đại học không chuyên luật ở Việt Nam</w:t>
              <w:tab/>
            </w:r>
            <w:r>
              <w:rPr>
                <w:spacing w:val="-6"/>
              </w:rPr>
              <w:t>122</w:t>
            </w:r>
          </w:hyperlink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</w:tabs>
            <w:spacing w:line="297" w:lineRule="exact" w:before="0" w:after="0"/>
            <w:ind w:left="1484" w:right="0" w:hanging="799"/>
            <w:jc w:val="left"/>
          </w:pPr>
          <w:r>
            <w:rPr/>
            <w:t>Nâng</w:t>
          </w:r>
          <w:r>
            <w:rPr>
              <w:spacing w:val="-17"/>
            </w:rPr>
            <w:t> </w:t>
          </w:r>
          <w:r>
            <w:rPr/>
            <w:t>cao</w:t>
          </w:r>
          <w:r>
            <w:rPr>
              <w:spacing w:val="-16"/>
            </w:rPr>
            <w:t> </w:t>
          </w:r>
          <w:r>
            <w:rPr/>
            <w:t>nhận</w:t>
          </w:r>
          <w:r>
            <w:rPr>
              <w:spacing w:val="-14"/>
            </w:rPr>
            <w:t> </w:t>
          </w:r>
          <w:r>
            <w:rPr/>
            <w:t>thức</w:t>
          </w:r>
          <w:r>
            <w:rPr>
              <w:spacing w:val="-16"/>
            </w:rPr>
            <w:t> </w:t>
          </w:r>
          <w:r>
            <w:rPr/>
            <w:t>về</w:t>
          </w:r>
          <w:r>
            <w:rPr>
              <w:spacing w:val="-14"/>
            </w:rPr>
            <w:t> </w:t>
          </w:r>
          <w:r>
            <w:rPr/>
            <w:t>tầm</w:t>
          </w:r>
          <w:r>
            <w:rPr>
              <w:spacing w:val="-17"/>
            </w:rPr>
            <w:t> </w:t>
          </w:r>
          <w:r>
            <w:rPr/>
            <w:t>quan</w:t>
          </w:r>
          <w:r>
            <w:rPr>
              <w:spacing w:val="-15"/>
            </w:rPr>
            <w:t> </w:t>
          </w:r>
          <w:r>
            <w:rPr/>
            <w:t>trọng</w:t>
          </w:r>
          <w:r>
            <w:rPr>
              <w:spacing w:val="-14"/>
            </w:rPr>
            <w:t> </w:t>
          </w:r>
          <w:r>
            <w:rPr/>
            <w:t>giáo</w:t>
          </w:r>
          <w:r>
            <w:rPr>
              <w:spacing w:val="-16"/>
            </w:rPr>
            <w:t> </w:t>
          </w:r>
          <w:r>
            <w:rPr/>
            <w:t>dục</w:t>
          </w:r>
          <w:r>
            <w:rPr>
              <w:spacing w:val="-15"/>
            </w:rPr>
            <w:t> </w:t>
          </w:r>
          <w:r>
            <w:rPr/>
            <w:t>con</w:t>
          </w:r>
          <w:r>
            <w:rPr>
              <w:spacing w:val="-16"/>
            </w:rPr>
            <w:t> </w:t>
          </w:r>
          <w:r>
            <w:rPr/>
            <w:t>người</w:t>
          </w:r>
          <w:r>
            <w:rPr>
              <w:spacing w:val="-15"/>
            </w:rPr>
            <w:t> </w:t>
          </w:r>
          <w:r>
            <w:rPr>
              <w:spacing w:val="-5"/>
            </w:rPr>
            <w:t>cho</w:t>
          </w:r>
        </w:p>
        <w:p>
          <w:pPr>
            <w:pStyle w:val="TOC2"/>
            <w:tabs>
              <w:tab w:pos="8220" w:val="left" w:leader="none"/>
            </w:tabs>
            <w:spacing w:before="87"/>
            <w:ind w:left="1484"/>
          </w:pPr>
          <w:r>
            <w:rPr/>
            <w:t>đội</w:t>
          </w:r>
          <w:r>
            <w:rPr>
              <w:spacing w:val="1"/>
            </w:rPr>
            <w:t> </w:t>
          </w:r>
          <w:r>
            <w:rPr/>
            <w:t>ngũ</w:t>
          </w:r>
          <w:r>
            <w:rPr>
              <w:spacing w:val="1"/>
            </w:rPr>
            <w:t> </w:t>
          </w:r>
          <w:r>
            <w:rPr/>
            <w:t>cán</w:t>
          </w:r>
          <w:r>
            <w:rPr>
              <w:spacing w:val="4"/>
            </w:rPr>
            <w:t> </w:t>
          </w:r>
          <w:r>
            <w:rPr/>
            <w:t>bộ</w:t>
          </w:r>
          <w:r>
            <w:rPr>
              <w:spacing w:val="4"/>
            </w:rPr>
            <w:t> </w:t>
          </w:r>
          <w:r>
            <w:rPr/>
            <w:t>quản</w:t>
          </w:r>
          <w:r>
            <w:rPr>
              <w:spacing w:val="4"/>
            </w:rPr>
            <w:t> </w:t>
          </w:r>
          <w:r>
            <w:rPr/>
            <w:t>lý</w:t>
          </w:r>
          <w:r>
            <w:rPr>
              <w:spacing w:val="4"/>
            </w:rPr>
            <w:t> </w:t>
          </w:r>
          <w:r>
            <w:rPr/>
            <w:t>giáo</w:t>
          </w:r>
          <w:r>
            <w:rPr>
              <w:spacing w:val="1"/>
            </w:rPr>
            <w:t> </w:t>
          </w:r>
          <w:r>
            <w:rPr/>
            <w:t>dục,</w:t>
          </w:r>
          <w:r>
            <w:rPr>
              <w:spacing w:val="1"/>
            </w:rPr>
            <w:t> </w:t>
          </w:r>
          <w:r>
            <w:rPr/>
            <w:t>giảng</w:t>
          </w:r>
          <w:r>
            <w:rPr>
              <w:spacing w:val="1"/>
            </w:rPr>
            <w:t> </w:t>
          </w:r>
          <w:r>
            <w:rPr/>
            <w:t>viên</w:t>
          </w:r>
          <w:r>
            <w:rPr>
              <w:spacing w:val="1"/>
            </w:rPr>
            <w:t> </w:t>
          </w:r>
          <w:r>
            <w:rPr/>
            <w:t>và</w:t>
          </w:r>
          <w:r>
            <w:rPr>
              <w:spacing w:val="-1"/>
            </w:rPr>
            <w:t> </w:t>
          </w:r>
          <w:r>
            <w:rPr/>
            <w:t>và</w:t>
          </w:r>
          <w:r>
            <w:rPr>
              <w:spacing w:val="-1"/>
            </w:rPr>
            <w:t> </w:t>
          </w:r>
          <w:r>
            <w:rPr/>
            <w:t>sinh</w:t>
          </w:r>
          <w:r>
            <w:rPr>
              <w:spacing w:val="-1"/>
            </w:rPr>
            <w:t> </w:t>
          </w:r>
          <w:r>
            <w:rPr>
              <w:spacing w:val="-4"/>
            </w:rPr>
            <w:t>viên</w:t>
          </w:r>
          <w:r>
            <w:rPr/>
            <w:tab/>
          </w:r>
          <w:r>
            <w:rPr>
              <w:spacing w:val="-5"/>
            </w:rPr>
            <w:t>122</w:t>
          </w:r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  <w:tab w:pos="8224" w:val="left" w:leader="none"/>
            </w:tabs>
            <w:spacing w:line="240" w:lineRule="auto" w:before="86" w:after="0"/>
            <w:ind w:left="1484" w:right="0" w:hanging="799"/>
            <w:jc w:val="left"/>
          </w:pPr>
          <w:hyperlink w:history="true" w:anchor="_bookmark34">
            <w:r>
              <w:rPr/>
              <w:t>Chuẩn</w:t>
            </w:r>
            <w:r>
              <w:rPr>
                <w:spacing w:val="-17"/>
              </w:rPr>
              <w:t> </w:t>
            </w:r>
            <w:r>
              <w:rPr/>
              <w:t>hóa</w:t>
            </w:r>
            <w:r>
              <w:rPr>
                <w:spacing w:val="-17"/>
              </w:rPr>
              <w:t> </w:t>
            </w:r>
            <w:r>
              <w:rPr/>
              <w:t>đội</w:t>
            </w:r>
            <w:r>
              <w:rPr>
                <w:spacing w:val="-16"/>
              </w:rPr>
              <w:t> </w:t>
            </w:r>
            <w:r>
              <w:rPr/>
              <w:t>ngũ</w:t>
            </w:r>
            <w:r>
              <w:rPr>
                <w:spacing w:val="-16"/>
              </w:rPr>
              <w:t> </w:t>
            </w:r>
            <w:r>
              <w:rPr/>
              <w:t>giảng</w:t>
            </w:r>
            <w:r>
              <w:rPr>
                <w:spacing w:val="-16"/>
              </w:rPr>
              <w:t> </w:t>
            </w:r>
            <w:r>
              <w:rPr/>
              <w:t>viên</w:t>
            </w:r>
            <w:r>
              <w:rPr>
                <w:spacing w:val="-17"/>
              </w:rPr>
              <w:t> </w:t>
            </w:r>
            <w:r>
              <w:rPr/>
              <w:t>giảng</w:t>
            </w:r>
            <w:r>
              <w:rPr>
                <w:spacing w:val="-16"/>
              </w:rPr>
              <w:t> </w:t>
            </w:r>
            <w:r>
              <w:rPr/>
              <w:t>dạy</w:t>
            </w:r>
            <w:r>
              <w:rPr>
                <w:spacing w:val="-18"/>
              </w:rPr>
              <w:t> </w:t>
            </w:r>
            <w:r>
              <w:rPr/>
              <w:t>về</w:t>
            </w:r>
            <w:r>
              <w:rPr>
                <w:spacing w:val="-16"/>
              </w:rPr>
              <w:t> </w:t>
            </w:r>
            <w:r>
              <w:rPr/>
              <w:t>quyền</w:t>
            </w:r>
            <w:r>
              <w:rPr>
                <w:spacing w:val="-14"/>
              </w:rPr>
              <w:t> </w:t>
            </w:r>
            <w:r>
              <w:rPr/>
              <w:t>con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  <w:tab w:pos="8221" w:val="left" w:leader="none"/>
            </w:tabs>
            <w:spacing w:line="309" w:lineRule="auto" w:before="87" w:after="0"/>
            <w:ind w:left="1484" w:right="396" w:hanging="800"/>
            <w:jc w:val="left"/>
          </w:pPr>
          <w:hyperlink w:history="true" w:anchor="_bookmark35">
            <w:r>
              <w:rPr/>
              <w:t>Đổi</w:t>
            </w:r>
            <w:r>
              <w:rPr>
                <w:spacing w:val="80"/>
              </w:rPr>
              <w:t> </w:t>
            </w:r>
            <w:r>
              <w:rPr/>
              <w:t>mới</w:t>
            </w:r>
            <w:r>
              <w:rPr>
                <w:spacing w:val="80"/>
              </w:rPr>
              <w:t> </w:t>
            </w:r>
            <w:r>
              <w:rPr/>
              <w:t>chương</w:t>
            </w:r>
            <w:r>
              <w:rPr>
                <w:spacing w:val="80"/>
              </w:rPr>
              <w:t> </w:t>
            </w:r>
            <w:r>
              <w:rPr/>
              <w:t>trình,</w:t>
            </w:r>
            <w:r>
              <w:rPr>
                <w:spacing w:val="80"/>
              </w:rPr>
              <w:t> </w:t>
            </w:r>
            <w:r>
              <w:rPr/>
              <w:t>giáo</w:t>
            </w:r>
            <w:r>
              <w:rPr>
                <w:spacing w:val="80"/>
              </w:rPr>
              <w:t> </w:t>
            </w:r>
            <w:r>
              <w:rPr/>
              <w:t>trình,</w:t>
            </w:r>
            <w:r>
              <w:rPr>
                <w:spacing w:val="80"/>
              </w:rPr>
              <w:t> </w:t>
            </w:r>
            <w:r>
              <w:rPr/>
              <w:t>tài</w:t>
            </w:r>
            <w:r>
              <w:rPr>
                <w:spacing w:val="80"/>
              </w:rPr>
              <w:t> </w:t>
            </w:r>
            <w:r>
              <w:rPr/>
              <w:t>liệu</w:t>
            </w:r>
            <w:r>
              <w:rPr>
                <w:spacing w:val="80"/>
              </w:rPr>
              <w:t> </w:t>
            </w:r>
            <w:r>
              <w:rPr/>
              <w:t>tham</w:t>
            </w:r>
            <w:r>
              <w:rPr>
                <w:spacing w:val="80"/>
              </w:rPr>
              <w:t> </w:t>
            </w:r>
            <w:r>
              <w:rPr/>
              <w:t>khảo</w:t>
            </w:r>
            <w:r>
              <w:rPr>
                <w:spacing w:val="80"/>
              </w:rPr>
              <w:t> </w:t>
            </w:r>
            <w:r>
              <w:rPr/>
              <w:t>và</w:t>
            </w:r>
          </w:hyperlink>
          <w:r>
            <w:rPr/>
            <w:t> </w:t>
          </w:r>
          <w:hyperlink w:history="true" w:anchor="_bookmark35">
            <w:r>
              <w:rPr/>
              <w:t>phương</w:t>
            </w:r>
            <w:r>
              <w:rPr>
                <w:spacing w:val="2"/>
              </w:rPr>
              <w:t> </w:t>
            </w:r>
            <w:r>
              <w:rPr/>
              <w:t>pháp</w:t>
            </w:r>
            <w:r>
              <w:rPr>
                <w:spacing w:val="4"/>
              </w:rPr>
              <w:t> </w:t>
            </w:r>
            <w:r>
              <w:rPr/>
              <w:t>giảng</w:t>
            </w:r>
            <w:r>
              <w:rPr>
                <w:spacing w:val="1"/>
              </w:rPr>
              <w:t> </w:t>
            </w:r>
            <w:r>
              <w:rPr/>
              <w:t>dạy</w:t>
            </w:r>
            <w:r>
              <w:rPr>
                <w:spacing w:val="-4"/>
              </w:rPr>
              <w:t> </w:t>
            </w:r>
            <w:r>
              <w:rPr/>
              <w:t>về</w:t>
            </w:r>
            <w:r>
              <w:rPr>
                <w:spacing w:val="3"/>
              </w:rPr>
              <w:t> </w:t>
            </w:r>
            <w:r>
              <w:rPr/>
              <w:t>quyền</w:t>
            </w:r>
            <w:r>
              <w:rPr>
                <w:spacing w:val="4"/>
              </w:rPr>
              <w:t> </w:t>
            </w:r>
            <w:r>
              <w:rPr/>
              <w:t>con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7"/>
              </w:rPr>
              <w:t>128</w:t>
            </w:r>
          </w:hyperlink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  <w:tab w:pos="8223" w:val="left" w:leader="none"/>
            </w:tabs>
            <w:spacing w:line="297" w:lineRule="exact" w:before="0" w:after="0"/>
            <w:ind w:left="1484" w:right="0" w:hanging="799"/>
            <w:jc w:val="left"/>
          </w:pPr>
          <w:hyperlink w:history="true" w:anchor="_bookmark36">
            <w:r>
              <w:rPr/>
              <w:t>Đẩy</w:t>
            </w:r>
            <w:r>
              <w:rPr>
                <w:spacing w:val="-1"/>
              </w:rPr>
              <w:t> </w:t>
            </w:r>
            <w:r>
              <w:rPr/>
              <w:t>mạnh</w:t>
            </w:r>
            <w:r>
              <w:rPr>
                <w:spacing w:val="3"/>
              </w:rPr>
              <w:t> </w:t>
            </w:r>
            <w:r>
              <w:rPr/>
              <w:t>nghiên</w:t>
            </w:r>
            <w:r>
              <w:rPr>
                <w:spacing w:val="5"/>
              </w:rPr>
              <w:t> </w:t>
            </w:r>
            <w:r>
              <w:rPr/>
              <w:t>cứu</w:t>
            </w:r>
            <w:r>
              <w:rPr>
                <w:spacing w:val="6"/>
              </w:rPr>
              <w:t> </w:t>
            </w:r>
            <w:r>
              <w:rPr/>
              <w:t>về</w:t>
            </w:r>
            <w:r>
              <w:rPr>
                <w:spacing w:val="1"/>
              </w:rPr>
              <w:t> </w:t>
            </w:r>
            <w:r>
              <w:rPr/>
              <w:t>quyền</w:t>
            </w:r>
            <w:r>
              <w:rPr>
                <w:spacing w:val="2"/>
              </w:rPr>
              <w:t> </w:t>
            </w:r>
            <w:r>
              <w:rPr/>
              <w:t>con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137</w:t>
            </w:r>
          </w:hyperlink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  <w:tab w:pos="8219" w:val="left" w:leader="none"/>
            </w:tabs>
            <w:spacing w:line="240" w:lineRule="auto" w:before="86" w:after="0"/>
            <w:ind w:left="1484" w:right="0" w:hanging="799"/>
            <w:jc w:val="left"/>
          </w:pPr>
          <w:hyperlink w:history="true" w:anchor="_bookmark37">
            <w:r>
              <w:rPr/>
              <w:t>Tăng</w:t>
            </w:r>
            <w:r>
              <w:rPr>
                <w:spacing w:val="4"/>
              </w:rPr>
              <w:t> </w:t>
            </w:r>
            <w:r>
              <w:rPr/>
              <w:t>cường</w:t>
            </w:r>
            <w:r>
              <w:rPr>
                <w:spacing w:val="3"/>
              </w:rPr>
              <w:t> </w:t>
            </w:r>
            <w:r>
              <w:rPr/>
              <w:t>hợp tác</w:t>
            </w:r>
            <w:r>
              <w:rPr>
                <w:spacing w:val="3"/>
              </w:rPr>
              <w:t> </w:t>
            </w:r>
            <w:r>
              <w:rPr/>
              <w:t>quốc</w:t>
            </w:r>
            <w:r>
              <w:rPr>
                <w:spacing w:val="2"/>
              </w:rPr>
              <w:t> </w:t>
            </w:r>
            <w:r>
              <w:rPr/>
              <w:t>tế</w:t>
            </w:r>
            <w:r>
              <w:rPr>
                <w:spacing w:val="1"/>
              </w:rPr>
              <w:t> </w:t>
            </w:r>
            <w:r>
              <w:rPr/>
              <w:t>về</w:t>
            </w:r>
            <w:r>
              <w:rPr>
                <w:spacing w:val="2"/>
              </w:rPr>
              <w:t> </w:t>
            </w:r>
            <w:r>
              <w:rPr/>
              <w:t>giáo</w:t>
            </w:r>
            <w:r>
              <w:rPr>
                <w:spacing w:val="3"/>
              </w:rPr>
              <w:t> </w:t>
            </w:r>
            <w:r>
              <w:rPr/>
              <w:t>dục quyền</w:t>
            </w:r>
            <w:r>
              <w:rPr>
                <w:spacing w:val="3"/>
              </w:rPr>
              <w:t> </w:t>
            </w:r>
            <w:r>
              <w:rPr/>
              <w:t>con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người</w:t>
            </w:r>
            <w:r>
              <w:rPr/>
              <w:tab/>
            </w:r>
            <w:r>
              <w:rPr>
                <w:spacing w:val="-5"/>
              </w:rPr>
              <w:t>139</w:t>
            </w:r>
          </w:hyperlink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</w:tabs>
            <w:spacing w:line="240" w:lineRule="auto" w:before="85" w:after="0"/>
            <w:ind w:left="1484" w:right="0" w:hanging="799"/>
            <w:jc w:val="left"/>
          </w:pPr>
          <w:r>
            <w:rPr/>
            <w:t>Thiết</w:t>
          </w:r>
          <w:r>
            <w:rPr>
              <w:spacing w:val="18"/>
            </w:rPr>
            <w:t> </w:t>
          </w:r>
          <w:r>
            <w:rPr/>
            <w:t>lập</w:t>
          </w:r>
          <w:r>
            <w:rPr>
              <w:spacing w:val="20"/>
            </w:rPr>
            <w:t> </w:t>
          </w:r>
          <w:r>
            <w:rPr/>
            <w:t>và</w:t>
          </w:r>
          <w:r>
            <w:rPr>
              <w:spacing w:val="21"/>
            </w:rPr>
            <w:t> </w:t>
          </w:r>
          <w:r>
            <w:rPr/>
            <w:t>sử</w:t>
          </w:r>
          <w:r>
            <w:rPr>
              <w:spacing w:val="20"/>
            </w:rPr>
            <w:t> </w:t>
          </w:r>
          <w:r>
            <w:rPr/>
            <w:t>dụng</w:t>
          </w:r>
          <w:r>
            <w:rPr>
              <w:spacing w:val="23"/>
            </w:rPr>
            <w:t> </w:t>
          </w:r>
          <w:r>
            <w:rPr/>
            <w:t>có</w:t>
          </w:r>
          <w:r>
            <w:rPr>
              <w:spacing w:val="27"/>
            </w:rPr>
            <w:t> </w:t>
          </w:r>
          <w:r>
            <w:rPr/>
            <w:t>hiệu</w:t>
          </w:r>
          <w:r>
            <w:rPr>
              <w:spacing w:val="20"/>
            </w:rPr>
            <w:t> </w:t>
          </w:r>
          <w:r>
            <w:rPr/>
            <w:t>quả</w:t>
          </w:r>
          <w:r>
            <w:rPr>
              <w:spacing w:val="22"/>
            </w:rPr>
            <w:t> </w:t>
          </w:r>
          <w:r>
            <w:rPr/>
            <w:t>cơ</w:t>
          </w:r>
          <w:r>
            <w:rPr>
              <w:spacing w:val="23"/>
            </w:rPr>
            <w:t> </w:t>
          </w:r>
          <w:r>
            <w:rPr/>
            <w:t>chế</w:t>
          </w:r>
          <w:r>
            <w:rPr>
              <w:spacing w:val="21"/>
            </w:rPr>
            <w:t> </w:t>
          </w:r>
          <w:r>
            <w:rPr/>
            <w:t>tài</w:t>
          </w:r>
          <w:r>
            <w:rPr>
              <w:spacing w:val="24"/>
            </w:rPr>
            <w:t> </w:t>
          </w:r>
          <w:r>
            <w:rPr/>
            <w:t>chính</w:t>
          </w:r>
          <w:r>
            <w:rPr>
              <w:spacing w:val="23"/>
            </w:rPr>
            <w:t> </w:t>
          </w:r>
          <w:r>
            <w:rPr/>
            <w:t>cho</w:t>
          </w:r>
          <w:r>
            <w:rPr>
              <w:spacing w:val="21"/>
            </w:rPr>
            <w:t> </w:t>
          </w:r>
          <w:r>
            <w:rPr>
              <w:spacing w:val="-4"/>
            </w:rPr>
            <w:t>hoạt</w:t>
          </w:r>
        </w:p>
        <w:p>
          <w:pPr>
            <w:pStyle w:val="TOC2"/>
            <w:tabs>
              <w:tab w:pos="8226" w:val="left" w:leader="none"/>
            </w:tabs>
            <w:spacing w:before="88"/>
            <w:ind w:left="1484"/>
          </w:pPr>
          <w:r>
            <w:rPr/>
            <w:t>động giáo</w:t>
          </w:r>
          <w:r>
            <w:rPr>
              <w:spacing w:val="1"/>
            </w:rPr>
            <w:t> </w:t>
          </w:r>
          <w:r>
            <w:rPr/>
            <w:t>dục</w:t>
          </w:r>
          <w:r>
            <w:rPr>
              <w:spacing w:val="1"/>
            </w:rPr>
            <w:t> </w:t>
          </w:r>
          <w:r>
            <w:rPr/>
            <w:t>quyền</w:t>
          </w:r>
          <w:r>
            <w:rPr>
              <w:spacing w:val="6"/>
            </w:rPr>
            <w:t> </w:t>
          </w:r>
          <w:r>
            <w:rPr/>
            <w:t>con</w:t>
          </w:r>
          <w:r>
            <w:rPr>
              <w:spacing w:val="1"/>
            </w:rPr>
            <w:t> </w:t>
          </w:r>
          <w:r>
            <w:rPr>
              <w:spacing w:val="-2"/>
            </w:rPr>
            <w:t>người</w:t>
          </w:r>
          <w:r>
            <w:rPr/>
            <w:tab/>
          </w:r>
          <w:r>
            <w:rPr>
              <w:spacing w:val="-5"/>
            </w:rPr>
            <w:t>140</w:t>
          </w:r>
        </w:p>
        <w:p>
          <w:pPr>
            <w:pStyle w:val="TOC1"/>
            <w:numPr>
              <w:ilvl w:val="2"/>
              <w:numId w:val="8"/>
            </w:numPr>
            <w:tabs>
              <w:tab w:pos="1484" w:val="left" w:leader="none"/>
              <w:tab w:pos="8227" w:val="left" w:leader="none"/>
            </w:tabs>
            <w:spacing w:line="240" w:lineRule="auto" w:before="87" w:after="0"/>
            <w:ind w:left="1484" w:right="0" w:hanging="799"/>
            <w:jc w:val="left"/>
          </w:pPr>
          <w:hyperlink w:history="true" w:anchor="_bookmark38">
            <w:r>
              <w:rPr/>
              <w:t>Các giải</w:t>
            </w:r>
            <w:r>
              <w:rPr>
                <w:spacing w:val="2"/>
              </w:rPr>
              <w:t> </w:t>
            </w:r>
            <w:r>
              <w:rPr/>
              <w:t>pháp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khác</w:t>
            </w:r>
            <w:r>
              <w:rPr/>
              <w:tab/>
            </w:r>
            <w:r>
              <w:rPr>
                <w:spacing w:val="-5"/>
              </w:rPr>
              <w:t>143</w:t>
            </w:r>
          </w:hyperlink>
        </w:p>
        <w:p>
          <w:pPr>
            <w:pStyle w:val="TOC4"/>
            <w:tabs>
              <w:tab w:pos="8228" w:val="left" w:leader="none"/>
            </w:tabs>
            <w:rPr>
              <w:b w:val="0"/>
              <w:i w:val="0"/>
              <w:sz w:val="26"/>
            </w:rPr>
          </w:pPr>
          <w:hyperlink w:history="true" w:anchor="_bookmark39">
            <w:r>
              <w:rPr>
                <w:i w:val="0"/>
                <w:sz w:val="20"/>
              </w:rPr>
              <w:t>KẾT</w:t>
            </w:r>
            <w:r>
              <w:rPr>
                <w:i w:val="0"/>
                <w:spacing w:val="5"/>
                <w:sz w:val="20"/>
              </w:rPr>
              <w:t> </w:t>
            </w:r>
            <w:r>
              <w:rPr>
                <w:i w:val="0"/>
                <w:spacing w:val="-4"/>
                <w:sz w:val="20"/>
              </w:rPr>
              <w:t>LUẬN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pacing w:val="-5"/>
                <w:sz w:val="26"/>
              </w:rPr>
              <w:t>153</w:t>
            </w:r>
          </w:hyperlink>
        </w:p>
        <w:p>
          <w:pPr>
            <w:pStyle w:val="TOC3"/>
            <w:spacing w:before="141"/>
          </w:pPr>
          <w:r>
            <w:rPr/>
            <w:t>DANH MỤC</w:t>
          </w:r>
          <w:r>
            <w:rPr>
              <w:spacing w:val="2"/>
            </w:rPr>
            <w:t> </w:t>
          </w:r>
          <w:r>
            <w:rPr/>
            <w:t>CÔNG</w:t>
          </w:r>
          <w:r>
            <w:rPr>
              <w:spacing w:val="2"/>
            </w:rPr>
            <w:t> </w:t>
          </w:r>
          <w:r>
            <w:rPr/>
            <w:t>TRÌNH</w:t>
          </w:r>
          <w:r>
            <w:rPr>
              <w:spacing w:val="3"/>
            </w:rPr>
            <w:t> </w:t>
          </w:r>
          <w:r>
            <w:rPr/>
            <w:t>KHOA</w:t>
          </w:r>
          <w:r>
            <w:rPr>
              <w:spacing w:val="5"/>
            </w:rPr>
            <w:t> </w:t>
          </w:r>
          <w:r>
            <w:rPr/>
            <w:t>HỌC</w:t>
          </w:r>
          <w:r>
            <w:rPr>
              <w:spacing w:val="2"/>
            </w:rPr>
            <w:t> </w:t>
          </w:r>
          <w:r>
            <w:rPr/>
            <w:t>CỦA</w:t>
          </w:r>
          <w:r>
            <w:rPr>
              <w:spacing w:val="2"/>
            </w:rPr>
            <w:t> </w:t>
          </w:r>
          <w:r>
            <w:rPr/>
            <w:t>TÁC</w:t>
          </w:r>
          <w:r>
            <w:rPr>
              <w:spacing w:val="1"/>
            </w:rPr>
            <w:t> </w:t>
          </w:r>
          <w:r>
            <w:rPr/>
            <w:t>GIẢ</w:t>
          </w:r>
          <w:r>
            <w:rPr>
              <w:spacing w:val="5"/>
            </w:rPr>
            <w:t> </w:t>
          </w:r>
          <w:r>
            <w:rPr/>
            <w:t>ĐÃ</w:t>
          </w:r>
          <w:r>
            <w:rPr>
              <w:spacing w:val="3"/>
            </w:rPr>
            <w:t> </w:t>
          </w:r>
          <w:r>
            <w:rPr>
              <w:spacing w:val="-4"/>
            </w:rPr>
            <w:t>CÔNG</w:t>
          </w:r>
        </w:p>
        <w:p>
          <w:pPr>
            <w:pStyle w:val="TOC3"/>
            <w:tabs>
              <w:tab w:pos="8228" w:val="left" w:leader="none"/>
            </w:tabs>
            <w:spacing w:before="101"/>
            <w:rPr>
              <w:b w:val="0"/>
              <w:sz w:val="26"/>
            </w:rPr>
          </w:pPr>
          <w:r>
            <w:rPr>
              <w:spacing w:val="-2"/>
            </w:rPr>
            <w:t>BỐ</w:t>
          </w:r>
          <w:r>
            <w:rPr>
              <w:spacing w:val="-9"/>
            </w:rPr>
            <w:t> </w:t>
          </w:r>
          <w:r>
            <w:rPr>
              <w:spacing w:val="-2"/>
            </w:rPr>
            <w:t>CÓ</w:t>
          </w:r>
          <w:r>
            <w:rPr>
              <w:spacing w:val="-8"/>
            </w:rPr>
            <w:t> </w:t>
          </w:r>
          <w:r>
            <w:rPr>
              <w:spacing w:val="-2"/>
            </w:rPr>
            <w:t>LIÊN</w:t>
          </w:r>
          <w:r>
            <w:rPr>
              <w:spacing w:val="-7"/>
            </w:rPr>
            <w:t> </w:t>
          </w:r>
          <w:r>
            <w:rPr>
              <w:spacing w:val="-2"/>
            </w:rPr>
            <w:t>QUAN</w:t>
          </w:r>
          <w:r>
            <w:rPr>
              <w:spacing w:val="-5"/>
            </w:rPr>
            <w:t> </w:t>
          </w:r>
          <w:r>
            <w:rPr>
              <w:spacing w:val="-2"/>
            </w:rPr>
            <w:t>ĐẾN</w:t>
          </w:r>
          <w:r>
            <w:rPr>
              <w:spacing w:val="-7"/>
            </w:rPr>
            <w:t> </w:t>
          </w:r>
          <w:r>
            <w:rPr>
              <w:spacing w:val="-2"/>
            </w:rPr>
            <w:t>ĐỀ</w:t>
          </w:r>
          <w:r>
            <w:rPr>
              <w:spacing w:val="-8"/>
            </w:rPr>
            <w:t> </w:t>
          </w:r>
          <w:r>
            <w:rPr>
              <w:spacing w:val="-2"/>
            </w:rPr>
            <w:t>TÀI</w:t>
          </w:r>
          <w:r>
            <w:rPr>
              <w:spacing w:val="-9"/>
            </w:rPr>
            <w:t> </w:t>
          </w:r>
          <w:r>
            <w:rPr>
              <w:spacing w:val="-2"/>
            </w:rPr>
            <w:t>LUẬN</w:t>
          </w:r>
          <w:r>
            <w:rPr>
              <w:spacing w:val="-6"/>
            </w:rPr>
            <w:t> </w:t>
          </w:r>
          <w:r>
            <w:rPr>
              <w:spacing w:val="-5"/>
            </w:rPr>
            <w:t>ÁN</w:t>
          </w:r>
          <w:r>
            <w:rPr>
              <w:b w:val="0"/>
            </w:rPr>
            <w:tab/>
          </w:r>
          <w:r>
            <w:rPr>
              <w:b w:val="0"/>
              <w:spacing w:val="-5"/>
              <w:sz w:val="26"/>
            </w:rPr>
            <w:t>156</w:t>
          </w:r>
        </w:p>
        <w:p>
          <w:pPr>
            <w:pStyle w:val="TOC3"/>
            <w:tabs>
              <w:tab w:pos="8228" w:val="left" w:leader="none"/>
            </w:tabs>
            <w:rPr>
              <w:b w:val="0"/>
              <w:sz w:val="26"/>
            </w:rPr>
          </w:pPr>
          <w:hyperlink w:history="true" w:anchor="_bookmark40">
            <w:r>
              <w:rPr>
                <w:spacing w:val="-2"/>
              </w:rPr>
              <w:t>DANH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MỤC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TÀI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LIỆU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THAM</w:t>
            </w:r>
            <w:r>
              <w:rPr>
                <w:spacing w:val="-4"/>
              </w:rPr>
              <w:t> KHẢO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  <w:sz w:val="26"/>
              </w:rPr>
              <w:t>157</w:t>
            </w:r>
          </w:hyperlink>
        </w:p>
      </w:sdtContent>
    </w:sdt>
    <w:p>
      <w:pPr>
        <w:pStyle w:val="TOC3"/>
        <w:spacing w:after="0"/>
        <w:rPr>
          <w:b w:val="0"/>
          <w:sz w:val="26"/>
        </w:rPr>
        <w:sectPr>
          <w:type w:val="continuous"/>
          <w:pgSz w:w="12240" w:h="15840"/>
          <w:pgMar w:header="0" w:footer="0" w:top="1760" w:bottom="1537" w:left="1800" w:right="1440"/>
        </w:sectPr>
      </w:pPr>
    </w:p>
    <w:p>
      <w:pPr>
        <w:spacing w:before="141"/>
        <w:ind w:left="1484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PHỤ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LỤC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header="0" w:footer="0" w:top="1820" w:bottom="280" w:left="1800" w:right="1440"/>
        </w:sectPr>
      </w:pPr>
    </w:p>
    <w:p>
      <w:pPr>
        <w:spacing w:before="136"/>
        <w:ind w:left="628" w:right="201" w:firstLine="0"/>
        <w:jc w:val="center"/>
        <w:rPr>
          <w:b/>
          <w:sz w:val="28"/>
        </w:rPr>
      </w:pPr>
      <w:r>
        <w:rPr>
          <w:b/>
          <w:sz w:val="28"/>
        </w:rPr>
        <w:t>DANH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MỤC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BIỂU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ĐỒ</w:t>
      </w:r>
    </w:p>
    <w:p>
      <w:pPr>
        <w:spacing w:after="0"/>
        <w:jc w:val="center"/>
        <w:rPr>
          <w:b/>
          <w:sz w:val="28"/>
        </w:rPr>
        <w:sectPr>
          <w:headerReference w:type="default" r:id="rId8"/>
          <w:pgSz w:w="12240" w:h="15840"/>
          <w:pgMar w:header="0" w:footer="0" w:top="1820" w:bottom="280" w:left="1800" w:right="1440"/>
        </w:sectPr>
      </w:pPr>
    </w:p>
    <w:p>
      <w:pPr>
        <w:pStyle w:val="Heading2"/>
        <w:spacing w:line="355" w:lineRule="auto" w:before="582"/>
        <w:ind w:left="691" w:right="38"/>
        <w:jc w:val="left"/>
      </w:pPr>
      <w:r>
        <w:rPr/>
        <w:t>Số</w:t>
      </w:r>
      <w:r>
        <w:rPr>
          <w:spacing w:val="-17"/>
        </w:rPr>
        <w:t> </w:t>
      </w:r>
      <w:r>
        <w:rPr/>
        <w:t>h</w:t>
      </w:r>
      <w:r>
        <w:rPr/>
        <w:t>iệu</w:t>
      </w:r>
      <w:r>
        <w:rPr/>
        <w:t> biểu</w:t>
      </w:r>
      <w:r>
        <w:rPr>
          <w:spacing w:val="1"/>
        </w:rPr>
        <w:t> </w:t>
      </w:r>
      <w:r>
        <w:rPr>
          <w:spacing w:val="-7"/>
        </w:rPr>
        <w:t>đồ</w:t>
      </w:r>
    </w:p>
    <w:p>
      <w:pPr>
        <w:tabs>
          <w:tab w:pos="4235" w:val="left" w:leader="none"/>
        </w:tabs>
        <w:spacing w:before="803"/>
        <w:ind w:left="330" w:right="0" w:firstLine="0"/>
        <w:jc w:val="center"/>
        <w:rPr>
          <w:sz w:val="26"/>
        </w:rPr>
      </w:pPr>
      <w:r>
        <w:rPr/>
        <w:br w:type="column"/>
      </w:r>
      <w:r>
        <w:rPr>
          <w:b/>
          <w:sz w:val="26"/>
        </w:rPr>
        <w:t>Tên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biểu</w:t>
      </w:r>
      <w:r>
        <w:rPr>
          <w:b/>
          <w:spacing w:val="5"/>
          <w:sz w:val="26"/>
        </w:rPr>
        <w:t> </w:t>
      </w:r>
      <w:r>
        <w:rPr>
          <w:b/>
          <w:spacing w:val="-5"/>
          <w:sz w:val="26"/>
        </w:rPr>
        <w:t>đồ</w:t>
      </w:r>
      <w:r>
        <w:rPr>
          <w:b/>
          <w:sz w:val="26"/>
        </w:rPr>
        <w:tab/>
      </w:r>
      <w:r>
        <w:rPr>
          <w:spacing w:val="-2"/>
          <w:sz w:val="26"/>
        </w:rPr>
        <w:t>Trang</w:t>
      </w:r>
    </w:p>
    <w:p>
      <w:pPr>
        <w:spacing w:after="0"/>
        <w:jc w:val="center"/>
        <w:rPr>
          <w:sz w:val="26"/>
        </w:rPr>
        <w:sectPr>
          <w:type w:val="continuous"/>
          <w:pgSz w:w="12240" w:h="15840"/>
          <w:pgMar w:header="0" w:footer="0" w:top="2580" w:bottom="280" w:left="1800" w:right="1440"/>
          <w:cols w:num="2" w:equalWidth="0">
            <w:col w:w="1547" w:space="1884"/>
            <w:col w:w="5569"/>
          </w:cols>
        </w:sectPr>
      </w:pP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95" w:lineRule="exact" w:before="0" w:after="0"/>
        <w:ind w:left="1741" w:right="0" w:hanging="803"/>
        <w:jc w:val="left"/>
        <w:rPr>
          <w:sz w:val="26"/>
        </w:rPr>
      </w:pPr>
      <w:r>
        <w:rPr>
          <w:sz w:val="26"/>
        </w:rPr>
        <w:t>Mức</w:t>
      </w:r>
      <w:r>
        <w:rPr>
          <w:spacing w:val="12"/>
          <w:sz w:val="26"/>
        </w:rPr>
        <w:t> </w:t>
      </w:r>
      <w:r>
        <w:rPr>
          <w:sz w:val="26"/>
        </w:rPr>
        <w:t>độ</w:t>
      </w:r>
      <w:r>
        <w:rPr>
          <w:spacing w:val="14"/>
          <w:sz w:val="26"/>
        </w:rPr>
        <w:t> </w:t>
      </w:r>
      <w:r>
        <w:rPr>
          <w:sz w:val="26"/>
        </w:rPr>
        <w:t>hiểu</w:t>
      </w:r>
      <w:r>
        <w:rPr>
          <w:spacing w:val="14"/>
          <w:sz w:val="26"/>
        </w:rPr>
        <w:t> </w:t>
      </w:r>
      <w:r>
        <w:rPr>
          <w:sz w:val="26"/>
        </w:rPr>
        <w:t>biết</w:t>
      </w:r>
      <w:r>
        <w:rPr>
          <w:spacing w:val="19"/>
          <w:sz w:val="26"/>
        </w:rPr>
        <w:t> </w:t>
      </w:r>
      <w:r>
        <w:rPr>
          <w:sz w:val="26"/>
        </w:rPr>
        <w:t>của</w:t>
      </w:r>
      <w:r>
        <w:rPr>
          <w:spacing w:val="17"/>
          <w:sz w:val="26"/>
        </w:rPr>
        <w:t> </w:t>
      </w:r>
      <w:r>
        <w:rPr>
          <w:sz w:val="26"/>
        </w:rPr>
        <w:t>giảng</w:t>
      </w:r>
      <w:r>
        <w:rPr>
          <w:spacing w:val="13"/>
          <w:sz w:val="26"/>
        </w:rPr>
        <w:t> </w:t>
      </w:r>
      <w:r>
        <w:rPr>
          <w:sz w:val="26"/>
        </w:rPr>
        <w:t>viên</w:t>
      </w:r>
      <w:r>
        <w:rPr>
          <w:spacing w:val="14"/>
          <w:sz w:val="26"/>
        </w:rPr>
        <w:t> </w:t>
      </w:r>
      <w:r>
        <w:rPr>
          <w:sz w:val="26"/>
        </w:rPr>
        <w:t>về</w:t>
      </w:r>
      <w:r>
        <w:rPr>
          <w:spacing w:val="15"/>
          <w:sz w:val="26"/>
        </w:rPr>
        <w:t> </w:t>
      </w:r>
      <w:r>
        <w:rPr>
          <w:sz w:val="26"/>
        </w:rPr>
        <w:t>chính</w:t>
      </w:r>
      <w:r>
        <w:rPr>
          <w:spacing w:val="16"/>
          <w:sz w:val="26"/>
        </w:rPr>
        <w:t> </w:t>
      </w:r>
      <w:r>
        <w:rPr>
          <w:sz w:val="26"/>
        </w:rPr>
        <w:t>sách</w:t>
      </w:r>
      <w:r>
        <w:rPr>
          <w:spacing w:val="14"/>
          <w:sz w:val="26"/>
        </w:rPr>
        <w:t> </w:t>
      </w:r>
      <w:r>
        <w:rPr>
          <w:sz w:val="26"/>
        </w:rPr>
        <w:t>pháp</w:t>
      </w:r>
      <w:r>
        <w:rPr>
          <w:spacing w:val="14"/>
          <w:sz w:val="26"/>
        </w:rPr>
        <w:t> </w:t>
      </w:r>
      <w:r>
        <w:rPr>
          <w:spacing w:val="-4"/>
          <w:sz w:val="26"/>
        </w:rPr>
        <w:t>luật</w:t>
      </w:r>
    </w:p>
    <w:p>
      <w:pPr>
        <w:pStyle w:val="BodyText"/>
        <w:tabs>
          <w:tab w:pos="8246" w:val="left" w:leader="none"/>
        </w:tabs>
        <w:spacing w:before="141"/>
        <w:ind w:left="1742"/>
      </w:pPr>
      <w:r>
        <w:rPr/>
        <w:t>liên</w:t>
      </w:r>
      <w:r>
        <w:rPr>
          <w:spacing w:val="-2"/>
        </w:rPr>
        <w:t> </w:t>
      </w:r>
      <w:r>
        <w:rPr/>
        <w:t>quan</w:t>
      </w:r>
      <w:r>
        <w:rPr>
          <w:spacing w:val="1"/>
        </w:rPr>
        <w:t> </w:t>
      </w:r>
      <w:r>
        <w:rPr/>
        <w:t>tới</w:t>
      </w:r>
      <w:r>
        <w:rPr>
          <w:spacing w:val="2"/>
        </w:rPr>
        <w:t> </w:t>
      </w:r>
      <w:r>
        <w:rPr/>
        <w:t>quyền</w:t>
      </w:r>
      <w:r>
        <w:rPr>
          <w:spacing w:val="6"/>
        </w:rPr>
        <w:t> </w:t>
      </w:r>
      <w:r>
        <w:rPr/>
        <w:t>con</w:t>
      </w:r>
      <w:r>
        <w:rPr>
          <w:spacing w:val="2"/>
        </w:rPr>
        <w:t> </w:t>
      </w:r>
      <w:r>
        <w:rPr>
          <w:spacing w:val="-2"/>
        </w:rPr>
        <w:t>người</w:t>
      </w:r>
      <w:r>
        <w:rPr/>
        <w:tab/>
      </w:r>
      <w:r>
        <w:rPr>
          <w:spacing w:val="-5"/>
        </w:rPr>
        <w:t>71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  <w:tab w:pos="8245" w:val="left" w:leader="none"/>
        </w:tabs>
        <w:spacing w:line="240" w:lineRule="auto" w:before="145" w:after="0"/>
        <w:ind w:left="1741" w:right="0" w:hanging="803"/>
        <w:jc w:val="left"/>
        <w:rPr>
          <w:sz w:val="26"/>
        </w:rPr>
      </w:pPr>
      <w:r>
        <w:rPr>
          <w:sz w:val="26"/>
        </w:rPr>
        <w:t>Mức</w:t>
      </w:r>
      <w:r>
        <w:rPr>
          <w:spacing w:val="-17"/>
          <w:sz w:val="26"/>
        </w:rPr>
        <w:t> </w:t>
      </w:r>
      <w:r>
        <w:rPr>
          <w:sz w:val="26"/>
        </w:rPr>
        <w:t>độ</w:t>
      </w:r>
      <w:r>
        <w:rPr>
          <w:spacing w:val="-15"/>
          <w:sz w:val="26"/>
        </w:rPr>
        <w:t> </w:t>
      </w:r>
      <w:r>
        <w:rPr>
          <w:sz w:val="26"/>
        </w:rPr>
        <w:t>hiểu</w:t>
      </w:r>
      <w:r>
        <w:rPr>
          <w:spacing w:val="-16"/>
          <w:sz w:val="26"/>
        </w:rPr>
        <w:t> </w:t>
      </w:r>
      <w:r>
        <w:rPr>
          <w:sz w:val="26"/>
        </w:rPr>
        <w:t>biết</w:t>
      </w:r>
      <w:r>
        <w:rPr>
          <w:spacing w:val="-15"/>
          <w:sz w:val="26"/>
        </w:rPr>
        <w:t> </w:t>
      </w:r>
      <w:r>
        <w:rPr>
          <w:sz w:val="26"/>
        </w:rPr>
        <w:t>về</w:t>
      </w:r>
      <w:r>
        <w:rPr>
          <w:spacing w:val="-11"/>
          <w:sz w:val="26"/>
        </w:rPr>
        <w:t> </w:t>
      </w:r>
      <w:r>
        <w:rPr>
          <w:sz w:val="26"/>
        </w:rPr>
        <w:t>một</w:t>
      </w:r>
      <w:r>
        <w:rPr>
          <w:spacing w:val="-15"/>
          <w:sz w:val="26"/>
        </w:rPr>
        <w:t> </w:t>
      </w:r>
      <w:r>
        <w:rPr>
          <w:sz w:val="26"/>
        </w:rPr>
        <w:t>số</w:t>
      </w:r>
      <w:r>
        <w:rPr>
          <w:spacing w:val="-13"/>
          <w:sz w:val="26"/>
        </w:rPr>
        <w:t> </w:t>
      </w:r>
      <w:r>
        <w:rPr>
          <w:sz w:val="26"/>
        </w:rPr>
        <w:t>quyền</w:t>
      </w:r>
      <w:r>
        <w:rPr>
          <w:spacing w:val="-16"/>
          <w:sz w:val="26"/>
        </w:rPr>
        <w:t> </w:t>
      </w:r>
      <w:r>
        <w:rPr>
          <w:sz w:val="26"/>
        </w:rPr>
        <w:t>con</w:t>
      </w:r>
      <w:r>
        <w:rPr>
          <w:spacing w:val="-13"/>
          <w:sz w:val="26"/>
        </w:rPr>
        <w:t> </w:t>
      </w:r>
      <w:r>
        <w:rPr>
          <w:sz w:val="26"/>
        </w:rPr>
        <w:t>người</w:t>
      </w:r>
      <w:r>
        <w:rPr>
          <w:spacing w:val="-16"/>
          <w:sz w:val="26"/>
        </w:rPr>
        <w:t> </w:t>
      </w:r>
      <w:r>
        <w:rPr>
          <w:sz w:val="26"/>
        </w:rPr>
        <w:t>của</w:t>
      </w:r>
      <w:r>
        <w:rPr>
          <w:spacing w:val="-17"/>
          <w:sz w:val="26"/>
        </w:rPr>
        <w:t> </w:t>
      </w:r>
      <w:r>
        <w:rPr>
          <w:sz w:val="26"/>
        </w:rPr>
        <w:t>sinh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viên</w:t>
      </w:r>
      <w:r>
        <w:rPr>
          <w:sz w:val="26"/>
        </w:rPr>
        <w:tab/>
      </w:r>
      <w:r>
        <w:rPr>
          <w:spacing w:val="-5"/>
          <w:sz w:val="26"/>
        </w:rPr>
        <w:t>76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40" w:lineRule="auto" w:before="143" w:after="0"/>
        <w:ind w:left="1741" w:right="0" w:hanging="803"/>
        <w:jc w:val="left"/>
        <w:rPr>
          <w:sz w:val="26"/>
        </w:rPr>
      </w:pPr>
      <w:r>
        <w:rPr>
          <w:sz w:val="26"/>
        </w:rPr>
        <w:t>Khả</w:t>
      </w:r>
      <w:r>
        <w:rPr>
          <w:spacing w:val="18"/>
          <w:sz w:val="26"/>
        </w:rPr>
        <w:t> </w:t>
      </w:r>
      <w:r>
        <w:rPr>
          <w:sz w:val="26"/>
        </w:rPr>
        <w:t>năng</w:t>
      </w:r>
      <w:r>
        <w:rPr>
          <w:spacing w:val="18"/>
          <w:sz w:val="26"/>
        </w:rPr>
        <w:t> </w:t>
      </w:r>
      <w:r>
        <w:rPr>
          <w:sz w:val="26"/>
        </w:rPr>
        <w:t>nhận</w:t>
      </w:r>
      <w:r>
        <w:rPr>
          <w:spacing w:val="16"/>
          <w:sz w:val="26"/>
        </w:rPr>
        <w:t> </w:t>
      </w:r>
      <w:r>
        <w:rPr>
          <w:sz w:val="26"/>
        </w:rPr>
        <w:t>biết</w:t>
      </w:r>
      <w:r>
        <w:rPr>
          <w:spacing w:val="18"/>
          <w:sz w:val="26"/>
        </w:rPr>
        <w:t> </w:t>
      </w:r>
      <w:r>
        <w:rPr>
          <w:sz w:val="26"/>
        </w:rPr>
        <w:t>hành</w:t>
      </w:r>
      <w:r>
        <w:rPr>
          <w:spacing w:val="23"/>
          <w:sz w:val="26"/>
        </w:rPr>
        <w:t> </w:t>
      </w:r>
      <w:r>
        <w:rPr>
          <w:sz w:val="26"/>
        </w:rPr>
        <w:t>vi</w:t>
      </w:r>
      <w:r>
        <w:rPr>
          <w:spacing w:val="22"/>
          <w:sz w:val="26"/>
        </w:rPr>
        <w:t> </w:t>
      </w:r>
      <w:r>
        <w:rPr>
          <w:sz w:val="26"/>
        </w:rPr>
        <w:t>xâm</w:t>
      </w:r>
      <w:r>
        <w:rPr>
          <w:spacing w:val="14"/>
          <w:sz w:val="26"/>
        </w:rPr>
        <w:t> </w:t>
      </w:r>
      <w:r>
        <w:rPr>
          <w:sz w:val="26"/>
        </w:rPr>
        <w:t>phạm</w:t>
      </w:r>
      <w:r>
        <w:rPr>
          <w:spacing w:val="14"/>
          <w:sz w:val="26"/>
        </w:rPr>
        <w:t> </w:t>
      </w:r>
      <w:r>
        <w:rPr>
          <w:sz w:val="26"/>
        </w:rPr>
        <w:t>quyền</w:t>
      </w:r>
      <w:r>
        <w:rPr>
          <w:spacing w:val="23"/>
          <w:sz w:val="26"/>
        </w:rPr>
        <w:t> </w:t>
      </w:r>
      <w:r>
        <w:rPr>
          <w:sz w:val="26"/>
        </w:rPr>
        <w:t>con</w:t>
      </w:r>
      <w:r>
        <w:rPr>
          <w:spacing w:val="19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BodyText"/>
        <w:tabs>
          <w:tab w:pos="8247" w:val="left" w:leader="none"/>
        </w:tabs>
        <w:spacing w:before="143"/>
        <w:ind w:left="1742"/>
      </w:pPr>
      <w:r>
        <w:rPr/>
        <w:t>của</w:t>
      </w:r>
      <w:r>
        <w:rPr>
          <w:spacing w:val="-1"/>
        </w:rPr>
        <w:t> </w:t>
      </w:r>
      <w:r>
        <w:rPr/>
        <w:t>sinh</w:t>
      </w:r>
      <w:r>
        <w:rPr>
          <w:spacing w:val="3"/>
        </w:rPr>
        <w:t> </w:t>
      </w:r>
      <w:r>
        <w:rPr>
          <w:spacing w:val="-4"/>
        </w:rPr>
        <w:t>viên</w:t>
      </w:r>
      <w:r>
        <w:rPr/>
        <w:tab/>
      </w:r>
      <w:r>
        <w:rPr>
          <w:spacing w:val="-5"/>
        </w:rPr>
        <w:t>77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40" w:lineRule="auto" w:before="142" w:after="0"/>
        <w:ind w:left="1741" w:right="0" w:hanging="803"/>
        <w:jc w:val="left"/>
        <w:rPr>
          <w:sz w:val="26"/>
        </w:rPr>
      </w:pPr>
      <w:r>
        <w:rPr>
          <w:sz w:val="26"/>
        </w:rPr>
        <w:t>Hiểu</w:t>
      </w:r>
      <w:r>
        <w:rPr>
          <w:spacing w:val="36"/>
          <w:sz w:val="26"/>
        </w:rPr>
        <w:t> </w:t>
      </w:r>
      <w:r>
        <w:rPr>
          <w:sz w:val="26"/>
        </w:rPr>
        <w:t>biết</w:t>
      </w:r>
      <w:r>
        <w:rPr>
          <w:spacing w:val="37"/>
          <w:sz w:val="26"/>
        </w:rPr>
        <w:t> </w:t>
      </w:r>
      <w:r>
        <w:rPr>
          <w:sz w:val="26"/>
        </w:rPr>
        <w:t>về</w:t>
      </w:r>
      <w:r>
        <w:rPr>
          <w:spacing w:val="37"/>
          <w:sz w:val="26"/>
        </w:rPr>
        <w:t> </w:t>
      </w:r>
      <w:r>
        <w:rPr>
          <w:sz w:val="26"/>
        </w:rPr>
        <w:t>chủ</w:t>
      </w:r>
      <w:r>
        <w:rPr>
          <w:spacing w:val="39"/>
          <w:sz w:val="26"/>
        </w:rPr>
        <w:t> </w:t>
      </w:r>
      <w:r>
        <w:rPr>
          <w:sz w:val="26"/>
        </w:rPr>
        <w:t>trương</w:t>
      </w:r>
      <w:r>
        <w:rPr>
          <w:spacing w:val="38"/>
          <w:sz w:val="26"/>
        </w:rPr>
        <w:t> </w:t>
      </w:r>
      <w:r>
        <w:rPr>
          <w:sz w:val="26"/>
        </w:rPr>
        <w:t>của</w:t>
      </w:r>
      <w:r>
        <w:rPr>
          <w:spacing w:val="39"/>
          <w:sz w:val="26"/>
        </w:rPr>
        <w:t> </w:t>
      </w:r>
      <w:r>
        <w:rPr>
          <w:sz w:val="26"/>
        </w:rPr>
        <w:t>Đảng</w:t>
      </w:r>
      <w:r>
        <w:rPr>
          <w:spacing w:val="37"/>
          <w:sz w:val="26"/>
        </w:rPr>
        <w:t> </w:t>
      </w:r>
      <w:r>
        <w:rPr>
          <w:sz w:val="26"/>
        </w:rPr>
        <w:t>về</w:t>
      </w:r>
      <w:r>
        <w:rPr>
          <w:spacing w:val="36"/>
          <w:sz w:val="26"/>
        </w:rPr>
        <w:t> </w:t>
      </w:r>
      <w:r>
        <w:rPr>
          <w:sz w:val="26"/>
        </w:rPr>
        <w:t>quyền</w:t>
      </w:r>
      <w:r>
        <w:rPr>
          <w:spacing w:val="39"/>
          <w:sz w:val="26"/>
        </w:rPr>
        <w:t> </w:t>
      </w:r>
      <w:r>
        <w:rPr>
          <w:sz w:val="26"/>
        </w:rPr>
        <w:t>con</w:t>
      </w:r>
      <w:r>
        <w:rPr>
          <w:spacing w:val="34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BodyText"/>
        <w:tabs>
          <w:tab w:pos="8247" w:val="left" w:leader="none"/>
        </w:tabs>
        <w:spacing w:before="145"/>
        <w:ind w:left="1742"/>
      </w:pPr>
      <w:r>
        <w:rPr/>
        <w:t>của</w:t>
      </w:r>
      <w:r>
        <w:rPr>
          <w:spacing w:val="-1"/>
        </w:rPr>
        <w:t> </w:t>
      </w:r>
      <w:r>
        <w:rPr/>
        <w:t>sinh</w:t>
      </w:r>
      <w:r>
        <w:rPr>
          <w:spacing w:val="3"/>
        </w:rPr>
        <w:t> </w:t>
      </w:r>
      <w:r>
        <w:rPr>
          <w:spacing w:val="-4"/>
        </w:rPr>
        <w:t>viên</w:t>
      </w:r>
      <w:r>
        <w:rPr/>
        <w:tab/>
      </w:r>
      <w:r>
        <w:rPr>
          <w:spacing w:val="-5"/>
        </w:rPr>
        <w:t>78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  <w:tab w:pos="8245" w:val="left" w:leader="none"/>
        </w:tabs>
        <w:spacing w:line="240" w:lineRule="auto" w:before="140" w:after="0"/>
        <w:ind w:left="1741" w:right="0" w:hanging="803"/>
        <w:jc w:val="left"/>
        <w:rPr>
          <w:sz w:val="26"/>
        </w:rPr>
      </w:pPr>
      <w:r>
        <w:rPr>
          <w:sz w:val="26"/>
        </w:rPr>
        <w:t>Tầm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4"/>
          <w:sz w:val="26"/>
        </w:rPr>
        <w:t> </w:t>
      </w:r>
      <w:r>
        <w:rPr>
          <w:sz w:val="26"/>
        </w:rPr>
        <w:t>trọng</w:t>
      </w:r>
      <w:r>
        <w:rPr>
          <w:spacing w:val="4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giáo</w:t>
      </w:r>
      <w:r>
        <w:rPr>
          <w:spacing w:val="1"/>
          <w:sz w:val="26"/>
        </w:rPr>
        <w:t> </w:t>
      </w:r>
      <w:r>
        <w:rPr>
          <w:sz w:val="26"/>
        </w:rPr>
        <w:t>dục</w:t>
      </w:r>
      <w:r>
        <w:rPr>
          <w:spacing w:val="2"/>
          <w:sz w:val="26"/>
        </w:rPr>
        <w:t> </w:t>
      </w:r>
      <w:r>
        <w:rPr>
          <w:sz w:val="26"/>
        </w:rPr>
        <w:t>quyền</w:t>
      </w:r>
      <w:r>
        <w:rPr>
          <w:spacing w:val="4"/>
          <w:sz w:val="26"/>
        </w:rPr>
        <w:t> </w:t>
      </w:r>
      <w:r>
        <w:rPr>
          <w:sz w:val="26"/>
        </w:rPr>
        <w:t>con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người</w:t>
      </w:r>
      <w:r>
        <w:rPr>
          <w:sz w:val="26"/>
        </w:rPr>
        <w:tab/>
      </w:r>
      <w:r>
        <w:rPr>
          <w:spacing w:val="-7"/>
          <w:sz w:val="26"/>
        </w:rPr>
        <w:t>79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  <w:tab w:pos="8245" w:val="left" w:leader="none"/>
        </w:tabs>
        <w:spacing w:line="240" w:lineRule="auto" w:before="143" w:after="0"/>
        <w:ind w:left="1741" w:right="0" w:hanging="803"/>
        <w:jc w:val="left"/>
        <w:rPr>
          <w:sz w:val="26"/>
        </w:rPr>
      </w:pPr>
      <w:r>
        <w:rPr>
          <w:sz w:val="26"/>
        </w:rPr>
        <w:t>Xử</w:t>
      </w:r>
      <w:r>
        <w:rPr>
          <w:spacing w:val="1"/>
          <w:sz w:val="26"/>
        </w:rPr>
        <w:t> </w:t>
      </w:r>
      <w:r>
        <w:rPr>
          <w:sz w:val="26"/>
        </w:rPr>
        <w:t>sự</w:t>
      </w:r>
      <w:r>
        <w:rPr>
          <w:spacing w:val="6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r>
        <w:rPr>
          <w:sz w:val="26"/>
        </w:rPr>
        <w:t>sinh</w:t>
      </w:r>
      <w:r>
        <w:rPr>
          <w:spacing w:val="2"/>
          <w:sz w:val="26"/>
        </w:rPr>
        <w:t> </w:t>
      </w:r>
      <w:r>
        <w:rPr>
          <w:sz w:val="26"/>
        </w:rPr>
        <w:t>viên</w:t>
      </w:r>
      <w:r>
        <w:rPr>
          <w:spacing w:val="2"/>
          <w:sz w:val="26"/>
        </w:rPr>
        <w:t> </w:t>
      </w:r>
      <w:r>
        <w:rPr>
          <w:sz w:val="26"/>
        </w:rPr>
        <w:t>khi bị</w:t>
      </w:r>
      <w:r>
        <w:rPr>
          <w:spacing w:val="1"/>
          <w:sz w:val="26"/>
        </w:rPr>
        <w:t> </w:t>
      </w:r>
      <w:r>
        <w:rPr>
          <w:sz w:val="26"/>
        </w:rPr>
        <w:t>vi</w:t>
      </w:r>
      <w:r>
        <w:rPr>
          <w:spacing w:val="-2"/>
          <w:sz w:val="26"/>
        </w:rPr>
        <w:t> </w:t>
      </w:r>
      <w:r>
        <w:rPr>
          <w:sz w:val="26"/>
        </w:rPr>
        <w:t>phạm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quyền</w:t>
      </w:r>
      <w:r>
        <w:rPr>
          <w:sz w:val="26"/>
        </w:rPr>
        <w:tab/>
      </w:r>
      <w:r>
        <w:rPr>
          <w:spacing w:val="-5"/>
          <w:sz w:val="26"/>
        </w:rPr>
        <w:t>79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40" w:lineRule="auto" w:before="143" w:after="0"/>
        <w:ind w:left="1741" w:right="0" w:hanging="803"/>
        <w:jc w:val="left"/>
        <w:rPr>
          <w:sz w:val="26"/>
        </w:rPr>
      </w:pPr>
      <w:r>
        <w:rPr>
          <w:sz w:val="26"/>
        </w:rPr>
        <w:t>Mức</w:t>
      </w:r>
      <w:r>
        <w:rPr>
          <w:spacing w:val="44"/>
          <w:sz w:val="26"/>
        </w:rPr>
        <w:t> </w:t>
      </w:r>
      <w:r>
        <w:rPr>
          <w:sz w:val="26"/>
        </w:rPr>
        <w:t>độ</w:t>
      </w:r>
      <w:r>
        <w:rPr>
          <w:spacing w:val="46"/>
          <w:sz w:val="26"/>
        </w:rPr>
        <w:t> </w:t>
      </w:r>
      <w:r>
        <w:rPr>
          <w:sz w:val="26"/>
        </w:rPr>
        <w:t>hiểu</w:t>
      </w:r>
      <w:r>
        <w:rPr>
          <w:spacing w:val="47"/>
          <w:sz w:val="26"/>
        </w:rPr>
        <w:t> </w:t>
      </w:r>
      <w:r>
        <w:rPr>
          <w:sz w:val="26"/>
        </w:rPr>
        <w:t>biết</w:t>
      </w:r>
      <w:r>
        <w:rPr>
          <w:spacing w:val="45"/>
          <w:sz w:val="26"/>
        </w:rPr>
        <w:t> </w:t>
      </w:r>
      <w:r>
        <w:rPr>
          <w:sz w:val="26"/>
        </w:rPr>
        <w:t>về</w:t>
      </w:r>
      <w:r>
        <w:rPr>
          <w:spacing w:val="44"/>
          <w:sz w:val="26"/>
        </w:rPr>
        <w:t> </w:t>
      </w:r>
      <w:r>
        <w:rPr>
          <w:sz w:val="26"/>
        </w:rPr>
        <w:t>Đề</w:t>
      </w:r>
      <w:r>
        <w:rPr>
          <w:spacing w:val="45"/>
          <w:sz w:val="26"/>
        </w:rPr>
        <w:t> </w:t>
      </w:r>
      <w:r>
        <w:rPr>
          <w:sz w:val="26"/>
        </w:rPr>
        <w:t>án</w:t>
      </w:r>
      <w:r>
        <w:rPr>
          <w:spacing w:val="42"/>
          <w:sz w:val="26"/>
        </w:rPr>
        <w:t> </w:t>
      </w:r>
      <w:r>
        <w:rPr>
          <w:sz w:val="26"/>
        </w:rPr>
        <w:t>giáo</w:t>
      </w:r>
      <w:r>
        <w:rPr>
          <w:spacing w:val="40"/>
          <w:sz w:val="26"/>
        </w:rPr>
        <w:t> </w:t>
      </w:r>
      <w:r>
        <w:rPr>
          <w:sz w:val="26"/>
        </w:rPr>
        <w:t>dục</w:t>
      </w:r>
      <w:r>
        <w:rPr>
          <w:spacing w:val="45"/>
          <w:sz w:val="26"/>
        </w:rPr>
        <w:t> </w:t>
      </w:r>
      <w:r>
        <w:rPr>
          <w:sz w:val="26"/>
        </w:rPr>
        <w:t>quyền</w:t>
      </w:r>
      <w:r>
        <w:rPr>
          <w:spacing w:val="47"/>
          <w:sz w:val="26"/>
        </w:rPr>
        <w:t> </w:t>
      </w:r>
      <w:r>
        <w:rPr>
          <w:sz w:val="26"/>
        </w:rPr>
        <w:t>con</w:t>
      </w:r>
      <w:r>
        <w:rPr>
          <w:spacing w:val="45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BodyText"/>
        <w:tabs>
          <w:tab w:pos="8246" w:val="left" w:leader="none"/>
        </w:tabs>
        <w:spacing w:before="145"/>
        <w:ind w:left="1742"/>
      </w:pPr>
      <w:r>
        <w:rPr/>
        <w:t>của</w:t>
      </w:r>
      <w:r>
        <w:rPr>
          <w:spacing w:val="-2"/>
        </w:rPr>
        <w:t> </w:t>
      </w:r>
      <w:r>
        <w:rPr/>
        <w:t>giảng</w:t>
      </w:r>
      <w:r>
        <w:rPr>
          <w:spacing w:val="3"/>
        </w:rPr>
        <w:t> </w:t>
      </w:r>
      <w:r>
        <w:rPr/>
        <w:t>viên</w:t>
      </w:r>
      <w:r>
        <w:rPr>
          <w:spacing w:val="5"/>
        </w:rPr>
        <w:t> </w:t>
      </w:r>
      <w:r>
        <w:rPr/>
        <w:t>(năm</w:t>
      </w:r>
      <w:r>
        <w:rPr>
          <w:spacing w:val="1"/>
        </w:rPr>
        <w:t> </w:t>
      </w:r>
      <w:r>
        <w:rPr/>
        <w:t>2023</w:t>
      </w:r>
      <w:r>
        <w:rPr>
          <w:spacing w:val="2"/>
        </w:rPr>
        <w:t> </w:t>
      </w:r>
      <w:r>
        <w:rPr/>
        <w:t>khảo</w:t>
      </w:r>
      <w:r>
        <w:rPr>
          <w:spacing w:val="3"/>
        </w:rPr>
        <w:t> </w:t>
      </w:r>
      <w:r>
        <w:rPr>
          <w:spacing w:val="-4"/>
        </w:rPr>
        <w:t>sát)</w:t>
      </w:r>
      <w:r>
        <w:rPr/>
        <w:tab/>
      </w:r>
      <w:r>
        <w:rPr>
          <w:spacing w:val="-5"/>
        </w:rPr>
        <w:t>87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40" w:lineRule="auto" w:before="142" w:after="0"/>
        <w:ind w:left="1741" w:right="0" w:hanging="803"/>
        <w:jc w:val="left"/>
        <w:rPr>
          <w:sz w:val="26"/>
        </w:rPr>
      </w:pPr>
      <w:r>
        <w:rPr>
          <w:sz w:val="26"/>
        </w:rPr>
        <w:t>Mức</w:t>
      </w:r>
      <w:r>
        <w:rPr>
          <w:spacing w:val="44"/>
          <w:sz w:val="26"/>
        </w:rPr>
        <w:t> </w:t>
      </w:r>
      <w:r>
        <w:rPr>
          <w:sz w:val="26"/>
        </w:rPr>
        <w:t>độ</w:t>
      </w:r>
      <w:r>
        <w:rPr>
          <w:spacing w:val="46"/>
          <w:sz w:val="26"/>
        </w:rPr>
        <w:t> </w:t>
      </w:r>
      <w:r>
        <w:rPr>
          <w:sz w:val="26"/>
        </w:rPr>
        <w:t>hiểu</w:t>
      </w:r>
      <w:r>
        <w:rPr>
          <w:spacing w:val="47"/>
          <w:sz w:val="26"/>
        </w:rPr>
        <w:t> </w:t>
      </w:r>
      <w:r>
        <w:rPr>
          <w:sz w:val="26"/>
        </w:rPr>
        <w:t>biết</w:t>
      </w:r>
      <w:r>
        <w:rPr>
          <w:spacing w:val="45"/>
          <w:sz w:val="26"/>
        </w:rPr>
        <w:t> </w:t>
      </w:r>
      <w:r>
        <w:rPr>
          <w:sz w:val="26"/>
        </w:rPr>
        <w:t>về</w:t>
      </w:r>
      <w:r>
        <w:rPr>
          <w:spacing w:val="44"/>
          <w:sz w:val="26"/>
        </w:rPr>
        <w:t> </w:t>
      </w:r>
      <w:r>
        <w:rPr>
          <w:sz w:val="26"/>
        </w:rPr>
        <w:t>Đề</w:t>
      </w:r>
      <w:r>
        <w:rPr>
          <w:spacing w:val="45"/>
          <w:sz w:val="26"/>
        </w:rPr>
        <w:t> </w:t>
      </w:r>
      <w:r>
        <w:rPr>
          <w:sz w:val="26"/>
        </w:rPr>
        <w:t>án</w:t>
      </w:r>
      <w:r>
        <w:rPr>
          <w:spacing w:val="42"/>
          <w:sz w:val="26"/>
        </w:rPr>
        <w:t> </w:t>
      </w:r>
      <w:r>
        <w:rPr>
          <w:sz w:val="26"/>
        </w:rPr>
        <w:t>giáo</w:t>
      </w:r>
      <w:r>
        <w:rPr>
          <w:spacing w:val="40"/>
          <w:sz w:val="26"/>
        </w:rPr>
        <w:t> </w:t>
      </w:r>
      <w:r>
        <w:rPr>
          <w:sz w:val="26"/>
        </w:rPr>
        <w:t>dục</w:t>
      </w:r>
      <w:r>
        <w:rPr>
          <w:spacing w:val="45"/>
          <w:sz w:val="26"/>
        </w:rPr>
        <w:t> </w:t>
      </w:r>
      <w:r>
        <w:rPr>
          <w:sz w:val="26"/>
        </w:rPr>
        <w:t>quyền</w:t>
      </w:r>
      <w:r>
        <w:rPr>
          <w:spacing w:val="47"/>
          <w:sz w:val="26"/>
        </w:rPr>
        <w:t> </w:t>
      </w:r>
      <w:r>
        <w:rPr>
          <w:sz w:val="26"/>
        </w:rPr>
        <w:t>con</w:t>
      </w:r>
      <w:r>
        <w:rPr>
          <w:spacing w:val="45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BodyText"/>
        <w:tabs>
          <w:tab w:pos="8246" w:val="left" w:leader="none"/>
        </w:tabs>
        <w:spacing w:before="143"/>
        <w:ind w:left="1742"/>
      </w:pPr>
      <w:r>
        <w:rPr/>
        <w:t>của</w:t>
      </w:r>
      <w:r>
        <w:rPr>
          <w:spacing w:val="-2"/>
        </w:rPr>
        <w:t> </w:t>
      </w:r>
      <w:r>
        <w:rPr/>
        <w:t>giảng</w:t>
      </w:r>
      <w:r>
        <w:rPr>
          <w:spacing w:val="3"/>
        </w:rPr>
        <w:t> </w:t>
      </w:r>
      <w:r>
        <w:rPr/>
        <w:t>viên</w:t>
      </w:r>
      <w:r>
        <w:rPr>
          <w:spacing w:val="5"/>
        </w:rPr>
        <w:t> </w:t>
      </w:r>
      <w:r>
        <w:rPr/>
        <w:t>(năm</w:t>
      </w:r>
      <w:r>
        <w:rPr>
          <w:spacing w:val="1"/>
        </w:rPr>
        <w:t> </w:t>
      </w:r>
      <w:r>
        <w:rPr/>
        <w:t>2024</w:t>
      </w:r>
      <w:r>
        <w:rPr>
          <w:spacing w:val="2"/>
        </w:rPr>
        <w:t> </w:t>
      </w:r>
      <w:r>
        <w:rPr/>
        <w:t>khảo</w:t>
      </w:r>
      <w:r>
        <w:rPr>
          <w:spacing w:val="3"/>
        </w:rPr>
        <w:t> </w:t>
      </w:r>
      <w:r>
        <w:rPr>
          <w:spacing w:val="-4"/>
        </w:rPr>
        <w:t>sát)</w:t>
      </w:r>
      <w:r>
        <w:rPr/>
        <w:tab/>
      </w:r>
      <w:r>
        <w:rPr>
          <w:spacing w:val="-5"/>
        </w:rPr>
        <w:t>87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40" w:lineRule="auto" w:before="140" w:after="0"/>
        <w:ind w:left="1741" w:right="0" w:hanging="803"/>
        <w:jc w:val="left"/>
        <w:rPr>
          <w:sz w:val="26"/>
        </w:rPr>
      </w:pPr>
      <w:r>
        <w:rPr>
          <w:sz w:val="26"/>
        </w:rPr>
        <w:t>Các</w:t>
      </w:r>
      <w:r>
        <w:rPr>
          <w:spacing w:val="78"/>
          <w:sz w:val="26"/>
        </w:rPr>
        <w:t> </w:t>
      </w:r>
      <w:r>
        <w:rPr>
          <w:sz w:val="26"/>
        </w:rPr>
        <w:t>hình</w:t>
      </w:r>
      <w:r>
        <w:rPr>
          <w:spacing w:val="79"/>
          <w:sz w:val="26"/>
        </w:rPr>
        <w:t> </w:t>
      </w:r>
      <w:r>
        <w:rPr>
          <w:sz w:val="26"/>
        </w:rPr>
        <w:t>thức</w:t>
      </w:r>
      <w:r>
        <w:rPr>
          <w:spacing w:val="79"/>
          <w:sz w:val="26"/>
        </w:rPr>
        <w:t> </w:t>
      </w:r>
      <w:r>
        <w:rPr>
          <w:sz w:val="26"/>
        </w:rPr>
        <w:t>giáo</w:t>
      </w:r>
      <w:r>
        <w:rPr>
          <w:spacing w:val="79"/>
          <w:sz w:val="26"/>
        </w:rPr>
        <w:t> </w:t>
      </w:r>
      <w:r>
        <w:rPr>
          <w:sz w:val="26"/>
        </w:rPr>
        <w:t>dục</w:t>
      </w:r>
      <w:r>
        <w:rPr>
          <w:spacing w:val="79"/>
          <w:sz w:val="26"/>
        </w:rPr>
        <w:t> </w:t>
      </w:r>
      <w:r>
        <w:rPr>
          <w:sz w:val="26"/>
        </w:rPr>
        <w:t>quyền</w:t>
      </w:r>
      <w:r>
        <w:rPr>
          <w:spacing w:val="79"/>
          <w:sz w:val="26"/>
        </w:rPr>
        <w:t> </w:t>
      </w:r>
      <w:r>
        <w:rPr>
          <w:sz w:val="26"/>
        </w:rPr>
        <w:t>con</w:t>
      </w:r>
      <w:r>
        <w:rPr>
          <w:spacing w:val="79"/>
          <w:sz w:val="26"/>
        </w:rPr>
        <w:t> </w:t>
      </w:r>
      <w:r>
        <w:rPr>
          <w:sz w:val="26"/>
        </w:rPr>
        <w:t>người</w:t>
      </w:r>
      <w:r>
        <w:rPr>
          <w:spacing w:val="79"/>
          <w:sz w:val="26"/>
        </w:rPr>
        <w:t> </w:t>
      </w:r>
      <w:r>
        <w:rPr>
          <w:sz w:val="26"/>
        </w:rPr>
        <w:t>trong</w:t>
      </w:r>
      <w:r>
        <w:rPr>
          <w:spacing w:val="79"/>
          <w:sz w:val="26"/>
        </w:rPr>
        <w:t> </w:t>
      </w:r>
      <w:r>
        <w:rPr>
          <w:spacing w:val="-5"/>
          <w:sz w:val="26"/>
        </w:rPr>
        <w:t>các</w:t>
      </w:r>
    </w:p>
    <w:p>
      <w:pPr>
        <w:pStyle w:val="BodyText"/>
        <w:tabs>
          <w:tab w:pos="8246" w:val="left" w:leader="none"/>
        </w:tabs>
        <w:spacing w:before="146"/>
        <w:ind w:left="1742"/>
      </w:pPr>
      <w:r>
        <w:rPr/>
        <w:t>trường</w:t>
      </w:r>
      <w:r>
        <w:rPr>
          <w:spacing w:val="-2"/>
        </w:rPr>
        <w:t> </w:t>
      </w:r>
      <w:r>
        <w:rPr/>
        <w:t>không</w:t>
      </w:r>
      <w:r>
        <w:rPr>
          <w:spacing w:val="-1"/>
        </w:rPr>
        <w:t> </w:t>
      </w:r>
      <w:r>
        <w:rPr/>
        <w:t>chuyên</w:t>
      </w:r>
      <w:r>
        <w:rPr>
          <w:spacing w:val="-1"/>
        </w:rPr>
        <w:t> </w:t>
      </w:r>
      <w:r>
        <w:rPr>
          <w:spacing w:val="-4"/>
        </w:rPr>
        <w:t>luật</w:t>
      </w:r>
      <w:r>
        <w:rPr/>
        <w:tab/>
      </w:r>
      <w:r>
        <w:rPr>
          <w:spacing w:val="-5"/>
        </w:rPr>
        <w:t>96</w:t>
      </w:r>
    </w:p>
    <w:p>
      <w:pPr>
        <w:pStyle w:val="ListParagraph"/>
        <w:numPr>
          <w:ilvl w:val="1"/>
          <w:numId w:val="9"/>
        </w:numPr>
        <w:tabs>
          <w:tab w:pos="1741" w:val="left" w:leader="none"/>
        </w:tabs>
        <w:spacing w:line="240" w:lineRule="auto" w:before="141" w:after="0"/>
        <w:ind w:left="1741" w:right="0" w:hanging="868"/>
        <w:jc w:val="left"/>
        <w:rPr>
          <w:sz w:val="26"/>
        </w:rPr>
      </w:pPr>
      <w:r>
        <w:rPr>
          <w:sz w:val="26"/>
        </w:rPr>
        <w:t>Số</w:t>
      </w:r>
      <w:r>
        <w:rPr>
          <w:spacing w:val="1"/>
          <w:sz w:val="26"/>
        </w:rPr>
        <w:t> </w:t>
      </w:r>
      <w:r>
        <w:rPr>
          <w:sz w:val="26"/>
        </w:rPr>
        <w:t>lượng</w:t>
      </w:r>
      <w:r>
        <w:rPr>
          <w:spacing w:val="9"/>
          <w:sz w:val="26"/>
        </w:rPr>
        <w:t> </w:t>
      </w:r>
      <w:r>
        <w:rPr>
          <w:sz w:val="26"/>
        </w:rPr>
        <w:t>đầu</w:t>
      </w:r>
      <w:r>
        <w:rPr>
          <w:spacing w:val="6"/>
          <w:sz w:val="26"/>
        </w:rPr>
        <w:t> </w:t>
      </w:r>
      <w:r>
        <w:rPr>
          <w:sz w:val="26"/>
        </w:rPr>
        <w:t>sách,</w:t>
      </w:r>
      <w:r>
        <w:rPr>
          <w:spacing w:val="6"/>
          <w:sz w:val="26"/>
        </w:rPr>
        <w:t> </w:t>
      </w:r>
      <w:r>
        <w:rPr>
          <w:sz w:val="26"/>
        </w:rPr>
        <w:t>báo,</w:t>
      </w:r>
      <w:r>
        <w:rPr>
          <w:spacing w:val="9"/>
          <w:sz w:val="26"/>
        </w:rPr>
        <w:t> </w:t>
      </w:r>
      <w:r>
        <w:rPr>
          <w:sz w:val="26"/>
        </w:rPr>
        <w:t>tài</w:t>
      </w:r>
      <w:r>
        <w:rPr>
          <w:spacing w:val="9"/>
          <w:sz w:val="26"/>
        </w:rPr>
        <w:t> </w:t>
      </w:r>
      <w:r>
        <w:rPr>
          <w:sz w:val="26"/>
        </w:rPr>
        <w:t>liệu,</w:t>
      </w:r>
      <w:r>
        <w:rPr>
          <w:spacing w:val="6"/>
          <w:sz w:val="26"/>
        </w:rPr>
        <w:t> </w:t>
      </w:r>
      <w:r>
        <w:rPr>
          <w:sz w:val="26"/>
        </w:rPr>
        <w:t>bài</w:t>
      </w:r>
      <w:r>
        <w:rPr>
          <w:spacing w:val="7"/>
          <w:sz w:val="26"/>
        </w:rPr>
        <w:t> </w:t>
      </w:r>
      <w:r>
        <w:rPr>
          <w:sz w:val="26"/>
        </w:rPr>
        <w:t>nghiên</w:t>
      </w:r>
      <w:r>
        <w:rPr>
          <w:spacing w:val="6"/>
          <w:sz w:val="26"/>
        </w:rPr>
        <w:t> </w:t>
      </w:r>
      <w:r>
        <w:rPr>
          <w:sz w:val="26"/>
        </w:rPr>
        <w:t>cứu</w:t>
      </w:r>
      <w:r>
        <w:rPr>
          <w:spacing w:val="6"/>
          <w:sz w:val="26"/>
        </w:rPr>
        <w:t> </w:t>
      </w:r>
      <w:r>
        <w:rPr>
          <w:sz w:val="26"/>
        </w:rPr>
        <w:t>về</w:t>
      </w:r>
      <w:r>
        <w:rPr>
          <w:spacing w:val="10"/>
          <w:sz w:val="26"/>
        </w:rPr>
        <w:t> </w:t>
      </w:r>
      <w:r>
        <w:rPr>
          <w:spacing w:val="-2"/>
          <w:sz w:val="26"/>
        </w:rPr>
        <w:t>quyền</w:t>
      </w:r>
    </w:p>
    <w:p>
      <w:pPr>
        <w:pStyle w:val="BodyText"/>
        <w:tabs>
          <w:tab w:pos="8180" w:val="left" w:leader="none"/>
        </w:tabs>
        <w:spacing w:before="142"/>
        <w:ind w:left="1742"/>
      </w:pP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  <w:r>
        <w:rPr/>
        <w:tab/>
      </w:r>
      <w:r>
        <w:rPr>
          <w:spacing w:val="-5"/>
        </w:rPr>
        <w:t>105</w:t>
      </w:r>
    </w:p>
    <w:p>
      <w:pPr>
        <w:pStyle w:val="BodyText"/>
        <w:spacing w:after="0"/>
        <w:sectPr>
          <w:type w:val="continuous"/>
          <w:pgSz w:w="12240" w:h="15840"/>
          <w:pgMar w:header="0" w:footer="0" w:top="258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ind w:left="632"/>
      </w:pPr>
      <w:bookmarkStart w:name="_bookmark0" w:id="1"/>
      <w:bookmarkEnd w:id="1"/>
      <w:r>
        <w:rPr>
          <w:b w:val="0"/>
        </w:rPr>
      </w:r>
      <w:r>
        <w:rPr/>
        <w:t>MỞ</w:t>
      </w:r>
      <w:r>
        <w:rPr>
          <w:spacing w:val="4"/>
        </w:rPr>
        <w:t> </w:t>
      </w:r>
      <w:r>
        <w:rPr>
          <w:spacing w:val="-5"/>
        </w:rPr>
        <w:t>ĐẦU</w:t>
      </w:r>
    </w:p>
    <w:p>
      <w:pPr>
        <w:pStyle w:val="BodyText"/>
        <w:spacing w:before="266"/>
        <w:rPr>
          <w:b/>
        </w:rPr>
      </w:pPr>
    </w:p>
    <w:p>
      <w:pPr>
        <w:pStyle w:val="Heading2"/>
        <w:numPr>
          <w:ilvl w:val="2"/>
          <w:numId w:val="9"/>
        </w:numPr>
        <w:tabs>
          <w:tab w:pos="1646" w:val="left" w:leader="none"/>
        </w:tabs>
        <w:spacing w:line="240" w:lineRule="auto" w:before="0" w:after="0"/>
        <w:ind w:left="1646" w:right="0" w:hanging="262"/>
        <w:jc w:val="both"/>
      </w:pPr>
      <w:r>
        <w:rPr/>
        <w:t>Tính</w:t>
      </w:r>
      <w:r>
        <w:rPr>
          <w:spacing w:val="-1"/>
        </w:rPr>
        <w:t> </w:t>
      </w:r>
      <w:r>
        <w:rPr/>
        <w:t>cấp</w:t>
      </w:r>
      <w:r>
        <w:rPr>
          <w:spacing w:val="3"/>
        </w:rPr>
        <w:t> </w:t>
      </w:r>
      <w:r>
        <w:rPr/>
        <w:t>thiết của</w:t>
      </w:r>
      <w:r>
        <w:rPr>
          <w:spacing w:val="2"/>
        </w:rPr>
        <w:t> </w:t>
      </w:r>
      <w:r>
        <w:rPr/>
        <w:t>đề tài</w:t>
      </w:r>
      <w:r>
        <w:rPr>
          <w:spacing w:val="6"/>
        </w:rPr>
        <w:t> </w:t>
      </w:r>
      <w:r>
        <w:rPr/>
        <w:t>nghiên</w:t>
      </w:r>
      <w:r>
        <w:rPr>
          <w:spacing w:val="5"/>
        </w:rPr>
        <w:t> </w:t>
      </w:r>
      <w:r>
        <w:rPr>
          <w:spacing w:val="-5"/>
        </w:rPr>
        <w:t>cứu</w:t>
      </w:r>
    </w:p>
    <w:p>
      <w:pPr>
        <w:pStyle w:val="BodyText"/>
        <w:spacing w:line="355" w:lineRule="auto" w:before="145"/>
        <w:ind w:left="583" w:right="151" w:firstLine="801"/>
        <w:jc w:val="both"/>
      </w:pPr>
      <w:r>
        <w:rPr/>
        <w:t>Quyền</w:t>
      </w:r>
      <w:r>
        <w:rPr>
          <w:spacing w:val="38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</w:t>
      </w:r>
      <w:r>
        <w:rPr>
          <w:spacing w:val="36"/>
        </w:rPr>
        <w:t> </w:t>
      </w:r>
      <w:r>
        <w:rPr/>
        <w:t>là sự</w:t>
      </w:r>
      <w:r>
        <w:rPr>
          <w:spacing w:val="36"/>
        </w:rPr>
        <w:t> </w:t>
      </w:r>
      <w:r>
        <w:rPr/>
        <w:t>kết</w:t>
      </w:r>
      <w:r>
        <w:rPr>
          <w:spacing w:val="36"/>
        </w:rPr>
        <w:t> </w:t>
      </w:r>
      <w:r>
        <w:rPr/>
        <w:t>tinh</w:t>
      </w:r>
      <w:r>
        <w:rPr>
          <w:spacing w:val="38"/>
        </w:rPr>
        <w:t> </w:t>
      </w:r>
      <w:r>
        <w:rPr/>
        <w:t>của những</w:t>
      </w:r>
      <w:r>
        <w:rPr>
          <w:spacing w:val="36"/>
        </w:rPr>
        <w:t> </w:t>
      </w:r>
      <w:r>
        <w:rPr/>
        <w:t>giá trị</w:t>
      </w:r>
      <w:r>
        <w:rPr>
          <w:spacing w:val="38"/>
        </w:rPr>
        <w:t> </w:t>
      </w:r>
      <w:r>
        <w:rPr/>
        <w:t>văn</w:t>
      </w:r>
      <w:r>
        <w:rPr>
          <w:spacing w:val="36"/>
        </w:rPr>
        <w:t> </w:t>
      </w:r>
      <w:r>
        <w:rPr/>
        <w:t>hóa</w:t>
      </w:r>
      <w:r>
        <w:rPr>
          <w:spacing w:val="36"/>
        </w:rPr>
        <w:t> </w:t>
      </w:r>
      <w:r>
        <w:rPr/>
        <w:t>của tất</w:t>
      </w:r>
      <w:r>
        <w:rPr>
          <w:spacing w:val="39"/>
        </w:rPr>
        <w:t> </w:t>
      </w:r>
      <w:r>
        <w:rPr/>
        <w:t>cả</w:t>
      </w:r>
      <w:r>
        <w:rPr/>
        <w:t> các dân tộc trên thế giới, là mối quan tâm đặc biệt và là mục tiêu hành </w:t>
      </w:r>
      <w:r>
        <w:rPr/>
        <w:t>động</w:t>
      </w:r>
      <w:r>
        <w:rPr/>
        <w:t> hàng đầu của Liên hợp quốc. Tôn trọng quyền con người, có cơ chế bảo đ</w:t>
      </w:r>
      <w:r>
        <w:rPr/>
        <w:t>ảm</w:t>
      </w:r>
      <w:r>
        <w:rPr/>
        <w:t> quyền con người chính là cơ sở vững chắc cho sự phát triển bền vững của </w:t>
      </w:r>
      <w:r>
        <w:rPr/>
        <w:t>xã</w:t>
      </w:r>
      <w:r>
        <w:rPr/>
        <w:t> hội, của đất nước. Đồng thời chỉ khi có sự hiểu biết về quyền con người </w:t>
      </w:r>
      <w:r>
        <w:rPr/>
        <w:t>sẽ</w:t>
      </w:r>
      <w:r>
        <w:rPr/>
        <w:t> mang lại cho con người tự do và hạnh phúc. Khi có sự hiểu biết về quyền </w:t>
      </w:r>
      <w:r>
        <w:rPr/>
        <w:t>con</w:t>
      </w:r>
      <w:r>
        <w:rPr/>
        <w:t> người thì mỗi người mới có khả năng tự thực hiện và bảo vệ những quyền c</w:t>
      </w:r>
      <w:r>
        <w:rPr/>
        <w:t>ủa</w:t>
      </w:r>
      <w:r>
        <w:rPr/>
        <w:t> mình đồng thời có đủ hiểu biết để tôn trọng quyền của người khác. Trong </w:t>
      </w:r>
      <w:r>
        <w:rPr/>
        <w:t>bối</w:t>
      </w:r>
      <w:r>
        <w:rPr/>
        <w:t> cảnh Việt Nam xây dựng nhà nước pháp quyền, quyền con người có một vị t</w:t>
      </w:r>
      <w:r>
        <w:rPr/>
        <w:t>rí</w:t>
      </w:r>
      <w:r>
        <w:rPr/>
        <w:t> đặc biệt quan trọng, tạo ra sự khác biệt về bản chất của nhà nước pháp quy</w:t>
      </w:r>
      <w:r>
        <w:rPr/>
        <w:t>ền.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thiết</w:t>
      </w:r>
      <w:r>
        <w:rPr>
          <w:spacing w:val="40"/>
        </w:rPr>
        <w:t> </w:t>
      </w:r>
      <w:r>
        <w:rPr/>
        <w:t>chế</w:t>
      </w:r>
      <w:r>
        <w:rPr>
          <w:spacing w:val="39"/>
        </w:rPr>
        <w:t> </w:t>
      </w:r>
      <w:r>
        <w:rPr/>
        <w:t>quan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nhất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quy</w:t>
      </w:r>
      <w:r>
        <w:rPr/>
        <w:t>ền.</w:t>
      </w:r>
      <w:r>
        <w:rPr/>
        <w:t> Mặt khác, thực tế hiện nay ở Việt Nam vẫn còn có những phần tử phản </w:t>
      </w:r>
      <w:r>
        <w:rPr/>
        <w:t>động</w:t>
      </w:r>
      <w:r>
        <w:rPr/>
        <w:t> xuyên tạc, phản động cho rằng Việt Nam vi phạm nhân quyền thì việc g</w:t>
      </w:r>
      <w:r>
        <w:rPr/>
        <w:t>iáo</w:t>
      </w:r>
      <w:r>
        <w:rPr>
          <w:spacing w:val="80"/>
        </w:rPr>
        <w:t> </w:t>
      </w:r>
      <w:r>
        <w:rPr/>
        <w:t>dục quyền con người càng có tầm quan trọng đặc biệt.</w:t>
      </w:r>
    </w:p>
    <w:p>
      <w:pPr>
        <w:pStyle w:val="BodyText"/>
        <w:spacing w:line="355" w:lineRule="auto" w:before="13"/>
        <w:ind w:left="582" w:right="152" w:firstLine="801"/>
        <w:jc w:val="both"/>
      </w:pPr>
      <w:r>
        <w:rPr/>
        <w:t>Có thể khẳng định, tri thức về quyền con người có ý nghĩa quan </w:t>
      </w:r>
      <w:r>
        <w:rPr/>
        <w:t>trọng</w:t>
      </w:r>
      <w:r>
        <w:rPr/>
        <w:t> cho sự phát triển và tiến bộ của xã hội</w:t>
      </w:r>
      <w:r>
        <w:rPr>
          <w:spacing w:val="40"/>
        </w:rPr>
        <w:t> </w:t>
      </w:r>
      <w:r>
        <w:rPr/>
        <w:t>cũng như là tiền đề cho sự phát tr</w:t>
      </w:r>
      <w:r>
        <w:rPr/>
        <w:t>iển</w:t>
      </w:r>
      <w:r>
        <w:rPr>
          <w:spacing w:val="40"/>
        </w:rPr>
        <w:t> </w:t>
      </w:r>
      <w:r>
        <w:rPr/>
        <w:t>đầy đủ về nhân cách và năng lực của mỗi cá nhân. Xét ở phạm vi rộng hơn, t</w:t>
      </w:r>
      <w:r>
        <w:rPr/>
        <w:t>ri</w:t>
      </w:r>
      <w:r>
        <w:rPr/>
        <w:t> thức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tiền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hòa</w:t>
      </w:r>
      <w:r>
        <w:rPr>
          <w:spacing w:val="40"/>
        </w:rPr>
        <w:t> </w:t>
      </w:r>
      <w:r>
        <w:rPr/>
        <w:t>bình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thịnh</w:t>
      </w:r>
      <w:r>
        <w:rPr>
          <w:spacing w:val="40"/>
        </w:rPr>
        <w:t> </w:t>
      </w:r>
      <w:r>
        <w:rPr/>
        <w:t>vượng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to</w:t>
      </w:r>
      <w:r>
        <w:rPr/>
        <w:t>àn</w:t>
      </w:r>
      <w:r>
        <w:rPr/>
        <w:t> nhân loại. Jose Ayala Lasso</w:t>
      </w:r>
      <w:r>
        <w:rPr>
          <w:vertAlign w:val="superscript"/>
        </w:rPr>
        <w:t>1</w:t>
      </w:r>
      <w:r>
        <w:rPr>
          <w:vertAlign w:val="baseline"/>
        </w:rPr>
        <w:t>, Cao ủy đầu tiên về quyền con người của </w:t>
      </w:r>
      <w:r>
        <w:rPr>
          <w:vertAlign w:val="baseline"/>
        </w:rPr>
        <w:t>Liên</w:t>
      </w:r>
      <w:r>
        <w:rPr>
          <w:spacing w:val="40"/>
          <w:vertAlign w:val="baseline"/>
        </w:rPr>
        <w:t> </w:t>
      </w:r>
      <w:r>
        <w:rPr>
          <w:vertAlign w:val="baseline"/>
        </w:rPr>
        <w:t>hợp quốc nhấn mạnh: “Việc xây dựng một nền văn hóa nhân quyền trên t</w:t>
      </w:r>
      <w:r>
        <w:rPr>
          <w:vertAlign w:val="baseline"/>
        </w:rPr>
        <w:t>hế</w:t>
      </w:r>
      <w:r>
        <w:rPr>
          <w:vertAlign w:val="baseline"/>
        </w:rPr>
        <w:t> giới là một trong những đóng góp quan trọng nhất cho các thế hệ tương </w:t>
      </w:r>
      <w:r>
        <w:rPr>
          <w:vertAlign w:val="baseline"/>
        </w:rPr>
        <w:t>lai...</w:t>
      </w:r>
      <w:r>
        <w:rPr>
          <w:vertAlign w:val="baseline"/>
        </w:rPr>
        <w:t> Một nền văn hóa như vậy sẽ khiến quyền con người trở nên quan trọng </w:t>
      </w:r>
      <w:r>
        <w:rPr>
          <w:vertAlign w:val="baseline"/>
        </w:rPr>
        <w:t>trong</w:t>
      </w:r>
      <w:r>
        <w:rPr>
          <w:vertAlign w:val="baseline"/>
        </w:rPr>
        <w:t> đời</w:t>
      </w:r>
      <w:r>
        <w:rPr>
          <w:spacing w:val="37"/>
          <w:vertAlign w:val="baseline"/>
        </w:rPr>
        <w:t> </w:t>
      </w:r>
      <w:r>
        <w:rPr>
          <w:vertAlign w:val="baseline"/>
        </w:rPr>
        <w:t>sống</w:t>
      </w:r>
      <w:r>
        <w:rPr>
          <w:spacing w:val="35"/>
          <w:vertAlign w:val="baseline"/>
        </w:rPr>
        <w:t> </w:t>
      </w:r>
      <w:r>
        <w:rPr>
          <w:vertAlign w:val="baseline"/>
        </w:rPr>
        <w:t>của</w:t>
      </w:r>
      <w:r>
        <w:rPr>
          <w:spacing w:val="35"/>
          <w:vertAlign w:val="baseline"/>
        </w:rPr>
        <w:t> </w:t>
      </w:r>
      <w:r>
        <w:rPr>
          <w:vertAlign w:val="baseline"/>
        </w:rPr>
        <w:t>các</w:t>
      </w:r>
      <w:r>
        <w:rPr>
          <w:spacing w:val="34"/>
          <w:vertAlign w:val="baseline"/>
        </w:rPr>
        <w:t> </w:t>
      </w:r>
      <w:r>
        <w:rPr>
          <w:vertAlign w:val="baseline"/>
        </w:rPr>
        <w:t>cá</w:t>
      </w:r>
      <w:r>
        <w:rPr>
          <w:spacing w:val="37"/>
          <w:vertAlign w:val="baseline"/>
        </w:rPr>
        <w:t> </w:t>
      </w:r>
      <w:r>
        <w:rPr>
          <w:vertAlign w:val="baseline"/>
        </w:rPr>
        <w:t>nhân</w:t>
      </w:r>
      <w:r>
        <w:rPr>
          <w:spacing w:val="38"/>
          <w:vertAlign w:val="baseline"/>
        </w:rPr>
        <w:t> </w:t>
      </w:r>
      <w:r>
        <w:rPr>
          <w:vertAlign w:val="baseline"/>
        </w:rPr>
        <w:t>giống</w:t>
      </w:r>
      <w:r>
        <w:rPr>
          <w:spacing w:val="38"/>
          <w:vertAlign w:val="baseline"/>
        </w:rPr>
        <w:t> </w:t>
      </w:r>
      <w:r>
        <w:rPr>
          <w:vertAlign w:val="baseline"/>
        </w:rPr>
        <w:t>như</w:t>
      </w:r>
      <w:r>
        <w:rPr>
          <w:spacing w:val="37"/>
          <w:vertAlign w:val="baseline"/>
        </w:rPr>
        <w:t> </w:t>
      </w:r>
      <w:r>
        <w:rPr>
          <w:vertAlign w:val="baseline"/>
        </w:rPr>
        <w:t>là</w:t>
      </w:r>
      <w:r>
        <w:rPr>
          <w:spacing w:val="38"/>
          <w:vertAlign w:val="baseline"/>
        </w:rPr>
        <w:t> </w:t>
      </w:r>
      <w:r>
        <w:rPr>
          <w:vertAlign w:val="baseline"/>
        </w:rPr>
        <w:t>ngôn</w:t>
      </w:r>
      <w:r>
        <w:rPr>
          <w:spacing w:val="35"/>
          <w:vertAlign w:val="baseline"/>
        </w:rPr>
        <w:t> </w:t>
      </w:r>
      <w:r>
        <w:rPr>
          <w:vertAlign w:val="baseline"/>
        </w:rPr>
        <w:t>ngữ,</w:t>
      </w:r>
      <w:r>
        <w:rPr>
          <w:spacing w:val="35"/>
          <w:vertAlign w:val="baseline"/>
        </w:rPr>
        <w:t> </w:t>
      </w:r>
      <w:r>
        <w:rPr>
          <w:vertAlign w:val="baseline"/>
        </w:rPr>
        <w:t>tập</w:t>
      </w:r>
      <w:r>
        <w:rPr>
          <w:spacing w:val="39"/>
          <w:vertAlign w:val="baseline"/>
        </w:rPr>
        <w:t> </w:t>
      </w:r>
      <w:r>
        <w:rPr>
          <w:vertAlign w:val="baseline"/>
        </w:rPr>
        <w:t>quán,</w:t>
      </w:r>
      <w:r>
        <w:rPr>
          <w:spacing w:val="38"/>
          <w:vertAlign w:val="baseline"/>
        </w:rPr>
        <w:t> </w:t>
      </w:r>
      <w:r>
        <w:rPr>
          <w:vertAlign w:val="baseline"/>
        </w:rPr>
        <w:t>nghệ</w:t>
      </w:r>
      <w:r>
        <w:rPr>
          <w:spacing w:val="34"/>
          <w:vertAlign w:val="baseline"/>
        </w:rPr>
        <w:t> </w:t>
      </w:r>
      <w:r>
        <w:rPr>
          <w:vertAlign w:val="baseline"/>
        </w:rPr>
        <w:t>thuật,</w:t>
      </w:r>
      <w:r>
        <w:rPr>
          <w:spacing w:val="38"/>
          <w:vertAlign w:val="baseline"/>
        </w:rPr>
        <w:t> </w:t>
      </w:r>
      <w:r>
        <w:rPr>
          <w:vertAlign w:val="baseline"/>
        </w:rPr>
        <w:t>tín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1513332</wp:posOffset>
                </wp:positionH>
                <wp:positionV relativeFrom="paragraph">
                  <wp:posOffset>140661</wp:posOffset>
                </wp:positionV>
                <wp:extent cx="171958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1.075706pt;width:135.360pt;height:.72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9" w:lineRule="auto" w:before="98"/>
        <w:ind w:left="582" w:right="0" w:firstLine="0"/>
        <w:jc w:val="left"/>
        <w:rPr>
          <w:sz w:val="18"/>
        </w:rPr>
      </w:pPr>
      <w:r>
        <w:rPr>
          <w:sz w:val="18"/>
        </w:rPr>
        <w:t>1.</w:t>
      </w:r>
      <w:r>
        <w:rPr>
          <w:spacing w:val="-3"/>
          <w:sz w:val="18"/>
        </w:rPr>
        <w:t> </w:t>
      </w:r>
      <w:r>
        <w:rPr>
          <w:sz w:val="18"/>
        </w:rPr>
        <w:t>High</w:t>
      </w:r>
      <w:r>
        <w:rPr>
          <w:spacing w:val="-3"/>
          <w:sz w:val="18"/>
        </w:rPr>
        <w:t> </w:t>
      </w:r>
      <w:r>
        <w:rPr>
          <w:sz w:val="18"/>
        </w:rPr>
        <w:t>commissioner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human</w:t>
      </w:r>
      <w:r>
        <w:rPr>
          <w:spacing w:val="-3"/>
          <w:sz w:val="18"/>
        </w:rPr>
        <w:t> </w:t>
      </w:r>
      <w:r>
        <w:rPr>
          <w:sz w:val="18"/>
        </w:rPr>
        <w:t>rights</w:t>
      </w:r>
      <w:r>
        <w:rPr>
          <w:spacing w:val="-5"/>
          <w:sz w:val="18"/>
        </w:rPr>
        <w:t> </w:t>
      </w:r>
      <w:r>
        <w:rPr>
          <w:sz w:val="18"/>
        </w:rPr>
        <w:t>tells</w:t>
      </w:r>
      <w:r>
        <w:rPr>
          <w:spacing w:val="-5"/>
          <w:sz w:val="18"/>
        </w:rPr>
        <w:t> </w:t>
      </w:r>
      <w:r>
        <w:rPr>
          <w:sz w:val="18"/>
        </w:rPr>
        <w:t>commission</w:t>
      </w:r>
      <w:r>
        <w:rPr>
          <w:spacing w:val="-3"/>
          <w:sz w:val="18"/>
        </w:rPr>
        <w:t> </w:t>
      </w:r>
      <w:r>
        <w:rPr>
          <w:sz w:val="18"/>
        </w:rPr>
        <w:t>human</w:t>
      </w:r>
      <w:r>
        <w:rPr>
          <w:spacing w:val="-3"/>
          <w:sz w:val="18"/>
        </w:rPr>
        <w:t> </w:t>
      </w:r>
      <w:r>
        <w:rPr>
          <w:sz w:val="18"/>
        </w:rPr>
        <w:t>rights</w:t>
      </w:r>
      <w:r>
        <w:rPr>
          <w:spacing w:val="-3"/>
          <w:sz w:val="18"/>
        </w:rPr>
        <w:t> </w:t>
      </w:r>
      <w:r>
        <w:rPr>
          <w:sz w:val="18"/>
        </w:rPr>
        <w:t>more</w:t>
      </w:r>
      <w:r>
        <w:rPr>
          <w:spacing w:val="-3"/>
          <w:sz w:val="18"/>
        </w:rPr>
        <w:t> </w:t>
      </w:r>
      <w:r>
        <w:rPr>
          <w:sz w:val="18"/>
        </w:rPr>
        <w:t>than</w:t>
      </w:r>
      <w:r>
        <w:rPr>
          <w:spacing w:val="-3"/>
          <w:sz w:val="18"/>
        </w:rPr>
        <w:t> </w:t>
      </w:r>
      <w:r>
        <w:rPr>
          <w:sz w:val="18"/>
        </w:rPr>
        <w:t>ever</w:t>
      </w:r>
      <w:r>
        <w:rPr>
          <w:spacing w:val="-3"/>
          <w:sz w:val="18"/>
        </w:rPr>
        <w:t> </w:t>
      </w:r>
      <w:r>
        <w:rPr>
          <w:sz w:val="18"/>
        </w:rPr>
        <w:t>central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UN</w:t>
      </w:r>
      <w:r>
        <w:rPr>
          <w:spacing w:val="-3"/>
          <w:sz w:val="18"/>
        </w:rPr>
        <w:t> </w:t>
      </w:r>
      <w:r>
        <w:rPr>
          <w:sz w:val="18"/>
        </w:rPr>
        <w:t>agenda</w:t>
      </w:r>
      <w:r>
        <w:rPr>
          <w:spacing w:val="-3"/>
          <w:sz w:val="18"/>
        </w:rPr>
        <w:t> </w:t>
      </w:r>
      <w:r>
        <w:rPr>
          <w:sz w:val="18"/>
        </w:rPr>
        <w:t>(1996),</w:t>
      </w:r>
      <w:r>
        <w:rPr>
          <w:sz w:val="18"/>
        </w:rPr>
        <w:t> </w:t>
      </w:r>
      <w:r>
        <w:rPr>
          <w:sz w:val="18"/>
          <w:u w:val="single"/>
        </w:rPr>
        <w:t>https://press.un.org/en/1996/19960410.hrcn732.html</w:t>
      </w:r>
      <w:r>
        <w:rPr>
          <w:sz w:val="18"/>
        </w:rPr>
        <w:t>, truy cập ngày 28/02/2023.</w:t>
      </w:r>
    </w:p>
    <w:p>
      <w:pPr>
        <w:spacing w:after="0" w:line="249" w:lineRule="auto"/>
        <w:jc w:val="left"/>
        <w:rPr>
          <w:sz w:val="18"/>
        </w:rPr>
        <w:sectPr>
          <w:headerReference w:type="default" r:id="rId9"/>
          <w:pgSz w:w="12240" w:h="15840"/>
          <w:pgMar w:header="938" w:footer="0" w:top="1200" w:bottom="280" w:left="1800" w:right="1440"/>
          <w:pgNumType w:start="1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line="355" w:lineRule="auto"/>
        <w:ind w:left="583" w:right="154"/>
        <w:jc w:val="both"/>
      </w:pPr>
      <w:r>
        <w:rPr/>
        <w:t>ngưỡng. Trong nền văn hóa này, các quyền con người không chỉ được nh</w:t>
      </w:r>
      <w:r>
        <w:rPr/>
        <w:t>ìn</w:t>
      </w:r>
      <w:r>
        <w:rPr>
          <w:spacing w:val="40"/>
        </w:rPr>
        <w:t> </w:t>
      </w:r>
      <w:r>
        <w:rPr/>
        <w:t>như</w:t>
      </w:r>
      <w:r>
        <w:rPr>
          <w:spacing w:val="32"/>
        </w:rPr>
        <w:t> </w:t>
      </w:r>
      <w:r>
        <w:rPr/>
        <w:t>là</w:t>
      </w:r>
      <w:r>
        <w:rPr>
          <w:spacing w:val="31"/>
        </w:rPr>
        <w:t> </w:t>
      </w:r>
      <w:r>
        <w:rPr/>
        <w:t>công</w:t>
      </w:r>
      <w:r>
        <w:rPr>
          <w:spacing w:val="32"/>
        </w:rPr>
        <w:t> </w:t>
      </w:r>
      <w:r>
        <w:rPr/>
        <w:t>việc</w:t>
      </w:r>
      <w:r>
        <w:rPr>
          <w:spacing w:val="31"/>
        </w:rPr>
        <w:t> </w:t>
      </w:r>
      <w:r>
        <w:rPr/>
        <w:t>của</w:t>
      </w:r>
      <w:r>
        <w:rPr>
          <w:spacing w:val="30"/>
        </w:rPr>
        <w:t> </w:t>
      </w:r>
      <w:r>
        <w:rPr/>
        <w:t>người</w:t>
      </w:r>
      <w:r>
        <w:rPr>
          <w:spacing w:val="32"/>
        </w:rPr>
        <w:t> </w:t>
      </w:r>
      <w:r>
        <w:rPr/>
        <w:t>nào</w:t>
      </w:r>
      <w:r>
        <w:rPr>
          <w:spacing w:val="32"/>
        </w:rPr>
        <w:t> </w:t>
      </w:r>
      <w:r>
        <w:rPr/>
        <w:t>khác,</w:t>
      </w:r>
      <w:r>
        <w:rPr>
          <w:spacing w:val="38"/>
        </w:rPr>
        <w:t> </w:t>
      </w:r>
      <w:r>
        <w:rPr/>
        <w:t>mà</w:t>
      </w:r>
      <w:r>
        <w:rPr>
          <w:spacing w:val="32"/>
        </w:rPr>
        <w:t> </w:t>
      </w:r>
      <w:r>
        <w:rPr/>
        <w:t>chính</w:t>
      </w:r>
      <w:r>
        <w:rPr>
          <w:spacing w:val="32"/>
        </w:rPr>
        <w:t> </w:t>
      </w:r>
      <w:r>
        <w:rPr/>
        <w:t>là</w:t>
      </w:r>
      <w:r>
        <w:rPr>
          <w:spacing w:val="30"/>
        </w:rPr>
        <w:t> </w:t>
      </w:r>
      <w:r>
        <w:rPr/>
        <w:t>nghĩa</w:t>
      </w:r>
      <w:r>
        <w:rPr>
          <w:spacing w:val="30"/>
        </w:rPr>
        <w:t> </w:t>
      </w:r>
      <w:r>
        <w:rPr/>
        <w:t>vụ</w:t>
      </w:r>
      <w:r>
        <w:rPr>
          <w:spacing w:val="32"/>
        </w:rPr>
        <w:t> </w:t>
      </w:r>
      <w:r>
        <w:rPr/>
        <w:t>và</w:t>
      </w:r>
      <w:r>
        <w:rPr>
          <w:spacing w:val="34"/>
        </w:rPr>
        <w:t> </w:t>
      </w:r>
      <w:r>
        <w:rPr/>
        <w:t>trách</w:t>
      </w:r>
      <w:r>
        <w:rPr>
          <w:spacing w:val="30"/>
        </w:rPr>
        <w:t> </w:t>
      </w:r>
      <w:r>
        <w:rPr/>
        <w:t>nh</w:t>
      </w:r>
      <w:r>
        <w:rPr/>
        <w:t>iệm</w:t>
      </w:r>
      <w:r>
        <w:rPr/>
        <w:t> của tất cả mọi người”.</w:t>
      </w:r>
    </w:p>
    <w:p>
      <w:pPr>
        <w:pStyle w:val="BodyText"/>
        <w:spacing w:line="350" w:lineRule="auto"/>
        <w:ind w:left="582" w:right="156" w:firstLine="801"/>
        <w:jc w:val="both"/>
      </w:pPr>
      <w:r>
        <w:rPr/>
        <w:t>Ngày 5/9/2017 Thủ tướng Chính phủ phê duyệt “Đề án đưa nội </w:t>
      </w:r>
      <w:r>
        <w:rPr/>
        <w:t>dung</w:t>
      </w:r>
      <w:r>
        <w:rPr/>
        <w:t> quyền con người vào</w:t>
      </w:r>
      <w:r>
        <w:rPr>
          <w:spacing w:val="40"/>
        </w:rPr>
        <w:t> </w:t>
      </w:r>
      <w:r>
        <w:rPr/>
        <w:t>chương trình giáo dục trong hệ thống giáo dục </w:t>
      </w:r>
      <w:r>
        <w:rPr/>
        <w:t>quốc</w:t>
      </w:r>
      <w:r>
        <w:rPr>
          <w:spacing w:val="80"/>
        </w:rPr>
        <w:t> </w:t>
      </w:r>
      <w:r>
        <w:rPr/>
        <w:t>dân” tại Quyết định 1309/QĐ-TTg. Đề án chỉ rõ: “Tuyên truyền, phổ b</w:t>
      </w:r>
      <w:r>
        <w:rPr/>
        <w:t>iến,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nhằm tạo</w:t>
      </w:r>
      <w:r>
        <w:rPr>
          <w:spacing w:val="40"/>
        </w:rPr>
        <w:t> </w:t>
      </w:r>
      <w:r>
        <w:rPr/>
        <w:t>sự</w:t>
      </w:r>
      <w:r>
        <w:rPr>
          <w:spacing w:val="40"/>
        </w:rPr>
        <w:t> </w:t>
      </w:r>
      <w:r>
        <w:rPr/>
        <w:t>chuyển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nhận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c</w:t>
      </w:r>
      <w:r>
        <w:rPr/>
        <w:t>ủa</w:t>
      </w:r>
      <w:r>
        <w:rPr/>
        <w:t> người</w:t>
      </w:r>
      <w:r>
        <w:rPr>
          <w:spacing w:val="17"/>
        </w:rPr>
        <w:t> </w:t>
      </w:r>
      <w:r>
        <w:rPr/>
        <w:t>học,</w:t>
      </w:r>
      <w:r>
        <w:rPr>
          <w:spacing w:val="20"/>
        </w:rPr>
        <w:t> </w:t>
      </w:r>
      <w:r>
        <w:rPr/>
        <w:t>của</w:t>
      </w:r>
      <w:r>
        <w:rPr>
          <w:spacing w:val="16"/>
        </w:rPr>
        <w:t> </w:t>
      </w:r>
      <w:r>
        <w:rPr/>
        <w:t>đội</w:t>
      </w:r>
      <w:r>
        <w:rPr>
          <w:spacing w:val="17"/>
        </w:rPr>
        <w:t> </w:t>
      </w:r>
      <w:r>
        <w:rPr/>
        <w:t>ngũ</w:t>
      </w:r>
      <w:r>
        <w:rPr>
          <w:spacing w:val="20"/>
        </w:rPr>
        <w:t> </w:t>
      </w:r>
      <w:r>
        <w:rPr/>
        <w:t>nhà</w:t>
      </w:r>
      <w:r>
        <w:rPr>
          <w:spacing w:val="20"/>
        </w:rPr>
        <w:t> </w:t>
      </w:r>
      <w:r>
        <w:rPr/>
        <w:t>giáo,</w:t>
      </w:r>
      <w:r>
        <w:rPr>
          <w:spacing w:val="22"/>
        </w:rPr>
        <w:t> </w:t>
      </w:r>
      <w:r>
        <w:rPr/>
        <w:t>cán</w:t>
      </w:r>
      <w:r>
        <w:rPr>
          <w:spacing w:val="20"/>
        </w:rPr>
        <w:t> </w:t>
      </w:r>
      <w:r>
        <w:rPr/>
        <w:t>bộ</w:t>
      </w:r>
      <w:r>
        <w:rPr>
          <w:spacing w:val="20"/>
        </w:rPr>
        <w:t> </w:t>
      </w:r>
      <w:r>
        <w:rPr/>
        <w:t>quản</w:t>
      </w:r>
      <w:r>
        <w:rPr>
          <w:spacing w:val="17"/>
        </w:rPr>
        <w:t> </w:t>
      </w:r>
      <w:r>
        <w:rPr/>
        <w:t>lý</w:t>
      </w:r>
      <w:r>
        <w:rPr>
          <w:spacing w:val="17"/>
        </w:rPr>
        <w:t> </w:t>
      </w:r>
      <w:r>
        <w:rPr/>
        <w:t>giáo dục về</w:t>
      </w:r>
      <w:r>
        <w:rPr>
          <w:spacing w:val="17"/>
        </w:rPr>
        <w:t> </w:t>
      </w:r>
      <w:r>
        <w:rPr/>
        <w:t>tầm quan</w:t>
      </w:r>
      <w:r>
        <w:rPr>
          <w:spacing w:val="17"/>
        </w:rPr>
        <w:t> </w:t>
      </w:r>
      <w:r>
        <w:rPr/>
        <w:t>trọng,</w:t>
      </w:r>
      <w:r>
        <w:rPr/>
        <w:t> ý</w:t>
      </w:r>
      <w:r>
        <w:rPr>
          <w:spacing w:val="29"/>
        </w:rPr>
        <w:t> </w:t>
      </w:r>
      <w:r>
        <w:rPr/>
        <w:t>thức tự bảo vệ các quyền</w:t>
      </w:r>
      <w:r>
        <w:rPr>
          <w:spacing w:val="29"/>
        </w:rPr>
        <w:t> </w:t>
      </w:r>
      <w:r>
        <w:rPr/>
        <w:t>của</w:t>
      </w:r>
      <w:r>
        <w:rPr>
          <w:spacing w:val="29"/>
        </w:rPr>
        <w:t> </w:t>
      </w:r>
      <w:r>
        <w:rPr/>
        <w:t>bản thân, tôn trọng nhân phẩm,</w:t>
      </w:r>
      <w:r>
        <w:rPr>
          <w:spacing w:val="29"/>
        </w:rPr>
        <w:t> </w:t>
      </w:r>
      <w:r>
        <w:rPr/>
        <w:t>các quyền</w:t>
      </w:r>
      <w:r>
        <w:rPr>
          <w:spacing w:val="29"/>
        </w:rPr>
        <w:t> </w:t>
      </w:r>
      <w:r>
        <w:rPr/>
        <w:t>và</w:t>
      </w:r>
      <w:r>
        <w:rPr/>
        <w:t> tự do của người khác; ý thức về trách nhiệm, nghĩa vụ của công dân đối v</w:t>
      </w:r>
      <w:r>
        <w:rPr/>
        <w:t>ới</w:t>
      </w:r>
      <w:r>
        <w:rPr/>
        <w:t> nhà nước và xã hội, góp phần phát triển toàn diện con người Việt Nam đ</w:t>
      </w:r>
      <w:r>
        <w:rPr/>
        <w:t>áp</w:t>
      </w:r>
      <w:r>
        <w:rPr>
          <w:spacing w:val="80"/>
        </w:rPr>
        <w:t> </w:t>
      </w:r>
      <w:r>
        <w:rPr/>
        <w:t>ứng yêu cầu hội nhập và phát triển bền vững của đất nước”</w:t>
      </w:r>
      <w:r>
        <w:rPr>
          <w:vertAlign w:val="superscript"/>
        </w:rPr>
        <w:t>2</w:t>
      </w:r>
      <w:r>
        <w:rPr>
          <w:vertAlign w:val="baseline"/>
        </w:rPr>
        <w:t>.</w:t>
      </w:r>
    </w:p>
    <w:p>
      <w:pPr>
        <w:pStyle w:val="BodyText"/>
        <w:spacing w:line="350" w:lineRule="auto"/>
        <w:ind w:left="582" w:right="148" w:firstLine="801"/>
        <w:jc w:val="both"/>
      </w:pPr>
      <w:r>
        <w:rPr/>
        <w:t>Ngày</w:t>
      </w:r>
      <w:r>
        <w:rPr>
          <w:spacing w:val="-9"/>
        </w:rPr>
        <w:t> </w:t>
      </w:r>
      <w:r>
        <w:rPr/>
        <w:t>09/11/2022</w:t>
      </w:r>
      <w:r>
        <w:rPr>
          <w:spacing w:val="-2"/>
        </w:rPr>
        <w:t> </w:t>
      </w:r>
      <w:r>
        <w:rPr/>
        <w:t>Hội</w:t>
      </w:r>
      <w:r>
        <w:rPr>
          <w:spacing w:val="-4"/>
        </w:rPr>
        <w:t> </w:t>
      </w:r>
      <w:r>
        <w:rPr/>
        <w:t>nghị</w:t>
      </w:r>
      <w:r>
        <w:rPr>
          <w:spacing w:val="-4"/>
        </w:rPr>
        <w:t> </w:t>
      </w:r>
      <w:r>
        <w:rPr/>
        <w:t>Ban</w:t>
      </w:r>
      <w:r>
        <w:rPr>
          <w:spacing w:val="-5"/>
        </w:rPr>
        <w:t> </w:t>
      </w:r>
      <w:r>
        <w:rPr/>
        <w:t>Chấp</w:t>
      </w:r>
      <w:r>
        <w:rPr>
          <w:spacing w:val="-5"/>
        </w:rPr>
        <w:t> </w:t>
      </w:r>
      <w:r>
        <w:rPr/>
        <w:t>hành</w:t>
      </w:r>
      <w:r>
        <w:rPr>
          <w:spacing w:val="-8"/>
        </w:rPr>
        <w:t> </w:t>
      </w:r>
      <w:r>
        <w:rPr/>
        <w:t>Trung</w:t>
      </w:r>
      <w:r>
        <w:rPr>
          <w:spacing w:val="-5"/>
        </w:rPr>
        <w:t> </w:t>
      </w:r>
      <w:r>
        <w:rPr/>
        <w:t>ương</w:t>
      </w:r>
      <w:r>
        <w:rPr>
          <w:spacing w:val="-5"/>
        </w:rPr>
        <w:t> </w:t>
      </w:r>
      <w:r>
        <w:rPr/>
        <w:t>Đảng</w:t>
      </w:r>
      <w:r>
        <w:rPr>
          <w:spacing w:val="-5"/>
        </w:rPr>
        <w:t> </w:t>
      </w:r>
      <w:r>
        <w:rPr/>
        <w:t>khóa</w:t>
      </w:r>
      <w:r>
        <w:rPr>
          <w:spacing w:val="-3"/>
        </w:rPr>
        <w:t> </w:t>
      </w:r>
      <w:r>
        <w:rPr/>
        <w:t>XIII</w:t>
      </w:r>
      <w:r>
        <w:rPr/>
        <w:t> ban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Nghị</w:t>
      </w:r>
      <w:r>
        <w:rPr>
          <w:spacing w:val="40"/>
        </w:rPr>
        <w:t> </w:t>
      </w:r>
      <w:r>
        <w:rPr/>
        <w:t>quyết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27-NQ/TW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tiếp</w:t>
      </w:r>
      <w:r>
        <w:rPr>
          <w:spacing w:val="40"/>
        </w:rPr>
        <w:t> </w:t>
      </w:r>
      <w:r>
        <w:rPr/>
        <w:t>tục</w:t>
      </w:r>
      <w:r>
        <w:rPr>
          <w:spacing w:val="40"/>
        </w:rPr>
        <w:t> </w:t>
      </w:r>
      <w:r>
        <w:rPr/>
        <w:t>xây dựng,</w:t>
      </w:r>
      <w:r>
        <w:rPr>
          <w:spacing w:val="40"/>
        </w:rPr>
        <w:t> </w:t>
      </w:r>
      <w:r>
        <w:rPr/>
        <w:t>hoàn</w:t>
      </w:r>
      <w:r>
        <w:rPr>
          <w:spacing w:val="40"/>
        </w:rPr>
        <w:t> </w:t>
      </w:r>
      <w:r>
        <w:rPr/>
        <w:t>thiện</w:t>
      </w:r>
      <w:r>
        <w:rPr>
          <w:spacing w:val="40"/>
        </w:rPr>
        <w:t> </w:t>
      </w:r>
      <w:r>
        <w:rPr/>
        <w:t>nhà</w:t>
      </w:r>
      <w:r>
        <w:rPr/>
        <w:t> nước pháp quyền xã hội chủ nghĩa Việt Nam trong giai đoạn mới. Nghị quy</w:t>
      </w:r>
      <w:r>
        <w:rPr/>
        <w:t>ết</w:t>
      </w:r>
      <w:r>
        <w:rPr/>
        <w:t> cũng đã đưa ra 10 nhiệm vụ, trong đó có nhiệm vụ thứ hai: “Bảo đảm quy</w:t>
      </w:r>
      <w:r>
        <w:rPr/>
        <w:t>ền</w:t>
      </w:r>
      <w:r>
        <w:rPr/>
        <w:t> làm</w:t>
      </w:r>
      <w:r>
        <w:rPr>
          <w:spacing w:val="39"/>
        </w:rPr>
        <w:t> </w:t>
      </w:r>
      <w:r>
        <w:rPr/>
        <w:t>chủ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Nhân</w:t>
      </w:r>
      <w:r>
        <w:rPr>
          <w:spacing w:val="40"/>
        </w:rPr>
        <w:t> </w:t>
      </w:r>
      <w:r>
        <w:rPr/>
        <w:t>dân,</w:t>
      </w:r>
      <w:r>
        <w:rPr>
          <w:spacing w:val="40"/>
        </w:rPr>
        <w:t> </w:t>
      </w:r>
      <w:r>
        <w:rPr/>
        <w:t>thượng</w:t>
      </w:r>
      <w:r>
        <w:rPr>
          <w:spacing w:val="40"/>
        </w:rPr>
        <w:t> </w:t>
      </w:r>
      <w:r>
        <w:rPr/>
        <w:t>tôn</w:t>
      </w:r>
      <w:r>
        <w:rPr>
          <w:spacing w:val="40"/>
        </w:rPr>
        <w:t> </w:t>
      </w:r>
      <w:r>
        <w:rPr/>
        <w:t>Hiến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luật,</w:t>
      </w:r>
      <w:r>
        <w:rPr>
          <w:spacing w:val="40"/>
        </w:rPr>
        <w:t> </w:t>
      </w:r>
      <w:r>
        <w:rPr/>
        <w:t>tôn</w:t>
      </w:r>
      <w:r>
        <w:rPr>
          <w:spacing w:val="40"/>
        </w:rPr>
        <w:t> </w:t>
      </w:r>
      <w:r>
        <w:rPr/>
        <w:t>trọng,</w:t>
      </w:r>
      <w:r>
        <w:rPr>
          <w:spacing w:val="40"/>
        </w:rPr>
        <w:t> </w:t>
      </w:r>
      <w:r>
        <w:rPr/>
        <w:t>b</w:t>
      </w:r>
      <w:r>
        <w:rPr/>
        <w:t>ảo</w:t>
      </w:r>
      <w:r>
        <w:rPr/>
        <w:t> đảm</w:t>
      </w:r>
      <w:r>
        <w:rPr>
          <w:spacing w:val="32"/>
        </w:rPr>
        <w:t> </w:t>
      </w:r>
      <w:r>
        <w:rPr/>
        <w:t>và</w:t>
      </w:r>
      <w:r>
        <w:rPr>
          <w:spacing w:val="39"/>
        </w:rPr>
        <w:t> </w:t>
      </w:r>
      <w:r>
        <w:rPr/>
        <w:t>bảo</w:t>
      </w:r>
      <w:r>
        <w:rPr>
          <w:spacing w:val="34"/>
        </w:rPr>
        <w:t> </w:t>
      </w:r>
      <w:r>
        <w:rPr/>
        <w:t>vệ</w:t>
      </w:r>
      <w:r>
        <w:rPr>
          <w:spacing w:val="36"/>
        </w:rPr>
        <w:t> </w:t>
      </w:r>
      <w:r>
        <w:rPr/>
        <w:t>quyền</w:t>
      </w:r>
      <w:r>
        <w:rPr>
          <w:spacing w:val="37"/>
        </w:rPr>
        <w:t> </w:t>
      </w:r>
      <w:r>
        <w:rPr/>
        <w:t>con</w:t>
      </w:r>
      <w:r>
        <w:rPr>
          <w:spacing w:val="34"/>
        </w:rPr>
        <w:t> </w:t>
      </w:r>
      <w:r>
        <w:rPr/>
        <w:t>người,</w:t>
      </w:r>
      <w:r>
        <w:rPr>
          <w:spacing w:val="40"/>
        </w:rPr>
        <w:t> </w:t>
      </w:r>
      <w:r>
        <w:rPr/>
        <w:t>quyền</w:t>
      </w:r>
      <w:r>
        <w:rPr>
          <w:spacing w:val="37"/>
        </w:rPr>
        <w:t> </w:t>
      </w:r>
      <w:r>
        <w:rPr/>
        <w:t>công</w:t>
      </w:r>
      <w:r>
        <w:rPr>
          <w:spacing w:val="37"/>
        </w:rPr>
        <w:t> </w:t>
      </w:r>
      <w:r>
        <w:rPr/>
        <w:t>dân”.</w:t>
      </w:r>
      <w:r>
        <w:rPr>
          <w:spacing w:val="40"/>
        </w:rPr>
        <w:t> </w:t>
      </w:r>
      <w:r>
        <w:rPr/>
        <w:t>Để</w:t>
      </w:r>
      <w:r>
        <w:rPr>
          <w:spacing w:val="34"/>
        </w:rPr>
        <w:t> </w:t>
      </w:r>
      <w:r>
        <w:rPr/>
        <w:t>thực</w:t>
      </w:r>
      <w:r>
        <w:rPr>
          <w:spacing w:val="34"/>
        </w:rPr>
        <w:t> </w:t>
      </w:r>
      <w:r>
        <w:rPr/>
        <w:t>hiện</w:t>
      </w:r>
      <w:r>
        <w:rPr>
          <w:spacing w:val="34"/>
        </w:rPr>
        <w:t> </w:t>
      </w:r>
      <w:r>
        <w:rPr/>
        <w:t>nhiệm</w:t>
      </w:r>
      <w:r>
        <w:rPr>
          <w:spacing w:val="32"/>
        </w:rPr>
        <w:t> </w:t>
      </w:r>
      <w:r>
        <w:rPr/>
        <w:t>vụ</w:t>
      </w:r>
      <w:r>
        <w:rPr/>
        <w:t> này Nghị quyết cũng chỉ rõ: “Tiếp tục thể chế hóa, cụ thể hóa kịp thời, đầy </w:t>
      </w:r>
      <w:r>
        <w:rPr/>
        <w:t>đủ</w:t>
      </w:r>
      <w:r>
        <w:rPr/>
        <w:t> quan điểm, chủ trương của Ðảng và quy định của Hiến pháp về quyền </w:t>
      </w:r>
      <w:r>
        <w:rPr/>
        <w:t>con</w:t>
      </w:r>
      <w:r>
        <w:rPr/>
        <w:t> người,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nghĩa</w:t>
      </w:r>
      <w:r>
        <w:rPr>
          <w:spacing w:val="40"/>
        </w:rPr>
        <w:t> </w:t>
      </w:r>
      <w:r>
        <w:rPr/>
        <w:t>vụ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dân;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hóa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ước</w:t>
      </w:r>
      <w:r>
        <w:rPr/>
        <w:t> quốc tế về quyền con người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Việt Nam đã tham gia; xác định rõ tr</w:t>
      </w:r>
      <w:r>
        <w:rPr/>
        <w:t>ách</w:t>
      </w:r>
      <w:r>
        <w:rPr/>
        <w:t> nhiệm của cơ quan nhà nước trong việc tôn trọng, bảo đảm, bảo vệ quyền </w:t>
      </w:r>
      <w:r>
        <w:rPr/>
        <w:t>con</w:t>
      </w:r>
      <w:r>
        <w:rPr/>
        <w:t> người, quyền công dân”</w:t>
      </w:r>
      <w:r>
        <w:rPr>
          <w:vertAlign w:val="superscript"/>
        </w:rPr>
        <w:t>3</w:t>
      </w:r>
      <w:r>
        <w:rPr>
          <w:vertAlign w:val="baseline"/>
        </w:rPr>
        <w:t>. Đây được coi là một trong những nội dung qu</w:t>
      </w:r>
      <w:r>
        <w:rPr>
          <w:vertAlign w:val="baseline"/>
        </w:rPr>
        <w:t>an</w:t>
      </w:r>
      <w:r>
        <w:rPr>
          <w:vertAlign w:val="baseline"/>
        </w:rPr>
        <w:t> trọng</w:t>
      </w:r>
      <w:r>
        <w:rPr>
          <w:spacing w:val="19"/>
          <w:vertAlign w:val="baseline"/>
        </w:rPr>
        <w:t> </w:t>
      </w:r>
      <w:r>
        <w:rPr>
          <w:vertAlign w:val="baseline"/>
        </w:rPr>
        <w:t>để</w:t>
      </w:r>
      <w:r>
        <w:rPr>
          <w:spacing w:val="20"/>
          <w:vertAlign w:val="baseline"/>
        </w:rPr>
        <w:t> </w:t>
      </w:r>
      <w:r>
        <w:rPr>
          <w:vertAlign w:val="baseline"/>
        </w:rPr>
        <w:t>xây dựng nhà</w:t>
      </w:r>
      <w:r>
        <w:rPr>
          <w:spacing w:val="20"/>
          <w:vertAlign w:val="baseline"/>
        </w:rPr>
        <w:t> </w:t>
      </w:r>
      <w:r>
        <w:rPr>
          <w:vertAlign w:val="baseline"/>
        </w:rPr>
        <w:t>nước</w:t>
      </w:r>
      <w:r>
        <w:rPr>
          <w:spacing w:val="19"/>
          <w:vertAlign w:val="baseline"/>
        </w:rPr>
        <w:t> </w:t>
      </w:r>
      <w:r>
        <w:rPr>
          <w:vertAlign w:val="baseline"/>
        </w:rPr>
        <w:t>pháp</w:t>
      </w:r>
      <w:r>
        <w:rPr>
          <w:spacing w:val="20"/>
          <w:vertAlign w:val="baseline"/>
        </w:rPr>
        <w:t> </w:t>
      </w:r>
      <w:r>
        <w:rPr>
          <w:vertAlign w:val="baseline"/>
        </w:rPr>
        <w:t>quyền.</w:t>
      </w:r>
      <w:r>
        <w:rPr>
          <w:spacing w:val="20"/>
          <w:vertAlign w:val="baseline"/>
        </w:rPr>
        <w:t> </w:t>
      </w:r>
      <w:r>
        <w:rPr>
          <w:vertAlign w:val="baseline"/>
        </w:rPr>
        <w:t>Giáo dục</w:t>
      </w:r>
      <w:r>
        <w:rPr>
          <w:spacing w:val="21"/>
          <w:vertAlign w:val="baseline"/>
        </w:rPr>
        <w:t> </w:t>
      </w:r>
      <w:r>
        <w:rPr>
          <w:vertAlign w:val="baseline"/>
        </w:rPr>
        <w:t>pháp luật nói</w:t>
      </w:r>
      <w:r>
        <w:rPr>
          <w:spacing w:val="20"/>
          <w:vertAlign w:val="baseline"/>
        </w:rPr>
        <w:t> </w:t>
      </w:r>
      <w:r>
        <w:rPr>
          <w:vertAlign w:val="baseline"/>
        </w:rPr>
        <w:t>chung,</w:t>
      </w:r>
      <w:r>
        <w:rPr>
          <w:spacing w:val="20"/>
          <w:vertAlign w:val="baseline"/>
        </w:rPr>
        <w:t> </w:t>
      </w:r>
      <w:r>
        <w:rPr>
          <w:vertAlign w:val="baseline"/>
        </w:rPr>
        <w:t>giáo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1513332</wp:posOffset>
                </wp:positionH>
                <wp:positionV relativeFrom="paragraph">
                  <wp:posOffset>75337</wp:posOffset>
                </wp:positionV>
                <wp:extent cx="171958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5.932096pt;width:135.360pt;height:.72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9"/>
        </w:numPr>
        <w:tabs>
          <w:tab w:pos="774" w:val="left" w:leader="none"/>
        </w:tabs>
        <w:spacing w:line="249" w:lineRule="auto" w:before="97" w:after="0"/>
        <w:ind w:left="582" w:right="159" w:firstLine="0"/>
        <w:jc w:val="both"/>
        <w:rPr>
          <w:sz w:val="18"/>
        </w:rPr>
      </w:pPr>
      <w:r>
        <w:rPr>
          <w:sz w:val="18"/>
        </w:rPr>
        <w:t>Chính phủ (2017), </w:t>
      </w:r>
      <w:r>
        <w:rPr>
          <w:i/>
          <w:sz w:val="18"/>
        </w:rPr>
        <w:t>Quyết định số 1309/QĐ-TTg ngày 5/9/2017 của Thủ tướng Chính phủ phê duyệt Đề án </w:t>
      </w:r>
      <w:r>
        <w:rPr>
          <w:i/>
          <w:sz w:val="18"/>
        </w:rPr>
        <w:t>đưa</w:t>
      </w:r>
      <w:r>
        <w:rPr>
          <w:i/>
          <w:sz w:val="18"/>
        </w:rPr>
        <w:t> nội dung quyền con người vào chương trình giáo dục trong hệ thống giáo dục quốc dân</w:t>
      </w:r>
      <w:r>
        <w:rPr>
          <w:sz w:val="18"/>
        </w:rPr>
        <w:t>, Hà Nội.</w:t>
      </w:r>
    </w:p>
    <w:p>
      <w:pPr>
        <w:pStyle w:val="ListParagraph"/>
        <w:numPr>
          <w:ilvl w:val="2"/>
          <w:numId w:val="9"/>
        </w:numPr>
        <w:tabs>
          <w:tab w:pos="779" w:val="left" w:leader="none"/>
        </w:tabs>
        <w:spacing w:line="252" w:lineRule="auto" w:before="0" w:after="0"/>
        <w:ind w:left="582" w:right="154" w:firstLine="0"/>
        <w:jc w:val="both"/>
        <w:rPr>
          <w:sz w:val="18"/>
        </w:rPr>
      </w:pPr>
      <w:r>
        <w:rPr>
          <w:sz w:val="18"/>
        </w:rPr>
        <w:t>Đảng</w:t>
      </w:r>
      <w:r>
        <w:rPr>
          <w:spacing w:val="-12"/>
          <w:sz w:val="18"/>
        </w:rPr>
        <w:t> </w:t>
      </w:r>
      <w:r>
        <w:rPr>
          <w:sz w:val="18"/>
        </w:rPr>
        <w:t>Cộng</w:t>
      </w:r>
      <w:r>
        <w:rPr>
          <w:spacing w:val="-11"/>
          <w:sz w:val="18"/>
        </w:rPr>
        <w:t> </w:t>
      </w:r>
      <w:r>
        <w:rPr>
          <w:sz w:val="18"/>
        </w:rPr>
        <w:t>sản</w:t>
      </w:r>
      <w:r>
        <w:rPr>
          <w:spacing w:val="-11"/>
          <w:sz w:val="18"/>
        </w:rPr>
        <w:t> </w:t>
      </w:r>
      <w:r>
        <w:rPr>
          <w:sz w:val="18"/>
        </w:rPr>
        <w:t>Việt</w:t>
      </w:r>
      <w:r>
        <w:rPr>
          <w:spacing w:val="-11"/>
          <w:sz w:val="18"/>
        </w:rPr>
        <w:t> </w:t>
      </w:r>
      <w:r>
        <w:rPr>
          <w:sz w:val="18"/>
        </w:rPr>
        <w:t>Nam</w:t>
      </w:r>
      <w:r>
        <w:rPr>
          <w:spacing w:val="-12"/>
          <w:sz w:val="18"/>
        </w:rPr>
        <w:t> </w:t>
      </w:r>
      <w:r>
        <w:rPr>
          <w:sz w:val="18"/>
        </w:rPr>
        <w:t>(2022),</w:t>
      </w:r>
      <w:r>
        <w:rPr>
          <w:spacing w:val="-11"/>
          <w:sz w:val="18"/>
        </w:rPr>
        <w:t> </w:t>
      </w:r>
      <w:r>
        <w:rPr>
          <w:i/>
          <w:sz w:val="18"/>
        </w:rPr>
        <w:t>Nghị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quyết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số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27-NQ/TW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ngày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09/11/2022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Hội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nghị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lần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thứ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sáu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Ban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Chấp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hành</w:t>
      </w:r>
      <w:r>
        <w:rPr>
          <w:i/>
          <w:sz w:val="18"/>
        </w:rPr>
        <w:t> Trung ương Đảng khóa XIII</w:t>
      </w:r>
      <w:r>
        <w:rPr>
          <w:i/>
          <w:spacing w:val="36"/>
          <w:sz w:val="18"/>
        </w:rPr>
        <w:t> </w:t>
      </w:r>
      <w:r>
        <w:rPr>
          <w:i/>
          <w:sz w:val="18"/>
        </w:rPr>
        <w:t>về tiếp tục xây dựng, hoàn thiện nhà nước pháp quyền xã hội chủ nghĩa Việt </w:t>
      </w:r>
      <w:r>
        <w:rPr>
          <w:i/>
          <w:sz w:val="18"/>
        </w:rPr>
        <w:t>Nam</w:t>
      </w:r>
      <w:r>
        <w:rPr>
          <w:i/>
          <w:sz w:val="18"/>
        </w:rPr>
        <w:t> trong giai đoạn mới</w:t>
      </w:r>
      <w:r>
        <w:rPr>
          <w:sz w:val="18"/>
        </w:rPr>
        <w:t>, Hà Nội.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0" w:lineRule="auto"/>
        <w:ind w:left="583" w:right="155"/>
        <w:jc w:val="both"/>
      </w:pPr>
      <w:r>
        <w:rPr/>
        <w:t>dục quyền con người nói riêng ngày càng thể hiện rõ tính cấp thiết, thời sự </w:t>
      </w:r>
      <w:r>
        <w:rPr/>
        <w:t>và</w:t>
      </w:r>
      <w:r>
        <w:rPr/>
        <w:t> có vai trò ngày càng quan trọng trong quá trình xây dựng và hoàn thiện </w:t>
      </w:r>
      <w:r>
        <w:rPr/>
        <w:t>nhà</w:t>
      </w:r>
      <w:r>
        <w:rPr/>
        <w:t> nước</w:t>
      </w:r>
      <w:r>
        <w:rPr>
          <w:spacing w:val="38"/>
        </w:rPr>
        <w:t> </w:t>
      </w:r>
      <w:r>
        <w:rPr/>
        <w:t>pháp</w:t>
      </w:r>
      <w:r>
        <w:rPr>
          <w:spacing w:val="39"/>
        </w:rPr>
        <w:t> </w:t>
      </w:r>
      <w:r>
        <w:rPr/>
        <w:t>quyền.</w:t>
      </w:r>
      <w:r>
        <w:rPr>
          <w:spacing w:val="39"/>
        </w:rPr>
        <w:t> </w:t>
      </w:r>
      <w:r>
        <w:rPr/>
        <w:t>Hoạt động</w:t>
      </w:r>
      <w:r>
        <w:rPr>
          <w:spacing w:val="37"/>
        </w:rPr>
        <w:t> </w:t>
      </w:r>
      <w:r>
        <w:rPr/>
        <w:t>này vừa</w:t>
      </w:r>
      <w:r>
        <w:rPr>
          <w:spacing w:val="35"/>
        </w:rPr>
        <w:t> </w:t>
      </w:r>
      <w:r>
        <w:rPr/>
        <w:t>góp</w:t>
      </w:r>
      <w:r>
        <w:rPr>
          <w:spacing w:val="37"/>
        </w:rPr>
        <w:t> </w:t>
      </w:r>
      <w:r>
        <w:rPr/>
        <w:t>phần</w:t>
      </w:r>
      <w:r>
        <w:rPr>
          <w:spacing w:val="37"/>
        </w:rPr>
        <w:t> </w:t>
      </w:r>
      <w:r>
        <w:rPr/>
        <w:t>tạo</w:t>
      </w:r>
      <w:r>
        <w:rPr>
          <w:spacing w:val="37"/>
        </w:rPr>
        <w:t> </w:t>
      </w:r>
      <w:r>
        <w:rPr/>
        <w:t>ra</w:t>
      </w:r>
      <w:r>
        <w:rPr>
          <w:spacing w:val="37"/>
        </w:rPr>
        <w:t> </w:t>
      </w:r>
      <w:r>
        <w:rPr/>
        <w:t>tiền</w:t>
      </w:r>
      <w:r>
        <w:rPr>
          <w:spacing w:val="37"/>
        </w:rPr>
        <w:t> </w:t>
      </w:r>
      <w:r>
        <w:rPr/>
        <w:t>đề,</w:t>
      </w:r>
      <w:r>
        <w:rPr>
          <w:spacing w:val="37"/>
        </w:rPr>
        <w:t> </w:t>
      </w:r>
      <w:r>
        <w:rPr/>
        <w:t>điều kiện</w:t>
      </w:r>
      <w:r>
        <w:rPr>
          <w:spacing w:val="39"/>
        </w:rPr>
        <w:t> </w:t>
      </w:r>
      <w:r>
        <w:rPr/>
        <w:t>để</w:t>
      </w:r>
      <w:r>
        <w:rPr/>
        <w:t> xây dựng và hoàn thiện nhà nước pháp quyền, vừa giúp cho bản chất, đ</w:t>
      </w:r>
      <w:r>
        <w:rPr/>
        <w:t>ặc</w:t>
      </w:r>
      <w:r>
        <w:rPr>
          <w:spacing w:val="40"/>
        </w:rPr>
        <w:t> </w:t>
      </w:r>
      <w:r>
        <w:rPr/>
        <w:t>trưng của nhà nước pháp quyền được thể hiện trong thực tế.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Việc Việt Nam trở thành thành viên của Liên hợp quốc và của </w:t>
      </w:r>
      <w:r>
        <w:rPr/>
        <w:t>các</w:t>
      </w:r>
      <w:r>
        <w:rPr/>
        <w:t> Công ước quốc tế về quyền</w:t>
      </w:r>
      <w:r>
        <w:rPr>
          <w:spacing w:val="40"/>
        </w:rPr>
        <w:t> </w:t>
      </w:r>
      <w:r>
        <w:rPr/>
        <w:t>con người đặt ra nghĩa vụ</w:t>
      </w:r>
      <w:r>
        <w:rPr>
          <w:spacing w:val="40"/>
        </w:rPr>
        <w:t> </w:t>
      </w:r>
      <w:r>
        <w:rPr/>
        <w:t>cho Việt</w:t>
      </w:r>
      <w:r>
        <w:rPr>
          <w:spacing w:val="40"/>
        </w:rPr>
        <w:t> </w:t>
      </w:r>
      <w:r>
        <w:rPr/>
        <w:t>Nam </w:t>
      </w:r>
      <w:r>
        <w:rPr/>
        <w:t>trong</w:t>
      </w:r>
      <w:r>
        <w:rPr/>
        <w:t> việc thực hiện các cam kết quốc tế trên lĩnh vực này, trong đó có nghĩa vụ </w:t>
      </w:r>
      <w:r>
        <w:rPr/>
        <w:t>về</w:t>
      </w:r>
      <w:r>
        <w:rPr/>
        <w:t> giáo dục, phổ biến quyền con người. Để thực hiện cam kết này, trên thực </w:t>
      </w:r>
      <w:r>
        <w:rPr/>
        <w:t>tế,</w:t>
      </w:r>
      <w:r>
        <w:rPr/>
        <w:t> các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 đã được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dạy thông</w:t>
      </w:r>
      <w:r>
        <w:rPr>
          <w:spacing w:val="40"/>
        </w:rPr>
        <w:t> </w:t>
      </w:r>
      <w:r>
        <w:rPr/>
        <w:t>qua</w:t>
      </w:r>
      <w:r>
        <w:rPr>
          <w:spacing w:val="40"/>
        </w:rPr>
        <w:t> </w:t>
      </w:r>
      <w:r>
        <w:rPr/>
        <w:t>nhiều</w:t>
      </w:r>
      <w:r>
        <w:rPr>
          <w:spacing w:val="40"/>
        </w:rPr>
        <w:t> </w:t>
      </w:r>
      <w:r>
        <w:rPr/>
        <w:t>môn học, ở nh</w:t>
      </w:r>
      <w:r>
        <w:rPr/>
        <w:t>iều</w:t>
      </w:r>
      <w:r>
        <w:rPr/>
        <w:t> cấp học tại Việt Nam, đặc biệt kể từ khi đổi mới (1986) đến nay. Giáo </w:t>
      </w:r>
      <w:r>
        <w:rPr/>
        <w:t>dục</w:t>
      </w:r>
      <w:r>
        <w:rPr/>
        <w:t> quyền con người với tư cách là một bộ phận của giáo dục pháp luật hiện n</w:t>
      </w:r>
      <w:r>
        <w:rPr/>
        <w:t>ay</w:t>
      </w:r>
      <w:r>
        <w:rPr/>
        <w:t> đang được các trường quan tâm, đặc biệt đặt trong bối cảnh đổi mới căn b</w:t>
      </w:r>
      <w:r>
        <w:rPr/>
        <w:t>ản</w:t>
      </w:r>
      <w:r>
        <w:rPr/>
        <w:t> toàn diện giáo dục. Nghị quyết 29/NQ-TW khẳng định: “Đổi mới căn b</w:t>
      </w:r>
      <w:r>
        <w:rPr/>
        <w:t>ản,</w:t>
      </w:r>
      <w:r>
        <w:rPr>
          <w:spacing w:val="80"/>
        </w:rPr>
        <w:t> </w:t>
      </w:r>
      <w:r>
        <w:rPr/>
        <w:t>toàn diện giáo</w:t>
      </w:r>
      <w:r>
        <w:rPr>
          <w:spacing w:val="27"/>
        </w:rPr>
        <w:t> </w:t>
      </w:r>
      <w:r>
        <w:rPr/>
        <w:t>dục</w:t>
      </w:r>
      <w:r>
        <w:rPr>
          <w:spacing w:val="26"/>
        </w:rPr>
        <w:t> </w:t>
      </w:r>
      <w:r>
        <w:rPr/>
        <w:t>và đào tạo là</w:t>
      </w:r>
      <w:r>
        <w:rPr>
          <w:spacing w:val="26"/>
        </w:rPr>
        <w:t> </w:t>
      </w:r>
      <w:r>
        <w:rPr/>
        <w:t>đổi</w:t>
      </w:r>
      <w:r>
        <w:rPr>
          <w:spacing w:val="28"/>
        </w:rPr>
        <w:t> </w:t>
      </w:r>
      <w:r>
        <w:rPr/>
        <w:t>mới</w:t>
      </w:r>
      <w:r>
        <w:rPr>
          <w:spacing w:val="27"/>
        </w:rPr>
        <w:t> </w:t>
      </w:r>
      <w:r>
        <w:rPr/>
        <w:t>những</w:t>
      </w:r>
      <w:r>
        <w:rPr>
          <w:spacing w:val="27"/>
        </w:rPr>
        <w:t> </w:t>
      </w:r>
      <w:r>
        <w:rPr/>
        <w:t>vấn đề lớn,</w:t>
      </w:r>
      <w:r>
        <w:rPr>
          <w:spacing w:val="27"/>
        </w:rPr>
        <w:t> </w:t>
      </w:r>
      <w:r>
        <w:rPr/>
        <w:t>cốt lõi,</w:t>
      </w:r>
      <w:r>
        <w:rPr>
          <w:spacing w:val="27"/>
        </w:rPr>
        <w:t> </w:t>
      </w:r>
      <w:r>
        <w:rPr/>
        <w:t>cấp th</w:t>
      </w:r>
      <w:r>
        <w:rPr/>
        <w:t>iết,</w:t>
      </w:r>
      <w:r>
        <w:rPr/>
        <w:t> từ quan điểm, tư tưởng chỉ đạo đến mục tiêu, nội dung, phương pháp, cơ ch</w:t>
      </w:r>
      <w:r>
        <w:rPr/>
        <w:t>ế,</w:t>
      </w:r>
      <w:r>
        <w:rPr/>
        <w:t> chính sách, điều kiện bảo đảm thực hiện; đổi mới từ sự lãnh đạo của Đảng, </w:t>
      </w:r>
      <w:r>
        <w:rPr/>
        <w:t>sự</w:t>
      </w:r>
      <w:r>
        <w:rPr/>
        <w:t> quản lý của Nhà nước đến hoạt động quản trị của các cơ sở giáo dục - đào </w:t>
      </w:r>
      <w:r>
        <w:rPr/>
        <w:t>tạo</w:t>
      </w:r>
      <w:r>
        <w:rPr/>
        <w:t> và việc tham gia của gia đình, cộng đồng, xã hội và bản thân người học; </w:t>
      </w:r>
      <w:r>
        <w:rPr/>
        <w:t>đổi</w:t>
      </w:r>
      <w:r>
        <w:rPr/>
        <w:t> mới ở tất cả các bậc học, ngành học”. Ngày 26/12/2018, Bộ Giáo dục và Đ</w:t>
      </w:r>
      <w:r>
        <w:rPr/>
        <w:t>ào</w:t>
      </w:r>
      <w:r>
        <w:rPr/>
        <w:t> tạo đã ban hành Thông tư số 32/2018/TT-BGDĐT Ban hành Chương tr</w:t>
      </w:r>
      <w:r>
        <w:rPr/>
        <w:t>ình</w:t>
      </w:r>
      <w:r>
        <w:rPr>
          <w:spacing w:val="40"/>
        </w:rPr>
        <w:t> </w:t>
      </w:r>
      <w:r>
        <w:rPr/>
        <w:t>giáo dục phổ thông, bao gồm Chương trình tổng thể và Chương trình các </w:t>
      </w:r>
      <w:r>
        <w:rPr/>
        <w:t>môn</w:t>
      </w:r>
      <w:r>
        <w:rPr/>
        <w:t> học và các hoạt động giáo dục của 3 cấp học: Tiểu học, trung học cơ sở </w:t>
      </w:r>
      <w:r>
        <w:rPr/>
        <w:t>và</w:t>
      </w:r>
      <w:r>
        <w:rPr/>
        <w:t> trung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phổ thông.</w:t>
      </w:r>
      <w:r>
        <w:rPr>
          <w:spacing w:val="40"/>
        </w:rPr>
        <w:t> </w:t>
      </w:r>
      <w:r>
        <w:rPr/>
        <w:t>Ở bậc</w:t>
      </w:r>
      <w:r>
        <w:rPr>
          <w:spacing w:val="40"/>
        </w:rPr>
        <w:t> </w:t>
      </w:r>
      <w:r>
        <w:rPr/>
        <w:t>trung học cơ sở và trung học</w:t>
      </w:r>
      <w:r>
        <w:rPr>
          <w:spacing w:val="40"/>
        </w:rPr>
        <w:t> </w:t>
      </w:r>
      <w:r>
        <w:rPr/>
        <w:t>phổ thông đã đ</w:t>
      </w:r>
      <w:r>
        <w:rPr/>
        <w:t>ưa</w:t>
      </w:r>
      <w:r>
        <w:rPr/>
        <w:t> vào một môn học mới đó là môn học Giáo dục pháp luật và kinh tế. Ở bậc </w:t>
      </w:r>
      <w:r>
        <w:rPr/>
        <w:t>phổ</w:t>
      </w:r>
      <w:r>
        <w:rPr/>
        <w:t> thông học sinh đã được tìm hiểu những vấn đề cơ bản về quyền và nghĩa </w:t>
      </w:r>
      <w:r>
        <w:rPr/>
        <w:t>vụ</w:t>
      </w:r>
      <w:r>
        <w:rPr>
          <w:spacing w:val="40"/>
        </w:rPr>
        <w:t> </w:t>
      </w:r>
      <w:r>
        <w:rPr/>
        <w:t>của công dân, trong chương trình giáo dục ở bậc học này học sinh được </w:t>
      </w:r>
      <w:r>
        <w:rPr/>
        <w:t>tìm</w:t>
      </w:r>
      <w:r>
        <w:rPr/>
        <w:t> hiểu</w:t>
      </w:r>
      <w:r>
        <w:rPr>
          <w:spacing w:val="22"/>
        </w:rPr>
        <w:t> </w:t>
      </w:r>
      <w:r>
        <w:rPr/>
        <w:t>về</w:t>
      </w:r>
      <w:r>
        <w:rPr>
          <w:spacing w:val="21"/>
        </w:rPr>
        <w:t> </w:t>
      </w:r>
      <w:r>
        <w:rPr/>
        <w:t>quyền</w:t>
      </w:r>
      <w:r>
        <w:rPr>
          <w:spacing w:val="25"/>
        </w:rPr>
        <w:t> </w:t>
      </w:r>
      <w:r>
        <w:rPr/>
        <w:t>và</w:t>
      </w:r>
      <w:r>
        <w:rPr>
          <w:spacing w:val="23"/>
        </w:rPr>
        <w:t> </w:t>
      </w:r>
      <w:r>
        <w:rPr/>
        <w:t>nghĩa</w:t>
      </w:r>
      <w:r>
        <w:rPr>
          <w:spacing w:val="24"/>
        </w:rPr>
        <w:t> </w:t>
      </w:r>
      <w:r>
        <w:rPr/>
        <w:t>vụ</w:t>
      </w:r>
      <w:r>
        <w:rPr>
          <w:spacing w:val="25"/>
        </w:rPr>
        <w:t> </w:t>
      </w:r>
      <w:r>
        <w:rPr/>
        <w:t>của</w:t>
      </w:r>
      <w:r>
        <w:rPr>
          <w:spacing w:val="23"/>
        </w:rPr>
        <w:t> </w:t>
      </w:r>
      <w:r>
        <w:rPr/>
        <w:t>công</w:t>
      </w:r>
      <w:r>
        <w:rPr>
          <w:spacing w:val="23"/>
        </w:rPr>
        <w:t> </w:t>
      </w:r>
      <w:r>
        <w:rPr/>
        <w:t>dân</w:t>
      </w:r>
      <w:r>
        <w:rPr>
          <w:spacing w:val="22"/>
        </w:rPr>
        <w:t> </w:t>
      </w:r>
      <w:r>
        <w:rPr/>
        <w:t>trong</w:t>
      </w:r>
      <w:r>
        <w:rPr>
          <w:spacing w:val="24"/>
        </w:rPr>
        <w:t> </w:t>
      </w:r>
      <w:r>
        <w:rPr/>
        <w:t>gia</w:t>
      </w:r>
      <w:r>
        <w:rPr>
          <w:spacing w:val="23"/>
        </w:rPr>
        <w:t> </w:t>
      </w:r>
      <w:r>
        <w:rPr/>
        <w:t>đình,</w:t>
      </w:r>
      <w:r>
        <w:rPr>
          <w:spacing w:val="24"/>
        </w:rPr>
        <w:t> </w:t>
      </w:r>
      <w:r>
        <w:rPr/>
        <w:t>quyền</w:t>
      </w:r>
      <w:r>
        <w:rPr>
          <w:spacing w:val="28"/>
        </w:rPr>
        <w:t> </w:t>
      </w:r>
      <w:r>
        <w:rPr/>
        <w:t>lao</w:t>
      </w:r>
      <w:r>
        <w:rPr>
          <w:spacing w:val="27"/>
        </w:rPr>
        <w:t> </w:t>
      </w:r>
      <w:r>
        <w:rPr/>
        <w:t>động</w:t>
      </w:r>
      <w:r>
        <w:rPr>
          <w:spacing w:val="25"/>
        </w:rPr>
        <w:t> </w:t>
      </w:r>
      <w:r>
        <w:rPr/>
        <w:t>của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công dân, quyền bình đẳng, quyền tự do kinh doanh và nghĩa vụ đóng thu</w:t>
      </w:r>
      <w:r>
        <w:rPr/>
        <w:t>ế,</w:t>
      </w:r>
      <w:r>
        <w:rPr/>
        <w:t> quyền và nghĩa vụ của công dân về văn hóa xã hội. Trong chương trình </w:t>
      </w:r>
      <w:r>
        <w:rPr/>
        <w:t>phổ</w:t>
      </w:r>
      <w:r>
        <w:rPr/>
        <w:t> thông chỉ đề cập tới quyền công dân mà chưa đề cập đến quyền con người, </w:t>
      </w:r>
      <w:r>
        <w:rPr/>
        <w:t>do</w:t>
      </w:r>
      <w:r>
        <w:rPr/>
        <w:t> vậy những nội dung này cần được thực hiện ở bậc cao hơn đó là bậc đại họ</w:t>
      </w:r>
      <w:r>
        <w:rPr/>
        <w:t>c.</w:t>
      </w:r>
      <w:r>
        <w:rPr/>
        <w:t> Sinh viên các trường đại học không chuyên luật là lực lượng trí thức trẻ </w:t>
      </w:r>
      <w:r>
        <w:rPr/>
        <w:t>trong</w:t>
      </w:r>
      <w:r>
        <w:rPr/>
        <w:t> tương</w:t>
      </w:r>
      <w:r>
        <w:rPr>
          <w:spacing w:val="35"/>
        </w:rPr>
        <w:t> </w:t>
      </w:r>
      <w:r>
        <w:rPr/>
        <w:t>lai,</w:t>
      </w:r>
      <w:r>
        <w:rPr>
          <w:spacing w:val="35"/>
        </w:rPr>
        <w:t> </w:t>
      </w:r>
      <w:r>
        <w:rPr/>
        <w:t>sẽ</w:t>
      </w:r>
      <w:r>
        <w:rPr>
          <w:spacing w:val="34"/>
        </w:rPr>
        <w:t> </w:t>
      </w:r>
      <w:r>
        <w:rPr/>
        <w:t>hoạt</w:t>
      </w:r>
      <w:r>
        <w:rPr>
          <w:spacing w:val="30"/>
        </w:rPr>
        <w:t> </w:t>
      </w:r>
      <w:r>
        <w:rPr/>
        <w:t>động</w:t>
      </w:r>
      <w:r>
        <w:rPr>
          <w:spacing w:val="32"/>
        </w:rPr>
        <w:t> </w:t>
      </w:r>
      <w:r>
        <w:rPr/>
        <w:t>trong</w:t>
      </w:r>
      <w:r>
        <w:rPr>
          <w:spacing w:val="32"/>
        </w:rPr>
        <w:t> </w:t>
      </w:r>
      <w:r>
        <w:rPr/>
        <w:t>nhiều</w:t>
      </w:r>
      <w:r>
        <w:rPr>
          <w:spacing w:val="32"/>
        </w:rPr>
        <w:t> </w:t>
      </w:r>
      <w:r>
        <w:rPr/>
        <w:t>lĩnh</w:t>
      </w:r>
      <w:r>
        <w:rPr>
          <w:spacing w:val="35"/>
        </w:rPr>
        <w:t> </w:t>
      </w:r>
      <w:r>
        <w:rPr/>
        <w:t>vực</w:t>
      </w:r>
      <w:r>
        <w:rPr>
          <w:spacing w:val="31"/>
        </w:rPr>
        <w:t> </w:t>
      </w:r>
      <w:r>
        <w:rPr/>
        <w:t>kinh</w:t>
      </w:r>
      <w:r>
        <w:rPr>
          <w:spacing w:val="35"/>
        </w:rPr>
        <w:t> </w:t>
      </w:r>
      <w:r>
        <w:rPr/>
        <w:t>tế,</w:t>
      </w:r>
      <w:r>
        <w:rPr>
          <w:spacing w:val="32"/>
        </w:rPr>
        <w:t> </w:t>
      </w:r>
      <w:r>
        <w:rPr/>
        <w:t>xã</w:t>
      </w:r>
      <w:r>
        <w:rPr>
          <w:spacing w:val="32"/>
        </w:rPr>
        <w:t> </w:t>
      </w:r>
      <w:r>
        <w:rPr/>
        <w:t>hội;</w:t>
      </w:r>
      <w:r>
        <w:rPr>
          <w:spacing w:val="32"/>
        </w:rPr>
        <w:t> </w:t>
      </w:r>
      <w:r>
        <w:rPr/>
        <w:t>nếu</w:t>
      </w:r>
      <w:r>
        <w:rPr>
          <w:spacing w:val="32"/>
        </w:rPr>
        <w:t> </w:t>
      </w:r>
      <w:r>
        <w:rPr/>
        <w:t>được</w:t>
      </w:r>
      <w:r>
        <w:rPr>
          <w:spacing w:val="32"/>
        </w:rPr>
        <w:t> </w:t>
      </w:r>
      <w:r>
        <w:rPr/>
        <w:t>g</w:t>
      </w:r>
      <w:r>
        <w:rPr/>
        <w:t>iáo</w:t>
      </w:r>
      <w:r>
        <w:rPr/>
        <w:t> dục quyền con người, lực lượng này sẽ có đủ khả năng nhận thức về quy</w:t>
      </w:r>
      <w:r>
        <w:rPr/>
        <w:t>ền</w:t>
      </w:r>
      <w:r>
        <w:rPr>
          <w:spacing w:val="80"/>
        </w:rPr>
        <w:t> </w:t>
      </w:r>
      <w:r>
        <w:rPr/>
        <w:t>con người, có thể tôn trọng và bảo vệ quyền con người của bản thân và ng</w:t>
      </w:r>
      <w:r>
        <w:rPr/>
        <w:t>ười</w:t>
      </w:r>
      <w:r>
        <w:rPr/>
        <w:t> khác. Đây là cơ sở để mỗi công dân hiểu, biết, tự bảo vệ quyền của mình </w:t>
      </w:r>
      <w:r>
        <w:rPr/>
        <w:t>và</w:t>
      </w:r>
      <w:r>
        <w:rPr>
          <w:spacing w:val="40"/>
        </w:rPr>
        <w:t> </w:t>
      </w:r>
      <w:r>
        <w:rPr/>
        <w:t>tôn trọng quyền của người khác và đây cũng là tri thức xã hội quan trọng </w:t>
      </w:r>
      <w:r>
        <w:rPr/>
        <w:t>mà</w:t>
      </w:r>
      <w:r>
        <w:rPr/>
        <w:t> mọi người cần biết. Hơn nữa, hiện nay một bộ phận giảng viên, sinh viên </w:t>
      </w:r>
      <w:r>
        <w:rPr/>
        <w:t>còn</w:t>
      </w:r>
      <w:r>
        <w:rPr/>
        <w:t> chịu</w:t>
      </w:r>
      <w:r>
        <w:rPr>
          <w:spacing w:val="40"/>
        </w:rPr>
        <w:t> </w:t>
      </w:r>
      <w:r>
        <w:rPr/>
        <w:t>tác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điểm sai</w:t>
      </w:r>
      <w:r>
        <w:rPr>
          <w:spacing w:val="40"/>
        </w:rPr>
        <w:t> </w:t>
      </w:r>
      <w:r>
        <w:rPr/>
        <w:t>trái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/>
        <w:t> người của sinh viên còn bị vi phạm. Mặt khác, thực hiện giáo dục quyền </w:t>
      </w:r>
      <w:r>
        <w:rPr/>
        <w:t>con</w:t>
      </w:r>
      <w:r>
        <w:rPr/>
        <w:t> người là yêu cầu của hội nhập quốc tế.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Trong giai đoạn hiện nay, toàn cầu hóa đã diễn ra sâu rộng trên kh</w:t>
      </w:r>
      <w:r>
        <w:rPr/>
        <w:t>ắp</w:t>
      </w:r>
      <w:r>
        <w:rPr/>
        <w:t> các lĩnh vực từ kinh tế, chính trị đến giáo dục - đào tạo thì giáo dục quyền </w:t>
      </w:r>
      <w:r>
        <w:rPr/>
        <w:t>con</w:t>
      </w:r>
      <w:r>
        <w:rPr/>
        <w:t> người để sinh viên tự ý thức trách nhiệm và nghĩa vụ của mình, định h</w:t>
      </w:r>
      <w:r>
        <w:rPr/>
        <w:t>ướng</w:t>
      </w:r>
      <w:r>
        <w:rPr/>
        <w:t> phấn đấu trong học tập, nghiên cứu và nghề nghiệp tương lai có ý nghĩa </w:t>
      </w:r>
      <w:r>
        <w:rPr/>
        <w:t>vô</w:t>
      </w:r>
      <w:r>
        <w:rPr/>
        <w:t> cùng quan trọng.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tầm quan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vậy song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t</w:t>
      </w:r>
      <w:r>
        <w:rPr/>
        <w:t>hì</w:t>
      </w:r>
      <w:r>
        <w:rPr/>
        <w:t> cần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ưu</w:t>
      </w:r>
      <w:r>
        <w:rPr>
          <w:spacing w:val="40"/>
        </w:rPr>
        <w:t> </w:t>
      </w:r>
      <w:r>
        <w:rPr/>
        <w:t>điểm,</w:t>
      </w:r>
      <w:r>
        <w:rPr>
          <w:spacing w:val="40"/>
        </w:rPr>
        <w:t> </w:t>
      </w:r>
      <w:r>
        <w:rPr/>
        <w:t>hạn</w:t>
      </w:r>
      <w:r>
        <w:rPr>
          <w:spacing w:val="40"/>
        </w:rPr>
        <w:t> </w:t>
      </w:r>
      <w:r>
        <w:rPr/>
        <w:t>chế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này</w:t>
      </w:r>
      <w:r>
        <w:rPr>
          <w:spacing w:val="40"/>
        </w:rPr>
        <w:t> </w:t>
      </w:r>
      <w:r>
        <w:rPr/>
        <w:t>trong</w:t>
      </w:r>
      <w:r>
        <w:rPr/>
        <w:t> thời</w:t>
      </w:r>
      <w:r>
        <w:rPr>
          <w:spacing w:val="35"/>
        </w:rPr>
        <w:t> </w:t>
      </w:r>
      <w:r>
        <w:rPr/>
        <w:t>gian</w:t>
      </w:r>
      <w:r>
        <w:rPr>
          <w:spacing w:val="35"/>
        </w:rPr>
        <w:t> </w:t>
      </w:r>
      <w:r>
        <w:rPr/>
        <w:t>qua</w:t>
      </w:r>
      <w:r>
        <w:rPr>
          <w:spacing w:val="33"/>
        </w:rPr>
        <w:t> </w:t>
      </w:r>
      <w:r>
        <w:rPr/>
        <w:t>để</w:t>
      </w:r>
      <w:r>
        <w:rPr>
          <w:spacing w:val="33"/>
        </w:rPr>
        <w:t> </w:t>
      </w:r>
      <w:r>
        <w:rPr/>
        <w:t>tìm</w:t>
      </w:r>
      <w:r>
        <w:rPr>
          <w:spacing w:val="31"/>
        </w:rPr>
        <w:t> </w:t>
      </w:r>
      <w:r>
        <w:rPr/>
        <w:t>ra</w:t>
      </w:r>
      <w:r>
        <w:rPr>
          <w:spacing w:val="33"/>
        </w:rPr>
        <w:t> </w:t>
      </w:r>
      <w:r>
        <w:rPr/>
        <w:t>giải</w:t>
      </w:r>
      <w:r>
        <w:rPr>
          <w:spacing w:val="35"/>
        </w:rPr>
        <w:t> </w:t>
      </w:r>
      <w:r>
        <w:rPr/>
        <w:t>pháp</w:t>
      </w:r>
      <w:r>
        <w:rPr>
          <w:spacing w:val="35"/>
        </w:rPr>
        <w:t> </w:t>
      </w:r>
      <w:r>
        <w:rPr/>
        <w:t>bảo</w:t>
      </w:r>
      <w:r>
        <w:rPr>
          <w:spacing w:val="35"/>
        </w:rPr>
        <w:t> </w:t>
      </w:r>
      <w:r>
        <w:rPr/>
        <w:t>đảm thực</w:t>
      </w:r>
      <w:r>
        <w:rPr>
          <w:spacing w:val="33"/>
        </w:rPr>
        <w:t> </w:t>
      </w:r>
      <w:r>
        <w:rPr/>
        <w:t>hiện</w:t>
      </w:r>
      <w:r>
        <w:rPr>
          <w:spacing w:val="35"/>
        </w:rPr>
        <w:t> </w:t>
      </w:r>
      <w:r>
        <w:rPr/>
        <w:t>tốt</w:t>
      </w:r>
      <w:r>
        <w:rPr>
          <w:spacing w:val="32"/>
        </w:rPr>
        <w:t> </w:t>
      </w:r>
      <w:r>
        <w:rPr/>
        <w:t>hơn</w:t>
      </w:r>
      <w:r>
        <w:rPr>
          <w:spacing w:val="31"/>
        </w:rPr>
        <w:t> </w:t>
      </w:r>
      <w:r>
        <w:rPr/>
        <w:t>mục</w:t>
      </w:r>
      <w:r>
        <w:rPr>
          <w:spacing w:val="39"/>
        </w:rPr>
        <w:t> </w:t>
      </w:r>
      <w:r>
        <w:rPr/>
        <w:t>đích</w:t>
      </w:r>
      <w:r>
        <w:rPr>
          <w:spacing w:val="35"/>
        </w:rPr>
        <w:t> </w:t>
      </w:r>
      <w:r>
        <w:rPr/>
        <w:t>g</w:t>
      </w:r>
      <w:r>
        <w:rPr/>
        <w:t>iáo</w:t>
      </w:r>
      <w:r>
        <w:rPr/>
        <w:t> 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thời</w:t>
      </w:r>
      <w:r>
        <w:rPr>
          <w:spacing w:val="40"/>
        </w:rPr>
        <w:t> </w:t>
      </w:r>
      <w:r>
        <w:rPr/>
        <w:t>gian</w:t>
      </w:r>
      <w:r>
        <w:rPr>
          <w:spacing w:val="40"/>
        </w:rPr>
        <w:t> </w:t>
      </w:r>
      <w:r>
        <w:rPr/>
        <w:t>tới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thiết.</w:t>
      </w:r>
      <w:r>
        <w:rPr>
          <w:spacing w:val="40"/>
        </w:rPr>
        <w:t> </w:t>
      </w:r>
      <w:r>
        <w:rPr/>
        <w:t>Vì</w:t>
      </w:r>
      <w:r>
        <w:rPr>
          <w:spacing w:val="40"/>
        </w:rPr>
        <w:t> </w:t>
      </w:r>
      <w:r>
        <w:rPr/>
        <w:t>vậy,</w:t>
      </w:r>
      <w:r>
        <w:rPr>
          <w:spacing w:val="40"/>
        </w:rPr>
        <w:t> </w:t>
      </w:r>
      <w:r>
        <w:rPr/>
        <w:t>tác</w:t>
      </w:r>
      <w:r>
        <w:rPr>
          <w:spacing w:val="40"/>
        </w:rPr>
        <w:t> </w:t>
      </w:r>
      <w:r>
        <w:rPr/>
        <w:t>g</w:t>
      </w:r>
      <w:r>
        <w:rPr/>
        <w:t>iả</w:t>
      </w:r>
      <w:r>
        <w:rPr/>
        <w:t> chọn đề tài “</w:t>
      </w:r>
      <w:r>
        <w:rPr>
          <w:b/>
          <w:i/>
        </w:rPr>
        <w:t>Giáo dục quyền con người cho sinh viên các trường </w:t>
      </w:r>
      <w:r>
        <w:rPr>
          <w:b/>
          <w:i/>
        </w:rPr>
        <w:t>không</w:t>
      </w:r>
      <w:r>
        <w:rPr>
          <w:b/>
          <w:i/>
        </w:rPr>
        <w:t> chuyên</w:t>
      </w:r>
      <w:r>
        <w:rPr>
          <w:b/>
          <w:i/>
          <w:spacing w:val="36"/>
        </w:rPr>
        <w:t> </w:t>
      </w:r>
      <w:r>
        <w:rPr>
          <w:b/>
          <w:i/>
        </w:rPr>
        <w:t>luật</w:t>
      </w:r>
      <w:r>
        <w:rPr>
          <w:b/>
          <w:i/>
          <w:spacing w:val="40"/>
        </w:rPr>
        <w:t> </w:t>
      </w:r>
      <w:r>
        <w:rPr>
          <w:b/>
          <w:i/>
        </w:rPr>
        <w:t>ở</w:t>
      </w:r>
      <w:r>
        <w:rPr>
          <w:b/>
          <w:i/>
          <w:spacing w:val="40"/>
        </w:rPr>
        <w:t> </w:t>
      </w:r>
      <w:r>
        <w:rPr>
          <w:b/>
          <w:i/>
        </w:rPr>
        <w:t>Việt</w:t>
      </w:r>
      <w:r>
        <w:rPr>
          <w:b/>
          <w:i/>
          <w:spacing w:val="40"/>
        </w:rPr>
        <w:t> </w:t>
      </w:r>
      <w:r>
        <w:rPr>
          <w:b/>
          <w:i/>
        </w:rPr>
        <w:t>Nam</w:t>
      </w:r>
      <w:r>
        <w:rPr>
          <w:b/>
          <w:i/>
          <w:spacing w:val="40"/>
        </w:rPr>
        <w:t> </w:t>
      </w:r>
      <w:r>
        <w:rPr>
          <w:b/>
          <w:i/>
        </w:rPr>
        <w:t>hiện</w:t>
      </w:r>
      <w:r>
        <w:rPr>
          <w:b/>
          <w:i/>
          <w:spacing w:val="40"/>
        </w:rPr>
        <w:t> </w:t>
      </w:r>
      <w:r>
        <w:rPr>
          <w:b/>
          <w:i/>
        </w:rPr>
        <w:t>nay</w:t>
      </w:r>
      <w:r>
        <w:rPr/>
        <w:t>”</w:t>
      </w:r>
      <w:r>
        <w:rPr>
          <w:spacing w:val="35"/>
        </w:rPr>
        <w:t> </w:t>
      </w:r>
      <w:r>
        <w:rPr/>
        <w:t>(được</w:t>
      </w:r>
      <w:r>
        <w:rPr>
          <w:spacing w:val="39"/>
        </w:rPr>
        <w:t> </w:t>
      </w:r>
      <w:r>
        <w:rPr/>
        <w:t>hiểu</w:t>
      </w:r>
      <w:r>
        <w:rPr>
          <w:spacing w:val="40"/>
        </w:rPr>
        <w:t> </w:t>
      </w:r>
      <w:r>
        <w:rPr/>
        <w:t>là</w:t>
      </w:r>
      <w:r>
        <w:rPr>
          <w:spacing w:val="39"/>
        </w:rPr>
        <w:t> </w:t>
      </w:r>
      <w:r>
        <w:rPr/>
        <w:t>sinh</w:t>
      </w:r>
      <w:r>
        <w:rPr>
          <w:spacing w:val="36"/>
        </w:rPr>
        <w:t> </w:t>
      </w:r>
      <w:r>
        <w:rPr/>
        <w:t>viên</w:t>
      </w:r>
      <w:r>
        <w:rPr>
          <w:spacing w:val="36"/>
        </w:rPr>
        <w:t> </w:t>
      </w:r>
      <w:r>
        <w:rPr/>
        <w:t>các</w:t>
      </w:r>
      <w:r>
        <w:rPr>
          <w:spacing w:val="35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</w:t>
      </w:r>
      <w:r>
        <w:rPr/>
        <w:t>ại</w:t>
      </w:r>
      <w:r>
        <w:rPr/>
        <w:t> học</w:t>
      </w:r>
      <w:r>
        <w:rPr>
          <w:spacing w:val="30"/>
        </w:rPr>
        <w:t> </w:t>
      </w:r>
      <w:r>
        <w:rPr/>
        <w:t>không</w:t>
      </w:r>
      <w:r>
        <w:rPr>
          <w:spacing w:val="31"/>
        </w:rPr>
        <w:t> </w:t>
      </w:r>
      <w:r>
        <w:rPr/>
        <w:t>chuyên</w:t>
      </w:r>
      <w:r>
        <w:rPr>
          <w:spacing w:val="31"/>
        </w:rPr>
        <w:t> </w:t>
      </w:r>
      <w:r>
        <w:rPr/>
        <w:t>luật)</w:t>
      </w:r>
      <w:r>
        <w:rPr>
          <w:spacing w:val="30"/>
        </w:rPr>
        <w:t> </w:t>
      </w:r>
      <w:r>
        <w:rPr/>
        <w:t>để</w:t>
      </w:r>
      <w:r>
        <w:rPr>
          <w:spacing w:val="30"/>
        </w:rPr>
        <w:t> </w:t>
      </w:r>
      <w:r>
        <w:rPr/>
        <w:t>nghiên</w:t>
      </w:r>
      <w:r>
        <w:rPr>
          <w:spacing w:val="28"/>
        </w:rPr>
        <w:t> </w:t>
      </w:r>
      <w:r>
        <w:rPr/>
        <w:t>cứu</w:t>
      </w:r>
      <w:r>
        <w:rPr>
          <w:spacing w:val="28"/>
        </w:rPr>
        <w:t> </w:t>
      </w:r>
      <w:r>
        <w:rPr/>
        <w:t>cho</w:t>
      </w:r>
      <w:r>
        <w:rPr>
          <w:spacing w:val="31"/>
        </w:rPr>
        <w:t> </w:t>
      </w:r>
      <w:r>
        <w:rPr/>
        <w:t>luận</w:t>
      </w:r>
      <w:r>
        <w:rPr>
          <w:spacing w:val="28"/>
        </w:rPr>
        <w:t> </w:t>
      </w:r>
      <w:r>
        <w:rPr/>
        <w:t>án</w:t>
      </w:r>
      <w:r>
        <w:rPr>
          <w:spacing w:val="28"/>
        </w:rPr>
        <w:t> </w:t>
      </w:r>
      <w:r>
        <w:rPr/>
        <w:t>tiến</w:t>
      </w:r>
      <w:r>
        <w:rPr>
          <w:spacing w:val="31"/>
        </w:rPr>
        <w:t> </w:t>
      </w:r>
      <w:r>
        <w:rPr/>
        <w:t>sĩ</w:t>
      </w:r>
      <w:r>
        <w:rPr>
          <w:spacing w:val="25"/>
        </w:rPr>
        <w:t> </w:t>
      </w:r>
      <w:r>
        <w:rPr/>
        <w:t>là</w:t>
      </w:r>
      <w:r>
        <w:rPr>
          <w:spacing w:val="30"/>
        </w:rPr>
        <w:t> </w:t>
      </w:r>
      <w:r>
        <w:rPr/>
        <w:t>có</w:t>
      </w:r>
      <w:r>
        <w:rPr>
          <w:spacing w:val="28"/>
        </w:rPr>
        <w:t> </w:t>
      </w:r>
      <w:r>
        <w:rPr/>
        <w:t>tính</w:t>
      </w:r>
      <w:r>
        <w:rPr>
          <w:spacing w:val="31"/>
        </w:rPr>
        <w:t> </w:t>
      </w:r>
      <w:r>
        <w:rPr/>
        <w:t>lý</w:t>
      </w:r>
      <w:r>
        <w:rPr>
          <w:spacing w:val="28"/>
        </w:rPr>
        <w:t> </w:t>
      </w:r>
      <w:r>
        <w:rPr/>
        <w:t>lu</w:t>
      </w:r>
      <w:r>
        <w:rPr/>
        <w:t>ận</w:t>
      </w:r>
      <w:r>
        <w:rPr/>
        <w:t> và thực tiễn.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  <w:numPr>
          <w:ilvl w:val="0"/>
          <w:numId w:val="10"/>
        </w:numPr>
        <w:tabs>
          <w:tab w:pos="1645" w:val="left" w:leader="none"/>
        </w:tabs>
        <w:spacing w:line="240" w:lineRule="auto" w:before="0" w:after="0"/>
        <w:ind w:left="1645" w:right="0" w:hanging="262"/>
        <w:jc w:val="both"/>
      </w:pPr>
      <w:r>
        <w:rPr/>
        <w:t>Mục</w:t>
      </w:r>
      <w:r>
        <w:rPr>
          <w:spacing w:val="5"/>
        </w:rPr>
        <w:t> </w:t>
      </w:r>
      <w:r>
        <w:rPr/>
        <w:t>đích</w:t>
      </w:r>
      <w:r>
        <w:rPr>
          <w:spacing w:val="-1"/>
        </w:rPr>
        <w:t> </w:t>
      </w:r>
      <w:r>
        <w:rPr/>
        <w:t>và</w:t>
      </w:r>
      <w:r>
        <w:rPr>
          <w:spacing w:val="3"/>
        </w:rPr>
        <w:t> </w:t>
      </w:r>
      <w:r>
        <w:rPr/>
        <w:t>nhiệm</w:t>
      </w:r>
      <w:r>
        <w:rPr>
          <w:spacing w:val="-1"/>
        </w:rPr>
        <w:t> </w:t>
      </w:r>
      <w:r>
        <w:rPr/>
        <w:t>vụ</w:t>
      </w:r>
      <w:r>
        <w:rPr>
          <w:spacing w:val="7"/>
        </w:rPr>
        <w:t> </w:t>
      </w:r>
      <w:r>
        <w:rPr/>
        <w:t>nghiên</w:t>
      </w:r>
      <w:r>
        <w:rPr>
          <w:spacing w:val="4"/>
        </w:rPr>
        <w:t> </w:t>
      </w:r>
      <w:r>
        <w:rPr>
          <w:spacing w:val="-5"/>
        </w:rPr>
        <w:t>cứu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40" w:lineRule="auto" w:before="140" w:after="0"/>
        <w:ind w:left="1845" w:right="0" w:hanging="462"/>
        <w:jc w:val="both"/>
      </w:pPr>
      <w:r>
        <w:rPr/>
        <w:t>Mục</w:t>
      </w:r>
      <w:r>
        <w:rPr>
          <w:spacing w:val="-1"/>
        </w:rPr>
        <w:t> </w:t>
      </w:r>
      <w:r>
        <w:rPr/>
        <w:t>đích</w:t>
      </w:r>
      <w:r>
        <w:rPr>
          <w:spacing w:val="3"/>
        </w:rPr>
        <w:t> </w:t>
      </w:r>
      <w:r>
        <w:rPr/>
        <w:t>nghiên</w:t>
      </w:r>
      <w:r>
        <w:rPr>
          <w:spacing w:val="7"/>
        </w:rPr>
        <w:t> </w:t>
      </w:r>
      <w:r>
        <w:rPr>
          <w:spacing w:val="-5"/>
        </w:rPr>
        <w:t>cứu</w:t>
      </w:r>
    </w:p>
    <w:p>
      <w:pPr>
        <w:pStyle w:val="BodyText"/>
        <w:spacing w:line="352" w:lineRule="auto" w:before="142"/>
        <w:ind w:left="582" w:right="143" w:firstLine="801"/>
        <w:jc w:val="both"/>
      </w:pPr>
      <w:r>
        <w:rPr>
          <w:spacing w:val="-2"/>
        </w:rPr>
        <w:t>Việc</w:t>
      </w:r>
      <w:r>
        <w:rPr>
          <w:spacing w:val="-15"/>
        </w:rPr>
        <w:t> </w:t>
      </w:r>
      <w:r>
        <w:rPr>
          <w:spacing w:val="-2"/>
        </w:rPr>
        <w:t>nghiên</w:t>
      </w:r>
      <w:r>
        <w:rPr>
          <w:spacing w:val="-14"/>
        </w:rPr>
        <w:t> </w:t>
      </w:r>
      <w:r>
        <w:rPr>
          <w:spacing w:val="-2"/>
        </w:rPr>
        <w:t>cứu</w:t>
      </w:r>
      <w:r>
        <w:rPr>
          <w:spacing w:val="-14"/>
        </w:rPr>
        <w:t> </w:t>
      </w:r>
      <w:r>
        <w:rPr>
          <w:spacing w:val="-2"/>
        </w:rPr>
        <w:t>đề</w:t>
      </w:r>
      <w:r>
        <w:rPr>
          <w:spacing w:val="-14"/>
        </w:rPr>
        <w:t> </w:t>
      </w:r>
      <w:r>
        <w:rPr>
          <w:spacing w:val="-2"/>
        </w:rPr>
        <w:t>tài</w:t>
      </w:r>
      <w:r>
        <w:rPr>
          <w:spacing w:val="-15"/>
        </w:rPr>
        <w:t> </w:t>
      </w:r>
      <w:r>
        <w:rPr>
          <w:spacing w:val="-2"/>
        </w:rPr>
        <w:t>này</w:t>
      </w:r>
      <w:r>
        <w:rPr>
          <w:spacing w:val="-14"/>
        </w:rPr>
        <w:t> </w:t>
      </w:r>
      <w:r>
        <w:rPr>
          <w:spacing w:val="-2"/>
        </w:rPr>
        <w:t>nhằm</w:t>
      </w:r>
      <w:r>
        <w:rPr>
          <w:spacing w:val="-14"/>
        </w:rPr>
        <w:t> </w:t>
      </w:r>
      <w:r>
        <w:rPr>
          <w:spacing w:val="-2"/>
        </w:rPr>
        <w:t>bảo</w:t>
      </w:r>
      <w:r>
        <w:rPr>
          <w:spacing w:val="-14"/>
        </w:rPr>
        <w:t> </w:t>
      </w:r>
      <w:r>
        <w:rPr>
          <w:spacing w:val="-2"/>
        </w:rPr>
        <w:t>đảm</w:t>
      </w:r>
      <w:r>
        <w:rPr>
          <w:spacing w:val="-15"/>
        </w:rPr>
        <w:t> </w:t>
      </w:r>
      <w:r>
        <w:rPr>
          <w:spacing w:val="-2"/>
        </w:rPr>
        <w:t>thực</w:t>
      </w:r>
      <w:r>
        <w:rPr>
          <w:spacing w:val="-14"/>
        </w:rPr>
        <w:t> </w:t>
      </w:r>
      <w:r>
        <w:rPr>
          <w:spacing w:val="-2"/>
        </w:rPr>
        <w:t>hiện</w:t>
      </w:r>
      <w:r>
        <w:rPr>
          <w:spacing w:val="-14"/>
        </w:rPr>
        <w:t> </w:t>
      </w:r>
      <w:r>
        <w:rPr>
          <w:spacing w:val="-2"/>
        </w:rPr>
        <w:t>tốt</w:t>
      </w:r>
      <w:r>
        <w:rPr>
          <w:spacing w:val="-14"/>
        </w:rPr>
        <w:t> </w:t>
      </w:r>
      <w:r>
        <w:rPr>
          <w:spacing w:val="-2"/>
        </w:rPr>
        <w:t>hơn</w:t>
      </w:r>
      <w:r>
        <w:rPr>
          <w:spacing w:val="-15"/>
        </w:rPr>
        <w:t> </w:t>
      </w:r>
      <w:r>
        <w:rPr>
          <w:spacing w:val="-2"/>
        </w:rPr>
        <w:t>mục</w:t>
      </w:r>
      <w:r>
        <w:rPr>
          <w:spacing w:val="-14"/>
        </w:rPr>
        <w:t> </w:t>
      </w:r>
      <w:r>
        <w:rPr>
          <w:spacing w:val="-2"/>
        </w:rPr>
        <w:t>đích</w:t>
      </w:r>
      <w:r>
        <w:rPr>
          <w:spacing w:val="-14"/>
        </w:rPr>
        <w:t> </w:t>
      </w:r>
      <w:r>
        <w:rPr>
          <w:spacing w:val="-2"/>
        </w:rPr>
        <w:t>giá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dục quyền con người trong các trường đại học không chuyên luật ở Việt N</w:t>
      </w:r>
      <w:r>
        <w:rPr/>
        <w:t>am</w:t>
      </w:r>
      <w:r>
        <w:rPr/>
        <w:t> hiện</w:t>
      </w:r>
      <w:r>
        <w:rPr>
          <w:spacing w:val="-1"/>
        </w:rPr>
        <w:t> </w:t>
      </w:r>
      <w:r>
        <w:rPr/>
        <w:t>nay</w:t>
      </w:r>
      <w:r>
        <w:rPr>
          <w:spacing w:val="-11"/>
        </w:rPr>
        <w:t> </w:t>
      </w:r>
      <w:r>
        <w:rPr/>
        <w:t>(nghiên</w:t>
      </w:r>
      <w:r>
        <w:rPr>
          <w:spacing w:val="-3"/>
        </w:rPr>
        <w:t> </w:t>
      </w:r>
      <w:r>
        <w:rPr/>
        <w:t>cứu</w:t>
      </w:r>
      <w:r>
        <w:rPr>
          <w:spacing w:val="-6"/>
        </w:rPr>
        <w:t> </w:t>
      </w:r>
      <w:r>
        <w:rPr/>
        <w:t>một</w:t>
      </w:r>
      <w:r>
        <w:rPr>
          <w:spacing w:val="-5"/>
        </w:rPr>
        <w:t> </w:t>
      </w:r>
      <w:r>
        <w:rPr/>
        <w:t>số</w:t>
      </w:r>
      <w:r>
        <w:rPr>
          <w:spacing w:val="-3"/>
        </w:rPr>
        <w:t> </w:t>
      </w:r>
      <w:r>
        <w:rPr/>
        <w:t>trường</w:t>
      </w:r>
      <w:r>
        <w:rPr>
          <w:spacing w:val="-6"/>
        </w:rPr>
        <w:t> </w:t>
      </w:r>
      <w:r>
        <w:rPr/>
        <w:t>đại</w:t>
      </w:r>
      <w:r>
        <w:rPr>
          <w:spacing w:val="-1"/>
        </w:rPr>
        <w:t> </w:t>
      </w:r>
      <w:r>
        <w:rPr/>
        <w:t>học</w:t>
      </w:r>
      <w:r>
        <w:rPr>
          <w:spacing w:val="-7"/>
        </w:rPr>
        <w:t> </w:t>
      </w:r>
      <w:r>
        <w:rPr/>
        <w:t>đại</w:t>
      </w:r>
      <w:r>
        <w:rPr>
          <w:spacing w:val="-2"/>
        </w:rPr>
        <w:t> </w:t>
      </w:r>
      <w:r>
        <w:rPr/>
        <w:t>diện</w:t>
      </w:r>
      <w:r>
        <w:rPr>
          <w:spacing w:val="-3"/>
        </w:rPr>
        <w:t> </w:t>
      </w:r>
      <w:r>
        <w:rPr/>
        <w:t>cho</w:t>
      </w:r>
      <w:r>
        <w:rPr>
          <w:spacing w:val="-6"/>
        </w:rPr>
        <w:t> </w:t>
      </w:r>
      <w:r>
        <w:rPr/>
        <w:t>ngành</w:t>
      </w:r>
      <w:r>
        <w:rPr>
          <w:spacing w:val="-3"/>
        </w:rPr>
        <w:t> </w:t>
      </w:r>
      <w:r>
        <w:rPr/>
        <w:t>nghề</w:t>
      </w:r>
      <w:r>
        <w:rPr>
          <w:spacing w:val="-4"/>
        </w:rPr>
        <w:t> </w:t>
      </w:r>
      <w:r>
        <w:rPr/>
        <w:t>đào</w:t>
      </w:r>
      <w:r>
        <w:rPr>
          <w:spacing w:val="-1"/>
        </w:rPr>
        <w:t> </w:t>
      </w:r>
      <w:r>
        <w:rPr/>
        <w:t>tạo</w:t>
      </w:r>
      <w:r>
        <w:rPr>
          <w:spacing w:val="-1"/>
        </w:rPr>
        <w:t> </w:t>
      </w:r>
      <w:r>
        <w:rPr/>
        <w:t>sư</w:t>
      </w:r>
      <w:r>
        <w:rPr/>
        <w:t> phạm và đào tạo bồi dưỡng cán bộ quản lý giáo dục, khối ngành kĩ thuật, </w:t>
      </w:r>
      <w:r>
        <w:rPr/>
        <w:t>khối</w:t>
      </w:r>
      <w:r>
        <w:rPr/>
        <w:t> ngành</w:t>
      </w:r>
      <w:r>
        <w:rPr>
          <w:spacing w:val="-7"/>
        </w:rPr>
        <w:t> </w:t>
      </w:r>
      <w:r>
        <w:rPr/>
        <w:t>y</w:t>
      </w:r>
      <w:r>
        <w:rPr>
          <w:spacing w:val="-17"/>
        </w:rPr>
        <w:t> </w:t>
      </w:r>
      <w:r>
        <w:rPr/>
        <w:t>dược,</w:t>
      </w:r>
      <w:r>
        <w:rPr>
          <w:spacing w:val="-6"/>
        </w:rPr>
        <w:t> </w:t>
      </w:r>
      <w:r>
        <w:rPr/>
        <w:t>khối</w:t>
      </w:r>
      <w:r>
        <w:rPr>
          <w:spacing w:val="-11"/>
        </w:rPr>
        <w:t> </w:t>
      </w:r>
      <w:r>
        <w:rPr/>
        <w:t>ngành</w:t>
      </w:r>
      <w:r>
        <w:rPr>
          <w:spacing w:val="-8"/>
        </w:rPr>
        <w:t> </w:t>
      </w:r>
      <w:r>
        <w:rPr/>
        <w:t>kinh</w:t>
      </w:r>
      <w:r>
        <w:rPr>
          <w:spacing w:val="-9"/>
        </w:rPr>
        <w:t> </w:t>
      </w:r>
      <w:r>
        <w:rPr/>
        <w:t>tế</w:t>
      </w:r>
      <w:r>
        <w:rPr>
          <w:spacing w:val="-10"/>
        </w:rPr>
        <w:t> </w:t>
      </w:r>
      <w:r>
        <w:rPr/>
        <w:t>và</w:t>
      </w:r>
      <w:r>
        <w:rPr>
          <w:spacing w:val="-13"/>
        </w:rPr>
        <w:t> </w:t>
      </w:r>
      <w:r>
        <w:rPr/>
        <w:t>ngành</w:t>
      </w:r>
      <w:r>
        <w:rPr>
          <w:spacing w:val="-12"/>
        </w:rPr>
        <w:t> </w:t>
      </w:r>
      <w:r>
        <w:rPr/>
        <w:t>khác...),</w:t>
      </w:r>
      <w:r>
        <w:rPr>
          <w:spacing w:val="-9"/>
        </w:rPr>
        <w:t> </w:t>
      </w:r>
      <w:r>
        <w:rPr/>
        <w:t>làm</w:t>
      </w:r>
      <w:r>
        <w:rPr>
          <w:spacing w:val="-17"/>
        </w:rPr>
        <w:t> </w:t>
      </w:r>
      <w:r>
        <w:rPr/>
        <w:t>kinh</w:t>
      </w:r>
      <w:r>
        <w:rPr>
          <w:spacing w:val="-13"/>
        </w:rPr>
        <w:t> </w:t>
      </w:r>
      <w:r>
        <w:rPr/>
        <w:t>nghiệm</w:t>
      </w:r>
      <w:r>
        <w:rPr>
          <w:spacing w:val="-14"/>
        </w:rPr>
        <w:t> </w:t>
      </w:r>
      <w:r>
        <w:rPr/>
        <w:t>tham</w:t>
      </w:r>
      <w:r>
        <w:rPr>
          <w:spacing w:val="-14"/>
        </w:rPr>
        <w:t> </w:t>
      </w:r>
      <w:r>
        <w:rPr/>
        <w:t>kh</w:t>
      </w:r>
      <w:r>
        <w:rPr/>
        <w:t>ảo</w:t>
      </w:r>
      <w:r>
        <w:rPr/>
        <w:t> cho</w:t>
      </w:r>
      <w:r>
        <w:rPr>
          <w:spacing w:val="-4"/>
        </w:rPr>
        <w:t> </w:t>
      </w:r>
      <w:r>
        <w:rPr/>
        <w:t>hoạt</w:t>
      </w:r>
      <w:r>
        <w:rPr>
          <w:spacing w:val="-9"/>
        </w:rPr>
        <w:t> </w:t>
      </w:r>
      <w:r>
        <w:rPr/>
        <w:t>động</w:t>
      </w:r>
      <w:r>
        <w:rPr>
          <w:spacing w:val="-4"/>
        </w:rPr>
        <w:t> </w:t>
      </w:r>
      <w:r>
        <w:rPr/>
        <w:t>giáo</w:t>
      </w:r>
      <w:r>
        <w:rPr>
          <w:spacing w:val="-4"/>
        </w:rPr>
        <w:t> </w:t>
      </w:r>
      <w:r>
        <w:rPr/>
        <w:t>dục</w:t>
      </w:r>
      <w:r>
        <w:rPr>
          <w:spacing w:val="-5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người, qua đó</w:t>
      </w:r>
      <w:r>
        <w:rPr>
          <w:spacing w:val="-2"/>
        </w:rPr>
        <w:t> </w:t>
      </w:r>
      <w:r>
        <w:rPr/>
        <w:t>góp phần</w:t>
      </w:r>
      <w:r>
        <w:rPr>
          <w:spacing w:val="-4"/>
        </w:rPr>
        <w:t> </w:t>
      </w:r>
      <w:r>
        <w:rPr/>
        <w:t>nâng cao chất</w:t>
      </w:r>
      <w:r>
        <w:rPr>
          <w:spacing w:val="-4"/>
        </w:rPr>
        <w:t> </w:t>
      </w:r>
      <w:r>
        <w:rPr/>
        <w:t>lượng</w:t>
      </w:r>
      <w:r>
        <w:rPr/>
        <w:t> phổ biến, giáo dục pháp luật nói chung góp phần hình thành văn hóa nh</w:t>
      </w:r>
      <w:r>
        <w:rPr/>
        <w:t>ân</w:t>
      </w:r>
      <w:r>
        <w:rPr/>
        <w:t> quyền trong các nhà trường.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94" w:lineRule="exact" w:before="0" w:after="0"/>
        <w:ind w:left="1845" w:right="0" w:hanging="462"/>
        <w:jc w:val="both"/>
      </w:pPr>
      <w:r>
        <w:rPr/>
        <w:t>Nhiệm</w:t>
      </w:r>
      <w:r>
        <w:rPr>
          <w:spacing w:val="4"/>
        </w:rPr>
        <w:t> </w:t>
      </w:r>
      <w:r>
        <w:rPr/>
        <w:t>vụ nghiên</w:t>
      </w:r>
      <w:r>
        <w:rPr>
          <w:spacing w:val="5"/>
        </w:rPr>
        <w:t> </w:t>
      </w:r>
      <w:r>
        <w:rPr>
          <w:spacing w:val="-5"/>
        </w:rPr>
        <w:t>cứu</w:t>
      </w:r>
    </w:p>
    <w:p>
      <w:pPr>
        <w:pStyle w:val="BodyText"/>
        <w:spacing w:before="140"/>
        <w:ind w:left="1383"/>
        <w:jc w:val="both"/>
      </w:pPr>
      <w:r>
        <w:rPr/>
        <w:t>Để thực</w:t>
      </w:r>
      <w:r>
        <w:rPr>
          <w:spacing w:val="1"/>
        </w:rPr>
        <w:t> </w:t>
      </w:r>
      <w:r>
        <w:rPr/>
        <w:t>hiện</w:t>
      </w:r>
      <w:r>
        <w:rPr>
          <w:spacing w:val="3"/>
        </w:rPr>
        <w:t> </w:t>
      </w:r>
      <w:r>
        <w:rPr/>
        <w:t>mục</w:t>
      </w:r>
      <w:r>
        <w:rPr>
          <w:spacing w:val="5"/>
        </w:rPr>
        <w:t> </w:t>
      </w:r>
      <w:r>
        <w:rPr/>
        <w:t>đích</w:t>
      </w:r>
      <w:r>
        <w:rPr>
          <w:spacing w:val="3"/>
        </w:rPr>
        <w:t> </w:t>
      </w:r>
      <w:r>
        <w:rPr/>
        <w:t>trên,</w:t>
      </w:r>
      <w:r>
        <w:rPr>
          <w:spacing w:val="3"/>
        </w:rPr>
        <w:t> </w:t>
      </w:r>
      <w:r>
        <w:rPr/>
        <w:t>nhiệm</w:t>
      </w:r>
      <w:r>
        <w:rPr>
          <w:spacing w:val="-2"/>
        </w:rPr>
        <w:t> </w:t>
      </w:r>
      <w:r>
        <w:rPr/>
        <w:t>vụ</w:t>
      </w:r>
      <w:r>
        <w:rPr>
          <w:spacing w:val="2"/>
        </w:rPr>
        <w:t> </w:t>
      </w:r>
      <w:r>
        <w:rPr/>
        <w:t>nghiên</w:t>
      </w:r>
      <w:r>
        <w:rPr>
          <w:spacing w:val="1"/>
        </w:rPr>
        <w:t> </w:t>
      </w:r>
      <w:r>
        <w:rPr/>
        <w:t>cứu</w:t>
      </w:r>
      <w:r>
        <w:rPr>
          <w:spacing w:val="3"/>
        </w:rPr>
        <w:t> </w:t>
      </w:r>
      <w:r>
        <w:rPr/>
        <w:t>của</w:t>
      </w:r>
      <w:r>
        <w:rPr>
          <w:spacing w:val="1"/>
        </w:rPr>
        <w:t> </w:t>
      </w:r>
      <w:r>
        <w:rPr/>
        <w:t>đề</w:t>
      </w:r>
      <w:r>
        <w:rPr>
          <w:spacing w:val="3"/>
        </w:rPr>
        <w:t> </w:t>
      </w:r>
      <w:r>
        <w:rPr/>
        <w:t>tài</w:t>
      </w:r>
      <w:r>
        <w:rPr>
          <w:spacing w:val="3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2"/>
          <w:numId w:val="10"/>
        </w:numPr>
        <w:tabs>
          <w:tab w:pos="1536" w:val="left" w:leader="none"/>
        </w:tabs>
        <w:spacing w:line="352" w:lineRule="auto" w:before="143" w:after="0"/>
        <w:ind w:left="582" w:right="155" w:firstLine="801"/>
        <w:jc w:val="both"/>
        <w:rPr>
          <w:sz w:val="26"/>
        </w:rPr>
      </w:pPr>
      <w:r>
        <w:rPr>
          <w:sz w:val="26"/>
        </w:rPr>
        <w:t>Làm</w:t>
      </w:r>
      <w:r>
        <w:rPr>
          <w:spacing w:val="-1"/>
          <w:sz w:val="26"/>
        </w:rPr>
        <w:t> </w:t>
      </w:r>
      <w:r>
        <w:rPr>
          <w:sz w:val="26"/>
        </w:rPr>
        <w:t>sáng tỏ cơ sở lý luận về giáo dục quyền con người cho sinh v</w:t>
      </w:r>
      <w:r>
        <w:rPr>
          <w:sz w:val="26"/>
        </w:rPr>
        <w:t>iên</w:t>
      </w:r>
      <w:r>
        <w:rPr>
          <w:sz w:val="26"/>
        </w:rPr>
        <w:t> các trường đại học không chuyên luật: Khái niệm, hình thức, phương ph</w:t>
      </w:r>
      <w:r>
        <w:rPr>
          <w:sz w:val="26"/>
        </w:rPr>
        <w:t>áp,</w:t>
      </w:r>
      <w:r>
        <w:rPr>
          <w:spacing w:val="80"/>
          <w:w w:val="150"/>
          <w:sz w:val="26"/>
        </w:rPr>
        <w:t> </w:t>
      </w:r>
      <w:r>
        <w:rPr>
          <w:sz w:val="26"/>
        </w:rPr>
        <w:t>nội dung, chủ thể và đối tượng của giáo dục quyền con người, vai trò của g</w:t>
      </w:r>
      <w:r>
        <w:rPr>
          <w:sz w:val="26"/>
        </w:rPr>
        <w:t>iáo</w:t>
      </w:r>
      <w:r>
        <w:rPr>
          <w:sz w:val="26"/>
        </w:rPr>
        <w:t> dục</w:t>
      </w:r>
      <w:r>
        <w:rPr>
          <w:spacing w:val="40"/>
          <w:sz w:val="26"/>
        </w:rPr>
        <w:t> </w:t>
      </w:r>
      <w:r>
        <w:rPr>
          <w:sz w:val="26"/>
        </w:rPr>
        <w:t>quyền</w:t>
      </w:r>
      <w:r>
        <w:rPr>
          <w:spacing w:val="40"/>
          <w:sz w:val="26"/>
        </w:rPr>
        <w:t> </w:t>
      </w:r>
      <w:r>
        <w:rPr>
          <w:sz w:val="26"/>
        </w:rPr>
        <w:t>con người,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yếu tố</w:t>
      </w:r>
      <w:r>
        <w:rPr>
          <w:spacing w:val="40"/>
          <w:sz w:val="26"/>
        </w:rPr>
        <w:t> </w:t>
      </w:r>
      <w:r>
        <w:rPr>
          <w:sz w:val="26"/>
        </w:rPr>
        <w:t>ảnh</w:t>
      </w:r>
      <w:r>
        <w:rPr>
          <w:spacing w:val="40"/>
          <w:sz w:val="26"/>
        </w:rPr>
        <w:t> </w:t>
      </w:r>
      <w:r>
        <w:rPr>
          <w:sz w:val="26"/>
        </w:rPr>
        <w:t>hưởng đến giáo dục quyền</w:t>
      </w:r>
      <w:r>
        <w:rPr>
          <w:spacing w:val="40"/>
          <w:sz w:val="26"/>
        </w:rPr>
        <w:t> </w:t>
      </w:r>
      <w:r>
        <w:rPr>
          <w:sz w:val="26"/>
        </w:rPr>
        <w:t>con ng</w:t>
      </w:r>
      <w:r>
        <w:rPr>
          <w:sz w:val="26"/>
        </w:rPr>
        <w:t>ười</w:t>
      </w:r>
      <w:r>
        <w:rPr>
          <w:sz w:val="26"/>
        </w:rPr>
        <w:t> cho sinh viên, các yếu tố bảo đảm giáo dục quyền con người cho sinh viên </w:t>
      </w:r>
      <w:r>
        <w:rPr>
          <w:sz w:val="26"/>
        </w:rPr>
        <w:t>các</w:t>
      </w:r>
      <w:r>
        <w:rPr>
          <w:sz w:val="26"/>
        </w:rPr>
        <w:t> trường không chuyên luật.</w:t>
      </w:r>
    </w:p>
    <w:p>
      <w:pPr>
        <w:pStyle w:val="ListParagraph"/>
        <w:numPr>
          <w:ilvl w:val="2"/>
          <w:numId w:val="10"/>
        </w:numPr>
        <w:tabs>
          <w:tab w:pos="1570" w:val="left" w:leader="none"/>
        </w:tabs>
        <w:spacing w:line="352" w:lineRule="auto" w:before="0" w:after="0"/>
        <w:ind w:left="582" w:right="155" w:firstLine="801"/>
        <w:jc w:val="both"/>
        <w:rPr>
          <w:sz w:val="26"/>
        </w:rPr>
      </w:pPr>
      <w:r>
        <w:rPr>
          <w:sz w:val="26"/>
        </w:rPr>
        <w:t>Đánh giá được thực trạng của giáo dục quyền con người cho s</w:t>
      </w:r>
      <w:r>
        <w:rPr>
          <w:sz w:val="26"/>
        </w:rPr>
        <w:t>inh</w:t>
      </w:r>
      <w:r>
        <w:rPr>
          <w:spacing w:val="40"/>
          <w:sz w:val="26"/>
        </w:rPr>
        <w:t> </w:t>
      </w:r>
      <w:r>
        <w:rPr>
          <w:sz w:val="26"/>
        </w:rPr>
        <w:t>viên các trường đại học không chuyên luật đồng thời chỉ ra được những </w:t>
      </w:r>
      <w:r>
        <w:rPr>
          <w:sz w:val="26"/>
        </w:rPr>
        <w:t>ưu</w:t>
      </w:r>
      <w:r>
        <w:rPr>
          <w:sz w:val="26"/>
        </w:rPr>
        <w:t> điểm, hạn chế của hoạt động này.</w:t>
      </w:r>
    </w:p>
    <w:p>
      <w:pPr>
        <w:pStyle w:val="ListParagraph"/>
        <w:numPr>
          <w:ilvl w:val="2"/>
          <w:numId w:val="10"/>
        </w:numPr>
        <w:tabs>
          <w:tab w:pos="1531" w:val="left" w:leader="none"/>
        </w:tabs>
        <w:spacing w:line="352" w:lineRule="auto" w:before="0" w:after="0"/>
        <w:ind w:left="582" w:right="151" w:firstLine="801"/>
        <w:jc w:val="both"/>
        <w:rPr>
          <w:sz w:val="26"/>
        </w:rPr>
      </w:pPr>
      <w:r>
        <w:rPr>
          <w:sz w:val="26"/>
        </w:rPr>
        <w:t>Đề</w:t>
      </w:r>
      <w:r>
        <w:rPr>
          <w:spacing w:val="-7"/>
          <w:sz w:val="26"/>
        </w:rPr>
        <w:t> </w:t>
      </w:r>
      <w:r>
        <w:rPr>
          <w:sz w:val="26"/>
        </w:rPr>
        <w:t>xuất</w:t>
      </w:r>
      <w:r>
        <w:rPr>
          <w:spacing w:val="-8"/>
          <w:sz w:val="26"/>
        </w:rPr>
        <w:t> </w:t>
      </w:r>
      <w:r>
        <w:rPr>
          <w:sz w:val="26"/>
        </w:rPr>
        <w:t>giải</w:t>
      </w:r>
      <w:r>
        <w:rPr>
          <w:spacing w:val="-10"/>
          <w:sz w:val="26"/>
        </w:rPr>
        <w:t> </w:t>
      </w:r>
      <w:r>
        <w:rPr>
          <w:sz w:val="26"/>
        </w:rPr>
        <w:t>pháp</w:t>
      </w:r>
      <w:r>
        <w:rPr>
          <w:spacing w:val="-8"/>
          <w:sz w:val="26"/>
        </w:rPr>
        <w:t> </w:t>
      </w:r>
      <w:r>
        <w:rPr>
          <w:sz w:val="26"/>
        </w:rPr>
        <w:t>là</w:t>
      </w:r>
      <w:r>
        <w:rPr>
          <w:spacing w:val="-12"/>
          <w:sz w:val="26"/>
        </w:rPr>
        <w:t> </w:t>
      </w:r>
      <w:r>
        <w:rPr>
          <w:sz w:val="26"/>
        </w:rPr>
        <w:t>đảm</w:t>
      </w:r>
      <w:r>
        <w:rPr>
          <w:spacing w:val="-12"/>
          <w:sz w:val="26"/>
        </w:rPr>
        <w:t> </w:t>
      </w:r>
      <w:r>
        <w:rPr>
          <w:sz w:val="26"/>
        </w:rPr>
        <w:t>bảo</w:t>
      </w:r>
      <w:r>
        <w:rPr>
          <w:spacing w:val="-6"/>
          <w:sz w:val="26"/>
        </w:rPr>
        <w:t> </w:t>
      </w:r>
      <w:r>
        <w:rPr>
          <w:sz w:val="26"/>
        </w:rPr>
        <w:t>tốt</w:t>
      </w:r>
      <w:r>
        <w:rPr>
          <w:spacing w:val="-8"/>
          <w:sz w:val="26"/>
        </w:rPr>
        <w:t> </w:t>
      </w:r>
      <w:r>
        <w:rPr>
          <w:sz w:val="26"/>
        </w:rPr>
        <w:t>hơn</w:t>
      </w:r>
      <w:r>
        <w:rPr>
          <w:spacing w:val="-6"/>
          <w:sz w:val="26"/>
        </w:rPr>
        <w:t> </w:t>
      </w:r>
      <w:r>
        <w:rPr>
          <w:sz w:val="26"/>
        </w:rPr>
        <w:t>mục</w:t>
      </w:r>
      <w:r>
        <w:rPr>
          <w:spacing w:val="-4"/>
          <w:sz w:val="26"/>
        </w:rPr>
        <w:t> </w:t>
      </w:r>
      <w:r>
        <w:rPr>
          <w:sz w:val="26"/>
        </w:rPr>
        <w:t>đích</w:t>
      </w:r>
      <w:r>
        <w:rPr>
          <w:spacing w:val="-6"/>
          <w:sz w:val="26"/>
        </w:rPr>
        <w:t> </w:t>
      </w:r>
      <w:r>
        <w:rPr>
          <w:sz w:val="26"/>
        </w:rPr>
        <w:t>của</w:t>
      </w:r>
      <w:r>
        <w:rPr>
          <w:spacing w:val="-9"/>
          <w:sz w:val="26"/>
        </w:rPr>
        <w:t> </w:t>
      </w:r>
      <w:r>
        <w:rPr>
          <w:sz w:val="26"/>
        </w:rPr>
        <w:t>giáo</w:t>
      </w:r>
      <w:r>
        <w:rPr>
          <w:spacing w:val="-8"/>
          <w:sz w:val="26"/>
        </w:rPr>
        <w:t> </w:t>
      </w:r>
      <w:r>
        <w:rPr>
          <w:sz w:val="26"/>
        </w:rPr>
        <w:t>dục</w:t>
      </w:r>
      <w:r>
        <w:rPr>
          <w:spacing w:val="-9"/>
          <w:sz w:val="26"/>
        </w:rPr>
        <w:t> </w:t>
      </w:r>
      <w:r>
        <w:rPr>
          <w:sz w:val="26"/>
        </w:rPr>
        <w:t>quyền</w:t>
      </w:r>
      <w:r>
        <w:rPr>
          <w:spacing w:val="-11"/>
          <w:sz w:val="26"/>
        </w:rPr>
        <w:t> </w:t>
      </w:r>
      <w:r>
        <w:rPr>
          <w:sz w:val="26"/>
        </w:rPr>
        <w:t>con</w:t>
      </w:r>
      <w:r>
        <w:rPr>
          <w:sz w:val="26"/>
        </w:rPr>
        <w:t> người</w:t>
      </w:r>
      <w:r>
        <w:rPr>
          <w:spacing w:val="-14"/>
          <w:sz w:val="26"/>
        </w:rPr>
        <w:t> </w:t>
      </w:r>
      <w:r>
        <w:rPr>
          <w:sz w:val="26"/>
        </w:rPr>
        <w:t>cho</w:t>
      </w:r>
      <w:r>
        <w:rPr>
          <w:spacing w:val="-15"/>
          <w:sz w:val="26"/>
        </w:rPr>
        <w:t> </w:t>
      </w:r>
      <w:r>
        <w:rPr>
          <w:sz w:val="26"/>
        </w:rPr>
        <w:t>sinh</w:t>
      </w:r>
      <w:r>
        <w:rPr>
          <w:spacing w:val="-12"/>
          <w:sz w:val="26"/>
        </w:rPr>
        <w:t> </w:t>
      </w:r>
      <w:r>
        <w:rPr>
          <w:sz w:val="26"/>
        </w:rPr>
        <w:t>viên</w:t>
      </w:r>
      <w:r>
        <w:rPr>
          <w:spacing w:val="-12"/>
          <w:sz w:val="26"/>
        </w:rPr>
        <w:t> </w:t>
      </w:r>
      <w:r>
        <w:rPr>
          <w:sz w:val="26"/>
        </w:rPr>
        <w:t>các</w:t>
      </w:r>
      <w:r>
        <w:rPr>
          <w:spacing w:val="-13"/>
          <w:sz w:val="26"/>
        </w:rPr>
        <w:t> </w:t>
      </w:r>
      <w:r>
        <w:rPr>
          <w:sz w:val="26"/>
        </w:rPr>
        <w:t>trường</w:t>
      </w:r>
      <w:r>
        <w:rPr>
          <w:spacing w:val="-15"/>
          <w:sz w:val="26"/>
        </w:rPr>
        <w:t> </w:t>
      </w:r>
      <w:r>
        <w:rPr>
          <w:sz w:val="26"/>
        </w:rPr>
        <w:t>đại</w:t>
      </w:r>
      <w:r>
        <w:rPr>
          <w:spacing w:val="-14"/>
          <w:sz w:val="26"/>
        </w:rPr>
        <w:t> </w:t>
      </w:r>
      <w:r>
        <w:rPr>
          <w:sz w:val="26"/>
        </w:rPr>
        <w:t>học</w:t>
      </w:r>
      <w:r>
        <w:rPr>
          <w:spacing w:val="-13"/>
          <w:sz w:val="26"/>
        </w:rPr>
        <w:t> </w:t>
      </w:r>
      <w:r>
        <w:rPr>
          <w:sz w:val="26"/>
        </w:rPr>
        <w:t>không</w:t>
      </w:r>
      <w:r>
        <w:rPr>
          <w:spacing w:val="-15"/>
          <w:sz w:val="26"/>
        </w:rPr>
        <w:t> </w:t>
      </w:r>
      <w:r>
        <w:rPr>
          <w:sz w:val="26"/>
        </w:rPr>
        <w:t>chuyên</w:t>
      </w:r>
      <w:r>
        <w:rPr>
          <w:spacing w:val="-12"/>
          <w:sz w:val="26"/>
        </w:rPr>
        <w:t> </w:t>
      </w:r>
      <w:r>
        <w:rPr>
          <w:sz w:val="26"/>
        </w:rPr>
        <w:t>luật</w:t>
      </w:r>
      <w:r>
        <w:rPr>
          <w:spacing w:val="-14"/>
          <w:sz w:val="26"/>
        </w:rPr>
        <w:t> </w:t>
      </w:r>
      <w:r>
        <w:rPr>
          <w:sz w:val="26"/>
        </w:rPr>
        <w:t>và</w:t>
      </w:r>
      <w:r>
        <w:rPr>
          <w:spacing w:val="-17"/>
          <w:sz w:val="26"/>
        </w:rPr>
        <w:t> </w:t>
      </w:r>
      <w:r>
        <w:rPr>
          <w:sz w:val="26"/>
        </w:rPr>
        <w:t>kinh</w:t>
      </w:r>
      <w:r>
        <w:rPr>
          <w:spacing w:val="-13"/>
          <w:sz w:val="26"/>
        </w:rPr>
        <w:t> </w:t>
      </w:r>
      <w:r>
        <w:rPr>
          <w:sz w:val="26"/>
        </w:rPr>
        <w:t>nghiệm</w:t>
      </w:r>
      <w:r>
        <w:rPr>
          <w:spacing w:val="-16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t</w:t>
      </w:r>
      <w:r>
        <w:rPr>
          <w:sz w:val="26"/>
        </w:rPr>
        <w:t>hể</w:t>
      </w:r>
      <w:r>
        <w:rPr>
          <w:sz w:val="26"/>
        </w:rPr>
        <w:t> tham khảo cho việc giáo dục quyền con người cho các đối tượng khác.</w:t>
      </w:r>
    </w:p>
    <w:p>
      <w:pPr>
        <w:pStyle w:val="Heading2"/>
        <w:numPr>
          <w:ilvl w:val="0"/>
          <w:numId w:val="10"/>
        </w:numPr>
        <w:tabs>
          <w:tab w:pos="1647" w:val="left" w:leader="none"/>
        </w:tabs>
        <w:spacing w:line="296" w:lineRule="exact" w:before="0" w:after="0"/>
        <w:ind w:left="1647" w:right="0" w:hanging="264"/>
        <w:jc w:val="both"/>
      </w:pPr>
      <w:r>
        <w:rPr/>
        <w:t>Đối</w:t>
      </w:r>
      <w:r>
        <w:rPr>
          <w:spacing w:val="2"/>
        </w:rPr>
        <w:t> </w:t>
      </w:r>
      <w:r>
        <w:rPr/>
        <w:t>tượng và</w:t>
      </w:r>
      <w:r>
        <w:rPr>
          <w:spacing w:val="4"/>
        </w:rPr>
        <w:t> </w:t>
      </w:r>
      <w:r>
        <w:rPr/>
        <w:t>phạm</w:t>
      </w:r>
      <w:r>
        <w:rPr>
          <w:spacing w:val="2"/>
        </w:rPr>
        <w:t> </w:t>
      </w:r>
      <w:r>
        <w:rPr/>
        <w:t>vi</w:t>
      </w:r>
      <w:r>
        <w:rPr>
          <w:spacing w:val="2"/>
        </w:rPr>
        <w:t> </w:t>
      </w:r>
      <w:r>
        <w:rPr/>
        <w:t>nghiên</w:t>
      </w:r>
      <w:r>
        <w:rPr>
          <w:spacing w:val="5"/>
        </w:rPr>
        <w:t> </w:t>
      </w:r>
      <w:r>
        <w:rPr>
          <w:spacing w:val="-5"/>
        </w:rPr>
        <w:t>cứu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40" w:lineRule="auto" w:before="137" w:after="0"/>
        <w:ind w:left="1845" w:right="0" w:hanging="462"/>
        <w:jc w:val="both"/>
      </w:pPr>
      <w:r>
        <w:rPr/>
        <w:t>Đối tượng</w:t>
      </w:r>
      <w:r>
        <w:rPr>
          <w:spacing w:val="1"/>
        </w:rPr>
        <w:t> </w:t>
      </w:r>
      <w:r>
        <w:rPr/>
        <w:t>nghiên</w:t>
      </w:r>
      <w:r>
        <w:rPr>
          <w:spacing w:val="3"/>
        </w:rPr>
        <w:t> </w:t>
      </w:r>
      <w:r>
        <w:rPr>
          <w:spacing w:val="-5"/>
        </w:rPr>
        <w:t>cứu</w:t>
      </w:r>
    </w:p>
    <w:p>
      <w:pPr>
        <w:pStyle w:val="BodyText"/>
        <w:spacing w:line="352" w:lineRule="auto" w:before="140"/>
        <w:ind w:left="582" w:right="157" w:firstLine="801"/>
        <w:jc w:val="both"/>
      </w:pPr>
      <w:r>
        <w:rPr/>
        <w:t>Đối tượng nghiên cứu cụ thể là lý luận, cơ sở pháp lý, thực trạng </w:t>
      </w:r>
      <w:r>
        <w:rPr/>
        <w:t>và</w:t>
      </w:r>
      <w:r>
        <w:rPr>
          <w:spacing w:val="40"/>
        </w:rPr>
        <w:t> </w:t>
      </w:r>
      <w:r>
        <w:rPr/>
        <w:t>giải</w:t>
      </w:r>
      <w:r>
        <w:rPr>
          <w:spacing w:val="37"/>
        </w:rPr>
        <w:t> </w:t>
      </w:r>
      <w:r>
        <w:rPr/>
        <w:t>pháp</w:t>
      </w:r>
      <w:r>
        <w:rPr>
          <w:spacing w:val="39"/>
        </w:rPr>
        <w:t> </w:t>
      </w:r>
      <w:r>
        <w:rPr/>
        <w:t>đảm</w:t>
      </w:r>
      <w:r>
        <w:rPr>
          <w:spacing w:val="34"/>
        </w:rPr>
        <w:t> </w:t>
      </w:r>
      <w:r>
        <w:rPr/>
        <w:t>bảo</w:t>
      </w:r>
      <w:r>
        <w:rPr>
          <w:spacing w:val="36"/>
        </w:rPr>
        <w:t> </w:t>
      </w:r>
      <w:r>
        <w:rPr/>
        <w:t>thực</w:t>
      </w:r>
      <w:r>
        <w:rPr>
          <w:spacing w:val="36"/>
        </w:rPr>
        <w:t> </w:t>
      </w:r>
      <w:r>
        <w:rPr/>
        <w:t>hiện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đích</w:t>
      </w:r>
      <w:r>
        <w:rPr>
          <w:spacing w:val="36"/>
        </w:rPr>
        <w:t> </w:t>
      </w:r>
      <w:r>
        <w:rPr/>
        <w:t>giáo</w:t>
      </w:r>
      <w:r>
        <w:rPr>
          <w:spacing w:val="36"/>
        </w:rPr>
        <w:t> </w:t>
      </w:r>
      <w:r>
        <w:rPr/>
        <w:t>dục</w:t>
      </w:r>
      <w:r>
        <w:rPr>
          <w:spacing w:val="38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39"/>
        </w:rPr>
        <w:t> </w:t>
      </w:r>
      <w:r>
        <w:rPr/>
        <w:t>cho</w:t>
      </w:r>
      <w:r>
        <w:rPr>
          <w:spacing w:val="39"/>
        </w:rPr>
        <w:t> </w:t>
      </w:r>
      <w:r>
        <w:rPr/>
        <w:t>sinh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viên hệ chính quy trong các trường đại học không chuyên luật ở Việt N</w:t>
      </w:r>
      <w:r>
        <w:rPr/>
        <w:t>am</w:t>
      </w:r>
      <w:r>
        <w:rPr>
          <w:spacing w:val="80"/>
        </w:rPr>
        <w:t> </w:t>
      </w:r>
      <w:r>
        <w:rPr/>
        <w:t>hiện nay.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98" w:lineRule="exact" w:before="0" w:after="0"/>
        <w:ind w:left="1845" w:right="0" w:hanging="462"/>
        <w:jc w:val="both"/>
      </w:pPr>
      <w:r>
        <w:rPr/>
        <w:t>Phạm</w:t>
      </w:r>
      <w:r>
        <w:rPr>
          <w:spacing w:val="6"/>
        </w:rPr>
        <w:t> </w:t>
      </w:r>
      <w:r>
        <w:rPr/>
        <w:t>vi</w:t>
      </w:r>
      <w:r>
        <w:rPr>
          <w:spacing w:val="-2"/>
        </w:rPr>
        <w:t> </w:t>
      </w:r>
      <w:r>
        <w:rPr/>
        <w:t>nghiên</w:t>
      </w:r>
      <w:r>
        <w:rPr>
          <w:spacing w:val="-3"/>
        </w:rPr>
        <w:t> </w:t>
      </w:r>
      <w:r>
        <w:rPr>
          <w:spacing w:val="-5"/>
        </w:rPr>
        <w:t>cứu</w:t>
      </w:r>
    </w:p>
    <w:p>
      <w:pPr>
        <w:pStyle w:val="ListParagraph"/>
        <w:numPr>
          <w:ilvl w:val="2"/>
          <w:numId w:val="10"/>
        </w:numPr>
        <w:tabs>
          <w:tab w:pos="1560" w:val="left" w:leader="none"/>
        </w:tabs>
        <w:spacing w:line="352" w:lineRule="auto" w:before="141" w:after="0"/>
        <w:ind w:left="582" w:right="145" w:firstLine="801"/>
        <w:jc w:val="both"/>
        <w:rPr>
          <w:sz w:val="26"/>
        </w:rPr>
      </w:pPr>
      <w:r>
        <w:rPr>
          <w:sz w:val="26"/>
        </w:rPr>
        <w:t>Về</w:t>
      </w:r>
      <w:r>
        <w:rPr>
          <w:spacing w:val="40"/>
          <w:sz w:val="26"/>
        </w:rPr>
        <w:t> </w:t>
      </w:r>
      <w:r>
        <w:rPr>
          <w:sz w:val="26"/>
        </w:rPr>
        <w:t>không</w:t>
      </w:r>
      <w:r>
        <w:rPr>
          <w:spacing w:val="40"/>
          <w:sz w:val="26"/>
        </w:rPr>
        <w:t> </w:t>
      </w:r>
      <w:r>
        <w:rPr>
          <w:sz w:val="26"/>
        </w:rPr>
        <w:t>gian:</w:t>
      </w:r>
      <w:r>
        <w:rPr>
          <w:spacing w:val="40"/>
          <w:sz w:val="26"/>
        </w:rPr>
        <w:t> </w:t>
      </w:r>
      <w:r>
        <w:rPr>
          <w:sz w:val="26"/>
        </w:rPr>
        <w:t>Luận</w:t>
      </w:r>
      <w:r>
        <w:rPr>
          <w:spacing w:val="40"/>
          <w:sz w:val="26"/>
        </w:rPr>
        <w:t> </w:t>
      </w:r>
      <w:r>
        <w:rPr>
          <w:sz w:val="26"/>
        </w:rPr>
        <w:t>án</w:t>
      </w:r>
      <w:r>
        <w:rPr>
          <w:spacing w:val="40"/>
          <w:sz w:val="26"/>
        </w:rPr>
        <w:t> </w:t>
      </w:r>
      <w:r>
        <w:rPr>
          <w:sz w:val="26"/>
        </w:rPr>
        <w:t>tập</w:t>
      </w:r>
      <w:r>
        <w:rPr>
          <w:spacing w:val="40"/>
          <w:sz w:val="26"/>
        </w:rPr>
        <w:t> </w:t>
      </w:r>
      <w:r>
        <w:rPr>
          <w:sz w:val="26"/>
        </w:rPr>
        <w:t>trung</w:t>
      </w:r>
      <w:r>
        <w:rPr>
          <w:spacing w:val="40"/>
          <w:sz w:val="26"/>
        </w:rPr>
        <w:t> </w:t>
      </w:r>
      <w:r>
        <w:rPr>
          <w:sz w:val="26"/>
        </w:rPr>
        <w:t>nghiên</w:t>
      </w:r>
      <w:r>
        <w:rPr>
          <w:spacing w:val="40"/>
          <w:sz w:val="26"/>
        </w:rPr>
        <w:t> </w:t>
      </w:r>
      <w:r>
        <w:rPr>
          <w:sz w:val="26"/>
        </w:rPr>
        <w:t>cứu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hoạt</w:t>
      </w:r>
      <w:r>
        <w:rPr>
          <w:spacing w:val="40"/>
          <w:sz w:val="26"/>
        </w:rPr>
        <w:t> </w:t>
      </w:r>
      <w:r>
        <w:rPr>
          <w:sz w:val="26"/>
        </w:rPr>
        <w:t>động</w:t>
      </w:r>
      <w:r>
        <w:rPr>
          <w:spacing w:val="40"/>
          <w:sz w:val="26"/>
        </w:rPr>
        <w:t> </w:t>
      </w:r>
      <w:r>
        <w:rPr>
          <w:sz w:val="26"/>
        </w:rPr>
        <w:t>g</w:t>
      </w:r>
      <w:r>
        <w:rPr>
          <w:sz w:val="26"/>
        </w:rPr>
        <w:t>iáo</w:t>
      </w:r>
      <w:r>
        <w:rPr>
          <w:sz w:val="26"/>
        </w:rPr>
        <w:t> dục</w:t>
      </w:r>
      <w:r>
        <w:rPr>
          <w:spacing w:val="40"/>
          <w:sz w:val="26"/>
        </w:rPr>
        <w:t> </w:t>
      </w:r>
      <w:r>
        <w:rPr>
          <w:sz w:val="26"/>
        </w:rPr>
        <w:t>quyền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tại</w:t>
      </w:r>
      <w:r>
        <w:rPr>
          <w:spacing w:val="40"/>
          <w:sz w:val="26"/>
        </w:rPr>
        <w:t> </w:t>
      </w:r>
      <w:r>
        <w:rPr>
          <w:sz w:val="26"/>
        </w:rPr>
        <w:t>một</w:t>
      </w:r>
      <w:r>
        <w:rPr>
          <w:spacing w:val="40"/>
          <w:sz w:val="26"/>
        </w:rPr>
        <w:t> </w:t>
      </w:r>
      <w:r>
        <w:rPr>
          <w:sz w:val="26"/>
        </w:rPr>
        <w:t>số</w:t>
      </w:r>
      <w:r>
        <w:rPr>
          <w:spacing w:val="40"/>
          <w:sz w:val="26"/>
        </w:rPr>
        <w:t> </w:t>
      </w:r>
      <w:r>
        <w:rPr>
          <w:sz w:val="26"/>
        </w:rPr>
        <w:t>trường</w:t>
      </w:r>
      <w:r>
        <w:rPr>
          <w:spacing w:val="40"/>
          <w:sz w:val="26"/>
        </w:rPr>
        <w:t> </w:t>
      </w:r>
      <w:r>
        <w:rPr>
          <w:sz w:val="26"/>
        </w:rPr>
        <w:t>đại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pacing w:val="40"/>
          <w:sz w:val="26"/>
        </w:rPr>
        <w:t> </w:t>
      </w:r>
      <w:r>
        <w:rPr>
          <w:sz w:val="26"/>
        </w:rPr>
        <w:t>không</w:t>
      </w:r>
      <w:r>
        <w:rPr>
          <w:spacing w:val="40"/>
          <w:sz w:val="26"/>
        </w:rPr>
        <w:t> </w:t>
      </w:r>
      <w:r>
        <w:rPr>
          <w:sz w:val="26"/>
        </w:rPr>
        <w:t>chuyên</w:t>
      </w:r>
      <w:r>
        <w:rPr>
          <w:spacing w:val="40"/>
          <w:sz w:val="26"/>
        </w:rPr>
        <w:t> </w:t>
      </w:r>
      <w:r>
        <w:rPr>
          <w:sz w:val="26"/>
        </w:rPr>
        <w:t>luật</w:t>
      </w:r>
      <w:r>
        <w:rPr>
          <w:spacing w:val="40"/>
          <w:sz w:val="26"/>
        </w:rPr>
        <w:t> </w:t>
      </w:r>
      <w:r>
        <w:rPr>
          <w:sz w:val="26"/>
        </w:rPr>
        <w:t>ở</w:t>
      </w:r>
      <w:r>
        <w:rPr>
          <w:spacing w:val="40"/>
          <w:sz w:val="26"/>
        </w:rPr>
        <w:t> </w:t>
      </w:r>
      <w:r>
        <w:rPr>
          <w:sz w:val="26"/>
        </w:rPr>
        <w:t>V</w:t>
      </w:r>
      <w:r>
        <w:rPr>
          <w:sz w:val="26"/>
        </w:rPr>
        <w:t>iệt</w:t>
      </w:r>
      <w:r>
        <w:rPr>
          <w:sz w:val="26"/>
        </w:rPr>
        <w:t> Nam (lấy mẫu</w:t>
      </w:r>
      <w:r>
        <w:rPr>
          <w:spacing w:val="40"/>
          <w:sz w:val="26"/>
        </w:rPr>
        <w:t> </w:t>
      </w:r>
      <w:r>
        <w:rPr>
          <w:sz w:val="26"/>
        </w:rPr>
        <w:t>một</w:t>
      </w:r>
      <w:r>
        <w:rPr>
          <w:spacing w:val="40"/>
          <w:sz w:val="26"/>
        </w:rPr>
        <w:t> </w:t>
      </w:r>
      <w:r>
        <w:rPr>
          <w:sz w:val="26"/>
        </w:rPr>
        <w:t>số trường</w:t>
      </w:r>
      <w:r>
        <w:rPr>
          <w:spacing w:val="40"/>
          <w:sz w:val="26"/>
        </w:rPr>
        <w:t> </w:t>
      </w:r>
      <w:r>
        <w:rPr>
          <w:sz w:val="26"/>
        </w:rPr>
        <w:t>đại học đại</w:t>
      </w:r>
      <w:r>
        <w:rPr>
          <w:spacing w:val="40"/>
          <w:sz w:val="26"/>
        </w:rPr>
        <w:t> </w:t>
      </w:r>
      <w:r>
        <w:rPr>
          <w:sz w:val="26"/>
        </w:rPr>
        <w:t>diện cho ngành nghề đào tạo</w:t>
      </w:r>
      <w:r>
        <w:rPr>
          <w:spacing w:val="40"/>
          <w:sz w:val="26"/>
        </w:rPr>
        <w:t> </w:t>
      </w:r>
      <w:r>
        <w:rPr>
          <w:sz w:val="26"/>
        </w:rPr>
        <w:t>sư</w:t>
      </w:r>
      <w:r>
        <w:rPr>
          <w:sz w:val="26"/>
        </w:rPr>
        <w:t> phạm và đào tạo bồi dưỡng cán bộ quản lý giáo dục, khối ngành kĩ thuật, </w:t>
      </w:r>
      <w:r>
        <w:rPr>
          <w:sz w:val="26"/>
        </w:rPr>
        <w:t>khối</w:t>
      </w:r>
      <w:r>
        <w:rPr>
          <w:sz w:val="26"/>
        </w:rPr>
        <w:t> ngành y dược, khối ngành kinh tế và ngành khác như: ngành ngôn ngữ, </w:t>
      </w:r>
      <w:r>
        <w:rPr>
          <w:sz w:val="26"/>
        </w:rPr>
        <w:t>nông</w:t>
      </w:r>
      <w:r>
        <w:rPr>
          <w:sz w:val="26"/>
        </w:rPr>
        <w:t> nghiệp, lâm nghiệp,...).</w:t>
      </w:r>
    </w:p>
    <w:p>
      <w:pPr>
        <w:pStyle w:val="ListParagraph"/>
        <w:numPr>
          <w:ilvl w:val="2"/>
          <w:numId w:val="10"/>
        </w:numPr>
        <w:tabs>
          <w:tab w:pos="1557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Về thời gian: Luận án được thực hiện nghiên cứu từ năm 2017 đ</w:t>
      </w:r>
      <w:r>
        <w:rPr>
          <w:sz w:val="26"/>
        </w:rPr>
        <w:t>ến</w:t>
      </w:r>
      <w:r>
        <w:rPr>
          <w:sz w:val="26"/>
        </w:rPr>
        <w:t> năm 2024.</w:t>
      </w:r>
    </w:p>
    <w:p>
      <w:pPr>
        <w:pStyle w:val="Heading2"/>
        <w:numPr>
          <w:ilvl w:val="0"/>
          <w:numId w:val="10"/>
        </w:numPr>
        <w:tabs>
          <w:tab w:pos="1647" w:val="left" w:leader="none"/>
        </w:tabs>
        <w:spacing w:line="296" w:lineRule="exact" w:before="0" w:after="0"/>
        <w:ind w:left="1647" w:right="0" w:hanging="264"/>
        <w:jc w:val="both"/>
      </w:pPr>
      <w:r>
        <w:rPr/>
        <w:t>Phương</w:t>
      </w:r>
      <w:r>
        <w:rPr>
          <w:spacing w:val="4"/>
        </w:rPr>
        <w:t> </w:t>
      </w:r>
      <w:r>
        <w:rPr/>
        <w:t>pháp</w:t>
      </w:r>
      <w:r>
        <w:rPr>
          <w:spacing w:val="2"/>
        </w:rPr>
        <w:t> </w:t>
      </w:r>
      <w:r>
        <w:rPr/>
        <w:t>nghiên</w:t>
      </w:r>
      <w:r>
        <w:rPr>
          <w:spacing w:val="3"/>
        </w:rPr>
        <w:t> </w:t>
      </w:r>
      <w:r>
        <w:rPr>
          <w:spacing w:val="-5"/>
        </w:rPr>
        <w:t>cứu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40" w:lineRule="auto" w:before="139" w:after="0"/>
        <w:ind w:left="1845" w:right="0" w:hanging="462"/>
        <w:jc w:val="both"/>
      </w:pPr>
      <w:r>
        <w:rPr/>
        <w:t>Phương</w:t>
      </w:r>
      <w:r>
        <w:rPr>
          <w:spacing w:val="3"/>
        </w:rPr>
        <w:t> </w:t>
      </w:r>
      <w:r>
        <w:rPr/>
        <w:t>pháp</w:t>
      </w:r>
      <w:r>
        <w:rPr>
          <w:spacing w:val="4"/>
        </w:rPr>
        <w:t> </w:t>
      </w:r>
      <w:r>
        <w:rPr>
          <w:spacing w:val="-4"/>
        </w:rPr>
        <w:t>luận</w:t>
      </w:r>
    </w:p>
    <w:p>
      <w:pPr>
        <w:pStyle w:val="BodyText"/>
        <w:spacing w:line="352" w:lineRule="auto" w:before="141"/>
        <w:ind w:left="582" w:right="155" w:firstLine="801"/>
        <w:jc w:val="both"/>
      </w:pPr>
      <w:r>
        <w:rPr/>
        <w:t>Luận án vận dụng các phương pháp luận duy vật biện chứng, duy v</w:t>
      </w:r>
      <w:r>
        <w:rPr/>
        <w:t>ật</w:t>
      </w:r>
      <w:r>
        <w:rPr/>
        <w:t> lịch sử của triết học Mác - Lênin, tư tưởng Hồ Chí Minh và quan điểm, đ</w:t>
      </w:r>
      <w:r>
        <w:rPr/>
        <w:t>ường</w:t>
      </w:r>
      <w:r>
        <w:rPr/>
        <w:t> lối của Đảng</w:t>
      </w:r>
      <w:r>
        <w:rPr>
          <w:spacing w:val="40"/>
        </w:rPr>
        <w:t> </w:t>
      </w:r>
      <w:r>
        <w:rPr/>
        <w:t>Cộng sản Việt Nam về giáo dục nói chung, giáo dục pháp lu</w:t>
      </w:r>
      <w:r>
        <w:rPr/>
        <w:t>ật,</w:t>
      </w:r>
      <w:r>
        <w:rPr>
          <w:spacing w:val="40"/>
        </w:rPr>
        <w:t> </w:t>
      </w:r>
      <w:r>
        <w:rPr/>
        <w:t>về giáo dục quyền con người nói riêng. Đồng thời kế thừa tư tưởng nh</w:t>
      </w:r>
      <w:r>
        <w:rPr/>
        <w:t>ân</w:t>
      </w:r>
      <w:r>
        <w:rPr/>
        <w:t> quyền, các quan điểm về toàn cầu hóa và hội nhập quốc tế về phát triển b</w:t>
      </w:r>
      <w:r>
        <w:rPr/>
        <w:t>ền</w:t>
      </w:r>
      <w:r>
        <w:rPr/>
        <w:t> vững, quan điểm đổi mới và cải cách giáo dục được khẳng định trong </w:t>
      </w:r>
      <w:r>
        <w:rPr/>
        <w:t>Nghị</w:t>
      </w:r>
      <w:r>
        <w:rPr/>
        <w:t> quyết 29/NQ-TW.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94" w:lineRule="exact" w:before="0" w:after="0"/>
        <w:ind w:left="1845" w:right="0" w:hanging="462"/>
        <w:jc w:val="both"/>
      </w:pPr>
      <w:r>
        <w:rPr/>
        <w:t>Các phương</w:t>
      </w:r>
      <w:r>
        <w:rPr>
          <w:spacing w:val="2"/>
        </w:rPr>
        <w:t> </w:t>
      </w:r>
      <w:r>
        <w:rPr/>
        <w:t>pháp</w:t>
      </w:r>
      <w:r>
        <w:rPr>
          <w:spacing w:val="3"/>
        </w:rPr>
        <w:t> </w:t>
      </w:r>
      <w:r>
        <w:rPr/>
        <w:t>nghiên</w:t>
      </w:r>
      <w:r>
        <w:rPr>
          <w:spacing w:val="2"/>
        </w:rPr>
        <w:t> </w:t>
      </w:r>
      <w:r>
        <w:rPr/>
        <w:t>cứu</w:t>
      </w:r>
      <w:r>
        <w:rPr>
          <w:spacing w:val="1"/>
        </w:rPr>
        <w:t> </w:t>
      </w:r>
      <w:r>
        <w:rPr/>
        <w:t>đề</w:t>
      </w:r>
      <w:r>
        <w:rPr>
          <w:spacing w:val="2"/>
        </w:rPr>
        <w:t> </w:t>
      </w:r>
      <w:r>
        <w:rPr>
          <w:spacing w:val="-5"/>
        </w:rPr>
        <w:t>tài</w:t>
      </w:r>
    </w:p>
    <w:p>
      <w:pPr>
        <w:pStyle w:val="BodyText"/>
        <w:spacing w:line="355" w:lineRule="auto" w:before="140"/>
        <w:ind w:left="582" w:right="161" w:firstLine="801"/>
        <w:jc w:val="both"/>
      </w:pPr>
      <w:r>
        <w:rPr/>
        <w:t>Để thực hiện các nhiệm vụ nghiên cứu đã đặt ra nhằm đạt được m</w:t>
      </w:r>
      <w:r>
        <w:rPr/>
        <w:t>ục</w:t>
      </w:r>
      <w:r>
        <w:rPr/>
        <w:t> đích nghiên cứu, luận án sử dụng các phương pháp cụ thể sau đây:</w:t>
      </w:r>
    </w:p>
    <w:p>
      <w:pPr>
        <w:pStyle w:val="ListParagraph"/>
        <w:numPr>
          <w:ilvl w:val="2"/>
          <w:numId w:val="10"/>
        </w:numPr>
        <w:tabs>
          <w:tab w:pos="1552" w:val="left" w:leader="none"/>
        </w:tabs>
        <w:spacing w:line="352" w:lineRule="auto" w:before="0" w:after="0"/>
        <w:ind w:left="582" w:right="96" w:firstLine="801"/>
        <w:jc w:val="both"/>
        <w:rPr>
          <w:sz w:val="26"/>
        </w:rPr>
      </w:pPr>
      <w:r>
        <w:rPr>
          <w:sz w:val="26"/>
        </w:rPr>
        <w:t>Phương pháp phân tích: Phương pháp phân tích được áp dụng </w:t>
      </w:r>
      <w:r>
        <w:rPr>
          <w:sz w:val="26"/>
        </w:rPr>
        <w:t>trong</w:t>
      </w:r>
      <w:r>
        <w:rPr>
          <w:sz w:val="26"/>
        </w:rPr>
        <w:t> luận giải, đánh giá những vấn đề lý luận cần nghiên cứu: Khái niệm, đặc đ</w:t>
      </w:r>
      <w:r>
        <w:rPr>
          <w:sz w:val="26"/>
        </w:rPr>
        <w:t>iểm,</w:t>
      </w:r>
      <w:r>
        <w:rPr>
          <w:sz w:val="26"/>
        </w:rPr>
        <w:t> nội dung, hình thức, chủ thể, phương pháp, mục tiêu, các yếu tố ảnh hưởng </w:t>
      </w:r>
      <w:r>
        <w:rPr>
          <w:sz w:val="26"/>
        </w:rPr>
        <w:t>và</w:t>
      </w:r>
      <w:r>
        <w:rPr>
          <w:sz w:val="26"/>
        </w:rPr>
        <w:t> nhân tố của giáo dục quyền con người cho sinh viên các trường đại học </w:t>
      </w:r>
      <w:r>
        <w:rPr>
          <w:sz w:val="26"/>
        </w:rPr>
        <w:t>không</w:t>
      </w:r>
      <w:r>
        <w:rPr>
          <w:sz w:val="26"/>
        </w:rPr>
        <w:t> chuyên luật ở Việt Nam.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2"/>
          <w:numId w:val="10"/>
        </w:numPr>
        <w:tabs>
          <w:tab w:pos="1539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Phương pháp tổng hợp: Phương pháp này được sử dụng để tìm k</w:t>
      </w:r>
      <w:r>
        <w:rPr>
          <w:sz w:val="26"/>
        </w:rPr>
        <w:t>iếm,</w:t>
      </w:r>
      <w:r>
        <w:rPr>
          <w:sz w:val="26"/>
        </w:rPr>
        <w:t> tập hợp lại toàn bộ các tài liệu có liên quan đến đối tượng nghiên cứu nh</w:t>
      </w:r>
      <w:r>
        <w:rPr>
          <w:sz w:val="26"/>
        </w:rPr>
        <w:t>ằm</w:t>
      </w:r>
      <w:r>
        <w:rPr>
          <w:sz w:val="26"/>
        </w:rPr>
        <w:t> phục vụ cho việc giải quyết các nhiệm vụ của luận án, đồng thời khái quát </w:t>
      </w:r>
      <w:r>
        <w:rPr>
          <w:sz w:val="26"/>
        </w:rPr>
        <w:t>nội</w:t>
      </w:r>
      <w:r>
        <w:rPr>
          <w:sz w:val="26"/>
        </w:rPr>
        <w:t> dung nghiên cứu để đảm bảo đưa ra kết luận. Tổng hợp là quá trình ngược </w:t>
      </w:r>
      <w:r>
        <w:rPr>
          <w:sz w:val="26"/>
        </w:rPr>
        <w:t>lại</w:t>
      </w:r>
      <w:r>
        <w:rPr>
          <w:sz w:val="26"/>
        </w:rPr>
        <w:t> của hoạt động phân tích, là bước kế tiếp của phương pháp phân tích. Kết </w:t>
      </w:r>
      <w:r>
        <w:rPr>
          <w:sz w:val="26"/>
        </w:rPr>
        <w:t>quả</w:t>
      </w:r>
      <w:r>
        <w:rPr>
          <w:sz w:val="26"/>
        </w:rPr>
        <w:t> xâu</w:t>
      </w:r>
      <w:r>
        <w:rPr>
          <w:spacing w:val="23"/>
          <w:sz w:val="26"/>
        </w:rPr>
        <w:t> </w:t>
      </w:r>
      <w:r>
        <w:rPr>
          <w:sz w:val="26"/>
        </w:rPr>
        <w:t>chuỗi</w:t>
      </w:r>
      <w:r>
        <w:rPr>
          <w:spacing w:val="26"/>
          <w:sz w:val="26"/>
        </w:rPr>
        <w:t> </w:t>
      </w:r>
      <w:r>
        <w:rPr>
          <w:sz w:val="26"/>
        </w:rPr>
        <w:t>từ</w:t>
      </w:r>
      <w:r>
        <w:rPr>
          <w:spacing w:val="25"/>
          <w:sz w:val="26"/>
        </w:rPr>
        <w:t> </w:t>
      </w:r>
      <w:r>
        <w:rPr>
          <w:sz w:val="26"/>
        </w:rPr>
        <w:t>các</w:t>
      </w:r>
      <w:r>
        <w:rPr>
          <w:spacing w:val="22"/>
          <w:sz w:val="26"/>
        </w:rPr>
        <w:t> </w:t>
      </w:r>
      <w:r>
        <w:rPr>
          <w:sz w:val="26"/>
        </w:rPr>
        <w:t>nội</w:t>
      </w:r>
      <w:r>
        <w:rPr>
          <w:spacing w:val="21"/>
          <w:sz w:val="26"/>
        </w:rPr>
        <w:t> </w:t>
      </w:r>
      <w:r>
        <w:rPr>
          <w:sz w:val="26"/>
        </w:rPr>
        <w:t>dung</w:t>
      </w:r>
      <w:r>
        <w:rPr>
          <w:spacing w:val="20"/>
          <w:sz w:val="26"/>
        </w:rPr>
        <w:t> </w:t>
      </w:r>
      <w:r>
        <w:rPr>
          <w:sz w:val="26"/>
        </w:rPr>
        <w:t>được</w:t>
      </w:r>
      <w:r>
        <w:rPr>
          <w:spacing w:val="22"/>
          <w:sz w:val="26"/>
        </w:rPr>
        <w:t> </w:t>
      </w:r>
      <w:r>
        <w:rPr>
          <w:sz w:val="26"/>
        </w:rPr>
        <w:t>phân</w:t>
      </w:r>
      <w:r>
        <w:rPr>
          <w:spacing w:val="23"/>
          <w:sz w:val="26"/>
        </w:rPr>
        <w:t> </w:t>
      </w:r>
      <w:r>
        <w:rPr>
          <w:sz w:val="26"/>
        </w:rPr>
        <w:t>tích</w:t>
      </w:r>
      <w:r>
        <w:rPr>
          <w:spacing w:val="20"/>
          <w:sz w:val="26"/>
        </w:rPr>
        <w:t> </w:t>
      </w:r>
      <w:r>
        <w:rPr>
          <w:sz w:val="26"/>
        </w:rPr>
        <w:t>đem</w:t>
      </w:r>
      <w:r>
        <w:rPr>
          <w:spacing w:val="21"/>
          <w:sz w:val="26"/>
        </w:rPr>
        <w:t> </w:t>
      </w:r>
      <w:r>
        <w:rPr>
          <w:sz w:val="26"/>
        </w:rPr>
        <w:t>lại</w:t>
      </w:r>
      <w:r>
        <w:rPr>
          <w:spacing w:val="23"/>
          <w:sz w:val="26"/>
        </w:rPr>
        <w:t> </w:t>
      </w:r>
      <w:r>
        <w:rPr>
          <w:sz w:val="26"/>
        </w:rPr>
        <w:t>bức</w:t>
      </w:r>
      <w:r>
        <w:rPr>
          <w:spacing w:val="24"/>
          <w:sz w:val="26"/>
        </w:rPr>
        <w:t> </w:t>
      </w:r>
      <w:r>
        <w:rPr>
          <w:sz w:val="26"/>
        </w:rPr>
        <w:t>tranh</w:t>
      </w:r>
      <w:r>
        <w:rPr>
          <w:spacing w:val="23"/>
          <w:sz w:val="26"/>
        </w:rPr>
        <w:t> </w:t>
      </w:r>
      <w:r>
        <w:rPr>
          <w:sz w:val="26"/>
        </w:rPr>
        <w:t>tổng</w:t>
      </w:r>
      <w:r>
        <w:rPr>
          <w:spacing w:val="23"/>
          <w:sz w:val="26"/>
        </w:rPr>
        <w:t> </w:t>
      </w:r>
      <w:r>
        <w:rPr>
          <w:sz w:val="26"/>
        </w:rPr>
        <w:t>thể</w:t>
      </w:r>
      <w:r>
        <w:rPr>
          <w:spacing w:val="23"/>
          <w:sz w:val="26"/>
        </w:rPr>
        <w:t> </w:t>
      </w:r>
      <w:r>
        <w:rPr>
          <w:sz w:val="26"/>
        </w:rPr>
        <w:t>về</w:t>
      </w:r>
      <w:r>
        <w:rPr>
          <w:spacing w:val="23"/>
          <w:sz w:val="26"/>
        </w:rPr>
        <w:t> </w:t>
      </w:r>
      <w:r>
        <w:rPr>
          <w:sz w:val="26"/>
        </w:rPr>
        <w:t>v</w:t>
      </w:r>
      <w:r>
        <w:rPr>
          <w:sz w:val="26"/>
        </w:rPr>
        <w:t>ấn</w:t>
      </w:r>
      <w:r>
        <w:rPr>
          <w:sz w:val="26"/>
        </w:rPr>
        <w:t> đề được nghiên cứu về giáo dục quyền con người cho sinh viên các trường đ</w:t>
      </w:r>
      <w:r>
        <w:rPr>
          <w:sz w:val="26"/>
        </w:rPr>
        <w:t>ại</w:t>
      </w:r>
      <w:r>
        <w:rPr>
          <w:sz w:val="26"/>
        </w:rPr>
        <w:t> học không chuyên luật ở Việt Nam.</w:t>
      </w:r>
    </w:p>
    <w:p>
      <w:pPr>
        <w:pStyle w:val="ListParagraph"/>
        <w:numPr>
          <w:ilvl w:val="2"/>
          <w:numId w:val="10"/>
        </w:numPr>
        <w:tabs>
          <w:tab w:pos="1563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Phương pháp diễn giải tìm ra các biểu hiện trong sự vận động c</w:t>
      </w:r>
      <w:r>
        <w:rPr>
          <w:sz w:val="26"/>
        </w:rPr>
        <w:t>ủa</w:t>
      </w:r>
      <w:r>
        <w:rPr>
          <w:sz w:val="26"/>
        </w:rPr>
        <w:t> giáo dục quyền con người từ bản chất, nguyên lý, lý thuyết được tham kh</w:t>
      </w:r>
      <w:r>
        <w:rPr>
          <w:sz w:val="26"/>
        </w:rPr>
        <w:t>ảo</w:t>
      </w:r>
      <w:r>
        <w:rPr>
          <w:sz w:val="26"/>
        </w:rPr>
        <w:t> trong nội dung của luận án. Phương pháp này giúp củng cố tính logic </w:t>
      </w:r>
      <w:r>
        <w:rPr>
          <w:sz w:val="26"/>
        </w:rPr>
        <w:t>và</w:t>
      </w:r>
      <w:r>
        <w:rPr>
          <w:spacing w:val="80"/>
          <w:w w:val="150"/>
          <w:sz w:val="26"/>
        </w:rPr>
        <w:t> </w:t>
      </w:r>
      <w:r>
        <w:rPr>
          <w:sz w:val="26"/>
        </w:rPr>
        <w:t>thuyết phục trong nghiên cứu lý thuyết, để rút ra các kết luận được khẳng đ</w:t>
      </w:r>
      <w:r>
        <w:rPr>
          <w:sz w:val="26"/>
        </w:rPr>
        <w:t>ịnh</w:t>
      </w:r>
      <w:r>
        <w:rPr>
          <w:sz w:val="26"/>
        </w:rPr>
        <w:t> trong luận án.</w:t>
      </w:r>
    </w:p>
    <w:p>
      <w:pPr>
        <w:pStyle w:val="ListParagraph"/>
        <w:numPr>
          <w:ilvl w:val="2"/>
          <w:numId w:val="10"/>
        </w:numPr>
        <w:tabs>
          <w:tab w:pos="1544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Phương pháp lịch sử được áp dụng để tìm hiểu lịch sử hình thành </w:t>
      </w:r>
      <w:r>
        <w:rPr>
          <w:sz w:val="26"/>
        </w:rPr>
        <w:t>và</w:t>
      </w:r>
      <w:r>
        <w:rPr>
          <w:sz w:val="26"/>
        </w:rPr>
        <w:t> phát triển của giáo dục quyền con người của nhân quyền quốc tế và giáo </w:t>
      </w:r>
      <w:r>
        <w:rPr>
          <w:sz w:val="26"/>
        </w:rPr>
        <w:t>dục</w:t>
      </w:r>
      <w:r>
        <w:rPr>
          <w:sz w:val="26"/>
        </w:rPr>
        <w:t> quyền con người ở nước ta. Nghiên cứu sinh vận dụng trong xem xét các kh</w:t>
      </w:r>
      <w:r>
        <w:rPr>
          <w:sz w:val="26"/>
        </w:rPr>
        <w:t>ía</w:t>
      </w:r>
      <w:r>
        <w:rPr>
          <w:sz w:val="26"/>
        </w:rPr>
        <w:t> cạnh cụ thể của quyền con người và giáo dục quyền con người, các sự k</w:t>
      </w:r>
      <w:r>
        <w:rPr>
          <w:sz w:val="26"/>
        </w:rPr>
        <w:t>iện</w:t>
      </w:r>
      <w:r>
        <w:rPr>
          <w:sz w:val="26"/>
        </w:rPr>
        <w:t> diễn ra từ nửa sau của thế kỷ XX. Nội dung nghiên cứu cũng được đặt </w:t>
      </w:r>
      <w:r>
        <w:rPr>
          <w:sz w:val="26"/>
        </w:rPr>
        <w:t>trong</w:t>
      </w:r>
      <w:r>
        <w:rPr>
          <w:sz w:val="26"/>
        </w:rPr>
        <w:t> bối</w:t>
      </w:r>
      <w:r>
        <w:rPr>
          <w:spacing w:val="25"/>
          <w:sz w:val="26"/>
        </w:rPr>
        <w:t> </w:t>
      </w:r>
      <w:r>
        <w:rPr>
          <w:sz w:val="26"/>
        </w:rPr>
        <w:t>cảnh</w:t>
      </w:r>
      <w:r>
        <w:rPr>
          <w:spacing w:val="25"/>
          <w:sz w:val="26"/>
        </w:rPr>
        <w:t> </w:t>
      </w:r>
      <w:r>
        <w:rPr>
          <w:sz w:val="26"/>
        </w:rPr>
        <w:t>cụ thể</w:t>
      </w:r>
      <w:r>
        <w:rPr>
          <w:spacing w:val="24"/>
          <w:sz w:val="26"/>
        </w:rPr>
        <w:t> </w:t>
      </w:r>
      <w:r>
        <w:rPr>
          <w:sz w:val="26"/>
        </w:rPr>
        <w:t>của Việt</w:t>
      </w:r>
      <w:r>
        <w:rPr>
          <w:spacing w:val="25"/>
          <w:sz w:val="26"/>
        </w:rPr>
        <w:t> </w:t>
      </w:r>
      <w:r>
        <w:rPr>
          <w:sz w:val="26"/>
        </w:rPr>
        <w:t>Nam là</w:t>
      </w:r>
      <w:r>
        <w:rPr>
          <w:spacing w:val="27"/>
          <w:sz w:val="26"/>
        </w:rPr>
        <w:t> </w:t>
      </w:r>
      <w:r>
        <w:rPr>
          <w:sz w:val="26"/>
        </w:rPr>
        <w:t>một</w:t>
      </w:r>
      <w:r>
        <w:rPr>
          <w:spacing w:val="25"/>
          <w:sz w:val="26"/>
        </w:rPr>
        <w:t> </w:t>
      </w:r>
      <w:r>
        <w:rPr>
          <w:sz w:val="26"/>
        </w:rPr>
        <w:t>quốc</w:t>
      </w:r>
      <w:r>
        <w:rPr>
          <w:spacing w:val="25"/>
          <w:sz w:val="26"/>
        </w:rPr>
        <w:t> </w:t>
      </w:r>
      <w:r>
        <w:rPr>
          <w:sz w:val="26"/>
        </w:rPr>
        <w:t>gia</w:t>
      </w:r>
      <w:r>
        <w:rPr>
          <w:spacing w:val="26"/>
          <w:sz w:val="26"/>
        </w:rPr>
        <w:t> </w:t>
      </w:r>
      <w:r>
        <w:rPr>
          <w:sz w:val="26"/>
        </w:rPr>
        <w:t>Á</w:t>
      </w:r>
      <w:r>
        <w:rPr>
          <w:spacing w:val="24"/>
          <w:sz w:val="26"/>
        </w:rPr>
        <w:t> </w:t>
      </w:r>
      <w:r>
        <w:rPr>
          <w:sz w:val="26"/>
        </w:rPr>
        <w:t>Đông,</w:t>
      </w:r>
      <w:r>
        <w:rPr>
          <w:spacing w:val="27"/>
          <w:sz w:val="26"/>
        </w:rPr>
        <w:t> </w:t>
      </w:r>
      <w:r>
        <w:rPr>
          <w:sz w:val="26"/>
        </w:rPr>
        <w:t>có</w:t>
      </w:r>
      <w:r>
        <w:rPr>
          <w:spacing w:val="25"/>
          <w:sz w:val="26"/>
        </w:rPr>
        <w:t> </w:t>
      </w:r>
      <w:r>
        <w:rPr>
          <w:sz w:val="26"/>
        </w:rPr>
        <w:t>truyền</w:t>
      </w:r>
      <w:r>
        <w:rPr>
          <w:spacing w:val="27"/>
          <w:sz w:val="26"/>
        </w:rPr>
        <w:t> </w:t>
      </w:r>
      <w:r>
        <w:rPr>
          <w:sz w:val="26"/>
        </w:rPr>
        <w:t>thống</w:t>
      </w:r>
      <w:r>
        <w:rPr>
          <w:spacing w:val="25"/>
          <w:sz w:val="26"/>
        </w:rPr>
        <w:t> </w:t>
      </w:r>
      <w:r>
        <w:rPr>
          <w:sz w:val="26"/>
        </w:rPr>
        <w:t>lịch</w:t>
      </w:r>
      <w:r>
        <w:rPr>
          <w:sz w:val="26"/>
        </w:rPr>
        <w:t> sử đặc trưng riêng biệt, nhằm chỉ ra điểm đặc trưng, khác biệt của những nh</w:t>
      </w:r>
      <w:r>
        <w:rPr>
          <w:sz w:val="26"/>
        </w:rPr>
        <w:t>ân</w:t>
      </w:r>
      <w:r>
        <w:rPr>
          <w:sz w:val="26"/>
        </w:rPr>
        <w:t> tố trong giáo dục quyền con người ở Việt Nam.</w:t>
      </w:r>
    </w:p>
    <w:p>
      <w:pPr>
        <w:pStyle w:val="ListParagraph"/>
        <w:numPr>
          <w:ilvl w:val="2"/>
          <w:numId w:val="10"/>
        </w:numPr>
        <w:tabs>
          <w:tab w:pos="1541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Phương pháp so sánh: Phương pháp này được sử dụng nhằm so s</w:t>
      </w:r>
      <w:r>
        <w:rPr>
          <w:sz w:val="26"/>
        </w:rPr>
        <w:t>ánh</w:t>
      </w:r>
      <w:r>
        <w:rPr>
          <w:sz w:val="26"/>
        </w:rPr>
        <w:t> đối</w:t>
      </w:r>
      <w:r>
        <w:rPr>
          <w:spacing w:val="40"/>
          <w:sz w:val="26"/>
        </w:rPr>
        <w:t> </w:t>
      </w:r>
      <w:r>
        <w:rPr>
          <w:sz w:val="26"/>
        </w:rPr>
        <w:t>chiếu hoạt</w:t>
      </w:r>
      <w:r>
        <w:rPr>
          <w:spacing w:val="40"/>
          <w:sz w:val="26"/>
        </w:rPr>
        <w:t> </w:t>
      </w:r>
      <w:r>
        <w:rPr>
          <w:sz w:val="26"/>
        </w:rPr>
        <w:t>động giáo dục quyền</w:t>
      </w:r>
      <w:r>
        <w:rPr>
          <w:spacing w:val="40"/>
          <w:sz w:val="26"/>
        </w:rPr>
        <w:t> </w:t>
      </w:r>
      <w:r>
        <w:rPr>
          <w:sz w:val="26"/>
        </w:rPr>
        <w:t>con người cho các</w:t>
      </w:r>
      <w:r>
        <w:rPr>
          <w:spacing w:val="40"/>
          <w:sz w:val="26"/>
        </w:rPr>
        <w:t> </w:t>
      </w:r>
      <w:r>
        <w:rPr>
          <w:sz w:val="26"/>
        </w:rPr>
        <w:t>đối tượng</w:t>
      </w:r>
      <w:r>
        <w:rPr>
          <w:spacing w:val="40"/>
          <w:sz w:val="26"/>
        </w:rPr>
        <w:t> </w:t>
      </w:r>
      <w:r>
        <w:rPr>
          <w:sz w:val="26"/>
        </w:rPr>
        <w:t>khác,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z w:val="26"/>
        </w:rPr>
        <w:t> bậc học khác, các cơ sở giáo dục đại học khác nhau, từ đó rút ra đánh giá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kết luận.</w:t>
      </w:r>
    </w:p>
    <w:p>
      <w:pPr>
        <w:pStyle w:val="ListParagraph"/>
        <w:numPr>
          <w:ilvl w:val="2"/>
          <w:numId w:val="10"/>
        </w:numPr>
        <w:tabs>
          <w:tab w:pos="1581" w:val="left" w:leader="none"/>
        </w:tabs>
        <w:spacing w:line="352" w:lineRule="auto" w:before="0" w:after="0"/>
        <w:ind w:left="582" w:right="160" w:firstLine="801"/>
        <w:jc w:val="both"/>
        <w:rPr>
          <w:sz w:val="26"/>
        </w:rPr>
      </w:pPr>
      <w:r>
        <w:rPr>
          <w:sz w:val="26"/>
        </w:rPr>
        <w:t>Các phương pháp điều tra xã hội học: Nghiên cứu sinh sử </w:t>
      </w:r>
      <w:r>
        <w:rPr>
          <w:sz w:val="26"/>
        </w:rPr>
        <w:t>dụng</w:t>
      </w:r>
      <w:r>
        <w:rPr>
          <w:spacing w:val="80"/>
          <w:sz w:val="26"/>
        </w:rPr>
        <w:t> </w:t>
      </w:r>
      <w:r>
        <w:rPr>
          <w:sz w:val="26"/>
        </w:rPr>
        <w:t>phiếu</w:t>
      </w:r>
      <w:r>
        <w:rPr>
          <w:spacing w:val="33"/>
          <w:sz w:val="26"/>
        </w:rPr>
        <w:t> </w:t>
      </w:r>
      <w:r>
        <w:rPr>
          <w:sz w:val="26"/>
        </w:rPr>
        <w:t>hỏi</w:t>
      </w:r>
      <w:r>
        <w:rPr>
          <w:spacing w:val="33"/>
          <w:sz w:val="26"/>
        </w:rPr>
        <w:t> </w:t>
      </w:r>
      <w:r>
        <w:rPr>
          <w:sz w:val="26"/>
        </w:rPr>
        <w:t>để thu</w:t>
      </w:r>
      <w:r>
        <w:rPr>
          <w:spacing w:val="35"/>
          <w:sz w:val="26"/>
        </w:rPr>
        <w:t> </w:t>
      </w:r>
      <w:r>
        <w:rPr>
          <w:sz w:val="26"/>
        </w:rPr>
        <w:t>thập những thông tin cần</w:t>
      </w:r>
      <w:r>
        <w:rPr>
          <w:spacing w:val="33"/>
          <w:sz w:val="26"/>
        </w:rPr>
        <w:t> </w:t>
      </w:r>
      <w:r>
        <w:rPr>
          <w:sz w:val="26"/>
        </w:rPr>
        <w:t>thiết</w:t>
      </w:r>
      <w:r>
        <w:rPr>
          <w:spacing w:val="33"/>
          <w:sz w:val="26"/>
        </w:rPr>
        <w:t> </w:t>
      </w:r>
      <w:r>
        <w:rPr>
          <w:sz w:val="26"/>
        </w:rPr>
        <w:t>từ phía sinh</w:t>
      </w:r>
      <w:r>
        <w:rPr>
          <w:spacing w:val="33"/>
          <w:sz w:val="26"/>
        </w:rPr>
        <w:t> </w:t>
      </w:r>
      <w:r>
        <w:rPr>
          <w:sz w:val="26"/>
        </w:rPr>
        <w:t>viên, giảng</w:t>
      </w:r>
      <w:r>
        <w:rPr>
          <w:spacing w:val="33"/>
          <w:sz w:val="26"/>
        </w:rPr>
        <w:t> </w:t>
      </w:r>
      <w:r>
        <w:rPr>
          <w:sz w:val="26"/>
        </w:rPr>
        <w:t>v</w:t>
      </w:r>
      <w:r>
        <w:rPr>
          <w:sz w:val="26"/>
        </w:rPr>
        <w:t>iên</w:t>
      </w:r>
      <w:r>
        <w:rPr>
          <w:sz w:val="26"/>
        </w:rPr>
        <w:t> và</w:t>
      </w:r>
      <w:r>
        <w:rPr>
          <w:spacing w:val="36"/>
          <w:sz w:val="26"/>
        </w:rPr>
        <w:t> </w:t>
      </w:r>
      <w:r>
        <w:rPr>
          <w:sz w:val="26"/>
        </w:rPr>
        <w:t>cán</w:t>
      </w:r>
      <w:r>
        <w:rPr>
          <w:spacing w:val="37"/>
          <w:sz w:val="26"/>
        </w:rPr>
        <w:t> </w:t>
      </w:r>
      <w:r>
        <w:rPr>
          <w:sz w:val="26"/>
        </w:rPr>
        <w:t>bộ</w:t>
      </w:r>
      <w:r>
        <w:rPr>
          <w:spacing w:val="40"/>
          <w:sz w:val="26"/>
        </w:rPr>
        <w:t> </w:t>
      </w:r>
      <w:r>
        <w:rPr>
          <w:sz w:val="26"/>
        </w:rPr>
        <w:t>quản</w:t>
      </w:r>
      <w:r>
        <w:rPr>
          <w:spacing w:val="37"/>
          <w:sz w:val="26"/>
        </w:rPr>
        <w:t> </w:t>
      </w:r>
      <w:r>
        <w:rPr>
          <w:sz w:val="26"/>
        </w:rPr>
        <w:t>lý</w:t>
      </w:r>
      <w:r>
        <w:rPr>
          <w:spacing w:val="37"/>
          <w:sz w:val="26"/>
        </w:rPr>
        <w:t> </w:t>
      </w:r>
      <w:r>
        <w:rPr>
          <w:sz w:val="26"/>
        </w:rPr>
        <w:t>giáo</w:t>
      </w:r>
      <w:r>
        <w:rPr>
          <w:spacing w:val="40"/>
          <w:sz w:val="26"/>
        </w:rPr>
        <w:t> </w:t>
      </w:r>
      <w:r>
        <w:rPr>
          <w:sz w:val="26"/>
        </w:rPr>
        <w:t>dục</w:t>
      </w:r>
      <w:r>
        <w:rPr>
          <w:spacing w:val="35"/>
          <w:sz w:val="26"/>
        </w:rPr>
        <w:t> </w:t>
      </w:r>
      <w:r>
        <w:rPr>
          <w:sz w:val="26"/>
        </w:rPr>
        <w:t>về</w:t>
      </w:r>
      <w:r>
        <w:rPr>
          <w:spacing w:val="36"/>
          <w:sz w:val="26"/>
        </w:rPr>
        <w:t> </w:t>
      </w:r>
      <w:r>
        <w:rPr>
          <w:sz w:val="26"/>
        </w:rPr>
        <w:t>các</w:t>
      </w:r>
      <w:r>
        <w:rPr>
          <w:spacing w:val="35"/>
          <w:sz w:val="26"/>
        </w:rPr>
        <w:t> </w:t>
      </w:r>
      <w:r>
        <w:rPr>
          <w:sz w:val="26"/>
        </w:rPr>
        <w:t>nội</w:t>
      </w:r>
      <w:r>
        <w:rPr>
          <w:spacing w:val="40"/>
          <w:sz w:val="26"/>
        </w:rPr>
        <w:t> </w:t>
      </w:r>
      <w:r>
        <w:rPr>
          <w:sz w:val="26"/>
        </w:rPr>
        <w:t>dung</w:t>
      </w:r>
      <w:r>
        <w:rPr>
          <w:spacing w:val="37"/>
          <w:sz w:val="26"/>
        </w:rPr>
        <w:t> </w:t>
      </w:r>
      <w:r>
        <w:rPr>
          <w:sz w:val="26"/>
        </w:rPr>
        <w:t>liên</w:t>
      </w:r>
      <w:r>
        <w:rPr>
          <w:spacing w:val="37"/>
          <w:sz w:val="26"/>
        </w:rPr>
        <w:t> </w:t>
      </w:r>
      <w:r>
        <w:rPr>
          <w:sz w:val="26"/>
        </w:rPr>
        <w:t>quan</w:t>
      </w:r>
      <w:r>
        <w:rPr>
          <w:spacing w:val="37"/>
          <w:sz w:val="26"/>
        </w:rPr>
        <w:t> </w:t>
      </w:r>
      <w:r>
        <w:rPr>
          <w:sz w:val="26"/>
        </w:rPr>
        <w:t>đến</w:t>
      </w:r>
      <w:r>
        <w:rPr>
          <w:spacing w:val="37"/>
          <w:sz w:val="26"/>
        </w:rPr>
        <w:t> </w:t>
      </w:r>
      <w:r>
        <w:rPr>
          <w:sz w:val="26"/>
        </w:rPr>
        <w:t>giáo</w:t>
      </w:r>
      <w:r>
        <w:rPr>
          <w:spacing w:val="40"/>
          <w:sz w:val="26"/>
        </w:rPr>
        <w:t> </w:t>
      </w:r>
      <w:r>
        <w:rPr>
          <w:sz w:val="26"/>
        </w:rPr>
        <w:t>dục</w:t>
      </w:r>
      <w:r>
        <w:rPr>
          <w:spacing w:val="35"/>
          <w:sz w:val="26"/>
        </w:rPr>
        <w:t> </w:t>
      </w:r>
      <w:r>
        <w:rPr>
          <w:sz w:val="26"/>
        </w:rPr>
        <w:t>quyền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con</w:t>
      </w:r>
      <w:r>
        <w:rPr>
          <w:spacing w:val="39"/>
        </w:rPr>
        <w:t> </w:t>
      </w:r>
      <w:r>
        <w:rPr/>
        <w:t>người.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sinh</w:t>
      </w:r>
      <w:r>
        <w:rPr>
          <w:spacing w:val="39"/>
        </w:rPr>
        <w:t> </w:t>
      </w:r>
      <w:r>
        <w:rPr/>
        <w:t>xây</w:t>
      </w:r>
      <w:r>
        <w:rPr>
          <w:spacing w:val="30"/>
        </w:rPr>
        <w:t> </w:t>
      </w:r>
      <w:r>
        <w:rPr/>
        <w:t>dựng</w:t>
      </w:r>
      <w:r>
        <w:rPr>
          <w:spacing w:val="40"/>
        </w:rPr>
        <w:t> </w:t>
      </w:r>
      <w:r>
        <w:rPr/>
        <w:t>phiếu</w:t>
      </w:r>
      <w:r>
        <w:rPr>
          <w:spacing w:val="39"/>
        </w:rPr>
        <w:t> </w:t>
      </w:r>
      <w:r>
        <w:rPr/>
        <w:t>hỏi</w:t>
      </w:r>
      <w:r>
        <w:rPr>
          <w:spacing w:val="39"/>
        </w:rPr>
        <w:t> </w:t>
      </w:r>
      <w:r>
        <w:rPr/>
        <w:t>bằng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chọn</w:t>
      </w:r>
      <w:r>
        <w:rPr>
          <w:spacing w:val="40"/>
        </w:rPr>
        <w:t> </w:t>
      </w:r>
      <w:r>
        <w:rPr/>
        <w:t>các</w:t>
      </w:r>
      <w:r>
        <w:rPr>
          <w:spacing w:val="39"/>
        </w:rPr>
        <w:t> </w:t>
      </w:r>
      <w:r>
        <w:rPr/>
        <w:t>ph</w:t>
      </w:r>
      <w:r>
        <w:rPr/>
        <w:t>iếu</w:t>
      </w:r>
      <w:r>
        <w:rPr/>
        <w:t> hỏi phù</w:t>
      </w:r>
      <w:r>
        <w:rPr>
          <w:spacing w:val="27"/>
        </w:rPr>
        <w:t> </w:t>
      </w:r>
      <w:r>
        <w:rPr/>
        <w:t>hợp</w:t>
      </w:r>
      <w:r>
        <w:rPr>
          <w:spacing w:val="27"/>
        </w:rPr>
        <w:t> </w:t>
      </w:r>
      <w:r>
        <w:rPr/>
        <w:t>với</w:t>
      </w:r>
      <w:r>
        <w:rPr>
          <w:spacing w:val="31"/>
        </w:rPr>
        <w:t> </w:t>
      </w:r>
      <w:r>
        <w:rPr/>
        <w:t>mục</w:t>
      </w:r>
      <w:r>
        <w:rPr>
          <w:spacing w:val="32"/>
        </w:rPr>
        <w:t> </w:t>
      </w:r>
      <w:r>
        <w:rPr/>
        <w:t>tiêu</w:t>
      </w:r>
      <w:r>
        <w:rPr>
          <w:spacing w:val="27"/>
        </w:rPr>
        <w:t> </w:t>
      </w:r>
      <w:r>
        <w:rPr/>
        <w:t>nghiên cứu</w:t>
      </w:r>
      <w:r>
        <w:rPr>
          <w:spacing w:val="27"/>
        </w:rPr>
        <w:t> </w:t>
      </w:r>
      <w:r>
        <w:rPr/>
        <w:t>và</w:t>
      </w:r>
      <w:r>
        <w:rPr>
          <w:spacing w:val="26"/>
        </w:rPr>
        <w:t> </w:t>
      </w:r>
      <w:r>
        <w:rPr/>
        <w:t>dữ</w:t>
      </w:r>
      <w:r>
        <w:rPr>
          <w:spacing w:val="27"/>
        </w:rPr>
        <w:t> </w:t>
      </w:r>
      <w:r>
        <w:rPr/>
        <w:t>liệu</w:t>
      </w:r>
      <w:r>
        <w:rPr>
          <w:spacing w:val="31"/>
        </w:rPr>
        <w:t> </w:t>
      </w:r>
      <w:r>
        <w:rPr/>
        <w:t>mong</w:t>
      </w:r>
      <w:r>
        <w:rPr>
          <w:spacing w:val="31"/>
        </w:rPr>
        <w:t> </w:t>
      </w:r>
      <w:r>
        <w:rPr/>
        <w:t>muốn thu</w:t>
      </w:r>
      <w:r>
        <w:rPr>
          <w:spacing w:val="31"/>
        </w:rPr>
        <w:t> </w:t>
      </w:r>
      <w:r>
        <w:rPr/>
        <w:t>nhập.</w:t>
      </w:r>
      <w:r>
        <w:rPr>
          <w:spacing w:val="31"/>
        </w:rPr>
        <w:t> </w:t>
      </w:r>
      <w:r>
        <w:rPr/>
        <w:t>Tr</w:t>
      </w:r>
      <w:r>
        <w:rPr/>
        <w:t>ên</w:t>
      </w:r>
      <w:r>
        <w:rPr/>
        <w:t> cơ sở đó nghiên cứu sinh gửi mẫu phiếu đến nhóm đối tượng cần nghiên </w:t>
      </w:r>
      <w:r>
        <w:rPr/>
        <w:t>cứu</w:t>
      </w:r>
      <w:r>
        <w:rPr/>
        <w:t> qua hai hình thức: Gửi trực tiếp và gửi qua google.forms lấy mẫu các tr</w:t>
      </w:r>
      <w:r>
        <w:rPr/>
        <w:t>ường</w:t>
      </w:r>
      <w:r>
        <w:rPr/>
        <w:t> thuộc</w:t>
      </w:r>
      <w:r>
        <w:rPr>
          <w:spacing w:val="40"/>
        </w:rPr>
        <w:t> </w:t>
      </w:r>
      <w:r>
        <w:rPr/>
        <w:t>khu</w:t>
      </w:r>
      <w:r>
        <w:rPr>
          <w:spacing w:val="40"/>
        </w:rPr>
        <w:t> </w:t>
      </w:r>
      <w:r>
        <w:rPr/>
        <w:t>vực</w:t>
      </w:r>
      <w:r>
        <w:rPr>
          <w:spacing w:val="40"/>
        </w:rPr>
        <w:t> </w:t>
      </w:r>
      <w:r>
        <w:rPr/>
        <w:t>Bắc,</w:t>
      </w:r>
      <w:r>
        <w:rPr>
          <w:spacing w:val="40"/>
        </w:rPr>
        <w:t> </w:t>
      </w:r>
      <w:r>
        <w:rPr/>
        <w:t>Trung,</w:t>
      </w:r>
      <w:r>
        <w:rPr>
          <w:spacing w:val="40"/>
        </w:rPr>
        <w:t> </w:t>
      </w:r>
      <w:r>
        <w:rPr/>
        <w:t>Nam,</w:t>
      </w:r>
      <w:r>
        <w:rPr>
          <w:spacing w:val="40"/>
        </w:rPr>
        <w:t> </w:t>
      </w:r>
      <w:r>
        <w:rPr/>
        <w:t>lấy</w:t>
      </w:r>
      <w:r>
        <w:rPr>
          <w:spacing w:val="40"/>
        </w:rPr>
        <w:t> </w:t>
      </w:r>
      <w:r>
        <w:rPr/>
        <w:t>mẫu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lập</w:t>
      </w:r>
      <w:r>
        <w:rPr>
          <w:spacing w:val="40"/>
        </w:rPr>
        <w:t> </w:t>
      </w:r>
      <w:r>
        <w:rPr/>
        <w:t>và</w:t>
      </w:r>
      <w:r>
        <w:rPr/>
        <w:t> ngoài công lập và lấy mẫu trên sinh viên các chuyên ngành khác nhau nh</w:t>
      </w:r>
      <w:r>
        <w:rPr/>
        <w:t>ưng</w:t>
      </w:r>
      <w:r>
        <w:rPr/>
        <w:t> không phải là đào tạo cử nhân luật. Sau khi thu được mẫu phiếu, nghiên </w:t>
      </w:r>
      <w:r>
        <w:rPr/>
        <w:t>cứu</w:t>
      </w:r>
      <w:r>
        <w:rPr/>
        <w:t> sinh tiến hành xử lý số liệu, phân tích, tổng hợp kết quả nghiên cứu để từ </w:t>
      </w:r>
      <w:r>
        <w:rPr/>
        <w:t>đó</w:t>
      </w:r>
      <w:r>
        <w:rPr/>
        <w:t> phân tích,</w:t>
      </w:r>
      <w:r>
        <w:rPr>
          <w:spacing w:val="40"/>
        </w:rPr>
        <w:t> </w:t>
      </w:r>
      <w:r>
        <w:rPr/>
        <w:t>tổng hợp đánh giá các tài liệu phục vụ cho việc giải quyết </w:t>
      </w:r>
      <w:r>
        <w:rPr/>
        <w:t>các</w:t>
      </w:r>
      <w:r>
        <w:rPr>
          <w:spacing w:val="80"/>
        </w:rPr>
        <w:t> </w:t>
      </w:r>
      <w:r>
        <w:rPr/>
        <w:t>nhiệm vụ của luận án.</w:t>
      </w:r>
    </w:p>
    <w:p>
      <w:pPr>
        <w:pStyle w:val="Heading2"/>
        <w:numPr>
          <w:ilvl w:val="0"/>
          <w:numId w:val="10"/>
        </w:numPr>
        <w:tabs>
          <w:tab w:pos="1647" w:val="left" w:leader="none"/>
        </w:tabs>
        <w:spacing w:line="293" w:lineRule="exact" w:before="0" w:after="0"/>
        <w:ind w:left="1647" w:right="0" w:hanging="264"/>
        <w:jc w:val="both"/>
      </w:pPr>
      <w:r>
        <w:rPr/>
        <w:t>Những</w:t>
      </w:r>
      <w:r>
        <w:rPr>
          <w:spacing w:val="1"/>
        </w:rPr>
        <w:t> </w:t>
      </w:r>
      <w:r>
        <w:rPr/>
        <w:t>đóng góp</w:t>
      </w:r>
      <w:r>
        <w:rPr>
          <w:spacing w:val="3"/>
        </w:rPr>
        <w:t> </w:t>
      </w:r>
      <w:r>
        <w:rPr/>
        <w:t>mới</w:t>
      </w:r>
      <w:r>
        <w:rPr>
          <w:spacing w:val="5"/>
        </w:rPr>
        <w:t> </w:t>
      </w:r>
      <w:r>
        <w:rPr/>
        <w:t>của</w:t>
      </w:r>
      <w:r>
        <w:rPr>
          <w:spacing w:val="4"/>
        </w:rPr>
        <w:t> </w:t>
      </w:r>
      <w:r>
        <w:rPr/>
        <w:t>luận</w:t>
      </w:r>
      <w:r>
        <w:rPr>
          <w:spacing w:val="2"/>
        </w:rPr>
        <w:t> </w:t>
      </w:r>
      <w:r>
        <w:rPr>
          <w:spacing w:val="-5"/>
        </w:rPr>
        <w:t>án</w:t>
      </w:r>
    </w:p>
    <w:p>
      <w:pPr>
        <w:pStyle w:val="BodyText"/>
        <w:spacing w:line="352" w:lineRule="auto" w:before="140"/>
        <w:ind w:left="582" w:right="147" w:firstLine="801"/>
        <w:jc w:val="both"/>
      </w:pPr>
      <w:r>
        <w:rPr/>
        <w:t>Là công trình nghiên cứu chuyên sâu về giáo dục quyền con người </w:t>
      </w:r>
      <w:r>
        <w:rPr/>
        <w:t>cho</w:t>
      </w:r>
      <w:r>
        <w:rPr/>
        <w:t> sinh</w:t>
      </w:r>
      <w:r>
        <w:rPr>
          <w:spacing w:val="-8"/>
        </w:rPr>
        <w:t> </w:t>
      </w:r>
      <w:r>
        <w:rPr/>
        <w:t>viên</w:t>
      </w:r>
      <w:r>
        <w:rPr>
          <w:spacing w:val="-5"/>
        </w:rPr>
        <w:t> </w:t>
      </w:r>
      <w:r>
        <w:rPr/>
        <w:t>các</w:t>
      </w:r>
      <w:r>
        <w:rPr>
          <w:spacing w:val="-6"/>
        </w:rPr>
        <w:t> </w:t>
      </w:r>
      <w:r>
        <w:rPr/>
        <w:t>trường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chuyên</w:t>
      </w:r>
      <w:r>
        <w:rPr>
          <w:spacing w:val="-5"/>
        </w:rPr>
        <w:t> </w:t>
      </w:r>
      <w:r>
        <w:rPr/>
        <w:t>luật</w:t>
      </w:r>
      <w:r>
        <w:rPr>
          <w:spacing w:val="-5"/>
        </w:rPr>
        <w:t> </w:t>
      </w:r>
      <w:r>
        <w:rPr/>
        <w:t>ở</w:t>
      </w:r>
      <w:r>
        <w:rPr>
          <w:spacing w:val="-10"/>
        </w:rPr>
        <w:t> </w:t>
      </w:r>
      <w:r>
        <w:rPr/>
        <w:t>Việt</w:t>
      </w:r>
      <w:r>
        <w:rPr>
          <w:spacing w:val="-7"/>
        </w:rPr>
        <w:t> </w:t>
      </w:r>
      <w:r>
        <w:rPr/>
        <w:t>Nam,</w:t>
      </w:r>
      <w:r>
        <w:rPr>
          <w:spacing w:val="-5"/>
        </w:rPr>
        <w:t> </w:t>
      </w:r>
      <w:r>
        <w:rPr/>
        <w:t>luận</w:t>
      </w:r>
      <w:r>
        <w:rPr>
          <w:spacing w:val="-8"/>
        </w:rPr>
        <w:t> </w:t>
      </w:r>
      <w:r>
        <w:rPr/>
        <w:t>án</w:t>
      </w:r>
      <w:r>
        <w:rPr>
          <w:spacing w:val="-8"/>
        </w:rPr>
        <w:t> </w:t>
      </w:r>
      <w:r>
        <w:rPr/>
        <w:t>đóng</w:t>
      </w:r>
      <w:r>
        <w:rPr>
          <w:spacing w:val="-8"/>
        </w:rPr>
        <w:t> </w:t>
      </w:r>
      <w:r>
        <w:rPr/>
        <w:t>góp</w:t>
      </w:r>
      <w:r>
        <w:rPr>
          <w:spacing w:val="-5"/>
        </w:rPr>
        <w:t> </w:t>
      </w:r>
      <w:r>
        <w:rPr/>
        <w:t>cho</w:t>
      </w:r>
      <w:r>
        <w:rPr>
          <w:spacing w:val="-8"/>
        </w:rPr>
        <w:t> </w:t>
      </w:r>
      <w:r>
        <w:rPr/>
        <w:t>khoa</w:t>
      </w:r>
      <w:r>
        <w:rPr/>
        <w:t> học pháp lý một số vấn đề mới sau đây:</w:t>
      </w:r>
    </w:p>
    <w:p>
      <w:pPr>
        <w:pStyle w:val="BodyText"/>
        <w:spacing w:line="352" w:lineRule="auto"/>
        <w:ind w:left="582" w:right="155" w:firstLine="801"/>
        <w:jc w:val="both"/>
      </w:pPr>
      <w:r>
        <w:rPr>
          <w:i/>
        </w:rPr>
        <w:t>Thứ nhất</w:t>
      </w:r>
      <w:r>
        <w:rPr/>
        <w:t>, luận án đóng góp những nghiên cứu lý luận về giáo </w:t>
      </w:r>
      <w:r>
        <w:rPr/>
        <w:t>dục</w:t>
      </w:r>
      <w:r>
        <w:rPr/>
        <w:t> quyền con người ở một số khía cạnh: Khái niệm giáo dục quyền con ng</w:t>
      </w:r>
      <w:r>
        <w:rPr/>
        <w:t>ười</w:t>
      </w:r>
      <w:r>
        <w:rPr>
          <w:spacing w:val="80"/>
        </w:rPr>
        <w:t> </w:t>
      </w:r>
      <w:r>
        <w:rPr/>
        <w:t>cho sinh viên các trường đại học không chuyên luật ở Việt Nam; Sự cần th</w:t>
      </w:r>
      <w:r>
        <w:rPr/>
        <w:t>iết</w:t>
      </w:r>
      <w:r>
        <w:rPr/>
        <w:t> của giáo dục quyền con người cho sinh viên các trường đại học không chuy</w:t>
      </w:r>
      <w:r>
        <w:rPr/>
        <w:t>ên</w:t>
      </w:r>
      <w:r>
        <w:rPr/>
        <w:t> luật ở Việt Nam; Các yếu tố ảnh hưởng tới giáo dục quyền con người cho s</w:t>
      </w:r>
      <w:r>
        <w:rPr/>
        <w:t>inh</w:t>
      </w:r>
      <w:r>
        <w:rPr/>
        <w:t> viên các trường đại học không chuyên luật tại Việt Nam; Các thành tố g</w:t>
      </w:r>
      <w:r>
        <w:rPr/>
        <w:t>iáo</w:t>
      </w:r>
      <w:r>
        <w:rPr>
          <w:spacing w:val="80"/>
        </w:rPr>
        <w:t> </w:t>
      </w:r>
      <w:r>
        <w:rPr/>
        <w:t>dục quyền con người cho sinh viên tại các trường đại học không chuyên luật </w:t>
      </w:r>
      <w:r>
        <w:rPr/>
        <w:t>ở</w:t>
      </w:r>
      <w:r>
        <w:rPr/>
        <w:t> Việt Nam.</w:t>
      </w:r>
    </w:p>
    <w:p>
      <w:pPr>
        <w:pStyle w:val="BodyText"/>
        <w:spacing w:line="352" w:lineRule="auto"/>
        <w:ind w:left="582" w:right="155" w:firstLine="801"/>
        <w:jc w:val="both"/>
      </w:pPr>
      <w:r>
        <w:rPr>
          <w:i/>
        </w:rPr>
        <w:t>Thứ hai</w:t>
      </w:r>
      <w:r>
        <w:rPr/>
        <w:t>, luận án đóng góp các tìm hiểu, khảo sát thực tiễn về giáo </w:t>
      </w:r>
      <w:r>
        <w:rPr/>
        <w:t>dục</w:t>
      </w:r>
      <w:r>
        <w:rPr/>
        <w:t> quyền con người tại các trường đại học không chuyên luật ở Việt Nam. </w:t>
      </w:r>
      <w:r>
        <w:rPr/>
        <w:t>Trong</w:t>
      </w:r>
      <w:r>
        <w:rPr/>
        <w:t> bối</w:t>
      </w:r>
      <w:r>
        <w:rPr>
          <w:spacing w:val="40"/>
        </w:rPr>
        <w:t> </w:t>
      </w:r>
      <w:r>
        <w:rPr/>
        <w:t>cảnh Đề án đưa nội dung quyền con người vào chương trình giáo </w:t>
      </w:r>
      <w:r>
        <w:rPr/>
        <w:t>dục</w:t>
      </w:r>
      <w:r>
        <w:rPr>
          <w:spacing w:val="40"/>
        </w:rPr>
        <w:t> </w:t>
      </w:r>
      <w:r>
        <w:rPr/>
        <w:t>trong hệ thống giáo dục quốc dân được ban hành theo Quyết định </w:t>
      </w:r>
      <w:r>
        <w:rPr/>
        <w:t>số</w:t>
      </w:r>
      <w:r>
        <w:rPr>
          <w:spacing w:val="80"/>
        </w:rPr>
        <w:t> </w:t>
      </w:r>
      <w:r>
        <w:rPr/>
        <w:t>1309/QĐ-TTg ngày 15/9/2017 đang được triển khai, luận án cũng đã ph</w:t>
      </w:r>
      <w:r>
        <w:rPr/>
        <w:t>ân</w:t>
      </w:r>
      <w:r>
        <w:rPr>
          <w:spacing w:val="40"/>
        </w:rPr>
        <w:t> </w:t>
      </w:r>
      <w:r>
        <w:rPr/>
        <w:t>tích,</w:t>
      </w:r>
      <w:r>
        <w:rPr>
          <w:spacing w:val="30"/>
        </w:rPr>
        <w:t> </w:t>
      </w:r>
      <w:r>
        <w:rPr/>
        <w:t>đánh</w:t>
      </w:r>
      <w:r>
        <w:rPr>
          <w:spacing w:val="31"/>
        </w:rPr>
        <w:t> </w:t>
      </w:r>
      <w:r>
        <w:rPr/>
        <w:t>giá</w:t>
      </w:r>
      <w:r>
        <w:rPr>
          <w:spacing w:val="30"/>
        </w:rPr>
        <w:t> </w:t>
      </w:r>
      <w:r>
        <w:rPr/>
        <w:t>những</w:t>
      </w:r>
      <w:r>
        <w:rPr>
          <w:spacing w:val="33"/>
        </w:rPr>
        <w:t> </w:t>
      </w:r>
      <w:r>
        <w:rPr/>
        <w:t>yêu</w:t>
      </w:r>
      <w:r>
        <w:rPr>
          <w:spacing w:val="31"/>
        </w:rPr>
        <w:t> </w:t>
      </w:r>
      <w:r>
        <w:rPr/>
        <w:t>cầu,</w:t>
      </w:r>
      <w:r>
        <w:rPr>
          <w:spacing w:val="34"/>
        </w:rPr>
        <w:t> </w:t>
      </w:r>
      <w:r>
        <w:rPr/>
        <w:t>yếu</w:t>
      </w:r>
      <w:r>
        <w:rPr>
          <w:spacing w:val="33"/>
        </w:rPr>
        <w:t> </w:t>
      </w:r>
      <w:r>
        <w:rPr/>
        <w:t>tố</w:t>
      </w:r>
      <w:r>
        <w:rPr>
          <w:spacing w:val="31"/>
        </w:rPr>
        <w:t> </w:t>
      </w:r>
      <w:r>
        <w:rPr/>
        <w:t>ảnh</w:t>
      </w:r>
      <w:r>
        <w:rPr>
          <w:spacing w:val="31"/>
        </w:rPr>
        <w:t> </w:t>
      </w:r>
      <w:r>
        <w:rPr/>
        <w:t>hưởng</w:t>
      </w:r>
      <w:r>
        <w:rPr>
          <w:spacing w:val="28"/>
        </w:rPr>
        <w:t> </w:t>
      </w:r>
      <w:r>
        <w:rPr/>
        <w:t>và</w:t>
      </w:r>
      <w:r>
        <w:rPr>
          <w:spacing w:val="29"/>
        </w:rPr>
        <w:t> </w:t>
      </w:r>
      <w:r>
        <w:rPr/>
        <w:t>thành</w:t>
      </w:r>
      <w:r>
        <w:rPr>
          <w:spacing w:val="31"/>
        </w:rPr>
        <w:t> </w:t>
      </w:r>
      <w:r>
        <w:rPr/>
        <w:t>tố</w:t>
      </w:r>
      <w:r>
        <w:rPr>
          <w:spacing w:val="30"/>
        </w:rPr>
        <w:t> </w:t>
      </w:r>
      <w:r>
        <w:rPr/>
        <w:t>cấu</w:t>
      </w:r>
      <w:r>
        <w:rPr>
          <w:spacing w:val="31"/>
        </w:rPr>
        <w:t> </w:t>
      </w:r>
      <w:r>
        <w:rPr/>
        <w:t>thành</w:t>
      </w:r>
      <w:r>
        <w:rPr>
          <w:spacing w:val="29"/>
        </w:rPr>
        <w:t> </w:t>
      </w:r>
      <w:r>
        <w:rPr/>
        <w:t>giáo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dục quyền con người làm cơ sở cho những đánh giá thực trạng, bất cập, h</w:t>
      </w:r>
      <w:r>
        <w:rPr/>
        <w:t>ạn</w:t>
      </w:r>
      <w:r>
        <w:rPr/>
        <w:t> chế của giáo dục quyền con người cho sinh viên tại các trường đại học </w:t>
      </w:r>
      <w:r>
        <w:rPr/>
        <w:t>không</w:t>
      </w:r>
      <w:r>
        <w:rPr/>
        <w:t> chuyên luật ở Việt Nam.</w:t>
      </w:r>
    </w:p>
    <w:p>
      <w:pPr>
        <w:pStyle w:val="BodyText"/>
        <w:spacing w:line="367" w:lineRule="auto" w:before="17"/>
        <w:ind w:left="582" w:right="152" w:firstLine="801"/>
        <w:jc w:val="both"/>
      </w:pPr>
      <w:r>
        <w:rPr>
          <w:i/>
        </w:rPr>
        <w:t>Thứ ba</w:t>
      </w:r>
      <w:r>
        <w:rPr/>
        <w:t>, luận án đã gắn kết những nội dung lý luận về giáo dục quy</w:t>
      </w:r>
      <w:r>
        <w:rPr/>
        <w:t>ền</w:t>
      </w:r>
      <w:r>
        <w:rPr/>
        <w:t> con người cho sinh viên các trường đại học không chuyên luật ở Việt N</w:t>
      </w:r>
      <w:r>
        <w:rPr/>
        <w:t>am</w:t>
      </w:r>
      <w:r>
        <w:rPr>
          <w:spacing w:val="40"/>
        </w:rPr>
        <w:t> </w:t>
      </w:r>
      <w:r>
        <w:rPr/>
        <w:t>hiện nay với thực tiễn, đề xuất được được khung giáo trình sử dụng chung </w:t>
      </w:r>
      <w:r>
        <w:rPr/>
        <w:t>cho</w:t>
      </w:r>
      <w:r>
        <w:rPr/>
        <w:t> sinh viên các trường không chuyên luật ở Việt Nam.</w:t>
      </w:r>
    </w:p>
    <w:p>
      <w:pPr>
        <w:pStyle w:val="Heading2"/>
        <w:numPr>
          <w:ilvl w:val="0"/>
          <w:numId w:val="10"/>
        </w:numPr>
        <w:tabs>
          <w:tab w:pos="1647" w:val="left" w:leader="none"/>
        </w:tabs>
        <w:spacing w:line="240" w:lineRule="auto" w:before="3" w:after="0"/>
        <w:ind w:left="1647" w:right="0" w:hanging="264"/>
        <w:jc w:val="both"/>
      </w:pPr>
      <w:r>
        <w:rPr/>
        <w:t>Ý</w:t>
      </w:r>
      <w:r>
        <w:rPr>
          <w:spacing w:val="-3"/>
        </w:rPr>
        <w:t> </w:t>
      </w:r>
      <w:r>
        <w:rPr/>
        <w:t>nghĩa</w:t>
      </w:r>
      <w:r>
        <w:rPr>
          <w:spacing w:val="4"/>
        </w:rPr>
        <w:t> </w:t>
      </w:r>
      <w:r>
        <w:rPr/>
        <w:t>lý</w:t>
      </w:r>
      <w:r>
        <w:rPr>
          <w:spacing w:val="1"/>
        </w:rPr>
        <w:t> </w:t>
      </w:r>
      <w:r>
        <w:rPr/>
        <w:t>luận và</w:t>
      </w:r>
      <w:r>
        <w:rPr>
          <w:spacing w:val="3"/>
        </w:rPr>
        <w:t> </w:t>
      </w:r>
      <w:r>
        <w:rPr/>
        <w:t>thực</w:t>
      </w:r>
      <w:r>
        <w:rPr>
          <w:spacing w:val="3"/>
        </w:rPr>
        <w:t> </w:t>
      </w:r>
      <w:r>
        <w:rPr/>
        <w:t>tiễn</w:t>
      </w:r>
      <w:r>
        <w:rPr>
          <w:spacing w:val="2"/>
        </w:rPr>
        <w:t> </w:t>
      </w:r>
      <w:r>
        <w:rPr/>
        <w:t>của</w:t>
      </w:r>
      <w:r>
        <w:rPr>
          <w:spacing w:val="-2"/>
        </w:rPr>
        <w:t> </w:t>
      </w:r>
      <w:r>
        <w:rPr/>
        <w:t>luận </w:t>
      </w:r>
      <w:r>
        <w:rPr>
          <w:spacing w:val="-5"/>
        </w:rPr>
        <w:t>án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40" w:lineRule="auto" w:before="162" w:after="0"/>
        <w:ind w:left="1845" w:right="0" w:hanging="462"/>
        <w:jc w:val="both"/>
      </w:pPr>
      <w:r>
        <w:rPr/>
        <w:t>Ý</w:t>
      </w:r>
      <w:r>
        <w:rPr>
          <w:spacing w:val="1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về</w:t>
      </w:r>
      <w:r>
        <w:rPr>
          <w:spacing w:val="1"/>
        </w:rPr>
        <w:t> </w:t>
      </w:r>
      <w:r>
        <w:rPr/>
        <w:t>lý</w:t>
      </w:r>
      <w:r>
        <w:rPr>
          <w:spacing w:val="2"/>
        </w:rPr>
        <w:t> </w:t>
      </w:r>
      <w:r>
        <w:rPr>
          <w:spacing w:val="-4"/>
        </w:rPr>
        <w:t>luận</w:t>
      </w:r>
    </w:p>
    <w:p>
      <w:pPr>
        <w:pStyle w:val="BodyText"/>
        <w:spacing w:line="369" w:lineRule="auto" w:before="157"/>
        <w:ind w:left="582" w:right="151" w:firstLine="801"/>
        <w:jc w:val="both"/>
      </w:pPr>
      <w:r>
        <w:rPr/>
        <w:t>Luận án góp phần làm sáng tỏ phong phú, đa dạng và sâu sắc th</w:t>
      </w:r>
      <w:r>
        <w:rPr/>
        <w:t>êm</w:t>
      </w:r>
      <w:r>
        <w:rPr/>
        <w:t> những vấn đề lý luận về giáo dục quyền con người ở Việt Nam nói chung </w:t>
      </w:r>
      <w:r>
        <w:rPr/>
        <w:t>và</w:t>
      </w:r>
      <w:r>
        <w:rPr/>
        <w:t> giáo dục quyền con người tại các trường đại học không chuyên luật ở V</w:t>
      </w:r>
      <w:r>
        <w:rPr/>
        <w:t>iệt</w:t>
      </w:r>
      <w:r>
        <w:rPr>
          <w:spacing w:val="40"/>
        </w:rPr>
        <w:t> </w:t>
      </w:r>
      <w:r>
        <w:rPr/>
        <w:t>Nam nói</w:t>
      </w:r>
      <w:r>
        <w:rPr>
          <w:spacing w:val="40"/>
        </w:rPr>
        <w:t> </w:t>
      </w:r>
      <w:r>
        <w:rPr/>
        <w:t>riêng. Luận án cũng đã phân tích, đánh giá những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cầu,</w:t>
      </w:r>
      <w:r>
        <w:rPr>
          <w:spacing w:val="40"/>
        </w:rPr>
        <w:t> </w:t>
      </w:r>
      <w:r>
        <w:rPr/>
        <w:t>yếu</w:t>
      </w:r>
      <w:r>
        <w:rPr>
          <w:spacing w:val="40"/>
        </w:rPr>
        <w:t> </w:t>
      </w:r>
      <w:r>
        <w:rPr/>
        <w:t>tố</w:t>
      </w:r>
      <w:r>
        <w:rPr/>
        <w:t> ảnh hưởng và thành tố cấu thành giáo dục quyền con người làm cơ sở </w:t>
      </w:r>
      <w:r>
        <w:rPr/>
        <w:t>cho</w:t>
      </w:r>
      <w:r>
        <w:rPr/>
        <w:t> những</w:t>
      </w:r>
      <w:r>
        <w:rPr>
          <w:spacing w:val="35"/>
        </w:rPr>
        <w:t> </w:t>
      </w:r>
      <w:r>
        <w:rPr/>
        <w:t>đánh</w:t>
      </w:r>
      <w:r>
        <w:rPr>
          <w:spacing w:val="35"/>
        </w:rPr>
        <w:t> </w:t>
      </w:r>
      <w:r>
        <w:rPr/>
        <w:t>giá</w:t>
      </w:r>
      <w:r>
        <w:rPr>
          <w:spacing w:val="40"/>
        </w:rPr>
        <w:t> </w:t>
      </w:r>
      <w:r>
        <w:rPr/>
        <w:t>thực</w:t>
      </w:r>
      <w:r>
        <w:rPr>
          <w:spacing w:val="35"/>
        </w:rPr>
        <w:t> </w:t>
      </w:r>
      <w:r>
        <w:rPr/>
        <w:t>trạng,</w:t>
      </w:r>
      <w:r>
        <w:rPr>
          <w:spacing w:val="38"/>
        </w:rPr>
        <w:t> </w:t>
      </w:r>
      <w:r>
        <w:rPr/>
        <w:t>bất</w:t>
      </w:r>
      <w:r>
        <w:rPr>
          <w:spacing w:val="35"/>
        </w:rPr>
        <w:t> </w:t>
      </w:r>
      <w:r>
        <w:rPr/>
        <w:t>cập,</w:t>
      </w:r>
      <w:r>
        <w:rPr>
          <w:spacing w:val="38"/>
        </w:rPr>
        <w:t> </w:t>
      </w:r>
      <w:r>
        <w:rPr/>
        <w:t>hạn</w:t>
      </w:r>
      <w:r>
        <w:rPr>
          <w:spacing w:val="38"/>
        </w:rPr>
        <w:t> </w:t>
      </w:r>
      <w:r>
        <w:rPr/>
        <w:t>chế của</w:t>
      </w:r>
      <w:r>
        <w:rPr>
          <w:spacing w:val="38"/>
        </w:rPr>
        <w:t> </w:t>
      </w:r>
      <w:r>
        <w:rPr/>
        <w:t>giáo</w:t>
      </w:r>
      <w:r>
        <w:rPr>
          <w:spacing w:val="35"/>
        </w:rPr>
        <w:t> </w:t>
      </w:r>
      <w:r>
        <w:rPr/>
        <w:t>dục</w:t>
      </w:r>
      <w:r>
        <w:rPr>
          <w:spacing w:val="35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5"/>
        </w:rPr>
        <w:t> </w:t>
      </w:r>
      <w:r>
        <w:rPr/>
        <w:t>ng</w:t>
      </w:r>
      <w:r>
        <w:rPr/>
        <w:t>ười</w:t>
      </w:r>
      <w:r>
        <w:rPr/>
        <w:t> cho sinh viên tại các trường đại học không chuyên luật ở Việt Nam. Bởi v</w:t>
      </w:r>
      <w:r>
        <w:rPr/>
        <w:t>ậy</w:t>
      </w:r>
      <w:r>
        <w:rPr/>
        <w:t> luận án sẽ là nguồn tài liệu tham khảo về mặt lý luận cho những ai có nhu </w:t>
      </w:r>
      <w:r>
        <w:rPr/>
        <w:t>cầu</w:t>
      </w:r>
      <w:r>
        <w:rPr/>
        <w:t> nghiên</w:t>
      </w:r>
      <w:r>
        <w:rPr>
          <w:spacing w:val="40"/>
        </w:rPr>
        <w:t> </w:t>
      </w:r>
      <w:r>
        <w:rPr/>
        <w:t>cứu,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tập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tại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/>
        <w:t> không chuyên luật ở Việt Nam nói riêng.</w:t>
      </w:r>
    </w:p>
    <w:p>
      <w:pPr>
        <w:pStyle w:val="Heading3"/>
        <w:numPr>
          <w:ilvl w:val="1"/>
          <w:numId w:val="10"/>
        </w:numPr>
        <w:tabs>
          <w:tab w:pos="1845" w:val="left" w:leader="none"/>
        </w:tabs>
        <w:spacing w:line="277" w:lineRule="exact" w:before="0" w:after="0"/>
        <w:ind w:left="1845" w:right="0" w:hanging="462"/>
        <w:jc w:val="both"/>
      </w:pPr>
      <w:r>
        <w:rPr/>
        <w:t>Ý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về</w:t>
      </w:r>
      <w:r>
        <w:rPr>
          <w:spacing w:val="1"/>
        </w:rPr>
        <w:t> </w:t>
      </w:r>
      <w:r>
        <w:rPr/>
        <w:t>thực</w:t>
      </w:r>
      <w:r>
        <w:rPr>
          <w:spacing w:val="1"/>
        </w:rPr>
        <w:t> </w:t>
      </w:r>
      <w:r>
        <w:rPr>
          <w:spacing w:val="-4"/>
        </w:rPr>
        <w:t>tiễn</w:t>
      </w:r>
    </w:p>
    <w:p>
      <w:pPr>
        <w:pStyle w:val="BodyText"/>
        <w:spacing w:line="367" w:lineRule="auto" w:before="159"/>
        <w:ind w:left="582" w:right="152" w:firstLine="801"/>
        <w:jc w:val="both"/>
      </w:pPr>
      <w:r>
        <w:rPr/>
        <w:t>Với việc phân tích, đánh giá thực trạng giáo dục quyền con người </w:t>
      </w:r>
      <w:r>
        <w:rPr/>
        <w:t>tại</w:t>
      </w:r>
      <w:r>
        <w:rPr/>
        <w:t> các trường đại học không chuyên luật ở Việt Nam cũng như thực trạng tr</w:t>
      </w:r>
      <w:r>
        <w:rPr/>
        <w:t>iển</w:t>
      </w:r>
      <w:r>
        <w:rPr/>
        <w:t> khai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chương trình,</w:t>
      </w:r>
      <w:r>
        <w:rPr>
          <w:spacing w:val="40"/>
        </w:rPr>
        <w:t> </w:t>
      </w:r>
      <w:r>
        <w:rPr/>
        <w:t>kế hoạch hành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Đảng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phủ </w:t>
      </w:r>
      <w:r>
        <w:rPr/>
        <w:t>trong</w:t>
      </w:r>
      <w:r>
        <w:rPr/>
        <w:t> công tác giáo dục quyền con người, các kiến nghị nhằm nâng cao hiệu </w:t>
      </w:r>
      <w:r>
        <w:rPr/>
        <w:t>quả</w:t>
      </w:r>
      <w:r>
        <w:rPr>
          <w:spacing w:val="40"/>
        </w:rPr>
        <w:t> </w:t>
      </w:r>
      <w:r>
        <w:rPr/>
        <w:t>thực hiện, luận án là tài liệu tham khảo cho hoạt động thực tiễn trong việc x</w:t>
      </w:r>
      <w:r>
        <w:rPr/>
        <w:t>ây</w:t>
      </w:r>
      <w:r>
        <w:rPr/>
        <w:t> dựng, sửa đổi nội dung phương pháp cần thiết giáo dục quyền con người </w:t>
      </w:r>
      <w:r>
        <w:rPr/>
        <w:t>cho</w:t>
      </w:r>
      <w:r>
        <w:rPr/>
        <w:t> sinh viên các trường không chuyên luật.</w:t>
      </w:r>
    </w:p>
    <w:p>
      <w:pPr>
        <w:pStyle w:val="BodyText"/>
        <w:spacing w:after="0" w:line="367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  <w:numPr>
          <w:ilvl w:val="0"/>
          <w:numId w:val="10"/>
        </w:numPr>
        <w:tabs>
          <w:tab w:pos="1645" w:val="left" w:leader="none"/>
        </w:tabs>
        <w:spacing w:line="240" w:lineRule="auto" w:before="0" w:after="0"/>
        <w:ind w:left="1645" w:right="0" w:hanging="262"/>
        <w:jc w:val="left"/>
      </w:pPr>
      <w:r>
        <w:rPr/>
        <w:t>Kết cấu</w:t>
      </w:r>
      <w:r>
        <w:rPr>
          <w:spacing w:val="3"/>
        </w:rPr>
        <w:t> </w:t>
      </w:r>
      <w:r>
        <w:rPr/>
        <w:t>của</w:t>
      </w:r>
      <w:r>
        <w:rPr>
          <w:spacing w:val="4"/>
        </w:rPr>
        <w:t> </w:t>
      </w:r>
      <w:r>
        <w:rPr/>
        <w:t>luận</w:t>
      </w:r>
      <w:r>
        <w:rPr>
          <w:spacing w:val="3"/>
        </w:rPr>
        <w:t> </w:t>
      </w:r>
      <w:r>
        <w:rPr>
          <w:spacing w:val="-5"/>
        </w:rPr>
        <w:t>án</w:t>
      </w:r>
    </w:p>
    <w:p>
      <w:pPr>
        <w:pStyle w:val="BodyText"/>
        <w:spacing w:line="355" w:lineRule="auto" w:before="140"/>
        <w:ind w:left="582" w:right="208" w:firstLine="801"/>
      </w:pPr>
      <w:r>
        <w:rPr/>
        <w:t>Ngoài phần mở</w:t>
      </w:r>
      <w:r>
        <w:rPr>
          <w:spacing w:val="26"/>
        </w:rPr>
        <w:t> </w:t>
      </w:r>
      <w:r>
        <w:rPr/>
        <w:t>đầu, tổng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tình</w:t>
      </w:r>
      <w:r>
        <w:rPr>
          <w:spacing w:val="-3"/>
        </w:rPr>
        <w:t> </w:t>
      </w:r>
      <w:r>
        <w:rPr/>
        <w:t>hình</w:t>
      </w:r>
      <w:r>
        <w:rPr>
          <w:spacing w:val="-3"/>
        </w:rPr>
        <w:t> </w:t>
      </w:r>
      <w:r>
        <w:rPr/>
        <w:t>nghiên</w:t>
      </w:r>
      <w:r>
        <w:rPr>
          <w:spacing w:val="-3"/>
        </w:rPr>
        <w:t> </w:t>
      </w:r>
      <w:r>
        <w:rPr/>
        <w:t>cứu</w:t>
      </w:r>
      <w:r>
        <w:rPr>
          <w:spacing w:val="-3"/>
        </w:rPr>
        <w:t> </w:t>
      </w:r>
      <w:r>
        <w:rPr/>
        <w:t>đề</w:t>
      </w:r>
      <w:r>
        <w:rPr>
          <w:spacing w:val="-3"/>
        </w:rPr>
        <w:t> </w:t>
      </w:r>
      <w:r>
        <w:rPr/>
        <w:t>tài, kết lu</w:t>
      </w:r>
      <w:r>
        <w:rPr/>
        <w:t>ận,</w:t>
      </w:r>
      <w:r>
        <w:rPr/>
        <w:t> danh</w:t>
      </w:r>
      <w:r>
        <w:rPr>
          <w:spacing w:val="-3"/>
        </w:rPr>
        <w:t> </w:t>
      </w:r>
      <w:r>
        <w:rPr/>
        <w:t>mục</w:t>
      </w:r>
      <w:r>
        <w:rPr>
          <w:spacing w:val="-1"/>
        </w:rPr>
        <w:t> </w:t>
      </w:r>
      <w:r>
        <w:rPr/>
        <w:t>tài</w:t>
      </w:r>
      <w:r>
        <w:rPr>
          <w:spacing w:val="-1"/>
        </w:rPr>
        <w:t> </w:t>
      </w:r>
      <w:r>
        <w:rPr/>
        <w:t>liệu</w:t>
      </w:r>
      <w:r>
        <w:rPr>
          <w:spacing w:val="-1"/>
        </w:rPr>
        <w:t> </w:t>
      </w:r>
      <w:r>
        <w:rPr/>
        <w:t>tham</w:t>
      </w:r>
      <w:r>
        <w:rPr>
          <w:spacing w:val="-1"/>
        </w:rPr>
        <w:t> </w:t>
      </w:r>
      <w:r>
        <w:rPr/>
        <w:t>khảo và</w:t>
      </w:r>
      <w:r>
        <w:rPr>
          <w:spacing w:val="-1"/>
        </w:rPr>
        <w:t> </w:t>
      </w:r>
      <w:r>
        <w:rPr/>
        <w:t>phụ</w:t>
      </w:r>
      <w:r>
        <w:rPr>
          <w:spacing w:val="-1"/>
        </w:rPr>
        <w:t> </w:t>
      </w:r>
      <w:r>
        <w:rPr/>
        <w:t>lục,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 của</w:t>
      </w:r>
      <w:r>
        <w:rPr>
          <w:spacing w:val="-1"/>
        </w:rPr>
        <w:t> </w:t>
      </w:r>
      <w:r>
        <w:rPr/>
        <w:t>luận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gồm</w:t>
      </w:r>
      <w:r>
        <w:rPr>
          <w:spacing w:val="-1"/>
        </w:rPr>
        <w:t> </w:t>
      </w:r>
      <w:r>
        <w:rPr/>
        <w:t>3 </w:t>
      </w:r>
      <w:r>
        <w:rPr>
          <w:spacing w:val="-2"/>
        </w:rPr>
        <w:t>chương:</w:t>
      </w:r>
    </w:p>
    <w:p>
      <w:pPr>
        <w:pStyle w:val="BodyText"/>
        <w:spacing w:line="352" w:lineRule="auto"/>
        <w:ind w:left="582" w:firstLine="801"/>
      </w:pPr>
      <w:r>
        <w:rPr>
          <w:i/>
        </w:rPr>
        <w:t>Chương</w:t>
      </w:r>
      <w:r>
        <w:rPr>
          <w:i/>
          <w:spacing w:val="31"/>
        </w:rPr>
        <w:t> </w:t>
      </w:r>
      <w:r>
        <w:rPr>
          <w:i/>
        </w:rPr>
        <w:t>1</w:t>
      </w:r>
      <w:r>
        <w:rPr/>
        <w:t>:</w:t>
      </w:r>
      <w:r>
        <w:rPr>
          <w:spacing w:val="36"/>
        </w:rPr>
        <w:t> </w:t>
      </w:r>
      <w:r>
        <w:rPr/>
        <w:t>Những</w:t>
      </w:r>
      <w:r>
        <w:rPr>
          <w:spacing w:val="34"/>
        </w:rPr>
        <w:t> </w:t>
      </w:r>
      <w:r>
        <w:rPr/>
        <w:t>vấn</w:t>
      </w:r>
      <w:r>
        <w:rPr>
          <w:spacing w:val="31"/>
        </w:rPr>
        <w:t> </w:t>
      </w:r>
      <w:r>
        <w:rPr/>
        <w:t>đề</w:t>
      </w:r>
      <w:r>
        <w:rPr>
          <w:spacing w:val="31"/>
        </w:rPr>
        <w:t> </w:t>
      </w:r>
      <w:r>
        <w:rPr/>
        <w:t>lý</w:t>
      </w:r>
      <w:r>
        <w:rPr>
          <w:spacing w:val="31"/>
        </w:rPr>
        <w:t> </w:t>
      </w:r>
      <w:r>
        <w:rPr/>
        <w:t>luận</w:t>
      </w:r>
      <w:r>
        <w:rPr>
          <w:spacing w:val="34"/>
        </w:rPr>
        <w:t> </w:t>
      </w:r>
      <w:r>
        <w:rPr/>
        <w:t>về</w:t>
      </w:r>
      <w:r>
        <w:rPr>
          <w:spacing w:val="33"/>
        </w:rPr>
        <w:t> </w:t>
      </w:r>
      <w:r>
        <w:rPr/>
        <w:t>giáo</w:t>
      </w:r>
      <w:r>
        <w:rPr>
          <w:spacing w:val="31"/>
        </w:rPr>
        <w:t> </w:t>
      </w:r>
      <w:r>
        <w:rPr/>
        <w:t>dục</w:t>
      </w:r>
      <w:r>
        <w:rPr>
          <w:spacing w:val="31"/>
        </w:rPr>
        <w:t> </w:t>
      </w:r>
      <w:r>
        <w:rPr/>
        <w:t>quyền</w:t>
      </w:r>
      <w:r>
        <w:rPr>
          <w:spacing w:val="36"/>
        </w:rPr>
        <w:t> </w:t>
      </w:r>
      <w:r>
        <w:rPr/>
        <w:t>con</w:t>
      </w:r>
      <w:r>
        <w:rPr>
          <w:spacing w:val="31"/>
        </w:rPr>
        <w:t> </w:t>
      </w:r>
      <w:r>
        <w:rPr/>
        <w:t>người</w:t>
      </w:r>
      <w:r>
        <w:rPr>
          <w:spacing w:val="34"/>
        </w:rPr>
        <w:t> </w:t>
      </w:r>
      <w:r>
        <w:rPr/>
        <w:t>cho</w:t>
      </w:r>
      <w:r>
        <w:rPr/>
        <w:t> sinh viên các trường đại học không chuyên luật ở Việt Nam.</w:t>
      </w:r>
    </w:p>
    <w:p>
      <w:pPr>
        <w:pStyle w:val="BodyText"/>
        <w:spacing w:line="352" w:lineRule="auto"/>
        <w:ind w:left="582" w:firstLine="801"/>
      </w:pPr>
      <w:r>
        <w:rPr>
          <w:i/>
        </w:rPr>
        <w:t>Chương</w:t>
      </w:r>
      <w:r>
        <w:rPr>
          <w:i/>
          <w:spacing w:val="33"/>
        </w:rPr>
        <w:t> </w:t>
      </w:r>
      <w:r>
        <w:rPr>
          <w:i/>
        </w:rPr>
        <w:t>2</w:t>
      </w:r>
      <w:r>
        <w:rPr/>
        <w:t>:</w:t>
      </w:r>
      <w:r>
        <w:rPr>
          <w:spacing w:val="36"/>
        </w:rPr>
        <w:t> </w:t>
      </w:r>
      <w:r>
        <w:rPr/>
        <w:t>Thực</w:t>
      </w:r>
      <w:r>
        <w:rPr>
          <w:spacing w:val="33"/>
        </w:rPr>
        <w:t> </w:t>
      </w:r>
      <w:r>
        <w:rPr/>
        <w:t>trạng</w:t>
      </w:r>
      <w:r>
        <w:rPr>
          <w:spacing w:val="33"/>
        </w:rPr>
        <w:t> </w:t>
      </w:r>
      <w:r>
        <w:rPr/>
        <w:t>giáo</w:t>
      </w:r>
      <w:r>
        <w:rPr>
          <w:spacing w:val="30"/>
        </w:rPr>
        <w:t> </w:t>
      </w:r>
      <w:r>
        <w:rPr/>
        <w:t>dục</w:t>
      </w:r>
      <w:r>
        <w:rPr>
          <w:spacing w:val="33"/>
        </w:rPr>
        <w:t> </w:t>
      </w:r>
      <w:r>
        <w:rPr/>
        <w:t>quyền</w:t>
      </w:r>
      <w:r>
        <w:rPr>
          <w:spacing w:val="36"/>
        </w:rPr>
        <w:t> </w:t>
      </w:r>
      <w:r>
        <w:rPr/>
        <w:t>con</w:t>
      </w:r>
      <w:r>
        <w:rPr>
          <w:spacing w:val="36"/>
        </w:rPr>
        <w:t> </w:t>
      </w:r>
      <w:r>
        <w:rPr/>
        <w:t>người</w:t>
      </w:r>
      <w:r>
        <w:rPr>
          <w:spacing w:val="36"/>
        </w:rPr>
        <w:t> </w:t>
      </w:r>
      <w:r>
        <w:rPr/>
        <w:t>cho</w:t>
      </w:r>
      <w:r>
        <w:rPr>
          <w:spacing w:val="33"/>
        </w:rPr>
        <w:t> </w:t>
      </w:r>
      <w:r>
        <w:rPr/>
        <w:t>sinh</w:t>
      </w:r>
      <w:r>
        <w:rPr>
          <w:spacing w:val="33"/>
        </w:rPr>
        <w:t> </w:t>
      </w:r>
      <w:r>
        <w:rPr/>
        <w:t>viên</w:t>
      </w:r>
      <w:r>
        <w:rPr>
          <w:spacing w:val="36"/>
        </w:rPr>
        <w:t> </w:t>
      </w:r>
      <w:r>
        <w:rPr/>
        <w:t>các</w:t>
      </w:r>
      <w:r>
        <w:rPr/>
        <w:t> trường đại học không chuyên luật ở Việt Nam hiện nay.</w:t>
      </w:r>
    </w:p>
    <w:p>
      <w:pPr>
        <w:pStyle w:val="BodyText"/>
        <w:spacing w:line="355" w:lineRule="auto"/>
        <w:ind w:left="582" w:firstLine="801"/>
      </w:pPr>
      <w:r>
        <w:rPr>
          <w:i/>
        </w:rPr>
        <w:t>Chương</w:t>
      </w:r>
      <w:r>
        <w:rPr>
          <w:i/>
          <w:spacing w:val="-4"/>
        </w:rPr>
        <w:t> </w:t>
      </w:r>
      <w:r>
        <w:rPr>
          <w:i/>
        </w:rPr>
        <w:t>3</w:t>
      </w:r>
      <w:r>
        <w:rPr/>
        <w:t>: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giải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bảo</w:t>
      </w:r>
      <w:r>
        <w:rPr>
          <w:spacing w:val="-4"/>
        </w:rPr>
        <w:t> </w:t>
      </w:r>
      <w:r>
        <w:rPr/>
        <w:t>đảm</w:t>
      </w:r>
      <w:r>
        <w:rPr>
          <w:spacing w:val="-6"/>
        </w:rPr>
        <w:t> </w:t>
      </w:r>
      <w:r>
        <w:rPr/>
        <w:t>giáo</w:t>
      </w:r>
      <w:r>
        <w:rPr>
          <w:spacing w:val="-4"/>
        </w:rPr>
        <w:t> </w:t>
      </w:r>
      <w:r>
        <w:rPr/>
        <w:t>dục</w:t>
      </w:r>
      <w:r>
        <w:rPr>
          <w:spacing w:val="-4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</w:t>
      </w:r>
      <w:r>
        <w:rPr/>
        <w:t>ười</w:t>
      </w:r>
      <w:r>
        <w:rPr/>
        <w:t> cho sinh viên các trường đại học không chuyên luật ở Việt Nam hiện nay.</w:t>
      </w:r>
    </w:p>
    <w:p>
      <w:pPr>
        <w:pStyle w:val="BodyText"/>
        <w:spacing w:after="0" w:line="355" w:lineRule="auto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ind w:left="625"/>
      </w:pPr>
      <w:bookmarkStart w:name="_bookmark1" w:id="2"/>
      <w:bookmarkEnd w:id="2"/>
      <w:r>
        <w:rPr>
          <w:b w:val="0"/>
        </w:rPr>
      </w:r>
      <w:r>
        <w:rPr/>
        <w:t>TỔNG</w:t>
      </w:r>
      <w:r>
        <w:rPr>
          <w:spacing w:val="4"/>
        </w:rPr>
        <w:t> </w:t>
      </w:r>
      <w:r>
        <w:rPr/>
        <w:t>QUAN TÌNH</w:t>
      </w:r>
      <w:r>
        <w:rPr>
          <w:spacing w:val="8"/>
        </w:rPr>
        <w:t> </w:t>
      </w:r>
      <w:r>
        <w:rPr/>
        <w:t>HÌNH</w:t>
      </w:r>
      <w:r>
        <w:rPr>
          <w:spacing w:val="5"/>
        </w:rPr>
        <w:t> </w:t>
      </w:r>
      <w:r>
        <w:rPr/>
        <w:t>NGHIÊN</w:t>
      </w:r>
      <w:r>
        <w:rPr>
          <w:spacing w:val="2"/>
        </w:rPr>
        <w:t> </w:t>
      </w:r>
      <w:r>
        <w:rPr/>
        <w:t>CỨU</w:t>
      </w:r>
      <w:r>
        <w:rPr>
          <w:spacing w:val="4"/>
        </w:rPr>
        <w:t> </w:t>
      </w:r>
      <w:r>
        <w:rPr/>
        <w:t>ĐỀ</w:t>
      </w:r>
      <w:r>
        <w:rPr>
          <w:spacing w:val="5"/>
        </w:rPr>
        <w:t> </w:t>
      </w:r>
      <w:r>
        <w:rPr>
          <w:spacing w:val="-5"/>
        </w:rPr>
        <w:t>TÀI</w:t>
      </w:r>
    </w:p>
    <w:p>
      <w:pPr>
        <w:pStyle w:val="BodyText"/>
        <w:spacing w:before="261"/>
        <w:rPr>
          <w:b/>
        </w:rPr>
      </w:pPr>
    </w:p>
    <w:p>
      <w:pPr>
        <w:pStyle w:val="Heading2"/>
        <w:numPr>
          <w:ilvl w:val="0"/>
          <w:numId w:val="11"/>
        </w:numPr>
        <w:tabs>
          <w:tab w:pos="1646" w:val="left" w:leader="none"/>
        </w:tabs>
        <w:spacing w:line="240" w:lineRule="auto" w:before="0" w:after="0"/>
        <w:ind w:left="1646" w:right="0" w:hanging="262"/>
        <w:jc w:val="both"/>
      </w:pPr>
      <w:bookmarkStart w:name="_bookmark2" w:id="3"/>
      <w:bookmarkEnd w:id="3"/>
      <w:r>
        <w:rPr/>
        <w:t>Tì</w:t>
      </w:r>
      <w:r>
        <w:rPr/>
        <w:t>nh hình</w:t>
      </w:r>
      <w:r>
        <w:rPr>
          <w:spacing w:val="3"/>
        </w:rPr>
        <w:t> </w:t>
      </w:r>
      <w:r>
        <w:rPr/>
        <w:t>nghiên</w:t>
      </w:r>
      <w:r>
        <w:rPr>
          <w:spacing w:val="1"/>
        </w:rPr>
        <w:t> </w:t>
      </w:r>
      <w:r>
        <w:rPr/>
        <w:t>cứu</w:t>
      </w:r>
      <w:r>
        <w:rPr>
          <w:spacing w:val="5"/>
        </w:rPr>
        <w:t> </w:t>
      </w:r>
      <w:r>
        <w:rPr/>
        <w:t>đề</w:t>
      </w:r>
      <w:r>
        <w:rPr>
          <w:spacing w:val="2"/>
        </w:rPr>
        <w:t> </w:t>
      </w:r>
      <w:r>
        <w:rPr>
          <w:spacing w:val="-5"/>
        </w:rPr>
        <w:t>tài</w:t>
      </w:r>
    </w:p>
    <w:p>
      <w:pPr>
        <w:pStyle w:val="Heading3"/>
        <w:numPr>
          <w:ilvl w:val="1"/>
          <w:numId w:val="11"/>
        </w:numPr>
        <w:tabs>
          <w:tab w:pos="1846" w:val="left" w:leader="none"/>
        </w:tabs>
        <w:spacing w:line="240" w:lineRule="auto" w:before="143" w:after="0"/>
        <w:ind w:left="1846" w:right="0" w:hanging="462"/>
        <w:jc w:val="both"/>
      </w:pPr>
      <w:bookmarkStart w:name="_bookmark3" w:id="4"/>
      <w:bookmarkEnd w:id="4"/>
      <w:r>
        <w:rPr/>
        <w:t>C</w:t>
      </w:r>
      <w:r>
        <w:rPr/>
        <w:t>ác</w:t>
      </w:r>
      <w:r>
        <w:rPr>
          <w:spacing w:val="-1"/>
        </w:rPr>
        <w:t> </w:t>
      </w:r>
      <w:r>
        <w:rPr/>
        <w:t>công</w:t>
      </w:r>
      <w:r>
        <w:rPr>
          <w:spacing w:val="2"/>
        </w:rPr>
        <w:t> </w:t>
      </w:r>
      <w:r>
        <w:rPr/>
        <w:t>trình</w:t>
      </w:r>
      <w:r>
        <w:rPr>
          <w:spacing w:val="5"/>
        </w:rPr>
        <w:t> </w:t>
      </w:r>
      <w:r>
        <w:rPr/>
        <w:t>nghiên cứu</w:t>
      </w:r>
      <w:r>
        <w:rPr>
          <w:spacing w:val="1"/>
        </w:rPr>
        <w:t> </w:t>
      </w:r>
      <w:r>
        <w:rPr/>
        <w:t>về quyền</w:t>
      </w:r>
      <w:r>
        <w:rPr>
          <w:spacing w:val="4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</w:p>
    <w:p>
      <w:pPr>
        <w:pStyle w:val="BodyText"/>
        <w:spacing w:line="352" w:lineRule="auto" w:before="140"/>
        <w:ind w:left="583" w:right="153" w:firstLine="801"/>
        <w:jc w:val="both"/>
      </w:pPr>
      <w:r>
        <w:rPr/>
        <w:t>Ngày nay, cuộc cách mạng khoa học công nghệ trên thế giới phát tr</w:t>
      </w:r>
      <w:r>
        <w:rPr/>
        <w:t>iển</w:t>
      </w:r>
      <w:r>
        <w:rPr/>
        <w:t> mạnh mẽ, xu thế toàn cầu hóa và hội nhập quốc tế trên tất cả các lĩnh v</w:t>
      </w:r>
      <w:r>
        <w:rPr/>
        <w:t>ực:</w:t>
      </w:r>
      <w:r>
        <w:rPr>
          <w:spacing w:val="40"/>
        </w:rPr>
        <w:t> </w:t>
      </w:r>
      <w:r>
        <w:rPr/>
        <w:t>Kinh</w:t>
      </w:r>
      <w:r>
        <w:rPr>
          <w:spacing w:val="32"/>
        </w:rPr>
        <w:t> </w:t>
      </w:r>
      <w:r>
        <w:rPr/>
        <w:t>tế,</w:t>
      </w:r>
      <w:r>
        <w:rPr>
          <w:spacing w:val="27"/>
        </w:rPr>
        <w:t> </w:t>
      </w:r>
      <w:r>
        <w:rPr/>
        <w:t>văn</w:t>
      </w:r>
      <w:r>
        <w:rPr>
          <w:spacing w:val="30"/>
        </w:rPr>
        <w:t> </w:t>
      </w:r>
      <w:r>
        <w:rPr/>
        <w:t>hóa,</w:t>
      </w:r>
      <w:r>
        <w:rPr>
          <w:spacing w:val="32"/>
        </w:rPr>
        <w:t> </w:t>
      </w:r>
      <w:r>
        <w:rPr/>
        <w:t>chính</w:t>
      </w:r>
      <w:r>
        <w:rPr>
          <w:spacing w:val="27"/>
        </w:rPr>
        <w:t> </w:t>
      </w:r>
      <w:r>
        <w:rPr/>
        <w:t>trị,</w:t>
      </w:r>
      <w:r>
        <w:rPr>
          <w:spacing w:val="30"/>
        </w:rPr>
        <w:t> </w:t>
      </w:r>
      <w:r>
        <w:rPr/>
        <w:t>xã</w:t>
      </w:r>
      <w:r>
        <w:rPr>
          <w:spacing w:val="27"/>
        </w:rPr>
        <w:t> </w:t>
      </w:r>
      <w:r>
        <w:rPr/>
        <w:t>hội,</w:t>
      </w:r>
      <w:r>
        <w:rPr>
          <w:spacing w:val="32"/>
        </w:rPr>
        <w:t> </w:t>
      </w:r>
      <w:r>
        <w:rPr/>
        <w:t>giáo</w:t>
      </w:r>
      <w:r>
        <w:rPr>
          <w:spacing w:val="30"/>
        </w:rPr>
        <w:t> </w:t>
      </w:r>
      <w:r>
        <w:rPr/>
        <w:t>dục...</w:t>
      </w:r>
      <w:r>
        <w:rPr>
          <w:spacing w:val="32"/>
        </w:rPr>
        <w:t> </w:t>
      </w:r>
      <w:r>
        <w:rPr/>
        <w:t>Con</w:t>
      </w:r>
      <w:r>
        <w:rPr>
          <w:spacing w:val="30"/>
        </w:rPr>
        <w:t> </w:t>
      </w:r>
      <w:r>
        <w:rPr/>
        <w:t>người</w:t>
      </w:r>
      <w:r>
        <w:rPr>
          <w:spacing w:val="32"/>
        </w:rPr>
        <w:t> </w:t>
      </w:r>
      <w:r>
        <w:rPr/>
        <w:t>sống</w:t>
      </w:r>
      <w:r>
        <w:rPr>
          <w:spacing w:val="32"/>
        </w:rPr>
        <w:t> </w:t>
      </w:r>
      <w:r>
        <w:rPr/>
        <w:t>trong</w:t>
      </w:r>
      <w:r>
        <w:rPr>
          <w:spacing w:val="30"/>
        </w:rPr>
        <w:t> </w:t>
      </w:r>
      <w:r>
        <w:rPr/>
        <w:t>xã</w:t>
      </w:r>
      <w:r>
        <w:rPr>
          <w:spacing w:val="29"/>
        </w:rPr>
        <w:t> </w:t>
      </w:r>
      <w:r>
        <w:rPr/>
        <w:t>hội</w:t>
      </w:r>
      <w:r>
        <w:rPr/>
        <w:t> với nhiều mối quan hệ</w:t>
      </w:r>
      <w:r>
        <w:rPr>
          <w:spacing w:val="35"/>
        </w:rPr>
        <w:t> </w:t>
      </w:r>
      <w:r>
        <w:rPr/>
        <w:t>đa dạng và phức tạp, chính vì</w:t>
      </w:r>
      <w:r>
        <w:rPr>
          <w:spacing w:val="36"/>
        </w:rPr>
        <w:t> </w:t>
      </w:r>
      <w:r>
        <w:rPr/>
        <w:t>vậy,</w:t>
      </w:r>
      <w:r>
        <w:rPr>
          <w:spacing w:val="36"/>
        </w:rPr>
        <w:t> </w:t>
      </w:r>
      <w:r>
        <w:rPr/>
        <w:t>việc bảo vệ quy</w:t>
      </w:r>
      <w:r>
        <w:rPr/>
        <w:t>ền</w:t>
      </w:r>
      <w:r>
        <w:rPr/>
        <w:t> và lợi ích hợp pháp của con người trong các mối quan hệ quốc tế đó đóng v</w:t>
      </w:r>
      <w:r>
        <w:rPr/>
        <w:t>ai</w:t>
      </w:r>
      <w:r>
        <w:rPr/>
        <w:t> trò đặc biệt quan trọng, là cơ sở pháp lý để phát triển năng lực, phẩm chất </w:t>
      </w:r>
      <w:r>
        <w:rPr/>
        <w:t>và</w:t>
      </w:r>
      <w:r>
        <w:rPr/>
        <w:t> nhân cách của con người trong thời đại mới. Quyền con người,</w:t>
      </w:r>
      <w:r>
        <w:rPr>
          <w:spacing w:val="-3"/>
        </w:rPr>
        <w:t> </w:t>
      </w:r>
      <w:r>
        <w:rPr/>
        <w:t>giáo dục</w:t>
      </w:r>
      <w:r>
        <w:rPr>
          <w:spacing w:val="-1"/>
        </w:rPr>
        <w:t> </w:t>
      </w:r>
      <w:r>
        <w:rPr/>
        <w:t>quy</w:t>
      </w:r>
      <w:r>
        <w:rPr/>
        <w:t>ền</w:t>
      </w:r>
      <w:r>
        <w:rPr/>
        <w:t> con người cho thế hệ trẻ là những chủ đề được nhiều nhà khoa học trong </w:t>
      </w:r>
      <w:r>
        <w:rPr/>
        <w:t>và</w:t>
      </w:r>
      <w:r>
        <w:rPr/>
        <w:t> ngoài nước quan tâm nghiên cứu nhằm bảo vệ quyền và lợi ích hợp pháp c</w:t>
      </w:r>
      <w:r>
        <w:rPr/>
        <w:t>ủa</w:t>
      </w:r>
      <w:r>
        <w:rPr/>
        <w:t> con người trước xu thế phát triển của thời đại mới.</w:t>
      </w:r>
    </w:p>
    <w:p>
      <w:pPr>
        <w:pStyle w:val="BodyText"/>
        <w:spacing w:line="352" w:lineRule="auto"/>
        <w:ind w:left="583" w:right="155" w:firstLine="801"/>
        <w:jc w:val="both"/>
      </w:pPr>
      <w:r>
        <w:rPr/>
        <w:t>Các</w:t>
      </w:r>
      <w:r>
        <w:rPr>
          <w:spacing w:val="40"/>
        </w:rPr>
        <w:t> </w:t>
      </w:r>
      <w:r>
        <w:rPr/>
        <w:t>ghi nhận</w:t>
      </w:r>
      <w:r>
        <w:rPr>
          <w:spacing w:val="40"/>
        </w:rPr>
        <w:t> </w:t>
      </w:r>
      <w:r>
        <w:rPr/>
        <w:t>về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cổ nhất đã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tìm thấy </w:t>
      </w:r>
      <w:r>
        <w:rPr/>
        <w:t>trong</w:t>
      </w:r>
      <w:r>
        <w:rPr/>
        <w:t> nhiều văn kiện của loài người kể từ lịch sử cổ đại. Các ý tưởng về quyền </w:t>
      </w:r>
      <w:r>
        <w:rPr/>
        <w:t>con</w:t>
      </w:r>
      <w:r>
        <w:rPr/>
        <w:t> người tiếp tục được hình thành và phát triển trong suốt tiến trình lịch sử c</w:t>
      </w:r>
      <w:r>
        <w:rPr/>
        <w:t>ủa</w:t>
      </w:r>
      <w:r>
        <w:rPr/>
        <w:t> loài người ở nhiều nền văn minh. Nhưng tiêu biểu và rõ nét nhất ở nền v</w:t>
      </w:r>
      <w:r>
        <w:rPr/>
        <w:t>ăn</w:t>
      </w:r>
      <w:r>
        <w:rPr/>
        <w:t> minh phương Tây trong giai đoạn lịch sử cận và hiện đại. Ngày nay, thế g</w:t>
      </w:r>
      <w:r>
        <w:rPr/>
        <w:t>iới</w:t>
      </w:r>
      <w:r>
        <w:rPr/>
        <w:t> đang chứng kiến sự thâm nhập và giao thoa mạnh mẽ giữa các ý tưởng </w:t>
      </w:r>
      <w:r>
        <w:rPr/>
        <w:t>về</w:t>
      </w:r>
      <w:r>
        <w:rPr/>
        <w:t> quyền con người, thúc đẩy các hoạt động tuyên truyền và giáo dục quyền </w:t>
      </w:r>
      <w:r>
        <w:rPr/>
        <w:t>con</w:t>
      </w:r>
      <w:r>
        <w:rPr/>
        <w:t> người ở nhiều quốc gia. Quyền con người và giáo dục quyền con người </w:t>
      </w:r>
      <w:r>
        <w:rPr/>
        <w:t>cũng</w:t>
      </w:r>
      <w:r>
        <w:rPr>
          <w:spacing w:val="40"/>
        </w:rPr>
        <w:t> </w:t>
      </w:r>
      <w:r>
        <w:rPr/>
        <w:t>vì thế trở thành đối tượng nghiên cứu của nhiều học giả trong và ngoài n</w:t>
      </w:r>
      <w:r>
        <w:rPr/>
        <w:t>ước</w:t>
      </w:r>
      <w:r>
        <w:rPr/>
        <w:t> được luận án đánh giá tổng quan tại nội dung dưới đây:</w:t>
      </w:r>
    </w:p>
    <w:p>
      <w:pPr>
        <w:pStyle w:val="BodyText"/>
        <w:spacing w:line="352" w:lineRule="auto"/>
        <w:ind w:left="583" w:right="150" w:firstLine="801"/>
        <w:jc w:val="both"/>
      </w:pPr>
      <w:r>
        <w:rPr/>
        <w:t>Bộ tài liệu “</w:t>
      </w:r>
      <w:r>
        <w:rPr>
          <w:i/>
        </w:rPr>
        <w:t>World programme for human rights education</w:t>
      </w:r>
      <w:r>
        <w:rPr/>
        <w:t>” của V</w:t>
      </w:r>
      <w:r>
        <w:rPr/>
        <w:t>ăn</w:t>
      </w:r>
      <w:r>
        <w:rPr/>
        <w:t> phòng Cao ủy của Liên hiệp quốc về quyền con người, xuất bản tại New </w:t>
      </w:r>
      <w:r>
        <w:rPr/>
        <w:t>York</w:t>
      </w:r>
      <w:r>
        <w:rPr/>
        <w:t> and</w:t>
      </w:r>
      <w:r>
        <w:rPr>
          <w:spacing w:val="34"/>
        </w:rPr>
        <w:t> </w:t>
      </w:r>
      <w:r>
        <w:rPr/>
        <w:t>Geneva,</w:t>
      </w:r>
      <w:r>
        <w:rPr>
          <w:spacing w:val="34"/>
        </w:rPr>
        <w:t> </w:t>
      </w:r>
      <w:r>
        <w:rPr/>
        <w:t>tập</w:t>
      </w:r>
      <w:r>
        <w:rPr>
          <w:spacing w:val="34"/>
        </w:rPr>
        <w:t> </w:t>
      </w:r>
      <w:r>
        <w:rPr/>
        <w:t>2</w:t>
      </w:r>
      <w:r>
        <w:rPr>
          <w:spacing w:val="32"/>
        </w:rPr>
        <w:t> </w:t>
      </w:r>
      <w:r>
        <w:rPr/>
        <w:t>(2012)</w:t>
      </w:r>
      <w:r>
        <w:rPr>
          <w:spacing w:val="34"/>
        </w:rPr>
        <w:t> </w:t>
      </w:r>
      <w:r>
        <w:rPr/>
        <w:t>và</w:t>
      </w:r>
      <w:r>
        <w:rPr>
          <w:spacing w:val="32"/>
        </w:rPr>
        <w:t> </w:t>
      </w:r>
      <w:r>
        <w:rPr/>
        <w:t>tập</w:t>
      </w:r>
      <w:r>
        <w:rPr>
          <w:spacing w:val="37"/>
        </w:rPr>
        <w:t> </w:t>
      </w:r>
      <w:r>
        <w:rPr/>
        <w:t>3</w:t>
      </w:r>
      <w:r>
        <w:rPr>
          <w:spacing w:val="34"/>
        </w:rPr>
        <w:t> </w:t>
      </w:r>
      <w:r>
        <w:rPr/>
        <w:t>(2017).</w:t>
      </w:r>
      <w:r>
        <w:rPr>
          <w:spacing w:val="37"/>
        </w:rPr>
        <w:t> </w:t>
      </w:r>
      <w:r>
        <w:rPr/>
        <w:t>Bộ</w:t>
      </w:r>
      <w:r>
        <w:rPr>
          <w:spacing w:val="37"/>
        </w:rPr>
        <w:t> </w:t>
      </w:r>
      <w:r>
        <w:rPr/>
        <w:t>sách</w:t>
      </w:r>
      <w:r>
        <w:rPr>
          <w:spacing w:val="32"/>
        </w:rPr>
        <w:t> </w:t>
      </w:r>
      <w:r>
        <w:rPr/>
        <w:t>là những</w:t>
      </w:r>
      <w:r>
        <w:rPr>
          <w:spacing w:val="34"/>
        </w:rPr>
        <w:t> </w:t>
      </w:r>
      <w:r>
        <w:rPr/>
        <w:t>tài</w:t>
      </w:r>
      <w:r>
        <w:rPr>
          <w:spacing w:val="38"/>
        </w:rPr>
        <w:t> </w:t>
      </w:r>
      <w:r>
        <w:rPr/>
        <w:t>liệu</w:t>
      </w:r>
      <w:r>
        <w:rPr>
          <w:spacing w:val="32"/>
        </w:rPr>
        <w:t> </w:t>
      </w:r>
      <w:r>
        <w:rPr/>
        <w:t>h</w:t>
      </w:r>
      <w:r>
        <w:rPr/>
        <w:t>ướng</w:t>
      </w:r>
      <w:r>
        <w:rPr/>
        <w:t> dẫn</w:t>
      </w:r>
      <w:r>
        <w:rPr>
          <w:spacing w:val="17"/>
        </w:rPr>
        <w:t> </w:t>
      </w:r>
      <w:r>
        <w:rPr/>
        <w:t>hữu</w:t>
      </w:r>
      <w:r>
        <w:rPr>
          <w:spacing w:val="20"/>
        </w:rPr>
        <w:t> </w:t>
      </w:r>
      <w:r>
        <w:rPr/>
        <w:t>ích</w:t>
      </w:r>
      <w:r>
        <w:rPr>
          <w:spacing w:val="17"/>
        </w:rPr>
        <w:t> </w:t>
      </w:r>
      <w:r>
        <w:rPr/>
        <w:t>cho</w:t>
      </w:r>
      <w:r>
        <w:rPr>
          <w:spacing w:val="18"/>
        </w:rPr>
        <w:t> </w:t>
      </w:r>
      <w:r>
        <w:rPr/>
        <w:t>các</w:t>
      </w:r>
      <w:r>
        <w:rPr>
          <w:spacing w:val="16"/>
        </w:rPr>
        <w:t> </w:t>
      </w:r>
      <w:r>
        <w:rPr/>
        <w:t>hoạt</w:t>
      </w:r>
      <w:r>
        <w:rPr>
          <w:spacing w:val="18"/>
        </w:rPr>
        <w:t> </w:t>
      </w:r>
      <w:r>
        <w:rPr/>
        <w:t>động</w:t>
      </w:r>
      <w:r>
        <w:rPr>
          <w:spacing w:val="17"/>
        </w:rPr>
        <w:t> </w:t>
      </w:r>
      <w:r>
        <w:rPr/>
        <w:t>giáo</w:t>
      </w:r>
      <w:r>
        <w:rPr>
          <w:spacing w:val="18"/>
        </w:rPr>
        <w:t> </w:t>
      </w:r>
      <w:r>
        <w:rPr/>
        <w:t>dục</w:t>
      </w:r>
      <w:r>
        <w:rPr>
          <w:spacing w:val="19"/>
        </w:rPr>
        <w:t> </w:t>
      </w:r>
      <w:r>
        <w:rPr/>
        <w:t>quyền</w:t>
      </w:r>
      <w:r>
        <w:rPr>
          <w:spacing w:val="25"/>
        </w:rPr>
        <w:t> </w:t>
      </w:r>
      <w:r>
        <w:rPr/>
        <w:t>con</w:t>
      </w:r>
      <w:r>
        <w:rPr>
          <w:spacing w:val="20"/>
        </w:rPr>
        <w:t> </w:t>
      </w:r>
      <w:r>
        <w:rPr/>
        <w:t>người</w:t>
      </w:r>
      <w:r>
        <w:rPr>
          <w:spacing w:val="19"/>
        </w:rPr>
        <w:t> </w:t>
      </w:r>
      <w:r>
        <w:rPr/>
        <w:t>ở</w:t>
      </w:r>
      <w:r>
        <w:rPr>
          <w:spacing w:val="20"/>
        </w:rPr>
        <w:t> </w:t>
      </w:r>
      <w:r>
        <w:rPr/>
        <w:t>cấp</w:t>
      </w:r>
      <w:r>
        <w:rPr>
          <w:spacing w:val="19"/>
        </w:rPr>
        <w:t> </w:t>
      </w:r>
      <w:r>
        <w:rPr/>
        <w:t>độ</w:t>
      </w:r>
      <w:r>
        <w:rPr>
          <w:spacing w:val="20"/>
        </w:rPr>
        <w:t> </w:t>
      </w:r>
      <w:r>
        <w:rPr/>
        <w:t>quốc</w:t>
      </w:r>
      <w:r>
        <w:rPr>
          <w:spacing w:val="16"/>
        </w:rPr>
        <w:t> </w:t>
      </w:r>
      <w:r>
        <w:rPr/>
        <w:t>gia.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Trong đó, các mục tiêu và nguyên tắc giáo dục quyền con người là các k</w:t>
      </w:r>
      <w:r>
        <w:rPr/>
        <w:t>iến</w:t>
      </w:r>
      <w:r>
        <w:rPr/>
        <w:t> thức nền tảng được cung cấp và trên cơ sở đó, các chương trình hành </w:t>
      </w:r>
      <w:r>
        <w:rPr/>
        <w:t>động</w:t>
      </w:r>
      <w:r>
        <w:rPr/>
        <w:t> được hướng dẫn để thiết kế phù hợp, áp dụng tại từng quốc gia. Đối với </w:t>
      </w:r>
      <w:r>
        <w:rPr/>
        <w:t>từng</w:t>
      </w:r>
      <w:r>
        <w:rPr/>
        <w:t> cấp học, sách giới thiệu những mục tiêu cụ thể riêng biệt, các hành động đ</w:t>
      </w:r>
      <w:r>
        <w:rPr/>
        <w:t>ược</w:t>
      </w:r>
      <w:r>
        <w:rPr/>
        <w:t> khuyến</w:t>
      </w:r>
      <w:r>
        <w:rPr>
          <w:spacing w:val="40"/>
        </w:rPr>
        <w:t> </w:t>
      </w:r>
      <w:r>
        <w:rPr/>
        <w:t>nghị thực hiện, trình tự</w:t>
      </w:r>
      <w:r>
        <w:rPr>
          <w:spacing w:val="40"/>
        </w:rPr>
        <w:t> </w:t>
      </w:r>
      <w:r>
        <w:rPr/>
        <w:t>tiến</w:t>
      </w:r>
      <w:r>
        <w:rPr>
          <w:spacing w:val="40"/>
        </w:rPr>
        <w:t> </w:t>
      </w:r>
      <w:r>
        <w:rPr/>
        <w:t>hành và</w:t>
      </w:r>
      <w:r>
        <w:rPr>
          <w:spacing w:val="40"/>
        </w:rPr>
        <w:t> </w:t>
      </w:r>
      <w:r>
        <w:rPr/>
        <w:t>các hỗ trợ quốc tế sẵn có d</w:t>
      </w:r>
      <w:r>
        <w:rPr/>
        <w:t>ành</w:t>
      </w:r>
      <w:r>
        <w:rPr/>
        <w:t> cho các quốc gia.</w:t>
      </w:r>
    </w:p>
    <w:p>
      <w:pPr>
        <w:spacing w:line="352" w:lineRule="auto" w:before="0"/>
        <w:ind w:left="660" w:right="146" w:firstLine="914"/>
        <w:jc w:val="right"/>
        <w:rPr>
          <w:sz w:val="26"/>
        </w:rPr>
      </w:pPr>
      <w:r>
        <w:rPr>
          <w:sz w:val="26"/>
        </w:rPr>
        <w:t>Công</w:t>
      </w:r>
      <w:r>
        <w:rPr>
          <w:spacing w:val="35"/>
          <w:sz w:val="26"/>
        </w:rPr>
        <w:t> </w:t>
      </w:r>
      <w:r>
        <w:rPr>
          <w:sz w:val="26"/>
        </w:rPr>
        <w:t>trình</w:t>
      </w:r>
      <w:r>
        <w:rPr>
          <w:spacing w:val="35"/>
          <w:sz w:val="26"/>
        </w:rPr>
        <w:t> </w:t>
      </w:r>
      <w:r>
        <w:rPr>
          <w:sz w:val="26"/>
        </w:rPr>
        <w:t>“</w:t>
      </w:r>
      <w:r>
        <w:rPr>
          <w:i/>
          <w:sz w:val="26"/>
        </w:rPr>
        <w:t>Human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rights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Education,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in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UGC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Sponsored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Nati</w:t>
      </w:r>
      <w:r>
        <w:rPr>
          <w:i/>
          <w:sz w:val="26"/>
        </w:rPr>
        <w:t>onal</w:t>
      </w:r>
      <w:r>
        <w:rPr>
          <w:i/>
          <w:sz w:val="26"/>
        </w:rPr>
        <w:t> seminar</w:t>
      </w:r>
      <w:r>
        <w:rPr>
          <w:i/>
          <w:spacing w:val="23"/>
          <w:sz w:val="26"/>
        </w:rPr>
        <w:t> </w:t>
      </w:r>
      <w:r>
        <w:rPr>
          <w:i/>
          <w:sz w:val="26"/>
        </w:rPr>
        <w:t>on</w:t>
      </w:r>
      <w:r>
        <w:rPr>
          <w:i/>
          <w:spacing w:val="31"/>
          <w:sz w:val="26"/>
        </w:rPr>
        <w:t> </w:t>
      </w:r>
      <w:r>
        <w:rPr>
          <w:i/>
          <w:sz w:val="26"/>
        </w:rPr>
        <w:t>Human</w:t>
      </w:r>
      <w:r>
        <w:rPr>
          <w:i/>
          <w:spacing w:val="27"/>
          <w:sz w:val="26"/>
        </w:rPr>
        <w:t> </w:t>
      </w:r>
      <w:r>
        <w:rPr>
          <w:i/>
          <w:sz w:val="26"/>
        </w:rPr>
        <w:t>Rights</w:t>
      </w:r>
      <w:r>
        <w:rPr>
          <w:i/>
          <w:spacing w:val="30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31"/>
          <w:sz w:val="26"/>
        </w:rPr>
        <w:t> </w:t>
      </w:r>
      <w:r>
        <w:rPr>
          <w:i/>
          <w:sz w:val="26"/>
        </w:rPr>
        <w:t>Values</w:t>
      </w:r>
      <w:r>
        <w:rPr>
          <w:i/>
          <w:spacing w:val="28"/>
          <w:sz w:val="26"/>
        </w:rPr>
        <w:t> </w:t>
      </w:r>
      <w:r>
        <w:rPr>
          <w:i/>
          <w:sz w:val="26"/>
        </w:rPr>
        <w:t>in</w:t>
      </w:r>
      <w:r>
        <w:rPr>
          <w:i/>
          <w:spacing w:val="30"/>
          <w:sz w:val="26"/>
        </w:rPr>
        <w:t> </w:t>
      </w:r>
      <w:r>
        <w:rPr>
          <w:i/>
          <w:sz w:val="26"/>
        </w:rPr>
        <w:t>Education</w:t>
      </w:r>
      <w:r>
        <w:rPr>
          <w:sz w:val="26"/>
        </w:rPr>
        <w:t>”</w:t>
      </w:r>
      <w:r>
        <w:rPr>
          <w:spacing w:val="25"/>
          <w:sz w:val="26"/>
        </w:rPr>
        <w:t> </w:t>
      </w:r>
      <w:r>
        <w:rPr>
          <w:sz w:val="26"/>
        </w:rPr>
        <w:t>của</w:t>
      </w:r>
      <w:r>
        <w:rPr>
          <w:spacing w:val="26"/>
          <w:sz w:val="26"/>
        </w:rPr>
        <w:t> </w:t>
      </w:r>
      <w:r>
        <w:rPr>
          <w:sz w:val="26"/>
        </w:rPr>
        <w:t>tác</w:t>
      </w:r>
      <w:r>
        <w:rPr>
          <w:spacing w:val="27"/>
          <w:sz w:val="26"/>
        </w:rPr>
        <w:t> </w:t>
      </w:r>
      <w:r>
        <w:rPr>
          <w:sz w:val="26"/>
        </w:rPr>
        <w:t>giả</w:t>
      </w:r>
      <w:r>
        <w:rPr>
          <w:spacing w:val="28"/>
          <w:sz w:val="26"/>
        </w:rPr>
        <w:t> </w:t>
      </w:r>
      <w:r>
        <w:rPr>
          <w:spacing w:val="-2"/>
          <w:sz w:val="26"/>
        </w:rPr>
        <w:t>Jayantibhai</w:t>
      </w:r>
    </w:p>
    <w:p>
      <w:pPr>
        <w:pStyle w:val="BodyText"/>
        <w:spacing w:line="298" w:lineRule="exact"/>
        <w:ind w:left="348" w:right="156"/>
        <w:jc w:val="right"/>
      </w:pPr>
      <w:r>
        <w:rPr/>
        <w:t>V.</w:t>
      </w:r>
      <w:r>
        <w:rPr>
          <w:spacing w:val="18"/>
        </w:rPr>
        <w:t> </w:t>
      </w:r>
      <w:r>
        <w:rPr/>
        <w:t>Patel</w:t>
      </w:r>
      <w:r>
        <w:rPr>
          <w:spacing w:val="19"/>
        </w:rPr>
        <w:t> </w:t>
      </w:r>
      <w:r>
        <w:rPr/>
        <w:t>về</w:t>
      </w:r>
      <w:r>
        <w:rPr>
          <w:spacing w:val="19"/>
        </w:rPr>
        <w:t> </w:t>
      </w:r>
      <w:r>
        <w:rPr/>
        <w:t>giáo</w:t>
      </w:r>
      <w:r>
        <w:rPr>
          <w:spacing w:val="18"/>
        </w:rPr>
        <w:t> </w:t>
      </w:r>
      <w:r>
        <w:rPr/>
        <w:t>dục</w:t>
      </w:r>
      <w:r>
        <w:rPr>
          <w:spacing w:val="18"/>
        </w:rPr>
        <w:t> </w:t>
      </w:r>
      <w:r>
        <w:rPr/>
        <w:t>quyền</w:t>
      </w:r>
      <w:r>
        <w:rPr>
          <w:spacing w:val="22"/>
        </w:rPr>
        <w:t> </w:t>
      </w:r>
      <w:r>
        <w:rPr/>
        <w:t>con</w:t>
      </w:r>
      <w:r>
        <w:rPr>
          <w:spacing w:val="22"/>
        </w:rPr>
        <w:t> </w:t>
      </w:r>
      <w:r>
        <w:rPr/>
        <w:t>người</w:t>
      </w:r>
      <w:r>
        <w:rPr>
          <w:spacing w:val="19"/>
        </w:rPr>
        <w:t> </w:t>
      </w:r>
      <w:r>
        <w:rPr/>
        <w:t>xuất</w:t>
      </w:r>
      <w:r>
        <w:rPr>
          <w:spacing w:val="22"/>
        </w:rPr>
        <w:t> </w:t>
      </w:r>
      <w:r>
        <w:rPr/>
        <w:t>bản</w:t>
      </w:r>
      <w:r>
        <w:rPr>
          <w:spacing w:val="17"/>
        </w:rPr>
        <w:t> </w:t>
      </w:r>
      <w:r>
        <w:rPr/>
        <w:t>tháng</w:t>
      </w:r>
      <w:r>
        <w:rPr>
          <w:spacing w:val="19"/>
        </w:rPr>
        <w:t> </w:t>
      </w:r>
      <w:r>
        <w:rPr/>
        <w:t>03/2007</w:t>
      </w:r>
      <w:r>
        <w:rPr>
          <w:spacing w:val="18"/>
        </w:rPr>
        <w:t> </w:t>
      </w:r>
      <w:r>
        <w:rPr/>
        <w:t>tại</w:t>
      </w:r>
      <w:r>
        <w:rPr>
          <w:spacing w:val="22"/>
        </w:rPr>
        <w:t> </w:t>
      </w:r>
      <w:r>
        <w:rPr/>
        <w:t>Trường</w:t>
      </w:r>
      <w:r>
        <w:rPr>
          <w:spacing w:val="21"/>
        </w:rPr>
        <w:t> </w:t>
      </w:r>
      <w:r>
        <w:rPr>
          <w:spacing w:val="-5"/>
        </w:rPr>
        <w:t>H.</w:t>
      </w:r>
    </w:p>
    <w:p>
      <w:pPr>
        <w:pStyle w:val="BodyText"/>
        <w:spacing w:line="352" w:lineRule="auto" w:before="138"/>
        <w:ind w:left="654" w:right="151" w:hanging="23"/>
        <w:jc w:val="right"/>
      </w:pPr>
      <w:r>
        <w:rPr/>
        <w:t>S.</w:t>
      </w:r>
      <w:r>
        <w:rPr>
          <w:spacing w:val="35"/>
        </w:rPr>
        <w:t> </w:t>
      </w:r>
      <w:r>
        <w:rPr/>
        <w:t>Shah</w:t>
      </w:r>
      <w:r>
        <w:rPr>
          <w:spacing w:val="33"/>
        </w:rPr>
        <w:t> </w:t>
      </w:r>
      <w:r>
        <w:rPr/>
        <w:t>College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Commerce,</w:t>
      </w:r>
      <w:r>
        <w:rPr>
          <w:spacing w:val="36"/>
        </w:rPr>
        <w:t> </w:t>
      </w:r>
      <w:r>
        <w:rPr/>
        <w:t>Modasa,</w:t>
      </w:r>
      <w:r>
        <w:rPr>
          <w:spacing w:val="33"/>
        </w:rPr>
        <w:t> </w:t>
      </w:r>
      <w:r>
        <w:rPr/>
        <w:t>Gujarat,</w:t>
      </w:r>
      <w:r>
        <w:rPr>
          <w:spacing w:val="33"/>
        </w:rPr>
        <w:t> </w:t>
      </w:r>
      <w:r>
        <w:rPr/>
        <w:t>nghiên</w:t>
      </w:r>
      <w:r>
        <w:rPr>
          <w:spacing w:val="30"/>
        </w:rPr>
        <w:t> </w:t>
      </w:r>
      <w:r>
        <w:rPr/>
        <w:t>cứu</w:t>
      </w:r>
      <w:r>
        <w:rPr>
          <w:spacing w:val="33"/>
        </w:rPr>
        <w:t> </w:t>
      </w:r>
      <w:r>
        <w:rPr/>
        <w:t>của</w:t>
      </w:r>
      <w:r>
        <w:rPr>
          <w:spacing w:val="29"/>
        </w:rPr>
        <w:t> </w:t>
      </w:r>
      <w:r>
        <w:rPr/>
        <w:t>tác</w:t>
      </w:r>
      <w:r>
        <w:rPr>
          <w:spacing w:val="29"/>
        </w:rPr>
        <w:t> </w:t>
      </w:r>
      <w:r>
        <w:rPr/>
        <w:t>giả</w:t>
      </w:r>
      <w:r>
        <w:rPr>
          <w:spacing w:val="30"/>
        </w:rPr>
        <w:t> </w:t>
      </w:r>
      <w:r>
        <w:rPr/>
        <w:t>đã</w:t>
      </w:r>
      <w:r>
        <w:rPr/>
        <w:t> nhấn mạnh đến sự phát triển bền vững của giáo dục cần thúc đẩy quyền </w:t>
      </w:r>
      <w:r>
        <w:rPr/>
        <w:t>con</w:t>
      </w:r>
      <w:r>
        <w:rPr/>
        <w:t> người, khái niệm Nhân quyền</w:t>
      </w:r>
      <w:r>
        <w:rPr>
          <w:spacing w:val="2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bắt rễ sâu trong tự do học thuật và n</w:t>
      </w:r>
      <w:r>
        <w:rPr/>
        <w:t>âng</w:t>
      </w:r>
      <w:r>
        <w:rPr>
          <w:spacing w:val="80"/>
        </w:rPr>
        <w:t> </w:t>
      </w:r>
      <w:r>
        <w:rPr/>
        <w:t>cao giá trị của con người. Trong nghiên cứu này, sự kết hợp giữa nhân quy</w:t>
      </w:r>
      <w:r>
        <w:rPr/>
        <w:t>ền</w:t>
      </w:r>
      <w:r>
        <w:rPr/>
        <w:t> và giáo dục đã được thảo luận trong năm lĩnh vực thực hành và nghiên cứu </w:t>
      </w:r>
      <w:r>
        <w:rPr/>
        <w:t>là:</w:t>
      </w:r>
      <w:r>
        <w:rPr/>
        <w:t> Giảng dạy</w:t>
      </w:r>
      <w:r>
        <w:rPr>
          <w:spacing w:val="-5"/>
        </w:rPr>
        <w:t> </w:t>
      </w:r>
      <w:r>
        <w:rPr/>
        <w:t>và nhân quyền, giáo dục quyền con người, giáo dục và đào tạo g</w:t>
      </w:r>
      <w:r>
        <w:rPr/>
        <w:t>iáo</w:t>
      </w:r>
      <w:r>
        <w:rPr/>
        <w:t> viên</w:t>
      </w:r>
      <w:r>
        <w:rPr>
          <w:spacing w:val="-3"/>
        </w:rPr>
        <w:t> </w:t>
      </w:r>
      <w:r>
        <w:rPr/>
        <w:t>với</w:t>
      </w:r>
      <w:r>
        <w:rPr>
          <w:spacing w:val="3"/>
        </w:rPr>
        <w:t> </w:t>
      </w:r>
      <w:r>
        <w:rPr/>
        <w:t>các</w:t>
      </w:r>
      <w:r>
        <w:rPr>
          <w:spacing w:val="2"/>
        </w:rPr>
        <w:t> </w:t>
      </w:r>
      <w:r>
        <w:rPr/>
        <w:t>vấn</w:t>
      </w:r>
      <w:r>
        <w:rPr>
          <w:spacing w:val="2"/>
        </w:rPr>
        <w:t> </w:t>
      </w:r>
      <w:r>
        <w:rPr/>
        <w:t>đề</w:t>
      </w:r>
      <w:r>
        <w:rPr>
          <w:spacing w:val="-1"/>
        </w:rPr>
        <w:t> </w:t>
      </w:r>
      <w:r>
        <w:rPr/>
        <w:t>nhân</w:t>
      </w:r>
      <w:r>
        <w:rPr>
          <w:spacing w:val="3"/>
        </w:rPr>
        <w:t> </w:t>
      </w:r>
      <w:r>
        <w:rPr/>
        <w:t>quyền</w:t>
      </w:r>
      <w:r>
        <w:rPr>
          <w:spacing w:val="3"/>
        </w:rPr>
        <w:t> </w:t>
      </w:r>
      <w:r>
        <w:rPr/>
        <w:t>và</w:t>
      </w:r>
      <w:r>
        <w:rPr>
          <w:spacing w:val="2"/>
        </w:rPr>
        <w:t> </w:t>
      </w:r>
      <w:r>
        <w:rPr/>
        <w:t>chương</w:t>
      </w:r>
      <w:r>
        <w:rPr>
          <w:spacing w:val="3"/>
        </w:rPr>
        <w:t> </w:t>
      </w:r>
      <w:r>
        <w:rPr/>
        <w:t>trình</w:t>
      </w:r>
      <w:r>
        <w:rPr>
          <w:spacing w:val="3"/>
        </w:rPr>
        <w:t> </w:t>
      </w:r>
      <w:r>
        <w:rPr/>
        <w:t>giáo dục</w:t>
      </w:r>
      <w:r>
        <w:rPr>
          <w:spacing w:val="2"/>
        </w:rPr>
        <w:t> </w:t>
      </w:r>
      <w:r>
        <w:rPr/>
        <w:t>về</w:t>
      </w:r>
      <w:r>
        <w:rPr>
          <w:spacing w:val="1"/>
        </w:rPr>
        <w:t> </w:t>
      </w:r>
      <w:r>
        <w:rPr/>
        <w:t>quyền</w:t>
      </w:r>
      <w:r>
        <w:rPr>
          <w:spacing w:val="3"/>
        </w:rPr>
        <w:t> </w:t>
      </w:r>
      <w:r>
        <w:rPr/>
        <w:t>con </w:t>
      </w:r>
      <w:r>
        <w:rPr>
          <w:spacing w:val="-2"/>
        </w:rPr>
        <w:t>người.</w:t>
      </w:r>
    </w:p>
    <w:p>
      <w:pPr>
        <w:pStyle w:val="BodyText"/>
        <w:spacing w:line="352" w:lineRule="auto"/>
        <w:ind w:left="583" w:right="151" w:firstLine="801"/>
        <w:jc w:val="both"/>
      </w:pPr>
      <w:r>
        <w:rPr/>
        <w:t>Sách “</w:t>
      </w:r>
      <w:r>
        <w:rPr>
          <w:i/>
        </w:rPr>
        <w:t>Tìm hiểu về quyền con người</w:t>
      </w:r>
      <w:r>
        <w:rPr/>
        <w:t>”, của tác giả Wolfgang Bened</w:t>
      </w:r>
      <w:r>
        <w:rPr/>
        <w:t>ek</w:t>
      </w:r>
      <w:r>
        <w:rPr/>
        <w:t> của Nhà xuất bản Tư pháp năm 2008. Cuốn sách là tài liệu của mạng lưới </w:t>
      </w:r>
      <w:r>
        <w:rPr/>
        <w:t>an</w:t>
      </w:r>
      <w:r>
        <w:rPr/>
        <w:t> ninh</w:t>
      </w:r>
      <w:r>
        <w:rPr>
          <w:spacing w:val="27"/>
        </w:rPr>
        <w:t> </w:t>
      </w:r>
      <w:r>
        <w:rPr/>
        <w:t>con</w:t>
      </w:r>
      <w:r>
        <w:rPr>
          <w:spacing w:val="25"/>
        </w:rPr>
        <w:t> </w:t>
      </w:r>
      <w:r>
        <w:rPr/>
        <w:t>người</w:t>
      </w:r>
      <w:r>
        <w:rPr>
          <w:spacing w:val="25"/>
        </w:rPr>
        <w:t> </w:t>
      </w:r>
      <w:r>
        <w:rPr/>
        <w:t>dựa</w:t>
      </w:r>
      <w:r>
        <w:rPr>
          <w:spacing w:val="25"/>
        </w:rPr>
        <w:t> </w:t>
      </w:r>
      <w:r>
        <w:rPr/>
        <w:t>trên</w:t>
      </w:r>
      <w:r>
        <w:rPr>
          <w:spacing w:val="25"/>
        </w:rPr>
        <w:t> </w:t>
      </w:r>
      <w:r>
        <w:rPr/>
        <w:t>sáng</w:t>
      </w:r>
      <w:r>
        <w:rPr>
          <w:spacing w:val="25"/>
        </w:rPr>
        <w:t> </w:t>
      </w:r>
      <w:r>
        <w:rPr/>
        <w:t>kiến</w:t>
      </w:r>
      <w:r>
        <w:rPr>
          <w:spacing w:val="25"/>
        </w:rPr>
        <w:t> </w:t>
      </w:r>
      <w:r>
        <w:rPr/>
        <w:t>của</w:t>
      </w:r>
      <w:r>
        <w:rPr>
          <w:spacing w:val="26"/>
        </w:rPr>
        <w:t> </w:t>
      </w:r>
      <w:r>
        <w:rPr/>
        <w:t>Bộ</w:t>
      </w:r>
      <w:r>
        <w:rPr>
          <w:spacing w:val="25"/>
        </w:rPr>
        <w:t> </w:t>
      </w:r>
      <w:r>
        <w:rPr/>
        <w:t>Ngoại giao</w:t>
      </w:r>
      <w:r>
        <w:rPr>
          <w:spacing w:val="25"/>
        </w:rPr>
        <w:t> </w:t>
      </w:r>
      <w:r>
        <w:rPr/>
        <w:t>Áo,</w:t>
      </w:r>
      <w:r>
        <w:rPr>
          <w:spacing w:val="25"/>
        </w:rPr>
        <w:t> </w:t>
      </w:r>
      <w:r>
        <w:rPr/>
        <w:t>được</w:t>
      </w:r>
      <w:r>
        <w:rPr>
          <w:spacing w:val="26"/>
        </w:rPr>
        <w:t> </w:t>
      </w:r>
      <w:r>
        <w:rPr/>
        <w:t>quỹ hợp</w:t>
      </w:r>
      <w:r>
        <w:rPr>
          <w:spacing w:val="25"/>
        </w:rPr>
        <w:t> </w:t>
      </w:r>
      <w:r>
        <w:rPr/>
        <w:t>tác</w:t>
      </w:r>
      <w:r>
        <w:rPr/>
        <w:t> và phát triển Áo và liên Bộ giáo dục, khoa học và văn hóa Áo tài trợ xuất b</w:t>
      </w:r>
      <w:r>
        <w:rPr/>
        <w:t>ản.</w:t>
      </w:r>
      <w:r>
        <w:rPr/>
        <w:t> Được phân loại là một tài liệu hướng dẫn về giáo dục quyền con người, </w:t>
      </w:r>
      <w:r>
        <w:rPr/>
        <w:t>tác</w:t>
      </w:r>
      <w:r>
        <w:rPr/>
        <w:t> phẩm</w:t>
      </w:r>
      <w:r>
        <w:rPr>
          <w:spacing w:val="25"/>
        </w:rPr>
        <w:t> </w:t>
      </w:r>
      <w:r>
        <w:rPr/>
        <w:t>này giới</w:t>
      </w:r>
      <w:r>
        <w:rPr>
          <w:spacing w:val="27"/>
        </w:rPr>
        <w:t> </w:t>
      </w:r>
      <w:r>
        <w:rPr/>
        <w:t>thiệu</w:t>
      </w:r>
      <w:r>
        <w:rPr>
          <w:spacing w:val="27"/>
        </w:rPr>
        <w:t> </w:t>
      </w:r>
      <w:r>
        <w:rPr/>
        <w:t>những</w:t>
      </w:r>
      <w:r>
        <w:rPr>
          <w:spacing w:val="27"/>
        </w:rPr>
        <w:t> </w:t>
      </w:r>
      <w:r>
        <w:rPr/>
        <w:t>vấn</w:t>
      </w:r>
      <w:r>
        <w:rPr>
          <w:spacing w:val="27"/>
        </w:rPr>
        <w:t> </w:t>
      </w:r>
      <w:r>
        <w:rPr/>
        <w:t>đề cơ bản</w:t>
      </w:r>
      <w:r>
        <w:rPr>
          <w:spacing w:val="27"/>
        </w:rPr>
        <w:t> </w:t>
      </w:r>
      <w:r>
        <w:rPr/>
        <w:t>nhất</w:t>
      </w:r>
      <w:r>
        <w:rPr>
          <w:spacing w:val="27"/>
        </w:rPr>
        <w:t> </w:t>
      </w:r>
      <w:r>
        <w:rPr/>
        <w:t>về</w:t>
      </w:r>
      <w:r>
        <w:rPr>
          <w:spacing w:val="27"/>
        </w:rPr>
        <w:t> </w:t>
      </w:r>
      <w:r>
        <w:rPr/>
        <w:t>quyền</w:t>
      </w:r>
      <w:r>
        <w:rPr>
          <w:spacing w:val="33"/>
        </w:rPr>
        <w:t> </w:t>
      </w:r>
      <w:r>
        <w:rPr/>
        <w:t>con</w:t>
      </w:r>
      <w:r>
        <w:rPr>
          <w:spacing w:val="27"/>
        </w:rPr>
        <w:t> </w:t>
      </w:r>
      <w:r>
        <w:rPr/>
        <w:t>người</w:t>
      </w:r>
      <w:r>
        <w:rPr>
          <w:spacing w:val="30"/>
        </w:rPr>
        <w:t> </w:t>
      </w:r>
      <w:r>
        <w:rPr/>
        <w:t>như</w:t>
      </w:r>
      <w:r>
        <w:rPr>
          <w:spacing w:val="27"/>
        </w:rPr>
        <w:t> </w:t>
      </w:r>
      <w:r>
        <w:rPr/>
        <w:t>lịch</w:t>
      </w:r>
      <w:r>
        <w:rPr/>
        <w:t> sử hình thành, phát triển của quyền con người, cơ chế bảo đảm quyền </w:t>
      </w:r>
      <w:r>
        <w:rPr/>
        <w:t>con</w:t>
      </w:r>
      <w:r>
        <w:rPr/>
        <w:t> người ở các khu vực khác nhau trên thế giới. Đặc biệt, các nội dung về k</w:t>
      </w:r>
      <w:r>
        <w:rPr/>
        <w:t>inh</w:t>
      </w:r>
      <w:r>
        <w:rPr/>
        <w:t> nghiệm giảng dạy, quan điểm văn hóa, hoạt động chọn lọc, thông tin th</w:t>
      </w:r>
      <w:r>
        <w:rPr/>
        <w:t>am</w:t>
      </w:r>
      <w:r>
        <w:rPr>
          <w:spacing w:val="40"/>
        </w:rPr>
        <w:t> </w:t>
      </w:r>
      <w:r>
        <w:rPr/>
        <w:t>khảo và câu hỏi thảo luật rất phong phú trong toàn bộ cuốn sách là thông </w:t>
      </w:r>
      <w:r>
        <w:rPr/>
        <w:t>tin</w:t>
      </w:r>
      <w:r>
        <w:rPr/>
        <w:t> hướng dẫn rất hữu ích đối với người sử dụng cho mục đích dạy học. Các </w:t>
      </w:r>
      <w:r>
        <w:rPr/>
        <w:t>nội</w:t>
      </w:r>
      <w:r>
        <w:rPr/>
        <w:t> dung</w:t>
      </w:r>
      <w:r>
        <w:rPr>
          <w:spacing w:val="28"/>
        </w:rPr>
        <w:t> </w:t>
      </w:r>
      <w:r>
        <w:rPr/>
        <w:t>chuyên</w:t>
      </w:r>
      <w:r>
        <w:rPr>
          <w:spacing w:val="29"/>
        </w:rPr>
        <w:t> </w:t>
      </w:r>
      <w:r>
        <w:rPr/>
        <w:t>sâu</w:t>
      </w:r>
      <w:r>
        <w:rPr>
          <w:spacing w:val="29"/>
        </w:rPr>
        <w:t> </w:t>
      </w:r>
      <w:r>
        <w:rPr/>
        <w:t>đa</w:t>
      </w:r>
      <w:r>
        <w:rPr>
          <w:spacing w:val="26"/>
        </w:rPr>
        <w:t> </w:t>
      </w:r>
      <w:r>
        <w:rPr/>
        <w:t>dạng,</w:t>
      </w:r>
      <w:r>
        <w:rPr>
          <w:spacing w:val="29"/>
        </w:rPr>
        <w:t> </w:t>
      </w:r>
      <w:r>
        <w:rPr/>
        <w:t>do</w:t>
      </w:r>
      <w:r>
        <w:rPr>
          <w:spacing w:val="29"/>
        </w:rPr>
        <w:t> </w:t>
      </w:r>
      <w:r>
        <w:rPr/>
        <w:t>không</w:t>
      </w:r>
      <w:r>
        <w:rPr>
          <w:spacing w:val="23"/>
        </w:rPr>
        <w:t> </w:t>
      </w:r>
      <w:r>
        <w:rPr/>
        <w:t>gắn</w:t>
      </w:r>
      <w:r>
        <w:rPr>
          <w:spacing w:val="22"/>
        </w:rPr>
        <w:t> </w:t>
      </w:r>
      <w:r>
        <w:rPr/>
        <w:t>với</w:t>
      </w:r>
      <w:r>
        <w:rPr>
          <w:spacing w:val="29"/>
        </w:rPr>
        <w:t> </w:t>
      </w:r>
      <w:r>
        <w:rPr/>
        <w:t>các</w:t>
      </w:r>
      <w:r>
        <w:rPr>
          <w:spacing w:val="30"/>
        </w:rPr>
        <w:t> </w:t>
      </w:r>
      <w:r>
        <w:rPr/>
        <w:t>yếu</w:t>
      </w:r>
      <w:r>
        <w:rPr>
          <w:spacing w:val="29"/>
        </w:rPr>
        <w:t> </w:t>
      </w:r>
      <w:r>
        <w:rPr/>
        <w:t>tố</w:t>
      </w:r>
      <w:r>
        <w:rPr>
          <w:spacing w:val="29"/>
        </w:rPr>
        <w:t> </w:t>
      </w:r>
      <w:r>
        <w:rPr/>
        <w:t>riêng</w:t>
      </w:r>
      <w:r>
        <w:rPr>
          <w:spacing w:val="26"/>
        </w:rPr>
        <w:t> </w:t>
      </w:r>
      <w:r>
        <w:rPr/>
        <w:t>của</w:t>
      </w:r>
      <w:r>
        <w:rPr>
          <w:spacing w:val="28"/>
        </w:rPr>
        <w:t> </w:t>
      </w:r>
      <w:r>
        <w:rPr/>
        <w:t>Việt</w:t>
      </w:r>
      <w:r>
        <w:rPr>
          <w:spacing w:val="27"/>
        </w:rPr>
        <w:t> </w:t>
      </w:r>
      <w:r>
        <w:rPr/>
        <w:t>Nam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9"/>
        <w:jc w:val="both"/>
      </w:pPr>
      <w:r>
        <w:rPr/>
        <w:t>nên việc sử dụng đòi hỏi người đọc cần có quan điểm vững vàng và nhận th</w:t>
      </w:r>
      <w:r>
        <w:rPr/>
        <w:t>ức</w:t>
      </w:r>
      <w:r>
        <w:rPr/>
        <w:t> sâu</w:t>
      </w:r>
      <w:r>
        <w:rPr>
          <w:spacing w:val="-1"/>
        </w:rPr>
        <w:t> </w:t>
      </w:r>
      <w:r>
        <w:rPr/>
        <w:t>sắc.</w:t>
      </w:r>
      <w:r>
        <w:rPr>
          <w:spacing w:val="-1"/>
        </w:rPr>
        <w:t> </w:t>
      </w:r>
      <w:r>
        <w:rPr/>
        <w:t>Tuy</w:t>
      </w:r>
      <w:r>
        <w:rPr>
          <w:spacing w:val="-11"/>
        </w:rPr>
        <w:t> </w:t>
      </w:r>
      <w:r>
        <w:rPr/>
        <w:t>nhiên,</w:t>
      </w:r>
      <w:r>
        <w:rPr>
          <w:spacing w:val="-1"/>
        </w:rPr>
        <w:t> </w:t>
      </w:r>
      <w:r>
        <w:rPr/>
        <w:t>cuốn</w:t>
      </w:r>
      <w:r>
        <w:rPr>
          <w:spacing w:val="-1"/>
        </w:rPr>
        <w:t> </w:t>
      </w:r>
      <w:r>
        <w:rPr/>
        <w:t>sách</w:t>
      </w:r>
      <w:r>
        <w:rPr>
          <w:spacing w:val="-7"/>
        </w:rPr>
        <w:t> </w:t>
      </w:r>
      <w:r>
        <w:rPr/>
        <w:t>biên</w:t>
      </w:r>
      <w:r>
        <w:rPr>
          <w:spacing w:val="-4"/>
        </w:rPr>
        <w:t> </w:t>
      </w:r>
      <w:r>
        <w:rPr/>
        <w:t>soạn</w:t>
      </w:r>
      <w:r>
        <w:rPr>
          <w:spacing w:val="-4"/>
        </w:rPr>
        <w:t> </w:t>
      </w:r>
      <w:r>
        <w:rPr/>
        <w:t>theo</w:t>
      </w:r>
      <w:r>
        <w:rPr>
          <w:spacing w:val="-1"/>
        </w:rPr>
        <w:t> </w:t>
      </w:r>
      <w:r>
        <w:rPr/>
        <w:t>phương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giáo</w:t>
      </w:r>
      <w:r>
        <w:rPr>
          <w:spacing w:val="-4"/>
        </w:rPr>
        <w:t> </w:t>
      </w:r>
      <w:r>
        <w:rPr/>
        <w:t>dục</w:t>
      </w:r>
      <w:r>
        <w:rPr>
          <w:spacing w:val="-2"/>
        </w:rPr>
        <w:t> </w:t>
      </w:r>
      <w:r>
        <w:rPr/>
        <w:t>tiên</w:t>
      </w:r>
      <w:r>
        <w:rPr>
          <w:spacing w:val="-4"/>
        </w:rPr>
        <w:t> </w:t>
      </w:r>
      <w:r>
        <w:rPr/>
        <w:t>tiến</w:t>
      </w:r>
      <w:r>
        <w:rPr>
          <w:spacing w:val="-1"/>
        </w:rPr>
        <w:t> </w:t>
      </w:r>
      <w:r>
        <w:rPr/>
        <w:t>và</w:t>
      </w:r>
      <w:r>
        <w:rPr/>
        <w:t> đã góp</w:t>
      </w:r>
      <w:r>
        <w:rPr>
          <w:spacing w:val="-1"/>
        </w:rPr>
        <w:t> </w:t>
      </w:r>
      <w:r>
        <w:rPr/>
        <w:t>phần vào nghiên cứu và phát triển quyền con người ở</w:t>
      </w:r>
      <w:r>
        <w:rPr>
          <w:spacing w:val="-1"/>
        </w:rPr>
        <w:t> </w:t>
      </w:r>
      <w:r>
        <w:rPr/>
        <w:t>nước ta hiện nay.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Sách “</w:t>
      </w:r>
      <w:r>
        <w:rPr>
          <w:i/>
        </w:rPr>
        <w:t>Evaluating Human Rights Training Activities - A Handbook f</w:t>
      </w:r>
      <w:r>
        <w:rPr>
          <w:i/>
        </w:rPr>
        <w:t>or</w:t>
      </w:r>
      <w:r>
        <w:rPr>
          <w:i/>
        </w:rPr>
        <w:t> Human Rights Educators</w:t>
      </w:r>
      <w:r>
        <w:rPr/>
        <w:t>”, của Văn phòng Cao ủy của Liên hợp quốc </w:t>
      </w:r>
      <w:r>
        <w:rPr/>
        <w:t>về</w:t>
      </w:r>
      <w:r>
        <w:rPr>
          <w:spacing w:val="40"/>
        </w:rPr>
        <w:t> </w:t>
      </w:r>
      <w:r>
        <w:rPr/>
        <w:t>quyền con người là một cuốn sổ tay dành cho nhà giáo dục về quyền </w:t>
      </w:r>
      <w:r>
        <w:rPr/>
        <w:t>con</w:t>
      </w:r>
      <w:r>
        <w:rPr/>
        <w:t> người, xuất bản tại Montreal năm 2011. Các phần của cuốn sách là một h</w:t>
      </w:r>
      <w:r>
        <w:rPr/>
        <w:t>ướng</w:t>
      </w:r>
      <w:r>
        <w:rPr/>
        <w:t> dẫn hoàn chỉnh cho việc thực hiện các hoạt động giáo dục quyền con ng</w:t>
      </w:r>
      <w:r>
        <w:rPr/>
        <w:t>ười,</w:t>
      </w:r>
      <w:r>
        <w:rPr/>
        <w:t> bao gồm: (i) Các nhận thức cơ bản về quyền con người (khái niệm quyền </w:t>
      </w:r>
      <w:r>
        <w:rPr/>
        <w:t>con</w:t>
      </w:r>
      <w:r>
        <w:rPr/>
        <w:t> người, kết quả giáo dục quyền con người, hệ thống giáo dục quyền </w:t>
      </w:r>
      <w:r>
        <w:rPr/>
        <w:t>con</w:t>
      </w:r>
      <w:r>
        <w:rPr/>
        <w:t> người...); (ii) Xây dựng kế hoạch giáo dục quyền con người; (iii) Đánh giá k</w:t>
      </w:r>
      <w:r>
        <w:rPr/>
        <w:t>ết</w:t>
      </w:r>
      <w:r>
        <w:rPr/>
        <w:t> quả giáo dục quyền con người; (iv) Công cụ và kỹ thuật đánh giá giáo </w:t>
      </w:r>
      <w:r>
        <w:rPr/>
        <w:t>dục</w:t>
      </w:r>
      <w:r>
        <w:rPr/>
        <w:t> quyền con người: (v) Các nguồn tham khảo hữu ích trong hoạt động giáo </w:t>
      </w:r>
      <w:r>
        <w:rPr/>
        <w:t>dục</w:t>
      </w:r>
      <w:r>
        <w:rPr/>
        <w:t> quyền con người.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Trên thực tế, có rất nhiều tài liệu tham khảo khác đến từ các tác g</w:t>
      </w:r>
      <w:r>
        <w:rPr/>
        <w:t>iả</w:t>
      </w:r>
      <w:r>
        <w:rPr/>
        <w:t> nước ngoài, tuy nhiên, nghiên cứu sinh lựa chọn nghiên cứu và giới thiệu </w:t>
      </w:r>
      <w:r>
        <w:rPr/>
        <w:t>tổng</w:t>
      </w:r>
      <w:r>
        <w:rPr/>
        <w:t> quan các tài liệu nghiên cứu kể trên xuất phát từ các lý do: (i) đa phần các </w:t>
      </w:r>
      <w:r>
        <w:rPr/>
        <w:t>tài</w:t>
      </w:r>
      <w:r>
        <w:rPr/>
        <w:t> liệu</w:t>
      </w:r>
      <w:r>
        <w:rPr>
          <w:spacing w:val="28"/>
        </w:rPr>
        <w:t> </w:t>
      </w:r>
      <w:r>
        <w:rPr/>
        <w:t>nước ngoài lấy các học thuyết về quyền</w:t>
      </w:r>
      <w:r>
        <w:rPr>
          <w:spacing w:val="28"/>
        </w:rPr>
        <w:t> </w:t>
      </w:r>
      <w:r>
        <w:rPr/>
        <w:t>con người làm tiêu</w:t>
      </w:r>
      <w:r>
        <w:rPr>
          <w:spacing w:val="28"/>
        </w:rPr>
        <w:t> </w:t>
      </w:r>
      <w:r>
        <w:rPr/>
        <w:t>chuẩn nh</w:t>
      </w:r>
      <w:r>
        <w:rPr/>
        <w:t>ưng</w:t>
      </w:r>
      <w:r>
        <w:rPr/>
        <w:t> ít quan tâm tới việc hài hòa với các giá trị riêng của Việt Nam; (ii) nhiều </w:t>
      </w:r>
      <w:r>
        <w:rPr/>
        <w:t>nội</w:t>
      </w:r>
      <w:r>
        <w:rPr/>
        <w:t> dung nghiên cứu đều dựa trên các chương trình hành động quốc tế của </w:t>
      </w:r>
      <w:r>
        <w:rPr/>
        <w:t>Liên</w:t>
      </w:r>
      <w:r>
        <w:rPr/>
        <w:t> hợp quốc; (iii) nhiều nghiên cứu thực tiễn được thực hiện ở các quốc gia </w:t>
      </w:r>
      <w:r>
        <w:rPr/>
        <w:t>có</w:t>
      </w:r>
      <w:r>
        <w:rPr>
          <w:spacing w:val="80"/>
        </w:rPr>
        <w:t> </w:t>
      </w:r>
      <w:r>
        <w:rPr/>
        <w:t>bối cảnh ít tương đồng với Việt Nam.</w:t>
      </w:r>
    </w:p>
    <w:p>
      <w:pPr>
        <w:pStyle w:val="BodyText"/>
        <w:spacing w:line="352" w:lineRule="auto"/>
        <w:ind w:left="582" w:right="145" w:firstLine="801"/>
        <w:jc w:val="both"/>
      </w:pPr>
      <w:r>
        <w:rPr/>
        <w:t>Tại Việt Nam, một số công trình nghiên cứu về quyền con người đ</w:t>
      </w:r>
      <w:r>
        <w:rPr/>
        <w:t>ược</w:t>
      </w:r>
      <w:r>
        <w:rPr/>
        <w:t> biết đến nhiều nhất có thể kể tên là: </w:t>
      </w:r>
      <w:r>
        <w:rPr>
          <w:i/>
        </w:rPr>
        <w:t>Giáo trình Luật Hiến pháp Việt Nam</w:t>
      </w:r>
      <w:r>
        <w:rPr/>
        <w:t>, c</w:t>
      </w:r>
      <w:r>
        <w:rPr/>
        <w:t>ủa</w:t>
      </w:r>
      <w:r>
        <w:rPr/>
        <w:t> tác giả Nguyễn Đăng Dung, sách do Nhà xuất bản Đại học Quốc gia Hà </w:t>
      </w:r>
      <w:r>
        <w:rPr/>
        <w:t>Nội</w:t>
      </w:r>
      <w:r>
        <w:rPr/>
        <w:t> xuất bản năm 2006, được tái bản và hiệu chỉnh qua các năm. Giáo trình </w:t>
      </w:r>
      <w:r>
        <w:rPr/>
        <w:t>đã</w:t>
      </w:r>
      <w:r>
        <w:rPr>
          <w:spacing w:val="40"/>
        </w:rPr>
        <w:t> </w:t>
      </w:r>
      <w:r>
        <w:rPr/>
        <w:t>phân tích được những điểm mới về quyền con người của Hiến pháp Việt N</w:t>
      </w:r>
      <w:r>
        <w:rPr/>
        <w:t>am</w:t>
      </w:r>
      <w:r>
        <w:rPr/>
        <w:t> sửa đổi năm 1999</w:t>
      </w:r>
      <w:r>
        <w:rPr>
          <w:spacing w:val="18"/>
        </w:rPr>
        <w:t> </w:t>
      </w:r>
      <w:r>
        <w:rPr/>
        <w:t>so với</w:t>
      </w:r>
      <w:r>
        <w:rPr>
          <w:spacing w:val="19"/>
        </w:rPr>
        <w:t> </w:t>
      </w:r>
      <w:r>
        <w:rPr/>
        <w:t>Hiến</w:t>
      </w:r>
      <w:r>
        <w:rPr>
          <w:spacing w:val="16"/>
        </w:rPr>
        <w:t> </w:t>
      </w:r>
      <w:r>
        <w:rPr/>
        <w:t>pháp năm 1992</w:t>
      </w:r>
      <w:r>
        <w:rPr>
          <w:spacing w:val="16"/>
        </w:rPr>
        <w:t> </w:t>
      </w:r>
      <w:r>
        <w:rPr/>
        <w:t>như quyền</w:t>
      </w:r>
      <w:r>
        <w:rPr>
          <w:spacing w:val="19"/>
        </w:rPr>
        <w:t> </w:t>
      </w:r>
      <w:r>
        <w:rPr/>
        <w:t>và nghĩa vụ</w:t>
      </w:r>
      <w:r>
        <w:rPr>
          <w:spacing w:val="16"/>
        </w:rPr>
        <w:t> </w:t>
      </w:r>
      <w:r>
        <w:rPr/>
        <w:t>cơ</w:t>
      </w:r>
      <w:r>
        <w:rPr>
          <w:spacing w:val="18"/>
        </w:rPr>
        <w:t> </w:t>
      </w:r>
      <w:r>
        <w:rPr/>
        <w:t>bản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của công dân, các nguyên tắc và việc xây dựng con người Việt Nam mới ng</w:t>
      </w:r>
      <w:r>
        <w:rPr/>
        <w:t>ày</w:t>
      </w:r>
      <w:r>
        <w:rPr/>
        <w:t> nay, được cập nhật qua các giai đoạn, phù hợp với Hiến pháp tại từng thời </w:t>
      </w:r>
      <w:r>
        <w:rPr/>
        <w:t>kỳ.</w:t>
      </w:r>
      <w:r>
        <w:rPr/>
        <w:t> Do 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nội dung của</w:t>
      </w:r>
      <w:r>
        <w:rPr>
          <w:spacing w:val="40"/>
        </w:rPr>
        <w:t> </w:t>
      </w:r>
      <w:r>
        <w:rPr/>
        <w:t>môn học Luật Hiến pháp,</w:t>
      </w:r>
      <w:r>
        <w:rPr>
          <w:spacing w:val="40"/>
        </w:rPr>
        <w:t> </w:t>
      </w:r>
      <w:r>
        <w:rPr/>
        <w:t>các khía</w:t>
      </w:r>
      <w:r>
        <w:rPr>
          <w:spacing w:val="40"/>
        </w:rPr>
        <w:t> </w:t>
      </w:r>
      <w:r>
        <w:rPr/>
        <w:t>cạnh của</w:t>
      </w:r>
      <w:r>
        <w:rPr>
          <w:spacing w:val="40"/>
        </w:rPr>
        <w:t> </w:t>
      </w:r>
      <w:r>
        <w:rPr/>
        <w:t>quy</w:t>
      </w:r>
      <w:r>
        <w:rPr/>
        <w:t>ền</w:t>
      </w:r>
      <w:r>
        <w:rPr/>
        <w:t> con người được đưa vào giáo trình xung quanh mối quan hệ giữa quyền </w:t>
      </w:r>
      <w:r>
        <w:rPr/>
        <w:t>con</w:t>
      </w:r>
      <w:r>
        <w:rPr/>
        <w:t> người và các quyền này đặt trong mối quan hệ giữa công dân và nhà n</w:t>
      </w:r>
      <w:r>
        <w:rPr/>
        <w:t>ước.</w:t>
      </w:r>
      <w:r>
        <w:rPr>
          <w:spacing w:val="80"/>
        </w:rPr>
        <w:t> </w:t>
      </w:r>
      <w:r>
        <w:rPr/>
        <w:t>Các khía cạnh</w:t>
      </w:r>
      <w:r>
        <w:rPr>
          <w:spacing w:val="40"/>
        </w:rPr>
        <w:t> </w:t>
      </w:r>
      <w:r>
        <w:rPr/>
        <w:t>cụ thể hơn</w:t>
      </w:r>
      <w:r>
        <w:rPr>
          <w:spacing w:val="40"/>
        </w:rPr>
        <w:t> </w:t>
      </w:r>
      <w:r>
        <w:rPr/>
        <w:t>về các quyền</w:t>
      </w:r>
      <w:r>
        <w:rPr>
          <w:spacing w:val="40"/>
        </w:rPr>
        <w:t> </w:t>
      </w:r>
      <w:r>
        <w:rPr/>
        <w:t>phụ nữ,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trẻ</w:t>
      </w:r>
      <w:r>
        <w:rPr>
          <w:spacing w:val="40"/>
        </w:rPr>
        <w:t> </w:t>
      </w:r>
      <w:r>
        <w:rPr/>
        <w:t>em,... không ph</w:t>
      </w:r>
      <w:r>
        <w:rPr/>
        <w:t>ải</w:t>
      </w:r>
      <w:r>
        <w:rPr/>
        <w:t> đối tượng nghiên cứu của giáo trình và môn học.</w:t>
      </w:r>
    </w:p>
    <w:p>
      <w:pPr>
        <w:pStyle w:val="BodyText"/>
        <w:spacing w:line="352" w:lineRule="auto"/>
        <w:ind w:left="583" w:right="148" w:firstLine="801"/>
        <w:jc w:val="both"/>
      </w:pPr>
      <w:r>
        <w:rPr/>
        <w:t>Cuốn</w:t>
      </w:r>
      <w:r>
        <w:rPr>
          <w:spacing w:val="40"/>
        </w:rPr>
        <w:t> </w:t>
      </w:r>
      <w:r>
        <w:rPr/>
        <w:t>“</w:t>
      </w:r>
      <w:r>
        <w:rPr>
          <w:i/>
        </w:rPr>
        <w:t>57</w:t>
      </w:r>
      <w:r>
        <w:rPr>
          <w:i/>
          <w:spacing w:val="40"/>
        </w:rPr>
        <w:t> </w:t>
      </w:r>
      <w:r>
        <w:rPr>
          <w:i/>
        </w:rPr>
        <w:t>câu</w:t>
      </w:r>
      <w:r>
        <w:rPr>
          <w:i/>
          <w:spacing w:val="40"/>
        </w:rPr>
        <w:t> </w:t>
      </w:r>
      <w:r>
        <w:rPr>
          <w:i/>
        </w:rPr>
        <w:t>hỏi</w:t>
      </w:r>
      <w:r>
        <w:rPr>
          <w:i/>
          <w:spacing w:val="40"/>
        </w:rPr>
        <w:t> </w:t>
      </w:r>
      <w:r>
        <w:rPr>
          <w:i/>
        </w:rPr>
        <w:t>đáp</w:t>
      </w:r>
      <w:r>
        <w:rPr>
          <w:i/>
          <w:spacing w:val="40"/>
        </w:rPr>
        <w:t> </w:t>
      </w:r>
      <w:r>
        <w:rPr>
          <w:i/>
        </w:rPr>
        <w:t>về</w:t>
      </w:r>
      <w:r>
        <w:rPr>
          <w:i/>
          <w:spacing w:val="40"/>
        </w:rPr>
        <w:t> </w:t>
      </w:r>
      <w:r>
        <w:rPr>
          <w:i/>
        </w:rPr>
        <w:t>quyền</w:t>
      </w:r>
      <w:r>
        <w:rPr>
          <w:i/>
          <w:spacing w:val="40"/>
        </w:rPr>
        <w:t> </w:t>
      </w:r>
      <w:r>
        <w:rPr>
          <w:i/>
        </w:rPr>
        <w:t>con</w:t>
      </w:r>
      <w:r>
        <w:rPr>
          <w:i/>
          <w:spacing w:val="40"/>
        </w:rPr>
        <w:t> </w:t>
      </w:r>
      <w:r>
        <w:rPr>
          <w:i/>
        </w:rPr>
        <w:t>người</w:t>
      </w:r>
      <w:r>
        <w:rPr/>
        <w:t>”,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Trung</w:t>
      </w:r>
      <w:r>
        <w:rPr>
          <w:spacing w:val="40"/>
        </w:rPr>
        <w:t> </w:t>
      </w:r>
      <w:r>
        <w:rPr/>
        <w:t>tâm</w:t>
      </w:r>
      <w:r>
        <w:rPr>
          <w:spacing w:val="40"/>
        </w:rPr>
        <w:t> </w:t>
      </w:r>
      <w:r>
        <w:rPr/>
        <w:t>ngh</w:t>
      </w:r>
      <w:r>
        <w:rPr/>
        <w:t>iên</w:t>
      </w:r>
      <w:r>
        <w:rPr/>
        <w:t> cứu quyền con người, Nhà xuất bản Đại học Quốc gia Hà Nội năm </w:t>
      </w:r>
      <w:r>
        <w:rPr/>
        <w:t>2012;</w:t>
      </w:r>
      <w:r>
        <w:rPr>
          <w:spacing w:val="40"/>
        </w:rPr>
        <w:t> </w:t>
      </w:r>
      <w:r>
        <w:rPr/>
        <w:t>Trong cuốn sách này các tác giả đã khái quát và nêu ra những câu hỏi </w:t>
      </w:r>
      <w:r>
        <w:rPr/>
        <w:t>liên</w:t>
      </w:r>
      <w:r>
        <w:rPr>
          <w:spacing w:val="80"/>
        </w:rPr>
        <w:t> </w:t>
      </w:r>
      <w:r>
        <w:rPr/>
        <w:t>quan đến quyền</w:t>
      </w:r>
      <w:r>
        <w:rPr>
          <w:spacing w:val="40"/>
        </w:rPr>
        <w:t> </w:t>
      </w:r>
      <w:r>
        <w:rPr/>
        <w:t>con người,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 và khái quát về</w:t>
      </w:r>
      <w:r>
        <w:rPr>
          <w:spacing w:val="40"/>
        </w:rPr>
        <w:t> </w:t>
      </w:r>
      <w:r>
        <w:rPr/>
        <w:t>chính s</w:t>
      </w:r>
      <w:r>
        <w:rPr/>
        <w:t>ách</w:t>
      </w:r>
      <w:r>
        <w:rPr/>
        <w:t> của Việt Nam về quyền con người. Qua cuốn giáo trình này, nhóm tác giả </w:t>
      </w:r>
      <w:r>
        <w:rPr/>
        <w:t>đã</w:t>
      </w:r>
      <w:r>
        <w:rPr>
          <w:spacing w:val="40"/>
        </w:rPr>
        <w:t> </w:t>
      </w:r>
      <w:r>
        <w:rPr/>
        <w:t>hệ thống hóa những nội dung quan trọng liên quan đến nhân quyền quốc tế, </w:t>
      </w:r>
      <w:r>
        <w:rPr/>
        <w:t>từ</w:t>
      </w:r>
      <w:r>
        <w:rPr/>
        <w:t> đó, đề xuất quy định về quyền con người ở Việt Nam phù hợp với quy đ</w:t>
      </w:r>
      <w:r>
        <w:rPr/>
        <w:t>ịnh</w:t>
      </w:r>
      <w:r>
        <w:rPr/>
        <w:t> quốc tế. Giáo trình là nguồn tài liệu tham khảo hữu ích cho sinh viên và </w:t>
      </w:r>
      <w:r>
        <w:rPr/>
        <w:t>học</w:t>
      </w:r>
      <w:r>
        <w:rPr/>
        <w:t> viên nghiên cứu về quyền con người.</w:t>
      </w:r>
    </w:p>
    <w:p>
      <w:pPr>
        <w:pStyle w:val="BodyText"/>
        <w:spacing w:line="352" w:lineRule="auto"/>
        <w:ind w:left="583" w:right="152" w:firstLine="801"/>
        <w:jc w:val="both"/>
      </w:pPr>
      <w:r>
        <w:rPr>
          <w:i/>
        </w:rPr>
        <w:t>Giáo trình Lý luận và pháp luật về quyền con người</w:t>
      </w:r>
      <w:r>
        <w:rPr/>
        <w:t>, của Khoa Luật </w:t>
      </w:r>
      <w:r>
        <w:rPr/>
        <w:t>-</w:t>
      </w:r>
      <w:r>
        <w:rPr/>
        <w:t>Đại học Quốc gia Hà Nội của các đồng chủ biên Nguyễn Đăng Dung, </w:t>
      </w:r>
      <w:r>
        <w:rPr/>
        <w:t>Lã</w:t>
      </w:r>
      <w:r>
        <w:rPr/>
        <w:t> Khánh Tùng, Vũ Công Giao, cuốn sách được xuất bản tại Nhà xuất bản Đ</w:t>
      </w:r>
      <w:r>
        <w:rPr/>
        <w:t>ại</w:t>
      </w:r>
      <w:r>
        <w:rPr/>
        <w:t> học Quốc gia Hà Nội vào năm 2009. Là giáo trình trong chương trình g</w:t>
      </w:r>
      <w:r>
        <w:rPr/>
        <w:t>iảng</w:t>
      </w:r>
      <w:r>
        <w:rPr/>
        <w:t> dạy chính thức của Khoa Luật (nay là Trường Đại học Luật - thuộc Đại </w:t>
      </w:r>
      <w:r>
        <w:rPr/>
        <w:t>học</w:t>
      </w:r>
      <w:r>
        <w:rPr/>
        <w:t> Quốc</w:t>
      </w:r>
      <w:r>
        <w:rPr>
          <w:spacing w:val="30"/>
        </w:rPr>
        <w:t> </w:t>
      </w:r>
      <w:r>
        <w:rPr/>
        <w:t>gia</w:t>
      </w:r>
      <w:r>
        <w:rPr>
          <w:spacing w:val="31"/>
        </w:rPr>
        <w:t> </w:t>
      </w:r>
      <w:r>
        <w:rPr/>
        <w:t>Hà</w:t>
      </w:r>
      <w:r>
        <w:rPr>
          <w:spacing w:val="31"/>
        </w:rPr>
        <w:t> </w:t>
      </w:r>
      <w:r>
        <w:rPr/>
        <w:t>Nội),</w:t>
      </w:r>
      <w:r>
        <w:rPr>
          <w:spacing w:val="34"/>
        </w:rPr>
        <w:t> </w:t>
      </w:r>
      <w:r>
        <w:rPr/>
        <w:t>giáo</w:t>
      </w:r>
      <w:r>
        <w:rPr>
          <w:spacing w:val="34"/>
        </w:rPr>
        <w:t> </w:t>
      </w:r>
      <w:r>
        <w:rPr/>
        <w:t>trình là</w:t>
      </w:r>
      <w:r>
        <w:rPr>
          <w:spacing w:val="33"/>
        </w:rPr>
        <w:t> </w:t>
      </w:r>
      <w:r>
        <w:rPr/>
        <w:t>một</w:t>
      </w:r>
      <w:r>
        <w:rPr>
          <w:spacing w:val="35"/>
        </w:rPr>
        <w:t> </w:t>
      </w:r>
      <w:r>
        <w:rPr/>
        <w:t>tài</w:t>
      </w:r>
      <w:r>
        <w:rPr>
          <w:spacing w:val="31"/>
        </w:rPr>
        <w:t> </w:t>
      </w:r>
      <w:r>
        <w:rPr/>
        <w:t>liệu</w:t>
      </w:r>
      <w:r>
        <w:rPr>
          <w:spacing w:val="38"/>
        </w:rPr>
        <w:t> </w:t>
      </w:r>
      <w:r>
        <w:rPr/>
        <w:t>có</w:t>
      </w:r>
      <w:r>
        <w:rPr>
          <w:spacing w:val="31"/>
        </w:rPr>
        <w:t> </w:t>
      </w:r>
      <w:r>
        <w:rPr/>
        <w:t>hệ</w:t>
      </w:r>
      <w:r>
        <w:rPr>
          <w:spacing w:val="31"/>
        </w:rPr>
        <w:t> </w:t>
      </w:r>
      <w:r>
        <w:rPr/>
        <w:t>thống</w:t>
      </w:r>
      <w:r>
        <w:rPr>
          <w:spacing w:val="31"/>
        </w:rPr>
        <w:t> </w:t>
      </w:r>
      <w:r>
        <w:rPr/>
        <w:t>về</w:t>
      </w:r>
      <w:r>
        <w:rPr>
          <w:spacing w:val="30"/>
        </w:rPr>
        <w:t> </w:t>
      </w:r>
      <w:r>
        <w:rPr/>
        <w:t>giáo</w:t>
      </w:r>
      <w:r>
        <w:rPr>
          <w:spacing w:val="34"/>
        </w:rPr>
        <w:t> </w:t>
      </w:r>
      <w:r>
        <w:rPr/>
        <w:t>dục</w:t>
      </w:r>
      <w:r>
        <w:rPr>
          <w:spacing w:val="31"/>
        </w:rPr>
        <w:t> </w:t>
      </w:r>
      <w:r>
        <w:rPr/>
        <w:t>quy</w:t>
      </w:r>
      <w:r>
        <w:rPr/>
        <w:t>ền</w:t>
      </w:r>
      <w:r>
        <w:rPr/>
        <w:t> con người với đầy đủ các kiến thức cần thiết để người học nắm được nh</w:t>
      </w:r>
      <w:r>
        <w:rPr/>
        <w:t>ững</w:t>
      </w:r>
      <w:r>
        <w:rPr/>
        <w:t> hiểu biết cơ bản nhất về quyền con người, từ khái niệm, nguyên tắc đến </w:t>
      </w:r>
      <w:r>
        <w:rPr/>
        <w:t>các</w:t>
      </w:r>
      <w:r>
        <w:rPr/>
        <w:t> quyền con người được ghi nhận theo nhóm quyền trong các văn kiện quốc </w:t>
      </w:r>
      <w:r>
        <w:rPr/>
        <w:t>tế</w:t>
      </w:r>
      <w:r>
        <w:rPr>
          <w:spacing w:val="40"/>
        </w:rPr>
        <w:t> </w:t>
      </w:r>
      <w:r>
        <w:rPr/>
        <w:t>và các cơ chế bảo đảm quyền con người. Tuy nhiên, các nội dung mang </w:t>
      </w:r>
      <w:r>
        <w:rPr/>
        <w:t>tính</w:t>
      </w:r>
      <w:r>
        <w:rPr/>
        <w:t> chất</w:t>
      </w:r>
      <w:r>
        <w:rPr>
          <w:spacing w:val="40"/>
        </w:rPr>
        <w:t> </w:t>
      </w:r>
      <w:r>
        <w:rPr/>
        <w:t>giới</w:t>
      </w:r>
      <w:r>
        <w:rPr>
          <w:spacing w:val="40"/>
        </w:rPr>
        <w:t> </w:t>
      </w:r>
      <w:r>
        <w:rPr/>
        <w:t>thiệu</w:t>
      </w:r>
      <w:r>
        <w:rPr>
          <w:spacing w:val="40"/>
        </w:rPr>
        <w:t> </w:t>
      </w:r>
      <w:r>
        <w:rPr/>
        <w:t>nhiều</w:t>
      </w:r>
      <w:r>
        <w:rPr>
          <w:spacing w:val="40"/>
        </w:rPr>
        <w:t> </w:t>
      </w:r>
      <w:r>
        <w:rPr/>
        <w:t>ý</w:t>
      </w:r>
      <w:r>
        <w:rPr>
          <w:spacing w:val="40"/>
        </w:rPr>
        <w:t> </w:t>
      </w:r>
      <w:r>
        <w:rPr/>
        <w:t>tưởng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thế</w:t>
      </w:r>
      <w:r>
        <w:rPr>
          <w:spacing w:val="40"/>
        </w:rPr>
        <w:t> </w:t>
      </w:r>
      <w:r>
        <w:rPr/>
        <w:t>giới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cô</w:t>
      </w:r>
      <w:r>
        <w:rPr/>
        <w:t> đọng</w:t>
      </w:r>
      <w:r>
        <w:rPr>
          <w:spacing w:val="35"/>
        </w:rPr>
        <w:t> </w:t>
      </w:r>
      <w:r>
        <w:rPr/>
        <w:t>nhất.</w:t>
      </w:r>
      <w:r>
        <w:rPr>
          <w:spacing w:val="40"/>
        </w:rPr>
        <w:t> </w:t>
      </w:r>
      <w:r>
        <w:rPr/>
        <w:t>Người</w:t>
      </w:r>
      <w:r>
        <w:rPr>
          <w:spacing w:val="34"/>
        </w:rPr>
        <w:t> </w:t>
      </w:r>
      <w:r>
        <w:rPr/>
        <w:t>đọc</w:t>
      </w:r>
      <w:r>
        <w:rPr>
          <w:spacing w:val="38"/>
        </w:rPr>
        <w:t> </w:t>
      </w:r>
      <w:r>
        <w:rPr/>
        <w:t>vì</w:t>
      </w:r>
      <w:r>
        <w:rPr>
          <w:spacing w:val="40"/>
        </w:rPr>
        <w:t> </w:t>
      </w:r>
      <w:r>
        <w:rPr/>
        <w:t>thế</w:t>
      </w:r>
      <w:r>
        <w:rPr>
          <w:spacing w:val="38"/>
        </w:rPr>
        <w:t> </w:t>
      </w:r>
      <w:r>
        <w:rPr/>
        <w:t>cần</w:t>
      </w:r>
      <w:r>
        <w:rPr>
          <w:spacing w:val="38"/>
        </w:rPr>
        <w:t> </w:t>
      </w:r>
      <w:r>
        <w:rPr/>
        <w:t>có</w:t>
      </w:r>
      <w:r>
        <w:rPr>
          <w:spacing w:val="39"/>
        </w:rPr>
        <w:t> </w:t>
      </w:r>
      <w:r>
        <w:rPr/>
        <w:t>một</w:t>
      </w:r>
      <w:r>
        <w:rPr>
          <w:spacing w:val="36"/>
        </w:rPr>
        <w:t> </w:t>
      </w:r>
      <w:r>
        <w:rPr/>
        <w:t>ý</w:t>
      </w:r>
      <w:r>
        <w:rPr>
          <w:spacing w:val="34"/>
        </w:rPr>
        <w:t> </w:t>
      </w:r>
      <w:r>
        <w:rPr/>
        <w:t>thức</w:t>
      </w:r>
      <w:r>
        <w:rPr>
          <w:spacing w:val="32"/>
        </w:rPr>
        <w:t> </w:t>
      </w:r>
      <w:r>
        <w:rPr/>
        <w:t>tự</w:t>
      </w:r>
      <w:r>
        <w:rPr>
          <w:spacing w:val="38"/>
        </w:rPr>
        <w:t> </w:t>
      </w:r>
      <w:r>
        <w:rPr/>
        <w:t>học,</w:t>
      </w:r>
      <w:r>
        <w:rPr>
          <w:spacing w:val="36"/>
        </w:rPr>
        <w:t> </w:t>
      </w:r>
      <w:r>
        <w:rPr/>
        <w:t>tự</w:t>
      </w:r>
      <w:r>
        <w:rPr>
          <w:spacing w:val="37"/>
        </w:rPr>
        <w:t> </w:t>
      </w:r>
      <w:r>
        <w:rPr/>
        <w:t>nghiên</w:t>
      </w:r>
      <w:r>
        <w:rPr>
          <w:spacing w:val="39"/>
        </w:rPr>
        <w:t> </w:t>
      </w:r>
      <w:r>
        <w:rPr/>
        <w:t>cứu</w:t>
      </w:r>
      <w:r>
        <w:rPr>
          <w:spacing w:val="39"/>
        </w:rPr>
        <w:t> </w:t>
      </w:r>
      <w:r>
        <w:rPr/>
        <w:t>cao,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8"/>
        <w:jc w:val="both"/>
      </w:pPr>
      <w:r>
        <w:rPr/>
        <w:t>phù hợp với các sinh viên chuyên</w:t>
      </w:r>
      <w:r>
        <w:rPr>
          <w:spacing w:val="40"/>
        </w:rPr>
        <w:t> </w:t>
      </w:r>
      <w:r>
        <w:rPr/>
        <w:t>ngành luật</w:t>
      </w:r>
      <w:r>
        <w:rPr>
          <w:spacing w:val="40"/>
        </w:rPr>
        <w:t> </w:t>
      </w:r>
      <w:r>
        <w:rPr/>
        <w:t>được đào tạo hơn là các</w:t>
      </w:r>
      <w:r>
        <w:rPr>
          <w:spacing w:val="40"/>
        </w:rPr>
        <w:t> </w:t>
      </w:r>
      <w:r>
        <w:rPr/>
        <w:t>s</w:t>
      </w:r>
      <w:r>
        <w:rPr/>
        <w:t>inh</w:t>
      </w:r>
      <w:r>
        <w:rPr/>
        <w:t> viên thuộc các ngành học khác.</w:t>
      </w:r>
    </w:p>
    <w:p>
      <w:pPr>
        <w:pStyle w:val="BodyText"/>
        <w:spacing w:line="352" w:lineRule="auto"/>
        <w:ind w:left="583" w:right="147" w:firstLine="801"/>
        <w:jc w:val="right"/>
      </w:pPr>
      <w:r>
        <w:rPr/>
        <w:t>Sách</w:t>
      </w:r>
      <w:r>
        <w:rPr>
          <w:spacing w:val="30"/>
        </w:rPr>
        <w:t> </w:t>
      </w:r>
      <w:r>
        <w:rPr/>
        <w:t>“</w:t>
      </w:r>
      <w:r>
        <w:rPr>
          <w:i/>
        </w:rPr>
        <w:t>Một</w:t>
      </w:r>
      <w:r>
        <w:rPr>
          <w:i/>
          <w:spacing w:val="30"/>
        </w:rPr>
        <w:t> </w:t>
      </w:r>
      <w:r>
        <w:rPr>
          <w:i/>
        </w:rPr>
        <w:t>số</w:t>
      </w:r>
      <w:r>
        <w:rPr>
          <w:i/>
          <w:spacing w:val="30"/>
        </w:rPr>
        <w:t> </w:t>
      </w:r>
      <w:r>
        <w:rPr>
          <w:i/>
        </w:rPr>
        <w:t>kiến</w:t>
      </w:r>
      <w:r>
        <w:rPr>
          <w:i/>
          <w:spacing w:val="30"/>
        </w:rPr>
        <w:t> </w:t>
      </w:r>
      <w:r>
        <w:rPr>
          <w:i/>
        </w:rPr>
        <w:t>thức</w:t>
      </w:r>
      <w:r>
        <w:rPr>
          <w:i/>
          <w:spacing w:val="30"/>
        </w:rPr>
        <w:t> </w:t>
      </w:r>
      <w:r>
        <w:rPr>
          <w:i/>
        </w:rPr>
        <w:t>pháp</w:t>
      </w:r>
      <w:r>
        <w:rPr>
          <w:i/>
          <w:spacing w:val="30"/>
        </w:rPr>
        <w:t> </w:t>
      </w:r>
      <w:r>
        <w:rPr>
          <w:i/>
        </w:rPr>
        <w:t>luật</w:t>
      </w:r>
      <w:r>
        <w:rPr>
          <w:i/>
          <w:spacing w:val="30"/>
        </w:rPr>
        <w:t> </w:t>
      </w:r>
      <w:r>
        <w:rPr>
          <w:i/>
        </w:rPr>
        <w:t>về</w:t>
      </w:r>
      <w:r>
        <w:rPr>
          <w:i/>
          <w:spacing w:val="30"/>
        </w:rPr>
        <w:t> </w:t>
      </w:r>
      <w:r>
        <w:rPr>
          <w:i/>
        </w:rPr>
        <w:t>quyền</w:t>
      </w:r>
      <w:r>
        <w:rPr>
          <w:i/>
          <w:spacing w:val="30"/>
        </w:rPr>
        <w:t> </w:t>
      </w:r>
      <w:r>
        <w:rPr>
          <w:i/>
        </w:rPr>
        <w:t>con</w:t>
      </w:r>
      <w:r>
        <w:rPr>
          <w:i/>
          <w:spacing w:val="30"/>
        </w:rPr>
        <w:t> </w:t>
      </w:r>
      <w:r>
        <w:rPr>
          <w:i/>
        </w:rPr>
        <w:t>người</w:t>
      </w:r>
      <w:r>
        <w:rPr/>
        <w:t>”,</w:t>
      </w:r>
      <w:r>
        <w:rPr>
          <w:spacing w:val="30"/>
        </w:rPr>
        <w:t> </w:t>
      </w:r>
      <w:r>
        <w:rPr/>
        <w:t>của</w:t>
      </w:r>
      <w:r>
        <w:rPr>
          <w:spacing w:val="30"/>
        </w:rPr>
        <w:t> </w:t>
      </w:r>
      <w:r>
        <w:rPr/>
        <w:t>Vụ</w:t>
      </w:r>
      <w:r>
        <w:rPr>
          <w:spacing w:val="30"/>
        </w:rPr>
        <w:t> </w:t>
      </w:r>
      <w:r>
        <w:rPr/>
        <w:t>Phổ</w:t>
      </w:r>
      <w:r>
        <w:rPr/>
        <w:t> biến,</w:t>
      </w:r>
      <w:r>
        <w:rPr>
          <w:spacing w:val="25"/>
        </w:rPr>
        <w:t> </w:t>
      </w:r>
      <w:r>
        <w:rPr/>
        <w:t>giáo</w:t>
      </w:r>
      <w:r>
        <w:rPr>
          <w:spacing w:val="25"/>
        </w:rPr>
        <w:t> </w:t>
      </w:r>
      <w:r>
        <w:rPr/>
        <w:t>dục</w:t>
      </w:r>
      <w:r>
        <w:rPr>
          <w:spacing w:val="25"/>
        </w:rPr>
        <w:t> </w:t>
      </w:r>
      <w:r>
        <w:rPr/>
        <w:t>pháp</w:t>
      </w:r>
      <w:r>
        <w:rPr>
          <w:spacing w:val="25"/>
        </w:rPr>
        <w:t> </w:t>
      </w:r>
      <w:r>
        <w:rPr/>
        <w:t>luật</w:t>
      </w:r>
      <w:r>
        <w:rPr>
          <w:spacing w:val="25"/>
        </w:rPr>
        <w:t> </w:t>
      </w:r>
      <w:r>
        <w:rPr/>
        <w:t>-</w:t>
      </w:r>
      <w:r>
        <w:rPr>
          <w:spacing w:val="25"/>
        </w:rPr>
        <w:t> </w:t>
      </w:r>
      <w:r>
        <w:rPr/>
        <w:t>Bộ</w:t>
      </w:r>
      <w:r>
        <w:rPr>
          <w:spacing w:val="25"/>
        </w:rPr>
        <w:t> </w:t>
      </w:r>
      <w:r>
        <w:rPr/>
        <w:t>Tư</w:t>
      </w:r>
      <w:r>
        <w:rPr>
          <w:spacing w:val="25"/>
        </w:rPr>
        <w:t> </w:t>
      </w:r>
      <w:r>
        <w:rPr/>
        <w:t>pháp</w:t>
      </w:r>
      <w:r>
        <w:rPr>
          <w:spacing w:val="25"/>
        </w:rPr>
        <w:t> </w:t>
      </w:r>
      <w:r>
        <w:rPr/>
        <w:t>-</w:t>
      </w:r>
      <w:r>
        <w:rPr>
          <w:spacing w:val="25"/>
        </w:rPr>
        <w:t> </w:t>
      </w:r>
      <w:r>
        <w:rPr/>
        <w:t>Tài</w:t>
      </w:r>
      <w:r>
        <w:rPr>
          <w:spacing w:val="25"/>
        </w:rPr>
        <w:t> </w:t>
      </w:r>
      <w:r>
        <w:rPr/>
        <w:t>liệu</w:t>
      </w:r>
      <w:r>
        <w:rPr>
          <w:spacing w:val="25"/>
        </w:rPr>
        <w:t> </w:t>
      </w:r>
      <w:r>
        <w:rPr/>
        <w:t>chuyên</w:t>
      </w:r>
      <w:r>
        <w:rPr>
          <w:spacing w:val="25"/>
        </w:rPr>
        <w:t> </w:t>
      </w:r>
      <w:r>
        <w:rPr/>
        <w:t>khảo</w:t>
      </w:r>
      <w:r>
        <w:rPr>
          <w:spacing w:val="25"/>
        </w:rPr>
        <w:t> </w:t>
      </w:r>
      <w:r>
        <w:rPr/>
        <w:t>xuất</w:t>
      </w:r>
      <w:r>
        <w:rPr>
          <w:spacing w:val="25"/>
        </w:rPr>
        <w:t> </w:t>
      </w:r>
      <w:r>
        <w:rPr/>
        <w:t>bản</w:t>
      </w:r>
      <w:r>
        <w:rPr>
          <w:spacing w:val="25"/>
        </w:rPr>
        <w:t> </w:t>
      </w:r>
      <w:r>
        <w:rPr/>
        <w:t>n</w:t>
      </w:r>
      <w:r>
        <w:rPr/>
        <w:t>ăm</w:t>
      </w:r>
      <w:r>
        <w:rPr/>
        <w:t> 2012. Với mục đích cung cấp một số kiến thức pháp luật cơ bản về quyền </w:t>
      </w:r>
      <w:r>
        <w:rPr/>
        <w:t>con</w:t>
      </w:r>
      <w:r>
        <w:rPr/>
        <w:t> người cho giáo viên dạy môn Giáo dục công dân, môn Pháp luật, nhằm hỗ t</w:t>
      </w:r>
      <w:r>
        <w:rPr/>
        <w:t>rợ</w:t>
      </w:r>
      <w:r>
        <w:rPr/>
        <w:t> các giáo viên trong giảng dạy nội dung này ở nhà trường, sách được biên so</w:t>
      </w:r>
      <w:r>
        <w:rPr/>
        <w:t>ạn</w:t>
      </w:r>
      <w:r>
        <w:rPr/>
        <w:t> một</w:t>
      </w:r>
      <w:r>
        <w:rPr>
          <w:spacing w:val="36"/>
        </w:rPr>
        <w:t> </w:t>
      </w:r>
      <w:r>
        <w:rPr/>
        <w:t>cách</w:t>
      </w:r>
      <w:r>
        <w:rPr>
          <w:spacing w:val="36"/>
        </w:rPr>
        <w:t> </w:t>
      </w:r>
      <w:r>
        <w:rPr/>
        <w:t>ngắn</w:t>
      </w:r>
      <w:r>
        <w:rPr>
          <w:spacing w:val="36"/>
        </w:rPr>
        <w:t> </w:t>
      </w:r>
      <w:r>
        <w:rPr/>
        <w:t>gọn</w:t>
      </w:r>
      <w:r>
        <w:rPr>
          <w:spacing w:val="36"/>
        </w:rPr>
        <w:t> </w:t>
      </w:r>
      <w:r>
        <w:rPr/>
        <w:t>nhưng</w:t>
      </w:r>
      <w:r>
        <w:rPr>
          <w:spacing w:val="36"/>
        </w:rPr>
        <w:t> </w:t>
      </w:r>
      <w:r>
        <w:rPr/>
        <w:t>hệ</w:t>
      </w:r>
      <w:r>
        <w:rPr>
          <w:spacing w:val="36"/>
        </w:rPr>
        <w:t> </w:t>
      </w:r>
      <w:r>
        <w:rPr/>
        <w:t>thống</w:t>
      </w:r>
      <w:r>
        <w:rPr>
          <w:spacing w:val="36"/>
        </w:rPr>
        <w:t> </w:t>
      </w:r>
      <w:r>
        <w:rPr/>
        <w:t>hóa</w:t>
      </w:r>
      <w:r>
        <w:rPr>
          <w:spacing w:val="36"/>
        </w:rPr>
        <w:t> </w:t>
      </w:r>
      <w:r>
        <w:rPr/>
        <w:t>được</w:t>
      </w:r>
      <w:r>
        <w:rPr>
          <w:spacing w:val="36"/>
        </w:rPr>
        <w:t> </w:t>
      </w:r>
      <w:r>
        <w:rPr/>
        <w:t>lịch</w:t>
      </w:r>
      <w:r>
        <w:rPr>
          <w:spacing w:val="36"/>
        </w:rPr>
        <w:t> </w:t>
      </w:r>
      <w:r>
        <w:rPr/>
        <w:t>sử</w:t>
      </w:r>
      <w:r>
        <w:rPr>
          <w:spacing w:val="36"/>
        </w:rPr>
        <w:t> </w:t>
      </w:r>
      <w:r>
        <w:rPr/>
        <w:t>phát</w:t>
      </w:r>
      <w:r>
        <w:rPr>
          <w:spacing w:val="36"/>
        </w:rPr>
        <w:t> </w:t>
      </w:r>
      <w:r>
        <w:rPr/>
        <w:t>triển</w:t>
      </w:r>
      <w:r>
        <w:rPr>
          <w:spacing w:val="36"/>
        </w:rPr>
        <w:t> </w:t>
      </w:r>
      <w:r>
        <w:rPr/>
        <w:t>của</w:t>
      </w:r>
      <w:r>
        <w:rPr>
          <w:spacing w:val="36"/>
        </w:rPr>
        <w:t> </w:t>
      </w:r>
      <w:r>
        <w:rPr/>
        <w:t>vấn</w:t>
      </w:r>
      <w:r>
        <w:rPr>
          <w:spacing w:val="36"/>
        </w:rPr>
        <w:t> </w:t>
      </w:r>
      <w:r>
        <w:rPr/>
        <w:t>đề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thế</w:t>
      </w:r>
      <w:r>
        <w:rPr>
          <w:spacing w:val="40"/>
        </w:rPr>
        <w:t> </w:t>
      </w:r>
      <w:r>
        <w:rPr/>
        <w:t>giới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khái</w:t>
      </w:r>
      <w:r>
        <w:rPr>
          <w:spacing w:val="40"/>
        </w:rPr>
        <w:t> </w:t>
      </w:r>
      <w:r>
        <w:rPr/>
        <w:t>lược</w:t>
      </w:r>
      <w:r>
        <w:rPr>
          <w:spacing w:val="40"/>
        </w:rPr>
        <w:t> </w:t>
      </w:r>
      <w:r>
        <w:rPr/>
        <w:t>lịch</w:t>
      </w:r>
      <w:r>
        <w:rPr>
          <w:spacing w:val="40"/>
        </w:rPr>
        <w:t> </w:t>
      </w:r>
      <w:r>
        <w:rPr/>
        <w:t>sử</w:t>
      </w:r>
      <w:r>
        <w:rPr>
          <w:spacing w:val="40"/>
        </w:rPr>
        <w:t> </w:t>
      </w:r>
      <w:r>
        <w:rPr/>
        <w:t>tư</w:t>
      </w:r>
      <w:r>
        <w:rPr>
          <w:spacing w:val="40"/>
        </w:rPr>
        <w:t> </w:t>
      </w:r>
      <w:r>
        <w:rPr/>
        <w:t>tưởng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/>
        <w:t> người</w:t>
      </w:r>
      <w:r>
        <w:rPr>
          <w:spacing w:val="35"/>
        </w:rPr>
        <w:t> </w:t>
      </w:r>
      <w:r>
        <w:rPr/>
        <w:t>trong</w:t>
      </w:r>
      <w:r>
        <w:rPr>
          <w:spacing w:val="35"/>
        </w:rPr>
        <w:t> </w:t>
      </w:r>
      <w:r>
        <w:rPr/>
        <w:t>lịch</w:t>
      </w:r>
      <w:r>
        <w:rPr>
          <w:spacing w:val="35"/>
        </w:rPr>
        <w:t> </w:t>
      </w:r>
      <w:r>
        <w:rPr/>
        <w:t>sử,</w:t>
      </w:r>
      <w:r>
        <w:rPr>
          <w:spacing w:val="35"/>
        </w:rPr>
        <w:t> </w:t>
      </w:r>
      <w:r>
        <w:rPr/>
        <w:t>văn</w:t>
      </w:r>
      <w:r>
        <w:rPr>
          <w:spacing w:val="35"/>
        </w:rPr>
        <w:t> </w:t>
      </w:r>
      <w:r>
        <w:rPr/>
        <w:t>hóa,</w:t>
      </w:r>
      <w:r>
        <w:rPr>
          <w:spacing w:val="35"/>
        </w:rPr>
        <w:t> </w:t>
      </w:r>
      <w:r>
        <w:rPr/>
        <w:t>chính</w:t>
      </w:r>
      <w:r>
        <w:rPr>
          <w:spacing w:val="35"/>
        </w:rPr>
        <w:t> </w:t>
      </w:r>
      <w:r>
        <w:rPr/>
        <w:t>sách,</w:t>
      </w:r>
      <w:r>
        <w:rPr>
          <w:spacing w:val="35"/>
        </w:rPr>
        <w:t> </w:t>
      </w:r>
      <w:r>
        <w:rPr/>
        <w:t>pháp</w:t>
      </w:r>
      <w:r>
        <w:rPr>
          <w:spacing w:val="35"/>
        </w:rPr>
        <w:t> </w:t>
      </w:r>
      <w:r>
        <w:rPr/>
        <w:t>luật</w:t>
      </w:r>
      <w:r>
        <w:rPr>
          <w:spacing w:val="35"/>
        </w:rPr>
        <w:t> </w:t>
      </w:r>
      <w:r>
        <w:rPr/>
        <w:t>Việt</w:t>
      </w:r>
      <w:r>
        <w:rPr>
          <w:spacing w:val="35"/>
        </w:rPr>
        <w:t> </w:t>
      </w:r>
      <w:r>
        <w:rPr/>
        <w:t>Nam,</w:t>
      </w:r>
      <w:r>
        <w:rPr>
          <w:spacing w:val="35"/>
        </w:rPr>
        <w:t> </w:t>
      </w:r>
      <w:r>
        <w:rPr/>
        <w:t>đặc</w:t>
      </w:r>
      <w:r>
        <w:rPr>
          <w:spacing w:val="35"/>
        </w:rPr>
        <w:t> </w:t>
      </w:r>
      <w:r>
        <w:rPr/>
        <w:t>biệt</w:t>
      </w:r>
      <w:r>
        <w:rPr>
          <w:spacing w:val="35"/>
        </w:rPr>
        <w:t> </w:t>
      </w:r>
      <w:r>
        <w:rPr/>
        <w:t>chú</w:t>
      </w:r>
      <w:r>
        <w:rPr/>
        <w:t> trọng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điểm,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sách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Đảng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</w:t>
      </w:r>
      <w:r>
        <w:rPr>
          <w:spacing w:val="40"/>
        </w:rPr>
        <w:t> </w:t>
      </w:r>
      <w:r>
        <w:rPr/>
        <w:t>Việt</w:t>
      </w:r>
      <w:r>
        <w:rPr>
          <w:spacing w:val="40"/>
        </w:rPr>
        <w:t> </w:t>
      </w:r>
      <w:r>
        <w:rPr/>
        <w:t>Nam</w:t>
      </w:r>
      <w:r>
        <w:rPr>
          <w:spacing w:val="40"/>
        </w:rPr>
        <w:t> </w:t>
      </w:r>
      <w:r>
        <w:rPr/>
        <w:t>về</w:t>
      </w:r>
      <w:r>
        <w:rPr/>
        <w:t> quyền con người. Một số nội dung khác được trình bày dưới hình thức ngh</w:t>
      </w:r>
      <w:r>
        <w:rPr/>
        <w:t>iên</w:t>
      </w:r>
      <w:r>
        <w:rPr/>
        <w:t> cứu</w:t>
      </w:r>
      <w:r>
        <w:rPr>
          <w:spacing w:val="27"/>
        </w:rPr>
        <w:t> </w:t>
      </w:r>
      <w:r>
        <w:rPr/>
        <w:t>chuyên</w:t>
      </w:r>
      <w:r>
        <w:rPr>
          <w:spacing w:val="27"/>
        </w:rPr>
        <w:t> </w:t>
      </w:r>
      <w:r>
        <w:rPr/>
        <w:t>sâu</w:t>
      </w:r>
      <w:r>
        <w:rPr>
          <w:spacing w:val="27"/>
        </w:rPr>
        <w:t> </w:t>
      </w:r>
      <w:r>
        <w:rPr/>
        <w:t>trong</w:t>
      </w:r>
      <w:r>
        <w:rPr>
          <w:spacing w:val="27"/>
        </w:rPr>
        <w:t> </w:t>
      </w:r>
      <w:r>
        <w:rPr/>
        <w:t>cuốn</w:t>
      </w:r>
      <w:r>
        <w:rPr>
          <w:spacing w:val="27"/>
        </w:rPr>
        <w:t> </w:t>
      </w:r>
      <w:r>
        <w:rPr/>
        <w:t>sách</w:t>
      </w:r>
      <w:r>
        <w:rPr>
          <w:spacing w:val="27"/>
        </w:rPr>
        <w:t> </w:t>
      </w:r>
      <w:r>
        <w:rPr/>
        <w:t>bao</w:t>
      </w:r>
      <w:r>
        <w:rPr>
          <w:spacing w:val="27"/>
        </w:rPr>
        <w:t> </w:t>
      </w:r>
      <w:r>
        <w:rPr/>
        <w:t>gồm:</w:t>
      </w:r>
      <w:r>
        <w:rPr>
          <w:spacing w:val="27"/>
        </w:rPr>
        <w:t> </w:t>
      </w:r>
      <w:r>
        <w:rPr/>
        <w:t>Quyền</w:t>
      </w:r>
      <w:r>
        <w:rPr>
          <w:spacing w:val="27"/>
        </w:rPr>
        <w:t> </w:t>
      </w:r>
      <w:r>
        <w:rPr/>
        <w:t>sống</w:t>
      </w:r>
      <w:r>
        <w:rPr>
          <w:spacing w:val="27"/>
        </w:rPr>
        <w:t> </w:t>
      </w:r>
      <w:r>
        <w:rPr/>
        <w:t>và</w:t>
      </w:r>
      <w:r>
        <w:rPr>
          <w:spacing w:val="27"/>
        </w:rPr>
        <w:t> </w:t>
      </w:r>
      <w:r>
        <w:rPr/>
        <w:t>được</w:t>
      </w:r>
      <w:r>
        <w:rPr>
          <w:spacing w:val="27"/>
        </w:rPr>
        <w:t> </w:t>
      </w:r>
      <w:r>
        <w:rPr/>
        <w:t>bảo</w:t>
      </w:r>
      <w:r>
        <w:rPr>
          <w:spacing w:val="27"/>
        </w:rPr>
        <w:t> </w:t>
      </w:r>
      <w:r>
        <w:rPr/>
        <w:t>đảm</w:t>
      </w:r>
      <w:r>
        <w:rPr>
          <w:spacing w:val="27"/>
        </w:rPr>
        <w:t> </w:t>
      </w:r>
      <w:r>
        <w:rPr/>
        <w:t>an</w:t>
      </w:r>
      <w:r>
        <w:rPr/>
        <w:t> ninh</w:t>
      </w:r>
      <w:r>
        <w:rPr>
          <w:spacing w:val="26"/>
        </w:rPr>
        <w:t> </w:t>
      </w:r>
      <w:r>
        <w:rPr/>
        <w:t>cá</w:t>
      </w:r>
      <w:r>
        <w:rPr>
          <w:spacing w:val="26"/>
        </w:rPr>
        <w:t> </w:t>
      </w:r>
      <w:r>
        <w:rPr/>
        <w:t>nhân;</w:t>
      </w:r>
      <w:r>
        <w:rPr>
          <w:spacing w:val="26"/>
        </w:rPr>
        <w:t> </w:t>
      </w:r>
      <w:r>
        <w:rPr/>
        <w:t>Quyền</w:t>
      </w:r>
      <w:r>
        <w:rPr>
          <w:spacing w:val="26"/>
        </w:rPr>
        <w:t> </w:t>
      </w:r>
      <w:r>
        <w:rPr/>
        <w:t>tự</w:t>
      </w:r>
      <w:r>
        <w:rPr>
          <w:spacing w:val="26"/>
        </w:rPr>
        <w:t> </w:t>
      </w:r>
      <w:r>
        <w:rPr/>
        <w:t>do</w:t>
      </w:r>
      <w:r>
        <w:rPr>
          <w:spacing w:val="26"/>
        </w:rPr>
        <w:t> </w:t>
      </w:r>
      <w:r>
        <w:rPr/>
        <w:t>cá</w:t>
      </w:r>
      <w:r>
        <w:rPr>
          <w:spacing w:val="26"/>
        </w:rPr>
        <w:t> </w:t>
      </w:r>
      <w:r>
        <w:rPr/>
        <w:t>nhân;</w:t>
      </w:r>
      <w:r>
        <w:rPr>
          <w:spacing w:val="26"/>
        </w:rPr>
        <w:t> </w:t>
      </w:r>
      <w:r>
        <w:rPr/>
        <w:t>Quyền</w:t>
      </w:r>
      <w:r>
        <w:rPr>
          <w:spacing w:val="26"/>
        </w:rPr>
        <w:t> </w:t>
      </w:r>
      <w:r>
        <w:rPr/>
        <w:t>tham</w:t>
      </w:r>
      <w:r>
        <w:rPr>
          <w:spacing w:val="26"/>
        </w:rPr>
        <w:t> </w:t>
      </w:r>
      <w:r>
        <w:rPr/>
        <w:t>gia</w:t>
      </w:r>
      <w:r>
        <w:rPr>
          <w:spacing w:val="26"/>
        </w:rPr>
        <w:t> </w:t>
      </w:r>
      <w:r>
        <w:rPr/>
        <w:t>vào</w:t>
      </w:r>
      <w:r>
        <w:rPr>
          <w:spacing w:val="26"/>
        </w:rPr>
        <w:t> </w:t>
      </w:r>
      <w:r>
        <w:rPr/>
        <w:t>đời</w:t>
      </w:r>
      <w:r>
        <w:rPr>
          <w:spacing w:val="26"/>
        </w:rPr>
        <w:t> </w:t>
      </w:r>
      <w:r>
        <w:rPr/>
        <w:t>sống</w:t>
      </w:r>
      <w:r>
        <w:rPr>
          <w:spacing w:val="26"/>
        </w:rPr>
        <w:t> </w:t>
      </w:r>
      <w:r>
        <w:rPr/>
        <w:t>chính</w:t>
      </w:r>
      <w:r>
        <w:rPr>
          <w:spacing w:val="26"/>
        </w:rPr>
        <w:t> </w:t>
      </w:r>
      <w:r>
        <w:rPr/>
        <w:t>tr</w:t>
      </w:r>
      <w:r>
        <w:rPr/>
        <w:t>ị;</w:t>
      </w:r>
      <w:r>
        <w:rPr/>
        <w:t> Quyền</w:t>
      </w:r>
      <w:r>
        <w:rPr>
          <w:spacing w:val="-2"/>
        </w:rPr>
        <w:t> </w:t>
      </w:r>
      <w:r>
        <w:rPr/>
        <w:t>bình</w:t>
      </w:r>
      <w:r>
        <w:rPr>
          <w:spacing w:val="-5"/>
        </w:rPr>
        <w:t> </w:t>
      </w:r>
      <w:r>
        <w:rPr/>
        <w:t>đẳng</w:t>
      </w:r>
      <w:r>
        <w:rPr>
          <w:spacing w:val="-5"/>
        </w:rPr>
        <w:t> </w:t>
      </w:r>
      <w:r>
        <w:rPr/>
        <w:t>trước</w:t>
      </w:r>
      <w:r>
        <w:rPr>
          <w:spacing w:val="-6"/>
        </w:rPr>
        <w:t> </w:t>
      </w:r>
      <w:r>
        <w:rPr/>
        <w:t>pháp</w:t>
      </w:r>
      <w:r>
        <w:rPr>
          <w:spacing w:val="-5"/>
        </w:rPr>
        <w:t> </w:t>
      </w:r>
      <w:r>
        <w:rPr/>
        <w:t>luật</w:t>
      </w:r>
      <w:r>
        <w:rPr>
          <w:spacing w:val="-7"/>
        </w:rPr>
        <w:t> </w:t>
      </w:r>
      <w:r>
        <w:rPr/>
        <w:t>và</w:t>
      </w:r>
      <w:r>
        <w:rPr>
          <w:spacing w:val="-6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pháp</w:t>
      </w:r>
      <w:r>
        <w:rPr>
          <w:spacing w:val="-2"/>
        </w:rPr>
        <w:t> </w:t>
      </w:r>
      <w:r>
        <w:rPr/>
        <w:t>luật</w:t>
      </w:r>
      <w:r>
        <w:rPr>
          <w:spacing w:val="-7"/>
        </w:rPr>
        <w:t> </w:t>
      </w:r>
      <w:r>
        <w:rPr/>
        <w:t>bảo</w:t>
      </w:r>
      <w:r>
        <w:rPr>
          <w:spacing w:val="-5"/>
        </w:rPr>
        <w:t> </w:t>
      </w:r>
      <w:r>
        <w:rPr/>
        <w:t>vệ một</w:t>
      </w:r>
      <w:r>
        <w:rPr>
          <w:spacing w:val="-1"/>
        </w:rPr>
        <w:t> </w:t>
      </w:r>
      <w:r>
        <w:rPr/>
        <w:t>cách</w:t>
      </w:r>
      <w:r>
        <w:rPr>
          <w:spacing w:val="-2"/>
        </w:rPr>
        <w:t> </w:t>
      </w:r>
      <w:r>
        <w:rPr/>
        <w:t>bình</w:t>
      </w:r>
      <w:r>
        <w:rPr>
          <w:spacing w:val="-5"/>
        </w:rPr>
        <w:t> </w:t>
      </w:r>
      <w:r>
        <w:rPr/>
        <w:t>đ</w:t>
      </w:r>
      <w:r>
        <w:rPr/>
        <w:t>ẳng.</w:t>
      </w:r>
      <w:r>
        <w:rPr/>
        <w:t> Cuốn</w:t>
      </w:r>
      <w:r>
        <w:rPr>
          <w:spacing w:val="39"/>
        </w:rPr>
        <w:t> </w:t>
      </w:r>
      <w:r>
        <w:rPr/>
        <w:t>“</w:t>
      </w:r>
      <w:r>
        <w:rPr>
          <w:i/>
        </w:rPr>
        <w:t>Quyền</w:t>
      </w:r>
      <w:r>
        <w:rPr>
          <w:i/>
          <w:spacing w:val="39"/>
        </w:rPr>
        <w:t> </w:t>
      </w:r>
      <w:r>
        <w:rPr>
          <w:i/>
        </w:rPr>
        <w:t>con</w:t>
      </w:r>
      <w:r>
        <w:rPr>
          <w:i/>
          <w:spacing w:val="39"/>
        </w:rPr>
        <w:t> </w:t>
      </w:r>
      <w:r>
        <w:rPr>
          <w:i/>
        </w:rPr>
        <w:t>người:</w:t>
      </w:r>
      <w:r>
        <w:rPr>
          <w:i/>
          <w:spacing w:val="39"/>
        </w:rPr>
        <w:t> </w:t>
      </w:r>
      <w:r>
        <w:rPr>
          <w:i/>
        </w:rPr>
        <w:t>tiếp</w:t>
      </w:r>
      <w:r>
        <w:rPr>
          <w:i/>
          <w:spacing w:val="39"/>
        </w:rPr>
        <w:t> </w:t>
      </w:r>
      <w:r>
        <w:rPr>
          <w:i/>
        </w:rPr>
        <w:t>cận</w:t>
      </w:r>
      <w:r>
        <w:rPr>
          <w:i/>
          <w:spacing w:val="39"/>
        </w:rPr>
        <w:t> </w:t>
      </w:r>
      <w:r>
        <w:rPr>
          <w:i/>
        </w:rPr>
        <w:t>đa</w:t>
      </w:r>
      <w:r>
        <w:rPr>
          <w:i/>
          <w:spacing w:val="39"/>
        </w:rPr>
        <w:t> </w:t>
      </w:r>
      <w:r>
        <w:rPr>
          <w:i/>
        </w:rPr>
        <w:t>ngành</w:t>
      </w:r>
      <w:r>
        <w:rPr>
          <w:i/>
          <w:spacing w:val="39"/>
        </w:rPr>
        <w:t> </w:t>
      </w:r>
      <w:r>
        <w:rPr>
          <w:i/>
        </w:rPr>
        <w:t>và</w:t>
      </w:r>
      <w:r>
        <w:rPr>
          <w:i/>
          <w:spacing w:val="39"/>
        </w:rPr>
        <w:t> </w:t>
      </w:r>
      <w:r>
        <w:rPr>
          <w:i/>
        </w:rPr>
        <w:t>liên</w:t>
      </w:r>
      <w:r>
        <w:rPr>
          <w:i/>
          <w:spacing w:val="39"/>
        </w:rPr>
        <w:t> </w:t>
      </w:r>
      <w:r>
        <w:rPr>
          <w:i/>
        </w:rPr>
        <w:t>ngành</w:t>
      </w:r>
      <w:r>
        <w:rPr>
          <w:i/>
          <w:spacing w:val="39"/>
        </w:rPr>
        <w:t> </w:t>
      </w:r>
      <w:r>
        <w:rPr>
          <w:i/>
        </w:rPr>
        <w:t>Luật</w:t>
      </w:r>
      <w:r>
        <w:rPr>
          <w:i/>
          <w:spacing w:val="39"/>
        </w:rPr>
        <w:t> </w:t>
      </w:r>
      <w:r>
        <w:rPr>
          <w:i/>
        </w:rPr>
        <w:t>học</w:t>
      </w:r>
      <w:r>
        <w:rPr/>
        <w:t>”</w:t>
      </w:r>
    </w:p>
    <w:p>
      <w:pPr>
        <w:pStyle w:val="BodyText"/>
        <w:spacing w:line="352" w:lineRule="auto"/>
        <w:ind w:left="583" w:right="149"/>
        <w:jc w:val="both"/>
      </w:pPr>
      <w:r>
        <w:rPr/>
        <w:t>gồm 2 tập do Giaó sư. Tiến sĩ Võ Khánh Vinh chủ biên, đây là công tr</w:t>
      </w:r>
      <w:r>
        <w:rPr/>
        <w:t>ình</w:t>
      </w:r>
      <w:r>
        <w:rPr/>
        <w:t> nghiên cứu trong khuôn khổ dự án: “Diễn đàn giáo dục về quyền con người </w:t>
      </w:r>
      <w:r>
        <w:rPr/>
        <w:t>ở</w:t>
      </w:r>
      <w:r>
        <w:rPr/>
        <w:t> bậc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và sau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học”</w:t>
      </w:r>
      <w:r>
        <w:rPr>
          <w:spacing w:val="40"/>
        </w:rPr>
        <w:t> </w:t>
      </w:r>
      <w:r>
        <w:rPr/>
        <w:t>và 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Quản</w:t>
      </w:r>
      <w:r>
        <w:rPr>
          <w:spacing w:val="40"/>
        </w:rPr>
        <w:t> </w:t>
      </w:r>
      <w:r>
        <w:rPr/>
        <w:t>t</w:t>
      </w:r>
      <w:r>
        <w:rPr/>
        <w:t>rị</w:t>
      </w:r>
      <w:r>
        <w:rPr/>
        <w:t> công và Cải cách hành chính theo Hiệp định tài trợ giữa Chính phủ Đan M</w:t>
      </w:r>
      <w:r>
        <w:rPr/>
        <w:t>ạch</w:t>
      </w:r>
      <w:r>
        <w:rPr/>
        <w:t> và Chính phủ Việt Nam. Tập 1 gồm các tham luận liên quan tới nội </w:t>
      </w:r>
      <w:r>
        <w:rPr/>
        <w:t>dung</w:t>
      </w:r>
      <w:r>
        <w:rPr>
          <w:spacing w:val="40"/>
        </w:rPr>
        <w:t> </w:t>
      </w:r>
      <w:r>
        <w:rPr/>
        <w:t>quyền con người như: Tính phổ biến và tính đặc thù, Giá trị xã hội; Nh</w:t>
      </w:r>
      <w:r>
        <w:rPr/>
        <w:t>ững</w:t>
      </w:r>
      <w:r>
        <w:rPr/>
        <w:t> nguyên tắc cơ bản; Các chủ thể liên quan đến quyền con người; Nghiên </w:t>
      </w:r>
      <w:r>
        <w:rPr/>
        <w:t>cứu</w:t>
      </w:r>
      <w:r>
        <w:rPr/>
        <w:t> quyền</w:t>
      </w:r>
      <w:r>
        <w:rPr>
          <w:spacing w:val="37"/>
        </w:rPr>
        <w:t> </w:t>
      </w:r>
      <w:r>
        <w:rPr/>
        <w:t>con</w:t>
      </w:r>
      <w:r>
        <w:rPr>
          <w:spacing w:val="34"/>
        </w:rPr>
        <w:t> </w:t>
      </w:r>
      <w:r>
        <w:rPr/>
        <w:t>người;</w:t>
      </w:r>
      <w:r>
        <w:rPr>
          <w:spacing w:val="35"/>
        </w:rPr>
        <w:t> </w:t>
      </w:r>
      <w:r>
        <w:rPr/>
        <w:t>Các</w:t>
      </w:r>
      <w:r>
        <w:rPr>
          <w:spacing w:val="36"/>
        </w:rPr>
        <w:t> </w:t>
      </w:r>
      <w:r>
        <w:rPr/>
        <w:t>công</w:t>
      </w:r>
      <w:r>
        <w:rPr>
          <w:spacing w:val="37"/>
        </w:rPr>
        <w:t> </w:t>
      </w:r>
      <w:r>
        <w:rPr/>
        <w:t>ước</w:t>
      </w:r>
      <w:r>
        <w:rPr>
          <w:spacing w:val="34"/>
        </w:rPr>
        <w:t> </w:t>
      </w:r>
      <w:r>
        <w:rPr/>
        <w:t>quốc</w:t>
      </w:r>
      <w:r>
        <w:rPr>
          <w:spacing w:val="34"/>
        </w:rPr>
        <w:t> </w:t>
      </w:r>
      <w:r>
        <w:rPr/>
        <w:t>tế về</w:t>
      </w:r>
      <w:r>
        <w:rPr>
          <w:spacing w:val="34"/>
        </w:rPr>
        <w:t> </w:t>
      </w:r>
      <w:r>
        <w:rPr/>
        <w:t>quyền</w:t>
      </w:r>
      <w:r>
        <w:rPr>
          <w:spacing w:val="37"/>
        </w:rPr>
        <w:t> </w:t>
      </w:r>
      <w:r>
        <w:rPr/>
        <w:t>con</w:t>
      </w:r>
      <w:r>
        <w:rPr>
          <w:spacing w:val="32"/>
        </w:rPr>
        <w:t> </w:t>
      </w:r>
      <w:r>
        <w:rPr/>
        <w:t>người;</w:t>
      </w:r>
      <w:r>
        <w:rPr>
          <w:spacing w:val="38"/>
        </w:rPr>
        <w:t> </w:t>
      </w:r>
      <w:r>
        <w:rPr/>
        <w:t>Sự</w:t>
      </w:r>
      <w:r>
        <w:rPr>
          <w:spacing w:val="32"/>
        </w:rPr>
        <w:t> </w:t>
      </w:r>
      <w:r>
        <w:rPr/>
        <w:t>phân</w:t>
      </w:r>
      <w:r>
        <w:rPr>
          <w:spacing w:val="32"/>
        </w:rPr>
        <w:t> </w:t>
      </w:r>
      <w:r>
        <w:rPr/>
        <w:t>ch</w:t>
      </w:r>
      <w:r>
        <w:rPr/>
        <w:t>ia</w:t>
      </w:r>
      <w:r>
        <w:rPr/>
        <w:t> các thế hệ quyền</w:t>
      </w:r>
      <w:r>
        <w:rPr>
          <w:spacing w:val="40"/>
        </w:rPr>
        <w:t> </w:t>
      </w:r>
      <w:r>
        <w:rPr/>
        <w:t>con người: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thực sự cần thiết;</w:t>
      </w:r>
      <w:r>
        <w:rPr>
          <w:spacing w:val="40"/>
        </w:rPr>
        <w:t> </w:t>
      </w:r>
      <w:r>
        <w:rPr/>
        <w:t>Quan điểm và giải ph</w:t>
      </w:r>
      <w:r>
        <w:rPr/>
        <w:t>áp</w:t>
      </w:r>
      <w:r>
        <w:rPr/>
        <w:t> nâng cao vai trò của pháp luật trong việc bảo đảm quyền con người ở V</w:t>
      </w:r>
      <w:r>
        <w:rPr/>
        <w:t>iệt</w:t>
      </w:r>
      <w:r>
        <w:rPr>
          <w:spacing w:val="40"/>
        </w:rPr>
        <w:t> </w:t>
      </w:r>
      <w:r>
        <w:rPr/>
        <w:t>Nam hiện nay; Nội luật hóa các Công ước quốc tế về quyền con người </w:t>
      </w:r>
      <w:r>
        <w:rPr/>
        <w:t>trong</w:t>
      </w:r>
      <w:r>
        <w:rPr/>
        <w:t> pháp</w:t>
      </w:r>
      <w:r>
        <w:rPr>
          <w:spacing w:val="25"/>
        </w:rPr>
        <w:t> </w:t>
      </w:r>
      <w:r>
        <w:rPr/>
        <w:t>luật</w:t>
      </w:r>
      <w:r>
        <w:rPr>
          <w:spacing w:val="27"/>
        </w:rPr>
        <w:t> </w:t>
      </w:r>
      <w:r>
        <w:rPr/>
        <w:t>Việt</w:t>
      </w:r>
      <w:r>
        <w:rPr>
          <w:spacing w:val="27"/>
        </w:rPr>
        <w:t> </w:t>
      </w:r>
      <w:r>
        <w:rPr/>
        <w:t>Nam;..</w:t>
      </w:r>
      <w:r>
        <w:rPr>
          <w:spacing w:val="29"/>
        </w:rPr>
        <w:t> </w:t>
      </w:r>
      <w:r>
        <w:rPr/>
        <w:t>Tập</w:t>
      </w:r>
      <w:r>
        <w:rPr>
          <w:spacing w:val="24"/>
        </w:rPr>
        <w:t> </w:t>
      </w:r>
      <w:r>
        <w:rPr/>
        <w:t>2</w:t>
      </w:r>
      <w:r>
        <w:rPr>
          <w:spacing w:val="29"/>
        </w:rPr>
        <w:t> </w:t>
      </w:r>
      <w:r>
        <w:rPr/>
        <w:t>của</w:t>
      </w:r>
      <w:r>
        <w:rPr>
          <w:spacing w:val="26"/>
        </w:rPr>
        <w:t> </w:t>
      </w:r>
      <w:r>
        <w:rPr/>
        <w:t>cuốn</w:t>
      </w:r>
      <w:r>
        <w:rPr>
          <w:spacing w:val="29"/>
        </w:rPr>
        <w:t> </w:t>
      </w:r>
      <w:r>
        <w:rPr/>
        <w:t>sách</w:t>
      </w:r>
      <w:r>
        <w:rPr>
          <w:spacing w:val="24"/>
        </w:rPr>
        <w:t> </w:t>
      </w:r>
      <w:r>
        <w:rPr/>
        <w:t>gồm</w:t>
      </w:r>
      <w:r>
        <w:rPr>
          <w:spacing w:val="22"/>
        </w:rPr>
        <w:t> </w:t>
      </w:r>
      <w:r>
        <w:rPr/>
        <w:t>các</w:t>
      </w:r>
      <w:r>
        <w:rPr>
          <w:spacing w:val="28"/>
        </w:rPr>
        <w:t> </w:t>
      </w:r>
      <w:r>
        <w:rPr/>
        <w:t>tham</w:t>
      </w:r>
      <w:r>
        <w:rPr>
          <w:spacing w:val="22"/>
        </w:rPr>
        <w:t> </w:t>
      </w:r>
      <w:r>
        <w:rPr/>
        <w:t>luận</w:t>
      </w:r>
      <w:r>
        <w:rPr>
          <w:spacing w:val="24"/>
        </w:rPr>
        <w:t> </w:t>
      </w:r>
      <w:r>
        <w:rPr/>
        <w:t>liên</w:t>
      </w:r>
      <w:r>
        <w:rPr>
          <w:spacing w:val="26"/>
        </w:rPr>
        <w:t> </w:t>
      </w:r>
      <w:r>
        <w:rPr/>
        <w:t>quan</w:t>
      </w:r>
      <w:r>
        <w:rPr>
          <w:spacing w:val="23"/>
        </w:rPr>
        <w:t> </w:t>
      </w:r>
      <w:r>
        <w:rPr/>
        <w:t>tới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609" w:right="150"/>
        <w:jc w:val="right"/>
      </w:pPr>
      <w:r>
        <w:rPr/>
        <w:t>các vấn đề quyền con người trong pháp luật an sinh xã hội; Chính sách ph</w:t>
      </w:r>
      <w:r>
        <w:rPr/>
        <w:t>áp</w:t>
      </w:r>
      <w:r>
        <w:rPr>
          <w:spacing w:val="80"/>
        </w:rPr>
        <w:t> </w:t>
      </w:r>
      <w:r>
        <w:rPr/>
        <w:t>luật</w:t>
      </w:r>
      <w:r>
        <w:rPr>
          <w:spacing w:val="20"/>
        </w:rPr>
        <w:t> </w:t>
      </w:r>
      <w:r>
        <w:rPr/>
        <w:t>Việt</w:t>
      </w:r>
      <w:r>
        <w:rPr>
          <w:spacing w:val="20"/>
        </w:rPr>
        <w:t> </w:t>
      </w:r>
      <w:r>
        <w:rPr/>
        <w:t>Nam</w:t>
      </w:r>
      <w:r>
        <w:rPr>
          <w:spacing w:val="20"/>
        </w:rPr>
        <w:t> </w:t>
      </w:r>
      <w:r>
        <w:rPr/>
        <w:t>với</w:t>
      </w:r>
      <w:r>
        <w:rPr>
          <w:spacing w:val="20"/>
        </w:rPr>
        <w:t> </w:t>
      </w:r>
      <w:r>
        <w:rPr/>
        <w:t>bảo</w:t>
      </w:r>
      <w:r>
        <w:rPr>
          <w:spacing w:val="20"/>
        </w:rPr>
        <w:t> </w:t>
      </w:r>
      <w:r>
        <w:rPr/>
        <w:t>đảm</w:t>
      </w:r>
      <w:r>
        <w:rPr>
          <w:spacing w:val="20"/>
        </w:rPr>
        <w:t> </w:t>
      </w:r>
      <w:r>
        <w:rPr/>
        <w:t>quyền</w:t>
      </w:r>
      <w:r>
        <w:rPr>
          <w:spacing w:val="20"/>
        </w:rPr>
        <w:t> </w:t>
      </w:r>
      <w:r>
        <w:rPr/>
        <w:t>con</w:t>
      </w:r>
      <w:r>
        <w:rPr>
          <w:spacing w:val="20"/>
        </w:rPr>
        <w:t> </w:t>
      </w:r>
      <w:r>
        <w:rPr/>
        <w:t>người</w:t>
      </w:r>
      <w:r>
        <w:rPr>
          <w:spacing w:val="20"/>
        </w:rPr>
        <w:t> </w:t>
      </w:r>
      <w:r>
        <w:rPr/>
        <w:t>trên</w:t>
      </w:r>
      <w:r>
        <w:rPr>
          <w:spacing w:val="20"/>
        </w:rPr>
        <w:t> </w:t>
      </w:r>
      <w:r>
        <w:rPr/>
        <w:t>lĩnh</w:t>
      </w:r>
      <w:r>
        <w:rPr>
          <w:spacing w:val="20"/>
        </w:rPr>
        <w:t> </w:t>
      </w:r>
      <w:r>
        <w:rPr/>
        <w:t>vực</w:t>
      </w:r>
      <w:r>
        <w:rPr>
          <w:spacing w:val="20"/>
        </w:rPr>
        <w:t> </w:t>
      </w:r>
      <w:r>
        <w:rPr/>
        <w:t>kinh</w:t>
      </w:r>
      <w:r>
        <w:rPr>
          <w:spacing w:val="20"/>
        </w:rPr>
        <w:t> </w:t>
      </w:r>
      <w:r>
        <w:rPr/>
        <w:t>tế,</w:t>
      </w:r>
      <w:r>
        <w:rPr>
          <w:spacing w:val="20"/>
        </w:rPr>
        <w:t> </w:t>
      </w:r>
      <w:r>
        <w:rPr/>
        <w:t>xã</w:t>
      </w:r>
      <w:r>
        <w:rPr>
          <w:spacing w:val="20"/>
        </w:rPr>
        <w:t> </w:t>
      </w:r>
      <w:r>
        <w:rPr/>
        <w:t>hội</w:t>
      </w:r>
      <w:r>
        <w:rPr>
          <w:spacing w:val="20"/>
        </w:rPr>
        <w:t> </w:t>
      </w:r>
      <w:r>
        <w:rPr/>
        <w:t>và</w:t>
      </w:r>
      <w:r>
        <w:rPr/>
        <w:t> văn</w:t>
      </w:r>
      <w:r>
        <w:rPr>
          <w:spacing w:val="31"/>
        </w:rPr>
        <w:t> </w:t>
      </w:r>
      <w:r>
        <w:rPr/>
        <w:t>hóa;</w:t>
      </w:r>
      <w:r>
        <w:rPr>
          <w:spacing w:val="31"/>
        </w:rPr>
        <w:t> </w:t>
      </w:r>
      <w:r>
        <w:rPr/>
        <w:t>Sự</w:t>
      </w:r>
      <w:r>
        <w:rPr>
          <w:spacing w:val="31"/>
        </w:rPr>
        <w:t> </w:t>
      </w:r>
      <w:r>
        <w:rPr/>
        <w:t>tham</w:t>
      </w:r>
      <w:r>
        <w:rPr>
          <w:spacing w:val="31"/>
        </w:rPr>
        <w:t> </w:t>
      </w:r>
      <w:r>
        <w:rPr/>
        <w:t>gia</w:t>
      </w:r>
      <w:r>
        <w:rPr>
          <w:spacing w:val="31"/>
        </w:rPr>
        <w:t> </w:t>
      </w:r>
      <w:r>
        <w:rPr/>
        <w:t>của</w:t>
      </w:r>
      <w:r>
        <w:rPr>
          <w:spacing w:val="31"/>
        </w:rPr>
        <w:t> </w:t>
      </w:r>
      <w:r>
        <w:rPr/>
        <w:t>“công</w:t>
      </w:r>
      <w:r>
        <w:rPr>
          <w:spacing w:val="31"/>
        </w:rPr>
        <w:t> </w:t>
      </w:r>
      <w:r>
        <w:rPr/>
        <w:t>dân”</w:t>
      </w:r>
      <w:r>
        <w:rPr>
          <w:spacing w:val="31"/>
        </w:rPr>
        <w:t> </w:t>
      </w:r>
      <w:r>
        <w:rPr/>
        <w:t>vào</w:t>
      </w:r>
      <w:r>
        <w:rPr>
          <w:spacing w:val="31"/>
        </w:rPr>
        <w:t> </w:t>
      </w:r>
      <w:r>
        <w:rPr/>
        <w:t>các</w:t>
      </w:r>
      <w:r>
        <w:rPr>
          <w:spacing w:val="31"/>
        </w:rPr>
        <w:t> </w:t>
      </w:r>
      <w:r>
        <w:rPr/>
        <w:t>hoạt</w:t>
      </w:r>
      <w:r>
        <w:rPr>
          <w:spacing w:val="31"/>
        </w:rPr>
        <w:t> </w:t>
      </w:r>
      <w:r>
        <w:rPr/>
        <w:t>động</w:t>
      </w:r>
      <w:r>
        <w:rPr>
          <w:spacing w:val="31"/>
        </w:rPr>
        <w:t> </w:t>
      </w:r>
      <w:r>
        <w:rPr/>
        <w:t>quản</w:t>
      </w:r>
      <w:r>
        <w:rPr>
          <w:spacing w:val="31"/>
        </w:rPr>
        <w:t> </w:t>
      </w:r>
      <w:r>
        <w:rPr/>
        <w:t>lý</w:t>
      </w:r>
      <w:r>
        <w:rPr>
          <w:spacing w:val="31"/>
        </w:rPr>
        <w:t> </w:t>
      </w:r>
      <w:r>
        <w:rPr/>
        <w:t>nhà</w:t>
      </w:r>
      <w:r>
        <w:rPr>
          <w:spacing w:val="31"/>
        </w:rPr>
        <w:t> </w:t>
      </w:r>
      <w:r>
        <w:rPr/>
        <w:t>n</w:t>
      </w:r>
      <w:r>
        <w:rPr/>
        <w:t>ước,</w:t>
      </w:r>
      <w:r>
        <w:rPr/>
        <w:t> quản</w:t>
      </w:r>
      <w:r>
        <w:rPr>
          <w:spacing w:val="36"/>
        </w:rPr>
        <w:t> </w:t>
      </w:r>
      <w:r>
        <w:rPr/>
        <w:t>lý</w:t>
      </w:r>
      <w:r>
        <w:rPr>
          <w:spacing w:val="37"/>
        </w:rPr>
        <w:t> </w:t>
      </w:r>
      <w:r>
        <w:rPr/>
        <w:t>xã</w:t>
      </w:r>
      <w:r>
        <w:rPr>
          <w:spacing w:val="34"/>
        </w:rPr>
        <w:t> </w:t>
      </w:r>
      <w:r>
        <w:rPr/>
        <w:t>hội</w:t>
      </w:r>
      <w:r>
        <w:rPr>
          <w:spacing w:val="40"/>
        </w:rPr>
        <w:t> </w:t>
      </w:r>
      <w:r>
        <w:rPr/>
        <w:t>dưới</w:t>
      </w:r>
      <w:r>
        <w:rPr>
          <w:spacing w:val="35"/>
        </w:rPr>
        <w:t> </w:t>
      </w:r>
      <w:r>
        <w:rPr/>
        <w:t>phương</w:t>
      </w:r>
      <w:r>
        <w:rPr>
          <w:spacing w:val="37"/>
        </w:rPr>
        <w:t> </w:t>
      </w:r>
      <w:r>
        <w:rPr/>
        <w:t>diện</w:t>
      </w:r>
      <w:r>
        <w:rPr>
          <w:spacing w:val="36"/>
        </w:rPr>
        <w:t> </w:t>
      </w:r>
      <w:r>
        <w:rPr/>
        <w:t>bảo</w:t>
      </w:r>
      <w:r>
        <w:rPr>
          <w:spacing w:val="37"/>
        </w:rPr>
        <w:t> </w:t>
      </w:r>
      <w:r>
        <w:rPr/>
        <w:t>đảm quyền</w:t>
      </w:r>
      <w:r>
        <w:rPr>
          <w:spacing w:val="37"/>
        </w:rPr>
        <w:t> </w:t>
      </w:r>
      <w:r>
        <w:rPr/>
        <w:t>con</w:t>
      </w:r>
      <w:r>
        <w:rPr>
          <w:spacing w:val="34"/>
        </w:rPr>
        <w:t> </w:t>
      </w:r>
      <w:r>
        <w:rPr/>
        <w:t>người;</w:t>
      </w:r>
      <w:r>
        <w:rPr>
          <w:spacing w:val="38"/>
        </w:rPr>
        <w:t> </w:t>
      </w:r>
      <w:r>
        <w:rPr/>
        <w:t>Bảo</w:t>
      </w:r>
      <w:r>
        <w:rPr>
          <w:spacing w:val="37"/>
        </w:rPr>
        <w:t> </w:t>
      </w:r>
      <w:r>
        <w:rPr/>
        <w:t>vệ</w:t>
      </w:r>
      <w:r>
        <w:rPr>
          <w:spacing w:val="36"/>
        </w:rPr>
        <w:t> </w:t>
      </w:r>
      <w:r>
        <w:rPr/>
        <w:t>quy</w:t>
      </w:r>
      <w:r>
        <w:rPr/>
        <w:t>ền</w:t>
      </w:r>
      <w:r>
        <w:rPr/>
        <w:t> con người và việc xây dựng tòa án Hiến pháp ở Việt Nam; Quyền con ng</w:t>
      </w:r>
      <w:r>
        <w:rPr/>
        <w:t>ười</w:t>
      </w:r>
      <w:r>
        <w:rPr>
          <w:spacing w:val="80"/>
        </w:rPr>
        <w:t> </w:t>
      </w:r>
      <w:r>
        <w:rPr/>
        <w:t>về dân sự</w:t>
      </w:r>
      <w:r>
        <w:rPr>
          <w:spacing w:val="40"/>
        </w:rPr>
        <w:t> </w:t>
      </w:r>
      <w:r>
        <w:rPr/>
        <w:t>ở Việt</w:t>
      </w:r>
      <w:r>
        <w:rPr>
          <w:spacing w:val="40"/>
        </w:rPr>
        <w:t> </w:t>
      </w:r>
      <w:r>
        <w:rPr/>
        <w:t>Nam.</w:t>
      </w:r>
      <w:r>
        <w:rPr>
          <w:spacing w:val="40"/>
        </w:rPr>
        <w:t> </w:t>
      </w:r>
      <w:r>
        <w:rPr/>
        <w:t>Ngoài</w:t>
      </w:r>
      <w:r>
        <w:rPr>
          <w:spacing w:val="39"/>
        </w:rPr>
        <w:t> </w:t>
      </w:r>
      <w:r>
        <w:rPr/>
        <w:t>ra, trong tập</w:t>
      </w:r>
      <w:r>
        <w:rPr>
          <w:spacing w:val="39"/>
        </w:rPr>
        <w:t> </w:t>
      </w:r>
      <w:r>
        <w:rPr/>
        <w:t>hai của cuốn</w:t>
      </w:r>
      <w:r>
        <w:rPr>
          <w:spacing w:val="39"/>
        </w:rPr>
        <w:t> </w:t>
      </w:r>
      <w:r>
        <w:rPr/>
        <w:t>sách tác</w:t>
      </w:r>
      <w:r>
        <w:rPr>
          <w:spacing w:val="39"/>
        </w:rPr>
        <w:t> </w:t>
      </w:r>
      <w:r>
        <w:rPr/>
        <w:t>giả còn</w:t>
      </w:r>
      <w:r>
        <w:rPr>
          <w:spacing w:val="39"/>
        </w:rPr>
        <w:t> </w:t>
      </w:r>
      <w:r>
        <w:rPr/>
        <w:t>đề</w:t>
      </w:r>
      <w:r>
        <w:rPr/>
        <w:t> cập</w:t>
      </w:r>
      <w:r>
        <w:rPr>
          <w:spacing w:val="35"/>
        </w:rPr>
        <w:t> </w:t>
      </w:r>
      <w:r>
        <w:rPr/>
        <w:t>đến</w:t>
      </w:r>
      <w:r>
        <w:rPr>
          <w:spacing w:val="35"/>
        </w:rPr>
        <w:t> </w:t>
      </w:r>
      <w:r>
        <w:rPr/>
        <w:t>nội</w:t>
      </w:r>
      <w:r>
        <w:rPr>
          <w:spacing w:val="35"/>
        </w:rPr>
        <w:t> </w:t>
      </w:r>
      <w:r>
        <w:rPr/>
        <w:t>dung</w:t>
      </w:r>
      <w:r>
        <w:rPr>
          <w:spacing w:val="35"/>
        </w:rPr>
        <w:t> </w:t>
      </w:r>
      <w:r>
        <w:rPr/>
        <w:t>bảo</w:t>
      </w:r>
      <w:r>
        <w:rPr>
          <w:spacing w:val="35"/>
        </w:rPr>
        <w:t> </w:t>
      </w:r>
      <w:r>
        <w:rPr/>
        <w:t>đảm</w:t>
      </w:r>
      <w:r>
        <w:rPr>
          <w:spacing w:val="35"/>
        </w:rPr>
        <w:t> </w:t>
      </w:r>
      <w:r>
        <w:rPr/>
        <w:t>quyền</w:t>
      </w:r>
      <w:r>
        <w:rPr>
          <w:spacing w:val="35"/>
        </w:rPr>
        <w:t> </w:t>
      </w:r>
      <w:r>
        <w:rPr/>
        <w:t>con</w:t>
      </w:r>
      <w:r>
        <w:rPr>
          <w:spacing w:val="35"/>
        </w:rPr>
        <w:t> </w:t>
      </w:r>
      <w:r>
        <w:rPr/>
        <w:t>người</w:t>
      </w:r>
      <w:r>
        <w:rPr>
          <w:spacing w:val="35"/>
        </w:rPr>
        <w:t> </w:t>
      </w:r>
      <w:r>
        <w:rPr/>
        <w:t>trong</w:t>
      </w:r>
      <w:r>
        <w:rPr>
          <w:spacing w:val="35"/>
        </w:rPr>
        <w:t> </w:t>
      </w:r>
      <w:r>
        <w:rPr/>
        <w:t>lĩnh</w:t>
      </w:r>
      <w:r>
        <w:rPr>
          <w:spacing w:val="35"/>
        </w:rPr>
        <w:t> </w:t>
      </w:r>
      <w:r>
        <w:rPr/>
        <w:t>vực</w:t>
      </w:r>
      <w:r>
        <w:rPr>
          <w:spacing w:val="35"/>
        </w:rPr>
        <w:t> </w:t>
      </w:r>
      <w:r>
        <w:rPr/>
        <w:t>bình</w:t>
      </w:r>
      <w:r>
        <w:rPr>
          <w:spacing w:val="35"/>
        </w:rPr>
        <w:t> </w:t>
      </w:r>
      <w:r>
        <w:rPr/>
        <w:t>đẳng</w:t>
      </w:r>
      <w:r>
        <w:rPr>
          <w:spacing w:val="35"/>
        </w:rPr>
        <w:t> </w:t>
      </w:r>
      <w:r>
        <w:rPr/>
        <w:t>g</w:t>
      </w:r>
      <w:r>
        <w:rPr/>
        <w:t>iới,</w:t>
      </w:r>
      <w:r>
        <w:rPr/>
        <w:t> những</w:t>
      </w:r>
      <w:r>
        <w:rPr>
          <w:spacing w:val="-6"/>
        </w:rPr>
        <w:t> </w:t>
      </w:r>
      <w:r>
        <w:rPr/>
        <w:t>rào</w:t>
      </w:r>
      <w:r>
        <w:rPr>
          <w:spacing w:val="-6"/>
        </w:rPr>
        <w:t> </w:t>
      </w:r>
      <w:r>
        <w:rPr/>
        <w:t>cản</w:t>
      </w:r>
      <w:r>
        <w:rPr>
          <w:spacing w:val="-6"/>
        </w:rPr>
        <w:t> </w:t>
      </w:r>
      <w:r>
        <w:rPr/>
        <w:t>đối</w:t>
      </w:r>
      <w:r>
        <w:rPr>
          <w:spacing w:val="-5"/>
        </w:rPr>
        <w:t> </w:t>
      </w:r>
      <w:r>
        <w:rPr/>
        <w:t>với</w:t>
      </w:r>
      <w:r>
        <w:rPr>
          <w:spacing w:val="-10"/>
        </w:rPr>
        <w:t> </w:t>
      </w:r>
      <w:r>
        <w:rPr/>
        <w:t>việc</w:t>
      </w:r>
      <w:r>
        <w:rPr>
          <w:spacing w:val="-4"/>
        </w:rPr>
        <w:t> </w:t>
      </w:r>
      <w:r>
        <w:rPr/>
        <w:t>thực</w:t>
      </w:r>
      <w:r>
        <w:rPr>
          <w:spacing w:val="-1"/>
        </w:rPr>
        <w:t> </w:t>
      </w:r>
      <w:r>
        <w:rPr/>
        <w:t>thi</w:t>
      </w:r>
      <w:r>
        <w:rPr>
          <w:spacing w:val="-5"/>
        </w:rPr>
        <w:t> </w:t>
      </w:r>
      <w:r>
        <w:rPr/>
        <w:t>chính</w:t>
      </w:r>
      <w:r>
        <w:rPr>
          <w:spacing w:val="-3"/>
        </w:rPr>
        <w:t> </w:t>
      </w:r>
      <w:r>
        <w:rPr/>
        <w:t>sách</w:t>
      </w:r>
      <w:r>
        <w:rPr>
          <w:spacing w:val="-3"/>
        </w:rPr>
        <w:t> </w:t>
      </w:r>
      <w:r>
        <w:rPr/>
        <w:t>về</w:t>
      </w:r>
      <w:r>
        <w:rPr>
          <w:spacing w:val="-4"/>
        </w:rPr>
        <w:t> </w:t>
      </w:r>
      <w:r>
        <w:rPr/>
        <w:t>quyền</w:t>
      </w:r>
      <w:r>
        <w:rPr>
          <w:spacing w:val="-6"/>
        </w:rPr>
        <w:t> </w:t>
      </w:r>
      <w:r>
        <w:rPr/>
        <w:t>con</w:t>
      </w:r>
      <w:r>
        <w:rPr>
          <w:spacing w:val="-3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ở</w:t>
      </w:r>
      <w:r>
        <w:rPr>
          <w:spacing w:val="-5"/>
        </w:rPr>
        <w:t> </w:t>
      </w:r>
      <w:r>
        <w:rPr/>
        <w:t>Việt</w:t>
      </w:r>
      <w:r>
        <w:rPr>
          <w:spacing w:val="-2"/>
        </w:rPr>
        <w:t> </w:t>
      </w:r>
      <w:r>
        <w:rPr/>
        <w:t>Nam.</w:t>
      </w:r>
    </w:p>
    <w:p>
      <w:pPr>
        <w:pStyle w:val="BodyText"/>
        <w:spacing w:line="352" w:lineRule="auto"/>
        <w:ind w:left="583" w:right="152" w:firstLine="801"/>
        <w:jc w:val="both"/>
      </w:pPr>
      <w:r>
        <w:rPr/>
        <w:t>Cuốn sách chuyên khảo “</w:t>
      </w:r>
      <w:r>
        <w:rPr>
          <w:i/>
        </w:rPr>
        <w:t>Bảo vệ và thúc đẩy quyền con người </w:t>
      </w:r>
      <w:r>
        <w:rPr>
          <w:i/>
        </w:rPr>
        <w:t>trong</w:t>
      </w:r>
      <w:r>
        <w:rPr>
          <w:i/>
        </w:rPr>
        <w:t> khu vực ASEAN</w:t>
      </w:r>
      <w:r>
        <w:rPr/>
        <w:t>”, Nhà xuất bản Lao động năm 2012. Nhóm tác giả đã g</w:t>
      </w:r>
      <w:r>
        <w:rPr/>
        <w:t>iới</w:t>
      </w:r>
      <w:r>
        <w:rPr/>
        <w:t> thiệu và phân tích khái quát thực tiễn nhân quyền tại các quốc gia trong </w:t>
      </w:r>
      <w:r>
        <w:rPr/>
        <w:t>khu</w:t>
      </w:r>
      <w:r>
        <w:rPr/>
        <w:t> vực cũng như sự hình thành những chuẩn mực vàn nhiều các cơ chế khu v</w:t>
      </w:r>
      <w:r>
        <w:rPr/>
        <w:t>ực</w:t>
      </w:r>
      <w:r>
        <w:rPr/>
        <w:t> bảo vệ và thúc đẩy quyền con người cũng như vai trò của các chủ thể kh</w:t>
      </w:r>
      <w:r>
        <w:rPr/>
        <w:t>ác</w:t>
      </w:r>
      <w:r>
        <w:rPr/>
        <w:t> nhau trong tổ chức ASEAN để việc bảo vệ quyền con người. Trong đó, </w:t>
      </w:r>
      <w:r>
        <w:rPr/>
        <w:t>cuốn</w:t>
      </w:r>
      <w:r>
        <w:rPr/>
        <w:t> sách</w:t>
      </w:r>
      <w:r>
        <w:rPr>
          <w:spacing w:val="-11"/>
        </w:rPr>
        <w:t> </w:t>
      </w:r>
      <w:r>
        <w:rPr/>
        <w:t>đã</w:t>
      </w:r>
      <w:r>
        <w:rPr>
          <w:spacing w:val="-12"/>
        </w:rPr>
        <w:t> </w:t>
      </w:r>
      <w:r>
        <w:rPr/>
        <w:t>phân</w:t>
      </w:r>
      <w:r>
        <w:rPr>
          <w:spacing w:val="-11"/>
        </w:rPr>
        <w:t> </w:t>
      </w:r>
      <w:r>
        <w:rPr/>
        <w:t>tích</w:t>
      </w:r>
      <w:r>
        <w:rPr>
          <w:spacing w:val="-8"/>
        </w:rPr>
        <w:t> </w:t>
      </w:r>
      <w:r>
        <w:rPr/>
        <w:t>những</w:t>
      </w:r>
      <w:r>
        <w:rPr>
          <w:spacing w:val="-11"/>
        </w:rPr>
        <w:t> </w:t>
      </w:r>
      <w:r>
        <w:rPr/>
        <w:t>nội</w:t>
      </w:r>
      <w:r>
        <w:rPr>
          <w:spacing w:val="-13"/>
        </w:rPr>
        <w:t> </w:t>
      </w:r>
      <w:r>
        <w:rPr/>
        <w:t>dung</w:t>
      </w:r>
      <w:r>
        <w:rPr>
          <w:spacing w:val="-8"/>
        </w:rPr>
        <w:t> </w:t>
      </w:r>
      <w:r>
        <w:rPr/>
        <w:t>chính</w:t>
      </w:r>
      <w:r>
        <w:rPr>
          <w:spacing w:val="-8"/>
        </w:rPr>
        <w:t> </w:t>
      </w:r>
      <w:r>
        <w:rPr/>
        <w:t>của</w:t>
      </w:r>
      <w:r>
        <w:rPr>
          <w:spacing w:val="-12"/>
        </w:rPr>
        <w:t> </w:t>
      </w:r>
      <w:r>
        <w:rPr/>
        <w:t>hoạt</w:t>
      </w:r>
      <w:r>
        <w:rPr>
          <w:spacing w:val="-10"/>
        </w:rPr>
        <w:t> </w:t>
      </w:r>
      <w:r>
        <w:rPr/>
        <w:t>động</w:t>
      </w:r>
      <w:r>
        <w:rPr>
          <w:spacing w:val="-8"/>
        </w:rPr>
        <w:t> </w:t>
      </w:r>
      <w:r>
        <w:rPr/>
        <w:t>bảo</w:t>
      </w:r>
      <w:r>
        <w:rPr>
          <w:spacing w:val="-8"/>
        </w:rPr>
        <w:t> </w:t>
      </w:r>
      <w:r>
        <w:rPr/>
        <w:t>vệ</w:t>
      </w:r>
      <w:r>
        <w:rPr>
          <w:spacing w:val="-9"/>
        </w:rPr>
        <w:t> </w:t>
      </w:r>
      <w:r>
        <w:rPr/>
        <w:t>và</w:t>
      </w:r>
      <w:r>
        <w:rPr>
          <w:spacing w:val="-12"/>
        </w:rPr>
        <w:t> </w:t>
      </w:r>
      <w:r>
        <w:rPr/>
        <w:t>thúc</w:t>
      </w:r>
      <w:r>
        <w:rPr>
          <w:spacing w:val="-9"/>
        </w:rPr>
        <w:t> </w:t>
      </w:r>
      <w:r>
        <w:rPr/>
        <w:t>đẩy</w:t>
      </w:r>
      <w:r>
        <w:rPr>
          <w:spacing w:val="-17"/>
        </w:rPr>
        <w:t> </w:t>
      </w:r>
      <w:r>
        <w:rPr/>
        <w:t>quy</w:t>
      </w:r>
      <w:r>
        <w:rPr/>
        <w:t>ền</w:t>
      </w:r>
      <w:r>
        <w:rPr/>
        <w:t> con người của các tổ chức xã hội dân sự trong khu vực ASEAN. Cuốn sách </w:t>
      </w:r>
      <w:r>
        <w:rPr/>
        <w:t>là</w:t>
      </w:r>
      <w:r>
        <w:rPr/>
        <w:t> một công trình nghiên cứu công phu, hữu ích và mang tính thực tiễn cao </w:t>
      </w:r>
      <w:r>
        <w:rPr/>
        <w:t>về</w:t>
      </w:r>
      <w:r>
        <w:rPr/>
        <w:t> giáo dục quyền con người ở các quốc gia ASEAN trong giai đoạn hiện nay.</w:t>
      </w:r>
    </w:p>
    <w:p>
      <w:pPr>
        <w:pStyle w:val="BodyText"/>
        <w:spacing w:line="352" w:lineRule="auto"/>
        <w:ind w:left="583" w:right="151" w:firstLine="801"/>
        <w:jc w:val="both"/>
      </w:pPr>
      <w:r>
        <w:rPr/>
        <w:t>Cuốn sách “</w:t>
      </w:r>
      <w:r>
        <w:rPr>
          <w:i/>
        </w:rPr>
        <w:t>Một số vấn đề nhân quyền hiện đại</w:t>
      </w:r>
      <w:r>
        <w:rPr/>
        <w:t>”, do TS. Vũ </w:t>
      </w:r>
      <w:r>
        <w:rPr/>
        <w:t>Công</w:t>
      </w:r>
      <w:r>
        <w:rPr>
          <w:spacing w:val="80"/>
        </w:rPr>
        <w:t> </w:t>
      </w:r>
      <w:r>
        <w:rPr/>
        <w:t>Giao</w:t>
      </w:r>
      <w:r>
        <w:rPr>
          <w:spacing w:val="34"/>
        </w:rPr>
        <w:t> </w:t>
      </w:r>
      <w:r>
        <w:rPr/>
        <w:t>và</w:t>
      </w:r>
      <w:r>
        <w:rPr>
          <w:spacing w:val="34"/>
        </w:rPr>
        <w:t> </w:t>
      </w:r>
      <w:r>
        <w:rPr/>
        <w:t>Lã</w:t>
      </w:r>
      <w:r>
        <w:rPr>
          <w:spacing w:val="34"/>
        </w:rPr>
        <w:t> </w:t>
      </w:r>
      <w:r>
        <w:rPr/>
        <w:t>Khánh</w:t>
      </w:r>
      <w:r>
        <w:rPr>
          <w:spacing w:val="39"/>
        </w:rPr>
        <w:t> </w:t>
      </w:r>
      <w:r>
        <w:rPr/>
        <w:t>Tùng</w:t>
      </w:r>
      <w:r>
        <w:rPr>
          <w:spacing w:val="34"/>
        </w:rPr>
        <w:t> </w:t>
      </w:r>
      <w:r>
        <w:rPr/>
        <w:t>đồng</w:t>
      </w:r>
      <w:r>
        <w:rPr>
          <w:spacing w:val="34"/>
        </w:rPr>
        <w:t> </w:t>
      </w:r>
      <w:r>
        <w:rPr/>
        <w:t>chủ</w:t>
      </w:r>
      <w:r>
        <w:rPr>
          <w:spacing w:val="36"/>
        </w:rPr>
        <w:t> </w:t>
      </w:r>
      <w:r>
        <w:rPr/>
        <w:t>biên. Cuốn sách</w:t>
      </w:r>
      <w:r>
        <w:rPr>
          <w:spacing w:val="34"/>
        </w:rPr>
        <w:t> </w:t>
      </w:r>
      <w:r>
        <w:rPr/>
        <w:t>gồm 41</w:t>
      </w:r>
      <w:r>
        <w:rPr>
          <w:spacing w:val="34"/>
        </w:rPr>
        <w:t> </w:t>
      </w:r>
      <w:r>
        <w:rPr/>
        <w:t>bài</w:t>
      </w:r>
      <w:r>
        <w:rPr>
          <w:spacing w:val="34"/>
        </w:rPr>
        <w:t> </w:t>
      </w:r>
      <w:r>
        <w:rPr/>
        <w:t>viết</w:t>
      </w:r>
      <w:r>
        <w:rPr>
          <w:spacing w:val="34"/>
        </w:rPr>
        <w:t> </w:t>
      </w:r>
      <w:r>
        <w:rPr/>
        <w:t>của </w:t>
      </w:r>
      <w:r>
        <w:rPr/>
        <w:t>các</w:t>
      </w:r>
      <w:r>
        <w:rPr/>
        <w:t> tác giả đến từ nhiều viện nghiên cứu, các trường đại học và các tổ chức kh</w:t>
      </w:r>
      <w:r>
        <w:rPr/>
        <w:t>ác</w:t>
      </w:r>
      <w:r>
        <w:rPr/>
        <w:t> nhau. Sách được xuất bản với sự hỗ trợ của các cán bộ cũ và học trò c</w:t>
      </w:r>
      <w:r>
        <w:rPr/>
        <w:t>ủa</w:t>
      </w:r>
      <w:r>
        <w:rPr/>
        <w:t> PGS.TS Chu Hồng Thanh - một trong hai nhà lãnh đạo đầu tiên của cơ qu</w:t>
      </w:r>
      <w:r>
        <w:rPr/>
        <w:t>an</w:t>
      </w:r>
      <w:r>
        <w:rPr/>
        <w:t> nghiên cứu, giảng dạy đầu tiên của quyền con người ở Việt Nam (Viện Nh</w:t>
      </w:r>
      <w:r>
        <w:rPr/>
        <w:t>ân</w:t>
      </w:r>
      <w:r>
        <w:rPr/>
        <w:t> quyền</w:t>
      </w:r>
      <w:r>
        <w:rPr>
          <w:spacing w:val="40"/>
        </w:rPr>
        <w:t> </w:t>
      </w:r>
      <w:r>
        <w:rPr/>
        <w:t>thuộc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viện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trị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Hồ</w:t>
      </w:r>
      <w:r>
        <w:rPr>
          <w:spacing w:val="40"/>
        </w:rPr>
        <w:t> </w:t>
      </w:r>
      <w:r>
        <w:rPr/>
        <w:t>Chí</w:t>
      </w:r>
      <w:r>
        <w:rPr>
          <w:spacing w:val="40"/>
        </w:rPr>
        <w:t> </w:t>
      </w:r>
      <w:r>
        <w:rPr/>
        <w:t>Minh).</w:t>
      </w:r>
      <w:r>
        <w:rPr>
          <w:spacing w:val="40"/>
        </w:rPr>
        <w:t> </w:t>
      </w:r>
      <w:r>
        <w:rPr/>
        <w:t>Sách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Nhà</w:t>
      </w:r>
      <w:r>
        <w:rPr/>
        <w:t> xuất bản Khoa học xã hội xuất bản tháng 7 năm 2023. Cuốn sách gồm h</w:t>
      </w:r>
      <w:r>
        <w:rPr/>
        <w:t>ai</w:t>
      </w:r>
      <w:r>
        <w:rPr/>
        <w:t> phần: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I,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chung.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II,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V</w:t>
      </w:r>
      <w:r>
        <w:rPr/>
        <w:t>iệt</w:t>
      </w:r>
      <w:r>
        <w:rPr/>
        <w:t> Nam.</w:t>
      </w:r>
      <w:r>
        <w:rPr>
          <w:spacing w:val="32"/>
        </w:rPr>
        <w:t> </w:t>
      </w:r>
      <w:r>
        <w:rPr/>
        <w:t>Các</w:t>
      </w:r>
      <w:r>
        <w:rPr>
          <w:spacing w:val="25"/>
        </w:rPr>
        <w:t> </w:t>
      </w:r>
      <w:r>
        <w:rPr/>
        <w:t>tác</w:t>
      </w:r>
      <w:r>
        <w:rPr>
          <w:spacing w:val="26"/>
        </w:rPr>
        <w:t> </w:t>
      </w:r>
      <w:r>
        <w:rPr/>
        <w:t>giả</w:t>
      </w:r>
      <w:r>
        <w:rPr>
          <w:spacing w:val="26"/>
        </w:rPr>
        <w:t> </w:t>
      </w:r>
      <w:r>
        <w:rPr/>
        <w:t>đã</w:t>
      </w:r>
      <w:r>
        <w:rPr>
          <w:spacing w:val="27"/>
        </w:rPr>
        <w:t> </w:t>
      </w:r>
      <w:r>
        <w:rPr/>
        <w:t>đề</w:t>
      </w:r>
      <w:r>
        <w:rPr>
          <w:spacing w:val="27"/>
        </w:rPr>
        <w:t> </w:t>
      </w:r>
      <w:r>
        <w:rPr/>
        <w:t>cập</w:t>
      </w:r>
      <w:r>
        <w:rPr>
          <w:spacing w:val="26"/>
        </w:rPr>
        <w:t> </w:t>
      </w:r>
      <w:r>
        <w:rPr/>
        <w:t>đến</w:t>
      </w:r>
      <w:r>
        <w:rPr>
          <w:spacing w:val="27"/>
        </w:rPr>
        <w:t> </w:t>
      </w:r>
      <w:r>
        <w:rPr/>
        <w:t>nhiều</w:t>
      </w:r>
      <w:r>
        <w:rPr>
          <w:spacing w:val="27"/>
        </w:rPr>
        <w:t> </w:t>
      </w:r>
      <w:r>
        <w:rPr/>
        <w:t>vấn</w:t>
      </w:r>
      <w:r>
        <w:rPr>
          <w:spacing w:val="26"/>
        </w:rPr>
        <w:t> </w:t>
      </w:r>
      <w:r>
        <w:rPr/>
        <w:t>đề</w:t>
      </w:r>
      <w:r>
        <w:rPr>
          <w:spacing w:val="24"/>
        </w:rPr>
        <w:t> </w:t>
      </w:r>
      <w:r>
        <w:rPr/>
        <w:t>như:</w:t>
      </w:r>
      <w:r>
        <w:rPr>
          <w:spacing w:val="26"/>
        </w:rPr>
        <w:t> </w:t>
      </w:r>
      <w:r>
        <w:rPr/>
        <w:t>Các</w:t>
      </w:r>
      <w:r>
        <w:rPr>
          <w:spacing w:val="28"/>
        </w:rPr>
        <w:t> </w:t>
      </w:r>
      <w:r>
        <w:rPr/>
        <w:t>xu</w:t>
      </w:r>
      <w:r>
        <w:rPr>
          <w:spacing w:val="29"/>
        </w:rPr>
        <w:t> </w:t>
      </w:r>
      <w:r>
        <w:rPr/>
        <w:t>hướng</w:t>
      </w:r>
      <w:r>
        <w:rPr>
          <w:spacing w:val="26"/>
        </w:rPr>
        <w:t> </w:t>
      </w:r>
      <w:r>
        <w:rPr/>
        <w:t>phát</w:t>
      </w:r>
      <w:r>
        <w:rPr>
          <w:spacing w:val="29"/>
        </w:rPr>
        <w:t> </w:t>
      </w:r>
      <w:r>
        <w:rPr/>
        <w:t>triển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quyền</w:t>
      </w:r>
      <w:r>
        <w:rPr>
          <w:spacing w:val="36"/>
        </w:rPr>
        <w:t> </w:t>
      </w:r>
      <w:r>
        <w:rPr/>
        <w:t>con</w:t>
      </w:r>
      <w:r>
        <w:rPr>
          <w:spacing w:val="36"/>
        </w:rPr>
        <w:t> </w:t>
      </w:r>
      <w:r>
        <w:rPr/>
        <w:t>người</w:t>
      </w:r>
      <w:r>
        <w:rPr>
          <w:spacing w:val="33"/>
        </w:rPr>
        <w:t> </w:t>
      </w:r>
      <w:r>
        <w:rPr/>
        <w:t>trong</w:t>
      </w:r>
      <w:r>
        <w:rPr>
          <w:spacing w:val="36"/>
        </w:rPr>
        <w:t> </w:t>
      </w:r>
      <w:r>
        <w:rPr/>
        <w:t>giai</w:t>
      </w:r>
      <w:r>
        <w:rPr>
          <w:spacing w:val="33"/>
        </w:rPr>
        <w:t> </w:t>
      </w:r>
      <w:r>
        <w:rPr/>
        <w:t>đoạn</w:t>
      </w:r>
      <w:r>
        <w:rPr>
          <w:spacing w:val="33"/>
        </w:rPr>
        <w:t> </w:t>
      </w:r>
      <w:r>
        <w:rPr/>
        <w:t>hiện</w:t>
      </w:r>
      <w:r>
        <w:rPr>
          <w:spacing w:val="33"/>
        </w:rPr>
        <w:t> </w:t>
      </w:r>
      <w:r>
        <w:rPr/>
        <w:t>nay,</w:t>
      </w:r>
      <w:r>
        <w:rPr>
          <w:spacing w:val="38"/>
        </w:rPr>
        <w:t> </w:t>
      </w:r>
      <w:r>
        <w:rPr/>
        <w:t>nhân</w:t>
      </w:r>
      <w:r>
        <w:rPr>
          <w:spacing w:val="33"/>
        </w:rPr>
        <w:t> </w:t>
      </w:r>
      <w:r>
        <w:rPr/>
        <w:t>quyền,</w:t>
      </w:r>
      <w:r>
        <w:rPr>
          <w:spacing w:val="33"/>
        </w:rPr>
        <w:t> </w:t>
      </w:r>
      <w:r>
        <w:rPr/>
        <w:t>tự</w:t>
      </w:r>
      <w:r>
        <w:rPr>
          <w:spacing w:val="35"/>
        </w:rPr>
        <w:t> </w:t>
      </w:r>
      <w:r>
        <w:rPr/>
        <w:t>do</w:t>
      </w:r>
      <w:r>
        <w:rPr>
          <w:spacing w:val="33"/>
        </w:rPr>
        <w:t> </w:t>
      </w:r>
      <w:r>
        <w:rPr/>
        <w:t>và</w:t>
      </w:r>
      <w:r>
        <w:rPr>
          <w:spacing w:val="32"/>
        </w:rPr>
        <w:t> </w:t>
      </w:r>
      <w:r>
        <w:rPr/>
        <w:t>chủ</w:t>
      </w:r>
      <w:r>
        <w:rPr>
          <w:spacing w:val="33"/>
        </w:rPr>
        <w:t> </w:t>
      </w:r>
      <w:r>
        <w:rPr/>
        <w:t>ngh</w:t>
      </w:r>
      <w:r>
        <w:rPr/>
        <w:t>ĩa</w:t>
      </w:r>
      <w:r>
        <w:rPr/>
        <w:t> xã</w:t>
      </w:r>
      <w:r>
        <w:rPr>
          <w:spacing w:val="36"/>
        </w:rPr>
        <w:t> </w:t>
      </w:r>
      <w:r>
        <w:rPr/>
        <w:t>hội,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số</w:t>
      </w:r>
      <w:r>
        <w:rPr>
          <w:spacing w:val="37"/>
        </w:rPr>
        <w:t> </w:t>
      </w:r>
      <w:r>
        <w:rPr/>
        <w:t>đánh</w:t>
      </w:r>
      <w:r>
        <w:rPr>
          <w:spacing w:val="37"/>
        </w:rPr>
        <w:t> </w:t>
      </w:r>
      <w:r>
        <w:rPr/>
        <w:t>giá</w:t>
      </w:r>
      <w:r>
        <w:rPr>
          <w:spacing w:val="39"/>
        </w:rPr>
        <w:t> </w:t>
      </w:r>
      <w:r>
        <w:rPr/>
        <w:t>việc</w:t>
      </w:r>
      <w:r>
        <w:rPr>
          <w:spacing w:val="39"/>
        </w:rPr>
        <w:t> </w:t>
      </w:r>
      <w:r>
        <w:rPr/>
        <w:t>thực</w:t>
      </w:r>
      <w:r>
        <w:rPr>
          <w:spacing w:val="39"/>
        </w:rPr>
        <w:t> </w:t>
      </w:r>
      <w:r>
        <w:rPr/>
        <w:t>thi</w:t>
      </w:r>
      <w:r>
        <w:rPr>
          <w:spacing w:val="37"/>
        </w:rPr>
        <w:t> </w:t>
      </w:r>
      <w:r>
        <w:rPr/>
        <w:t>quyền</w:t>
      </w:r>
      <w:r>
        <w:rPr>
          <w:spacing w:val="37"/>
        </w:rPr>
        <w:t> </w:t>
      </w:r>
      <w:r>
        <w:rPr/>
        <w:t>dân</w:t>
      </w:r>
      <w:r>
        <w:rPr>
          <w:spacing w:val="40"/>
        </w:rPr>
        <w:t> </w:t>
      </w:r>
      <w:r>
        <w:rPr/>
        <w:t>sự,</w:t>
      </w:r>
      <w:r>
        <w:rPr>
          <w:spacing w:val="40"/>
        </w:rPr>
        <w:t> </w:t>
      </w:r>
      <w:r>
        <w:rPr/>
        <w:t>chính</w:t>
      </w:r>
      <w:r>
        <w:rPr>
          <w:spacing w:val="37"/>
        </w:rPr>
        <w:t> </w:t>
      </w:r>
      <w:r>
        <w:rPr/>
        <w:t>trị,</w:t>
      </w:r>
      <w:r>
        <w:rPr>
          <w:spacing w:val="40"/>
        </w:rPr>
        <w:t> </w:t>
      </w:r>
      <w:r>
        <w:rPr/>
        <w:t>tác</w:t>
      </w:r>
      <w:r>
        <w:rPr>
          <w:spacing w:val="39"/>
        </w:rPr>
        <w:t> </w:t>
      </w:r>
      <w:r>
        <w:rPr/>
        <w:t>động</w:t>
      </w:r>
      <w:r>
        <w:rPr>
          <w:spacing w:val="37"/>
        </w:rPr>
        <w:t> </w:t>
      </w:r>
      <w:r>
        <w:rPr/>
        <w:t>c</w:t>
      </w:r>
      <w:r>
        <w:rPr/>
        <w:t>ủa</w:t>
      </w:r>
      <w:r>
        <w:rPr/>
        <w:t> công</w:t>
      </w:r>
      <w:r>
        <w:rPr>
          <w:spacing w:val="26"/>
        </w:rPr>
        <w:t> </w:t>
      </w:r>
      <w:r>
        <w:rPr/>
        <w:t>nghệ sinh</w:t>
      </w:r>
      <w:r>
        <w:rPr>
          <w:spacing w:val="26"/>
        </w:rPr>
        <w:t> </w:t>
      </w:r>
      <w:r>
        <w:rPr/>
        <w:t>học</w:t>
      </w:r>
      <w:r>
        <w:rPr>
          <w:spacing w:val="26"/>
        </w:rPr>
        <w:t> </w:t>
      </w:r>
      <w:r>
        <w:rPr/>
        <w:t>đến</w:t>
      </w:r>
      <w:r>
        <w:rPr>
          <w:spacing w:val="29"/>
        </w:rPr>
        <w:t> </w:t>
      </w:r>
      <w:r>
        <w:rPr/>
        <w:t>quyền</w:t>
      </w:r>
      <w:r>
        <w:rPr>
          <w:spacing w:val="29"/>
        </w:rPr>
        <w:t> </w:t>
      </w:r>
      <w:r>
        <w:rPr/>
        <w:t>con</w:t>
      </w:r>
      <w:r>
        <w:rPr>
          <w:spacing w:val="29"/>
        </w:rPr>
        <w:t> </w:t>
      </w:r>
      <w:r>
        <w:rPr/>
        <w:t>người,</w:t>
      </w:r>
      <w:r>
        <w:rPr>
          <w:spacing w:val="26"/>
        </w:rPr>
        <w:t> </w:t>
      </w:r>
      <w:r>
        <w:rPr/>
        <w:t>quyền</w:t>
      </w:r>
      <w:r>
        <w:rPr>
          <w:spacing w:val="31"/>
        </w:rPr>
        <w:t> </w:t>
      </w:r>
      <w:r>
        <w:rPr/>
        <w:t>tự</w:t>
      </w:r>
      <w:r>
        <w:rPr>
          <w:spacing w:val="28"/>
        </w:rPr>
        <w:t> </w:t>
      </w:r>
      <w:r>
        <w:rPr/>
        <w:t>do</w:t>
      </w:r>
      <w:r>
        <w:rPr>
          <w:spacing w:val="26"/>
        </w:rPr>
        <w:t> </w:t>
      </w:r>
      <w:r>
        <w:rPr/>
        <w:t>ngôn</w:t>
      </w:r>
      <w:r>
        <w:rPr>
          <w:spacing w:val="26"/>
        </w:rPr>
        <w:t> </w:t>
      </w:r>
      <w:r>
        <w:rPr/>
        <w:t>luận</w:t>
      </w:r>
      <w:r>
        <w:rPr>
          <w:spacing w:val="29"/>
        </w:rPr>
        <w:t> </w:t>
      </w:r>
      <w:r>
        <w:rPr/>
        <w:t>trên</w:t>
      </w:r>
      <w:r>
        <w:rPr>
          <w:spacing w:val="29"/>
        </w:rPr>
        <w:t> </w:t>
      </w:r>
      <w:r>
        <w:rPr/>
        <w:t>mạng</w:t>
      </w:r>
      <w:r>
        <w:rPr/>
        <w:t> xã hội,... Cuốn sách là cái nhìn đa chiều về quyền con người nói chung </w:t>
      </w:r>
      <w:r>
        <w:rPr/>
        <w:t>và</w:t>
      </w:r>
      <w:r>
        <w:rPr/>
        <w:t> quyền con người tại Việt Nam nói riêng. Từ những nội dung được đề </w:t>
      </w:r>
      <w:r>
        <w:rPr/>
        <w:t>cập</w:t>
      </w:r>
      <w:r>
        <w:rPr>
          <w:spacing w:val="80"/>
        </w:rPr>
        <w:t> </w:t>
      </w:r>
      <w:r>
        <w:rPr/>
        <w:t>trong cuốn sách, Nghiên cứu sinh có thể hiểu thêm về các quyền con ng</w:t>
      </w:r>
      <w:r>
        <w:rPr/>
        <w:t>ười</w:t>
      </w:r>
      <w:r>
        <w:rPr/>
        <w:t> không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diện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luận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tiễn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tại</w:t>
      </w:r>
      <w:r>
        <w:rPr/>
        <w:t> Việt Nam.</w:t>
      </w:r>
    </w:p>
    <w:p>
      <w:pPr>
        <w:pStyle w:val="Heading3"/>
        <w:numPr>
          <w:ilvl w:val="1"/>
          <w:numId w:val="11"/>
        </w:numPr>
        <w:tabs>
          <w:tab w:pos="1845" w:val="left" w:leader="none"/>
        </w:tabs>
        <w:spacing w:line="295" w:lineRule="exact" w:before="0" w:after="0"/>
        <w:ind w:left="1845" w:right="0" w:hanging="462"/>
        <w:jc w:val="both"/>
      </w:pPr>
      <w:bookmarkStart w:name="_bookmark4" w:id="5"/>
      <w:bookmarkEnd w:id="5"/>
      <w:r>
        <w:rPr/>
        <w:t>C</w:t>
      </w:r>
      <w:r>
        <w:rPr/>
        <w:t>ác</w:t>
      </w:r>
      <w:r>
        <w:rPr>
          <w:spacing w:val="-1"/>
        </w:rPr>
        <w:t> </w:t>
      </w:r>
      <w:r>
        <w:rPr/>
        <w:t>công</w:t>
      </w:r>
      <w:r>
        <w:rPr>
          <w:spacing w:val="2"/>
        </w:rPr>
        <w:t> </w:t>
      </w:r>
      <w:r>
        <w:rPr/>
        <w:t>trình</w:t>
      </w:r>
      <w:r>
        <w:rPr>
          <w:spacing w:val="5"/>
        </w:rPr>
        <w:t> </w:t>
      </w:r>
      <w:r>
        <w:rPr/>
        <w:t>nghiên cứu</w:t>
      </w:r>
      <w:r>
        <w:rPr>
          <w:spacing w:val="1"/>
        </w:rPr>
        <w:t> </w:t>
      </w:r>
      <w:r>
        <w:rPr/>
        <w:t>về giáo</w:t>
      </w:r>
      <w:r>
        <w:rPr>
          <w:spacing w:val="5"/>
        </w:rPr>
        <w:t> </w:t>
      </w:r>
      <w:r>
        <w:rPr/>
        <w:t>dục</w:t>
      </w:r>
      <w:r>
        <w:rPr>
          <w:spacing w:val="2"/>
        </w:rPr>
        <w:t> </w:t>
      </w:r>
      <w:r>
        <w:rPr/>
        <w:t>quyền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</w:p>
    <w:p>
      <w:pPr>
        <w:pStyle w:val="BodyText"/>
        <w:spacing w:line="352" w:lineRule="auto" w:before="141"/>
        <w:ind w:left="583" w:right="143" w:firstLine="800"/>
        <w:jc w:val="both"/>
      </w:pPr>
      <w:r>
        <w:rPr/>
        <w:t>Sách “</w:t>
      </w:r>
      <w:r>
        <w:rPr>
          <w:i/>
        </w:rPr>
        <w:t>Giáo dục Quyền con người những vấn đề lý luận và thực tiễn</w:t>
      </w:r>
      <w:r>
        <w:rPr/>
        <w:t>”,</w:t>
      </w:r>
      <w:r>
        <w:rPr/>
        <w:t> của tác giả Võ Khánh Vinh chủ biên, xuất bản 2010 của Nhà xuất bản </w:t>
      </w:r>
      <w:r>
        <w:rPr/>
        <w:t>Khoa</w:t>
      </w:r>
      <w:r>
        <w:rPr/>
        <w:t> học xã hội. Trong cuốn sách này tập hợp nhiều tham luận của học giả </w:t>
      </w:r>
      <w:r>
        <w:rPr/>
        <w:t>trong</w:t>
      </w:r>
      <w:r>
        <w:rPr/>
        <w:t> nước tập trung vào một số vấn đề: Nghiên cứu các vấn đề đề lý luận, đánh g</w:t>
      </w:r>
      <w:r>
        <w:rPr/>
        <w:t>iá</w:t>
      </w:r>
      <w:r>
        <w:rPr/>
        <w:t> khái quát thực trạng giáo dục quyền ở Việt nam nói chung và Kinh ngh</w:t>
      </w:r>
      <w:r>
        <w:rPr/>
        <w:t>iệm</w:t>
      </w:r>
      <w:r>
        <w:rPr/>
        <w:t> giáo dục quyền con người ở một số nước trên thế giới và kiến nghị về giáo </w:t>
      </w:r>
      <w:r>
        <w:rPr/>
        <w:t>dục</w:t>
      </w:r>
      <w:r>
        <w:rPr/>
        <w:t> quyền con người ở Việt Nam. Nhiều tham luận đã làm nổi bật được giá trị </w:t>
      </w:r>
      <w:r>
        <w:rPr/>
        <w:t>phổ</w:t>
      </w:r>
      <w:r>
        <w:rPr/>
        <w:t> quát của quyền con người được Việt Nam tiếp nhận, từng bước phát triển tr</w:t>
      </w:r>
      <w:r>
        <w:rPr/>
        <w:t>ên</w:t>
      </w:r>
      <w:r>
        <w:rPr/>
        <w:t> cơ sở cân nhắc những đặc điểm đặc thù về kinh tế, chính trị, xã hội, văn hó</w:t>
      </w:r>
      <w:r>
        <w:rPr/>
        <w:t>a,</w:t>
      </w:r>
      <w:r>
        <w:rPr/>
        <w:t> dân tộc, truyền thống và các đặc điểm đặc thù khác. Việc nghiên cứu và v</w:t>
      </w:r>
      <w:r>
        <w:rPr/>
        <w:t>ận</w:t>
      </w:r>
      <w:r>
        <w:rPr/>
        <w:t> dụng giá trị quyền con người ở Việt Nam được xác định phải có cách tiếp </w:t>
      </w:r>
      <w:r>
        <w:rPr/>
        <w:t>cận</w:t>
      </w:r>
      <w:r>
        <w:rPr/>
        <w:t> tổng</w:t>
      </w:r>
      <w:r>
        <w:rPr>
          <w:spacing w:val="-3"/>
        </w:rPr>
        <w:t> </w:t>
      </w:r>
      <w:r>
        <w:rPr/>
        <w:t>hợp,</w:t>
      </w:r>
      <w:r>
        <w:rPr>
          <w:spacing w:val="-1"/>
        </w:rPr>
        <w:t> </w:t>
      </w:r>
      <w:r>
        <w:rPr/>
        <w:t>bao</w:t>
      </w:r>
      <w:r>
        <w:rPr>
          <w:spacing w:val="-3"/>
        </w:rPr>
        <w:t> </w:t>
      </w:r>
      <w:r>
        <w:rPr/>
        <w:t>gồm</w:t>
      </w:r>
      <w:r>
        <w:rPr>
          <w:spacing w:val="-8"/>
        </w:rPr>
        <w:t> </w:t>
      </w:r>
      <w:r>
        <w:rPr/>
        <w:t>cả các phương</w:t>
      </w:r>
      <w:r>
        <w:rPr>
          <w:spacing w:val="-3"/>
        </w:rPr>
        <w:t> </w:t>
      </w:r>
      <w:r>
        <w:rPr/>
        <w:t>diện</w:t>
      </w:r>
      <w:r>
        <w:rPr>
          <w:spacing w:val="-1"/>
        </w:rPr>
        <w:t> </w:t>
      </w:r>
      <w:r>
        <w:rPr/>
        <w:t>triết</w:t>
      </w:r>
      <w:r>
        <w:rPr>
          <w:spacing w:val="-2"/>
        </w:rPr>
        <w:t> </w:t>
      </w:r>
      <w:r>
        <w:rPr/>
        <w:t>lý,</w:t>
      </w:r>
      <w:r>
        <w:rPr>
          <w:spacing w:val="-1"/>
        </w:rPr>
        <w:t> </w:t>
      </w:r>
      <w:r>
        <w:rPr/>
        <w:t>lịch</w:t>
      </w:r>
      <w:r>
        <w:rPr>
          <w:spacing w:val="-1"/>
        </w:rPr>
        <w:t> </w:t>
      </w:r>
      <w:r>
        <w:rPr/>
        <w:t>sử,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luận, điều chỉnh ph</w:t>
      </w:r>
      <w:r>
        <w:rPr/>
        <w:t>áp</w:t>
      </w:r>
      <w:r>
        <w:rPr/>
        <w:t> luật, tổ chức thực hiện</w:t>
      </w:r>
      <w:r>
        <w:rPr>
          <w:spacing w:val="40"/>
        </w:rPr>
        <w:t> </w:t>
      </w:r>
      <w:r>
        <w:rPr/>
        <w:t>các quyền</w:t>
      </w:r>
      <w:r>
        <w:rPr>
          <w:spacing w:val="40"/>
        </w:rPr>
        <w:t> </w:t>
      </w:r>
      <w:r>
        <w:rPr/>
        <w:t>đó.</w:t>
      </w:r>
      <w:r>
        <w:rPr>
          <w:spacing w:val="40"/>
        </w:rPr>
        <w:t> </w:t>
      </w:r>
      <w:r>
        <w:rPr/>
        <w:t>Các nội dung của các tham luận b</w:t>
      </w:r>
      <w:r>
        <w:rPr/>
        <w:t>ước</w:t>
      </w:r>
      <w:r>
        <w:rPr/>
        <w:t> đầu làm sáng tỏ một cách có hệ thống, tổng thể và toàn diện những vấn đề </w:t>
      </w:r>
      <w:r>
        <w:rPr/>
        <w:t>lý</w:t>
      </w:r>
      <w:r>
        <w:rPr/>
        <w:t> luận và thực tiễn về giáo dục quyền con người theo hướng tiếp cận đa ng</w:t>
      </w:r>
      <w:r>
        <w:rPr/>
        <w:t>ành</w:t>
      </w:r>
      <w:r>
        <w:rPr>
          <w:spacing w:val="80"/>
        </w:rPr>
        <w:t> </w:t>
      </w:r>
      <w:r>
        <w:rPr/>
        <w:t>và liên ngành khoa học xã hội, đa ngành và liên ngành luật học ở Việt Nam.</w:t>
      </w:r>
    </w:p>
    <w:p>
      <w:pPr>
        <w:spacing w:line="352" w:lineRule="auto" w:before="0"/>
        <w:ind w:left="583" w:right="149" w:firstLine="801"/>
        <w:jc w:val="both"/>
        <w:rPr>
          <w:sz w:val="26"/>
        </w:rPr>
      </w:pPr>
      <w:r>
        <w:rPr>
          <w:sz w:val="26"/>
        </w:rPr>
        <w:t>Luận án “</w:t>
      </w:r>
      <w:r>
        <w:rPr>
          <w:i/>
          <w:sz w:val="26"/>
        </w:rPr>
        <w:t>Giáo dục quyền con người ở Việt Nam hiện nay</w:t>
      </w:r>
      <w:r>
        <w:rPr>
          <w:sz w:val="26"/>
        </w:rPr>
        <w:t>”, của tác g</w:t>
      </w:r>
      <w:r>
        <w:rPr>
          <w:sz w:val="26"/>
        </w:rPr>
        <w:t>iả</w:t>
      </w:r>
      <w:r>
        <w:rPr>
          <w:sz w:val="26"/>
        </w:rPr>
        <w:t> Võ Khánh Minh (bảo vệ năm 2015) tại Học viện Khoa học xã hội, đã </w:t>
      </w:r>
      <w:r>
        <w:rPr>
          <w:sz w:val="26"/>
        </w:rPr>
        <w:t>có</w:t>
      </w:r>
      <w:r>
        <w:rPr>
          <w:spacing w:val="80"/>
          <w:sz w:val="26"/>
        </w:rPr>
        <w:t> </w:t>
      </w:r>
      <w:r>
        <w:rPr>
          <w:sz w:val="26"/>
        </w:rPr>
        <w:t>những</w:t>
      </w:r>
      <w:r>
        <w:rPr>
          <w:spacing w:val="23"/>
          <w:sz w:val="26"/>
        </w:rPr>
        <w:t> </w:t>
      </w:r>
      <w:r>
        <w:rPr>
          <w:sz w:val="26"/>
        </w:rPr>
        <w:t>nghiên</w:t>
      </w:r>
      <w:r>
        <w:rPr>
          <w:spacing w:val="24"/>
          <w:sz w:val="26"/>
        </w:rPr>
        <w:t> </w:t>
      </w:r>
      <w:r>
        <w:rPr>
          <w:sz w:val="26"/>
        </w:rPr>
        <w:t>cứu</w:t>
      </w:r>
      <w:r>
        <w:rPr>
          <w:spacing w:val="26"/>
          <w:sz w:val="26"/>
        </w:rPr>
        <w:t> </w:t>
      </w:r>
      <w:r>
        <w:rPr>
          <w:sz w:val="26"/>
        </w:rPr>
        <w:t>về</w:t>
      </w:r>
      <w:r>
        <w:rPr>
          <w:spacing w:val="20"/>
          <w:sz w:val="26"/>
        </w:rPr>
        <w:t> </w:t>
      </w:r>
      <w:r>
        <w:rPr>
          <w:sz w:val="26"/>
        </w:rPr>
        <w:t>lý</w:t>
      </w:r>
      <w:r>
        <w:rPr>
          <w:spacing w:val="24"/>
          <w:sz w:val="26"/>
        </w:rPr>
        <w:t> </w:t>
      </w:r>
      <w:r>
        <w:rPr>
          <w:sz w:val="26"/>
        </w:rPr>
        <w:t>luận</w:t>
      </w:r>
      <w:r>
        <w:rPr>
          <w:spacing w:val="20"/>
          <w:sz w:val="26"/>
        </w:rPr>
        <w:t> </w:t>
      </w:r>
      <w:r>
        <w:rPr>
          <w:sz w:val="26"/>
        </w:rPr>
        <w:t>giáo</w:t>
      </w:r>
      <w:r>
        <w:rPr>
          <w:spacing w:val="24"/>
          <w:sz w:val="26"/>
        </w:rPr>
        <w:t> </w:t>
      </w:r>
      <w:r>
        <w:rPr>
          <w:sz w:val="26"/>
        </w:rPr>
        <w:t>dục</w:t>
      </w:r>
      <w:r>
        <w:rPr>
          <w:spacing w:val="23"/>
          <w:sz w:val="26"/>
        </w:rPr>
        <w:t> </w:t>
      </w:r>
      <w:r>
        <w:rPr>
          <w:sz w:val="26"/>
        </w:rPr>
        <w:t>quyền</w:t>
      </w:r>
      <w:r>
        <w:rPr>
          <w:spacing w:val="29"/>
          <w:sz w:val="26"/>
        </w:rPr>
        <w:t> </w:t>
      </w:r>
      <w:r>
        <w:rPr>
          <w:sz w:val="26"/>
        </w:rPr>
        <w:t>con</w:t>
      </w:r>
      <w:r>
        <w:rPr>
          <w:spacing w:val="24"/>
          <w:sz w:val="26"/>
        </w:rPr>
        <w:t> </w:t>
      </w:r>
      <w:r>
        <w:rPr>
          <w:sz w:val="26"/>
        </w:rPr>
        <w:t>người,</w:t>
      </w:r>
      <w:r>
        <w:rPr>
          <w:spacing w:val="24"/>
          <w:sz w:val="26"/>
        </w:rPr>
        <w:t> </w:t>
      </w:r>
      <w:r>
        <w:rPr>
          <w:sz w:val="26"/>
        </w:rPr>
        <w:t>thực</w:t>
      </w:r>
      <w:r>
        <w:rPr>
          <w:spacing w:val="23"/>
          <w:sz w:val="26"/>
        </w:rPr>
        <w:t> </w:t>
      </w:r>
      <w:r>
        <w:rPr>
          <w:sz w:val="26"/>
        </w:rPr>
        <w:t>trạng</w:t>
      </w:r>
      <w:r>
        <w:rPr>
          <w:spacing w:val="24"/>
          <w:sz w:val="26"/>
        </w:rPr>
        <w:t> </w:t>
      </w:r>
      <w:r>
        <w:rPr>
          <w:sz w:val="26"/>
        </w:rPr>
        <w:t>giáo</w:t>
      </w:r>
      <w:r>
        <w:rPr>
          <w:spacing w:val="26"/>
          <w:sz w:val="26"/>
        </w:rPr>
        <w:t> </w:t>
      </w:r>
      <w:r>
        <w:rPr>
          <w:sz w:val="26"/>
        </w:rPr>
        <w:t>dục</w:t>
      </w:r>
    </w:p>
    <w:p>
      <w:pPr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 giải pháp giáo dục quyền con người.</w:t>
      </w:r>
      <w:r>
        <w:rPr>
          <w:spacing w:val="40"/>
        </w:rPr>
        <w:t> </w:t>
      </w:r>
      <w:r>
        <w:rPr/>
        <w:t>Luận án là</w:t>
      </w:r>
      <w:r>
        <w:rPr>
          <w:spacing w:val="40"/>
        </w:rPr>
        <w:t> </w:t>
      </w:r>
      <w:r>
        <w:rPr/>
        <w:t>công</w:t>
      </w:r>
      <w:r>
        <w:rPr/>
        <w:t> trình nghiên cứu về lý luận và thực trạng giáo dục quyền con người ở V</w:t>
      </w:r>
      <w:r>
        <w:rPr/>
        <w:t>iệt</w:t>
      </w:r>
      <w:r>
        <w:rPr/>
        <w:t> Nam,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kinh</w:t>
      </w:r>
      <w:r>
        <w:rPr>
          <w:spacing w:val="40"/>
        </w:rPr>
        <w:t> </w:t>
      </w:r>
      <w:r>
        <w:rPr/>
        <w:t>nghiệm 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thế</w:t>
      </w:r>
      <w:r>
        <w:rPr>
          <w:spacing w:val="40"/>
        </w:rPr>
        <w:t> </w:t>
      </w:r>
      <w:r>
        <w:rPr/>
        <w:t>giới,</w:t>
      </w:r>
      <w:r>
        <w:rPr>
          <w:spacing w:val="40"/>
        </w:rPr>
        <w:t> </w:t>
      </w:r>
      <w:r>
        <w:rPr/>
        <w:t>luận</w:t>
      </w:r>
      <w:r>
        <w:rPr>
          <w:spacing w:val="40"/>
        </w:rPr>
        <w:t> </w:t>
      </w:r>
      <w:r>
        <w:rPr/>
        <w:t>án</w:t>
      </w:r>
      <w:r>
        <w:rPr/>
        <w:t> cũng đã đưa ra được một số quan điểm và giải pháp về giáo dục quyền </w:t>
      </w:r>
      <w:r>
        <w:rPr/>
        <w:t>con</w:t>
      </w:r>
      <w:r>
        <w:rPr/>
        <w:t> người nói chung.</w:t>
      </w:r>
    </w:p>
    <w:p>
      <w:pPr>
        <w:pStyle w:val="BodyText"/>
        <w:spacing w:line="352" w:lineRule="auto"/>
        <w:ind w:left="583" w:right="145" w:firstLine="801"/>
        <w:jc w:val="both"/>
      </w:pPr>
      <w:r>
        <w:rPr/>
        <w:t>Luận</w:t>
      </w:r>
      <w:r>
        <w:rPr>
          <w:spacing w:val="-7"/>
        </w:rPr>
        <w:t> </w:t>
      </w:r>
      <w:r>
        <w:rPr/>
        <w:t>án</w:t>
      </w:r>
      <w:r>
        <w:rPr>
          <w:spacing w:val="-7"/>
        </w:rPr>
        <w:t> </w:t>
      </w:r>
      <w:r>
        <w:rPr/>
        <w:t>“</w:t>
      </w:r>
      <w:r>
        <w:rPr>
          <w:i/>
        </w:rPr>
        <w:t>Giáo</w:t>
      </w:r>
      <w:r>
        <w:rPr>
          <w:i/>
          <w:spacing w:val="-7"/>
        </w:rPr>
        <w:t> </w:t>
      </w:r>
      <w:r>
        <w:rPr>
          <w:i/>
        </w:rPr>
        <w:t>dục</w:t>
      </w:r>
      <w:r>
        <w:rPr>
          <w:i/>
          <w:spacing w:val="-8"/>
        </w:rPr>
        <w:t> </w:t>
      </w:r>
      <w:r>
        <w:rPr>
          <w:i/>
        </w:rPr>
        <w:t>quyền</w:t>
      </w:r>
      <w:r>
        <w:rPr>
          <w:i/>
          <w:spacing w:val="-4"/>
        </w:rPr>
        <w:t> </w:t>
      </w:r>
      <w:r>
        <w:rPr>
          <w:i/>
        </w:rPr>
        <w:t>con</w:t>
      </w:r>
      <w:r>
        <w:rPr>
          <w:i/>
          <w:spacing w:val="-9"/>
        </w:rPr>
        <w:t> </w:t>
      </w:r>
      <w:r>
        <w:rPr>
          <w:i/>
        </w:rPr>
        <w:t>người</w:t>
      </w:r>
      <w:r>
        <w:rPr>
          <w:i/>
          <w:spacing w:val="-6"/>
        </w:rPr>
        <w:t> </w:t>
      </w:r>
      <w:r>
        <w:rPr>
          <w:i/>
        </w:rPr>
        <w:t>cho</w:t>
      </w:r>
      <w:r>
        <w:rPr>
          <w:i/>
          <w:spacing w:val="-7"/>
        </w:rPr>
        <w:t> </w:t>
      </w:r>
      <w:r>
        <w:rPr>
          <w:i/>
        </w:rPr>
        <w:t>học</w:t>
      </w:r>
      <w:r>
        <w:rPr>
          <w:i/>
          <w:spacing w:val="-8"/>
        </w:rPr>
        <w:t> </w:t>
      </w:r>
      <w:r>
        <w:rPr>
          <w:i/>
        </w:rPr>
        <w:t>sinh</w:t>
      </w:r>
      <w:r>
        <w:rPr>
          <w:i/>
          <w:spacing w:val="-7"/>
        </w:rPr>
        <w:t> </w:t>
      </w:r>
      <w:r>
        <w:rPr>
          <w:i/>
        </w:rPr>
        <w:t>phổ</w:t>
      </w:r>
      <w:r>
        <w:rPr>
          <w:i/>
          <w:spacing w:val="-9"/>
        </w:rPr>
        <w:t> </w:t>
      </w:r>
      <w:r>
        <w:rPr>
          <w:i/>
        </w:rPr>
        <w:t>thông</w:t>
      </w:r>
      <w:r>
        <w:rPr>
          <w:i/>
          <w:spacing w:val="-9"/>
        </w:rPr>
        <w:t> </w:t>
      </w:r>
      <w:r>
        <w:rPr>
          <w:i/>
        </w:rPr>
        <w:t>ở</w:t>
      </w:r>
      <w:r>
        <w:rPr>
          <w:i/>
          <w:spacing w:val="-8"/>
        </w:rPr>
        <w:t> </w:t>
      </w:r>
      <w:r>
        <w:rPr>
          <w:i/>
        </w:rPr>
        <w:t>Việt</w:t>
      </w:r>
      <w:r>
        <w:rPr>
          <w:i/>
          <w:spacing w:val="-4"/>
        </w:rPr>
        <w:t> </w:t>
      </w:r>
      <w:r>
        <w:rPr>
          <w:i/>
        </w:rPr>
        <w:t>N</w:t>
      </w:r>
      <w:r>
        <w:rPr>
          <w:i/>
        </w:rPr>
        <w:t>am</w:t>
      </w:r>
      <w:r>
        <w:rPr>
          <w:i/>
        </w:rPr>
        <w:t> hiện nay</w:t>
      </w:r>
      <w:r>
        <w:rPr/>
        <w:t>”, của</w:t>
      </w:r>
      <w:r>
        <w:rPr>
          <w:spacing w:val="-1"/>
        </w:rPr>
        <w:t> </w:t>
      </w:r>
      <w:r>
        <w:rPr/>
        <w:t>tác</w:t>
      </w:r>
      <w:r>
        <w:rPr>
          <w:spacing w:val="-4"/>
        </w:rPr>
        <w:t> </w:t>
      </w:r>
      <w:r>
        <w:rPr/>
        <w:t>giả</w:t>
      </w:r>
      <w:r>
        <w:rPr>
          <w:spacing w:val="-4"/>
        </w:rPr>
        <w:t> </w:t>
      </w:r>
      <w:r>
        <w:rPr/>
        <w:t>Ngô Văn Nam</w:t>
      </w:r>
      <w:r>
        <w:rPr>
          <w:spacing w:val="-5"/>
        </w:rPr>
        <w:t> </w:t>
      </w:r>
      <w:r>
        <w:rPr/>
        <w:t>(bảo vệ</w:t>
      </w:r>
      <w:r>
        <w:rPr>
          <w:spacing w:val="-1"/>
        </w:rPr>
        <w:t> </w:t>
      </w:r>
      <w:r>
        <w:rPr/>
        <w:t>năm</w:t>
      </w:r>
      <w:r>
        <w:rPr>
          <w:spacing w:val="-7"/>
        </w:rPr>
        <w:t> </w:t>
      </w:r>
      <w:r>
        <w:rPr/>
        <w:t>2018)</w:t>
      </w:r>
      <w:r>
        <w:rPr>
          <w:spacing w:val="-1"/>
        </w:rPr>
        <w:t> </w:t>
      </w:r>
      <w:r>
        <w:rPr/>
        <w:t>tại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</w:t>
      </w:r>
      <w:r>
        <w:rPr/>
        <w:t>viện</w:t>
      </w:r>
      <w:r>
        <w:rPr>
          <w:spacing w:val="-3"/>
        </w:rPr>
        <w:t> </w:t>
      </w:r>
      <w:r>
        <w:rPr/>
        <w:t>Khoa</w:t>
      </w:r>
      <w:r>
        <w:rPr>
          <w:spacing w:val="-1"/>
        </w:rPr>
        <w:t> </w:t>
      </w:r>
      <w:r>
        <w:rPr/>
        <w:t>học</w:t>
      </w:r>
      <w:r>
        <w:rPr/>
        <w:t> xã hội. Đây là công trình nghiên cứu có tính hệ thống về hoạt động giáo </w:t>
      </w:r>
      <w:r>
        <w:rPr/>
        <w:t>dục</w:t>
      </w:r>
      <w:r>
        <w:rPr/>
        <w:t> 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</w:t>
      </w:r>
      <w:r>
        <w:rPr>
          <w:spacing w:val="-6"/>
        </w:rPr>
        <w:t> </w:t>
      </w:r>
      <w:r>
        <w:rPr/>
        <w:t>cho</w:t>
      </w:r>
      <w:r>
        <w:rPr>
          <w:spacing w:val="-7"/>
        </w:rPr>
        <w:t> </w:t>
      </w:r>
      <w:r>
        <w:rPr/>
        <w:t>học</w:t>
      </w:r>
      <w:r>
        <w:rPr>
          <w:spacing w:val="-5"/>
        </w:rPr>
        <w:t> </w:t>
      </w:r>
      <w:r>
        <w:rPr/>
        <w:t>sinh</w:t>
      </w:r>
      <w:r>
        <w:rPr>
          <w:spacing w:val="-7"/>
        </w:rPr>
        <w:t> </w:t>
      </w:r>
      <w:r>
        <w:rPr/>
        <w:t>phổ</w:t>
      </w:r>
      <w:r>
        <w:rPr>
          <w:spacing w:val="-7"/>
        </w:rPr>
        <w:t> </w:t>
      </w:r>
      <w:r>
        <w:rPr/>
        <w:t>thông.</w:t>
      </w:r>
      <w:r>
        <w:rPr>
          <w:spacing w:val="-2"/>
        </w:rPr>
        <w:t> </w:t>
      </w:r>
      <w:r>
        <w:rPr/>
        <w:t>Đây</w:t>
      </w:r>
      <w:r>
        <w:rPr>
          <w:spacing w:val="-14"/>
        </w:rPr>
        <w:t> </w:t>
      </w:r>
      <w:r>
        <w:rPr/>
        <w:t>là</w:t>
      </w:r>
      <w:r>
        <w:rPr>
          <w:spacing w:val="-5"/>
        </w:rPr>
        <w:t> </w:t>
      </w:r>
      <w:r>
        <w:rPr/>
        <w:t>công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đầu</w:t>
      </w:r>
      <w:r>
        <w:rPr>
          <w:spacing w:val="-4"/>
        </w:rPr>
        <w:t> </w:t>
      </w:r>
      <w:r>
        <w:rPr/>
        <w:t>tiên</w:t>
      </w:r>
      <w:r>
        <w:rPr>
          <w:spacing w:val="-2"/>
        </w:rPr>
        <w:t> </w:t>
      </w:r>
      <w:r>
        <w:rPr/>
        <w:t>nghiên</w:t>
      </w:r>
      <w:r>
        <w:rPr>
          <w:spacing w:val="-2"/>
        </w:rPr>
        <w:t> </w:t>
      </w:r>
      <w:r>
        <w:rPr/>
        <w:t>cứu</w:t>
      </w:r>
      <w:r>
        <w:rPr/>
        <w:t> về giáo dục quyền con người cho học sinh phổ thông, Các kết quả nghiên </w:t>
      </w:r>
      <w:r>
        <w:rPr/>
        <w:t>cứu</w:t>
      </w:r>
      <w:r>
        <w:rPr/>
        <w:t> của luận án góp phần nâng cao hiệu quả giáo dục quyền con người cho </w:t>
      </w:r>
      <w:r>
        <w:rPr/>
        <w:t>học</w:t>
      </w:r>
      <w:r>
        <w:rPr>
          <w:spacing w:val="40"/>
        </w:rPr>
        <w:t> </w:t>
      </w:r>
      <w:r>
        <w:rPr/>
        <w:t>sinh phổ thông trong giai đoạn hiện nay.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Bài viết “</w:t>
      </w:r>
      <w:r>
        <w:rPr>
          <w:i/>
        </w:rPr>
        <w:t>Quyền con người và giáo dục quyền con người ở Việt N</w:t>
      </w:r>
      <w:r>
        <w:rPr>
          <w:i/>
        </w:rPr>
        <w:t>am</w:t>
      </w:r>
      <w:r>
        <w:rPr>
          <w:i/>
        </w:rPr>
        <w:t> hiện</w:t>
      </w:r>
      <w:r>
        <w:rPr>
          <w:i/>
          <w:spacing w:val="36"/>
        </w:rPr>
        <w:t> </w:t>
      </w:r>
      <w:r>
        <w:rPr>
          <w:i/>
        </w:rPr>
        <w:t>nay</w:t>
      </w:r>
      <w:r>
        <w:rPr/>
        <w:t>”,</w:t>
      </w:r>
      <w:r>
        <w:rPr>
          <w:spacing w:val="36"/>
        </w:rPr>
        <w:t> </w:t>
      </w:r>
      <w:r>
        <w:rPr/>
        <w:t>Tạp</w:t>
      </w:r>
      <w:r>
        <w:rPr>
          <w:spacing w:val="36"/>
        </w:rPr>
        <w:t> </w:t>
      </w:r>
      <w:r>
        <w:rPr/>
        <w:t>chí</w:t>
      </w:r>
      <w:r>
        <w:rPr>
          <w:spacing w:val="40"/>
        </w:rPr>
        <w:t> </w:t>
      </w:r>
      <w:r>
        <w:rPr/>
        <w:t>Khoa</w:t>
      </w:r>
      <w:r>
        <w:rPr>
          <w:spacing w:val="36"/>
        </w:rPr>
        <w:t> </w:t>
      </w:r>
      <w:r>
        <w:rPr/>
        <w:t>học</w:t>
      </w:r>
      <w:r>
        <w:rPr>
          <w:spacing w:val="36"/>
        </w:rPr>
        <w:t> </w:t>
      </w:r>
      <w:r>
        <w:rPr/>
        <w:t>(Kinh</w:t>
      </w:r>
      <w:r>
        <w:rPr>
          <w:spacing w:val="36"/>
        </w:rPr>
        <w:t> </w:t>
      </w:r>
      <w:r>
        <w:rPr/>
        <w:t>tế</w:t>
      </w:r>
      <w:r>
        <w:rPr>
          <w:spacing w:val="39"/>
        </w:rPr>
        <w:t> </w:t>
      </w:r>
      <w:r>
        <w:rPr/>
        <w:t>-</w:t>
      </w:r>
      <w:r>
        <w:rPr>
          <w:spacing w:val="36"/>
        </w:rPr>
        <w:t> </w:t>
      </w:r>
      <w:r>
        <w:rPr/>
        <w:t>Luật),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04,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35"/>
        </w:rPr>
        <w:t> </w:t>
      </w:r>
      <w:r>
        <w:rPr/>
        <w:t>quốc gia</w:t>
      </w:r>
      <w:r>
        <w:rPr>
          <w:spacing w:val="40"/>
        </w:rPr>
        <w:t> </w:t>
      </w:r>
      <w:r>
        <w:rPr/>
        <w:t>Hà</w:t>
      </w:r>
      <w:r>
        <w:rPr/>
        <w:t> Nội, năm 2006 của Giáo sư, tiến sĩ Hoàng Thị Kim Quế, là một trong nh</w:t>
      </w:r>
      <w:r>
        <w:rPr/>
        <w:t>ững</w:t>
      </w:r>
      <w:r>
        <w:rPr/>
        <w:t> nghiên cứu tiền đề đối với giáo dục quyền con người ở Việt Nam. Bài v</w:t>
      </w:r>
      <w:r>
        <w:rPr/>
        <w:t>iết</w:t>
      </w:r>
      <w:r>
        <w:rPr>
          <w:spacing w:val="40"/>
        </w:rPr>
        <w:t> </w:t>
      </w:r>
      <w:r>
        <w:rPr/>
        <w:t>cung cấp những hiểu biết về tiến trình phát triển của khái niệm về quyền </w:t>
      </w:r>
      <w:r>
        <w:rPr/>
        <w:t>con</w:t>
      </w:r>
      <w:r>
        <w:rPr/>
        <w:t> người; mối quan hệ giữa quyền con người và Nhà nước pháp quyền. Tác g</w:t>
      </w:r>
      <w:r>
        <w:rPr/>
        <w:t>iả</w:t>
      </w:r>
      <w:r>
        <w:rPr/>
        <w:t> khẳng định giáo dục quyền con người là một bộ phận của giáo dục pháp luật </w:t>
      </w:r>
      <w:r>
        <w:rPr/>
        <w:t>ở</w:t>
      </w:r>
      <w:r>
        <w:rPr/>
        <w:t> Việt Nam, trong nghiên cứu của mình tác giả cũng chỉ ra được việc giáo </w:t>
      </w:r>
      <w:r>
        <w:rPr/>
        <w:t>dục</w:t>
      </w:r>
      <w:r>
        <w:rPr/>
        <w:t> đạo đức, giáo dục quyền</w:t>
      </w:r>
      <w:r>
        <w:rPr>
          <w:spacing w:val="40"/>
        </w:rPr>
        <w:t> </w:t>
      </w:r>
      <w:r>
        <w:rPr/>
        <w:t>con người và giáo dục pháp luật phải kết hợp v</w:t>
      </w:r>
      <w:r>
        <w:rPr/>
        <w:t>ới</w:t>
      </w:r>
      <w:r>
        <w:rPr>
          <w:spacing w:val="40"/>
        </w:rPr>
        <w:t> </w:t>
      </w:r>
      <w:r>
        <w:rPr/>
        <w:t>giáo dục kinh tế và văn hóa.</w:t>
      </w:r>
    </w:p>
    <w:p>
      <w:pPr>
        <w:pStyle w:val="BodyText"/>
        <w:spacing w:line="352" w:lineRule="auto"/>
        <w:ind w:left="582" w:right="142" w:firstLine="801"/>
        <w:jc w:val="both"/>
      </w:pPr>
      <w:r>
        <w:rPr/>
        <w:t>Bài viết “</w:t>
      </w:r>
      <w:r>
        <w:rPr>
          <w:i/>
        </w:rPr>
        <w:t>Giáo dục quyền con người trong hệ thống giáo dục </w:t>
      </w:r>
      <w:r>
        <w:rPr>
          <w:i/>
        </w:rPr>
        <w:t>Việt</w:t>
      </w:r>
      <w:r>
        <w:rPr>
          <w:i/>
        </w:rPr>
        <w:t> Nam</w:t>
      </w:r>
      <w:r>
        <w:rPr/>
        <w:t>”, của tác giả Ngô Huy Cương đăng trên Tạp chí Khoa học (Kinh tế </w:t>
      </w:r>
      <w:r>
        <w:rPr/>
        <w:t>-</w:t>
      </w:r>
      <w:r>
        <w:rPr/>
        <w:t>Luật), Đại học Quốc gia Hà Nội, số 4, 2006. Nghiên cứu của tác giả Ngô </w:t>
      </w:r>
      <w:r>
        <w:rPr/>
        <w:t>Huy</w:t>
      </w:r>
      <w:r>
        <w:rPr/>
        <w:t> Cương</w:t>
      </w:r>
      <w:r>
        <w:rPr>
          <w:spacing w:val="-4"/>
        </w:rPr>
        <w:t> </w:t>
      </w:r>
      <w:r>
        <w:rPr/>
        <w:t>về</w:t>
      </w:r>
      <w:r>
        <w:rPr>
          <w:spacing w:val="-12"/>
        </w:rPr>
        <w:t> </w:t>
      </w:r>
      <w:r>
        <w:rPr/>
        <w:t>đã</w:t>
      </w:r>
      <w:r>
        <w:rPr>
          <w:spacing w:val="-12"/>
        </w:rPr>
        <w:t> </w:t>
      </w:r>
      <w:r>
        <w:rPr/>
        <w:t>chỉ</w:t>
      </w:r>
      <w:r>
        <w:rPr>
          <w:spacing w:val="-10"/>
        </w:rPr>
        <w:t> </w:t>
      </w:r>
      <w:r>
        <w:rPr/>
        <w:t>ra</w:t>
      </w:r>
      <w:r>
        <w:rPr>
          <w:spacing w:val="-12"/>
        </w:rPr>
        <w:t> </w:t>
      </w:r>
      <w:r>
        <w:rPr/>
        <w:t>những</w:t>
      </w:r>
      <w:r>
        <w:rPr>
          <w:spacing w:val="-11"/>
        </w:rPr>
        <w:t> </w:t>
      </w:r>
      <w:r>
        <w:rPr/>
        <w:t>khác</w:t>
      </w:r>
      <w:r>
        <w:rPr>
          <w:spacing w:val="-9"/>
        </w:rPr>
        <w:t> </w:t>
      </w:r>
      <w:r>
        <w:rPr/>
        <w:t>biệt</w:t>
      </w:r>
      <w:r>
        <w:rPr>
          <w:spacing w:val="-8"/>
        </w:rPr>
        <w:t> </w:t>
      </w:r>
      <w:r>
        <w:rPr/>
        <w:t>trong</w:t>
      </w:r>
      <w:r>
        <w:rPr>
          <w:spacing w:val="-8"/>
        </w:rPr>
        <w:t> </w:t>
      </w:r>
      <w:r>
        <w:rPr/>
        <w:t>văn</w:t>
      </w:r>
      <w:r>
        <w:rPr>
          <w:spacing w:val="-8"/>
        </w:rPr>
        <w:t> </w:t>
      </w:r>
      <w:r>
        <w:rPr/>
        <w:t>hóa</w:t>
      </w:r>
      <w:r>
        <w:rPr>
          <w:spacing w:val="-7"/>
        </w:rPr>
        <w:t> </w:t>
      </w:r>
      <w:r>
        <w:rPr/>
        <w:t>phương</w:t>
      </w:r>
      <w:r>
        <w:rPr>
          <w:spacing w:val="-8"/>
        </w:rPr>
        <w:t> </w:t>
      </w:r>
      <w:r>
        <w:rPr/>
        <w:t>Đông</w:t>
      </w:r>
      <w:r>
        <w:rPr>
          <w:spacing w:val="-8"/>
        </w:rPr>
        <w:t> </w:t>
      </w:r>
      <w:r>
        <w:rPr/>
        <w:t>và</w:t>
      </w:r>
      <w:r>
        <w:rPr>
          <w:spacing w:val="-9"/>
        </w:rPr>
        <w:t> </w:t>
      </w:r>
      <w:r>
        <w:rPr/>
        <w:t>phương</w:t>
      </w:r>
      <w:r>
        <w:rPr>
          <w:spacing w:val="-7"/>
        </w:rPr>
        <w:t> </w:t>
      </w:r>
      <w:r>
        <w:rPr/>
        <w:t>Tây</w:t>
      </w:r>
      <w:r>
        <w:rPr/>
        <w:t> trong nhận thức về quyền con người và mục tiêu của việc giáo dục quyền </w:t>
      </w:r>
      <w:r>
        <w:rPr/>
        <w:t>con</w:t>
      </w:r>
      <w:r>
        <w:rPr/>
        <w:t> người</w:t>
      </w:r>
      <w:r>
        <w:rPr>
          <w:spacing w:val="-5"/>
        </w:rPr>
        <w:t> </w:t>
      </w:r>
      <w:r>
        <w:rPr/>
        <w:t>nằm</w:t>
      </w:r>
      <w:r>
        <w:rPr>
          <w:spacing w:val="-14"/>
        </w:rPr>
        <w:t> </w:t>
      </w:r>
      <w:r>
        <w:rPr/>
        <w:t>ở</w:t>
      </w:r>
      <w:r>
        <w:rPr>
          <w:spacing w:val="-12"/>
        </w:rPr>
        <w:t> </w:t>
      </w:r>
      <w:r>
        <w:rPr/>
        <w:t>giá</w:t>
      </w:r>
      <w:r>
        <w:rPr>
          <w:spacing w:val="-10"/>
        </w:rPr>
        <w:t> </w:t>
      </w:r>
      <w:r>
        <w:rPr/>
        <w:t>trị</w:t>
      </w:r>
      <w:r>
        <w:rPr>
          <w:spacing w:val="-9"/>
        </w:rPr>
        <w:t> </w:t>
      </w:r>
      <w:r>
        <w:rPr/>
        <w:t>và</w:t>
      </w:r>
      <w:r>
        <w:rPr>
          <w:spacing w:val="-11"/>
        </w:rPr>
        <w:t> </w:t>
      </w:r>
      <w:r>
        <w:rPr/>
        <w:t>nhận</w:t>
      </w:r>
      <w:r>
        <w:rPr>
          <w:spacing w:val="-9"/>
        </w:rPr>
        <w:t> </w:t>
      </w:r>
      <w:r>
        <w:rPr/>
        <w:t>thức</w:t>
      </w:r>
      <w:r>
        <w:rPr>
          <w:spacing w:val="-8"/>
        </w:rPr>
        <w:t> </w:t>
      </w:r>
      <w:r>
        <w:rPr/>
        <w:t>(về</w:t>
      </w:r>
      <w:r>
        <w:rPr>
          <w:spacing w:val="-11"/>
        </w:rPr>
        <w:t> </w:t>
      </w:r>
      <w:r>
        <w:rPr/>
        <w:t>quyền</w:t>
      </w:r>
      <w:r>
        <w:rPr>
          <w:spacing w:val="-10"/>
        </w:rPr>
        <w:t> </w:t>
      </w:r>
      <w:r>
        <w:rPr/>
        <w:t>con</w:t>
      </w:r>
      <w:r>
        <w:rPr>
          <w:spacing w:val="-9"/>
        </w:rPr>
        <w:t> </w:t>
      </w:r>
      <w:r>
        <w:rPr/>
        <w:t>người).</w:t>
      </w:r>
      <w:r>
        <w:rPr>
          <w:spacing w:val="-10"/>
        </w:rPr>
        <w:t> </w:t>
      </w:r>
      <w:r>
        <w:rPr/>
        <w:t>Bài</w:t>
      </w:r>
      <w:r>
        <w:rPr>
          <w:spacing w:val="-12"/>
        </w:rPr>
        <w:t> </w:t>
      </w:r>
      <w:r>
        <w:rPr/>
        <w:t>nghiên</w:t>
      </w:r>
      <w:r>
        <w:rPr>
          <w:spacing w:val="-7"/>
        </w:rPr>
        <w:t> </w:t>
      </w:r>
      <w:r>
        <w:rPr/>
        <w:t>cứu</w:t>
      </w:r>
      <w:r>
        <w:rPr>
          <w:spacing w:val="-7"/>
        </w:rPr>
        <w:t> </w:t>
      </w:r>
      <w:r>
        <w:rPr/>
        <w:t>đã</w:t>
      </w:r>
      <w:r>
        <w:rPr>
          <w:spacing w:val="-10"/>
        </w:rPr>
        <w:t> </w:t>
      </w:r>
      <w:r>
        <w:rPr/>
        <w:t>chỉ</w:t>
      </w:r>
      <w:r>
        <w:rPr>
          <w:spacing w:val="-12"/>
        </w:rPr>
        <w:t> </w:t>
      </w:r>
      <w:r>
        <w:rPr/>
        <w:t>rõ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6"/>
        <w:jc w:val="both"/>
      </w:pPr>
      <w:r>
        <w:rPr/>
        <w:t>đối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bậc</w:t>
      </w:r>
      <w:r>
        <w:rPr>
          <w:spacing w:val="-7"/>
        </w:rPr>
        <w:t> </w:t>
      </w:r>
      <w:r>
        <w:rPr/>
        <w:t>đại</w:t>
      </w:r>
      <w:r>
        <w:rPr>
          <w:spacing w:val="-8"/>
        </w:rPr>
        <w:t> </w:t>
      </w:r>
      <w:r>
        <w:rPr/>
        <w:t>học</w:t>
      </w:r>
      <w:r>
        <w:rPr>
          <w:spacing w:val="-7"/>
        </w:rPr>
        <w:t> </w:t>
      </w:r>
      <w:r>
        <w:rPr/>
        <w:t>với</w:t>
      </w:r>
      <w:r>
        <w:rPr>
          <w:spacing w:val="-3"/>
        </w:rPr>
        <w:t> </w:t>
      </w:r>
      <w:r>
        <w:rPr/>
        <w:t>các</w:t>
      </w:r>
      <w:r>
        <w:rPr>
          <w:spacing w:val="-7"/>
        </w:rPr>
        <w:t> </w:t>
      </w:r>
      <w:r>
        <w:rPr/>
        <w:t>chuyên</w:t>
      </w:r>
      <w:r>
        <w:rPr>
          <w:spacing w:val="-8"/>
        </w:rPr>
        <w:t> </w:t>
      </w:r>
      <w:r>
        <w:rPr/>
        <w:t>ngành</w:t>
      </w:r>
      <w:r>
        <w:rPr>
          <w:spacing w:val="-7"/>
        </w:rPr>
        <w:t> </w:t>
      </w:r>
      <w:r>
        <w:rPr/>
        <w:t>khác</w:t>
      </w:r>
      <w:r>
        <w:rPr>
          <w:spacing w:val="-7"/>
        </w:rPr>
        <w:t> </w:t>
      </w:r>
      <w:r>
        <w:rPr/>
        <w:t>thì</w:t>
      </w:r>
      <w:r>
        <w:rPr>
          <w:spacing w:val="-10"/>
        </w:rPr>
        <w:t> </w:t>
      </w:r>
      <w:r>
        <w:rPr/>
        <w:t>cần</w:t>
      </w:r>
      <w:r>
        <w:rPr>
          <w:spacing w:val="-4"/>
        </w:rPr>
        <w:t> </w:t>
      </w:r>
      <w:r>
        <w:rPr/>
        <w:t>đưa</w:t>
      </w:r>
      <w:r>
        <w:rPr>
          <w:spacing w:val="-9"/>
        </w:rPr>
        <w:t> </w:t>
      </w:r>
      <w:r>
        <w:rPr/>
        <w:t>nội</w:t>
      </w:r>
      <w:r>
        <w:rPr>
          <w:spacing w:val="-6"/>
        </w:rPr>
        <w:t> </w:t>
      </w:r>
      <w:r>
        <w:rPr/>
        <w:t>dung</w:t>
      </w:r>
      <w:r>
        <w:rPr>
          <w:spacing w:val="-4"/>
        </w:rPr>
        <w:t> </w:t>
      </w:r>
      <w:r>
        <w:rPr/>
        <w:t>giáo</w:t>
      </w:r>
      <w:r>
        <w:rPr>
          <w:spacing w:val="-4"/>
        </w:rPr>
        <w:t> </w:t>
      </w:r>
      <w:r>
        <w:rPr/>
        <w:t>dục</w:t>
      </w:r>
      <w:r>
        <w:rPr>
          <w:spacing w:val="-5"/>
        </w:rPr>
        <w:t> </w:t>
      </w:r>
      <w:r>
        <w:rPr/>
        <w:t>về</w:t>
      </w:r>
      <w:r>
        <w:rPr/>
        <w:t> quyền con người vào môn pháp luật đại cương hoặc chuyên đề. Đồng thời, </w:t>
      </w:r>
      <w:r>
        <w:rPr/>
        <w:t>tác</w:t>
      </w:r>
      <w:r>
        <w:rPr/>
        <w:t> giả</w:t>
      </w:r>
      <w:r>
        <w:rPr>
          <w:spacing w:val="-2"/>
        </w:rPr>
        <w:t> </w:t>
      </w:r>
      <w:r>
        <w:rPr/>
        <w:t>cũng</w:t>
      </w:r>
      <w:r>
        <w:rPr>
          <w:spacing w:val="-2"/>
        </w:rPr>
        <w:t> </w:t>
      </w:r>
      <w:r>
        <w:rPr/>
        <w:t>chỉ</w:t>
      </w:r>
      <w:r>
        <w:rPr>
          <w:spacing w:val="-4"/>
        </w:rPr>
        <w:t> </w:t>
      </w:r>
      <w:r>
        <w:rPr/>
        <w:t>ra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</w:t>
      </w:r>
      <w:r>
        <w:rPr/>
        <w:t>nên</w:t>
      </w:r>
      <w:r>
        <w:rPr>
          <w:spacing w:val="-2"/>
        </w:rPr>
        <w:t> </w:t>
      </w:r>
      <w:r>
        <w:rPr/>
        <w:t>hướng</w:t>
      </w:r>
      <w:r>
        <w:rPr>
          <w:spacing w:val="-10"/>
        </w:rPr>
        <w:t> </w:t>
      </w:r>
      <w:r>
        <w:rPr/>
        <w:t>tới</w:t>
      </w:r>
      <w:r>
        <w:rPr>
          <w:spacing w:val="-9"/>
        </w:rPr>
        <w:t> </w:t>
      </w:r>
      <w:r>
        <w:rPr/>
        <w:t>việc</w:t>
      </w:r>
      <w:r>
        <w:rPr>
          <w:spacing w:val="-3"/>
        </w:rPr>
        <w:t> </w:t>
      </w:r>
      <w:r>
        <w:rPr/>
        <w:t>cung</w:t>
      </w:r>
      <w:r>
        <w:rPr>
          <w:spacing w:val="-4"/>
        </w:rPr>
        <w:t> </w:t>
      </w:r>
      <w:r>
        <w:rPr/>
        <w:t>cấp</w:t>
      </w:r>
      <w:r>
        <w:rPr>
          <w:spacing w:val="-4"/>
        </w:rPr>
        <w:t> </w:t>
      </w:r>
      <w:r>
        <w:rPr/>
        <w:t>các</w:t>
      </w:r>
      <w:r>
        <w:rPr>
          <w:spacing w:val="-11"/>
        </w:rPr>
        <w:t> </w:t>
      </w:r>
      <w:r>
        <w:rPr/>
        <w:t>hiểu</w:t>
      </w:r>
      <w:r>
        <w:rPr>
          <w:spacing w:val="-4"/>
        </w:rPr>
        <w:t> </w:t>
      </w:r>
      <w:r>
        <w:rPr/>
        <w:t>biết</w:t>
      </w:r>
      <w:r>
        <w:rPr>
          <w:spacing w:val="-6"/>
        </w:rPr>
        <w:t> </w:t>
      </w:r>
      <w:r>
        <w:rPr/>
        <w:t>cần</w:t>
      </w:r>
      <w:r>
        <w:rPr>
          <w:spacing w:val="-7"/>
        </w:rPr>
        <w:t> </w:t>
      </w:r>
      <w:r>
        <w:rPr/>
        <w:t>th</w:t>
      </w:r>
      <w:r>
        <w:rPr/>
        <w:t>iết</w:t>
      </w:r>
      <w:r>
        <w:rPr/>
        <w:t> về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quyền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người</w:t>
      </w:r>
      <w:r>
        <w:rPr>
          <w:spacing w:val="-11"/>
        </w:rPr>
        <w:t> </w:t>
      </w:r>
      <w:r>
        <w:rPr/>
        <w:t>trong</w:t>
      </w:r>
      <w:r>
        <w:rPr>
          <w:spacing w:val="-9"/>
        </w:rPr>
        <w:t> </w:t>
      </w:r>
      <w:r>
        <w:rPr/>
        <w:t>các</w:t>
      </w:r>
      <w:r>
        <w:rPr>
          <w:spacing w:val="-10"/>
        </w:rPr>
        <w:t> </w:t>
      </w:r>
      <w:r>
        <w:rPr/>
        <w:t>lĩnh</w:t>
      </w:r>
      <w:r>
        <w:rPr>
          <w:spacing w:val="-9"/>
        </w:rPr>
        <w:t> </w:t>
      </w:r>
      <w:r>
        <w:rPr/>
        <w:t>vực</w:t>
      </w:r>
      <w:r>
        <w:rPr>
          <w:spacing w:val="-13"/>
        </w:rPr>
        <w:t> </w:t>
      </w:r>
      <w:r>
        <w:rPr/>
        <w:t>cũng</w:t>
      </w:r>
      <w:r>
        <w:rPr>
          <w:spacing w:val="-15"/>
        </w:rPr>
        <w:t> </w:t>
      </w:r>
      <w:r>
        <w:rPr/>
        <w:t>như</w:t>
      </w:r>
      <w:r>
        <w:rPr>
          <w:spacing w:val="-12"/>
        </w:rPr>
        <w:t> </w:t>
      </w:r>
      <w:r>
        <w:rPr/>
        <w:t>cách</w:t>
      </w:r>
      <w:r>
        <w:rPr>
          <w:spacing w:val="-12"/>
        </w:rPr>
        <w:t> </w:t>
      </w:r>
      <w:r>
        <w:rPr/>
        <w:t>thức</w:t>
      </w:r>
      <w:r>
        <w:rPr>
          <w:spacing w:val="-13"/>
        </w:rPr>
        <w:t> </w:t>
      </w:r>
      <w:r>
        <w:rPr/>
        <w:t>thụ</w:t>
      </w:r>
      <w:r>
        <w:rPr>
          <w:spacing w:val="-12"/>
        </w:rPr>
        <w:t> </w:t>
      </w:r>
      <w:r>
        <w:rPr/>
        <w:t>hưởng</w:t>
      </w:r>
      <w:r>
        <w:rPr>
          <w:spacing w:val="-9"/>
        </w:rPr>
        <w:t> </w:t>
      </w:r>
      <w:r>
        <w:rPr/>
        <w:t>và</w:t>
      </w:r>
      <w:r>
        <w:rPr>
          <w:spacing w:val="-13"/>
        </w:rPr>
        <w:t> </w:t>
      </w:r>
      <w:r>
        <w:rPr/>
        <w:t>b</w:t>
      </w:r>
      <w:r>
        <w:rPr/>
        <w:t>ảo</w:t>
      </w:r>
      <w:r>
        <w:rPr/>
        <w:t> vệ chúng. Bên cạnh giáo dục quyền con người, nghiên cứu của tác giả đã đ</w:t>
      </w:r>
      <w:r>
        <w:rPr/>
        <w:t>ưa</w:t>
      </w:r>
      <w:r>
        <w:rPr/>
        <w:t> ra quan điểm về Nhà nước của dân, do dân và vì dân; cho nên nhân dân </w:t>
      </w:r>
      <w:r>
        <w:rPr/>
        <w:t>luôn</w:t>
      </w:r>
      <w:r>
        <w:rPr/>
        <w:t> luôn xây dựng để củng cố nhà nước.</w:t>
      </w:r>
    </w:p>
    <w:p>
      <w:pPr>
        <w:pStyle w:val="BodyText"/>
        <w:spacing w:line="352" w:lineRule="auto"/>
        <w:ind w:left="582" w:right="148" w:firstLine="801"/>
        <w:jc w:val="both"/>
      </w:pPr>
      <w:r>
        <w:rPr/>
        <w:t>Tác giả Nguyễn</w:t>
      </w:r>
      <w:r>
        <w:rPr>
          <w:spacing w:val="30"/>
        </w:rPr>
        <w:t> </w:t>
      </w:r>
      <w:r>
        <w:rPr/>
        <w:t>Hữu Chí với</w:t>
      </w:r>
      <w:r>
        <w:rPr>
          <w:spacing w:val="31"/>
        </w:rPr>
        <w:t> </w:t>
      </w:r>
      <w:r>
        <w:rPr/>
        <w:t>nghiên</w:t>
      </w:r>
      <w:r>
        <w:rPr>
          <w:spacing w:val="30"/>
        </w:rPr>
        <w:t> </w:t>
      </w:r>
      <w:r>
        <w:rPr/>
        <w:t>cứu</w:t>
      </w:r>
      <w:r>
        <w:rPr>
          <w:spacing w:val="30"/>
        </w:rPr>
        <w:t> </w:t>
      </w:r>
      <w:r>
        <w:rPr/>
        <w:t>“</w:t>
      </w:r>
      <w:r>
        <w:rPr>
          <w:i/>
        </w:rPr>
        <w:t>Giáo</w:t>
      </w:r>
      <w:r>
        <w:rPr>
          <w:i/>
          <w:spacing w:val="30"/>
        </w:rPr>
        <w:t> </w:t>
      </w:r>
      <w:r>
        <w:rPr>
          <w:i/>
        </w:rPr>
        <w:t>dục quyền con </w:t>
      </w:r>
      <w:r>
        <w:rPr>
          <w:i/>
        </w:rPr>
        <w:t>người</w:t>
      </w:r>
      <w:r>
        <w:rPr>
          <w:i/>
        </w:rPr>
        <w:t> ở Việt Nam tại các cơ sở đào tạo chuyên ngành luật ở Việt Nam</w:t>
      </w:r>
      <w:r>
        <w:rPr/>
        <w:t>”, đăng tr</w:t>
      </w:r>
      <w:r>
        <w:rPr/>
        <w:t>ên</w:t>
      </w:r>
      <w:r>
        <w:rPr/>
        <w:t> Tạp chí Nghiên cứu luật pháp, số 18(155), tháng 9/2009, chỉ ra nhiều thực </w:t>
      </w:r>
      <w:r>
        <w:rPr/>
        <w:t>tế</w:t>
      </w:r>
      <w:r>
        <w:rPr/>
        <w:t> vào thời điểm bài viết tại các cơ sở đào tạo chuyên ngành luật: Trong ch</w:t>
      </w:r>
      <w:r>
        <w:rPr/>
        <w:t>ương</w:t>
      </w:r>
      <w:r>
        <w:rPr/>
        <w:t> trình đào tạo khung của Bộ cũng như nội dung đào tạo của các trường </w:t>
      </w:r>
      <w:r>
        <w:rPr/>
        <w:t>không</w:t>
      </w:r>
      <w:r>
        <w:rPr>
          <w:spacing w:val="40"/>
        </w:rPr>
        <w:t> </w:t>
      </w:r>
      <w:r>
        <w:rPr/>
        <w:t>có một bộ môn độc lập về quyền con người (nhân quyền); Trong giảng d</w:t>
      </w:r>
      <w:r>
        <w:rPr/>
        <w:t>ạy,</w:t>
      </w:r>
      <w:r>
        <w:rPr>
          <w:spacing w:val="40"/>
        </w:rPr>
        <w:t> </w:t>
      </w:r>
      <w:r>
        <w:rPr/>
        <w:t>nội dung quyền con người thường được tiếp cận theo nghĩa hẹp chỉ là </w:t>
      </w:r>
      <w:r>
        <w:rPr/>
        <w:t>các</w:t>
      </w:r>
      <w:r>
        <w:rPr/>
        <w:t> quyền cơ bản của công dân; Hoạt động giảng dạy của giảng viên thường </w:t>
      </w:r>
      <w:r>
        <w:rPr/>
        <w:t>tiếp</w:t>
      </w:r>
      <w:r>
        <w:rPr/>
        <w:t> cận nó thuần túy như là một nội dung của môn học. Qua nghiên cứu, tác g</w:t>
      </w:r>
      <w:r>
        <w:rPr/>
        <w:t>iả</w:t>
      </w:r>
      <w:r>
        <w:rPr/>
        <w:t> cho rằng việc tăng cường giảng dạy nội dung quyền con người nên hướng </w:t>
      </w:r>
      <w:r>
        <w:rPr/>
        <w:t>tới</w:t>
      </w:r>
      <w:r>
        <w:rPr/>
        <w:t> xây dựng môn học quyền con người theo nghĩa là một phân môn đào tạo b</w:t>
      </w:r>
      <w:r>
        <w:rPr/>
        <w:t>ắt</w:t>
      </w:r>
      <w:r>
        <w:rPr/>
        <w:t> buộc của chương trình cử nhân luật. Đưa ra luận điểm khoa học đó tác g</w:t>
      </w:r>
      <w:r>
        <w:rPr/>
        <w:t>iả</w:t>
      </w:r>
      <w:r>
        <w:rPr>
          <w:spacing w:val="40"/>
        </w:rPr>
        <w:t> </w:t>
      </w:r>
      <w:r>
        <w:rPr/>
        <w:t>cũng chỉ ra cách tiếp cận những giá trị và quan niệm quyền con người đ</w:t>
      </w:r>
      <w:r>
        <w:rPr/>
        <w:t>ương</w:t>
      </w:r>
      <w:r>
        <w:rPr/>
        <w:t> đại của các nước trên thế giới, nhưng phải đặt nó trong giá trị văn hóa V</w:t>
      </w:r>
      <w:r>
        <w:rPr/>
        <w:t>iệt</w:t>
      </w:r>
      <w:r>
        <w:rPr/>
        <w:t> Nam với điều kiện kinh tế, xã hội cụ thể.</w:t>
      </w:r>
    </w:p>
    <w:p>
      <w:pPr>
        <w:pStyle w:val="BodyText"/>
        <w:spacing w:line="352" w:lineRule="auto"/>
        <w:ind w:left="582" w:right="148" w:firstLine="801"/>
        <w:jc w:val="both"/>
      </w:pPr>
      <w:r>
        <w:rPr/>
        <w:t>Nghiên cứu của tác giả Nguyễn Trường Giang với tiêu đề “</w:t>
      </w:r>
      <w:r>
        <w:rPr>
          <w:i/>
        </w:rPr>
        <w:t>Giáo </w:t>
      </w:r>
      <w:r>
        <w:rPr>
          <w:i/>
        </w:rPr>
        <w:t>dục</w:t>
      </w:r>
      <w:r>
        <w:rPr>
          <w:i/>
        </w:rPr>
        <w:t> quyền con người tại các trường đại học hiện nay</w:t>
      </w:r>
      <w:r>
        <w:rPr/>
        <w:t>”, đăng trên Tạp chí Lý lu</w:t>
      </w:r>
      <w:r>
        <w:rPr/>
        <w:t>ận</w:t>
      </w:r>
      <w:r>
        <w:rPr/>
        <w:t> chính trị, số 5/2013. Bài viết đã đi ngược dòng lịch sử, cho độc giả biết r</w:t>
      </w:r>
      <w:r>
        <w:rPr/>
        <w:t>ằng</w:t>
      </w:r>
      <w:r>
        <w:rPr/>
        <w:t> công tác nghiên cứu và giảng dạy về quyền con người được bắt đầu cách đ</w:t>
      </w:r>
      <w:r>
        <w:rPr/>
        <w:t>ây</w:t>
      </w:r>
      <w:r>
        <w:rPr/>
        <w:t> gần 20 năm. Năm 1994, Học viện Chính trị Quốc gia Hồ Chí Minh đã th</w:t>
      </w:r>
      <w:r>
        <w:rPr/>
        <w:t>ành</w:t>
      </w:r>
      <w:r>
        <w:rPr>
          <w:spacing w:val="40"/>
        </w:rPr>
        <w:t> </w:t>
      </w:r>
      <w:r>
        <w:rPr/>
        <w:t>lập</w:t>
      </w:r>
      <w:r>
        <w:rPr>
          <w:spacing w:val="20"/>
        </w:rPr>
        <w:t> </w:t>
      </w:r>
      <w:r>
        <w:rPr/>
        <w:t>Trung</w:t>
      </w:r>
      <w:r>
        <w:rPr>
          <w:spacing w:val="19"/>
        </w:rPr>
        <w:t> </w:t>
      </w:r>
      <w:r>
        <w:rPr/>
        <w:t>tâm Nghiên cứu</w:t>
      </w:r>
      <w:r>
        <w:rPr>
          <w:spacing w:val="19"/>
        </w:rPr>
        <w:t> </w:t>
      </w:r>
      <w:r>
        <w:rPr/>
        <w:t>quyền</w:t>
      </w:r>
      <w:r>
        <w:rPr>
          <w:spacing w:val="24"/>
        </w:rPr>
        <w:t> </w:t>
      </w:r>
      <w:r>
        <w:rPr/>
        <w:t>con người</w:t>
      </w:r>
      <w:r>
        <w:rPr>
          <w:spacing w:val="18"/>
        </w:rPr>
        <w:t> </w:t>
      </w:r>
      <w:r>
        <w:rPr/>
        <w:t>(nay đổi</w:t>
      </w:r>
      <w:r>
        <w:rPr>
          <w:spacing w:val="21"/>
        </w:rPr>
        <w:t> </w:t>
      </w:r>
      <w:r>
        <w:rPr/>
        <w:t>tên</w:t>
      </w:r>
      <w:r>
        <w:rPr>
          <w:spacing w:val="18"/>
        </w:rPr>
        <w:t> </w:t>
      </w:r>
      <w:r>
        <w:rPr/>
        <w:t>là Viện</w:t>
      </w:r>
      <w:r>
        <w:rPr>
          <w:spacing w:val="21"/>
        </w:rPr>
        <w:t> </w:t>
      </w:r>
      <w:r>
        <w:rPr/>
        <w:t>Nghiên cứu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quyền con người). Rà soát các chương trình đào tạo, tác giả chỉ ra rằng: </w:t>
      </w:r>
      <w:r>
        <w:rPr/>
        <w:t>Tại</w:t>
      </w:r>
      <w:r>
        <w:rPr>
          <w:spacing w:val="40"/>
        </w:rPr>
        <w:t> </w:t>
      </w:r>
      <w:r>
        <w:rPr/>
        <w:t>các cơ sở đào tạo bậc đại học, việc giảng dạy về quyền con người chủ yếu </w:t>
      </w:r>
      <w:r>
        <w:rPr/>
        <w:t>tập</w:t>
      </w:r>
      <w:r>
        <w:rPr/>
        <w:t> trung ở các trường có đào tạo chuyên ngành luật. Trong toàn bộ chương tr</w:t>
      </w:r>
      <w:r>
        <w:rPr/>
        <w:t>ình</w:t>
      </w:r>
      <w:r>
        <w:rPr/>
        <w:t> đào tạo bắt buộc không có môn học về quyền con người là một môn học </w:t>
      </w:r>
      <w:r>
        <w:rPr/>
        <w:t>độc</w:t>
      </w:r>
      <w:r>
        <w:rPr/>
        <w:t> lập. Tác giả đưa ra tầm quan trọng của việc giáo dục quyền con người, từ </w:t>
      </w:r>
      <w:r>
        <w:rPr/>
        <w:t>đó,</w:t>
      </w:r>
      <w:r>
        <w:rPr/>
        <w:t> đề xuất một số giải pháp: (i) Về nhận thức, đưa nội dung giáo dục quyền </w:t>
      </w:r>
      <w:r>
        <w:rPr/>
        <w:t>con</w:t>
      </w:r>
      <w:r>
        <w:rPr/>
        <w:t> người</w:t>
      </w:r>
      <w:r>
        <w:rPr>
          <w:spacing w:val="40"/>
        </w:rPr>
        <w:t> </w:t>
      </w:r>
      <w:r>
        <w:rPr/>
        <w:t>vào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là tất</w:t>
      </w:r>
      <w:r>
        <w:rPr>
          <w:spacing w:val="40"/>
        </w:rPr>
        <w:t> </w:t>
      </w:r>
      <w:r>
        <w:rPr/>
        <w:t>yếu</w:t>
      </w:r>
      <w:r>
        <w:rPr>
          <w:spacing w:val="40"/>
        </w:rPr>
        <w:t> </w:t>
      </w:r>
      <w:r>
        <w:rPr/>
        <w:t>khách</w:t>
      </w:r>
      <w:r>
        <w:rPr>
          <w:spacing w:val="40"/>
        </w:rPr>
        <w:t> </w:t>
      </w:r>
      <w:r>
        <w:rPr/>
        <w:t>quan;</w:t>
      </w:r>
      <w:r>
        <w:rPr>
          <w:spacing w:val="40"/>
        </w:rPr>
        <w:t> </w:t>
      </w:r>
      <w:r>
        <w:rPr/>
        <w:t>(ii)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/>
        <w:t> chương trình, cần tiếp cận những giá trị, quan niệm về quyền con người c</w:t>
      </w:r>
      <w:r>
        <w:rPr/>
        <w:t>ủa</w:t>
      </w:r>
      <w:r>
        <w:rPr>
          <w:spacing w:val="40"/>
        </w:rPr>
        <w:t> </w:t>
      </w:r>
      <w:r>
        <w:rPr/>
        <w:t>các nước trên thế giới nhưng phải đặt nó trong giá trị văn hóa Việt Nam v</w:t>
      </w:r>
      <w:r>
        <w:rPr/>
        <w:t>ới</w:t>
      </w:r>
      <w:r>
        <w:rPr/>
        <w:t> điều kiện kinh tế - xã hội cụ thể nên xây dựng môn học quyền con người th</w:t>
      </w:r>
      <w:r>
        <w:rPr/>
        <w:t>eo</w:t>
      </w:r>
      <w:r>
        <w:rPr/>
        <w:t> nghĩa là một phân môn bắt buộc của chương trình cử nhân; (iii) Về đội </w:t>
      </w:r>
      <w:r>
        <w:rPr/>
        <w:t>ngũ</w:t>
      </w:r>
      <w:r>
        <w:rPr>
          <w:spacing w:val="80"/>
        </w:rPr>
        <w:t> </w:t>
      </w:r>
      <w:r>
        <w:rPr/>
        <w:t>cán bộ giảng dạy, cần được quan tâm hơn về số lượng cũng như chất </w:t>
      </w:r>
      <w:r>
        <w:rPr/>
        <w:t>lượng,</w:t>
      </w:r>
      <w:r>
        <w:rPr/>
        <w:t> nên thường xuyên tổ chức tập huấn để cập nhật kiến thức mới về quyền </w:t>
      </w:r>
      <w:r>
        <w:rPr/>
        <w:t>con</w:t>
      </w:r>
      <w:r>
        <w:rPr/>
        <w:t> người, đưa cán bộ đi đào tạo trong nước và nước ngoài. Qua nghiên cứu, </w:t>
      </w:r>
      <w:r>
        <w:rPr/>
        <w:t>tác</w:t>
      </w:r>
      <w:r>
        <w:rPr/>
        <w:t> giả đưa ra đề xuất cũng như nguyện vọng của các nhà khoa học rất cần </w:t>
      </w:r>
      <w:r>
        <w:rPr/>
        <w:t>sự</w:t>
      </w:r>
      <w:r>
        <w:rPr/>
        <w:t> quyết tâm của các ban ngành, các bộ và đặc biệt là cơ quan chủ quản là </w:t>
      </w:r>
      <w:r>
        <w:rPr/>
        <w:t>Bộ</w:t>
      </w:r>
      <w:r>
        <w:rPr/>
        <w:t> Giáo dục và Đào tạo, lãnh đạo các trường Đại học tiếp cận và đổi mới ch</w:t>
      </w:r>
      <w:r>
        <w:rPr/>
        <w:t>ương</w:t>
      </w:r>
      <w:r>
        <w:rPr/>
        <w:t> trình đào tạo cử nhân và vấn đề quyền con người.</w:t>
      </w:r>
    </w:p>
    <w:p>
      <w:pPr>
        <w:pStyle w:val="BodyText"/>
        <w:spacing w:line="352" w:lineRule="auto"/>
        <w:ind w:left="583" w:right="151" w:firstLine="801"/>
        <w:jc w:val="both"/>
      </w:pPr>
      <w:r>
        <w:rPr/>
        <w:t>Với</w:t>
      </w:r>
      <w:r>
        <w:rPr>
          <w:spacing w:val="40"/>
        </w:rPr>
        <w:t> </w:t>
      </w:r>
      <w:r>
        <w:rPr/>
        <w:t>nghiên cứu “</w:t>
      </w:r>
      <w:r>
        <w:rPr>
          <w:i/>
        </w:rPr>
        <w:t>Xây dựng chiến lược giáo dục quyền con người </w:t>
      </w:r>
      <w:r>
        <w:rPr>
          <w:i/>
        </w:rPr>
        <w:t>ở</w:t>
      </w:r>
      <w:r>
        <w:rPr>
          <w:i/>
          <w:spacing w:val="80"/>
        </w:rPr>
        <w:t> </w:t>
      </w:r>
      <w:r>
        <w:rPr>
          <w:i/>
        </w:rPr>
        <w:t>Việt Nam trong điều kiện hội nhập quốc tế</w:t>
      </w:r>
      <w:r>
        <w:rPr/>
        <w:t>” của tác giả Hà Thị Mai Hiên v</w:t>
      </w:r>
      <w:r>
        <w:rPr/>
        <w:t>ới</w:t>
      </w:r>
      <w:r>
        <w:rPr/>
        <w:t> được đăng trên Tạp chí Xây dựng chiến lược giáo dục, số 12/2009. Tác g</w:t>
      </w:r>
      <w:r>
        <w:rPr/>
        <w:t>iả</w:t>
      </w:r>
      <w:r>
        <w:rPr/>
        <w:t> khẳng định quyền con người là một giá trị thiêng liêng của xã hội loài ng</w:t>
      </w:r>
      <w:r>
        <w:rPr/>
        <w:t>ười,</w:t>
      </w:r>
      <w:r>
        <w:rPr/>
        <w:t> nghiên cứu của tác giả phân tích giáo dục quyền con người đóng vai trò qu</w:t>
      </w:r>
      <w:r>
        <w:rPr/>
        <w:t>an</w:t>
      </w:r>
      <w:r>
        <w:rPr/>
        <w:t> trọng, trước bối cảnh mới, cần tăng cường giáo dục quyền con người. Qua </w:t>
      </w:r>
      <w:r>
        <w:rPr/>
        <w:t>đó,</w:t>
      </w:r>
      <w:r>
        <w:rPr/>
        <w:t> tác giả đề xuất một số nội dung chính về giáo dục con người trong Chiến </w:t>
      </w:r>
      <w:r>
        <w:rPr/>
        <w:t>lược</w:t>
      </w:r>
      <w:r>
        <w:rPr/>
        <w:t> giáo dục quyền con người ở Việt Nam 2011-2020. Nghiên cứu của tác giả </w:t>
      </w:r>
      <w:r>
        <w:rPr/>
        <w:t>đề</w:t>
      </w:r>
      <w:r>
        <w:rPr/>
        <w:t> xuất cần gấp rút bổ sung nội dung giáo dục và đào tạo bộ môn Quyền </w:t>
      </w:r>
      <w:r>
        <w:rPr/>
        <w:t>con</w:t>
      </w:r>
      <w:r>
        <w:rPr/>
        <w:t> người tại các cơ sở giáo dục đại học, đặc biệt là ở các trường, viện nghiên cứu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giáo dục đại</w:t>
      </w:r>
      <w:r>
        <w:rPr>
          <w:spacing w:val="40"/>
        </w:rPr>
        <w:t> </w:t>
      </w:r>
      <w:r>
        <w:rPr/>
        <w:t>học chuyên</w:t>
      </w:r>
      <w:r>
        <w:rPr>
          <w:spacing w:val="40"/>
        </w:rPr>
        <w:t> </w:t>
      </w:r>
      <w:r>
        <w:rPr/>
        <w:t>ngành</w:t>
      </w:r>
      <w:r>
        <w:rPr>
          <w:spacing w:val="40"/>
        </w:rPr>
        <w:t> </w:t>
      </w:r>
      <w:r>
        <w:rPr/>
        <w:t>luật.</w:t>
      </w:r>
      <w:r>
        <w:rPr>
          <w:spacing w:val="40"/>
        </w:rPr>
        <w:t> </w:t>
      </w:r>
      <w:r>
        <w:rPr/>
        <w:t>Tăng</w:t>
      </w:r>
      <w:r>
        <w:rPr>
          <w:spacing w:val="40"/>
        </w:rPr>
        <w:t> </w:t>
      </w:r>
      <w:r>
        <w:rPr/>
        <w:t>cường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về luật</w:t>
      </w:r>
      <w:r>
        <w:rPr>
          <w:spacing w:val="40"/>
        </w:rPr>
        <w:t> </w:t>
      </w:r>
      <w:r>
        <w:rPr/>
        <w:t>quy</w:t>
      </w:r>
      <w:r>
        <w:rPr/>
        <w:t>ền</w:t>
      </w:r>
      <w:r>
        <w:rPr/>
        <w:t> con người và xây dựng mạng lưới chuyên gia về giáo dục quyền con ng</w:t>
      </w:r>
      <w:r>
        <w:rPr/>
        <w:t>ười,</w:t>
      </w:r>
      <w:r>
        <w:rPr/>
        <w:t> đồng thời, đổi mới nội dung giáo dục các bộ môn khoa học xã hội - nhân v</w:t>
      </w:r>
      <w:r>
        <w:rPr/>
        <w:t>ăn</w:t>
      </w:r>
      <w:r>
        <w:rPr/>
        <w:t> nói chung, giáo dục quyền con người nói riêng.</w:t>
      </w:r>
    </w:p>
    <w:p>
      <w:pPr>
        <w:pStyle w:val="BodyText"/>
        <w:spacing w:line="352" w:lineRule="auto"/>
        <w:ind w:left="583" w:right="147" w:firstLine="801"/>
        <w:jc w:val="both"/>
      </w:pPr>
      <w:r>
        <w:rPr/>
        <w:t>Nghiên cứu của tác giả Vũ Khánh Minh với tiêu đề “</w:t>
      </w:r>
      <w:r>
        <w:rPr>
          <w:i/>
        </w:rPr>
        <w:t>Các yếu tố t</w:t>
      </w:r>
      <w:r>
        <w:rPr>
          <w:i/>
        </w:rPr>
        <w:t>ác</w:t>
      </w:r>
      <w:r>
        <w:rPr>
          <w:i/>
        </w:rPr>
        <w:t> động đến giáo dục quyền con người</w:t>
      </w:r>
      <w:r>
        <w:rPr/>
        <w:t>”, đăng trên Tạp chí Xây dựng pháp lu</w:t>
      </w:r>
      <w:r>
        <w:rPr/>
        <w:t>ật,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7(280).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bài</w:t>
      </w:r>
      <w:r>
        <w:rPr>
          <w:spacing w:val="40"/>
        </w:rPr>
        <w:t> </w:t>
      </w:r>
      <w:r>
        <w:rPr/>
        <w:t>viết,</w:t>
      </w:r>
      <w:r>
        <w:rPr>
          <w:spacing w:val="40"/>
        </w:rPr>
        <w:t> </w:t>
      </w:r>
      <w:r>
        <w:rPr/>
        <w:t>tác giả</w:t>
      </w:r>
      <w:r>
        <w:rPr>
          <w:spacing w:val="40"/>
        </w:rPr>
        <w:t> </w:t>
      </w:r>
      <w:r>
        <w:rPr/>
        <w:t>khẳng</w:t>
      </w:r>
      <w:r>
        <w:rPr>
          <w:spacing w:val="40"/>
        </w:rPr>
        <w:t> </w:t>
      </w:r>
      <w:r>
        <w:rPr/>
        <w:t>định,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là</w:t>
      </w:r>
      <w:r>
        <w:rPr/>
        <w:t> một dạng hoạt động xã hội, một quá trình xã hội, một hệ thống, một yếu </w:t>
      </w:r>
      <w:r>
        <w:rPr/>
        <w:t>tố</w:t>
      </w:r>
      <w:r>
        <w:rPr/>
        <w:t> trong</w:t>
      </w:r>
      <w:r>
        <w:rPr>
          <w:spacing w:val="37"/>
        </w:rPr>
        <w:t> </w:t>
      </w:r>
      <w:r>
        <w:rPr/>
        <w:t>xã hội,</w:t>
      </w:r>
      <w:r>
        <w:rPr>
          <w:spacing w:val="35"/>
        </w:rPr>
        <w:t> </w:t>
      </w:r>
      <w:r>
        <w:rPr/>
        <w:t>do</w:t>
      </w:r>
      <w:r>
        <w:rPr>
          <w:spacing w:val="35"/>
        </w:rPr>
        <w:t> </w:t>
      </w:r>
      <w:r>
        <w:rPr/>
        <w:t>vậy,</w:t>
      </w:r>
      <w:r>
        <w:rPr>
          <w:spacing w:val="40"/>
        </w:rPr>
        <w:t> </w:t>
      </w:r>
      <w:r>
        <w:rPr/>
        <w:t>nó</w:t>
      </w:r>
      <w:r>
        <w:rPr>
          <w:spacing w:val="37"/>
        </w:rPr>
        <w:t> </w:t>
      </w:r>
      <w:r>
        <w:rPr/>
        <w:t>có</w:t>
      </w:r>
      <w:r>
        <w:rPr>
          <w:spacing w:val="37"/>
        </w:rPr>
        <w:t> </w:t>
      </w:r>
      <w:r>
        <w:rPr/>
        <w:t>mối</w:t>
      </w:r>
      <w:r>
        <w:rPr>
          <w:spacing w:val="35"/>
        </w:rPr>
        <w:t> </w:t>
      </w:r>
      <w:r>
        <w:rPr/>
        <w:t>liên hệ,</w:t>
      </w:r>
      <w:r>
        <w:rPr>
          <w:spacing w:val="35"/>
        </w:rPr>
        <w:t> </w:t>
      </w:r>
      <w:r>
        <w:rPr/>
        <w:t>quan</w:t>
      </w:r>
      <w:r>
        <w:rPr>
          <w:spacing w:val="35"/>
        </w:rPr>
        <w:t> </w:t>
      </w:r>
      <w:r>
        <w:rPr/>
        <w:t>hệ</w:t>
      </w:r>
      <w:r>
        <w:rPr>
          <w:spacing w:val="34"/>
        </w:rPr>
        <w:t> </w:t>
      </w:r>
      <w:r>
        <w:rPr/>
        <w:t>tương</w:t>
      </w:r>
      <w:r>
        <w:rPr>
          <w:spacing w:val="35"/>
        </w:rPr>
        <w:t> </w:t>
      </w:r>
      <w:r>
        <w:rPr/>
        <w:t>tác</w:t>
      </w:r>
      <w:r>
        <w:rPr>
          <w:spacing w:val="36"/>
        </w:rPr>
        <w:t> </w:t>
      </w:r>
      <w:r>
        <w:rPr/>
        <w:t>với</w:t>
      </w:r>
      <w:r>
        <w:rPr>
          <w:spacing w:val="35"/>
        </w:rPr>
        <w:t> </w:t>
      </w:r>
      <w:r>
        <w:rPr/>
        <w:t>các dạng</w:t>
      </w:r>
      <w:r>
        <w:rPr>
          <w:spacing w:val="35"/>
        </w:rPr>
        <w:t> </w:t>
      </w:r>
      <w:r>
        <w:rPr/>
        <w:t>xã</w:t>
      </w:r>
      <w:r>
        <w:rPr/>
        <w:t> hội, các quá trình xã hội, các hệ thống, các yếu tố khác trong xã hội. Từ </w:t>
      </w:r>
      <w:r>
        <w:rPr/>
        <w:t>cách</w:t>
      </w:r>
      <w:r>
        <w:rPr/>
        <w:t> tiếp cận này cho thấy, giáo dục quyền con người chịu tác động của nhiều y</w:t>
      </w:r>
      <w:r>
        <w:rPr/>
        <w:t>ếu</w:t>
      </w:r>
      <w:r>
        <w:rPr>
          <w:spacing w:val="40"/>
        </w:rPr>
        <w:t> </w:t>
      </w:r>
      <w:r>
        <w:rPr/>
        <w:t>tố khác nhau trong xã hội. Việc nhận thức đúng các yếu tố này sẽ đóng vai </w:t>
      </w:r>
      <w:r>
        <w:rPr/>
        <w:t>trò</w:t>
      </w:r>
      <w:r>
        <w:rPr/>
        <w:t> lý luận và thực tiễn quan trọng đối với giáo dục quyền con người hiện n</w:t>
      </w:r>
      <w:r>
        <w:rPr/>
        <w:t>ay.</w:t>
      </w:r>
      <w:r>
        <w:rPr/>
        <w:t> Nghiên cứu của tác giả còn khẳng định việc nghiên cứu khoa học pháp </w:t>
      </w:r>
      <w:r>
        <w:rPr/>
        <w:t>lý</w:t>
      </w:r>
      <w:r>
        <w:rPr/>
        <w:t> chuyên ngành có ảnh hưởng quan trọng đến giáo dục quyền con người, n</w:t>
      </w:r>
      <w:r>
        <w:rPr/>
        <w:t>ếu</w:t>
      </w:r>
      <w:r>
        <w:rPr/>
        <w:t> khoa học pháp lý chuyên ngành phát triển mạnh, chú trọng đến các nội </w:t>
      </w:r>
      <w:r>
        <w:rPr/>
        <w:t>dung</w:t>
      </w:r>
      <w:r>
        <w:rPr/>
        <w:t> quyền con người sẽ tạo điều kiện tích cực cho giáo dục quyền con người ph</w:t>
      </w:r>
      <w:r>
        <w:rPr/>
        <w:t>át</w:t>
      </w:r>
      <w:r>
        <w:rPr/>
        <w:t> triển.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tác</w:t>
      </w:r>
      <w:r>
        <w:rPr>
          <w:spacing w:val="40"/>
        </w:rPr>
        <w:t> </w:t>
      </w:r>
      <w:r>
        <w:rPr/>
        <w:t>giả</w:t>
      </w:r>
      <w:r>
        <w:rPr>
          <w:spacing w:val="40"/>
        </w:rPr>
        <w:t> </w:t>
      </w:r>
      <w:r>
        <w:rPr/>
        <w:t>cũng</w:t>
      </w:r>
      <w:r>
        <w:rPr>
          <w:spacing w:val="40"/>
        </w:rPr>
        <w:t> </w:t>
      </w:r>
      <w:r>
        <w:rPr/>
        <w:t>khẳng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sự</w:t>
      </w:r>
      <w:r>
        <w:rPr>
          <w:spacing w:val="40"/>
        </w:rPr>
        <w:t> </w:t>
      </w:r>
      <w:r>
        <w:rPr/>
        <w:t>phát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mạnh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/>
        <w:t> môn khoa học pháp lý chuyên ngành trong thời gian gần đây, chính vì v</w:t>
      </w:r>
      <w:r>
        <w:rPr/>
        <w:t>ậy,</w:t>
      </w:r>
      <w:r>
        <w:rPr>
          <w:spacing w:val="80"/>
        </w:rPr>
        <w:t> </w:t>
      </w:r>
      <w:r>
        <w:rPr/>
        <w:t>nên lồng ghép giáo dục quyền con người vào các môn khoa học pháp lý h</w:t>
      </w:r>
      <w:r>
        <w:rPr/>
        <w:t>iện</w:t>
      </w:r>
      <w:r>
        <w:rPr/>
        <w:t> nay, nhằm giúp người học nắm vũng nội dung cơ bản của quyền con người </w:t>
      </w:r>
      <w:r>
        <w:rPr/>
        <w:t>và</w:t>
      </w:r>
      <w:r>
        <w:rPr/>
        <w:t> vận dụng nó một cách linh hoạt và sáng tạo.</w:t>
      </w:r>
    </w:p>
    <w:p>
      <w:pPr>
        <w:pStyle w:val="BodyText"/>
        <w:spacing w:line="352" w:lineRule="auto"/>
        <w:ind w:left="583" w:right="147" w:firstLine="801"/>
        <w:jc w:val="both"/>
      </w:pPr>
      <w:r>
        <w:rPr/>
        <w:t>Tác giả Nguyễn Văn Mạnh và Nguyễn Thị Báo với bài viết “</w:t>
      </w:r>
      <w:r>
        <w:rPr>
          <w:i/>
        </w:rPr>
        <w:t>Giáo </w:t>
      </w:r>
      <w:r>
        <w:rPr>
          <w:i/>
        </w:rPr>
        <w:t>dục</w:t>
      </w:r>
      <w:r>
        <w:rPr>
          <w:i/>
        </w:rPr>
        <w:t> quyền con người tại các cơ sở không chuyên ngành luật</w:t>
      </w:r>
      <w:r>
        <w:rPr/>
        <w:t>”, đăng trên Tạp c</w:t>
      </w:r>
      <w:r>
        <w:rPr/>
        <w:t>hí</w:t>
      </w:r>
      <w:r>
        <w:rPr/>
        <w:t> Khoa giáo, số 1, 2007, nhóm tác giả đã nhấn mạnh vai trò của giáo dục quy</w:t>
      </w:r>
      <w:r>
        <w:rPr/>
        <w:t>ền</w:t>
      </w:r>
      <w:r>
        <w:rPr/>
        <w:t> con người trong việc hoạch định giáo dục các cấp, từ cấp độ toàn cầu đến </w:t>
      </w:r>
      <w:r>
        <w:rPr/>
        <w:t>cấp</w:t>
      </w:r>
      <w:r>
        <w:rPr/>
        <w:t> độ quốc gia với mục tiêu “quyền con người là trọng tâm của mọi hoạt động</w:t>
      </w:r>
      <w:r>
        <w:rPr/>
        <w:t>”.</w:t>
      </w:r>
      <w:r>
        <w:rPr/>
        <w:t> Tuy nhiên,</w:t>
      </w:r>
      <w:r>
        <w:rPr>
          <w:spacing w:val="23"/>
        </w:rPr>
        <w:t> </w:t>
      </w:r>
      <w:r>
        <w:rPr/>
        <w:t>tại các</w:t>
      </w:r>
      <w:r>
        <w:rPr>
          <w:spacing w:val="18"/>
        </w:rPr>
        <w:t> </w:t>
      </w:r>
      <w:r>
        <w:rPr/>
        <w:t>trường</w:t>
      </w:r>
      <w:r>
        <w:rPr>
          <w:spacing w:val="18"/>
        </w:rPr>
        <w:t> </w:t>
      </w:r>
      <w:r>
        <w:rPr/>
        <w:t>đại học</w:t>
      </w:r>
      <w:r>
        <w:rPr>
          <w:spacing w:val="17"/>
        </w:rPr>
        <w:t> </w:t>
      </w:r>
      <w:r>
        <w:rPr/>
        <w:t>không</w:t>
      </w:r>
      <w:r>
        <w:rPr>
          <w:spacing w:val="21"/>
        </w:rPr>
        <w:t> </w:t>
      </w:r>
      <w:r>
        <w:rPr/>
        <w:t>chuyên</w:t>
      </w:r>
      <w:r>
        <w:rPr>
          <w:spacing w:val="18"/>
        </w:rPr>
        <w:t> </w:t>
      </w:r>
      <w:r>
        <w:rPr/>
        <w:t>ngành</w:t>
      </w:r>
      <w:r>
        <w:rPr>
          <w:spacing w:val="19"/>
        </w:rPr>
        <w:t> </w:t>
      </w:r>
      <w:r>
        <w:rPr/>
        <w:t>luật</w:t>
      </w:r>
      <w:r>
        <w:rPr>
          <w:spacing w:val="18"/>
        </w:rPr>
        <w:t> </w:t>
      </w:r>
      <w:r>
        <w:rPr/>
        <w:t>chưa</w:t>
      </w:r>
      <w:r>
        <w:rPr>
          <w:spacing w:val="18"/>
        </w:rPr>
        <w:t> </w:t>
      </w:r>
      <w:r>
        <w:rPr/>
        <w:t>có</w:t>
      </w:r>
      <w:r>
        <w:rPr>
          <w:spacing w:val="19"/>
        </w:rPr>
        <w:t> </w:t>
      </w:r>
      <w:r>
        <w:rPr/>
        <w:t>môn</w:t>
      </w:r>
      <w:r>
        <w:rPr>
          <w:spacing w:val="20"/>
        </w:rPr>
        <w:t> </w:t>
      </w:r>
      <w:r>
        <w:rPr/>
        <w:t>học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về giáo dục quyền con người. Chính vì vậy, nhiều nghiên cứu đã đưa ra </w:t>
      </w:r>
      <w:r>
        <w:rPr/>
        <w:t>đề</w:t>
      </w:r>
      <w:r>
        <w:rPr>
          <w:spacing w:val="40"/>
        </w:rPr>
        <w:t> </w:t>
      </w:r>
      <w:r>
        <w:rPr/>
        <w:t>xuất lồng ghép giáo dục quyền con người vào một số môn khoa học chuy</w:t>
      </w:r>
      <w:r>
        <w:rPr/>
        <w:t>ên</w:t>
      </w:r>
      <w:r>
        <w:rPr/>
        <w:t> ngành có liên quan nhằm đào tạo thế hệ trẻ với mục đích giúp sinh viên</w:t>
      </w:r>
      <w:r>
        <w:rPr>
          <w:spacing w:val="37"/>
        </w:rPr>
        <w:t> </w:t>
      </w:r>
      <w:r>
        <w:rPr/>
        <w:t>n</w:t>
      </w:r>
      <w:r>
        <w:rPr/>
        <w:t>ắm</w:t>
      </w:r>
      <w:r>
        <w:rPr>
          <w:spacing w:val="40"/>
        </w:rPr>
        <w:t> </w:t>
      </w:r>
      <w:r>
        <w:rPr/>
        <w:t>rõ</w:t>
      </w:r>
      <w:r>
        <w:rPr>
          <w:spacing w:val="35"/>
        </w:rPr>
        <w:t> </w:t>
      </w:r>
      <w:r>
        <w:rPr/>
        <w:t>những</w:t>
      </w:r>
      <w:r>
        <w:rPr>
          <w:spacing w:val="38"/>
        </w:rPr>
        <w:t> </w:t>
      </w:r>
      <w:r>
        <w:rPr/>
        <w:t>nội</w:t>
      </w:r>
      <w:r>
        <w:rPr>
          <w:spacing w:val="35"/>
        </w:rPr>
        <w:t> </w:t>
      </w:r>
      <w:r>
        <w:rPr/>
        <w:t>dung</w:t>
      </w:r>
      <w:r>
        <w:rPr>
          <w:spacing w:val="38"/>
        </w:rPr>
        <w:t> </w:t>
      </w:r>
      <w:r>
        <w:rPr/>
        <w:t>chính</w:t>
      </w:r>
      <w:r>
        <w:rPr>
          <w:spacing w:val="35"/>
        </w:rPr>
        <w:t> </w:t>
      </w:r>
      <w:r>
        <w:rPr/>
        <w:t>về</w:t>
      </w:r>
      <w:r>
        <w:rPr>
          <w:spacing w:val="33"/>
        </w:rPr>
        <w:t> </w:t>
      </w:r>
      <w:r>
        <w:rPr/>
        <w:t>pháp</w:t>
      </w:r>
      <w:r>
        <w:rPr>
          <w:spacing w:val="35"/>
        </w:rPr>
        <w:t> </w:t>
      </w:r>
      <w:r>
        <w:rPr/>
        <w:t>luật</w:t>
      </w:r>
      <w:r>
        <w:rPr>
          <w:spacing w:val="33"/>
        </w:rPr>
        <w:t> </w:t>
      </w:r>
      <w:r>
        <w:rPr/>
        <w:t>quyền</w:t>
      </w:r>
      <w:r>
        <w:rPr>
          <w:spacing w:val="38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</w:t>
      </w:r>
      <w:r>
        <w:rPr>
          <w:spacing w:val="37"/>
        </w:rPr>
        <w:t> </w:t>
      </w:r>
      <w:r>
        <w:rPr/>
        <w:t>những</w:t>
      </w:r>
      <w:r>
        <w:rPr>
          <w:spacing w:val="38"/>
        </w:rPr>
        <w:t> </w:t>
      </w:r>
      <w:r>
        <w:rPr/>
        <w:t>quy đ</w:t>
      </w:r>
      <w:r>
        <w:rPr/>
        <w:t>ịnh</w:t>
      </w:r>
      <w:r>
        <w:rPr/>
        <w:t> của luật quốc tế về quyền con người. Nghiên cứu của nhóm tác giả đã đề xu</w:t>
      </w:r>
      <w:r>
        <w:rPr/>
        <w:t>ất</w:t>
      </w:r>
      <w:r>
        <w:rPr/>
        <w:t> giải pháp, chiến lược giáo dục tổng thể của các trường đại học không chuy</w:t>
      </w:r>
      <w:r>
        <w:rPr/>
        <w:t>ên</w:t>
      </w:r>
      <w:r>
        <w:rPr/>
        <w:t> ngành luật, đổi mới phương pháp giảng dạy, định hướng bồi dưỡng chuy</w:t>
      </w:r>
      <w:r>
        <w:rPr/>
        <w:t>ên</w:t>
      </w:r>
      <w:r>
        <w:rPr/>
        <w:t> môn cho đội ngũ giảng viên nhằm thay đổi quá trình giảng dạy luật nh</w:t>
      </w:r>
      <w:r>
        <w:rPr/>
        <w:t>ân</w:t>
      </w:r>
      <w:r>
        <w:rPr>
          <w:spacing w:val="40"/>
        </w:rPr>
        <w:t> </w:t>
      </w:r>
      <w:r>
        <w:rPr/>
        <w:t>quyền hiệu quả và thiết thực.</w:t>
      </w:r>
    </w:p>
    <w:p>
      <w:pPr>
        <w:pStyle w:val="BodyText"/>
        <w:spacing w:line="352" w:lineRule="auto"/>
        <w:ind w:left="583" w:right="145" w:firstLine="801"/>
        <w:jc w:val="both"/>
      </w:pPr>
      <w:r>
        <w:rPr/>
        <w:t>Tác giả Vũ Anh Tuấn với nghiên cứu “</w:t>
      </w:r>
      <w:r>
        <w:rPr>
          <w:i/>
        </w:rPr>
        <w:t>Một số nhân tố ảnh hưởng đ</w:t>
      </w:r>
      <w:r>
        <w:rPr>
          <w:i/>
        </w:rPr>
        <w:t>ến</w:t>
      </w:r>
      <w:r>
        <w:rPr>
          <w:i/>
        </w:rPr>
        <w:t> giáo dục quyền con người hiện nay</w:t>
      </w:r>
      <w:r>
        <w:rPr/>
        <w:t>” đăng trên Tạp chí Nghiên cứu lập ph</w:t>
      </w:r>
      <w:r>
        <w:rPr/>
        <w:t>áp,</w:t>
      </w:r>
      <w:r>
        <w:rPr>
          <w:spacing w:val="80"/>
        </w:rPr>
        <w:t> </w:t>
      </w:r>
      <w:r>
        <w:rPr/>
        <w:t>số 9(313), tháng 5/2016, cung cấp một nội dung nghiên cứu về khía cạnh nh</w:t>
      </w:r>
      <w:r>
        <w:rPr/>
        <w:t>ận</w:t>
      </w:r>
      <w:r>
        <w:rPr/>
        <w:t> diện những nhân tố tác động đó ở cả khía cạnh tích cực và không tích cực đ</w:t>
      </w:r>
      <w:r>
        <w:rPr/>
        <w:t>ến</w:t>
      </w:r>
      <w:r>
        <w:rPr/>
        <w:t> giáo dục quyền con người. Các nhân tố được nhận diện bao gồm: (i) truy</w:t>
      </w:r>
      <w:r>
        <w:rPr/>
        <w:t>ền</w:t>
      </w:r>
      <w:r>
        <w:rPr/>
        <w:t> thống;</w:t>
      </w:r>
      <w:r>
        <w:rPr>
          <w:spacing w:val="-4"/>
        </w:rPr>
        <w:t> </w:t>
      </w:r>
      <w:r>
        <w:rPr/>
        <w:t>(ii)</w:t>
      </w:r>
      <w:r>
        <w:rPr>
          <w:spacing w:val="-4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kiện</w:t>
      </w:r>
      <w:r>
        <w:rPr>
          <w:spacing w:val="-1"/>
        </w:rPr>
        <w:t> </w:t>
      </w:r>
      <w:r>
        <w:rPr/>
        <w:t>sinh</w:t>
      </w:r>
      <w:r>
        <w:rPr>
          <w:spacing w:val="-6"/>
        </w:rPr>
        <w:t> </w:t>
      </w:r>
      <w:r>
        <w:rPr/>
        <w:t>hoạt</w:t>
      </w:r>
      <w:r>
        <w:rPr>
          <w:spacing w:val="-3"/>
        </w:rPr>
        <w:t> </w:t>
      </w:r>
      <w:r>
        <w:rPr/>
        <w:t>vật</w:t>
      </w:r>
      <w:r>
        <w:rPr>
          <w:spacing w:val="-3"/>
        </w:rPr>
        <w:t> </w:t>
      </w:r>
      <w:r>
        <w:rPr/>
        <w:t>chất;</w:t>
      </w:r>
      <w:r>
        <w:rPr>
          <w:spacing w:val="-1"/>
        </w:rPr>
        <w:t> </w:t>
      </w:r>
      <w:r>
        <w:rPr/>
        <w:t>(iii)</w:t>
      </w:r>
      <w:r>
        <w:rPr>
          <w:spacing w:val="-8"/>
        </w:rPr>
        <w:t> </w:t>
      </w:r>
      <w:r>
        <w:rPr/>
        <w:t>Chương</w:t>
      </w:r>
      <w:r>
        <w:rPr>
          <w:spacing w:val="-6"/>
        </w:rPr>
        <w:t> </w:t>
      </w:r>
      <w:r>
        <w:rPr/>
        <w:t>trình</w:t>
      </w:r>
      <w:r>
        <w:rPr>
          <w:spacing w:val="-1"/>
        </w:rPr>
        <w:t> </w:t>
      </w:r>
      <w:r>
        <w:rPr/>
        <w:t>và</w:t>
      </w:r>
      <w:r>
        <w:rPr>
          <w:spacing w:val="-5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2"/>
        </w:rPr>
        <w:t> </w:t>
      </w:r>
      <w:r>
        <w:rPr/>
        <w:t>giáo</w:t>
      </w:r>
      <w:r>
        <w:rPr>
          <w:spacing w:val="-3"/>
        </w:rPr>
        <w:t> </w:t>
      </w:r>
      <w:r>
        <w:rPr/>
        <w:t>dục;</w:t>
      </w:r>
    </w:p>
    <w:p>
      <w:pPr>
        <w:pStyle w:val="BodyText"/>
        <w:spacing w:line="352" w:lineRule="auto"/>
        <w:ind w:left="583" w:right="146"/>
        <w:jc w:val="both"/>
      </w:pPr>
      <w:r>
        <w:rPr/>
        <w:t>(iv) hệ thống chính sách và pháp luật; (v) những luận điểm bôi nhọ, lợi </w:t>
      </w:r>
      <w:r>
        <w:rPr/>
        <w:t>dụng</w:t>
      </w:r>
      <w:r>
        <w:rPr/>
        <w:t> quyền con người. Trong nghiên cứu này tác giả đã chỉ ra: Giáo dục quyền </w:t>
      </w:r>
      <w:r>
        <w:rPr/>
        <w:t>con</w:t>
      </w:r>
      <w:r>
        <w:rPr/>
        <w:t> người với tư cách là một trong những biện pháp đi đầu, tạo lập tiền đề cho </w:t>
      </w:r>
      <w:r>
        <w:rPr/>
        <w:t>quá</w:t>
      </w:r>
      <w:r>
        <w:rPr/>
        <w:t> trình tổ chức thực thi chính sách của Đảng và pháp luật của nhà nước </w:t>
      </w:r>
      <w:r>
        <w:rPr/>
        <w:t>trong</w:t>
      </w:r>
      <w:r>
        <w:rPr>
          <w:spacing w:val="40"/>
        </w:rPr>
        <w:t> </w:t>
      </w:r>
      <w:r>
        <w:rPr/>
        <w:t>lĩnh vực này và đồng thời hoạt động giáo dục quyền con người cũng chịu </w:t>
      </w:r>
      <w:r>
        <w:rPr/>
        <w:t>sự</w:t>
      </w:r>
      <w:r>
        <w:rPr>
          <w:spacing w:val="40"/>
        </w:rPr>
        <w:t> </w:t>
      </w:r>
      <w:r>
        <w:rPr/>
        <w:t>tác động nhất định của các nhân tố khách quan và chủ quan đó. Do vậy, n</w:t>
      </w:r>
      <w:r>
        <w:rPr/>
        <w:t>âng</w:t>
      </w:r>
      <w:r>
        <w:rPr/>
        <w:t> cao hiệu quả của hoạt động giáo dục quyền con người ở Việt Nam theo y</w:t>
      </w:r>
      <w:r>
        <w:rPr/>
        <w:t>êu</w:t>
      </w:r>
      <w:r>
        <w:rPr>
          <w:spacing w:val="80"/>
        </w:rPr>
        <w:t> </w:t>
      </w:r>
      <w:r>
        <w:rPr/>
        <w:t>cầu</w:t>
      </w:r>
      <w:r>
        <w:rPr>
          <w:spacing w:val="40"/>
        </w:rPr>
        <w:t> </w:t>
      </w:r>
      <w:r>
        <w:rPr/>
        <w:t>xây dựng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xã</w:t>
      </w:r>
      <w:r>
        <w:rPr>
          <w:spacing w:val="40"/>
        </w:rPr>
        <w:t> </w:t>
      </w:r>
      <w:r>
        <w:rPr/>
        <w:t>hội</w:t>
      </w:r>
      <w:r>
        <w:rPr>
          <w:spacing w:val="40"/>
        </w:rPr>
        <w:t> </w:t>
      </w:r>
      <w:r>
        <w:rPr/>
        <w:t>hội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nghĩa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tăng</w:t>
      </w:r>
      <w:r>
        <w:rPr/>
        <w:t> cường và giảm thiểu tác động tiêu cực của các yếu tố được phân tích </w:t>
      </w:r>
      <w:r>
        <w:rPr/>
        <w:t>trong</w:t>
      </w:r>
      <w:r>
        <w:rPr/>
        <w:t> nghiên cứu.</w:t>
      </w:r>
    </w:p>
    <w:p>
      <w:pPr>
        <w:spacing w:line="352" w:lineRule="auto" w:before="0"/>
        <w:ind w:left="583" w:right="147" w:firstLine="801"/>
        <w:jc w:val="both"/>
        <w:rPr>
          <w:sz w:val="26"/>
        </w:rPr>
      </w:pPr>
      <w:r>
        <w:rPr>
          <w:sz w:val="26"/>
        </w:rPr>
        <w:t>Bài viết “</w:t>
      </w:r>
      <w:r>
        <w:rPr>
          <w:i/>
          <w:sz w:val="26"/>
        </w:rPr>
        <w:t>Tăng cường giảng dạy quyền con người tại các cơ sở g</w:t>
      </w:r>
      <w:r>
        <w:rPr>
          <w:i/>
          <w:sz w:val="26"/>
        </w:rPr>
        <w:t>iáo</w:t>
      </w:r>
      <w:r>
        <w:rPr>
          <w:i/>
          <w:sz w:val="26"/>
        </w:rPr>
        <w:t> dục, đào tạo, bồi dưỡng trong giai đoạn hiện nay ở Việt Nam</w:t>
      </w:r>
      <w:r>
        <w:rPr>
          <w:sz w:val="26"/>
        </w:rPr>
        <w:t>”, của tác g</w:t>
      </w:r>
      <w:r>
        <w:rPr>
          <w:sz w:val="26"/>
        </w:rPr>
        <w:t>iả</w:t>
      </w:r>
      <w:r>
        <w:rPr>
          <w:sz w:val="26"/>
        </w:rPr>
        <w:t> Phạm</w:t>
      </w:r>
      <w:r>
        <w:rPr>
          <w:spacing w:val="35"/>
          <w:sz w:val="26"/>
        </w:rPr>
        <w:t> </w:t>
      </w:r>
      <w:r>
        <w:rPr>
          <w:sz w:val="26"/>
        </w:rPr>
        <w:t>Ngọc</w:t>
      </w:r>
      <w:r>
        <w:rPr>
          <w:spacing w:val="38"/>
          <w:sz w:val="26"/>
        </w:rPr>
        <w:t> </w:t>
      </w:r>
      <w:r>
        <w:rPr>
          <w:sz w:val="26"/>
        </w:rPr>
        <w:t>Kỳ</w:t>
      </w:r>
      <w:r>
        <w:rPr>
          <w:spacing w:val="31"/>
          <w:sz w:val="26"/>
        </w:rPr>
        <w:t> </w:t>
      </w:r>
      <w:r>
        <w:rPr>
          <w:sz w:val="26"/>
        </w:rPr>
        <w:t>đăng</w:t>
      </w:r>
      <w:r>
        <w:rPr>
          <w:spacing w:val="38"/>
          <w:sz w:val="26"/>
        </w:rPr>
        <w:t> </w:t>
      </w:r>
      <w:r>
        <w:rPr>
          <w:sz w:val="26"/>
        </w:rPr>
        <w:t>trên</w:t>
      </w:r>
      <w:r>
        <w:rPr>
          <w:spacing w:val="40"/>
          <w:sz w:val="26"/>
        </w:rPr>
        <w:t> </w:t>
      </w:r>
      <w:r>
        <w:rPr>
          <w:sz w:val="26"/>
        </w:rPr>
        <w:t>Tạp</w:t>
      </w:r>
      <w:r>
        <w:rPr>
          <w:spacing w:val="37"/>
          <w:sz w:val="26"/>
        </w:rPr>
        <w:t> </w:t>
      </w:r>
      <w:r>
        <w:rPr>
          <w:sz w:val="26"/>
        </w:rPr>
        <w:t>chí</w:t>
      </w:r>
      <w:r>
        <w:rPr>
          <w:spacing w:val="40"/>
          <w:sz w:val="26"/>
        </w:rPr>
        <w:t> </w:t>
      </w:r>
      <w:r>
        <w:rPr>
          <w:sz w:val="26"/>
        </w:rPr>
        <w:t>Công</w:t>
      </w:r>
      <w:r>
        <w:rPr>
          <w:spacing w:val="38"/>
          <w:sz w:val="26"/>
        </w:rPr>
        <w:t> </w:t>
      </w:r>
      <w:r>
        <w:rPr>
          <w:sz w:val="26"/>
        </w:rPr>
        <w:t>Thương</w:t>
      </w:r>
      <w:r>
        <w:rPr>
          <w:spacing w:val="40"/>
          <w:sz w:val="26"/>
        </w:rPr>
        <w:t> </w:t>
      </w:r>
      <w:r>
        <w:rPr>
          <w:sz w:val="26"/>
        </w:rPr>
        <w:t>-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kết</w:t>
      </w:r>
      <w:r>
        <w:rPr>
          <w:spacing w:val="40"/>
          <w:sz w:val="26"/>
        </w:rPr>
        <w:t> </w:t>
      </w:r>
      <w:r>
        <w:rPr>
          <w:sz w:val="26"/>
        </w:rPr>
        <w:t>quả</w:t>
      </w:r>
      <w:r>
        <w:rPr>
          <w:spacing w:val="40"/>
          <w:sz w:val="26"/>
        </w:rPr>
        <w:t> </w:t>
      </w:r>
      <w:r>
        <w:rPr>
          <w:sz w:val="26"/>
        </w:rPr>
        <w:t>nghiên</w:t>
      </w:r>
      <w:r>
        <w:rPr>
          <w:spacing w:val="40"/>
          <w:sz w:val="26"/>
        </w:rPr>
        <w:t> </w:t>
      </w:r>
      <w:r>
        <w:rPr>
          <w:sz w:val="26"/>
        </w:rPr>
        <w:t>cứu</w:t>
      </w:r>
    </w:p>
    <w:p>
      <w:pPr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khoa học và ứng dụng công nghệ, số 16, tháng 7 năm 2020, có chỉ ra thực </w:t>
      </w:r>
      <w:r>
        <w:rPr/>
        <w:t>tế</w:t>
      </w:r>
      <w:r>
        <w:rPr>
          <w:spacing w:val="80"/>
        </w:rPr>
        <w:t> </w:t>
      </w:r>
      <w:r>
        <w:rPr/>
        <w:t>về giáo dục quyền con người trong đào tạo cán bộ quản lý giáo dục. Ngh</w:t>
      </w:r>
      <w:r>
        <w:rPr/>
        <w:t>iên</w:t>
      </w:r>
      <w:r>
        <w:rPr/>
        <w:t> cứu chỉ ra được các hình thức giáo dục quyền con người trong cơ sở giáo </w:t>
      </w:r>
      <w:r>
        <w:rPr/>
        <w:t>dục</w:t>
      </w:r>
      <w:r>
        <w:rPr/>
        <w:t> chủ yếu là không chính khóa.</w:t>
      </w:r>
    </w:p>
    <w:p>
      <w:pPr>
        <w:pStyle w:val="BodyText"/>
        <w:spacing w:line="352" w:lineRule="auto"/>
        <w:ind w:left="583" w:right="148" w:firstLine="801"/>
        <w:jc w:val="both"/>
      </w:pPr>
      <w:r>
        <w:rPr/>
        <w:t>Nghiên cứu “</w:t>
      </w:r>
      <w:r>
        <w:rPr>
          <w:i/>
        </w:rPr>
        <w:t>Giảng dạy về quyền con người: Thực tiễn tại Khoa </w:t>
      </w:r>
      <w:r>
        <w:rPr>
          <w:i/>
        </w:rPr>
        <w:t>Luật</w:t>
      </w:r>
      <w:r>
        <w:rPr>
          <w:i/>
        </w:rPr>
        <w:t> Trường Đại học Duy Tân</w:t>
      </w:r>
      <w:r>
        <w:rPr/>
        <w:t>”, của tác giả Lê Thị Châu đăng trên Tạp chí Ph</w:t>
      </w:r>
      <w:r>
        <w:rPr/>
        <w:t>áp</w:t>
      </w:r>
      <w:r>
        <w:rPr/>
        <w:t> luật về quyền con người, số 8, năm 2022, đây là một nghiên cứu thực tiễn </w:t>
      </w:r>
      <w:r>
        <w:rPr/>
        <w:t>tại</w:t>
      </w:r>
      <w:r>
        <w:rPr/>
        <w:t> một cơ sở đào tạo cử nhân Luật. Bài viết cung cấp các thông tin hữu ích </w:t>
      </w:r>
      <w:r>
        <w:rPr/>
        <w:t>về</w:t>
      </w:r>
      <w:r>
        <w:rPr>
          <w:spacing w:val="80"/>
        </w:rPr>
        <w:t> </w:t>
      </w:r>
      <w:r>
        <w:rPr/>
        <w:t>môi trường và phương thức giảng dạy quyền con người tại khoa đào </w:t>
      </w:r>
      <w:r>
        <w:rPr/>
        <w:t>tạo</w:t>
      </w:r>
      <w:r>
        <w:rPr>
          <w:spacing w:val="40"/>
        </w:rPr>
        <w:t> </w:t>
      </w:r>
      <w:r>
        <w:rPr/>
        <w:t>chuyên ngành luật của Đại học Duy Tân. Các sinh viên chủ yếu được tiếp </w:t>
      </w:r>
      <w:r>
        <w:rPr/>
        <w:t>cận</w:t>
      </w:r>
      <w:r>
        <w:rPr/>
        <w:t> nội dung quyền con người qua các môn học Luật theo hình thức lồng gh</w:t>
      </w:r>
      <w:r>
        <w:rPr/>
        <w:t>ép.</w:t>
      </w:r>
      <w:r>
        <w:rPr>
          <w:spacing w:val="40"/>
        </w:rPr>
        <w:t> </w:t>
      </w:r>
      <w:r>
        <w:rPr/>
        <w:t>Tuy</w:t>
      </w:r>
      <w:r>
        <w:rPr>
          <w:spacing w:val="-12"/>
        </w:rPr>
        <w:t> </w:t>
      </w:r>
      <w:r>
        <w:rPr/>
        <w:t>nhiên</w:t>
      </w:r>
      <w:r>
        <w:rPr>
          <w:spacing w:val="-4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6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4"/>
        </w:rPr>
        <w:t> </w:t>
      </w:r>
      <w:r>
        <w:rPr/>
        <w:t>nhận</w:t>
      </w:r>
      <w:r>
        <w:rPr>
          <w:spacing w:val="-9"/>
        </w:rPr>
        <w:t> </w:t>
      </w:r>
      <w:r>
        <w:rPr/>
        <w:t>là</w:t>
      </w:r>
      <w:r>
        <w:rPr>
          <w:spacing w:val="-10"/>
        </w:rPr>
        <w:t> </w:t>
      </w:r>
      <w:r>
        <w:rPr/>
        <w:t>chưa</w:t>
      </w:r>
      <w:r>
        <w:rPr>
          <w:spacing w:val="-10"/>
        </w:rPr>
        <w:t> </w:t>
      </w:r>
      <w:r>
        <w:rPr/>
        <w:t>đạt</w:t>
      </w:r>
      <w:r>
        <w:rPr>
          <w:spacing w:val="-8"/>
        </w:rPr>
        <w:t> </w:t>
      </w:r>
      <w:r>
        <w:rPr/>
        <w:t>hiệu</w:t>
      </w:r>
      <w:r>
        <w:rPr>
          <w:spacing w:val="-12"/>
        </w:rPr>
        <w:t> </w:t>
      </w:r>
      <w:r>
        <w:rPr/>
        <w:t>quả</w:t>
      </w:r>
      <w:r>
        <w:rPr>
          <w:spacing w:val="-13"/>
        </w:rPr>
        <w:t> </w:t>
      </w:r>
      <w:r>
        <w:rPr/>
        <w:t>thiết</w:t>
      </w:r>
      <w:r>
        <w:rPr>
          <w:spacing w:val="-8"/>
        </w:rPr>
        <w:t> </w:t>
      </w:r>
      <w:r>
        <w:rPr/>
        <w:t>thực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các</w:t>
      </w:r>
      <w:r>
        <w:rPr>
          <w:spacing w:val="-7"/>
        </w:rPr>
        <w:t> </w:t>
      </w:r>
      <w:r>
        <w:rPr/>
        <w:t>nguy</w:t>
      </w:r>
      <w:r>
        <w:rPr/>
        <w:t>ên</w:t>
      </w:r>
      <w:r>
        <w:rPr/>
        <w:t> nhân: (i) phương pháp giảng dạy chưa hiện đại, đội ngũ giảng viên chưa đ</w:t>
      </w:r>
      <w:r>
        <w:rPr/>
        <w:t>ược</w:t>
      </w:r>
      <w:r>
        <w:rPr/>
        <w:t> đào tạo bài bản; (ii) khối lượng kiến thức rộng nhưng thời lượng chưa đ</w:t>
      </w:r>
      <w:r>
        <w:rPr/>
        <w:t>áp</w:t>
      </w:r>
      <w:r>
        <w:rPr>
          <w:spacing w:val="80"/>
        </w:rPr>
        <w:t> </w:t>
      </w:r>
      <w:r>
        <w:rPr/>
        <w:t>ứng; (iii) học liệu không đáp ứng nhu cầu nghiên cứu, học tập của sinh v</w:t>
      </w:r>
      <w:r>
        <w:rPr/>
        <w:t>iên.</w:t>
      </w:r>
      <w:r>
        <w:rPr/>
        <w:t> Tương ứng với mỗi vấn đề, tác giả đề xuất một giải pháp phù hợp nhằm </w:t>
      </w:r>
      <w:r>
        <w:rPr/>
        <w:t>tăng</w:t>
      </w:r>
      <w:r>
        <w:rPr/>
        <w:t> cường chất lượng đào tạo tại Đại học Duy Tân. Tuy nhiên, các nội dung đ</w:t>
      </w:r>
      <w:r>
        <w:rPr/>
        <w:t>ược</w:t>
      </w:r>
      <w:r>
        <w:rPr/>
        <w:t> giới</w:t>
      </w:r>
      <w:r>
        <w:rPr>
          <w:spacing w:val="-5"/>
        </w:rPr>
        <w:t> </w:t>
      </w:r>
      <w:r>
        <w:rPr/>
        <w:t>thiệu</w:t>
      </w:r>
      <w:r>
        <w:rPr>
          <w:spacing w:val="-3"/>
        </w:rPr>
        <w:t> </w:t>
      </w:r>
      <w:r>
        <w:rPr/>
        <w:t>chưa</w:t>
      </w:r>
      <w:r>
        <w:rPr>
          <w:spacing w:val="-4"/>
        </w:rPr>
        <w:t> </w:t>
      </w:r>
      <w:r>
        <w:rPr/>
        <w:t>thật</w:t>
      </w:r>
      <w:r>
        <w:rPr>
          <w:spacing w:val="-5"/>
        </w:rPr>
        <w:t> </w:t>
      </w:r>
      <w:r>
        <w:rPr/>
        <w:t>sự</w:t>
      </w:r>
      <w:r>
        <w:rPr>
          <w:spacing w:val="-4"/>
        </w:rPr>
        <w:t> </w:t>
      </w:r>
      <w:r>
        <w:rPr/>
        <w:t>cụ thể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không</w:t>
      </w:r>
      <w:r>
        <w:rPr>
          <w:spacing w:val="-3"/>
        </w:rPr>
        <w:t> </w:t>
      </w:r>
      <w:r>
        <w:rPr/>
        <w:t>cung</w:t>
      </w:r>
      <w:r>
        <w:rPr>
          <w:spacing w:val="-6"/>
        </w:rPr>
        <w:t> </w:t>
      </w:r>
      <w:r>
        <w:rPr/>
        <w:t>cấp thêm</w:t>
      </w:r>
      <w:r>
        <w:rPr>
          <w:spacing w:val="-9"/>
        </w:rPr>
        <w:t> </w:t>
      </w:r>
      <w:r>
        <w:rPr/>
        <w:t>các</w:t>
      </w:r>
      <w:r>
        <w:rPr>
          <w:spacing w:val="-1"/>
        </w:rPr>
        <w:t> </w:t>
      </w:r>
      <w:r>
        <w:rPr/>
        <w:t>đánh</w:t>
      </w:r>
      <w:r>
        <w:rPr>
          <w:spacing w:val="-6"/>
        </w:rPr>
        <w:t> </w:t>
      </w:r>
      <w:r>
        <w:rPr/>
        <w:t>giá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nội</w:t>
      </w:r>
      <w:r>
        <w:rPr>
          <w:spacing w:val="-5"/>
        </w:rPr>
        <w:t> </w:t>
      </w:r>
      <w:r>
        <w:rPr/>
        <w:t>dung</w:t>
      </w:r>
      <w:r>
        <w:rPr/>
        <w:t> giáo</w:t>
      </w:r>
      <w:r>
        <w:rPr>
          <w:spacing w:val="-2"/>
        </w:rPr>
        <w:t> </w:t>
      </w:r>
      <w:r>
        <w:rPr/>
        <w:t>dục</w:t>
      </w:r>
      <w:r>
        <w:rPr>
          <w:spacing w:val="-3"/>
        </w:rPr>
        <w:t> </w:t>
      </w:r>
      <w:r>
        <w:rPr/>
        <w:t>quyền con người</w:t>
      </w:r>
      <w:r>
        <w:rPr>
          <w:spacing w:val="-1"/>
        </w:rPr>
        <w:t> </w:t>
      </w:r>
      <w:r>
        <w:rPr/>
        <w:t>cho sinh</w:t>
      </w:r>
      <w:r>
        <w:rPr>
          <w:spacing w:val="-2"/>
        </w:rPr>
        <w:t> </w:t>
      </w:r>
      <w:r>
        <w:rPr/>
        <w:t>viên theo</w:t>
      </w:r>
      <w:r>
        <w:rPr>
          <w:spacing w:val="-2"/>
        </w:rPr>
        <w:t> </w:t>
      </w:r>
      <w:r>
        <w:rPr/>
        <w:t>học</w:t>
      </w:r>
      <w:r>
        <w:rPr>
          <w:spacing w:val="-5"/>
        </w:rPr>
        <w:t> </w:t>
      </w:r>
      <w:r>
        <w:rPr/>
        <w:t>các</w:t>
      </w:r>
      <w:r>
        <w:rPr>
          <w:spacing w:val="-3"/>
        </w:rPr>
        <w:t> </w:t>
      </w:r>
      <w:r>
        <w:rPr/>
        <w:t>khoa</w:t>
      </w:r>
      <w:r>
        <w:rPr>
          <w:spacing w:val="-3"/>
        </w:rPr>
        <w:t> </w:t>
      </w:r>
      <w:r>
        <w:rPr/>
        <w:t>khác</w:t>
      </w:r>
      <w:r>
        <w:rPr>
          <w:spacing w:val="-3"/>
        </w:rPr>
        <w:t> </w:t>
      </w:r>
      <w:r>
        <w:rPr/>
        <w:t>tại nhà</w:t>
      </w:r>
      <w:r>
        <w:rPr>
          <w:spacing w:val="-3"/>
        </w:rPr>
        <w:t> </w:t>
      </w:r>
      <w:r>
        <w:rPr/>
        <w:t>trường.</w:t>
      </w:r>
    </w:p>
    <w:p>
      <w:pPr>
        <w:pStyle w:val="BodyText"/>
        <w:spacing w:line="352" w:lineRule="auto"/>
        <w:ind w:left="583" w:right="146" w:firstLine="801"/>
        <w:jc w:val="both"/>
      </w:pPr>
      <w:r>
        <w:rPr/>
        <w:t>Tác giả Vũ Thị Phượng với bài viết “</w:t>
      </w:r>
      <w:r>
        <w:rPr>
          <w:i/>
        </w:rPr>
        <w:t>Nội dung, phương pháp giáo </w:t>
      </w:r>
      <w:r>
        <w:rPr>
          <w:i/>
        </w:rPr>
        <w:t>dục</w:t>
      </w:r>
      <w:r>
        <w:rPr>
          <w:i/>
        </w:rPr>
        <w:t> quyền</w:t>
      </w:r>
      <w:r>
        <w:rPr>
          <w:i/>
          <w:spacing w:val="-3"/>
        </w:rPr>
        <w:t> </w:t>
      </w:r>
      <w:r>
        <w:rPr>
          <w:i/>
        </w:rPr>
        <w:t>con</w:t>
      </w:r>
      <w:r>
        <w:rPr>
          <w:i/>
          <w:spacing w:val="-8"/>
        </w:rPr>
        <w:t> </w:t>
      </w:r>
      <w:r>
        <w:rPr>
          <w:i/>
        </w:rPr>
        <w:t>người</w:t>
      </w:r>
      <w:r>
        <w:rPr>
          <w:i/>
          <w:spacing w:val="-3"/>
        </w:rPr>
        <w:t> </w:t>
      </w:r>
      <w:r>
        <w:rPr>
          <w:i/>
        </w:rPr>
        <w:t>tại</w:t>
      </w:r>
      <w:r>
        <w:rPr>
          <w:i/>
          <w:spacing w:val="-5"/>
        </w:rPr>
        <w:t> </w:t>
      </w:r>
      <w:r>
        <w:rPr>
          <w:i/>
        </w:rPr>
        <w:t>Khoa</w:t>
      </w:r>
      <w:r>
        <w:rPr>
          <w:i/>
          <w:spacing w:val="-3"/>
        </w:rPr>
        <w:t> </w:t>
      </w:r>
      <w:r>
        <w:rPr>
          <w:i/>
        </w:rPr>
        <w:t>Luật,</w:t>
      </w:r>
      <w:r>
        <w:rPr>
          <w:i/>
          <w:spacing w:val="-1"/>
        </w:rPr>
        <w:t> </w:t>
      </w:r>
      <w:r>
        <w:rPr>
          <w:i/>
        </w:rPr>
        <w:t>Trường</w:t>
      </w:r>
      <w:r>
        <w:rPr>
          <w:i/>
          <w:spacing w:val="-8"/>
        </w:rPr>
        <w:t> </w:t>
      </w:r>
      <w:r>
        <w:rPr>
          <w:i/>
        </w:rPr>
        <w:t>Đại</w:t>
      </w:r>
      <w:r>
        <w:rPr>
          <w:i/>
          <w:spacing w:val="-5"/>
        </w:rPr>
        <w:t> </w:t>
      </w:r>
      <w:r>
        <w:rPr>
          <w:i/>
        </w:rPr>
        <w:t>học</w:t>
      </w:r>
      <w:r>
        <w:rPr>
          <w:i/>
          <w:spacing w:val="-4"/>
        </w:rPr>
        <w:t> </w:t>
      </w:r>
      <w:r>
        <w:rPr>
          <w:i/>
        </w:rPr>
        <w:t>Công</w:t>
      </w:r>
      <w:r>
        <w:rPr>
          <w:i/>
          <w:spacing w:val="-3"/>
        </w:rPr>
        <w:t> </w:t>
      </w:r>
      <w:r>
        <w:rPr>
          <w:i/>
        </w:rPr>
        <w:t>đoàn</w:t>
      </w:r>
      <w:r>
        <w:rPr/>
        <w:t>”</w:t>
      </w:r>
      <w:r>
        <w:rPr>
          <w:spacing w:val="-6"/>
        </w:rPr>
        <w:t> </w:t>
      </w:r>
      <w:r>
        <w:rPr/>
        <w:t>đăng</w:t>
      </w:r>
      <w:r>
        <w:rPr>
          <w:spacing w:val="-5"/>
        </w:rPr>
        <w:t> </w:t>
      </w:r>
      <w:r>
        <w:rPr/>
        <w:t>trên</w:t>
      </w:r>
      <w:r>
        <w:rPr>
          <w:spacing w:val="-3"/>
        </w:rPr>
        <w:t> </w:t>
      </w:r>
      <w:r>
        <w:rPr/>
        <w:t>Tạp</w:t>
      </w:r>
      <w:r>
        <w:rPr>
          <w:spacing w:val="-3"/>
        </w:rPr>
        <w:t> </w:t>
      </w:r>
      <w:r>
        <w:rPr/>
        <w:t>c</w:t>
      </w:r>
      <w:r>
        <w:rPr/>
        <w:t>hí</w:t>
      </w:r>
      <w:r>
        <w:rPr/>
        <w:t> Pháp luật quyền con người, số 9, đăng năm 2021, cung cấp các nghiên cứu </w:t>
      </w:r>
      <w:r>
        <w:rPr/>
        <w:t>về</w:t>
      </w:r>
      <w:r>
        <w:rPr/>
        <w:t> hoạt</w:t>
      </w:r>
      <w:r>
        <w:rPr>
          <w:spacing w:val="-17"/>
        </w:rPr>
        <w:t> </w:t>
      </w:r>
      <w:r>
        <w:rPr/>
        <w:t>động</w:t>
      </w:r>
      <w:r>
        <w:rPr>
          <w:spacing w:val="-16"/>
        </w:rPr>
        <w:t> </w:t>
      </w:r>
      <w:r>
        <w:rPr/>
        <w:t>giảng</w:t>
      </w:r>
      <w:r>
        <w:rPr>
          <w:spacing w:val="-14"/>
        </w:rPr>
        <w:t> </w:t>
      </w:r>
      <w:r>
        <w:rPr/>
        <w:t>dạy</w:t>
      </w:r>
      <w:r>
        <w:rPr>
          <w:spacing w:val="-17"/>
        </w:rPr>
        <w:t> </w:t>
      </w:r>
      <w:r>
        <w:rPr/>
        <w:t>quyền</w:t>
      </w:r>
      <w:r>
        <w:rPr>
          <w:spacing w:val="-13"/>
        </w:rPr>
        <w:t> </w:t>
      </w:r>
      <w:r>
        <w:rPr/>
        <w:t>con</w:t>
      </w:r>
      <w:r>
        <w:rPr>
          <w:spacing w:val="-15"/>
        </w:rPr>
        <w:t> </w:t>
      </w:r>
      <w:r>
        <w:rPr/>
        <w:t>người</w:t>
      </w:r>
      <w:r>
        <w:rPr>
          <w:spacing w:val="-17"/>
        </w:rPr>
        <w:t> </w:t>
      </w:r>
      <w:r>
        <w:rPr/>
        <w:t>tại</w:t>
      </w:r>
      <w:r>
        <w:rPr>
          <w:spacing w:val="-10"/>
        </w:rPr>
        <w:t> </w:t>
      </w:r>
      <w:r>
        <w:rPr/>
        <w:t>trường</w:t>
      </w:r>
      <w:r>
        <w:rPr>
          <w:spacing w:val="-15"/>
        </w:rPr>
        <w:t> </w:t>
      </w:r>
      <w:r>
        <w:rPr/>
        <w:t>Đại</w:t>
      </w:r>
      <w:r>
        <w:rPr>
          <w:spacing w:val="-11"/>
        </w:rPr>
        <w:t> </w:t>
      </w:r>
      <w:r>
        <w:rPr/>
        <w:t>học</w:t>
      </w:r>
      <w:r>
        <w:rPr>
          <w:spacing w:val="-16"/>
        </w:rPr>
        <w:t> </w:t>
      </w:r>
      <w:r>
        <w:rPr/>
        <w:t>Công</w:t>
      </w:r>
      <w:r>
        <w:rPr>
          <w:spacing w:val="-17"/>
        </w:rPr>
        <w:t> </w:t>
      </w:r>
      <w:r>
        <w:rPr/>
        <w:t>đoàn.</w:t>
      </w:r>
      <w:r>
        <w:rPr>
          <w:spacing w:val="-13"/>
        </w:rPr>
        <w:t> </w:t>
      </w:r>
      <w:r>
        <w:rPr/>
        <w:t>Qua</w:t>
      </w:r>
      <w:r>
        <w:rPr>
          <w:spacing w:val="-16"/>
        </w:rPr>
        <w:t> </w:t>
      </w:r>
      <w:r>
        <w:rPr/>
        <w:t>ngh</w:t>
      </w:r>
      <w:r>
        <w:rPr/>
        <w:t>iên</w:t>
      </w:r>
      <w:r>
        <w:rPr/>
        <w:t> cứu này, người đọc thấy được bức tranh ở Trường Đại học công đoàn. S</w:t>
      </w:r>
      <w:r>
        <w:rPr/>
        <w:t>inh</w:t>
      </w:r>
      <w:r>
        <w:rPr/>
        <w:t> viên được tiếp cận nội dung quyền con người ở học phần chuyên biệt về Ph</w:t>
      </w:r>
      <w:r>
        <w:rPr/>
        <w:t>áp</w:t>
      </w:r>
      <w:r>
        <w:rPr/>
        <w:t> luật về quyền con người và các nội dung lồng ghép tại các môn học khác. </w:t>
      </w:r>
      <w:r>
        <w:rPr/>
        <w:t>Đa</w:t>
      </w:r>
      <w:r>
        <w:rPr/>
        <w:t> dạng các hình thức được áp dụng bao gồm: (i) Giảng viên cung cấp cho m</w:t>
      </w:r>
      <w:r>
        <w:rPr/>
        <w:t>ỗi</w:t>
      </w:r>
      <w:r>
        <w:rPr/>
        <w:t> nhóm một</w:t>
      </w:r>
      <w:r>
        <w:rPr>
          <w:spacing w:val="18"/>
        </w:rPr>
        <w:t> </w:t>
      </w:r>
      <w:r>
        <w:rPr/>
        <w:t>tình huống</w:t>
      </w:r>
      <w:r>
        <w:rPr>
          <w:spacing w:val="18"/>
        </w:rPr>
        <w:t> </w:t>
      </w:r>
      <w:r>
        <w:rPr/>
        <w:t>và</w:t>
      </w:r>
      <w:r>
        <w:rPr>
          <w:spacing w:val="17"/>
        </w:rPr>
        <w:t> </w:t>
      </w:r>
      <w:r>
        <w:rPr/>
        <w:t>câu hỏi thảo luận;</w:t>
      </w:r>
      <w:r>
        <w:rPr>
          <w:spacing w:val="22"/>
        </w:rPr>
        <w:t> </w:t>
      </w:r>
      <w:r>
        <w:rPr/>
        <w:t>(ii)</w:t>
      </w:r>
      <w:r>
        <w:rPr>
          <w:spacing w:val="18"/>
        </w:rPr>
        <w:t> </w:t>
      </w:r>
      <w:r>
        <w:rPr/>
        <w:t>Sử dụng tình huống về quyền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con</w:t>
      </w:r>
      <w:r>
        <w:rPr>
          <w:spacing w:val="40"/>
        </w:rPr>
        <w:t> </w:t>
      </w:r>
      <w:r>
        <w:rPr/>
        <w:t>người để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một vở</w:t>
      </w:r>
      <w:r>
        <w:rPr>
          <w:spacing w:val="40"/>
        </w:rPr>
        <w:t> </w:t>
      </w:r>
      <w:r>
        <w:rPr/>
        <w:t>kịch</w:t>
      </w:r>
      <w:r>
        <w:rPr>
          <w:spacing w:val="40"/>
        </w:rPr>
        <w:t> </w:t>
      </w:r>
      <w:r>
        <w:rPr/>
        <w:t>ngắn;</w:t>
      </w:r>
      <w:r>
        <w:rPr>
          <w:spacing w:val="40"/>
        </w:rPr>
        <w:t> </w:t>
      </w:r>
      <w:r>
        <w:rPr/>
        <w:t>(iii) Tiếp</w:t>
      </w:r>
      <w:r>
        <w:rPr>
          <w:spacing w:val="40"/>
        </w:rPr>
        <w:t> </w:t>
      </w:r>
      <w:r>
        <w:rPr/>
        <w:t>cận</w:t>
      </w:r>
      <w:r>
        <w:rPr>
          <w:spacing w:val="40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 lý</w:t>
      </w:r>
      <w:r>
        <w:rPr>
          <w:spacing w:val="40"/>
        </w:rPr>
        <w:t> </w:t>
      </w:r>
      <w:r>
        <w:rPr/>
        <w:t>luận qua</w:t>
      </w:r>
      <w:r>
        <w:rPr>
          <w:spacing w:val="40"/>
        </w:rPr>
        <w:t> </w:t>
      </w:r>
      <w:r>
        <w:rPr/>
        <w:t>g</w:t>
      </w:r>
      <w:r>
        <w:rPr/>
        <w:t>iải</w:t>
      </w:r>
      <w:r>
        <w:rPr/>
        <w:t> quyết các tình huống thực tế (Case study). Giải pháp được tác giả đề xu</w:t>
      </w:r>
      <w:r>
        <w:rPr/>
        <w:t>ất</w:t>
      </w:r>
      <w:r>
        <w:rPr>
          <w:spacing w:val="40"/>
        </w:rPr>
        <w:t> </w:t>
      </w:r>
      <w:r>
        <w:rPr/>
        <w:t>nhằm tăng cường chất lượng giảng dạy tập trung vào việc tăng cường th</w:t>
      </w:r>
      <w:r>
        <w:rPr/>
        <w:t>ời</w:t>
      </w:r>
      <w:r>
        <w:rPr/>
        <w:t> lượng và khối lượng kiến thức cho học phần riêng về quyền con người; </w:t>
      </w:r>
      <w:r>
        <w:rPr/>
        <w:t>tăng</w:t>
      </w:r>
      <w:r>
        <w:rPr/>
        <w:t> cường trình độ của giảng viên; đa dạng hóa các hình thức của hoạt động g</w:t>
      </w:r>
      <w:r>
        <w:rPr/>
        <w:t>iảng</w:t>
      </w:r>
      <w:r>
        <w:rPr/>
        <w:t> dạy. Tuy nhiên, các nghiên cứu cũng chỉ tập trung vào đối tượng là sinh v</w:t>
      </w:r>
      <w:r>
        <w:rPr/>
        <w:t>iên</w:t>
      </w:r>
      <w:r>
        <w:rPr/>
        <w:t> theo học các chuyên ngành luật pháp tại nhà trường.</w:t>
      </w:r>
    </w:p>
    <w:p>
      <w:pPr>
        <w:pStyle w:val="BodyText"/>
        <w:spacing w:line="352" w:lineRule="auto"/>
        <w:ind w:left="582" w:right="149" w:firstLine="801"/>
        <w:jc w:val="both"/>
      </w:pPr>
      <w:r>
        <w:rPr/>
        <w:t>Mới đây nhất, bài viết “</w:t>
      </w:r>
      <w:r>
        <w:rPr>
          <w:i/>
        </w:rPr>
        <w:t>Ứng dụng công nghệ thông tin và truyền </w:t>
      </w:r>
      <w:r>
        <w:rPr>
          <w:i/>
        </w:rPr>
        <w:t>thông</w:t>
      </w:r>
      <w:r>
        <w:rPr>
          <w:i/>
        </w:rPr>
        <w:t> trong giáo dục nhân quyền toàn cầu</w:t>
      </w:r>
      <w:r>
        <w:rPr/>
        <w:t>”, của Giáo sư, tiến sĩ Chu Hồng Th</w:t>
      </w:r>
      <w:r>
        <w:rPr/>
        <w:t>anh,</w:t>
      </w:r>
      <w:r>
        <w:rPr/>
        <w:t> đăng trên Tạp chí Luật sư</w:t>
      </w:r>
      <w:r>
        <w:rPr>
          <w:spacing w:val="40"/>
        </w:rPr>
        <w:t> </w:t>
      </w:r>
      <w:r>
        <w:rPr/>
        <w:t>Việt Nam,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ra tháng 11</w:t>
      </w:r>
      <w:r>
        <w:rPr>
          <w:spacing w:val="40"/>
        </w:rPr>
        <w:t> </w:t>
      </w:r>
      <w:r>
        <w:rPr/>
        <w:t>năm 2023, đã chỉ </w:t>
      </w:r>
      <w:r>
        <w:rPr/>
        <w:t>rõ</w:t>
      </w:r>
      <w:r>
        <w:rPr/>
        <w:t> những nội dung trong tuyên ngôn về giáo dục nhân quyền. Trong bài viết n</w:t>
      </w:r>
      <w:r>
        <w:rPr/>
        <w:t>ày</w:t>
      </w:r>
      <w:r>
        <w:rPr/>
        <w:t> tác giả đã khẳng định ứng dụng công nghệ thông tin và truyền thông mới </w:t>
      </w:r>
      <w:r>
        <w:rPr/>
        <w:t>là</w:t>
      </w:r>
      <w:r>
        <w:rPr>
          <w:spacing w:val="40"/>
        </w:rPr>
        <w:t> </w:t>
      </w:r>
      <w:r>
        <w:rPr/>
        <w:t>góp phần thúc đẩy giáo dục nhân quyền toàn cầu.</w:t>
      </w:r>
    </w:p>
    <w:p>
      <w:pPr>
        <w:pStyle w:val="Heading2"/>
        <w:numPr>
          <w:ilvl w:val="0"/>
          <w:numId w:val="11"/>
        </w:numPr>
        <w:tabs>
          <w:tab w:pos="1647" w:val="left" w:leader="none"/>
        </w:tabs>
        <w:spacing w:line="296" w:lineRule="exact" w:before="0" w:after="0"/>
        <w:ind w:left="1647" w:right="0" w:hanging="264"/>
        <w:jc w:val="both"/>
      </w:pPr>
      <w:bookmarkStart w:name="_bookmark5" w:id="6"/>
      <w:bookmarkEnd w:id="6"/>
      <w:r>
        <w:rPr/>
        <w:t>Những</w:t>
      </w:r>
      <w:r>
        <w:rPr>
          <w:spacing w:val="-1"/>
        </w:rPr>
        <w:t> </w:t>
      </w:r>
      <w:r>
        <w:rPr/>
        <w:t>vấn</w:t>
      </w:r>
      <w:r>
        <w:rPr>
          <w:spacing w:val="4"/>
        </w:rPr>
        <w:t> </w:t>
      </w:r>
      <w:r>
        <w:rPr/>
        <w:t>đề luận</w:t>
      </w:r>
      <w:r>
        <w:rPr>
          <w:spacing w:val="3"/>
        </w:rPr>
        <w:t> </w:t>
      </w:r>
      <w:r>
        <w:rPr/>
        <w:t>án</w:t>
      </w:r>
      <w:r>
        <w:rPr>
          <w:spacing w:val="4"/>
        </w:rPr>
        <w:t> </w:t>
      </w:r>
      <w:r>
        <w:rPr/>
        <w:t>cần</w:t>
      </w:r>
      <w:r>
        <w:rPr>
          <w:spacing w:val="2"/>
        </w:rPr>
        <w:t> </w:t>
      </w:r>
      <w:r>
        <w:rPr/>
        <w:t>tiếp</w:t>
      </w:r>
      <w:r>
        <w:rPr>
          <w:spacing w:val="1"/>
        </w:rPr>
        <w:t> </w:t>
      </w:r>
      <w:r>
        <w:rPr/>
        <w:t>tục</w:t>
      </w:r>
      <w:r>
        <w:rPr>
          <w:spacing w:val="3"/>
        </w:rPr>
        <w:t> </w:t>
      </w:r>
      <w:r>
        <w:rPr/>
        <w:t>nghiên</w:t>
      </w:r>
      <w:r>
        <w:rPr>
          <w:spacing w:val="2"/>
        </w:rPr>
        <w:t> </w:t>
      </w:r>
      <w:r>
        <w:rPr>
          <w:spacing w:val="-5"/>
        </w:rPr>
        <w:t>cứu</w:t>
      </w:r>
    </w:p>
    <w:p>
      <w:pPr>
        <w:pStyle w:val="BodyText"/>
        <w:spacing w:line="352" w:lineRule="auto" w:before="136"/>
        <w:ind w:left="582" w:right="153" w:firstLine="801"/>
        <w:jc w:val="both"/>
      </w:pPr>
      <w:r>
        <w:rPr/>
        <w:t>Ngày 5/9/2017, Thủ tướng Chính phủ đã ban hành Quyết định </w:t>
      </w:r>
      <w:r>
        <w:rPr/>
        <w:t>số</w:t>
      </w:r>
      <w:r>
        <w:rPr/>
        <w:t> 1390/QĐ-TTg phê duyệt Đề án đưa nội dung quyền con người vào Ch</w:t>
      </w:r>
      <w:r>
        <w:rPr/>
        <w:t>ương</w:t>
      </w:r>
      <w:r>
        <w:rPr/>
        <w:t> trình giáo dục trong hệ thống giáo dục quốc dân. Ngày 21/12/2021, Thủ </w:t>
      </w:r>
      <w:r>
        <w:rPr/>
        <w:t>tướng</w:t>
      </w:r>
      <w:r>
        <w:rPr/>
        <w:t> Chính phủ đã ban hành Chỉ thị</w:t>
      </w:r>
      <w:r>
        <w:rPr>
          <w:spacing w:val="40"/>
        </w:rPr>
        <w:t> </w:t>
      </w:r>
      <w:r>
        <w:rPr/>
        <w:t>34/CT-TTg</w:t>
      </w:r>
      <w:r>
        <w:rPr>
          <w:spacing w:val="39"/>
        </w:rPr>
        <w:t> </w:t>
      </w:r>
      <w:r>
        <w:rPr/>
        <w:t>về việc tăng</w:t>
      </w:r>
      <w:r>
        <w:rPr>
          <w:spacing w:val="40"/>
        </w:rPr>
        <w:t> </w:t>
      </w:r>
      <w:r>
        <w:rPr/>
        <w:t>cường</w:t>
      </w:r>
      <w:r>
        <w:rPr>
          <w:spacing w:val="39"/>
        </w:rPr>
        <w:t> </w:t>
      </w:r>
      <w:r>
        <w:rPr/>
        <w:t>thực hiện </w:t>
      </w:r>
      <w:r>
        <w:rPr/>
        <w:t>Đề</w:t>
      </w:r>
      <w:r>
        <w:rPr/>
        <w:t> án đưa nội dung quyền con người vào Chương trình giáo dục trong hệ </w:t>
      </w:r>
      <w:r>
        <w:rPr/>
        <w:t>thống</w:t>
      </w:r>
      <w:r>
        <w:rPr/>
        <w:t> 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dân.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đó,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thị</w:t>
      </w:r>
      <w:r>
        <w:rPr>
          <w:spacing w:val="40"/>
        </w:rPr>
        <w:t> </w:t>
      </w:r>
      <w:r>
        <w:rPr/>
        <w:t>34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rõ</w:t>
      </w:r>
      <w:r>
        <w:rPr>
          <w:spacing w:val="40"/>
        </w:rPr>
        <w:t> </w:t>
      </w:r>
      <w:r>
        <w:rPr/>
        <w:t>nhiệm vụ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bộ,</w:t>
      </w:r>
      <w:r>
        <w:rPr/>
        <w:t> ngành, UBND các cấp tiếp tục quán triệt sâu sắc và chỉ đạo thực hiện ngh</w:t>
      </w:r>
      <w:r>
        <w:rPr/>
        <w:t>iêm</w:t>
      </w:r>
      <w:r>
        <w:rPr/>
        <w:t> túc Đề án; quan tâm bố trí đủ nguồn lực để triển khai đồng bộ, hiệu quả </w:t>
      </w:r>
      <w:r>
        <w:rPr/>
        <w:t>nội</w:t>
      </w:r>
      <w:r>
        <w:rPr/>
        <w:t> dung giáo dục quyền con người, đẩy mạnh công tác thông tin, tuyên truy</w:t>
      </w:r>
      <w:r>
        <w:rPr/>
        <w:t>ền</w:t>
      </w:r>
      <w:r>
        <w:rPr/>
        <w:t> trong nước và quốc tế về sự quan tâm của Đảng, Nhà nước về công tác g</w:t>
      </w:r>
      <w:r>
        <w:rPr/>
        <w:t>iáo</w:t>
      </w:r>
      <w:r>
        <w:rPr/>
        <w:t> dục quyền con người.</w:t>
      </w:r>
    </w:p>
    <w:p>
      <w:pPr>
        <w:pStyle w:val="BodyText"/>
        <w:spacing w:line="352" w:lineRule="auto"/>
        <w:ind w:left="582" w:right="143" w:firstLine="801"/>
        <w:jc w:val="both"/>
      </w:pPr>
      <w:r>
        <w:rPr/>
        <w:t>Hoạt động giảng dạy pháp luật về quyền con người đã được thực h</w:t>
      </w:r>
      <w:r>
        <w:rPr/>
        <w:t>iện</w:t>
      </w:r>
      <w:r>
        <w:rPr/>
        <w:t> lồng</w:t>
      </w:r>
      <w:r>
        <w:rPr>
          <w:spacing w:val="-12"/>
        </w:rPr>
        <w:t> </w:t>
      </w:r>
      <w:r>
        <w:rPr/>
        <w:t>ghép</w:t>
      </w:r>
      <w:r>
        <w:rPr>
          <w:spacing w:val="-12"/>
        </w:rPr>
        <w:t> </w:t>
      </w:r>
      <w:r>
        <w:rPr/>
        <w:t>vào</w:t>
      </w:r>
      <w:r>
        <w:rPr>
          <w:spacing w:val="-12"/>
        </w:rPr>
        <w:t> </w:t>
      </w:r>
      <w:r>
        <w:rPr/>
        <w:t>các</w:t>
      </w:r>
      <w:r>
        <w:rPr>
          <w:spacing w:val="-10"/>
        </w:rPr>
        <w:t> </w:t>
      </w:r>
      <w:r>
        <w:rPr/>
        <w:t>chương</w:t>
      </w:r>
      <w:r>
        <w:rPr>
          <w:spacing w:val="-9"/>
        </w:rPr>
        <w:t> </w:t>
      </w:r>
      <w:r>
        <w:rPr/>
        <w:t>trình</w:t>
      </w:r>
      <w:r>
        <w:rPr>
          <w:spacing w:val="-14"/>
        </w:rPr>
        <w:t> </w:t>
      </w:r>
      <w:r>
        <w:rPr/>
        <w:t>đào</w:t>
      </w:r>
      <w:r>
        <w:rPr>
          <w:spacing w:val="-12"/>
        </w:rPr>
        <w:t> </w:t>
      </w:r>
      <w:r>
        <w:rPr/>
        <w:t>tạo</w:t>
      </w:r>
      <w:r>
        <w:rPr>
          <w:spacing w:val="-12"/>
        </w:rPr>
        <w:t> </w:t>
      </w:r>
      <w:r>
        <w:rPr/>
        <w:t>đại</w:t>
      </w:r>
      <w:r>
        <w:rPr>
          <w:spacing w:val="-13"/>
        </w:rPr>
        <w:t> </w:t>
      </w:r>
      <w:r>
        <w:rPr/>
        <w:t>học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các</w:t>
      </w:r>
      <w:r>
        <w:rPr>
          <w:spacing w:val="-15"/>
        </w:rPr>
        <w:t> </w:t>
      </w:r>
      <w:r>
        <w:rPr/>
        <w:t>hình</w:t>
      </w:r>
      <w:r>
        <w:rPr>
          <w:spacing w:val="-9"/>
        </w:rPr>
        <w:t> </w:t>
      </w:r>
      <w:r>
        <w:rPr/>
        <w:t>thức</w:t>
      </w:r>
      <w:r>
        <w:rPr>
          <w:spacing w:val="-12"/>
        </w:rPr>
        <w:t> </w:t>
      </w:r>
      <w:r>
        <w:rPr/>
        <w:t>bồi</w:t>
      </w:r>
      <w:r>
        <w:rPr>
          <w:spacing w:val="-11"/>
        </w:rPr>
        <w:t> </w:t>
      </w:r>
      <w:r>
        <w:rPr/>
        <w:t>dưỡng</w:t>
      </w:r>
      <w:r>
        <w:rPr>
          <w:spacing w:val="-12"/>
        </w:rPr>
        <w:t> </w:t>
      </w:r>
      <w:r>
        <w:rPr/>
        <w:t>ng</w:t>
      </w:r>
      <w:r>
        <w:rPr/>
        <w:t>ắn</w:t>
      </w:r>
      <w:r>
        <w:rPr/>
        <w:t> hạn</w:t>
      </w:r>
      <w:r>
        <w:rPr>
          <w:spacing w:val="21"/>
        </w:rPr>
        <w:t> </w:t>
      </w:r>
      <w:r>
        <w:rPr/>
        <w:t>tại</w:t>
      </w:r>
      <w:r>
        <w:rPr>
          <w:spacing w:val="23"/>
        </w:rPr>
        <w:t> </w:t>
      </w:r>
      <w:r>
        <w:rPr/>
        <w:t>các</w:t>
      </w:r>
      <w:r>
        <w:rPr>
          <w:spacing w:val="21"/>
        </w:rPr>
        <w:t> </w:t>
      </w:r>
      <w:r>
        <w:rPr/>
        <w:t>cơ</w:t>
      </w:r>
      <w:r>
        <w:rPr>
          <w:spacing w:val="23"/>
        </w:rPr>
        <w:t> </w:t>
      </w:r>
      <w:r>
        <w:rPr/>
        <w:t>sở</w:t>
      </w:r>
      <w:r>
        <w:rPr>
          <w:spacing w:val="20"/>
        </w:rPr>
        <w:t> </w:t>
      </w:r>
      <w:r>
        <w:rPr/>
        <w:t>đạo</w:t>
      </w:r>
      <w:r>
        <w:rPr>
          <w:spacing w:val="22"/>
        </w:rPr>
        <w:t> </w:t>
      </w:r>
      <w:r>
        <w:rPr/>
        <w:t>tạo</w:t>
      </w:r>
      <w:r>
        <w:rPr>
          <w:spacing w:val="21"/>
        </w:rPr>
        <w:t> </w:t>
      </w:r>
      <w:r>
        <w:rPr/>
        <w:t>không</w:t>
      </w:r>
      <w:r>
        <w:rPr>
          <w:spacing w:val="22"/>
        </w:rPr>
        <w:t> </w:t>
      </w:r>
      <w:r>
        <w:rPr/>
        <w:t>chuyên</w:t>
      </w:r>
      <w:r>
        <w:rPr>
          <w:spacing w:val="24"/>
        </w:rPr>
        <w:t> </w:t>
      </w:r>
      <w:r>
        <w:rPr/>
        <w:t>ngành</w:t>
      </w:r>
      <w:r>
        <w:rPr>
          <w:spacing w:val="22"/>
        </w:rPr>
        <w:t> </w:t>
      </w:r>
      <w:r>
        <w:rPr/>
        <w:t>Luật</w:t>
      </w:r>
      <w:r>
        <w:rPr>
          <w:spacing w:val="27"/>
        </w:rPr>
        <w:t> </w:t>
      </w:r>
      <w:r>
        <w:rPr/>
        <w:t>ở</w:t>
      </w:r>
      <w:r>
        <w:rPr>
          <w:spacing w:val="17"/>
        </w:rPr>
        <w:t> </w:t>
      </w:r>
      <w:r>
        <w:rPr/>
        <w:t>nước</w:t>
      </w:r>
      <w:r>
        <w:rPr>
          <w:spacing w:val="20"/>
        </w:rPr>
        <w:t> </w:t>
      </w:r>
      <w:r>
        <w:rPr/>
        <w:t>ta</w:t>
      </w:r>
      <w:r>
        <w:rPr>
          <w:spacing w:val="16"/>
        </w:rPr>
        <w:t> </w:t>
      </w:r>
      <w:r>
        <w:rPr/>
        <w:t>hiện</w:t>
      </w:r>
      <w:r>
        <w:rPr>
          <w:spacing w:val="22"/>
        </w:rPr>
        <w:t> </w:t>
      </w:r>
      <w:r>
        <w:rPr/>
        <w:t>nay.</w:t>
      </w:r>
      <w:r>
        <w:rPr>
          <w:spacing w:val="26"/>
        </w:rPr>
        <w:t> </w:t>
      </w:r>
      <w:r>
        <w:rPr/>
        <w:t>Tuy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6"/>
        <w:jc w:val="both"/>
      </w:pPr>
      <w:r>
        <w:rPr/>
        <w:t>nhiên, các</w:t>
      </w:r>
      <w:r>
        <w:rPr>
          <w:spacing w:val="-2"/>
        </w:rPr>
        <w:t> </w:t>
      </w:r>
      <w:r>
        <w:rPr/>
        <w:t>vấn</w:t>
      </w:r>
      <w:r>
        <w:rPr>
          <w:spacing w:val="-3"/>
        </w:rPr>
        <w:t> </w:t>
      </w:r>
      <w:r>
        <w:rPr/>
        <w:t>đề</w:t>
      </w:r>
      <w:r>
        <w:rPr>
          <w:spacing w:val="-2"/>
        </w:rPr>
        <w:t> </w:t>
      </w:r>
      <w:r>
        <w:rPr/>
        <w:t>lý</w:t>
      </w:r>
      <w:r>
        <w:rPr>
          <w:spacing w:val="-3"/>
        </w:rPr>
        <w:t> </w:t>
      </w:r>
      <w:r>
        <w:rPr/>
        <w:t>luận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tiễn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những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giá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giáo</w:t>
      </w:r>
      <w:r>
        <w:rPr>
          <w:spacing w:val="-6"/>
        </w:rPr>
        <w:t> </w:t>
      </w:r>
      <w:r>
        <w:rPr/>
        <w:t>dục</w:t>
      </w:r>
      <w:r>
        <w:rPr>
          <w:spacing w:val="-4"/>
        </w:rPr>
        <w:t> </w:t>
      </w:r>
      <w:r>
        <w:rPr/>
        <w:t>quyền</w:t>
      </w:r>
      <w:r>
        <w:rPr>
          <w:spacing w:val="-1"/>
        </w:rPr>
        <w:t> </w:t>
      </w:r>
      <w:r>
        <w:rPr/>
        <w:t>con</w:t>
      </w:r>
      <w:r>
        <w:rPr/>
        <w:t> người cho sinh viên các trường đại học không chuyên ngành luật đang cần </w:t>
      </w:r>
      <w:r>
        <w:rPr/>
        <w:t>bổ</w:t>
      </w:r>
      <w:r>
        <w:rPr/>
        <w:t> sung,</w:t>
      </w:r>
      <w:r>
        <w:rPr>
          <w:spacing w:val="-3"/>
        </w:rPr>
        <w:t> </w:t>
      </w:r>
      <w:r>
        <w:rPr/>
        <w:t>cần</w:t>
      </w:r>
      <w:r>
        <w:rPr>
          <w:spacing w:val="-6"/>
        </w:rPr>
        <w:t> </w:t>
      </w:r>
      <w:r>
        <w:rPr/>
        <w:t>phải</w:t>
      </w:r>
      <w:r>
        <w:rPr>
          <w:spacing w:val="-8"/>
        </w:rPr>
        <w:t> </w:t>
      </w:r>
      <w:r>
        <w:rPr/>
        <w:t>có</w:t>
      </w:r>
      <w:r>
        <w:rPr>
          <w:spacing w:val="-3"/>
        </w:rPr>
        <w:t> </w:t>
      </w:r>
      <w:r>
        <w:rPr/>
        <w:t>những</w:t>
      </w:r>
      <w:r>
        <w:rPr>
          <w:spacing w:val="-3"/>
        </w:rPr>
        <w:t> </w:t>
      </w:r>
      <w:r>
        <w:rPr/>
        <w:t>tổng</w:t>
      </w:r>
      <w:r>
        <w:rPr>
          <w:spacing w:val="-3"/>
        </w:rPr>
        <w:t> </w:t>
      </w:r>
      <w:r>
        <w:rPr/>
        <w:t>kết</w:t>
      </w:r>
      <w:r>
        <w:rPr>
          <w:spacing w:val="-5"/>
        </w:rPr>
        <w:t> </w:t>
      </w:r>
      <w:r>
        <w:rPr/>
        <w:t>về</w:t>
      </w:r>
      <w:r>
        <w:rPr>
          <w:spacing w:val="-7"/>
        </w:rPr>
        <w:t> </w:t>
      </w:r>
      <w:r>
        <w:rPr/>
        <w:t>hiệu</w:t>
      </w:r>
      <w:r>
        <w:rPr>
          <w:spacing w:val="-3"/>
        </w:rPr>
        <w:t> </w:t>
      </w:r>
      <w:r>
        <w:rPr/>
        <w:t>quả,</w:t>
      </w:r>
      <w:r>
        <w:rPr>
          <w:spacing w:val="-3"/>
        </w:rPr>
        <w:t> </w:t>
      </w:r>
      <w:r>
        <w:rPr/>
        <w:t>chất</w:t>
      </w:r>
      <w:r>
        <w:rPr>
          <w:spacing w:val="-5"/>
        </w:rPr>
        <w:t> </w:t>
      </w:r>
      <w:r>
        <w:rPr/>
        <w:t>lượng</w:t>
      </w:r>
      <w:r>
        <w:rPr>
          <w:spacing w:val="-6"/>
        </w:rPr>
        <w:t> </w:t>
      </w:r>
      <w:r>
        <w:rPr/>
        <w:t>của</w:t>
      </w:r>
      <w:r>
        <w:rPr>
          <w:spacing w:val="-4"/>
        </w:rPr>
        <w:t> </w:t>
      </w:r>
      <w:r>
        <w:rPr/>
        <w:t>hoạt</w:t>
      </w:r>
      <w:r>
        <w:rPr>
          <w:spacing w:val="-1"/>
        </w:rPr>
        <w:t> </w:t>
      </w:r>
      <w:r>
        <w:rPr/>
        <w:t>động</w:t>
      </w:r>
      <w:r>
        <w:rPr>
          <w:spacing w:val="-3"/>
        </w:rPr>
        <w:t> </w:t>
      </w:r>
      <w:r>
        <w:rPr/>
        <w:t>này</w:t>
      </w:r>
      <w:r>
        <w:rPr>
          <w:spacing w:val="-13"/>
        </w:rPr>
        <w:t> </w:t>
      </w:r>
      <w:r>
        <w:rPr/>
        <w:t>đối</w:t>
      </w:r>
      <w:r>
        <w:rPr/>
        <w:t> với</w:t>
      </w:r>
      <w:r>
        <w:rPr>
          <w:spacing w:val="-17"/>
        </w:rPr>
        <w:t> </w:t>
      </w:r>
      <w:r>
        <w:rPr/>
        <w:t>sinh</w:t>
      </w:r>
      <w:r>
        <w:rPr>
          <w:spacing w:val="-15"/>
        </w:rPr>
        <w:t> </w:t>
      </w:r>
      <w:r>
        <w:rPr/>
        <w:t>viên</w:t>
      </w:r>
      <w:r>
        <w:rPr>
          <w:spacing w:val="-16"/>
        </w:rPr>
        <w:t> </w:t>
      </w:r>
      <w:r>
        <w:rPr/>
        <w:t>các</w:t>
      </w:r>
      <w:r>
        <w:rPr>
          <w:spacing w:val="-14"/>
        </w:rPr>
        <w:t> </w:t>
      </w:r>
      <w:r>
        <w:rPr/>
        <w:t>trường</w:t>
      </w:r>
      <w:r>
        <w:rPr>
          <w:spacing w:val="-13"/>
        </w:rPr>
        <w:t> </w:t>
      </w:r>
      <w:r>
        <w:rPr/>
        <w:t>không</w:t>
      </w:r>
      <w:r>
        <w:rPr>
          <w:spacing w:val="-16"/>
        </w:rPr>
        <w:t> </w:t>
      </w:r>
      <w:r>
        <w:rPr/>
        <w:t>chuyên</w:t>
      </w:r>
      <w:r>
        <w:rPr>
          <w:spacing w:val="-13"/>
        </w:rPr>
        <w:t> </w:t>
      </w:r>
      <w:r>
        <w:rPr/>
        <w:t>luật</w:t>
      </w:r>
      <w:r>
        <w:rPr>
          <w:spacing w:val="-17"/>
        </w:rPr>
        <w:t> </w:t>
      </w:r>
      <w:r>
        <w:rPr/>
        <w:t>về</w:t>
      </w:r>
      <w:r>
        <w:rPr>
          <w:spacing w:val="-11"/>
        </w:rPr>
        <w:t> </w:t>
      </w:r>
      <w:r>
        <w:rPr/>
        <w:t>mặt</w:t>
      </w:r>
      <w:r>
        <w:rPr>
          <w:spacing w:val="-12"/>
        </w:rPr>
        <w:t> </w:t>
      </w:r>
      <w:r>
        <w:rPr/>
        <w:t>mục</w:t>
      </w:r>
      <w:r>
        <w:rPr>
          <w:spacing w:val="-14"/>
        </w:rPr>
        <w:t> </w:t>
      </w:r>
      <w:r>
        <w:rPr/>
        <w:t>tiêu</w:t>
      </w:r>
      <w:r>
        <w:rPr>
          <w:spacing w:val="-13"/>
        </w:rPr>
        <w:t> </w:t>
      </w:r>
      <w:r>
        <w:rPr/>
        <w:t>cũng</w:t>
      </w:r>
      <w:r>
        <w:rPr>
          <w:spacing w:val="-16"/>
        </w:rPr>
        <w:t> </w:t>
      </w:r>
      <w:r>
        <w:rPr/>
        <w:t>như</w:t>
      </w:r>
      <w:r>
        <w:rPr>
          <w:spacing w:val="-17"/>
        </w:rPr>
        <w:t> </w:t>
      </w:r>
      <w:r>
        <w:rPr/>
        <w:t>những</w:t>
      </w:r>
      <w:r>
        <w:rPr>
          <w:spacing w:val="-14"/>
        </w:rPr>
        <w:t> </w:t>
      </w:r>
      <w:r>
        <w:rPr/>
        <w:t>v</w:t>
      </w:r>
      <w:r>
        <w:rPr/>
        <w:t>ấn</w:t>
      </w:r>
      <w:r>
        <w:rPr/>
        <w:t> đề về tư tư duy</w:t>
      </w:r>
      <w:r>
        <w:rPr>
          <w:spacing w:val="-8"/>
        </w:rPr>
        <w:t> </w:t>
      </w:r>
      <w:r>
        <w:rPr/>
        <w:t>pháp lý trong áp dụng</w:t>
      </w:r>
      <w:r>
        <w:rPr>
          <w:spacing w:val="-1"/>
        </w:rPr>
        <w:t> </w:t>
      </w:r>
      <w:r>
        <w:rPr/>
        <w:t>giáo dục quyền con người, vấn đề </w:t>
      </w:r>
      <w:r>
        <w:rPr/>
        <w:t>nguồn</w:t>
      </w:r>
      <w:r>
        <w:rPr/>
        <w:t> nhân lực... Giáo dục quyền con người có ý nghĩa rất quan trọng không chỉ v</w:t>
      </w:r>
      <w:r>
        <w:rPr/>
        <w:t>ới</w:t>
      </w:r>
      <w:r>
        <w:rPr/>
        <w:t> việc xây dựng ý thức pháp luật mà cao hơn nữa là xây dựng một nền văn </w:t>
      </w:r>
      <w:r>
        <w:rPr/>
        <w:t>hoá</w:t>
      </w:r>
      <w:r>
        <w:rPr/>
        <w:t> nhân bản, khoan dung, dân chủ - một</w:t>
      </w:r>
      <w:r>
        <w:rPr>
          <w:spacing w:val="40"/>
        </w:rPr>
        <w:t> </w:t>
      </w:r>
      <w:r>
        <w:rPr/>
        <w:t>yếu tố rất cần thiết cho một quốc g</w:t>
      </w:r>
      <w:r>
        <w:rPr/>
        <w:t>ia,</w:t>
      </w:r>
      <w:r>
        <w:rPr>
          <w:spacing w:val="80"/>
        </w:rPr>
        <w:t> </w:t>
      </w:r>
      <w:r>
        <w:rPr/>
        <w:t>dân tộc có thể tồn tại và phát triển hoà bình trong bối cảnh toàn cầu hoá.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Xuất</w:t>
      </w:r>
      <w:r>
        <w:rPr>
          <w:spacing w:val="40"/>
        </w:rPr>
        <w:t> </w:t>
      </w:r>
      <w:r>
        <w:rPr/>
        <w:t>phát</w:t>
      </w:r>
      <w:r>
        <w:rPr>
          <w:spacing w:val="40"/>
        </w:rPr>
        <w:t> </w:t>
      </w:r>
      <w:r>
        <w:rPr/>
        <w:t>từ</w:t>
      </w:r>
      <w:r>
        <w:rPr>
          <w:spacing w:val="40"/>
        </w:rPr>
        <w:t> </w:t>
      </w:r>
      <w:r>
        <w:rPr/>
        <w:t>nhu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của 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tài,</w:t>
      </w:r>
      <w:r>
        <w:rPr>
          <w:spacing w:val="40"/>
        </w:rPr>
        <w:t> </w:t>
      </w:r>
      <w:r>
        <w:rPr/>
        <w:t>luận</w:t>
      </w:r>
      <w:r>
        <w:rPr>
          <w:spacing w:val="40"/>
        </w:rPr>
        <w:t> </w:t>
      </w:r>
      <w:r>
        <w:rPr/>
        <w:t>án cần tiếp t</w:t>
      </w:r>
      <w:r>
        <w:rPr/>
        <w:t>ục</w:t>
      </w:r>
      <w:r>
        <w:rPr/>
        <w:t> nghiên cứu các vấn đề sau:</w:t>
      </w:r>
    </w:p>
    <w:p>
      <w:pPr>
        <w:pStyle w:val="BodyText"/>
        <w:spacing w:line="352" w:lineRule="auto"/>
        <w:ind w:left="627" w:right="148" w:firstLine="1071"/>
        <w:jc w:val="right"/>
      </w:pPr>
      <w:r>
        <w:rPr>
          <w:i/>
        </w:rPr>
        <w:t>Thứ</w:t>
      </w:r>
      <w:r>
        <w:rPr>
          <w:i/>
          <w:spacing w:val="-3"/>
        </w:rPr>
        <w:t> </w:t>
      </w:r>
      <w:r>
        <w:rPr>
          <w:i/>
        </w:rPr>
        <w:t>nhất</w:t>
      </w:r>
      <w:r>
        <w:rPr/>
        <w:t>,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3"/>
        </w:rPr>
        <w:t> </w:t>
      </w:r>
      <w:r>
        <w:rPr/>
        <w:t>hóa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cách</w:t>
      </w:r>
      <w:r>
        <w:rPr>
          <w:spacing w:val="-3"/>
        </w:rPr>
        <w:t> </w:t>
      </w:r>
      <w:r>
        <w:rPr/>
        <w:t>sâu</w:t>
      </w:r>
      <w:r>
        <w:rPr>
          <w:spacing w:val="-3"/>
        </w:rPr>
        <w:t> </w:t>
      </w:r>
      <w:r>
        <w:rPr/>
        <w:t>sắc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hơn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yếu</w:t>
      </w:r>
      <w:r>
        <w:rPr>
          <w:spacing w:val="-3"/>
        </w:rPr>
        <w:t> </w:t>
      </w:r>
      <w:r>
        <w:rPr/>
        <w:t>tố</w:t>
      </w:r>
      <w:r>
        <w:rPr/>
        <w:t> của giáo dục quyền con người và các yếu tố tác động đến hoạt động này. V</w:t>
      </w:r>
      <w:r>
        <w:rPr/>
        <w:t>iệc</w:t>
      </w:r>
      <w:r>
        <w:rPr/>
        <w:t> triển khai nội dung nghiên cứu sẽ cần thiết phải cập nhật những diễn biến </w:t>
      </w:r>
      <w:r>
        <w:rPr/>
        <w:t>mới</w:t>
      </w:r>
      <w:r>
        <w:rPr/>
        <w:t> có</w:t>
      </w:r>
      <w:r>
        <w:rPr>
          <w:spacing w:val="21"/>
        </w:rPr>
        <w:t> </w:t>
      </w:r>
      <w:r>
        <w:rPr/>
        <w:t>liên</w:t>
      </w:r>
      <w:r>
        <w:rPr>
          <w:spacing w:val="25"/>
        </w:rPr>
        <w:t> </w:t>
      </w:r>
      <w:r>
        <w:rPr/>
        <w:t>quan,</w:t>
      </w:r>
      <w:r>
        <w:rPr>
          <w:spacing w:val="25"/>
        </w:rPr>
        <w:t> </w:t>
      </w:r>
      <w:r>
        <w:rPr/>
        <w:t>đặc</w:t>
      </w:r>
      <w:r>
        <w:rPr>
          <w:spacing w:val="24"/>
        </w:rPr>
        <w:t> </w:t>
      </w:r>
      <w:r>
        <w:rPr/>
        <w:t>biệt</w:t>
      </w:r>
      <w:r>
        <w:rPr>
          <w:spacing w:val="28"/>
        </w:rPr>
        <w:t> </w:t>
      </w:r>
      <w:r>
        <w:rPr/>
        <w:t>là</w:t>
      </w:r>
      <w:r>
        <w:rPr>
          <w:spacing w:val="25"/>
        </w:rPr>
        <w:t> </w:t>
      </w:r>
      <w:r>
        <w:rPr/>
        <w:t>Đề</w:t>
      </w:r>
      <w:r>
        <w:rPr>
          <w:spacing w:val="24"/>
        </w:rPr>
        <w:t> </w:t>
      </w:r>
      <w:r>
        <w:rPr/>
        <w:t>án</w:t>
      </w:r>
      <w:r>
        <w:rPr>
          <w:spacing w:val="21"/>
        </w:rPr>
        <w:t> </w:t>
      </w:r>
      <w:r>
        <w:rPr/>
        <w:t>đưa</w:t>
      </w:r>
      <w:r>
        <w:rPr>
          <w:spacing w:val="25"/>
        </w:rPr>
        <w:t> </w:t>
      </w:r>
      <w:r>
        <w:rPr/>
        <w:t>giáo</w:t>
      </w:r>
      <w:r>
        <w:rPr>
          <w:spacing w:val="25"/>
        </w:rPr>
        <w:t> </w:t>
      </w:r>
      <w:r>
        <w:rPr/>
        <w:t>dục</w:t>
      </w:r>
      <w:r>
        <w:rPr>
          <w:spacing w:val="28"/>
        </w:rPr>
        <w:t> </w:t>
      </w:r>
      <w:r>
        <w:rPr/>
        <w:t>quyền</w:t>
      </w:r>
      <w:r>
        <w:rPr>
          <w:spacing w:val="30"/>
        </w:rPr>
        <w:t> </w:t>
      </w:r>
      <w:r>
        <w:rPr/>
        <w:t>con</w:t>
      </w:r>
      <w:r>
        <w:rPr>
          <w:spacing w:val="21"/>
        </w:rPr>
        <w:t> </w:t>
      </w:r>
      <w:r>
        <w:rPr/>
        <w:t>người</w:t>
      </w:r>
      <w:r>
        <w:rPr>
          <w:spacing w:val="25"/>
        </w:rPr>
        <w:t> </w:t>
      </w:r>
      <w:r>
        <w:rPr/>
        <w:t>vào</w:t>
      </w:r>
      <w:r>
        <w:rPr>
          <w:spacing w:val="25"/>
        </w:rPr>
        <w:t> </w:t>
      </w:r>
      <w:r>
        <w:rPr/>
        <w:t>hệ</w:t>
      </w:r>
      <w:r>
        <w:rPr>
          <w:spacing w:val="28"/>
        </w:rPr>
        <w:t> </w:t>
      </w:r>
      <w:r>
        <w:rPr/>
        <w:t>thống</w:t>
      </w:r>
      <w:r>
        <w:rPr/>
        <w:t> giáo dục quốc dân được Thủ tướng Chính phủ chỉ đạo thực hiện từ năm 2017.</w:t>
      </w:r>
    </w:p>
    <w:p>
      <w:pPr>
        <w:pStyle w:val="BodyText"/>
        <w:spacing w:line="340" w:lineRule="auto"/>
        <w:ind w:left="582" w:right="149" w:firstLine="801"/>
        <w:jc w:val="both"/>
      </w:pPr>
      <w:r>
        <w:rPr>
          <w:i/>
        </w:rPr>
        <w:t>Thứ</w:t>
      </w:r>
      <w:r>
        <w:rPr>
          <w:i/>
          <w:spacing w:val="-9"/>
        </w:rPr>
        <w:t> </w:t>
      </w:r>
      <w:r>
        <w:rPr>
          <w:i/>
        </w:rPr>
        <w:t>hai</w:t>
      </w:r>
      <w:r>
        <w:rPr/>
        <w:t>,</w:t>
      </w:r>
      <w:r>
        <w:rPr>
          <w:spacing w:val="-10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</w:t>
      </w:r>
      <w:r>
        <w:rPr>
          <w:spacing w:val="-10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khái</w:t>
      </w:r>
      <w:r>
        <w:rPr>
          <w:spacing w:val="-12"/>
        </w:rPr>
        <w:t> </w:t>
      </w:r>
      <w:r>
        <w:rPr/>
        <w:t>niệm</w:t>
      </w:r>
      <w:r>
        <w:rPr>
          <w:spacing w:val="-12"/>
        </w:rPr>
        <w:t> </w:t>
      </w:r>
      <w:r>
        <w:rPr/>
        <w:t>giáo</w:t>
      </w:r>
      <w:r>
        <w:rPr>
          <w:spacing w:val="-6"/>
        </w:rPr>
        <w:t> </w:t>
      </w:r>
      <w:r>
        <w:rPr/>
        <w:t>dục</w:t>
      </w:r>
      <w:r>
        <w:rPr>
          <w:spacing w:val="-9"/>
        </w:rPr>
        <w:t> </w:t>
      </w:r>
      <w:r>
        <w:rPr/>
        <w:t>quyền</w:t>
      </w:r>
      <w:r>
        <w:rPr>
          <w:spacing w:val="-6"/>
        </w:rPr>
        <w:t> </w:t>
      </w:r>
      <w:r>
        <w:rPr/>
        <w:t>con</w:t>
      </w:r>
      <w:r>
        <w:rPr>
          <w:spacing w:val="-8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các</w:t>
      </w:r>
      <w:r>
        <w:rPr>
          <w:spacing w:val="-11"/>
        </w:rPr>
        <w:t> </w:t>
      </w:r>
      <w:r>
        <w:rPr/>
        <w:t>tr</w:t>
      </w:r>
      <w:r>
        <w:rPr/>
        <w:t>ường</w:t>
      </w:r>
      <w:r>
        <w:rPr/>
        <w:t> đại học không chuyên luật ở Việt Nam.</w:t>
      </w:r>
    </w:p>
    <w:p>
      <w:pPr>
        <w:pStyle w:val="BodyText"/>
        <w:spacing w:line="352" w:lineRule="auto"/>
        <w:ind w:left="582" w:right="150" w:firstLine="801"/>
        <w:jc w:val="both"/>
      </w:pPr>
      <w:r>
        <w:rPr>
          <w:i/>
        </w:rPr>
        <w:t>Thứ ba</w:t>
      </w:r>
      <w:r>
        <w:rPr/>
        <w:t>, tìm hiểu thực tiễn giảng dạy quyền con người cho sinh v</w:t>
      </w:r>
      <w:r>
        <w:rPr/>
        <w:t>iên</w:t>
      </w:r>
      <w:r>
        <w:rPr>
          <w:spacing w:val="40"/>
        </w:rPr>
        <w:t> </w:t>
      </w:r>
      <w:r>
        <w:rPr/>
        <w:t>các trường đại</w:t>
      </w:r>
      <w:r>
        <w:rPr>
          <w:spacing w:val="40"/>
        </w:rPr>
        <w:t> </w:t>
      </w:r>
      <w:r>
        <w:rPr/>
        <w:t>học 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 tập</w:t>
      </w:r>
      <w:r>
        <w:rPr>
          <w:spacing w:val="40"/>
        </w:rPr>
        <w:t> </w:t>
      </w:r>
      <w:r>
        <w:rPr/>
        <w:t>trung</w:t>
      </w:r>
      <w:r>
        <w:rPr>
          <w:spacing w:val="40"/>
        </w:rPr>
        <w:t> </w:t>
      </w:r>
      <w:r>
        <w:rPr/>
        <w:t>vào giai</w:t>
      </w:r>
      <w:r>
        <w:rPr>
          <w:spacing w:val="40"/>
        </w:rPr>
        <w:t> </w:t>
      </w:r>
      <w:r>
        <w:rPr/>
        <w:t>đoạn</w:t>
      </w:r>
      <w:r>
        <w:rPr>
          <w:spacing w:val="40"/>
        </w:rPr>
        <w:t> </w:t>
      </w:r>
      <w:r>
        <w:rPr/>
        <w:t>từ</w:t>
      </w:r>
      <w:r>
        <w:rPr>
          <w:spacing w:val="40"/>
        </w:rPr>
        <w:t> </w:t>
      </w:r>
      <w:r>
        <w:rPr/>
        <w:t>thời</w:t>
      </w:r>
      <w:r>
        <w:rPr>
          <w:spacing w:val="40"/>
        </w:rPr>
        <w:t> </w:t>
      </w:r>
      <w:r>
        <w:rPr/>
        <w:t>đ</w:t>
      </w:r>
      <w:r>
        <w:rPr/>
        <w:t>iểm</w:t>
      </w:r>
      <w:r>
        <w:rPr/>
        <w:t> Thủ tướng Chính phủ ban hành Quyết định số 1309/QĐ-TTg ngày 05/9</w:t>
      </w:r>
      <w:r>
        <w:rPr/>
        <w:t>/2017</w:t>
      </w:r>
      <w:r>
        <w:rPr/>
        <w:t> về đưa nội dung quyền con người vào chương trình giáo dục trong hệ </w:t>
      </w:r>
      <w:r>
        <w:rPr/>
        <w:t>thống</w:t>
      </w:r>
      <w:r>
        <w:rPr/>
        <w:t> giáo dục quốc dân. Kế đến, luận án dựa vào các mục tiêu riêng trong g</w:t>
      </w:r>
      <w:r>
        <w:rPr/>
        <w:t>iáo</w:t>
      </w:r>
      <w:r>
        <w:rPr/>
        <w:t> quyền con người cho sinh viên các trường đại học không chuyên luật ở V</w:t>
      </w:r>
      <w:r>
        <w:rPr/>
        <w:t>iệt</w:t>
      </w:r>
      <w:r>
        <w:rPr/>
        <w:t> Nam để chỉ ra những thành tựu đạt được và những hạn chế của hoạt động n</w:t>
      </w:r>
      <w:r>
        <w:rPr/>
        <w:t>ày</w:t>
      </w:r>
      <w:r>
        <w:rPr/>
        <w:t> thời gian qua và xác định những nguyên nhân cụ thể dẫn đến thực trạng </w:t>
      </w:r>
      <w:r>
        <w:rPr/>
        <w:t>đó.</w:t>
      </w:r>
      <w:r>
        <w:rPr/>
        <w:t> Đồng thời, luận án cũng có những đánh giá về sự hiệu quả trong triển kh</w:t>
      </w:r>
      <w:r>
        <w:rPr/>
        <w:t>ai</w:t>
      </w:r>
      <w:r>
        <w:rPr>
          <w:spacing w:val="80"/>
        </w:rPr>
        <w:t> </w:t>
      </w:r>
      <w:r>
        <w:rPr/>
        <w:t>thực hiện các công việc theo Đề án của Thủ tướng Chính phủ.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91" w:firstLine="801"/>
        <w:jc w:val="both"/>
      </w:pPr>
      <w:r>
        <w:rPr>
          <w:i/>
        </w:rPr>
        <w:t>Thứ tư</w:t>
      </w:r>
      <w:r>
        <w:rPr/>
        <w:t>, luận án cần tìm kiếm và đề xuất một số giải pháp nhằm đ</w:t>
      </w:r>
      <w:r>
        <w:rPr/>
        <w:t>ảm</w:t>
      </w:r>
      <w:r>
        <w:rPr>
          <w:spacing w:val="80"/>
        </w:rPr>
        <w:t> </w:t>
      </w:r>
      <w:r>
        <w:rPr/>
        <w:t>bảo thực hiện tốt hơn mục đích của giáo dục quyền con người cho đối </w:t>
      </w:r>
      <w:r>
        <w:rPr/>
        <w:t>tượng</w:t>
      </w:r>
      <w:r>
        <w:rPr/>
        <w:t> sinh viên theo học tại đa dạng các ngành nghề không thuộc chuyên ngành luật.</w:t>
      </w:r>
    </w:p>
    <w:p>
      <w:pPr>
        <w:pStyle w:val="Heading2"/>
        <w:numPr>
          <w:ilvl w:val="0"/>
          <w:numId w:val="11"/>
        </w:numPr>
        <w:tabs>
          <w:tab w:pos="1645" w:val="left" w:leader="none"/>
        </w:tabs>
        <w:spacing w:line="240" w:lineRule="auto" w:before="8" w:after="0"/>
        <w:ind w:left="1645" w:right="0" w:hanging="262"/>
        <w:jc w:val="both"/>
      </w:pPr>
      <w:bookmarkStart w:name="_bookmark6" w:id="7"/>
      <w:bookmarkEnd w:id="7"/>
      <w:r>
        <w:rPr/>
        <w:t>Giả</w:t>
      </w:r>
      <w:r>
        <w:rPr/>
        <w:t> thuyết nghiên</w:t>
      </w:r>
      <w:r>
        <w:rPr>
          <w:spacing w:val="1"/>
        </w:rPr>
        <w:t> </w:t>
      </w:r>
      <w:r>
        <w:rPr/>
        <w:t>cứu và</w:t>
      </w:r>
      <w:r>
        <w:rPr>
          <w:spacing w:val="4"/>
        </w:rPr>
        <w:t> </w:t>
      </w:r>
      <w:r>
        <w:rPr/>
        <w:t>câu</w:t>
      </w:r>
      <w:r>
        <w:rPr>
          <w:spacing w:val="3"/>
        </w:rPr>
        <w:t> </w:t>
      </w:r>
      <w:r>
        <w:rPr/>
        <w:t>hỏi</w:t>
      </w:r>
      <w:r>
        <w:rPr>
          <w:spacing w:val="4"/>
        </w:rPr>
        <w:t> </w:t>
      </w:r>
      <w:r>
        <w:rPr/>
        <w:t>nghiên</w:t>
      </w:r>
      <w:r>
        <w:rPr>
          <w:spacing w:val="2"/>
        </w:rPr>
        <w:t> </w:t>
      </w:r>
      <w:r>
        <w:rPr>
          <w:spacing w:val="-5"/>
        </w:rPr>
        <w:t>cứu</w:t>
      </w:r>
    </w:p>
    <w:p>
      <w:pPr>
        <w:pStyle w:val="Heading3"/>
        <w:numPr>
          <w:ilvl w:val="1"/>
          <w:numId w:val="11"/>
        </w:numPr>
        <w:tabs>
          <w:tab w:pos="1845" w:val="left" w:leader="none"/>
        </w:tabs>
        <w:spacing w:line="240" w:lineRule="auto" w:before="128" w:after="0"/>
        <w:ind w:left="1845" w:right="0" w:hanging="462"/>
        <w:jc w:val="both"/>
      </w:pPr>
      <w:bookmarkStart w:name="_bookmark7" w:id="8"/>
      <w:bookmarkEnd w:id="8"/>
      <w:r>
        <w:rPr/>
        <w:t>G</w:t>
      </w:r>
      <w:r>
        <w:rPr/>
        <w:t>iả</w:t>
      </w:r>
      <w:r>
        <w:rPr>
          <w:spacing w:val="2"/>
        </w:rPr>
        <w:t> </w:t>
      </w:r>
      <w:r>
        <w:rPr/>
        <w:t>thuyết nghiên</w:t>
      </w:r>
      <w:r>
        <w:rPr>
          <w:spacing w:val="4"/>
        </w:rPr>
        <w:t> </w:t>
      </w:r>
      <w:r>
        <w:rPr>
          <w:spacing w:val="-5"/>
        </w:rPr>
        <w:t>cứu</w:t>
      </w:r>
    </w:p>
    <w:p>
      <w:pPr>
        <w:pStyle w:val="BodyText"/>
        <w:spacing w:line="340" w:lineRule="auto" w:before="128"/>
        <w:ind w:left="582" w:right="146" w:firstLine="801"/>
        <w:jc w:val="both"/>
      </w:pPr>
      <w:r>
        <w:rPr/>
        <w:t>Hoạt động giáo dục quyền con người cho sinh viên các trường đại </w:t>
      </w:r>
      <w:r>
        <w:rPr/>
        <w:t>học</w:t>
      </w:r>
      <w:r>
        <w:rPr/>
        <w:t> không chuyên luật ở nước ta từ khi thực hiện đề án đưa giáo dục quyền </w:t>
      </w:r>
      <w:r>
        <w:rPr/>
        <w:t>con</w:t>
      </w:r>
      <w:r>
        <w:rPr/>
        <w:t> người vào hệ thống giáo dục quốc dân</w:t>
      </w:r>
      <w:r>
        <w:rPr>
          <w:spacing w:val="-1"/>
        </w:rPr>
        <w:t> </w:t>
      </w:r>
      <w:r>
        <w:rPr/>
        <w:t>đến nay</w:t>
      </w:r>
      <w:r>
        <w:rPr>
          <w:spacing w:val="-6"/>
        </w:rPr>
        <w:t> </w:t>
      </w:r>
      <w:r>
        <w:rPr/>
        <w:t>chưa thực hiện được đầy</w:t>
      </w:r>
      <w:r>
        <w:rPr>
          <w:spacing w:val="-6"/>
        </w:rPr>
        <w:t> </w:t>
      </w:r>
      <w:r>
        <w:rPr/>
        <w:t>đủ </w:t>
      </w:r>
      <w:r>
        <w:rPr/>
        <w:t>các</w:t>
      </w:r>
      <w:r>
        <w:rPr/>
        <w:t> yêu</w:t>
      </w:r>
      <w:r>
        <w:rPr>
          <w:spacing w:val="-5"/>
        </w:rPr>
        <w:t> </w:t>
      </w:r>
      <w:r>
        <w:rPr/>
        <w:t>cầu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mục</w:t>
      </w:r>
      <w:r>
        <w:rPr>
          <w:spacing w:val="-6"/>
        </w:rPr>
        <w:t> </w:t>
      </w:r>
      <w:r>
        <w:rPr/>
        <w:t>đích</w:t>
      </w:r>
      <w:r>
        <w:rPr>
          <w:spacing w:val="-7"/>
        </w:rPr>
        <w:t> </w:t>
      </w:r>
      <w:r>
        <w:rPr/>
        <w:t>đạt</w:t>
      </w:r>
      <w:r>
        <w:rPr>
          <w:spacing w:val="-4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của</w:t>
      </w:r>
      <w:r>
        <w:rPr>
          <w:spacing w:val="-8"/>
        </w:rPr>
        <w:t> </w:t>
      </w:r>
      <w:r>
        <w:rPr/>
        <w:t>đề</w:t>
      </w:r>
      <w:r>
        <w:rPr>
          <w:spacing w:val="-6"/>
        </w:rPr>
        <w:t> </w:t>
      </w:r>
      <w:r>
        <w:rPr/>
        <w:t>án,</w:t>
      </w:r>
      <w:r>
        <w:rPr>
          <w:spacing w:val="-7"/>
        </w:rPr>
        <w:t> </w:t>
      </w:r>
      <w:r>
        <w:rPr/>
        <w:t>do</w:t>
      </w:r>
      <w:r>
        <w:rPr>
          <w:spacing w:val="-5"/>
        </w:rPr>
        <w:t> </w:t>
      </w:r>
      <w:r>
        <w:rPr/>
        <w:t>vậy,</w:t>
      </w:r>
      <w:r>
        <w:rPr>
          <w:spacing w:val="-2"/>
        </w:rPr>
        <w:t> </w:t>
      </w:r>
      <w:r>
        <w:rPr/>
        <w:t>cần</w:t>
      </w:r>
      <w:r>
        <w:rPr>
          <w:spacing w:val="-2"/>
        </w:rPr>
        <w:t> </w:t>
      </w:r>
      <w:r>
        <w:rPr/>
        <w:t>có</w:t>
      </w:r>
      <w:r>
        <w:rPr>
          <w:spacing w:val="-5"/>
        </w:rPr>
        <w:t> </w:t>
      </w:r>
      <w:r>
        <w:rPr/>
        <w:t>các</w:t>
      </w:r>
      <w:r>
        <w:rPr>
          <w:spacing w:val="-6"/>
        </w:rPr>
        <w:t> </w:t>
      </w:r>
      <w:r>
        <w:rPr/>
        <w:t>giải</w:t>
      </w:r>
      <w:r>
        <w:rPr>
          <w:spacing w:val="-7"/>
        </w:rPr>
        <w:t> </w:t>
      </w:r>
      <w:r>
        <w:rPr/>
        <w:t>pháp</w:t>
      </w:r>
      <w:r>
        <w:rPr>
          <w:spacing w:val="-5"/>
        </w:rPr>
        <w:t> </w:t>
      </w:r>
      <w:r>
        <w:rPr/>
        <w:t>khả</w:t>
      </w:r>
      <w:r>
        <w:rPr>
          <w:spacing w:val="-6"/>
        </w:rPr>
        <w:t> </w:t>
      </w:r>
      <w:r>
        <w:rPr/>
        <w:t>thi</w:t>
      </w:r>
      <w:r>
        <w:rPr>
          <w:spacing w:val="-7"/>
        </w:rPr>
        <w:t> </w:t>
      </w:r>
      <w:r>
        <w:rPr/>
        <w:t>để</w:t>
      </w:r>
      <w:r>
        <w:rPr/>
        <w:t> bảo đảm thực hiện tốt hơn các yêu cầu và mục đích đó trong giai đoạn tới.</w:t>
      </w:r>
    </w:p>
    <w:p>
      <w:pPr>
        <w:pStyle w:val="Heading3"/>
        <w:numPr>
          <w:ilvl w:val="1"/>
          <w:numId w:val="11"/>
        </w:numPr>
        <w:tabs>
          <w:tab w:pos="1845" w:val="left" w:leader="none"/>
        </w:tabs>
        <w:spacing w:line="295" w:lineRule="exact" w:before="0" w:after="0"/>
        <w:ind w:left="1845" w:right="0" w:hanging="462"/>
        <w:jc w:val="both"/>
      </w:pPr>
      <w:bookmarkStart w:name="_bookmark8" w:id="9"/>
      <w:bookmarkEnd w:id="9"/>
      <w:r>
        <w:rPr/>
        <w:t>C</w:t>
      </w:r>
      <w:r>
        <w:rPr/>
        <w:t>âu</w:t>
      </w:r>
      <w:r>
        <w:rPr>
          <w:spacing w:val="1"/>
        </w:rPr>
        <w:t> </w:t>
      </w:r>
      <w:r>
        <w:rPr/>
        <w:t>hỏi</w:t>
      </w:r>
      <w:r>
        <w:rPr>
          <w:spacing w:val="2"/>
        </w:rPr>
        <w:t> </w:t>
      </w:r>
      <w:r>
        <w:rPr/>
        <w:t>nghiên</w:t>
      </w:r>
      <w:r>
        <w:rPr>
          <w:spacing w:val="1"/>
        </w:rPr>
        <w:t> </w:t>
      </w:r>
      <w:r>
        <w:rPr>
          <w:spacing w:val="-5"/>
        </w:rPr>
        <w:t>cứu</w:t>
      </w:r>
    </w:p>
    <w:p>
      <w:pPr>
        <w:pStyle w:val="ListParagraph"/>
        <w:numPr>
          <w:ilvl w:val="0"/>
          <w:numId w:val="12"/>
        </w:numPr>
        <w:tabs>
          <w:tab w:pos="1663" w:val="left" w:leader="none"/>
        </w:tabs>
        <w:spacing w:line="340" w:lineRule="auto" w:before="126" w:after="0"/>
        <w:ind w:left="582" w:right="155" w:firstLine="801"/>
        <w:jc w:val="both"/>
        <w:rPr>
          <w:sz w:val="26"/>
        </w:rPr>
      </w:pPr>
      <w:r>
        <w:rPr>
          <w:sz w:val="26"/>
        </w:rPr>
        <w:t>Giáo dục quyền con người cho sinh viên các trường đại học </w:t>
      </w:r>
      <w:r>
        <w:rPr>
          <w:sz w:val="26"/>
        </w:rPr>
        <w:t>không</w:t>
      </w:r>
      <w:r>
        <w:rPr>
          <w:sz w:val="26"/>
        </w:rPr>
        <w:t> chuyên luật là gì? Có đặc điểm gì? Hoạt động đó nhằm những mục đích gì </w:t>
      </w:r>
      <w:r>
        <w:rPr>
          <w:sz w:val="26"/>
        </w:rPr>
        <w:t>và</w:t>
      </w:r>
      <w:r>
        <w:rPr>
          <w:sz w:val="26"/>
        </w:rPr>
        <w:t> phải đáp ứng những yêu cầu gì?</w:t>
      </w:r>
    </w:p>
    <w:p>
      <w:pPr>
        <w:pStyle w:val="ListParagraph"/>
        <w:numPr>
          <w:ilvl w:val="0"/>
          <w:numId w:val="12"/>
        </w:numPr>
        <w:tabs>
          <w:tab w:pos="1666" w:val="left" w:leader="none"/>
        </w:tabs>
        <w:spacing w:line="340" w:lineRule="auto" w:before="0" w:after="0"/>
        <w:ind w:left="582" w:right="152" w:firstLine="801"/>
        <w:jc w:val="both"/>
        <w:rPr>
          <w:sz w:val="26"/>
        </w:rPr>
      </w:pPr>
      <w:r>
        <w:rPr>
          <w:sz w:val="26"/>
        </w:rPr>
        <w:t>Việc thực hiện các mục đích và đáp ứng các yêu cầu của giáo </w:t>
      </w:r>
      <w:r>
        <w:rPr>
          <w:sz w:val="26"/>
        </w:rPr>
        <w:t>dục</w:t>
      </w:r>
      <w:r>
        <w:rPr>
          <w:sz w:val="26"/>
        </w:rPr>
        <w:t> quyền</w:t>
      </w:r>
      <w:r>
        <w:rPr>
          <w:spacing w:val="35"/>
          <w:sz w:val="26"/>
        </w:rPr>
        <w:t> </w:t>
      </w:r>
      <w:r>
        <w:rPr>
          <w:sz w:val="26"/>
        </w:rPr>
        <w:t>con người</w:t>
      </w:r>
      <w:r>
        <w:rPr>
          <w:spacing w:val="35"/>
          <w:sz w:val="26"/>
        </w:rPr>
        <w:t> </w:t>
      </w:r>
      <w:r>
        <w:rPr>
          <w:sz w:val="26"/>
        </w:rPr>
        <w:t>cho sinh viên các trường đại học không chuyên luật ở n</w:t>
      </w:r>
      <w:r>
        <w:rPr>
          <w:sz w:val="26"/>
        </w:rPr>
        <w:t>ước</w:t>
      </w:r>
      <w:r>
        <w:rPr>
          <w:spacing w:val="40"/>
          <w:sz w:val="26"/>
        </w:rPr>
        <w:t> </w:t>
      </w:r>
      <w:r>
        <w:rPr>
          <w:sz w:val="26"/>
        </w:rPr>
        <w:t>ta thời gian qua đã có những ưu điểm (hoặc đạt được những thành tựu) gì? </w:t>
      </w:r>
      <w:r>
        <w:rPr>
          <w:sz w:val="26"/>
        </w:rPr>
        <w:t>Có</w:t>
      </w:r>
      <w:r>
        <w:rPr>
          <w:sz w:val="26"/>
        </w:rPr>
        <w:t> những hạn chế gì? Những nguyên nhân nào dẫn đến thành tự đó.</w:t>
      </w:r>
    </w:p>
    <w:p>
      <w:pPr>
        <w:pStyle w:val="ListParagraph"/>
        <w:numPr>
          <w:ilvl w:val="0"/>
          <w:numId w:val="12"/>
        </w:numPr>
        <w:tabs>
          <w:tab w:pos="1663" w:val="left" w:leader="none"/>
        </w:tabs>
        <w:spacing w:line="340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Để bảo đảm thực hiện tốt hơn mục đích và đáp ứng tốt hơn nh</w:t>
      </w:r>
      <w:r>
        <w:rPr>
          <w:sz w:val="26"/>
        </w:rPr>
        <w:t>ững</w:t>
      </w:r>
      <w:r>
        <w:rPr>
          <w:sz w:val="26"/>
        </w:rPr>
        <w:t> yêu cầu đó việc giáo dục quyền con người cho sinh viên các trường đại </w:t>
      </w:r>
      <w:r>
        <w:rPr>
          <w:sz w:val="26"/>
        </w:rPr>
        <w:t>học</w:t>
      </w:r>
      <w:r>
        <w:rPr>
          <w:sz w:val="26"/>
        </w:rPr>
        <w:t> không chuyên luật thì giai đoạn tới cần phải thực hiện những giải pháp gì?</w:t>
      </w:r>
    </w:p>
    <w:p>
      <w:pPr>
        <w:pStyle w:val="ListParagraph"/>
        <w:spacing w:after="0" w:line="340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637" w:right="201" w:firstLine="0"/>
        <w:jc w:val="center"/>
        <w:rPr>
          <w:b/>
          <w:sz w:val="26"/>
        </w:rPr>
      </w:pPr>
      <w:r>
        <w:rPr>
          <w:b/>
          <w:sz w:val="26"/>
        </w:rPr>
        <w:t>Chương</w:t>
      </w:r>
      <w:r>
        <w:rPr>
          <w:b/>
          <w:spacing w:val="9"/>
          <w:sz w:val="26"/>
        </w:rPr>
        <w:t> </w:t>
      </w:r>
      <w:r>
        <w:rPr>
          <w:b/>
          <w:spacing w:val="-10"/>
          <w:sz w:val="26"/>
        </w:rPr>
        <w:t>1</w:t>
      </w:r>
    </w:p>
    <w:p>
      <w:pPr>
        <w:pStyle w:val="Heading1"/>
        <w:spacing w:line="340" w:lineRule="auto" w:before="126"/>
        <w:ind w:left="601" w:right="180"/>
      </w:pPr>
      <w:r>
        <w:rPr/>
        <w:t>NHỮNG VẤN ĐỀ LÝ LUẬN VỀ GIÁO DỤC QUYỀN CON N</w:t>
      </w:r>
      <w:r>
        <w:rPr/>
        <w:t>GƯỜI</w:t>
      </w:r>
      <w:r>
        <w:rPr/>
        <w:t> CHO</w:t>
      </w:r>
      <w:r>
        <w:rPr>
          <w:spacing w:val="-5"/>
        </w:rPr>
        <w:t> </w:t>
      </w:r>
      <w:r>
        <w:rPr/>
        <w:t>SINH</w:t>
      </w:r>
      <w:r>
        <w:rPr>
          <w:spacing w:val="-5"/>
        </w:rPr>
        <w:t> </w:t>
      </w:r>
      <w:r>
        <w:rPr/>
        <w:t>VIÊN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TRƯỜNG</w:t>
      </w:r>
      <w:r>
        <w:rPr>
          <w:spacing w:val="-5"/>
        </w:rPr>
        <w:t> </w:t>
      </w:r>
      <w:r>
        <w:rPr/>
        <w:t>ĐẠI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CHUYÊN</w:t>
      </w:r>
      <w:r>
        <w:rPr>
          <w:spacing w:val="-5"/>
        </w:rPr>
        <w:t> </w:t>
      </w:r>
      <w:r>
        <w:rPr/>
        <w:t>L</w:t>
      </w:r>
      <w:r>
        <w:rPr/>
        <w:t>UẬT</w:t>
      </w:r>
      <w:r>
        <w:rPr/>
        <w:t> Ở VIỆT NAM</w:t>
      </w:r>
    </w:p>
    <w:p>
      <w:pPr>
        <w:pStyle w:val="BodyText"/>
        <w:spacing w:before="126"/>
        <w:rPr>
          <w:b/>
        </w:rPr>
      </w:pPr>
    </w:p>
    <w:p>
      <w:pPr>
        <w:pStyle w:val="Heading2"/>
        <w:numPr>
          <w:ilvl w:val="1"/>
          <w:numId w:val="13"/>
        </w:numPr>
        <w:tabs>
          <w:tab w:pos="1846" w:val="left" w:leader="none"/>
        </w:tabs>
        <w:spacing w:line="240" w:lineRule="auto" w:before="0" w:after="0"/>
        <w:ind w:left="1846" w:right="0" w:hanging="462"/>
        <w:jc w:val="both"/>
      </w:pPr>
      <w:bookmarkStart w:name="_bookmark9" w:id="10"/>
      <w:bookmarkEnd w:id="10"/>
      <w:r>
        <w:rPr/>
        <w:t>K</w:t>
      </w:r>
      <w:r>
        <w:rPr/>
        <w:t>hái niệm,</w:t>
      </w:r>
      <w:r>
        <w:rPr>
          <w:spacing w:val="5"/>
        </w:rPr>
        <w:t> </w:t>
      </w:r>
      <w:r>
        <w:rPr/>
        <w:t>đặc điểm</w:t>
      </w:r>
      <w:r>
        <w:rPr>
          <w:spacing w:val="2"/>
        </w:rPr>
        <w:t> </w:t>
      </w:r>
      <w:r>
        <w:rPr/>
        <w:t>của</w:t>
      </w:r>
      <w:r>
        <w:rPr>
          <w:spacing w:val="5"/>
        </w:rPr>
        <w:t> </w:t>
      </w:r>
      <w:r>
        <w:rPr/>
        <w:t>quyền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</w:p>
    <w:p>
      <w:pPr>
        <w:pStyle w:val="Heading3"/>
        <w:numPr>
          <w:ilvl w:val="2"/>
          <w:numId w:val="13"/>
        </w:numPr>
        <w:tabs>
          <w:tab w:pos="2043" w:val="left" w:leader="none"/>
        </w:tabs>
        <w:spacing w:line="240" w:lineRule="auto" w:before="126" w:after="0"/>
        <w:ind w:left="2043" w:right="0" w:hanging="659"/>
        <w:jc w:val="both"/>
      </w:pPr>
      <w:bookmarkStart w:name="_bookmark10" w:id="11"/>
      <w:bookmarkEnd w:id="11"/>
      <w:r>
        <w:rPr/>
        <w:t>K</w:t>
      </w:r>
      <w:r>
        <w:rPr/>
        <w:t>hái</w:t>
      </w:r>
      <w:r>
        <w:rPr>
          <w:spacing w:val="-1"/>
        </w:rPr>
        <w:t> </w:t>
      </w:r>
      <w:r>
        <w:rPr/>
        <w:t>niệm</w:t>
      </w:r>
      <w:r>
        <w:rPr>
          <w:spacing w:val="8"/>
        </w:rPr>
        <w:t> </w:t>
      </w:r>
      <w:r>
        <w:rPr/>
        <w:t>quyền</w:t>
      </w:r>
      <w:r>
        <w:rPr>
          <w:spacing w:val="1"/>
        </w:rPr>
        <w:t> </w:t>
      </w:r>
      <w:r>
        <w:rPr/>
        <w:t>con</w:t>
      </w:r>
      <w:r>
        <w:rPr>
          <w:spacing w:val="-1"/>
        </w:rPr>
        <w:t> </w:t>
      </w:r>
      <w:r>
        <w:rPr>
          <w:spacing w:val="-2"/>
        </w:rPr>
        <w:t>người</w:t>
      </w:r>
    </w:p>
    <w:p>
      <w:pPr>
        <w:pStyle w:val="BodyText"/>
        <w:spacing w:line="340" w:lineRule="auto" w:before="123"/>
        <w:ind w:left="583" w:right="148" w:firstLine="801"/>
        <w:jc w:val="both"/>
      </w:pPr>
      <w:r>
        <w:rPr/>
        <w:t>Thuật ngữ human rights (tiếng Anh) và quyền con người theo </w:t>
      </w:r>
      <w:r>
        <w:rPr/>
        <w:t>tiếng</w:t>
      </w:r>
      <w:r>
        <w:rPr/>
        <w:t> thuần</w:t>
      </w:r>
      <w:r>
        <w:rPr>
          <w:spacing w:val="-12"/>
        </w:rPr>
        <w:t> </w:t>
      </w:r>
      <w:r>
        <w:rPr/>
        <w:t>Việt</w:t>
      </w:r>
      <w:r>
        <w:rPr>
          <w:spacing w:val="-10"/>
        </w:rPr>
        <w:t> </w:t>
      </w:r>
      <w:r>
        <w:rPr/>
        <w:t>hay</w:t>
      </w:r>
      <w:r>
        <w:rPr>
          <w:spacing w:val="-17"/>
        </w:rPr>
        <w:t> </w:t>
      </w:r>
      <w:r>
        <w:rPr/>
        <w:t>nhân</w:t>
      </w:r>
      <w:r>
        <w:rPr>
          <w:spacing w:val="-6"/>
        </w:rPr>
        <w:t> </w:t>
      </w:r>
      <w:r>
        <w:rPr/>
        <w:t>quyền</w:t>
      </w:r>
      <w:r>
        <w:rPr>
          <w:spacing w:val="-8"/>
        </w:rPr>
        <w:t> </w:t>
      </w:r>
      <w:r>
        <w:rPr/>
        <w:t>theo</w:t>
      </w:r>
      <w:r>
        <w:rPr>
          <w:spacing w:val="-10"/>
        </w:rPr>
        <w:t> </w:t>
      </w:r>
      <w:r>
        <w:rPr/>
        <w:t>tiếng</w:t>
      </w:r>
      <w:r>
        <w:rPr>
          <w:spacing w:val="-8"/>
        </w:rPr>
        <w:t> </w:t>
      </w:r>
      <w:r>
        <w:rPr/>
        <w:t>Hán</w:t>
      </w:r>
      <w:r>
        <w:rPr>
          <w:spacing w:val="-5"/>
        </w:rPr>
        <w:t> </w:t>
      </w:r>
      <w:r>
        <w:rPr/>
        <w:t>-</w:t>
      </w:r>
      <w:r>
        <w:rPr>
          <w:spacing w:val="-13"/>
        </w:rPr>
        <w:t> </w:t>
      </w:r>
      <w:r>
        <w:rPr/>
        <w:t>Việt</w:t>
      </w:r>
      <w:r>
        <w:rPr>
          <w:spacing w:val="-7"/>
        </w:rPr>
        <w:t> </w:t>
      </w:r>
      <w:r>
        <w:rPr/>
        <w:t>đều</w:t>
      </w:r>
      <w:r>
        <w:rPr>
          <w:spacing w:val="-8"/>
        </w:rPr>
        <w:t> </w:t>
      </w:r>
      <w:r>
        <w:rPr/>
        <w:t>có</w:t>
      </w:r>
      <w:r>
        <w:rPr>
          <w:spacing w:val="-10"/>
        </w:rPr>
        <w:t> </w:t>
      </w:r>
      <w:r>
        <w:rPr/>
        <w:t>nghĩa</w:t>
      </w:r>
      <w:r>
        <w:rPr>
          <w:spacing w:val="-10"/>
        </w:rPr>
        <w:t> </w:t>
      </w:r>
      <w:r>
        <w:rPr/>
        <w:t>tương</w:t>
      </w:r>
      <w:r>
        <w:rPr>
          <w:spacing w:val="-10"/>
        </w:rPr>
        <w:t> </w:t>
      </w:r>
      <w:r>
        <w:rPr/>
        <w:t>đồng,</w:t>
      </w:r>
      <w:r>
        <w:rPr>
          <w:spacing w:val="-10"/>
        </w:rPr>
        <w:t> </w:t>
      </w:r>
      <w:r>
        <w:rPr/>
        <w:t>thu</w:t>
      </w:r>
      <w:r>
        <w:rPr/>
        <w:t>ật</w:t>
      </w:r>
      <w:r>
        <w:rPr/>
        <w:t> ngữ đó cùng để chỉ về một nội hàm vốn có thuộc về mỗi con người và đ</w:t>
      </w:r>
      <w:r>
        <w:rPr/>
        <w:t>ược</w:t>
      </w:r>
      <w:r>
        <w:rPr/>
        <w:t> công nhận cũng như bảo đảm bởi các nhà nước, các cộng đồng và toàn t</w:t>
      </w:r>
      <w:r>
        <w:rPr/>
        <w:t>hế</w:t>
      </w:r>
      <w:r>
        <w:rPr>
          <w:spacing w:val="40"/>
        </w:rPr>
        <w:t> </w:t>
      </w:r>
      <w:r>
        <w:rPr/>
        <w:t>giới. Quyền con người là một khái niệm rộng được nghiên cứu dưới nhiều </w:t>
      </w:r>
      <w:r>
        <w:rPr/>
        <w:t>góc</w:t>
      </w:r>
      <w:r>
        <w:rPr/>
        <w:t> độ khác nhau, có nhiều định nghĩa, khái niệm khác nhau về quyền con ng</w:t>
      </w:r>
      <w:r>
        <w:rPr/>
        <w:t>ười</w:t>
      </w:r>
      <w:r>
        <w:rPr/>
        <w:t> (human rights), thể hiện những khía cạnh khác nhau trong cách nhìn nhận </w:t>
      </w:r>
      <w:r>
        <w:rPr/>
        <w:t>về</w:t>
      </w:r>
      <w:r>
        <w:rPr/>
        <w:t> quyền con người.</w:t>
      </w:r>
    </w:p>
    <w:p>
      <w:pPr>
        <w:pStyle w:val="BodyText"/>
        <w:spacing w:line="340" w:lineRule="auto"/>
        <w:ind w:left="583" w:right="149" w:firstLine="801"/>
        <w:jc w:val="both"/>
      </w:pPr>
      <w:r>
        <w:rPr/>
        <w:t>Tư tưởng về nhân quyền đã xuất hiện từ rất lâu trong lịch sử lo</w:t>
      </w:r>
      <w:r>
        <w:rPr/>
        <w:t>ài</w:t>
      </w:r>
      <w:r>
        <w:rPr>
          <w:spacing w:val="80"/>
        </w:rPr>
        <w:t> </w:t>
      </w:r>
      <w:r>
        <w:rPr/>
        <w:t>người, một cách đơn lẻ và ở những mức độ khác nhau nảy sinh từ những </w:t>
      </w:r>
      <w:r>
        <w:rPr/>
        <w:t>cộng</w:t>
      </w:r>
      <w:r>
        <w:rPr/>
        <w:t> đồng</w:t>
      </w:r>
      <w:r>
        <w:rPr>
          <w:spacing w:val="40"/>
        </w:rPr>
        <w:t> </w:t>
      </w:r>
      <w:r>
        <w:rPr/>
        <w:t>dân</w:t>
      </w:r>
      <w:r>
        <w:rPr>
          <w:spacing w:val="40"/>
        </w:rPr>
        <w:t> </w:t>
      </w:r>
      <w:r>
        <w:rPr/>
        <w:t>cư</w:t>
      </w:r>
      <w:r>
        <w:rPr>
          <w:spacing w:val="40"/>
        </w:rPr>
        <w:t> </w:t>
      </w:r>
      <w:r>
        <w:rPr/>
        <w:t>khác nhau trên toàn cầu, chịu ảnh hưởng bởi những điều</w:t>
      </w:r>
      <w:r>
        <w:rPr>
          <w:spacing w:val="40"/>
        </w:rPr>
        <w:t> </w:t>
      </w:r>
      <w:r>
        <w:rPr/>
        <w:t>k</w:t>
      </w:r>
      <w:r>
        <w:rPr/>
        <w:t>iện</w:t>
      </w:r>
      <w:r>
        <w:rPr/>
        <w:t> sinh sống, văn hóa, tín ngưỡng khác nhau, các ý tưởng về quyền con người </w:t>
      </w:r>
      <w:r>
        <w:rPr/>
        <w:t>ở</w:t>
      </w:r>
      <w:r>
        <w:rPr/>
        <w:t> mỗi nơi lại có những sự khác biệt nhất định. Ở nhiều nơi, ranh giới giữa nh</w:t>
      </w:r>
      <w:r>
        <w:rPr/>
        <w:t>ân</w:t>
      </w:r>
      <w:r>
        <w:rPr/>
        <w:t> quyền và các tiêu chuẩn đạo đức trong thực hành lối sống hàng ngày </w:t>
      </w:r>
      <w:r>
        <w:rPr/>
        <w:t>cũng</w:t>
      </w:r>
      <w:r>
        <w:rPr/>
        <w:t> thường rất mờ nhạt. Những thực tế đó khiến cho việc tìm kiếm một khái n</w:t>
      </w:r>
      <w:r>
        <w:rPr/>
        <w:t>iệm</w:t>
      </w:r>
      <w:r>
        <w:rPr/>
        <w:t> chung về nhân quyền thống nhất trên phạm vi toàn cầu là điều không dễ d</w:t>
      </w:r>
      <w:r>
        <w:rPr/>
        <w:t>àng.</w:t>
      </w:r>
      <w:r>
        <w:rPr/>
        <w:t> Phổ biến nhất, nhân quyền thường được diễn đạt theo trường phái luật </w:t>
      </w:r>
      <w:r>
        <w:rPr/>
        <w:t>tự</w:t>
      </w:r>
      <w:r>
        <w:rPr>
          <w:spacing w:val="40"/>
        </w:rPr>
        <w:t> </w:t>
      </w:r>
      <w:r>
        <w:rPr/>
        <w:t>nhiên, theo đó hiểu một cách khái quát quyền con người là những quyền b</w:t>
      </w:r>
      <w:r>
        <w:rPr/>
        <w:t>ẩm</w:t>
      </w:r>
      <w:r>
        <w:rPr/>
        <w:t> sinh, vốn có của con người,</w:t>
      </w:r>
      <w:r>
        <w:rPr>
          <w:spacing w:val="40"/>
        </w:rPr>
        <w:t> </w:t>
      </w:r>
      <w:r>
        <w:rPr/>
        <w:t>mà nếu các quyền này không được đảm bảo đ</w:t>
      </w:r>
      <w:r>
        <w:rPr/>
        <w:t>ầy</w:t>
      </w:r>
      <w:r>
        <w:rPr>
          <w:spacing w:val="40"/>
        </w:rPr>
        <w:t> </w:t>
      </w:r>
      <w:r>
        <w:rPr/>
        <w:t>đủ thì chúng ta sẽ không thể sống như một con người.</w:t>
      </w:r>
    </w:p>
    <w:p>
      <w:pPr>
        <w:pStyle w:val="BodyText"/>
        <w:spacing w:line="352" w:lineRule="auto"/>
        <w:ind w:left="583" w:right="159" w:firstLine="801"/>
        <w:jc w:val="both"/>
      </w:pPr>
      <w:r>
        <w:rPr/>
        <w:t>Theo Văn phòng Cao ủy Liên hợp quốc: “Quyền con người là nh</w:t>
      </w:r>
      <w:r>
        <w:rPr/>
        <w:t>ững</w:t>
      </w:r>
      <w:r>
        <w:rPr/>
        <w:t> bảo đảm pháp lý phổ quát bảo vệ các cá nhân và nhóm</w:t>
      </w:r>
      <w:r>
        <w:rPr>
          <w:spacing w:val="-1"/>
        </w:rPr>
        <w:t> </w:t>
      </w:r>
      <w:r>
        <w:rPr/>
        <w:t>người chống lại những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1"/>
        <w:jc w:val="both"/>
      </w:pPr>
      <w:r>
        <w:rPr/>
        <w:t>hành động hoặc sự bỏ mặc làm tổn hại đến quyền tự do cơ bản, quyền lợi </w:t>
      </w:r>
      <w:r>
        <w:rPr/>
        <w:t>và</w:t>
      </w:r>
      <w:r>
        <w:rPr/>
        <w:t> phẩm giá con người”</w:t>
      </w:r>
      <w:r>
        <w:rPr>
          <w:vertAlign w:val="superscript"/>
        </w:rPr>
        <w:t>4</w:t>
      </w:r>
      <w:r>
        <w:rPr>
          <w:vertAlign w:val="baseline"/>
        </w:rPr>
        <w:t>. Trong một cách diễn đạt khác, Văn phòng Cao ủy </w:t>
      </w:r>
      <w:r>
        <w:rPr>
          <w:vertAlign w:val="baseline"/>
        </w:rPr>
        <w:t>Liên</w:t>
      </w:r>
      <w:r>
        <w:rPr>
          <w:vertAlign w:val="baseline"/>
        </w:rPr>
        <w:t> hợp quốc về nhân quyền (OHCRH) quan niệm rằng: “Quyền con người là </w:t>
      </w:r>
      <w:r>
        <w:rPr>
          <w:vertAlign w:val="baseline"/>
        </w:rPr>
        <w:t>các</w:t>
      </w:r>
      <w:r>
        <w:rPr>
          <w:vertAlign w:val="baseline"/>
        </w:rPr>
        <w:t> quyền vốn có dành cho tất cả mọi người, không phân biệt quốc tịch, nơi </w:t>
      </w:r>
      <w:r>
        <w:rPr>
          <w:vertAlign w:val="baseline"/>
        </w:rPr>
        <w:t>cư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trú, giới tính, nguồn gốc quốc gia hay dân tộc, màu da, tôn giáo, ngôn ngữ h</w:t>
      </w:r>
      <w:r>
        <w:rPr>
          <w:vertAlign w:val="baseline"/>
        </w:rPr>
        <w:t>ay</w:t>
      </w:r>
      <w:r>
        <w:rPr>
          <w:vertAlign w:val="baseline"/>
        </w:rPr>
        <w:t> tình trạng nào khác. Mọi người đều bình đẳng trong việc hưởng quyền </w:t>
      </w:r>
      <w:r>
        <w:rPr>
          <w:vertAlign w:val="baseline"/>
        </w:rPr>
        <w:t>con</w:t>
      </w:r>
      <w:r>
        <w:rPr>
          <w:vertAlign w:val="baseline"/>
        </w:rPr>
        <w:t> người mà không có sự phân biệt đối xử. Quyền con người thường được t</w:t>
      </w:r>
      <w:r>
        <w:rPr>
          <w:vertAlign w:val="baseline"/>
        </w:rPr>
        <w:t>hể</w:t>
      </w:r>
      <w:r>
        <w:rPr>
          <w:vertAlign w:val="baseline"/>
        </w:rPr>
        <w:t> hiện</w:t>
      </w:r>
      <w:r>
        <w:rPr>
          <w:spacing w:val="38"/>
          <w:vertAlign w:val="baseline"/>
        </w:rPr>
        <w:t> </w:t>
      </w:r>
      <w:r>
        <w:rPr>
          <w:vertAlign w:val="baseline"/>
        </w:rPr>
        <w:t>và</w:t>
      </w:r>
      <w:r>
        <w:rPr>
          <w:spacing w:val="40"/>
          <w:vertAlign w:val="baseline"/>
        </w:rPr>
        <w:t> </w:t>
      </w:r>
      <w:r>
        <w:rPr>
          <w:vertAlign w:val="baseline"/>
        </w:rPr>
        <w:t>bảo</w:t>
      </w:r>
      <w:r>
        <w:rPr>
          <w:spacing w:val="38"/>
          <w:vertAlign w:val="baseline"/>
        </w:rPr>
        <w:t> </w:t>
      </w:r>
      <w:r>
        <w:rPr>
          <w:vertAlign w:val="baseline"/>
        </w:rPr>
        <w:t>đảm bằng</w:t>
      </w:r>
      <w:r>
        <w:rPr>
          <w:spacing w:val="40"/>
          <w:vertAlign w:val="baseline"/>
        </w:rPr>
        <w:t> </w:t>
      </w:r>
      <w:r>
        <w:rPr>
          <w:vertAlign w:val="baseline"/>
        </w:rPr>
        <w:t>các</w:t>
      </w:r>
      <w:r>
        <w:rPr>
          <w:spacing w:val="36"/>
          <w:vertAlign w:val="baseline"/>
        </w:rPr>
        <w:t> </w:t>
      </w:r>
      <w:r>
        <w:rPr>
          <w:vertAlign w:val="baseline"/>
        </w:rPr>
        <w:t>quy định</w:t>
      </w:r>
      <w:r>
        <w:rPr>
          <w:spacing w:val="40"/>
          <w:vertAlign w:val="baseline"/>
        </w:rPr>
        <w:t> </w:t>
      </w:r>
      <w:r>
        <w:rPr>
          <w:vertAlign w:val="baseline"/>
        </w:rPr>
        <w:t>của</w:t>
      </w:r>
      <w:r>
        <w:rPr>
          <w:spacing w:val="36"/>
          <w:vertAlign w:val="baseline"/>
        </w:rPr>
        <w:t> </w:t>
      </w:r>
      <w:r>
        <w:rPr>
          <w:vertAlign w:val="baseline"/>
        </w:rPr>
        <w:t>pháp</w:t>
      </w:r>
      <w:r>
        <w:rPr>
          <w:spacing w:val="38"/>
          <w:vertAlign w:val="baseline"/>
        </w:rPr>
        <w:t> </w:t>
      </w:r>
      <w:r>
        <w:rPr>
          <w:vertAlign w:val="baseline"/>
        </w:rPr>
        <w:t>luật,</w:t>
      </w:r>
      <w:r>
        <w:rPr>
          <w:spacing w:val="38"/>
          <w:vertAlign w:val="baseline"/>
        </w:rPr>
        <w:t> </w:t>
      </w:r>
      <w:r>
        <w:rPr>
          <w:vertAlign w:val="baseline"/>
        </w:rPr>
        <w:t>dưới</w:t>
      </w:r>
      <w:r>
        <w:rPr>
          <w:spacing w:val="39"/>
          <w:vertAlign w:val="baseline"/>
        </w:rPr>
        <w:t> </w:t>
      </w:r>
      <w:r>
        <w:rPr>
          <w:vertAlign w:val="baseline"/>
        </w:rPr>
        <w:t>các</w:t>
      </w:r>
      <w:r>
        <w:rPr>
          <w:spacing w:val="38"/>
          <w:vertAlign w:val="baseline"/>
        </w:rPr>
        <w:t> </w:t>
      </w:r>
      <w:r>
        <w:rPr>
          <w:vertAlign w:val="baseline"/>
        </w:rPr>
        <w:t>hình</w:t>
      </w:r>
      <w:r>
        <w:rPr>
          <w:spacing w:val="38"/>
          <w:vertAlign w:val="baseline"/>
        </w:rPr>
        <w:t> </w:t>
      </w:r>
      <w:r>
        <w:rPr>
          <w:vertAlign w:val="baseline"/>
        </w:rPr>
        <w:t>thức</w:t>
      </w:r>
      <w:r>
        <w:rPr>
          <w:spacing w:val="40"/>
          <w:vertAlign w:val="baseline"/>
        </w:rPr>
        <w:t> </w:t>
      </w:r>
      <w:r>
        <w:rPr>
          <w:vertAlign w:val="baseline"/>
        </w:rPr>
        <w:t>đ</w:t>
      </w:r>
      <w:r>
        <w:rPr>
          <w:vertAlign w:val="baseline"/>
        </w:rPr>
        <w:t>iều</w:t>
      </w:r>
      <w:r>
        <w:rPr>
          <w:vertAlign w:val="baseline"/>
        </w:rPr>
        <w:t> ước quốc tế, tập quán quốc tế, nguyên tắc pháp luật chung và các nguồn kh</w:t>
      </w:r>
      <w:r>
        <w:rPr>
          <w:vertAlign w:val="baseline"/>
        </w:rPr>
        <w:t>ác</w:t>
      </w:r>
      <w:r>
        <w:rPr>
          <w:vertAlign w:val="baseline"/>
        </w:rPr>
        <w:t> của luật quốc tế”</w:t>
      </w:r>
      <w:r>
        <w:rPr>
          <w:vertAlign w:val="superscript"/>
        </w:rPr>
        <w:t>5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2" w:right="148" w:firstLine="801"/>
        <w:jc w:val="both"/>
      </w:pPr>
      <w:r>
        <w:rPr/>
        <w:t>Theo quan điểm</w:t>
      </w:r>
      <w:r>
        <w:rPr>
          <w:spacing w:val="-4"/>
        </w:rPr>
        <w:t> </w:t>
      </w:r>
      <w:r>
        <w:rPr/>
        <w:t>của các tác giả Nguyễn Duy</w:t>
      </w:r>
      <w:r>
        <w:rPr>
          <w:spacing w:val="-2"/>
        </w:rPr>
        <w:t> </w:t>
      </w:r>
      <w:r>
        <w:rPr/>
        <w:t>Quý và Đặng Văn Khoa</w:t>
      </w:r>
      <w:r>
        <w:rPr>
          <w:vertAlign w:val="superscript"/>
        </w:rPr>
        <w:t>6</w:t>
      </w:r>
      <w:r>
        <w:rPr>
          <w:vertAlign w:val="baseline"/>
        </w:rPr>
        <w:t>,</w:t>
      </w:r>
      <w:r>
        <w:rPr>
          <w:vertAlign w:val="baseline"/>
        </w:rPr>
        <w:t> dù có cách tiếp cận khác nhau trong các định nghĩa về quyền con ng</w:t>
      </w:r>
      <w:r>
        <w:rPr>
          <w:vertAlign w:val="baseline"/>
        </w:rPr>
        <w:t>ười,</w:t>
      </w:r>
      <w:r>
        <w:rPr>
          <w:spacing w:val="80"/>
          <w:vertAlign w:val="baseline"/>
        </w:rPr>
        <w:t> </w:t>
      </w:r>
      <w:r>
        <w:rPr>
          <w:vertAlign w:val="baseline"/>
        </w:rPr>
        <w:t>nhưng các nhà nghiên cứu đều gặp nhau ở các điểm căn bản sau:</w:t>
      </w:r>
    </w:p>
    <w:p>
      <w:pPr>
        <w:pStyle w:val="BodyText"/>
        <w:spacing w:line="352" w:lineRule="auto"/>
        <w:ind w:left="582" w:right="157" w:firstLine="801"/>
        <w:jc w:val="both"/>
      </w:pPr>
      <w:r>
        <w:rPr>
          <w:i/>
        </w:rPr>
        <w:t>Thứ nhất</w:t>
      </w:r>
      <w:r>
        <w:rPr/>
        <w:t>, coi quyền con người là những quyền (giá trị) tự nhiên </w:t>
      </w:r>
      <w:r>
        <w:rPr/>
        <w:t>vốn</w:t>
      </w:r>
      <w:r>
        <w:rPr>
          <w:spacing w:val="40"/>
        </w:rPr>
        <w:t> </w:t>
      </w:r>
      <w:r>
        <w:rPr/>
        <w:t>có, gắn với cá nhân mỗi con người. Quyền con người là phạm trù tư </w:t>
      </w:r>
      <w:r>
        <w:rPr/>
        <w:t>tưởng,</w:t>
      </w:r>
      <w:r>
        <w:rPr/>
        <w:t> nhận thức về quyền con người là giá trị tự nhiên thuộc về con người.</w:t>
      </w:r>
    </w:p>
    <w:p>
      <w:pPr>
        <w:pStyle w:val="BodyText"/>
        <w:spacing w:line="340" w:lineRule="auto"/>
        <w:ind w:left="582" w:right="155" w:firstLine="801"/>
        <w:jc w:val="both"/>
      </w:pPr>
      <w:r>
        <w:rPr>
          <w:i/>
        </w:rPr>
        <w:t>Thứ hai</w:t>
      </w:r>
      <w:r>
        <w:rPr/>
        <w:t>, quyền con người được ghi nhận bởi các văn bản pháp </w:t>
      </w:r>
      <w:r>
        <w:rPr/>
        <w:t>lý</w:t>
      </w:r>
      <w:r>
        <w:rPr>
          <w:spacing w:val="80"/>
        </w:rPr>
        <w:t> </w:t>
      </w:r>
      <w:r>
        <w:rPr/>
        <w:t>(pháp</w:t>
      </w:r>
      <w:r>
        <w:rPr>
          <w:spacing w:val="37"/>
        </w:rPr>
        <w:t> </w:t>
      </w:r>
      <w:r>
        <w:rPr/>
        <w:t>luật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gia</w:t>
      </w:r>
      <w:r>
        <w:rPr>
          <w:spacing w:val="37"/>
        </w:rPr>
        <w:t> </w:t>
      </w:r>
      <w:r>
        <w:rPr/>
        <w:t>và quốc</w:t>
      </w:r>
      <w:r>
        <w:rPr>
          <w:spacing w:val="37"/>
        </w:rPr>
        <w:t> </w:t>
      </w:r>
      <w:r>
        <w:rPr/>
        <w:t>tế).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37"/>
        </w:rPr>
        <w:t> </w:t>
      </w:r>
      <w:r>
        <w:rPr/>
        <w:t>được ghi</w:t>
      </w:r>
      <w:r>
        <w:rPr>
          <w:spacing w:val="40"/>
        </w:rPr>
        <w:t> </w:t>
      </w:r>
      <w:r>
        <w:rPr/>
        <w:t>nhận</w:t>
      </w:r>
      <w:r>
        <w:rPr>
          <w:spacing w:val="37"/>
        </w:rPr>
        <w:t> </w:t>
      </w:r>
      <w:r>
        <w:rPr/>
        <w:t>trong</w:t>
      </w:r>
      <w:r>
        <w:rPr>
          <w:spacing w:val="40"/>
        </w:rPr>
        <w:t> </w:t>
      </w:r>
      <w:r>
        <w:rPr/>
        <w:t>các</w:t>
      </w:r>
      <w:r>
        <w:rPr/>
        <w:t> văn bản pháp luật là giá trị hiện thực đã được các thiết chế quốc tế và </w:t>
      </w:r>
      <w:r>
        <w:rPr/>
        <w:t>Nhà</w:t>
      </w:r>
      <w:r>
        <w:rPr>
          <w:spacing w:val="40"/>
        </w:rPr>
        <w:t> </w:t>
      </w:r>
      <w:r>
        <w:rPr/>
        <w:t>nước công nhận.</w:t>
      </w:r>
    </w:p>
    <w:p>
      <w:pPr>
        <w:pStyle w:val="BodyText"/>
        <w:spacing w:line="340" w:lineRule="auto"/>
        <w:ind w:left="582" w:right="157" w:firstLine="801"/>
        <w:jc w:val="both"/>
      </w:pPr>
      <w:r>
        <w:rPr>
          <w:i/>
        </w:rPr>
        <w:t>Thứ ba</w:t>
      </w:r>
      <w:r>
        <w:rPr/>
        <w:t>, quyền con người là quyền của tất cả mọi cá nhân đều đ</w:t>
      </w:r>
      <w:r>
        <w:rPr/>
        <w:t>ược</w:t>
      </w:r>
      <w:r>
        <w:rPr/>
        <w:t> hưởng bình đẳng, không lệ thuộc vào độ tuổi, giới tính, thành phần giai </w:t>
      </w:r>
      <w:r>
        <w:rPr/>
        <w:t>cấp,</w:t>
      </w:r>
      <w:r>
        <w:rPr/>
        <w:t> dân tộc, quốc tịch, tôn giáo, màu da.</w:t>
      </w:r>
    </w:p>
    <w:p>
      <w:pPr>
        <w:pStyle w:val="BodyText"/>
        <w:spacing w:line="343" w:lineRule="auto"/>
        <w:ind w:left="582" w:right="140" w:firstLine="801"/>
        <w:jc w:val="both"/>
      </w:pPr>
      <w:r>
        <w:rPr>
          <w:i/>
          <w:spacing w:val="-2"/>
        </w:rPr>
        <w:t>Thứ</w:t>
      </w:r>
      <w:r>
        <w:rPr>
          <w:i/>
          <w:spacing w:val="-15"/>
        </w:rPr>
        <w:t> </w:t>
      </w:r>
      <w:r>
        <w:rPr>
          <w:i/>
          <w:spacing w:val="-2"/>
        </w:rPr>
        <w:t>tư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quyền</w:t>
      </w:r>
      <w:r>
        <w:rPr>
          <w:spacing w:val="-14"/>
        </w:rPr>
        <w:t> </w:t>
      </w:r>
      <w:r>
        <w:rPr>
          <w:spacing w:val="-2"/>
        </w:rPr>
        <w:t>con</w:t>
      </w:r>
      <w:r>
        <w:rPr>
          <w:spacing w:val="-14"/>
        </w:rPr>
        <w:t> </w:t>
      </w:r>
      <w:r>
        <w:rPr>
          <w:spacing w:val="-2"/>
        </w:rPr>
        <w:t>người</w:t>
      </w:r>
      <w:r>
        <w:rPr>
          <w:spacing w:val="-15"/>
        </w:rPr>
        <w:t> </w:t>
      </w:r>
      <w:r>
        <w:rPr>
          <w:spacing w:val="-2"/>
        </w:rPr>
        <w:t>là</w:t>
      </w:r>
      <w:r>
        <w:rPr>
          <w:spacing w:val="-14"/>
        </w:rPr>
        <w:t> </w:t>
      </w:r>
      <w:r>
        <w:rPr>
          <w:spacing w:val="-2"/>
        </w:rPr>
        <w:t>một</w:t>
      </w:r>
      <w:r>
        <w:rPr>
          <w:spacing w:val="-14"/>
        </w:rPr>
        <w:t> </w:t>
      </w:r>
      <w:r>
        <w:rPr>
          <w:spacing w:val="-2"/>
        </w:rPr>
        <w:t>khái</w:t>
      </w:r>
      <w:r>
        <w:rPr>
          <w:spacing w:val="-14"/>
        </w:rPr>
        <w:t> </w:t>
      </w:r>
      <w:r>
        <w:rPr>
          <w:spacing w:val="-2"/>
        </w:rPr>
        <w:t>niệm</w:t>
      </w:r>
      <w:r>
        <w:rPr>
          <w:spacing w:val="-14"/>
        </w:rPr>
        <w:t> </w:t>
      </w:r>
      <w:r>
        <w:rPr>
          <w:spacing w:val="-2"/>
        </w:rPr>
        <w:t>rộng,</w:t>
      </w:r>
      <w:r>
        <w:rPr>
          <w:spacing w:val="-14"/>
        </w:rPr>
        <w:t> </w:t>
      </w:r>
      <w:r>
        <w:rPr>
          <w:spacing w:val="-2"/>
        </w:rPr>
        <w:t>trong</w:t>
      </w:r>
      <w:r>
        <w:rPr>
          <w:spacing w:val="-14"/>
        </w:rPr>
        <w:t> </w:t>
      </w:r>
      <w:r>
        <w:rPr>
          <w:spacing w:val="-2"/>
        </w:rPr>
        <w:t>đó</w:t>
      </w:r>
      <w:r>
        <w:rPr>
          <w:spacing w:val="-14"/>
        </w:rPr>
        <w:t> </w:t>
      </w:r>
      <w:r>
        <w:rPr>
          <w:spacing w:val="-2"/>
        </w:rPr>
        <w:t>chứa</w:t>
      </w:r>
      <w:r>
        <w:rPr>
          <w:spacing w:val="-14"/>
        </w:rPr>
        <w:t> </w:t>
      </w:r>
      <w:r>
        <w:rPr>
          <w:spacing w:val="-2"/>
        </w:rPr>
        <w:t>đựng</w:t>
      </w:r>
      <w:r>
        <w:rPr>
          <w:spacing w:val="-14"/>
        </w:rPr>
        <w:t> </w:t>
      </w:r>
      <w:r>
        <w:rPr>
          <w:spacing w:val="-2"/>
        </w:rPr>
        <w:t>nhiề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quyền</w:t>
      </w:r>
      <w:r>
        <w:rPr>
          <w:spacing w:val="-8"/>
        </w:rPr>
        <w:t> </w:t>
      </w:r>
      <w:r>
        <w:rPr/>
        <w:t>cụ</w:t>
      </w:r>
      <w:r>
        <w:rPr>
          <w:spacing w:val="-8"/>
        </w:rPr>
        <w:t> </w:t>
      </w:r>
      <w:r>
        <w:rPr/>
        <w:t>thể,</w:t>
      </w:r>
      <w:r>
        <w:rPr>
          <w:spacing w:val="-6"/>
        </w:rPr>
        <w:t> </w:t>
      </w:r>
      <w:r>
        <w:rPr/>
        <w:t>mỗi</w:t>
      </w:r>
      <w:r>
        <w:rPr>
          <w:spacing w:val="-10"/>
        </w:rPr>
        <w:t> </w:t>
      </w:r>
      <w:r>
        <w:rPr/>
        <w:t>quyền</w:t>
      </w:r>
      <w:r>
        <w:rPr>
          <w:spacing w:val="-8"/>
        </w:rPr>
        <w:t> </w:t>
      </w:r>
      <w:r>
        <w:rPr/>
        <w:t>là</w:t>
      </w:r>
      <w:r>
        <w:rPr>
          <w:spacing w:val="-4"/>
        </w:rPr>
        <w:t> </w:t>
      </w:r>
      <w:r>
        <w:rPr/>
        <w:t>yếu</w:t>
      </w:r>
      <w:r>
        <w:rPr>
          <w:spacing w:val="-6"/>
        </w:rPr>
        <w:t> </w:t>
      </w:r>
      <w:r>
        <w:rPr/>
        <w:t>tố</w:t>
      </w:r>
      <w:r>
        <w:rPr>
          <w:spacing w:val="-8"/>
        </w:rPr>
        <w:t> </w:t>
      </w:r>
      <w:r>
        <w:rPr/>
        <w:t>cấu</w:t>
      </w:r>
      <w:r>
        <w:rPr>
          <w:spacing w:val="-8"/>
        </w:rPr>
        <w:t> </w:t>
      </w:r>
      <w:r>
        <w:rPr/>
        <w:t>thành</w:t>
      </w:r>
      <w:r>
        <w:rPr>
          <w:spacing w:val="-11"/>
        </w:rPr>
        <w:t> </w:t>
      </w:r>
      <w:r>
        <w:rPr/>
        <w:t>và</w:t>
      </w:r>
      <w:r>
        <w:rPr>
          <w:spacing w:val="-7"/>
        </w:rPr>
        <w:t> </w:t>
      </w:r>
      <w:r>
        <w:rPr/>
        <w:t>là</w:t>
      </w:r>
      <w:r>
        <w:rPr>
          <w:spacing w:val="-12"/>
        </w:rPr>
        <w:t> </w:t>
      </w:r>
      <w:r>
        <w:rPr/>
        <w:t>bộ</w:t>
      </w:r>
      <w:r>
        <w:rPr>
          <w:spacing w:val="-8"/>
        </w:rPr>
        <w:t> </w:t>
      </w:r>
      <w:r>
        <w:rPr/>
        <w:t>phận</w:t>
      </w:r>
      <w:r>
        <w:rPr>
          <w:spacing w:val="-11"/>
        </w:rPr>
        <w:t> </w:t>
      </w:r>
      <w:r>
        <w:rPr/>
        <w:t>của</w:t>
      </w:r>
      <w:r>
        <w:rPr>
          <w:spacing w:val="-7"/>
        </w:rPr>
        <w:t> </w:t>
      </w:r>
      <w:r>
        <w:rPr/>
        <w:t>quyền</w:t>
      </w:r>
      <w:r>
        <w:rPr>
          <w:spacing w:val="-8"/>
        </w:rPr>
        <w:t> </w:t>
      </w:r>
      <w:r>
        <w:rPr/>
        <w:t>con</w:t>
      </w:r>
      <w:r>
        <w:rPr>
          <w:spacing w:val="-2"/>
        </w:rPr>
        <w:t> </w:t>
      </w:r>
      <w:r>
        <w:rPr/>
        <w:t>người.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1513332</wp:posOffset>
                </wp:positionH>
                <wp:positionV relativeFrom="paragraph">
                  <wp:posOffset>109915</wp:posOffset>
                </wp:positionV>
                <wp:extent cx="1719580" cy="762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8.654791pt;width:135.360pt;height:.6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776" w:val="left" w:leader="none"/>
        </w:tabs>
        <w:spacing w:line="254" w:lineRule="auto" w:before="94" w:after="0"/>
        <w:ind w:left="582" w:right="466" w:firstLine="0"/>
        <w:jc w:val="left"/>
        <w:rPr>
          <w:sz w:val="18"/>
        </w:rPr>
      </w:pPr>
      <w:r>
        <w:rPr>
          <w:sz w:val="18"/>
        </w:rPr>
        <w:t>Office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United</w:t>
      </w:r>
      <w:r>
        <w:rPr>
          <w:spacing w:val="-3"/>
          <w:sz w:val="18"/>
        </w:rPr>
        <w:t> </w:t>
      </w:r>
      <w:r>
        <w:rPr>
          <w:sz w:val="18"/>
        </w:rPr>
        <w:t>Nations</w:t>
      </w:r>
      <w:r>
        <w:rPr>
          <w:spacing w:val="-3"/>
          <w:sz w:val="18"/>
        </w:rPr>
        <w:t> </w:t>
      </w:r>
      <w:r>
        <w:rPr>
          <w:sz w:val="18"/>
        </w:rPr>
        <w:t>High</w:t>
      </w:r>
      <w:r>
        <w:rPr>
          <w:spacing w:val="-5"/>
          <w:sz w:val="18"/>
        </w:rPr>
        <w:t> </w:t>
      </w:r>
      <w:r>
        <w:rPr>
          <w:sz w:val="18"/>
        </w:rPr>
        <w:t>Commissioner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Human</w:t>
      </w:r>
      <w:r>
        <w:rPr>
          <w:spacing w:val="-5"/>
          <w:sz w:val="18"/>
        </w:rPr>
        <w:t> </w:t>
      </w:r>
      <w:r>
        <w:rPr>
          <w:sz w:val="18"/>
        </w:rPr>
        <w:t>rights</w:t>
      </w:r>
      <w:r>
        <w:rPr>
          <w:spacing w:val="-3"/>
          <w:sz w:val="18"/>
        </w:rPr>
        <w:t> </w:t>
      </w:r>
      <w:r>
        <w:rPr>
          <w:sz w:val="18"/>
        </w:rPr>
        <w:t>(2006),</w:t>
      </w:r>
      <w:r>
        <w:rPr>
          <w:spacing w:val="-3"/>
          <w:sz w:val="18"/>
        </w:rPr>
        <w:t> </w:t>
      </w:r>
      <w:r>
        <w:rPr>
          <w:sz w:val="18"/>
        </w:rPr>
        <w:t>Frequently</w:t>
      </w:r>
      <w:r>
        <w:rPr>
          <w:spacing w:val="-8"/>
          <w:sz w:val="18"/>
        </w:rPr>
        <w:t> </w:t>
      </w:r>
      <w:r>
        <w:rPr>
          <w:sz w:val="18"/>
        </w:rPr>
        <w:t>asked</w:t>
      </w:r>
      <w:r>
        <w:rPr>
          <w:spacing w:val="-5"/>
          <w:sz w:val="18"/>
        </w:rPr>
        <w:t> </w:t>
      </w:r>
      <w:r>
        <w:rPr>
          <w:sz w:val="18"/>
        </w:rPr>
        <w:t>questions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z w:val="18"/>
        </w:rPr>
        <w:t> human rights-based approach to development cooperation, New York and Geneva, 2006, page. 1.</w:t>
      </w:r>
    </w:p>
    <w:p>
      <w:pPr>
        <w:pStyle w:val="ListParagraph"/>
        <w:numPr>
          <w:ilvl w:val="0"/>
          <w:numId w:val="11"/>
        </w:numPr>
        <w:tabs>
          <w:tab w:pos="768" w:val="left" w:leader="none"/>
        </w:tabs>
        <w:spacing w:line="203" w:lineRule="exact" w:before="0" w:after="0"/>
        <w:ind w:left="768" w:right="0" w:hanging="186"/>
        <w:jc w:val="left"/>
        <w:rPr>
          <w:sz w:val="18"/>
        </w:rPr>
      </w:pPr>
      <w:r>
        <w:rPr>
          <w:sz w:val="18"/>
        </w:rPr>
        <w:t>What</w:t>
      </w:r>
      <w:r>
        <w:rPr>
          <w:spacing w:val="27"/>
          <w:sz w:val="18"/>
        </w:rPr>
        <w:t> </w:t>
      </w:r>
      <w:r>
        <w:rPr>
          <w:sz w:val="18"/>
        </w:rPr>
        <w:t>are</w:t>
      </w:r>
      <w:r>
        <w:rPr>
          <w:spacing w:val="25"/>
          <w:sz w:val="18"/>
        </w:rPr>
        <w:t> </w:t>
      </w:r>
      <w:r>
        <w:rPr>
          <w:sz w:val="18"/>
        </w:rPr>
        <w:t>human</w:t>
      </w:r>
      <w:r>
        <w:rPr>
          <w:spacing w:val="27"/>
          <w:sz w:val="18"/>
        </w:rPr>
        <w:t> </w:t>
      </w:r>
      <w:r>
        <w:rPr>
          <w:sz w:val="18"/>
        </w:rPr>
        <w:t>rights?,</w:t>
      </w:r>
      <w:r>
        <w:rPr>
          <w:spacing w:val="26"/>
          <w:sz w:val="18"/>
        </w:rPr>
        <w:t> </w:t>
      </w:r>
      <w:hyperlink r:id="rId10">
        <w:r>
          <w:rPr>
            <w:sz w:val="18"/>
          </w:rPr>
          <w:t>https://www.ohchr.org/en/what-are-human-rights,</w:t>
        </w:r>
      </w:hyperlink>
      <w:r>
        <w:rPr>
          <w:spacing w:val="25"/>
          <w:sz w:val="18"/>
        </w:rPr>
        <w:t> </w:t>
      </w:r>
      <w:r>
        <w:rPr>
          <w:sz w:val="18"/>
        </w:rPr>
        <w:t>truy</w:t>
      </w:r>
      <w:r>
        <w:rPr>
          <w:spacing w:val="27"/>
          <w:sz w:val="18"/>
        </w:rPr>
        <w:t> </w:t>
      </w:r>
      <w:r>
        <w:rPr>
          <w:sz w:val="18"/>
        </w:rPr>
        <w:t>cập</w:t>
      </w:r>
      <w:r>
        <w:rPr>
          <w:spacing w:val="25"/>
          <w:sz w:val="18"/>
        </w:rPr>
        <w:t> </w:t>
      </w:r>
      <w:r>
        <w:rPr>
          <w:sz w:val="18"/>
        </w:rPr>
        <w:t>ngày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28/02/2023.</w:t>
      </w:r>
    </w:p>
    <w:p>
      <w:pPr>
        <w:pStyle w:val="ListParagraph"/>
        <w:numPr>
          <w:ilvl w:val="0"/>
          <w:numId w:val="11"/>
        </w:numPr>
        <w:tabs>
          <w:tab w:pos="810" w:val="left" w:leader="none"/>
        </w:tabs>
        <w:spacing w:line="230" w:lineRule="auto" w:before="24" w:after="0"/>
        <w:ind w:left="582" w:right="568" w:firstLine="0"/>
        <w:jc w:val="left"/>
        <w:rPr>
          <w:rFonts w:ascii="Calibri" w:hAnsi="Calibri"/>
          <w:sz w:val="18"/>
        </w:rPr>
      </w:pPr>
      <w:r>
        <w:rPr>
          <w:sz w:val="18"/>
        </w:rPr>
        <w:t>Nguyễn</w:t>
      </w:r>
      <w:r>
        <w:rPr>
          <w:spacing w:val="24"/>
          <w:sz w:val="18"/>
        </w:rPr>
        <w:t> </w:t>
      </w:r>
      <w:r>
        <w:rPr>
          <w:sz w:val="18"/>
        </w:rPr>
        <w:t>Duy</w:t>
      </w:r>
      <w:r>
        <w:rPr>
          <w:spacing w:val="24"/>
          <w:sz w:val="18"/>
        </w:rPr>
        <w:t> </w:t>
      </w:r>
      <w:r>
        <w:rPr>
          <w:sz w:val="18"/>
        </w:rPr>
        <w:t>Quý,</w:t>
      </w:r>
      <w:r>
        <w:rPr>
          <w:spacing w:val="26"/>
          <w:sz w:val="18"/>
        </w:rPr>
        <w:t> </w:t>
      </w:r>
      <w:r>
        <w:rPr>
          <w:sz w:val="18"/>
        </w:rPr>
        <w:t>Đặng</w:t>
      </w:r>
      <w:r>
        <w:rPr>
          <w:spacing w:val="22"/>
          <w:sz w:val="18"/>
        </w:rPr>
        <w:t> </w:t>
      </w:r>
      <w:r>
        <w:rPr>
          <w:sz w:val="18"/>
        </w:rPr>
        <w:t>Văn</w:t>
      </w:r>
      <w:r>
        <w:rPr>
          <w:spacing w:val="22"/>
          <w:sz w:val="18"/>
        </w:rPr>
        <w:t> </w:t>
      </w:r>
      <w:r>
        <w:rPr>
          <w:sz w:val="18"/>
        </w:rPr>
        <w:t>Khoa</w:t>
      </w:r>
      <w:r>
        <w:rPr>
          <w:spacing w:val="24"/>
          <w:sz w:val="18"/>
        </w:rPr>
        <w:t> </w:t>
      </w:r>
      <w:r>
        <w:rPr>
          <w:sz w:val="18"/>
        </w:rPr>
        <w:t>(2021),</w:t>
      </w:r>
      <w:r>
        <w:rPr>
          <w:spacing w:val="26"/>
          <w:sz w:val="18"/>
        </w:rPr>
        <w:t> </w:t>
      </w:r>
      <w:r>
        <w:rPr>
          <w:sz w:val="18"/>
        </w:rPr>
        <w:t>“Lý</w:t>
      </w:r>
      <w:r>
        <w:rPr>
          <w:spacing w:val="26"/>
          <w:sz w:val="18"/>
        </w:rPr>
        <w:t> </w:t>
      </w:r>
      <w:r>
        <w:rPr>
          <w:sz w:val="18"/>
        </w:rPr>
        <w:t>thuyết</w:t>
      </w:r>
      <w:r>
        <w:rPr>
          <w:spacing w:val="24"/>
          <w:sz w:val="18"/>
        </w:rPr>
        <w:t> </w:t>
      </w:r>
      <w:r>
        <w:rPr>
          <w:sz w:val="18"/>
        </w:rPr>
        <w:t>quốc</w:t>
      </w:r>
      <w:r>
        <w:rPr>
          <w:spacing w:val="24"/>
          <w:sz w:val="18"/>
        </w:rPr>
        <w:t> </w:t>
      </w:r>
      <w:r>
        <w:rPr>
          <w:sz w:val="18"/>
        </w:rPr>
        <w:t>tế</w:t>
      </w:r>
      <w:r>
        <w:rPr>
          <w:spacing w:val="27"/>
          <w:sz w:val="18"/>
        </w:rPr>
        <w:t> </w:t>
      </w:r>
      <w:r>
        <w:rPr>
          <w:sz w:val="18"/>
        </w:rPr>
        <w:t>và</w:t>
      </w:r>
      <w:r>
        <w:rPr>
          <w:spacing w:val="25"/>
          <w:sz w:val="18"/>
        </w:rPr>
        <w:t> </w:t>
      </w:r>
      <w:r>
        <w:rPr>
          <w:sz w:val="18"/>
        </w:rPr>
        <w:t>nhận</w:t>
      </w:r>
      <w:r>
        <w:rPr>
          <w:spacing w:val="26"/>
          <w:sz w:val="18"/>
        </w:rPr>
        <w:t> </w:t>
      </w:r>
      <w:r>
        <w:rPr>
          <w:sz w:val="18"/>
        </w:rPr>
        <w:t>thức</w:t>
      </w:r>
      <w:r>
        <w:rPr>
          <w:spacing w:val="24"/>
          <w:sz w:val="18"/>
        </w:rPr>
        <w:t> </w:t>
      </w:r>
      <w:r>
        <w:rPr>
          <w:sz w:val="18"/>
        </w:rPr>
        <w:t>của</w:t>
      </w:r>
      <w:r>
        <w:rPr>
          <w:spacing w:val="27"/>
          <w:sz w:val="18"/>
        </w:rPr>
        <w:t> </w:t>
      </w:r>
      <w:r>
        <w:rPr>
          <w:sz w:val="18"/>
        </w:rPr>
        <w:t>Việt</w:t>
      </w:r>
      <w:r>
        <w:rPr>
          <w:spacing w:val="22"/>
          <w:sz w:val="18"/>
        </w:rPr>
        <w:t> </w:t>
      </w:r>
      <w:r>
        <w:rPr>
          <w:sz w:val="18"/>
        </w:rPr>
        <w:t>Nam</w:t>
      </w:r>
      <w:r>
        <w:rPr>
          <w:spacing w:val="26"/>
          <w:sz w:val="18"/>
        </w:rPr>
        <w:t> </w:t>
      </w:r>
      <w:r>
        <w:rPr>
          <w:sz w:val="18"/>
        </w:rPr>
        <w:t>về</w:t>
      </w:r>
      <w:r>
        <w:rPr>
          <w:spacing w:val="23"/>
          <w:sz w:val="18"/>
        </w:rPr>
        <w:t> </w:t>
      </w:r>
      <w:r>
        <w:rPr>
          <w:sz w:val="18"/>
        </w:rPr>
        <w:t>nhân</w:t>
      </w:r>
      <w:r>
        <w:rPr>
          <w:sz w:val="18"/>
        </w:rPr>
        <w:t> quyền”, hochiminhcity.gov.vn, truy cập ngày 28/02/2023.</w:t>
      </w:r>
    </w:p>
    <w:p>
      <w:pPr>
        <w:pStyle w:val="ListParagraph"/>
        <w:spacing w:after="0" w:line="230" w:lineRule="auto"/>
        <w:jc w:val="left"/>
        <w:rPr>
          <w:rFonts w:ascii="Calibri" w:hAnsi="Calibri"/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2" w:right="156" w:firstLine="801"/>
        <w:jc w:val="both"/>
      </w:pPr>
      <w:r>
        <w:rPr/>
        <w:t>Khi xem xét về quyền con người, các nhà nghiên cứu trong và ngo</w:t>
      </w:r>
      <w:r>
        <w:rPr/>
        <w:t>ài</w:t>
      </w:r>
      <w:r>
        <w:rPr/>
        <w:t> nước đều thừa nhận rằng: Quyền con người là một giá trị phổ biến, đồng th</w:t>
      </w:r>
      <w:r>
        <w:rPr/>
        <w:t>ời</w:t>
      </w:r>
      <w:r>
        <w:rPr>
          <w:spacing w:val="40"/>
        </w:rPr>
        <w:t> </w:t>
      </w:r>
      <w:r>
        <w:rPr/>
        <w:t>là một vấn đề quan trọng trong đời sống chính trị - xã hội của mọi quốc g</w:t>
      </w:r>
      <w:r>
        <w:rPr/>
        <w:t>ia</w:t>
      </w:r>
      <w:r>
        <w:rPr>
          <w:spacing w:val="40"/>
        </w:rPr>
        <w:t> </w:t>
      </w:r>
      <w:r>
        <w:rPr/>
        <w:t>trên thế giới và được tiếp cận từ nhiều góc độ khác nhau. Từ góc nhìn lịch s</w:t>
      </w:r>
      <w:r>
        <w:rPr/>
        <w:t>ử,</w:t>
      </w:r>
      <w:r>
        <w:rPr/>
        <w:t> trên bình diện quốc gia và quốc tế, quyền con người luôn gắn liền với c</w:t>
      </w:r>
      <w:r>
        <w:rPr/>
        <w:t>uộc</w:t>
      </w:r>
      <w:r>
        <w:rPr>
          <w:spacing w:val="80"/>
        </w:rPr>
        <w:t> </w:t>
      </w:r>
      <w:r>
        <w:rPr/>
        <w:t>đấu tranh vì độc lập dân tộc, bình đẳng, tự do, dân chủ và công bằng xã hội.</w:t>
      </w:r>
    </w:p>
    <w:p>
      <w:pPr>
        <w:pStyle w:val="BodyText"/>
        <w:spacing w:line="340" w:lineRule="auto"/>
        <w:ind w:left="582" w:right="153" w:firstLine="801"/>
        <w:jc w:val="both"/>
      </w:pPr>
      <w:r>
        <w:rPr/>
        <w:t>Xét đến cùng, nhân quyền là các ý tưởng về những quyền tối thiểu </w:t>
      </w:r>
      <w:r>
        <w:rPr/>
        <w:t>cần</w:t>
      </w:r>
      <w:r>
        <w:rPr/>
        <w:t> được đáp ứng để bảo đảm tính công bằng và phẩm giá của con người. Các </w:t>
      </w:r>
      <w:r>
        <w:rPr/>
        <w:t>ý</w:t>
      </w:r>
      <w:r>
        <w:rPr/>
        <w:t> tưởng này được biểu hiện ra bên ngoài thông qua các chuẩn mực trong đ</w:t>
      </w:r>
      <w:r>
        <w:rPr/>
        <w:t>ạo</w:t>
      </w:r>
      <w:r>
        <w:rPr>
          <w:spacing w:val="40"/>
        </w:rPr>
        <w:t> </w:t>
      </w:r>
      <w:r>
        <w:rPr/>
        <w:t>đức, tôn giáo hoặc pháp luật. Một cách tổng quát, quyền con người có t</w:t>
      </w:r>
      <w:r>
        <w:rPr/>
        <w:t>hể</w:t>
      </w:r>
      <w:r>
        <w:rPr>
          <w:spacing w:val="80"/>
        </w:rPr>
        <w:t> </w:t>
      </w:r>
      <w:r>
        <w:rPr/>
        <w:t>được hiểu là những nhu cầu, lợi ích tự nhiên, vốn có và khách quan của </w:t>
      </w:r>
      <w:r>
        <w:rPr/>
        <w:t>con</w:t>
      </w:r>
      <w:r>
        <w:rPr/>
        <w:t> người được ghi nhận và bảo vệ trong pháp luật quốc gia và các thỏa thu</w:t>
      </w:r>
      <w:r>
        <w:rPr/>
        <w:t>ận</w:t>
      </w:r>
      <w:r>
        <w:rPr>
          <w:spacing w:val="40"/>
        </w:rPr>
        <w:t> </w:t>
      </w:r>
      <w:r>
        <w:rPr/>
        <w:t>pháp lý quốc tế.</w:t>
      </w: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91" w:lineRule="exact" w:before="0" w:after="0"/>
        <w:ind w:left="2042" w:right="0" w:hanging="659"/>
        <w:jc w:val="both"/>
      </w:pPr>
      <w:bookmarkStart w:name="_bookmark11" w:id="12"/>
      <w:bookmarkEnd w:id="12"/>
      <w:r>
        <w:rPr/>
        <w:t>Đặ</w:t>
      </w:r>
      <w:r>
        <w:rPr/>
        <w:t>c</w:t>
      </w:r>
      <w:r>
        <w:rPr>
          <w:spacing w:val="-1"/>
        </w:rPr>
        <w:t> </w:t>
      </w:r>
      <w:r>
        <w:rPr/>
        <w:t>điểm</w:t>
      </w:r>
      <w:r>
        <w:rPr>
          <w:spacing w:val="4"/>
        </w:rPr>
        <w:t> </w:t>
      </w:r>
      <w:r>
        <w:rPr/>
        <w:t>quyền</w:t>
      </w:r>
      <w:r>
        <w:rPr>
          <w:spacing w:val="2"/>
        </w:rPr>
        <w:t> </w:t>
      </w:r>
      <w:r>
        <w:rPr/>
        <w:t>con</w:t>
      </w:r>
      <w:r>
        <w:rPr>
          <w:spacing w:val="3"/>
        </w:rPr>
        <w:t> </w:t>
      </w:r>
      <w:r>
        <w:rPr>
          <w:spacing w:val="-2"/>
        </w:rPr>
        <w:t>người</w:t>
      </w:r>
    </w:p>
    <w:p>
      <w:pPr>
        <w:pStyle w:val="BodyText"/>
        <w:spacing w:line="340" w:lineRule="auto" w:before="126"/>
        <w:ind w:left="582" w:right="155" w:firstLine="801"/>
        <w:jc w:val="both"/>
      </w:pPr>
      <w:r>
        <w:rPr/>
        <w:t>Khi nghiên cứu về quyền con người</w:t>
      </w:r>
      <w:r>
        <w:rPr>
          <w:spacing w:val="40"/>
        </w:rPr>
        <w:t> </w:t>
      </w:r>
      <w:r>
        <w:rPr/>
        <w:t>có thể thấy rõ những</w:t>
      </w:r>
      <w:r>
        <w:rPr>
          <w:spacing w:val="40"/>
        </w:rPr>
        <w:t> </w:t>
      </w:r>
      <w:r>
        <w:rPr/>
        <w:t>đặc</w:t>
      </w:r>
      <w:r>
        <w:rPr>
          <w:spacing w:val="40"/>
        </w:rPr>
        <w:t> </w:t>
      </w:r>
      <w:r>
        <w:rPr/>
        <w:t>đ</w:t>
      </w:r>
      <w:r>
        <w:rPr/>
        <w:t>iểm</w:t>
      </w:r>
      <w:r>
        <w:rPr/>
        <w:t> bao gồm:</w:t>
      </w:r>
    </w:p>
    <w:p>
      <w:pPr>
        <w:pStyle w:val="BodyText"/>
        <w:spacing w:line="340" w:lineRule="auto"/>
        <w:ind w:left="583" w:right="152" w:firstLine="801"/>
        <w:jc w:val="both"/>
      </w:pPr>
      <w:r>
        <w:rPr>
          <w:i/>
        </w:rPr>
        <w:t>Thứ nhất</w:t>
      </w:r>
      <w:r>
        <w:rPr/>
        <w:t>, quyền con người có tính phổ quát. Điều này thể hiện ở </w:t>
      </w:r>
      <w:r>
        <w:rPr/>
        <w:t>chỗ</w:t>
      </w:r>
      <w:r>
        <w:rPr/>
        <w:t> quyền con người là những gì vốn có, bẩm sinh và quyền con người áp </w:t>
      </w:r>
      <w:r>
        <w:rPr/>
        <w:t>dụng</w:t>
      </w:r>
      <w:r>
        <w:rPr/>
        <w:t> bình đẳng cho tất cả mọi thành viên trong gia đình nhân loại, đã là con ng</w:t>
      </w:r>
      <w:r>
        <w:rPr/>
        <w:t>ười</w:t>
      </w:r>
      <w:r>
        <w:rPr/>
        <w:t> thì không thể bị đối xử vì bất cứ lý do gì. Nhân quyền</w:t>
      </w:r>
      <w:r>
        <w:rPr>
          <w:spacing w:val="40"/>
        </w:rPr>
        <w:t> </w:t>
      </w:r>
      <w:r>
        <w:rPr/>
        <w:t>không phải là </w:t>
      </w:r>
      <w:r>
        <w:rPr/>
        <w:t>độc</w:t>
      </w:r>
      <w:r>
        <w:rPr>
          <w:spacing w:val="80"/>
        </w:rPr>
        <w:t> </w:t>
      </w:r>
      <w:r>
        <w:rPr/>
        <w:t>quyền của bất kỳ tầng lớp nhân dân đặc quyền nào. Nhân quyền có bản ch</w:t>
      </w:r>
      <w:r>
        <w:rPr/>
        <w:t>ất</w:t>
      </w:r>
      <w:r>
        <w:rPr/>
        <w:t> phổ quát, không có sự cân nhắc và không có ngoại lệ.</w:t>
      </w:r>
    </w:p>
    <w:p>
      <w:pPr>
        <w:pStyle w:val="BodyText"/>
        <w:spacing w:line="340" w:lineRule="auto"/>
        <w:ind w:left="583" w:right="150" w:firstLine="801"/>
        <w:jc w:val="both"/>
      </w:pPr>
      <w:r>
        <w:rPr>
          <w:i/>
        </w:rPr>
        <w:t>Thứ hai</w:t>
      </w:r>
      <w:r>
        <w:rPr/>
        <w:t>, quyền con người là bất khả xâm phạm: Quyền con người c</w:t>
      </w:r>
      <w:r>
        <w:rPr/>
        <w:t>ủa</w:t>
      </w:r>
      <w:r>
        <w:rPr/>
        <w:t> mỗi một cá nhân do chính bản chất của sự tồn tại của họ. Chúng vốn có </w:t>
      </w:r>
      <w:r>
        <w:rPr/>
        <w:t>trong</w:t>
      </w:r>
      <w:r>
        <w:rPr/>
        <w:t> tất cả các cá nhân không phân biệt đẳng cấp, tín ngưỡng, tôn giáo, giới tính </w:t>
      </w:r>
      <w:r>
        <w:rPr/>
        <w:t>và</w:t>
      </w:r>
      <w:r>
        <w:rPr/>
        <w:t> quốc tịch. Nhân quyền của cá nhân trong một số khía cạnh còn được bảo </w:t>
      </w:r>
      <w:r>
        <w:rPr/>
        <w:t>vệ</w:t>
      </w:r>
      <w:r>
        <w:rPr/>
        <w:t> ngay cả sau khi họ chết.</w:t>
      </w:r>
    </w:p>
    <w:p>
      <w:pPr>
        <w:pStyle w:val="BodyText"/>
        <w:spacing w:line="340" w:lineRule="auto"/>
        <w:ind w:left="583" w:right="160" w:firstLine="801"/>
        <w:jc w:val="both"/>
      </w:pPr>
      <w:r>
        <w:rPr>
          <w:i/>
        </w:rPr>
        <w:t>Thứ ba</w:t>
      </w:r>
      <w:r>
        <w:rPr/>
        <w:t>, quyền con người là thiết yếu và cần thiết: Khi không có quy</w:t>
      </w:r>
      <w:r>
        <w:rPr/>
        <w:t>ền</w:t>
      </w:r>
      <w:r>
        <w:rPr/>
        <w:t> con người, phúc lợi về đạo đức, thể chất, xã hội và tinh thần của</w:t>
      </w:r>
      <w:r>
        <w:rPr>
          <w:spacing w:val="17"/>
        </w:rPr>
        <w:t> </w:t>
      </w:r>
      <w:r>
        <w:rPr/>
        <w:t>một</w:t>
      </w:r>
      <w:r>
        <w:rPr>
          <w:spacing w:val="17"/>
        </w:rPr>
        <w:t> </w:t>
      </w:r>
      <w:r>
        <w:rPr/>
        <w:t>cá nhân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348" w:right="146"/>
        <w:jc w:val="right"/>
      </w:pPr>
      <w:r>
        <w:rPr/>
        <w:t>là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được</w:t>
      </w:r>
      <w:r>
        <w:rPr>
          <w:spacing w:val="22"/>
        </w:rPr>
        <w:t> </w:t>
      </w:r>
      <w:r>
        <w:rPr/>
        <w:t>đảm</w:t>
      </w:r>
      <w:r>
        <w:rPr>
          <w:spacing w:val="22"/>
        </w:rPr>
        <w:t> </w:t>
      </w:r>
      <w:r>
        <w:rPr/>
        <w:t>bảo.</w:t>
      </w:r>
      <w:r>
        <w:rPr>
          <w:spacing w:val="22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22"/>
        </w:rPr>
        <w:t> </w:t>
      </w:r>
      <w:r>
        <w:rPr/>
        <w:t>người</w:t>
      </w:r>
      <w:r>
        <w:rPr>
          <w:spacing w:val="22"/>
        </w:rPr>
        <w:t> </w:t>
      </w:r>
      <w:r>
        <w:rPr/>
        <w:t>cũng</w:t>
      </w:r>
      <w:r>
        <w:rPr>
          <w:spacing w:val="22"/>
        </w:rPr>
        <w:t> </w:t>
      </w:r>
      <w:r>
        <w:rPr/>
        <w:t>rất</w:t>
      </w:r>
      <w:r>
        <w:rPr>
          <w:spacing w:val="22"/>
        </w:rPr>
        <w:t> </w:t>
      </w:r>
      <w:r>
        <w:rPr/>
        <w:t>cần</w:t>
      </w:r>
      <w:r>
        <w:rPr>
          <w:spacing w:val="22"/>
        </w:rPr>
        <w:t> </w:t>
      </w:r>
      <w:r>
        <w:rPr/>
        <w:t>thiết</w:t>
      </w:r>
      <w:r>
        <w:rPr>
          <w:spacing w:val="22"/>
        </w:rPr>
        <w:t> </w:t>
      </w:r>
      <w:r>
        <w:rPr/>
        <w:t>vì</w:t>
      </w:r>
      <w:r>
        <w:rPr>
          <w:spacing w:val="40"/>
        </w:rPr>
        <w:t> </w:t>
      </w:r>
      <w:r>
        <w:rPr/>
        <w:t>chúng</w:t>
      </w:r>
      <w:r>
        <w:rPr>
          <w:spacing w:val="22"/>
        </w:rPr>
        <w:t> </w:t>
      </w:r>
      <w:r>
        <w:rPr/>
        <w:t>cung</w:t>
      </w:r>
      <w:r>
        <w:rPr/>
        <w:t> cấp</w:t>
      </w:r>
      <w:r>
        <w:rPr>
          <w:spacing w:val="-1"/>
        </w:rPr>
        <w:t> </w:t>
      </w:r>
      <w:r>
        <w:rPr/>
        <w:t>các điều</w:t>
      </w:r>
      <w:r>
        <w:rPr>
          <w:spacing w:val="-1"/>
        </w:rPr>
        <w:t> </w:t>
      </w:r>
      <w:r>
        <w:rPr/>
        <w:t>kiện</w:t>
      </w:r>
      <w:r>
        <w:rPr>
          <w:spacing w:val="-6"/>
        </w:rPr>
        <w:t> </w:t>
      </w:r>
      <w:r>
        <w:rPr/>
        <w:t>phù</w:t>
      </w:r>
      <w:r>
        <w:rPr>
          <w:spacing w:val="-6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để</w:t>
      </w:r>
      <w:r>
        <w:rPr>
          <w:spacing w:val="-5"/>
        </w:rPr>
        <w:t> </w:t>
      </w:r>
      <w:r>
        <w:rPr/>
        <w:t>nâng</w:t>
      </w:r>
      <w:r>
        <w:rPr>
          <w:spacing w:val="-1"/>
        </w:rPr>
        <w:t> </w:t>
      </w:r>
      <w:r>
        <w:rPr/>
        <w:t>cao</w:t>
      </w:r>
      <w:r>
        <w:rPr>
          <w:spacing w:val="-4"/>
        </w:rPr>
        <w:t> </w:t>
      </w:r>
      <w:r>
        <w:rPr/>
        <w:t>vật</w:t>
      </w:r>
      <w:r>
        <w:rPr>
          <w:spacing w:val="-6"/>
        </w:rPr>
        <w:t> </w:t>
      </w:r>
      <w:r>
        <w:rPr/>
        <w:t>chất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tinh</w:t>
      </w:r>
      <w:r>
        <w:rPr>
          <w:spacing w:val="-4"/>
        </w:rPr>
        <w:t> </w:t>
      </w:r>
      <w:r>
        <w:rPr/>
        <w:t>thần</w:t>
      </w:r>
      <w:r>
        <w:rPr>
          <w:spacing w:val="-4"/>
        </w:rPr>
        <w:t> </w:t>
      </w:r>
      <w:r>
        <w:rPr/>
        <w:t>của mỗi</w:t>
      </w:r>
      <w:r>
        <w:rPr>
          <w:spacing w:val="-3"/>
        </w:rPr>
        <w:t> </w:t>
      </w:r>
      <w:r>
        <w:rPr/>
        <w:t>con</w:t>
      </w:r>
      <w:r>
        <w:rPr>
          <w:spacing w:val="-1"/>
        </w:rPr>
        <w:t> </w:t>
      </w:r>
      <w:r>
        <w:rPr/>
        <w:t>người.</w:t>
      </w:r>
    </w:p>
    <w:p>
      <w:pPr>
        <w:pStyle w:val="BodyText"/>
        <w:spacing w:line="340" w:lineRule="auto" w:before="1"/>
        <w:ind w:left="583" w:right="146" w:firstLine="801"/>
        <w:jc w:val="right"/>
      </w:pPr>
      <w:r>
        <w:rPr>
          <w:i/>
        </w:rPr>
        <w:t>Thứ tư</w:t>
      </w:r>
      <w:r>
        <w:rPr/>
        <w:t>, nhân quyền liên quan đến phẩm giá con người: Nội dung c</w:t>
      </w:r>
      <w:r>
        <w:rPr/>
        <w:t>ủa</w:t>
      </w:r>
      <w:r>
        <w:rPr>
          <w:spacing w:val="80"/>
        </w:rPr>
        <w:t> </w:t>
      </w:r>
      <w:r>
        <w:rPr/>
        <w:t>quyền con người đòi hỏi một người phải được coi trọng và tôn trọng vì lợi </w:t>
      </w:r>
      <w:r>
        <w:rPr/>
        <w:t>ích</w:t>
      </w:r>
      <w:r>
        <w:rPr/>
        <w:t> của</w:t>
      </w:r>
      <w:r>
        <w:rPr>
          <w:spacing w:val="-17"/>
        </w:rPr>
        <w:t> </w:t>
      </w:r>
      <w:r>
        <w:rPr/>
        <w:t>chính</w:t>
      </w:r>
      <w:r>
        <w:rPr>
          <w:spacing w:val="-16"/>
        </w:rPr>
        <w:t> </w:t>
      </w:r>
      <w:r>
        <w:rPr/>
        <w:t>họ,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được</w:t>
      </w:r>
      <w:r>
        <w:rPr>
          <w:spacing w:val="-17"/>
        </w:rPr>
        <w:t> </w:t>
      </w:r>
      <w:r>
        <w:rPr/>
        <w:t>đối</w:t>
      </w:r>
      <w:r>
        <w:rPr>
          <w:spacing w:val="-16"/>
        </w:rPr>
        <w:t> </w:t>
      </w:r>
      <w:r>
        <w:rPr/>
        <w:t>xử</w:t>
      </w:r>
      <w:r>
        <w:rPr>
          <w:spacing w:val="-16"/>
        </w:rPr>
        <w:t> </w:t>
      </w:r>
      <w:r>
        <w:rPr/>
        <w:t>một</w:t>
      </w:r>
      <w:r>
        <w:rPr>
          <w:spacing w:val="-16"/>
        </w:rPr>
        <w:t> </w:t>
      </w:r>
      <w:r>
        <w:rPr/>
        <w:t>cách</w:t>
      </w:r>
      <w:r>
        <w:rPr>
          <w:spacing w:val="-17"/>
        </w:rPr>
        <w:t> </w:t>
      </w:r>
      <w:r>
        <w:rPr/>
        <w:t>có</w:t>
      </w:r>
      <w:r>
        <w:rPr>
          <w:spacing w:val="-16"/>
        </w:rPr>
        <w:t> </w:t>
      </w:r>
      <w:r>
        <w:rPr/>
        <w:t>đạo</w:t>
      </w:r>
      <w:r>
        <w:rPr>
          <w:spacing w:val="-16"/>
        </w:rPr>
        <w:t> </w:t>
      </w:r>
      <w:r>
        <w:rPr/>
        <w:t>đức</w:t>
      </w:r>
      <w:r>
        <w:rPr>
          <w:spacing w:val="-16"/>
        </w:rPr>
        <w:t> </w:t>
      </w:r>
      <w:r>
        <w:rPr/>
        <w:t>bất</w:t>
      </w:r>
      <w:r>
        <w:rPr>
          <w:spacing w:val="-17"/>
        </w:rPr>
        <w:t> </w:t>
      </w:r>
      <w:r>
        <w:rPr/>
        <w:t>kể</w:t>
      </w:r>
      <w:r>
        <w:rPr>
          <w:spacing w:val="-16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đó</w:t>
      </w:r>
      <w:r>
        <w:rPr>
          <w:spacing w:val="-16"/>
        </w:rPr>
        <w:t> </w:t>
      </w:r>
      <w:r>
        <w:rPr/>
        <w:t>là</w:t>
      </w:r>
      <w:r>
        <w:rPr>
          <w:spacing w:val="-16"/>
        </w:rPr>
        <w:t> </w:t>
      </w:r>
      <w:r>
        <w:rPr/>
        <w:t>nam</w:t>
      </w:r>
      <w:r>
        <w:rPr>
          <w:spacing w:val="-16"/>
        </w:rPr>
        <w:t> </w:t>
      </w:r>
      <w:r>
        <w:rPr/>
        <w:t>hay</w:t>
      </w:r>
      <w:r>
        <w:rPr>
          <w:spacing w:val="-17"/>
        </w:rPr>
        <w:t> </w:t>
      </w:r>
      <w:r>
        <w:rPr/>
        <w:t>n</w:t>
      </w:r>
      <w:r>
        <w:rPr/>
        <w:t>ữ,</w:t>
      </w:r>
      <w:r>
        <w:rPr/>
        <w:t> giàu hay</w:t>
      </w:r>
      <w:r>
        <w:rPr>
          <w:spacing w:val="-7"/>
        </w:rPr>
        <w:t> </w:t>
      </w:r>
      <w:r>
        <w:rPr/>
        <w:t>nghèo...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có ý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trọng trong</w:t>
      </w:r>
      <w:r>
        <w:rPr>
          <w:spacing w:val="-2"/>
        </w:rPr>
        <w:t> </w:t>
      </w:r>
      <w:r>
        <w:rPr/>
        <w:t>luân</w:t>
      </w:r>
      <w:r>
        <w:rPr>
          <w:spacing w:val="-2"/>
        </w:rPr>
        <w:t> </w:t>
      </w:r>
      <w:r>
        <w:rPr/>
        <w:t>lý,</w:t>
      </w:r>
      <w:r>
        <w:rPr>
          <w:spacing w:val="-2"/>
        </w:rPr>
        <w:t> </w:t>
      </w:r>
      <w:r>
        <w:rPr/>
        <w:t>đạo</w:t>
      </w:r>
      <w:r>
        <w:rPr>
          <w:spacing w:val="-4"/>
        </w:rPr>
        <w:t> </w:t>
      </w:r>
      <w:r>
        <w:rPr/>
        <w:t>đức, luật</w:t>
      </w:r>
      <w:r>
        <w:rPr>
          <w:spacing w:val="-2"/>
        </w:rPr>
        <w:t> </w:t>
      </w:r>
      <w:r>
        <w:rPr/>
        <w:t>pháp</w:t>
      </w:r>
      <w:r>
        <w:rPr>
          <w:spacing w:val="-2"/>
        </w:rPr>
        <w:t> </w:t>
      </w:r>
      <w:r>
        <w:rPr/>
        <w:t>và</w:t>
      </w:r>
      <w:r>
        <w:rPr/>
        <w:t> chính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và</w:t>
      </w:r>
      <w:r>
        <w:rPr>
          <w:spacing w:val="-1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ghi</w:t>
      </w:r>
      <w:r>
        <w:rPr>
          <w:spacing w:val="-6"/>
        </w:rPr>
        <w:t> </w:t>
      </w:r>
      <w:r>
        <w:rPr/>
        <w:t>nhận trong</w:t>
      </w:r>
      <w:r>
        <w:rPr>
          <w:spacing w:val="-4"/>
        </w:rPr>
        <w:t> </w:t>
      </w:r>
      <w:r>
        <w:rPr/>
        <w:t>các</w:t>
      </w:r>
      <w:r>
        <w:rPr>
          <w:spacing w:val="-5"/>
        </w:rPr>
        <w:t> </w:t>
      </w:r>
      <w:r>
        <w:rPr/>
        <w:t>khía</w:t>
      </w:r>
      <w:r>
        <w:rPr>
          <w:spacing w:val="-1"/>
        </w:rPr>
        <w:t> </w:t>
      </w:r>
      <w:r>
        <w:rPr/>
        <w:t>cạnh khác</w:t>
      </w:r>
      <w:r>
        <w:rPr>
          <w:spacing w:val="-5"/>
        </w:rPr>
        <w:t> </w:t>
      </w:r>
      <w:r>
        <w:rPr/>
        <w:t>nhau của</w:t>
      </w:r>
      <w:r>
        <w:rPr>
          <w:spacing w:val="-1"/>
        </w:rPr>
        <w:t> </w:t>
      </w:r>
      <w:r>
        <w:rPr/>
        <w:t>quyền con</w:t>
      </w:r>
      <w:r>
        <w:rPr>
          <w:spacing w:val="-4"/>
        </w:rPr>
        <w:t> </w:t>
      </w:r>
      <w:r>
        <w:rPr/>
        <w:t>người.</w:t>
      </w:r>
    </w:p>
    <w:p>
      <w:pPr>
        <w:pStyle w:val="BodyText"/>
        <w:spacing w:line="340" w:lineRule="auto"/>
        <w:ind w:left="583" w:right="153" w:firstLine="801"/>
        <w:jc w:val="both"/>
      </w:pPr>
      <w:r>
        <w:rPr>
          <w:i/>
        </w:rPr>
        <w:t>Thứ năm</w:t>
      </w:r>
      <w:r>
        <w:rPr/>
        <w:t>, quyền</w:t>
      </w:r>
      <w:r>
        <w:rPr>
          <w:spacing w:val="40"/>
        </w:rPr>
        <w:t> </w:t>
      </w:r>
      <w:r>
        <w:rPr/>
        <w:t>con người là không</w:t>
      </w:r>
      <w:r>
        <w:rPr>
          <w:spacing w:val="40"/>
        </w:rPr>
        <w:t> </w:t>
      </w:r>
      <w:r>
        <w:rPr/>
        <w:t>thể bị tước đoạt: Quyền</w:t>
      </w:r>
      <w:r>
        <w:rPr>
          <w:spacing w:val="40"/>
        </w:rPr>
        <w:t> </w:t>
      </w:r>
      <w:r>
        <w:rPr/>
        <w:t>con</w:t>
      </w:r>
      <w:r>
        <w:rPr/>
        <w:t> người không thể bị tước đoạt bởi bất kỳ quyền lực hay thẩm quyền nào bởi </w:t>
      </w:r>
      <w:r>
        <w:rPr/>
        <w:t>vì</w:t>
      </w:r>
      <w:r>
        <w:rPr/>
        <w:t> những quyền này bắt nguồn từ bản chất xã hội của con người và chúng t</w:t>
      </w:r>
      <w:r>
        <w:rPr/>
        <w:t>huộc</w:t>
      </w:r>
      <w:r>
        <w:rPr/>
        <w:t> về một người chỉ vì bản thân họ là một con người. Đặc điểm này còn đ</w:t>
      </w:r>
      <w:r>
        <w:rPr/>
        <w:t>ược</w:t>
      </w:r>
      <w:r>
        <w:rPr>
          <w:spacing w:val="40"/>
        </w:rPr>
        <w:t> </w:t>
      </w:r>
      <w:r>
        <w:rPr/>
        <w:t>diễn đạt gắn với các tính chất không thể chuyển nhượng hay phân chia. </w:t>
      </w:r>
      <w:r>
        <w:rPr/>
        <w:t>Cũng</w:t>
      </w:r>
      <w:r>
        <w:rPr/>
        <w:t> như đặc điểm không thể bị tước đoạt, quyền con người như một yếu tố nh</w:t>
      </w:r>
      <w:r>
        <w:rPr/>
        <w:t>ân</w:t>
      </w:r>
      <w:r>
        <w:rPr/>
        <w:t> thân của mỗi một cá thể, nó không cho phép áp dụng bất cứ hình thức chuy</w:t>
      </w:r>
      <w:r>
        <w:rPr/>
        <w:t>ển</w:t>
      </w:r>
      <w:r>
        <w:rPr/>
        <w:t> giao hay hạn chế nào cho dù chỉ là một phần.</w:t>
      </w:r>
    </w:p>
    <w:p>
      <w:pPr>
        <w:pStyle w:val="BodyText"/>
        <w:spacing w:line="367" w:lineRule="auto" w:before="14"/>
        <w:ind w:left="583" w:right="148" w:firstLine="801"/>
        <w:jc w:val="both"/>
      </w:pPr>
      <w:r>
        <w:rPr>
          <w:i/>
        </w:rPr>
        <w:t>Thứ</w:t>
      </w:r>
      <w:r>
        <w:rPr>
          <w:i/>
          <w:spacing w:val="-12"/>
        </w:rPr>
        <w:t> </w:t>
      </w:r>
      <w:r>
        <w:rPr>
          <w:i/>
        </w:rPr>
        <w:t>sáu</w:t>
      </w:r>
      <w:r>
        <w:rPr/>
        <w:t>,</w:t>
      </w:r>
      <w:r>
        <w:rPr>
          <w:spacing w:val="-13"/>
        </w:rPr>
        <w:t> </w:t>
      </w:r>
      <w:r>
        <w:rPr/>
        <w:t>nhân</w:t>
      </w:r>
      <w:r>
        <w:rPr>
          <w:spacing w:val="-16"/>
        </w:rPr>
        <w:t> </w:t>
      </w:r>
      <w:r>
        <w:rPr/>
        <w:t>quyền</w:t>
      </w:r>
      <w:r>
        <w:rPr>
          <w:spacing w:val="-13"/>
        </w:rPr>
        <w:t> </w:t>
      </w:r>
      <w:r>
        <w:rPr/>
        <w:t>không</w:t>
      </w:r>
      <w:r>
        <w:rPr>
          <w:spacing w:val="-11"/>
        </w:rPr>
        <w:t> </w:t>
      </w:r>
      <w:r>
        <w:rPr/>
        <w:t>là</w:t>
      </w:r>
      <w:r>
        <w:rPr>
          <w:spacing w:val="-14"/>
        </w:rPr>
        <w:t> </w:t>
      </w:r>
      <w:r>
        <w:rPr/>
        <w:t>tuyệt</w:t>
      </w:r>
      <w:r>
        <w:rPr>
          <w:spacing w:val="-11"/>
        </w:rPr>
        <w:t> </w:t>
      </w:r>
      <w:r>
        <w:rPr/>
        <w:t>đối</w:t>
      </w:r>
      <w:r>
        <w:rPr>
          <w:spacing w:val="-12"/>
        </w:rPr>
        <w:t> </w:t>
      </w:r>
      <w:r>
        <w:rPr/>
        <w:t>trong</w:t>
      </w:r>
      <w:r>
        <w:rPr>
          <w:spacing w:val="-13"/>
        </w:rPr>
        <w:t> </w:t>
      </w:r>
      <w:r>
        <w:rPr/>
        <w:t>mọi</w:t>
      </w:r>
      <w:r>
        <w:rPr>
          <w:spacing w:val="-12"/>
        </w:rPr>
        <w:t> </w:t>
      </w:r>
      <w:r>
        <w:rPr/>
        <w:t>hoàn</w:t>
      </w:r>
      <w:r>
        <w:rPr>
          <w:spacing w:val="-13"/>
        </w:rPr>
        <w:t> </w:t>
      </w:r>
      <w:r>
        <w:rPr/>
        <w:t>cảnh: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ng</w:t>
      </w:r>
      <w:r>
        <w:rPr/>
        <w:t>ười</w:t>
      </w:r>
      <w:r>
        <w:rPr/>
        <w:t> là một sinh vật tồn tại trong xã hội và trong</w:t>
      </w:r>
      <w:r>
        <w:rPr>
          <w:spacing w:val="-2"/>
        </w:rPr>
        <w:t> </w:t>
      </w:r>
      <w:r>
        <w:rPr/>
        <w:t>xã hội đó, để tồn tại</w:t>
      </w:r>
      <w:r>
        <w:rPr>
          <w:spacing w:val="-1"/>
        </w:rPr>
        <w:t> </w:t>
      </w:r>
      <w:r>
        <w:rPr/>
        <w:t>như một th</w:t>
      </w:r>
      <w:r>
        <w:rPr/>
        <w:t>ành</w:t>
      </w:r>
      <w:r>
        <w:rPr/>
        <w:t> viên,</w:t>
      </w:r>
      <w:r>
        <w:rPr>
          <w:spacing w:val="-13"/>
        </w:rPr>
        <w:t> </w:t>
      </w:r>
      <w:r>
        <w:rPr/>
        <w:t>mỗi</w:t>
      </w:r>
      <w:r>
        <w:rPr>
          <w:spacing w:val="-10"/>
        </w:rPr>
        <w:t> </w:t>
      </w:r>
      <w:r>
        <w:rPr/>
        <w:t>cá</w:t>
      </w:r>
      <w:r>
        <w:rPr>
          <w:spacing w:val="-12"/>
        </w:rPr>
        <w:t> </w:t>
      </w:r>
      <w:r>
        <w:rPr/>
        <w:t>nhân</w:t>
      </w:r>
      <w:r>
        <w:rPr>
          <w:spacing w:val="-14"/>
        </w:rPr>
        <w:t> </w:t>
      </w:r>
      <w:r>
        <w:rPr/>
        <w:t>luôn</w:t>
      </w:r>
      <w:r>
        <w:rPr>
          <w:spacing w:val="-8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đặt</w:t>
      </w:r>
      <w:r>
        <w:rPr>
          <w:spacing w:val="-10"/>
        </w:rPr>
        <w:t> </w:t>
      </w:r>
      <w:r>
        <w:rPr/>
        <w:t>trong</w:t>
      </w:r>
      <w:r>
        <w:rPr>
          <w:spacing w:val="-11"/>
        </w:rPr>
        <w:t> </w:t>
      </w:r>
      <w:r>
        <w:rPr/>
        <w:t>những</w:t>
      </w:r>
      <w:r>
        <w:rPr>
          <w:spacing w:val="-11"/>
        </w:rPr>
        <w:t> </w:t>
      </w:r>
      <w:r>
        <w:rPr/>
        <w:t>quy</w:t>
      </w:r>
      <w:r>
        <w:rPr>
          <w:spacing w:val="-17"/>
        </w:rPr>
        <w:t> </w:t>
      </w:r>
      <w:r>
        <w:rPr/>
        <w:t>tắc</w:t>
      </w:r>
      <w:r>
        <w:rPr>
          <w:spacing w:val="-10"/>
        </w:rPr>
        <w:t> </w:t>
      </w:r>
      <w:r>
        <w:rPr/>
        <w:t>hành</w:t>
      </w:r>
      <w:r>
        <w:rPr>
          <w:spacing w:val="-14"/>
        </w:rPr>
        <w:t> </w:t>
      </w:r>
      <w:r>
        <w:rPr/>
        <w:t>xử</w:t>
      </w:r>
      <w:r>
        <w:rPr>
          <w:spacing w:val="-14"/>
        </w:rPr>
        <w:t> </w:t>
      </w:r>
      <w:r>
        <w:rPr/>
        <w:t>với</w:t>
      </w:r>
      <w:r>
        <w:rPr>
          <w:spacing w:val="-13"/>
        </w:rPr>
        <w:t> </w:t>
      </w:r>
      <w:r>
        <w:rPr/>
        <w:t>những</w:t>
      </w:r>
      <w:r>
        <w:rPr>
          <w:spacing w:val="-11"/>
        </w:rPr>
        <w:t> </w:t>
      </w:r>
      <w:r>
        <w:rPr/>
        <w:t>hạn</w:t>
      </w:r>
      <w:r>
        <w:rPr>
          <w:spacing w:val="-8"/>
        </w:rPr>
        <w:t> </w:t>
      </w:r>
      <w:r>
        <w:rPr/>
        <w:t>c</w:t>
      </w:r>
      <w:r>
        <w:rPr/>
        <w:t>hế</w:t>
      </w:r>
      <w:r>
        <w:rPr/>
        <w:t> nhất định đối với việc thụ hưởng các quyền và tự do của mình. Nhân quy</w:t>
      </w:r>
      <w:r>
        <w:rPr/>
        <w:t>ền</w:t>
      </w:r>
      <w:r>
        <w:rPr/>
        <w:t> như vậy mang bản chất những quyền hạn hoặc yêu sách hạn chế - những h</w:t>
      </w:r>
      <w:r>
        <w:rPr/>
        <w:t>ạn</w:t>
      </w:r>
      <w:r>
        <w:rPr/>
        <w:t> chế được đặt ra để không cho phép việc thực hành quyền của người này x</w:t>
      </w:r>
      <w:r>
        <w:rPr/>
        <w:t>âm</w:t>
      </w:r>
      <w:r>
        <w:rPr/>
        <w:t> hại đến lợi ích của các thành viên khác trong cộng đồng xã hội.</w:t>
      </w:r>
    </w:p>
    <w:p>
      <w:pPr>
        <w:pStyle w:val="BodyText"/>
        <w:spacing w:line="367" w:lineRule="auto"/>
        <w:ind w:left="583" w:right="152" w:firstLine="801"/>
        <w:jc w:val="both"/>
      </w:pPr>
      <w:r>
        <w:rPr>
          <w:i/>
        </w:rPr>
        <w:t>Thứ bảy</w:t>
      </w:r>
      <w:r>
        <w:rPr/>
        <w:t>, các học thuyết về nhân quyền không ngừng vận động và ph</w:t>
      </w:r>
      <w:r>
        <w:rPr/>
        <w:t>át</w:t>
      </w:r>
      <w:r>
        <w:rPr/>
        <w:t> triển trong tính đa dạng: Quyền con người tiếp tục được mở rộng cùng với </w:t>
      </w:r>
      <w:r>
        <w:rPr/>
        <w:t>sự</w:t>
      </w:r>
      <w:r>
        <w:rPr/>
        <w:t> phát triển chính trị xã hội trong các cộng đồng và nhà nước khác nhau. </w:t>
      </w:r>
      <w:r>
        <w:rPr/>
        <w:t>Nội</w:t>
      </w:r>
      <w:r>
        <w:rPr/>
        <w:t> dung và sự bảo đảm quyền</w:t>
      </w:r>
      <w:r>
        <w:rPr>
          <w:spacing w:val="40"/>
        </w:rPr>
        <w:t> </w:t>
      </w:r>
      <w:r>
        <w:rPr/>
        <w:t>con người được giải thích theo những cách </w:t>
      </w:r>
      <w:r>
        <w:rPr/>
        <w:t>phù</w:t>
      </w:r>
      <w:r>
        <w:rPr>
          <w:spacing w:val="40"/>
        </w:rPr>
        <w:t> </w:t>
      </w:r>
      <w:r>
        <w:rPr/>
        <w:t>hợp với các giá trị xã hội biến động theo thời gian và hài hòa với lịch sử, v</w:t>
      </w:r>
      <w:r>
        <w:rPr/>
        <w:t>ăn</w:t>
      </w:r>
      <w:r>
        <w:rPr/>
        <w:t> hóa và tôn giáo ở mỗi quốc gia.</w:t>
      </w:r>
    </w:p>
    <w:p>
      <w:pPr>
        <w:pStyle w:val="BodyText"/>
        <w:spacing w:after="0" w:line="367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340" w:lineRule="auto"/>
        <w:ind w:left="582" w:right="154" w:firstLine="801"/>
        <w:jc w:val="both"/>
      </w:pPr>
      <w:r>
        <w:rPr>
          <w:i/>
        </w:rPr>
        <w:t>Thứ tám</w:t>
      </w:r>
      <w:r>
        <w:rPr/>
        <w:t>, quyền con người có tính liên hệ và phụ thuộc lẫn nhau: Đ</w:t>
      </w:r>
      <w:r>
        <w:rPr/>
        <w:t>iều</w:t>
      </w:r>
      <w:r>
        <w:rPr/>
        <w:t> này thể hiện ở chỗ việc bảo đảm các quyền con người, toàn bộ hoặc một ph</w:t>
      </w:r>
      <w:r>
        <w:rPr/>
        <w:t>ần,</w:t>
      </w:r>
      <w:r>
        <w:rPr/>
        <w:t> nằm trong mối liên hệ phụ thuộc và tác động lẫn nhau. Tính liên hệ và </w:t>
      </w:r>
      <w:r>
        <w:rPr/>
        <w:t>phụ</w:t>
      </w:r>
      <w:r>
        <w:rPr/>
        <w:t> thuộc của quyền con người thể hiện ở chỗ là sự vi phạm một quyền sẽ là tr</w:t>
      </w:r>
      <w:r>
        <w:rPr/>
        <w:t>ực</w:t>
      </w:r>
      <w:r>
        <w:rPr/>
        <w:t> tiếp hoặc gián tiếp gây ảnh hưởng tiêu cực đến việc bảo đảm các quyền kh</w:t>
      </w:r>
      <w:r>
        <w:rPr/>
        <w:t>ác.</w:t>
      </w:r>
      <w:r>
        <w:rPr/>
        <w:t> Nếu một quyền được đảm bảo thì sẽ trực tiếp hoặc gián tiếp tác động tích </w:t>
      </w:r>
      <w:r>
        <w:rPr/>
        <w:t>cực</w:t>
      </w:r>
      <w:r>
        <w:rPr/>
        <w:t> đến việc bảo đảm các quyền khác.</w:t>
      </w:r>
    </w:p>
    <w:p>
      <w:pPr>
        <w:pStyle w:val="Heading2"/>
        <w:numPr>
          <w:ilvl w:val="1"/>
          <w:numId w:val="13"/>
        </w:numPr>
        <w:tabs>
          <w:tab w:pos="1858" w:val="left" w:leader="none"/>
        </w:tabs>
        <w:spacing w:line="336" w:lineRule="auto" w:before="0" w:after="0"/>
        <w:ind w:left="582" w:right="155" w:firstLine="801"/>
        <w:jc w:val="both"/>
      </w:pPr>
      <w:r>
        <w:rPr/>
        <w:t>Khái niệm, đặc điểm giáo dục quyền con người cho sinh v</w:t>
      </w:r>
      <w:r>
        <w:rPr/>
        <w:t>iên</w:t>
      </w:r>
      <w:r>
        <w:rPr/>
        <w:t> các trường đại học không chuyên luật ở Việt Nam</w:t>
      </w: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40" w:lineRule="auto" w:before="0" w:after="0"/>
        <w:ind w:left="2042" w:right="0" w:hanging="659"/>
        <w:jc w:val="both"/>
      </w:pPr>
      <w:bookmarkStart w:name="_bookmark12" w:id="13"/>
      <w:bookmarkEnd w:id="13"/>
      <w:r>
        <w:rPr/>
        <w:t>K</w:t>
      </w:r>
      <w:r>
        <w:rPr/>
        <w:t>hái</w:t>
      </w:r>
      <w:r>
        <w:rPr>
          <w:spacing w:val="-1"/>
        </w:rPr>
        <w:t> </w:t>
      </w:r>
      <w:r>
        <w:rPr/>
        <w:t>niệm</w:t>
      </w:r>
      <w:r>
        <w:rPr>
          <w:spacing w:val="7"/>
        </w:rPr>
        <w:t> </w:t>
      </w:r>
      <w:r>
        <w:rPr/>
        <w:t>giáo</w:t>
      </w:r>
      <w:r>
        <w:rPr>
          <w:spacing w:val="-1"/>
        </w:rPr>
        <w:t> </w:t>
      </w:r>
      <w:r>
        <w:rPr/>
        <w:t>dục quyền con</w:t>
      </w:r>
      <w:r>
        <w:rPr>
          <w:spacing w:val="2"/>
        </w:rPr>
        <w:t> </w:t>
      </w:r>
      <w:r>
        <w:rPr/>
        <w:t>người</w:t>
      </w:r>
      <w:r>
        <w:rPr>
          <w:spacing w:val="5"/>
        </w:rPr>
        <w:t> </w:t>
      </w:r>
      <w:r>
        <w:rPr/>
        <w:t>cho</w:t>
      </w:r>
      <w:r>
        <w:rPr>
          <w:spacing w:val="-1"/>
        </w:rPr>
        <w:t> </w:t>
      </w:r>
      <w:r>
        <w:rPr/>
        <w:t>sinh</w:t>
      </w:r>
      <w:r>
        <w:rPr>
          <w:spacing w:val="1"/>
        </w:rPr>
        <w:t> </w:t>
      </w:r>
      <w:r>
        <w:rPr>
          <w:spacing w:val="-4"/>
        </w:rPr>
        <w:t>viên</w:t>
      </w:r>
    </w:p>
    <w:p>
      <w:pPr>
        <w:pStyle w:val="BodyText"/>
        <w:spacing w:line="338" w:lineRule="auto" w:before="116"/>
        <w:ind w:left="582" w:right="154" w:firstLine="801"/>
        <w:jc w:val="both"/>
      </w:pPr>
      <w:r>
        <w:rPr/>
        <w:t>Quan điểm về giáo dục quyền con người hiện nay chịu ảnh h</w:t>
      </w:r>
      <w:r>
        <w:rPr/>
        <w:t>ưởng</w:t>
      </w:r>
      <w:r>
        <w:rPr/>
        <w:t> nhiều bởi hệ tư tưởng phương Tây. Các khái niệm giáo dục quyền con ng</w:t>
      </w:r>
      <w:r>
        <w:rPr/>
        <w:t>ười</w:t>
      </w:r>
      <w:r>
        <w:rPr/>
        <w:t> phổ</w:t>
      </w:r>
      <w:r>
        <w:rPr>
          <w:spacing w:val="40"/>
        </w:rPr>
        <w:t> </w:t>
      </w:r>
      <w:r>
        <w:rPr/>
        <w:t>biến được biết đến từ các tổ chức phi chính phủ có xu</w:t>
      </w:r>
      <w:r>
        <w:rPr>
          <w:spacing w:val="40"/>
        </w:rPr>
        <w:t> </w:t>
      </w:r>
      <w:r>
        <w:rPr/>
        <w:t>hướng xem g</w:t>
      </w:r>
      <w:r>
        <w:rPr/>
        <w:t>iáo</w:t>
      </w:r>
      <w:r>
        <w:rPr/>
        <w:t> dục quyền con người dưới góc độ kết quả dưới dạng các quyền và tự do </w:t>
      </w:r>
      <w:r>
        <w:rPr/>
        <w:t>mong</w:t>
      </w:r>
      <w:r>
        <w:rPr/>
        <w:t> muốn, nổi bật bởi các khái niệm:</w:t>
      </w:r>
    </w:p>
    <w:p>
      <w:pPr>
        <w:pStyle w:val="BodyText"/>
        <w:spacing w:line="338" w:lineRule="auto" w:before="7"/>
        <w:ind w:left="582" w:right="146" w:firstLine="801"/>
        <w:jc w:val="both"/>
      </w:pPr>
      <w:r>
        <w:rPr/>
        <w:t>Hiến chương của Hội đồng Châu Âu về Giáo dục vì Quyền Công d</w:t>
      </w:r>
      <w:r>
        <w:rPr/>
        <w:t>ân</w:t>
      </w:r>
      <w:r>
        <w:rPr/>
        <w:t> Dân</w:t>
      </w:r>
      <w:r>
        <w:rPr>
          <w:spacing w:val="-6"/>
        </w:rPr>
        <w:t> </w:t>
      </w:r>
      <w:r>
        <w:rPr/>
        <w:t>chủ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Giáo</w:t>
      </w:r>
      <w:r>
        <w:rPr>
          <w:spacing w:val="-6"/>
        </w:rPr>
        <w:t> </w:t>
      </w:r>
      <w:r>
        <w:rPr/>
        <w:t>dục</w:t>
      </w:r>
      <w:r>
        <w:rPr>
          <w:spacing w:val="-9"/>
        </w:rPr>
        <w:t> </w:t>
      </w:r>
      <w:r>
        <w:rPr/>
        <w:t>Nhân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(2010)</w:t>
      </w:r>
      <w:r>
        <w:rPr>
          <w:vertAlign w:val="superscript"/>
        </w:rPr>
        <w:t>7</w:t>
      </w:r>
      <w:r>
        <w:rPr>
          <w:spacing w:val="-8"/>
          <w:vertAlign w:val="baseline"/>
        </w:rPr>
        <w:t> </w:t>
      </w:r>
      <w:r>
        <w:rPr>
          <w:vertAlign w:val="baseline"/>
        </w:rPr>
        <w:t>định</w:t>
      </w:r>
      <w:r>
        <w:rPr>
          <w:spacing w:val="-6"/>
          <w:vertAlign w:val="baseline"/>
        </w:rPr>
        <w:t> </w:t>
      </w:r>
      <w:r>
        <w:rPr>
          <w:vertAlign w:val="baseline"/>
        </w:rPr>
        <w:t>nghĩa</w:t>
      </w:r>
      <w:r>
        <w:rPr>
          <w:spacing w:val="-4"/>
          <w:vertAlign w:val="baseline"/>
        </w:rPr>
        <w:t> </w:t>
      </w:r>
      <w:r>
        <w:rPr>
          <w:vertAlign w:val="baseline"/>
        </w:rPr>
        <w:t>giáo</w:t>
      </w:r>
      <w:r>
        <w:rPr>
          <w:spacing w:val="-6"/>
          <w:vertAlign w:val="baseline"/>
        </w:rPr>
        <w:t> </w:t>
      </w:r>
      <w:r>
        <w:rPr>
          <w:vertAlign w:val="baseline"/>
        </w:rPr>
        <w:t>dục</w:t>
      </w:r>
      <w:r>
        <w:rPr>
          <w:spacing w:val="-6"/>
          <w:vertAlign w:val="baseline"/>
        </w:rPr>
        <w:t> </w:t>
      </w:r>
      <w:r>
        <w:rPr>
          <w:vertAlign w:val="baseline"/>
        </w:rPr>
        <w:t>quyền</w:t>
      </w:r>
      <w:r>
        <w:rPr>
          <w:spacing w:val="-8"/>
          <w:vertAlign w:val="baseline"/>
        </w:rPr>
        <w:t> </w:t>
      </w:r>
      <w:r>
        <w:rPr>
          <w:vertAlign w:val="baseline"/>
        </w:rPr>
        <w:t>con</w:t>
      </w:r>
      <w:r>
        <w:rPr>
          <w:spacing w:val="-6"/>
          <w:vertAlign w:val="baseline"/>
        </w:rPr>
        <w:t> </w:t>
      </w:r>
      <w:r>
        <w:rPr>
          <w:vertAlign w:val="baseline"/>
        </w:rPr>
        <w:t>ng</w:t>
      </w:r>
      <w:r>
        <w:rPr>
          <w:vertAlign w:val="baseline"/>
        </w:rPr>
        <w:t>ười</w:t>
      </w:r>
      <w:r>
        <w:rPr>
          <w:vertAlign w:val="baseline"/>
        </w:rPr>
        <w:t> là giáo dục, đào tạo, nâng cao nhận thức, thông tin, thực hành và hoạt </w:t>
      </w:r>
      <w:r>
        <w:rPr>
          <w:vertAlign w:val="baseline"/>
        </w:rPr>
        <w:t>động</w:t>
      </w:r>
      <w:r>
        <w:rPr>
          <w:vertAlign w:val="baseline"/>
        </w:rPr>
        <w:t> nhằm</w:t>
      </w:r>
      <w:r>
        <w:rPr>
          <w:spacing w:val="40"/>
          <w:vertAlign w:val="baseline"/>
        </w:rPr>
        <w:t> </w:t>
      </w:r>
      <w:r>
        <w:rPr>
          <w:vertAlign w:val="baseline"/>
        </w:rPr>
        <w:t>mục</w:t>
      </w:r>
      <w:r>
        <w:rPr>
          <w:spacing w:val="40"/>
          <w:vertAlign w:val="baseline"/>
        </w:rPr>
        <w:t> </w:t>
      </w:r>
      <w:r>
        <w:rPr>
          <w:vertAlign w:val="baseline"/>
        </w:rPr>
        <w:t>đích</w:t>
      </w:r>
      <w:r>
        <w:rPr>
          <w:spacing w:val="40"/>
          <w:vertAlign w:val="baseline"/>
        </w:rPr>
        <w:t> </w:t>
      </w:r>
      <w:r>
        <w:rPr>
          <w:vertAlign w:val="baseline"/>
        </w:rPr>
        <w:t>trang</w:t>
      </w:r>
      <w:r>
        <w:rPr>
          <w:spacing w:val="40"/>
          <w:vertAlign w:val="baseline"/>
        </w:rPr>
        <w:t> </w:t>
      </w:r>
      <w:r>
        <w:rPr>
          <w:vertAlign w:val="baseline"/>
        </w:rPr>
        <w:t>bị</w:t>
      </w:r>
      <w:r>
        <w:rPr>
          <w:spacing w:val="40"/>
          <w:vertAlign w:val="baseline"/>
        </w:rPr>
        <w:t> </w:t>
      </w:r>
      <w:r>
        <w:rPr>
          <w:vertAlign w:val="baseline"/>
        </w:rPr>
        <w:t>cho</w:t>
      </w:r>
      <w:r>
        <w:rPr>
          <w:spacing w:val="40"/>
          <w:vertAlign w:val="baseline"/>
        </w:rPr>
        <w:t> </w:t>
      </w:r>
      <w:r>
        <w:rPr>
          <w:vertAlign w:val="baseline"/>
        </w:rPr>
        <w:t>người</w:t>
      </w:r>
      <w:r>
        <w:rPr>
          <w:spacing w:val="40"/>
          <w:vertAlign w:val="baseline"/>
        </w:rPr>
        <w:t> </w:t>
      </w:r>
      <w:r>
        <w:rPr>
          <w:vertAlign w:val="baseline"/>
        </w:rPr>
        <w:t>học</w:t>
      </w:r>
      <w:r>
        <w:rPr>
          <w:spacing w:val="40"/>
          <w:vertAlign w:val="baseline"/>
        </w:rPr>
        <w:t> </w:t>
      </w:r>
      <w:r>
        <w:rPr>
          <w:vertAlign w:val="baseline"/>
        </w:rPr>
        <w:t>kiến</w:t>
      </w:r>
      <w:r>
        <w:rPr>
          <w:spacing w:val="40"/>
          <w:vertAlign w:val="baseline"/>
        </w:rPr>
        <w:t> </w:t>
      </w:r>
      <w:r>
        <w:rPr>
          <w:vertAlign w:val="baseline"/>
        </w:rPr>
        <w:t>thức,</w:t>
      </w:r>
      <w:r>
        <w:rPr>
          <w:spacing w:val="40"/>
          <w:vertAlign w:val="baseline"/>
        </w:rPr>
        <w:t> </w:t>
      </w:r>
      <w:r>
        <w:rPr>
          <w:vertAlign w:val="baseline"/>
        </w:rPr>
        <w:t>kỹ năng</w:t>
      </w:r>
      <w:r>
        <w:rPr>
          <w:spacing w:val="40"/>
          <w:vertAlign w:val="baseline"/>
        </w:rPr>
        <w:t> </w:t>
      </w:r>
      <w:r>
        <w:rPr>
          <w:vertAlign w:val="baseline"/>
        </w:rPr>
        <w:t>và</w:t>
      </w:r>
      <w:r>
        <w:rPr>
          <w:spacing w:val="40"/>
          <w:vertAlign w:val="baseline"/>
        </w:rPr>
        <w:t> </w:t>
      </w:r>
      <w:r>
        <w:rPr>
          <w:vertAlign w:val="baseline"/>
        </w:rPr>
        <w:t>sự</w:t>
      </w:r>
      <w:r>
        <w:rPr>
          <w:spacing w:val="40"/>
          <w:vertAlign w:val="baseline"/>
        </w:rPr>
        <w:t> </w:t>
      </w:r>
      <w:r>
        <w:rPr>
          <w:vertAlign w:val="baseline"/>
        </w:rPr>
        <w:t>hiểu</w:t>
      </w:r>
      <w:r>
        <w:rPr>
          <w:spacing w:val="40"/>
          <w:vertAlign w:val="baseline"/>
        </w:rPr>
        <w:t> </w:t>
      </w:r>
      <w:r>
        <w:rPr>
          <w:vertAlign w:val="baseline"/>
        </w:rPr>
        <w:t>b</w:t>
      </w:r>
      <w:r>
        <w:rPr>
          <w:vertAlign w:val="baseline"/>
        </w:rPr>
        <w:t>iết</w:t>
      </w:r>
      <w:r>
        <w:rPr>
          <w:vertAlign w:val="baseline"/>
        </w:rPr>
        <w:t> cũng như</w:t>
      </w:r>
      <w:r>
        <w:rPr>
          <w:spacing w:val="40"/>
          <w:vertAlign w:val="baseline"/>
        </w:rPr>
        <w:t> </w:t>
      </w:r>
      <w:r>
        <w:rPr>
          <w:vertAlign w:val="baseline"/>
        </w:rPr>
        <w:t>phát triển thái độ và hành vi,</w:t>
      </w:r>
      <w:r>
        <w:rPr>
          <w:spacing w:val="40"/>
          <w:vertAlign w:val="baseline"/>
        </w:rPr>
        <w:t> </w:t>
      </w:r>
      <w:r>
        <w:rPr>
          <w:vertAlign w:val="baseline"/>
        </w:rPr>
        <w:t>trao quyền</w:t>
      </w:r>
      <w:r>
        <w:rPr>
          <w:spacing w:val="40"/>
          <w:vertAlign w:val="baseline"/>
        </w:rPr>
        <w:t> </w:t>
      </w:r>
      <w:r>
        <w:rPr>
          <w:vertAlign w:val="baseline"/>
        </w:rPr>
        <w:t>cho người học đóng</w:t>
      </w:r>
      <w:r>
        <w:rPr>
          <w:spacing w:val="40"/>
          <w:vertAlign w:val="baseline"/>
        </w:rPr>
        <w:t> </w:t>
      </w:r>
      <w:r>
        <w:rPr>
          <w:vertAlign w:val="baseline"/>
        </w:rPr>
        <w:t>góp</w:t>
      </w:r>
      <w:r>
        <w:rPr>
          <w:vertAlign w:val="baseline"/>
        </w:rPr>
        <w:t> vào việc xây dựng và bảo vệ nền văn hóa phổ quát về quyền con người </w:t>
      </w:r>
      <w:r>
        <w:rPr>
          <w:vertAlign w:val="baseline"/>
        </w:rPr>
        <w:t>trong</w:t>
      </w:r>
      <w:r>
        <w:rPr>
          <w:spacing w:val="40"/>
          <w:vertAlign w:val="baseline"/>
        </w:rPr>
        <w:t> </w:t>
      </w:r>
      <w:r>
        <w:rPr>
          <w:vertAlign w:val="baseline"/>
        </w:rPr>
        <w:t>xã hội, nhằm thúc đẩy và bảo vệ quyền con người và các quyền tự do cơ bản.</w:t>
      </w:r>
    </w:p>
    <w:p>
      <w:pPr>
        <w:pStyle w:val="BodyText"/>
        <w:spacing w:line="340" w:lineRule="auto" w:before="4"/>
        <w:ind w:left="583" w:right="156" w:firstLine="801"/>
        <w:jc w:val="both"/>
      </w:pPr>
      <w:r>
        <w:rPr/>
        <w:t>Một định nghĩa khác về giáo dục nhân quyền của Tổ chức Ân xá </w:t>
      </w:r>
      <w:r>
        <w:rPr/>
        <w:t>Quốc</w:t>
      </w:r>
      <w:r>
        <w:rPr/>
        <w:t> tế cho rằng: “Giáo dục quyền con người là một quá trình trong đó mọi ng</w:t>
      </w:r>
      <w:r>
        <w:rPr/>
        <w:t>ười</w:t>
      </w:r>
      <w:r>
        <w:rPr/>
        <w:t> tìm hiểu về quyền của họ và quyền của người khác, trong khuôn khổ học </w:t>
      </w:r>
      <w:r>
        <w:rPr/>
        <w:t>tập</w:t>
      </w:r>
      <w:r>
        <w:rPr>
          <w:spacing w:val="40"/>
        </w:rPr>
        <w:t> </w:t>
      </w:r>
      <w:r>
        <w:rPr/>
        <w:t>có sự tham gia và tương tác”</w:t>
      </w:r>
      <w:r>
        <w:rPr>
          <w:vertAlign w:val="superscript"/>
        </w:rPr>
        <w:t>8</w:t>
      </w:r>
      <w:r>
        <w:rPr>
          <w:vertAlign w:val="baseline"/>
        </w:rPr>
        <w:t>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1513332</wp:posOffset>
                </wp:positionH>
                <wp:positionV relativeFrom="paragraph">
                  <wp:posOffset>43304</wp:posOffset>
                </wp:positionV>
                <wp:extent cx="171958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3.409817pt;width:135.360pt;height:.72pt;mso-position-horizontal-relative:page;mso-position-vertical-relative:paragraph;z-index:-15726080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770" w:val="left" w:leader="none"/>
        </w:tabs>
        <w:spacing w:line="249" w:lineRule="auto" w:before="97" w:after="0"/>
        <w:ind w:left="582" w:right="161" w:firstLine="0"/>
        <w:jc w:val="both"/>
        <w:rPr>
          <w:sz w:val="18"/>
        </w:rPr>
      </w:pPr>
      <w:r>
        <w:rPr>
          <w:sz w:val="18"/>
        </w:rPr>
        <w:t>Committee of Ministers Recommendation CM/Rec (2010), on the Council of Europe Charter on Education </w:t>
      </w:r>
      <w:r>
        <w:rPr>
          <w:sz w:val="18"/>
        </w:rPr>
        <w:t>for</w:t>
      </w:r>
      <w:r>
        <w:rPr>
          <w:sz w:val="18"/>
        </w:rPr>
        <w:t> Democratic Citizenship and Human Rights Education.</w:t>
      </w:r>
    </w:p>
    <w:p>
      <w:pPr>
        <w:pStyle w:val="ListParagraph"/>
        <w:numPr>
          <w:ilvl w:val="0"/>
          <w:numId w:val="11"/>
        </w:numPr>
        <w:tabs>
          <w:tab w:pos="803" w:val="left" w:leader="none"/>
        </w:tabs>
        <w:spacing w:line="252" w:lineRule="auto" w:before="0" w:after="0"/>
        <w:ind w:left="582" w:right="160" w:firstLine="0"/>
        <w:jc w:val="both"/>
        <w:rPr>
          <w:sz w:val="18"/>
        </w:rPr>
      </w:pPr>
      <w:r>
        <w:rPr>
          <w:sz w:val="18"/>
        </w:rPr>
        <w:t>Patricia Brander, Laure De Witte, Nazila Ghanea, Rui Gomes, Ellie Keen, Anastasia Nikitina, </w:t>
      </w:r>
      <w:r>
        <w:rPr>
          <w:sz w:val="18"/>
        </w:rPr>
        <w:t>Justina</w:t>
      </w:r>
      <w:r>
        <w:rPr>
          <w:sz w:val="18"/>
        </w:rPr>
        <w:t> Pinkeviciute (2020), COMPASS Manual for human rights education with young people, Council of </w:t>
      </w:r>
      <w:r>
        <w:rPr>
          <w:sz w:val="18"/>
        </w:rPr>
        <w:t>Europe</w:t>
      </w:r>
      <w:r>
        <w:rPr>
          <w:sz w:val="18"/>
        </w:rPr>
        <w:t> Publishing F-67075 Strasbourg Cedex.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4" w:firstLine="801"/>
        <w:jc w:val="both"/>
      </w:pPr>
      <w:r>
        <w:rPr/>
        <w:t>Chương trình Thế giới về Giáo dục Nhân quyền của Liên hợp </w:t>
      </w:r>
      <w:r>
        <w:rPr/>
        <w:t>quốc</w:t>
      </w:r>
      <w:r>
        <w:rPr/>
        <w:t> định nghĩa giáo dục quyền con người là: Giáo dục, đào tạo và thông tin nh</w:t>
      </w:r>
      <w:r>
        <w:rPr/>
        <w:t>ằm</w:t>
      </w:r>
      <w:r>
        <w:rPr/>
        <w:t> xây dựng một nền văn hóa phổ quát về nhân quyền. Một nền giáo dục to</w:t>
      </w:r>
      <w:r>
        <w:rPr/>
        <w:t>àn</w:t>
      </w:r>
      <w:r>
        <w:rPr>
          <w:spacing w:val="40"/>
        </w:rPr>
        <w:t> </w:t>
      </w:r>
      <w:r>
        <w:rPr/>
        <w:t>diện về quyền con người không chỉ cung cấp kiến thức về quyền con người </w:t>
      </w:r>
      <w:r>
        <w:rPr/>
        <w:t>và</w:t>
      </w:r>
      <w:r>
        <w:rPr/>
        <w:t> các cơ chế bảo vệ chúng, mà còn truyền đạt các kỹ năng cần thiết để thúc đ</w:t>
      </w:r>
      <w:r>
        <w:rPr/>
        <w:t>ẩy,</w:t>
      </w:r>
      <w:r>
        <w:rPr/>
        <w:t> bảo vệ và áp dụng quyền con người trong cuộc sống hàng ngày. Giáo </w:t>
      </w:r>
      <w:r>
        <w:rPr/>
        <w:t>dục</w:t>
      </w:r>
      <w:r>
        <w:rPr/>
        <w:t> quyền con người thúc đẩy thái độ và hành vi cần thiết để duy trì quyền </w:t>
      </w:r>
      <w:r>
        <w:rPr/>
        <w:t>con</w:t>
      </w:r>
      <w:r>
        <w:rPr/>
        <w:t> người cho tất cả các thành viên trong xã hội</w:t>
      </w:r>
      <w:r>
        <w:rPr>
          <w:vertAlign w:val="superscript"/>
        </w:rPr>
        <w:t>9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Trung tâm Tài nguyên Giáo dục Nhân quyền Khu vực Châu Á-Th</w:t>
      </w:r>
      <w:r>
        <w:rPr/>
        <w:t>ái</w:t>
      </w:r>
      <w:r>
        <w:rPr/>
        <w:t> Bình Dương đặc biệt đề cập đến mối quan hệ giữa nhân quyền và cuộc </w:t>
      </w:r>
      <w:r>
        <w:rPr/>
        <w:t>sống</w:t>
      </w:r>
      <w:r>
        <w:rPr/>
        <w:t> của những người liên quan đến giáo dục quyền con người: “Giáo dục quy</w:t>
      </w:r>
      <w:r>
        <w:rPr/>
        <w:t>ền</w:t>
      </w:r>
      <w:r>
        <w:rPr/>
        <w:t> con người là một quá trình có sự tham gia bao gồm các tập hợp hoạt động </w:t>
      </w:r>
      <w:r>
        <w:rPr/>
        <w:t>học</w:t>
      </w:r>
      <w:r>
        <w:rPr/>
        <w:t> tập được thiết kế có chủ ý sử dụng kiến thức, giá trị và kỹ năng về quyền </w:t>
      </w:r>
      <w:r>
        <w:rPr/>
        <w:t>con</w:t>
      </w:r>
      <w:r>
        <w:rPr/>
        <w:t> người</w:t>
      </w:r>
      <w:r>
        <w:rPr>
          <w:spacing w:val="33"/>
        </w:rPr>
        <w:t> </w:t>
      </w:r>
      <w:r>
        <w:rPr/>
        <w:t>làm nội</w:t>
      </w:r>
      <w:r>
        <w:rPr>
          <w:spacing w:val="35"/>
        </w:rPr>
        <w:t> </w:t>
      </w:r>
      <w:r>
        <w:rPr/>
        <w:t>dung</w:t>
      </w:r>
      <w:r>
        <w:rPr>
          <w:spacing w:val="33"/>
        </w:rPr>
        <w:t> </w:t>
      </w:r>
      <w:r>
        <w:rPr/>
        <w:t>hướng</w:t>
      </w:r>
      <w:r>
        <w:rPr>
          <w:spacing w:val="33"/>
        </w:rPr>
        <w:t> </w:t>
      </w:r>
      <w:r>
        <w:rPr/>
        <w:t>tới</w:t>
      </w:r>
      <w:r>
        <w:rPr>
          <w:spacing w:val="38"/>
        </w:rPr>
        <w:t> </w:t>
      </w:r>
      <w:r>
        <w:rPr/>
        <w:t>công</w:t>
      </w:r>
      <w:r>
        <w:rPr>
          <w:spacing w:val="38"/>
        </w:rPr>
        <w:t> </w:t>
      </w:r>
      <w:r>
        <w:rPr/>
        <w:t>chúng</w:t>
      </w:r>
      <w:r>
        <w:rPr>
          <w:spacing w:val="35"/>
        </w:rPr>
        <w:t> </w:t>
      </w:r>
      <w:r>
        <w:rPr/>
        <w:t>nói</w:t>
      </w:r>
      <w:r>
        <w:rPr>
          <w:spacing w:val="38"/>
        </w:rPr>
        <w:t> </w:t>
      </w:r>
      <w:r>
        <w:rPr/>
        <w:t>chung</w:t>
      </w:r>
      <w:r>
        <w:rPr>
          <w:spacing w:val="35"/>
        </w:rPr>
        <w:t> </w:t>
      </w:r>
      <w:r>
        <w:rPr/>
        <w:t>để</w:t>
      </w:r>
      <w:r>
        <w:rPr>
          <w:spacing w:val="34"/>
        </w:rPr>
        <w:t> </w:t>
      </w:r>
      <w:r>
        <w:rPr/>
        <w:t>giúp</w:t>
      </w:r>
      <w:r>
        <w:rPr>
          <w:spacing w:val="33"/>
        </w:rPr>
        <w:t> </w:t>
      </w:r>
      <w:r>
        <w:rPr/>
        <w:t>họ</w:t>
      </w:r>
      <w:r>
        <w:rPr>
          <w:spacing w:val="35"/>
        </w:rPr>
        <w:t> </w:t>
      </w:r>
      <w:r>
        <w:rPr/>
        <w:t>hiểu</w:t>
      </w:r>
      <w:r>
        <w:rPr>
          <w:spacing w:val="33"/>
        </w:rPr>
        <w:t> </w:t>
      </w:r>
      <w:r>
        <w:rPr/>
        <w:t>đ</w:t>
      </w:r>
      <w:r>
        <w:rPr/>
        <w:t>ược</w:t>
      </w:r>
      <w:r>
        <w:rPr/>
        <w:t> trải nghiệm của mình và kiểm soát cuộc sống của mình”.</w:t>
      </w:r>
    </w:p>
    <w:p>
      <w:pPr>
        <w:spacing w:line="352" w:lineRule="auto" w:before="0"/>
        <w:ind w:left="582" w:right="154" w:firstLine="801"/>
        <w:jc w:val="both"/>
        <w:rPr>
          <w:sz w:val="26"/>
        </w:rPr>
      </w:pPr>
      <w:r>
        <w:rPr>
          <w:sz w:val="26"/>
        </w:rPr>
        <w:t>Tựu chung lại, có thể khẳng định rằng: </w:t>
      </w:r>
      <w:r>
        <w:rPr>
          <w:i/>
          <w:sz w:val="26"/>
        </w:rPr>
        <w:t>Giáo dục quyền con người </w:t>
      </w:r>
      <w:r>
        <w:rPr>
          <w:i/>
          <w:sz w:val="26"/>
        </w:rPr>
        <w:t>là</w:t>
      </w:r>
      <w:r>
        <w:rPr>
          <w:i/>
          <w:sz w:val="26"/>
        </w:rPr>
        <w:t> hoạt động có định hướng, có tổ chức, nhằm mục đích hình thành ở người </w:t>
      </w:r>
      <w:r>
        <w:rPr>
          <w:i/>
          <w:sz w:val="26"/>
        </w:rPr>
        <w:t>học</w:t>
      </w:r>
      <w:r>
        <w:rPr>
          <w:i/>
          <w:sz w:val="26"/>
        </w:rPr>
        <w:t> tri thức về quyền con người, thái độ và hành vi bảo đảm quyền con người v</w:t>
      </w:r>
      <w:r>
        <w:rPr>
          <w:i/>
          <w:sz w:val="26"/>
        </w:rPr>
        <w:t>ới</w:t>
      </w:r>
      <w:r>
        <w:rPr>
          <w:i/>
          <w:sz w:val="26"/>
        </w:rPr>
        <w:t> điều kiện tuân thủ pháp luật và tôn trọng giá trị lịch sử văn hóa bản địa</w:t>
      </w:r>
      <w:r>
        <w:rPr>
          <w:sz w:val="26"/>
        </w:rPr>
        <w:t>.</w:t>
      </w:r>
    </w:p>
    <w:p>
      <w:pPr>
        <w:pStyle w:val="Heading3"/>
        <w:numPr>
          <w:ilvl w:val="2"/>
          <w:numId w:val="13"/>
        </w:numPr>
        <w:tabs>
          <w:tab w:pos="2050" w:val="left" w:leader="none"/>
        </w:tabs>
        <w:spacing w:line="352" w:lineRule="auto" w:before="0" w:after="0"/>
        <w:ind w:left="582" w:right="158" w:firstLine="801"/>
        <w:jc w:val="both"/>
      </w:pPr>
      <w:r>
        <w:rPr/>
        <w:t>Đặc điểm giáo dục quyền con người cho sinh viên các </w:t>
      </w:r>
      <w:r>
        <w:rPr/>
        <w:t>trường</w:t>
      </w:r>
      <w:r>
        <w:rPr/>
        <w:t> đại học không chuyên luật ở Việt Nam</w:t>
      </w:r>
    </w:p>
    <w:p>
      <w:pPr>
        <w:pStyle w:val="BodyText"/>
        <w:spacing w:line="352" w:lineRule="auto"/>
        <w:ind w:left="582" w:right="145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1513332</wp:posOffset>
                </wp:positionH>
                <wp:positionV relativeFrom="paragraph">
                  <wp:posOffset>1702439</wp:posOffset>
                </wp:positionV>
                <wp:extent cx="171958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34.050369pt;width:135.360pt;height:.72pt;mso-position-horizontal-relative:page;mso-position-vertical-relative:paragraph;z-index:-15725568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Theo Quyết định số 01/2017/QĐ-TTg ngày 17/01/2017 của Thủ </w:t>
      </w:r>
      <w:r>
        <w:rPr/>
        <w:t>tướng</w:t>
      </w:r>
      <w:r>
        <w:rPr/>
        <w:t> Chính phủ về việc ban hành danh mục giáo dục, đào tạo của hệ thống giáo </w:t>
      </w:r>
      <w:r>
        <w:rPr/>
        <w:t>dục</w:t>
      </w:r>
      <w:r>
        <w:rPr/>
        <w:t> quốc dân, lĩnh vực đào tạo pháp luật là lĩnh vực đào tạo bao gồm các </w:t>
      </w:r>
      <w:r>
        <w:rPr/>
        <w:t>nhóm</w:t>
      </w:r>
      <w:r>
        <w:rPr/>
        <w:t> ngành, nghề tập trung vào lý thuyết và thực hành hệ thống pháp luật bao </w:t>
      </w:r>
      <w:r>
        <w:rPr/>
        <w:t>gồm</w:t>
      </w:r>
      <w:r>
        <w:rPr/>
        <w:t> các</w:t>
      </w:r>
      <w:r>
        <w:rPr>
          <w:spacing w:val="-11"/>
        </w:rPr>
        <w:t> </w:t>
      </w:r>
      <w:r>
        <w:rPr/>
        <w:t>quy</w:t>
      </w:r>
      <w:r>
        <w:rPr>
          <w:spacing w:val="-17"/>
        </w:rPr>
        <w:t> </w:t>
      </w:r>
      <w:r>
        <w:rPr/>
        <w:t>định</w:t>
      </w:r>
      <w:r>
        <w:rPr>
          <w:spacing w:val="-6"/>
        </w:rPr>
        <w:t> </w:t>
      </w:r>
      <w:r>
        <w:rPr/>
        <w:t>pháp</w:t>
      </w:r>
      <w:r>
        <w:rPr>
          <w:spacing w:val="-10"/>
        </w:rPr>
        <w:t> </w:t>
      </w:r>
      <w:r>
        <w:rPr/>
        <w:t>luật,</w:t>
      </w:r>
      <w:r>
        <w:rPr>
          <w:spacing w:val="-12"/>
        </w:rPr>
        <w:t> </w:t>
      </w:r>
      <w:r>
        <w:rPr/>
        <w:t>hành</w:t>
      </w:r>
      <w:r>
        <w:rPr>
          <w:spacing w:val="-10"/>
        </w:rPr>
        <w:t> </w:t>
      </w:r>
      <w:r>
        <w:rPr/>
        <w:t>chính,</w:t>
      </w:r>
      <w:r>
        <w:rPr>
          <w:spacing w:val="-10"/>
        </w:rPr>
        <w:t> </w:t>
      </w:r>
      <w:r>
        <w:rPr/>
        <w:t>những</w:t>
      </w:r>
      <w:r>
        <w:rPr>
          <w:spacing w:val="-10"/>
        </w:rPr>
        <w:t> </w:t>
      </w:r>
      <w:r>
        <w:rPr/>
        <w:t>cấu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pháp</w:t>
      </w:r>
      <w:r>
        <w:rPr>
          <w:spacing w:val="-10"/>
        </w:rPr>
        <w:t> </w:t>
      </w:r>
      <w:r>
        <w:rPr/>
        <w:t>luật</w:t>
      </w:r>
      <w:r>
        <w:rPr>
          <w:spacing w:val="-10"/>
        </w:rPr>
        <w:t> </w:t>
      </w:r>
      <w:r>
        <w:rPr/>
        <w:t>của</w:t>
      </w:r>
      <w:r>
        <w:rPr>
          <w:spacing w:val="-10"/>
        </w:rPr>
        <w:t> </w:t>
      </w:r>
      <w:r>
        <w:rPr/>
        <w:t>luật</w:t>
      </w:r>
      <w:r>
        <w:rPr>
          <w:spacing w:val="-10"/>
        </w:rPr>
        <w:t> </w:t>
      </w:r>
      <w:r>
        <w:rPr/>
        <w:t>dân</w:t>
      </w:r>
      <w:r>
        <w:rPr>
          <w:spacing w:val="-10"/>
        </w:rPr>
        <w:t> </w:t>
      </w:r>
      <w:r>
        <w:rPr/>
        <w:t>sự</w:t>
      </w:r>
      <w:r>
        <w:rPr>
          <w:spacing w:val="-8"/>
        </w:rPr>
        <w:t> </w:t>
      </w:r>
      <w:r>
        <w:rPr/>
        <w:t>và</w:t>
      </w:r>
      <w:r>
        <w:rPr/>
        <w:t> luật</w:t>
      </w:r>
      <w:r>
        <w:rPr>
          <w:spacing w:val="-9"/>
        </w:rPr>
        <w:t> </w:t>
      </w:r>
      <w:r>
        <w:rPr/>
        <w:t>hình</w:t>
      </w:r>
      <w:r>
        <w:rPr>
          <w:spacing w:val="-8"/>
        </w:rPr>
        <w:t> </w:t>
      </w:r>
      <w:r>
        <w:rPr/>
        <w:t>sự;</w:t>
      </w:r>
      <w:r>
        <w:rPr>
          <w:spacing w:val="-8"/>
        </w:rPr>
        <w:t> </w:t>
      </w:r>
      <w:r>
        <w:rPr/>
        <w:t>hoạt</w:t>
      </w:r>
      <w:r>
        <w:rPr>
          <w:spacing w:val="-9"/>
        </w:rPr>
        <w:t> </w:t>
      </w:r>
      <w:r>
        <w:rPr/>
        <w:t>động</w:t>
      </w:r>
      <w:r>
        <w:rPr>
          <w:spacing w:val="-8"/>
        </w:rPr>
        <w:t> </w:t>
      </w:r>
      <w:r>
        <w:rPr/>
        <w:t>hỗ</w:t>
      </w:r>
      <w:r>
        <w:rPr>
          <w:spacing w:val="-8"/>
        </w:rPr>
        <w:t> </w:t>
      </w:r>
      <w:r>
        <w:rPr/>
        <w:t>trợ</w:t>
      </w:r>
      <w:r>
        <w:rPr>
          <w:spacing w:val="-8"/>
        </w:rPr>
        <w:t> </w:t>
      </w:r>
      <w:r>
        <w:rPr/>
        <w:t>và</w:t>
      </w:r>
      <w:r>
        <w:rPr>
          <w:spacing w:val="-9"/>
        </w:rPr>
        <w:t> </w:t>
      </w:r>
      <w:r>
        <w:rPr/>
        <w:t>dịch</w:t>
      </w:r>
      <w:r>
        <w:rPr>
          <w:spacing w:val="-8"/>
        </w:rPr>
        <w:t> </w:t>
      </w:r>
      <w:r>
        <w:rPr/>
        <w:t>vụ</w:t>
      </w:r>
      <w:r>
        <w:rPr>
          <w:spacing w:val="-8"/>
        </w:rPr>
        <w:t> </w:t>
      </w:r>
      <w:r>
        <w:rPr/>
        <w:t>pháp</w:t>
      </w:r>
      <w:r>
        <w:rPr>
          <w:spacing w:val="-7"/>
        </w:rPr>
        <w:t> </w:t>
      </w:r>
      <w:r>
        <w:rPr/>
        <w:t>lý.</w:t>
      </w:r>
      <w:r>
        <w:rPr>
          <w:spacing w:val="-10"/>
        </w:rPr>
        <w:t> </w:t>
      </w:r>
      <w:r>
        <w:rPr/>
        <w:t>Trên</w:t>
      </w:r>
      <w:r>
        <w:rPr>
          <w:spacing w:val="-8"/>
        </w:rPr>
        <w:t> </w:t>
      </w:r>
      <w:r>
        <w:rPr/>
        <w:t>cơ</w:t>
      </w:r>
      <w:r>
        <w:rPr>
          <w:spacing w:val="-11"/>
        </w:rPr>
        <w:t> </w:t>
      </w:r>
      <w:r>
        <w:rPr/>
        <w:t>sở</w:t>
      </w:r>
      <w:r>
        <w:rPr>
          <w:spacing w:val="-11"/>
        </w:rPr>
        <w:t> </w:t>
      </w:r>
      <w:r>
        <w:rPr/>
        <w:t>danh</w:t>
      </w:r>
      <w:r>
        <w:rPr>
          <w:spacing w:val="-6"/>
        </w:rPr>
        <w:t> </w:t>
      </w:r>
      <w:r>
        <w:rPr/>
        <w:t>mục</w:t>
      </w:r>
      <w:r>
        <w:rPr>
          <w:spacing w:val="-9"/>
        </w:rPr>
        <w:t> </w:t>
      </w:r>
      <w:r>
        <w:rPr/>
        <w:t>lĩnh</w:t>
      </w:r>
      <w:r>
        <w:rPr>
          <w:spacing w:val="-8"/>
        </w:rPr>
        <w:t> </w:t>
      </w:r>
      <w:r>
        <w:rPr/>
        <w:t>vực,</w:t>
      </w:r>
    </w:p>
    <w:p>
      <w:pPr>
        <w:pStyle w:val="ListParagraph"/>
        <w:numPr>
          <w:ilvl w:val="0"/>
          <w:numId w:val="11"/>
        </w:numPr>
        <w:tabs>
          <w:tab w:pos="768" w:val="left" w:leader="none"/>
        </w:tabs>
        <w:spacing w:line="240" w:lineRule="auto" w:before="98" w:after="0"/>
        <w:ind w:left="768" w:right="0" w:hanging="186"/>
        <w:jc w:val="left"/>
        <w:rPr>
          <w:sz w:val="18"/>
        </w:rPr>
      </w:pPr>
      <w:r>
        <w:rPr>
          <w:sz w:val="18"/>
        </w:rPr>
        <w:t>Human</w:t>
      </w:r>
      <w:r>
        <w:rPr>
          <w:spacing w:val="34"/>
          <w:sz w:val="18"/>
        </w:rPr>
        <w:t> </w:t>
      </w:r>
      <w:r>
        <w:rPr>
          <w:sz w:val="18"/>
        </w:rPr>
        <w:t>rights</w:t>
      </w:r>
      <w:r>
        <w:rPr>
          <w:spacing w:val="30"/>
          <w:sz w:val="18"/>
        </w:rPr>
        <w:t> </w:t>
      </w:r>
      <w:r>
        <w:rPr>
          <w:sz w:val="18"/>
        </w:rPr>
        <w:t>education,</w:t>
      </w:r>
      <w:r>
        <w:rPr>
          <w:spacing w:val="35"/>
          <w:sz w:val="18"/>
        </w:rPr>
        <w:t> </w:t>
      </w:r>
      <w:hyperlink r:id="rId11">
        <w:r>
          <w:rPr>
            <w:sz w:val="18"/>
          </w:rPr>
          <w:t>http://www.amnesty.org/en/human-rights-education,</w:t>
        </w:r>
      </w:hyperlink>
      <w:r>
        <w:rPr>
          <w:spacing w:val="35"/>
          <w:sz w:val="18"/>
        </w:rPr>
        <w:t> </w:t>
      </w:r>
      <w:r>
        <w:rPr>
          <w:sz w:val="18"/>
        </w:rPr>
        <w:t>truy</w:t>
      </w:r>
      <w:r>
        <w:rPr>
          <w:spacing w:val="27"/>
          <w:sz w:val="18"/>
        </w:rPr>
        <w:t> </w:t>
      </w:r>
      <w:r>
        <w:rPr>
          <w:sz w:val="18"/>
        </w:rPr>
        <w:t>cập</w:t>
      </w:r>
      <w:r>
        <w:rPr>
          <w:spacing w:val="31"/>
          <w:sz w:val="18"/>
        </w:rPr>
        <w:t> </w:t>
      </w:r>
      <w:r>
        <w:rPr>
          <w:sz w:val="18"/>
        </w:rPr>
        <w:t>ngày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28/02/2023.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8"/>
        <w:jc w:val="both"/>
      </w:pPr>
      <w:r>
        <w:rPr/>
        <w:t>ngành đào tạo được quy định bởi Thủ tướng Chính phủ, cơ sở đào tạo thiết </w:t>
      </w:r>
      <w:r>
        <w:rPr/>
        <w:t>lập</w:t>
      </w:r>
      <w:r>
        <w:rPr/>
        <w:t> và duy trì các điều kiện được quy định tương ứng cho từng mã ngành đào </w:t>
      </w:r>
      <w:r>
        <w:rPr/>
        <w:t>tạ</w:t>
      </w:r>
      <w:r>
        <w:rPr/>
        <w:t>o</w:t>
      </w:r>
      <w:r>
        <w:rPr/>
        <w:t> mà cơ sở đào tạo lựa chọn thực hiện.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Trong phạm vi nghiên cứu của luận án, các trường đại học chỉ đào </w:t>
      </w:r>
      <w:r>
        <w:rPr/>
        <w:t>tạo</w:t>
      </w:r>
      <w:r>
        <w:rPr/>
        <w:t> cử nhân luật như Đại học Luật Hà Nội, như Đại học Luật - Đại học Quốc g</w:t>
      </w:r>
      <w:r>
        <w:rPr/>
        <w:t>ia</w:t>
      </w:r>
      <w:r>
        <w:rPr/>
        <w:t> Hà</w:t>
      </w:r>
      <w:r>
        <w:rPr>
          <w:spacing w:val="38"/>
        </w:rPr>
        <w:t> </w:t>
      </w:r>
      <w:r>
        <w:rPr/>
        <w:t>Nội, hay như</w:t>
      </w:r>
      <w:r>
        <w:rPr>
          <w:spacing w:val="40"/>
        </w:rPr>
        <w:t> </w:t>
      </w:r>
      <w:r>
        <w:rPr/>
        <w:t>Đại</w:t>
      </w:r>
      <w:r>
        <w:rPr>
          <w:spacing w:val="38"/>
        </w:rPr>
        <w:t> </w:t>
      </w:r>
      <w:r>
        <w:rPr/>
        <w:t>học Luật Huế là những trường đào tạo cử nhân, thạc </w:t>
      </w:r>
      <w:r>
        <w:rPr/>
        <w:t>sĩ</w:t>
      </w:r>
      <w:r>
        <w:rPr/>
        <w:t> và tiến sĩ luật là những trường chuyên về luật. Còn những trường không đ</w:t>
      </w:r>
      <w:r>
        <w:rPr/>
        <w:t>ào</w:t>
      </w:r>
      <w:r>
        <w:rPr>
          <w:spacing w:val="40"/>
        </w:rPr>
        <w:t> </w:t>
      </w:r>
      <w:r>
        <w:rPr/>
        <w:t>tạo cử nhân luật hoặc có đào tạo cử nhân luật nhưng bên cạnh đó còn đào </w:t>
      </w:r>
      <w:r>
        <w:rPr/>
        <w:t>tạo</w:t>
      </w:r>
      <w:r>
        <w:rPr/>
        <w:t> nhiều ngành khác nhau thì được gọi là các trường không chuyên luật.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Sinh viên các trường không chuyên luật là sinh viên theo học </w:t>
      </w:r>
      <w:r>
        <w:rPr/>
        <w:t>khối</w:t>
      </w:r>
      <w:r>
        <w:rPr/>
        <w:t> ngành không cấp bằng cử nhân luật. Sinh viên có thể theo học ở các ng</w:t>
      </w:r>
      <w:r>
        <w:rPr/>
        <w:t>ành</w:t>
      </w:r>
      <w:r>
        <w:rPr/>
        <w:t> được khác nhau thuộc các lĩnh vực khác nhau được quy định tại Thông </w:t>
      </w:r>
      <w:r>
        <w:rPr/>
        <w:t>tư</w:t>
      </w:r>
      <w:r>
        <w:rPr/>
        <w:t> 09/2022/TT-BGDĐT</w:t>
      </w:r>
      <w:r>
        <w:rPr>
          <w:spacing w:val="40"/>
        </w:rPr>
        <w:t> </w:t>
      </w:r>
      <w:r>
        <w:rPr/>
        <w:t>ngày 06</w:t>
      </w:r>
      <w:r>
        <w:rPr>
          <w:spacing w:val="40"/>
        </w:rPr>
        <w:t> </w:t>
      </w:r>
      <w:r>
        <w:rPr/>
        <w:t>tháng</w:t>
      </w:r>
      <w:r>
        <w:rPr>
          <w:spacing w:val="40"/>
        </w:rPr>
        <w:t> </w:t>
      </w:r>
      <w:r>
        <w:rPr/>
        <w:t>06</w:t>
      </w:r>
      <w:r>
        <w:rPr>
          <w:spacing w:val="40"/>
        </w:rPr>
        <w:t> </w:t>
      </w:r>
      <w:r>
        <w:rPr/>
        <w:t>năm 2022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Giáo dục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Đ</w:t>
      </w:r>
      <w:r>
        <w:rPr/>
        <w:t>ào</w:t>
      </w:r>
      <w:r>
        <w:rPr/>
        <w:t> tạo</w:t>
      </w:r>
      <w:r>
        <w:rPr>
          <w:spacing w:val="40"/>
        </w:rPr>
        <w:t> </w:t>
      </w:r>
      <w:r>
        <w:rPr/>
        <w:t>như: Ngành khoa học giáo</w:t>
      </w:r>
      <w:r>
        <w:rPr>
          <w:spacing w:val="40"/>
        </w:rPr>
        <w:t> </w:t>
      </w:r>
      <w:r>
        <w:rPr/>
        <w:t>dục và đào</w:t>
      </w:r>
      <w:r>
        <w:rPr>
          <w:spacing w:val="40"/>
        </w:rPr>
        <w:t> </w:t>
      </w:r>
      <w:r>
        <w:rPr/>
        <w:t>tạo giáo viên,</w:t>
      </w:r>
      <w:r>
        <w:rPr>
          <w:spacing w:val="40"/>
        </w:rPr>
        <w:t> </w:t>
      </w:r>
      <w:r>
        <w:rPr/>
        <w:t>ngành</w:t>
      </w:r>
      <w:r>
        <w:rPr>
          <w:spacing w:val="40"/>
        </w:rPr>
        <w:t> </w:t>
      </w:r>
      <w:r>
        <w:rPr/>
        <w:t>khoa</w:t>
      </w:r>
      <w:r>
        <w:rPr>
          <w:spacing w:val="40"/>
        </w:rPr>
        <w:t> </w:t>
      </w:r>
      <w:r>
        <w:rPr/>
        <w:t>học </w:t>
      </w:r>
      <w:r>
        <w:rPr/>
        <w:t>xã</w:t>
      </w:r>
      <w:r>
        <w:rPr/>
        <w:t> hội và hành vi, ngành nghệ thuật,… Có thể có trong chương trình đào tạo s</w:t>
      </w:r>
      <w:r>
        <w:rPr/>
        <w:t>inh</w:t>
      </w:r>
      <w:r>
        <w:rPr/>
        <w:t> viên các ngành này sinh viên được giảng dạy một số học phần như: Luật h</w:t>
      </w:r>
      <w:r>
        <w:rPr/>
        <w:t>iến</w:t>
      </w:r>
      <w:r>
        <w:rPr/>
        <w:t> pháp và luật hành chính, Luật dân sự và tố tụng dân sự, Luật hình sự và </w:t>
      </w:r>
      <w:r>
        <w:rPr/>
        <w:t>tố</w:t>
      </w:r>
      <w:r>
        <w:rPr>
          <w:spacing w:val="80"/>
        </w:rPr>
        <w:t> </w:t>
      </w:r>
      <w:r>
        <w:rPr/>
        <w:t>tụng hình sự, Luật kinh tế, Luật quốc tế, Lý luận và lịch sử nhà nước và ph</w:t>
      </w:r>
      <w:r>
        <w:rPr/>
        <w:t>áp</w:t>
      </w:r>
      <w:r>
        <w:rPr/>
        <w:t> luật, Luật kinh doanh, luật tài chính - ngân hàng, luật thương mại quốc </w:t>
      </w:r>
      <w:r>
        <w:rPr/>
        <w:t>tế,..</w:t>
      </w:r>
      <w:r>
        <w:rPr/>
        <w:t> nhưng không được cấp bằng cử nhân luật.</w:t>
      </w:r>
    </w:p>
    <w:p>
      <w:pPr>
        <w:spacing w:line="352" w:lineRule="auto" w:before="0"/>
        <w:ind w:left="582" w:right="146" w:firstLine="801"/>
        <w:jc w:val="both"/>
        <w:rPr>
          <w:sz w:val="26"/>
        </w:rPr>
      </w:pPr>
      <w:r>
        <w:rPr>
          <w:sz w:val="26"/>
        </w:rPr>
        <w:t>Như</w:t>
      </w:r>
      <w:r>
        <w:rPr>
          <w:spacing w:val="-4"/>
          <w:sz w:val="26"/>
        </w:rPr>
        <w:t> </w:t>
      </w:r>
      <w:r>
        <w:rPr>
          <w:sz w:val="26"/>
        </w:rPr>
        <w:t>vậy,</w:t>
      </w:r>
      <w:r>
        <w:rPr>
          <w:spacing w:val="-3"/>
          <w:sz w:val="26"/>
        </w:rPr>
        <w:t> </w:t>
      </w:r>
      <w:r>
        <w:rPr>
          <w:i/>
          <w:sz w:val="26"/>
        </w:rPr>
        <w:t>có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thể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hiểu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sinh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viên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không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chuyên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được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hiểu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sinh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viên</w:t>
      </w:r>
      <w:r>
        <w:rPr>
          <w:i/>
          <w:sz w:val="26"/>
        </w:rPr>
        <w:t> đang theo học tại các trường đại học không chuyên về lĩnh vực pháp lý, </w:t>
      </w:r>
      <w:r>
        <w:rPr>
          <w:i/>
          <w:sz w:val="26"/>
        </w:rPr>
        <w:t>họ</w:t>
      </w:r>
      <w:r>
        <w:rPr>
          <w:i/>
          <w:sz w:val="26"/>
        </w:rPr>
        <w:t> không được đào tạo để trở thành một người có bằng cấp chuyên sâu về luật </w:t>
      </w:r>
      <w:r>
        <w:rPr>
          <w:i/>
          <w:sz w:val="26"/>
        </w:rPr>
        <w:t>là</w:t>
      </w:r>
      <w:r>
        <w:rPr>
          <w:i/>
          <w:sz w:val="26"/>
        </w:rPr>
        <w:t> cử nhân luật. </w:t>
      </w:r>
      <w:r>
        <w:rPr>
          <w:sz w:val="26"/>
        </w:rPr>
        <w:t>Họ có thể thể học các lĩnh vực khác nhau như: Kinh doanh, </w:t>
      </w:r>
      <w:r>
        <w:rPr>
          <w:sz w:val="26"/>
        </w:rPr>
        <w:t>khoa</w:t>
      </w:r>
      <w:r>
        <w:rPr>
          <w:sz w:val="26"/>
        </w:rPr>
        <w:t> học xã hội, ngôn ngữ, văn học, nghệ thuật, kĩ thuật, sư phạm, y</w:t>
      </w:r>
      <w:r>
        <w:rPr>
          <w:spacing w:val="-1"/>
          <w:sz w:val="26"/>
        </w:rPr>
        <w:t> </w:t>
      </w:r>
      <w:r>
        <w:rPr>
          <w:sz w:val="26"/>
        </w:rPr>
        <w:t>học, các ng</w:t>
      </w:r>
      <w:r>
        <w:rPr>
          <w:sz w:val="26"/>
        </w:rPr>
        <w:t>ành</w:t>
      </w:r>
      <w:r>
        <w:rPr>
          <w:sz w:val="26"/>
        </w:rPr>
        <w:t> khoa học tự nhiên,,..</w:t>
      </w:r>
    </w:p>
    <w:p>
      <w:pPr>
        <w:pStyle w:val="BodyText"/>
        <w:spacing w:line="352" w:lineRule="auto"/>
        <w:ind w:left="582" w:right="151" w:firstLine="870"/>
        <w:jc w:val="both"/>
      </w:pPr>
      <w:r>
        <w:rPr/>
        <w:t>Nếu như giáo dục quyền con người tập trung vào các nội dung quy</w:t>
      </w:r>
      <w:r>
        <w:rPr/>
        <w:t>ền</w:t>
      </w:r>
      <w:r>
        <w:rPr/>
        <w:t> bảo đảm cho phẩm giá của con người và mối quan hệ giữa nhà nước với công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7"/>
        <w:jc w:val="both"/>
      </w:pPr>
      <w:r>
        <w:rPr/>
        <w:t>dân trong việc đảm bảo các quyền con người, thì giáo dục pháp luật bao qu</w:t>
      </w:r>
      <w:r>
        <w:rPr/>
        <w:t>át</w:t>
      </w:r>
      <w:r>
        <w:rPr/>
        <w:t> một phạm vi rộng hơn về các mối quan hệ xã hội cần điều chỉnh. Ở một kh</w:t>
      </w:r>
      <w:r>
        <w:rPr/>
        <w:t>ía</w:t>
      </w:r>
      <w:r>
        <w:rPr/>
        <w:t> cạnh khác, giáo dục quyền con người lại có nội dung và phương thức vượt </w:t>
      </w:r>
      <w:r>
        <w:rPr/>
        <w:t>ra</w:t>
      </w:r>
      <w:r>
        <w:rPr/>
        <w:t> ngoài khuôn khổ của giáo dục pháp luật, gần gũi hơn với giáo dục chuẩn </w:t>
      </w:r>
      <w:r>
        <w:rPr/>
        <w:t>mực</w:t>
      </w:r>
      <w:r>
        <w:rPr/>
        <w:t> đạo đức, lối sống. Tại các trường đại học không chuyên luật ở Việt N</w:t>
      </w:r>
      <w:r>
        <w:rPr/>
        <w:t>am</w:t>
      </w:r>
      <w:r>
        <w:rPr/>
        <w:t> thường cung cấp các chương trình đa dạng, giúp sinh viên có cơ hội hiểu b</w:t>
      </w:r>
      <w:r>
        <w:rPr/>
        <w:t>iết</w:t>
      </w:r>
      <w:r>
        <w:rPr/>
        <w:t> về nhiều lĩnh vực khác nhau. Trong khi đó các trường chuyên về luật thì </w:t>
      </w:r>
      <w:r>
        <w:rPr/>
        <w:t>chủ</w:t>
      </w:r>
      <w:r>
        <w:rPr/>
        <w:t> yếu</w:t>
      </w:r>
      <w:r>
        <w:rPr>
          <w:spacing w:val="40"/>
        </w:rPr>
        <w:t> </w:t>
      </w:r>
      <w:r>
        <w:rPr/>
        <w:t>tập</w:t>
      </w:r>
      <w:r>
        <w:rPr>
          <w:spacing w:val="40"/>
        </w:rPr>
        <w:t> </w:t>
      </w:r>
      <w:r>
        <w:rPr/>
        <w:t>trung</w:t>
      </w:r>
      <w:r>
        <w:rPr>
          <w:spacing w:val="40"/>
        </w:rPr>
        <w:t> </w:t>
      </w:r>
      <w:r>
        <w:rPr/>
        <w:t>những kiến</w:t>
      </w:r>
      <w:r>
        <w:rPr>
          <w:spacing w:val="40"/>
        </w:rPr>
        <w:t> </w:t>
      </w:r>
      <w:r>
        <w:rPr/>
        <w:t>thức pháp lý, vì vậy mà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tiếp</w:t>
      </w:r>
      <w:r>
        <w:rPr>
          <w:spacing w:val="40"/>
        </w:rPr>
        <w:t> </w:t>
      </w:r>
      <w:r>
        <w:rPr/>
        <w:t>cận với</w:t>
      </w:r>
      <w:r>
        <w:rPr>
          <w:spacing w:val="40"/>
        </w:rPr>
        <w:t> </w:t>
      </w:r>
      <w:r>
        <w:rPr/>
        <w:t>các </w:t>
      </w:r>
      <w:r>
        <w:rPr/>
        <w:t>nội</w:t>
      </w:r>
      <w:r>
        <w:rPr/>
        <w:t> dung về quyền con người thì sinh viên những trường này đã có những k</w:t>
      </w:r>
      <w:r>
        <w:rPr/>
        <w:t>iến</w:t>
      </w:r>
      <w:r>
        <w:rPr>
          <w:spacing w:val="40"/>
        </w:rPr>
        <w:t> </w:t>
      </w:r>
      <w:r>
        <w:rPr/>
        <w:t>thức nền tảng về pháp luật do đó việc tiếp cận sẽ dễ dàng hơn nhiều so v</w:t>
      </w:r>
      <w:r>
        <w:rPr/>
        <w:t>ới</w:t>
      </w:r>
      <w:r>
        <w:rPr>
          <w:spacing w:val="80"/>
        </w:rPr>
        <w:t> </w:t>
      </w:r>
      <w:r>
        <w:rPr/>
        <w:t>sinh viên các trường không chuyên về luật.</w:t>
      </w:r>
    </w:p>
    <w:p>
      <w:pPr>
        <w:pStyle w:val="BodyText"/>
        <w:spacing w:line="352" w:lineRule="auto"/>
        <w:ind w:left="582" w:right="148" w:firstLine="801"/>
        <w:jc w:val="both"/>
      </w:pPr>
      <w:r>
        <w:rPr/>
        <w:t>Hiện nay, cả nước có 264 trường Đại học, trong đó có 98 trường </w:t>
      </w:r>
      <w:r>
        <w:rPr/>
        <w:t>có</w:t>
      </w:r>
      <w:r>
        <w:rPr>
          <w:spacing w:val="80"/>
        </w:rPr>
        <w:t> </w:t>
      </w:r>
      <w:r>
        <w:rPr/>
        <w:t>đào tạo cử nhân luật</w:t>
      </w:r>
      <w:r>
        <w:rPr>
          <w:vertAlign w:val="superscript"/>
        </w:rPr>
        <w:t>10</w:t>
      </w:r>
      <w:r>
        <w:rPr>
          <w:vertAlign w:val="baseline"/>
        </w:rPr>
        <w:t>, do đó số lượng sinh viên các trường không chuyên </w:t>
      </w:r>
      <w:r>
        <w:rPr>
          <w:vertAlign w:val="baseline"/>
        </w:rPr>
        <w:t>về</w:t>
      </w:r>
      <w:r>
        <w:rPr>
          <w:vertAlign w:val="baseline"/>
        </w:rPr>
        <w:t> luật là một số lượng lớn, đông đảo sinh viên hơn các trường chuyên về luật.</w:t>
      </w:r>
    </w:p>
    <w:p>
      <w:pPr>
        <w:pStyle w:val="BodyText"/>
        <w:spacing w:line="352" w:lineRule="auto"/>
        <w:ind w:left="582" w:right="153" w:firstLine="870"/>
        <w:jc w:val="both"/>
      </w:pPr>
      <w:r>
        <w:rPr/>
        <w:t>Đối với nhóm sinh viên không chuyên luật đây là nhóm đối </w:t>
      </w:r>
      <w:r>
        <w:rPr/>
        <w:t>tượng</w:t>
      </w:r>
      <w:r>
        <w:rPr/>
        <w:t> thuộc rất nhiều nhóm ngành đào tạo khác nhau như: Ngành khoa học giáo </w:t>
      </w:r>
      <w:r>
        <w:rPr/>
        <w:t>dục</w:t>
      </w:r>
      <w:r>
        <w:rPr/>
        <w:t> và đào tạo giáo viên, ngành nghệ thuật, ngành</w:t>
      </w:r>
      <w:r>
        <w:rPr>
          <w:spacing w:val="40"/>
        </w:rPr>
        <w:t> </w:t>
      </w:r>
      <w:r>
        <w:rPr/>
        <w:t>mỹ thuật, ngành nghệ thu</w:t>
      </w:r>
      <w:r>
        <w:rPr/>
        <w:t>ật</w:t>
      </w:r>
      <w:r>
        <w:rPr>
          <w:spacing w:val="40"/>
        </w:rPr>
        <w:t> </w:t>
      </w:r>
      <w:r>
        <w:rPr/>
        <w:t>trình diễn, nghệ thuật nghe nhìn, mỹ thuật ứng dụng, nhân văn, ngôn ngữ, v</w:t>
      </w:r>
      <w:r>
        <w:rPr/>
        <w:t>ăn</w:t>
      </w:r>
      <w:r>
        <w:rPr/>
        <w:t> học và văn hóa Việt Nam, khoa học xã hội và hành vi, kinh tế học, khoa </w:t>
      </w:r>
      <w:r>
        <w:rPr/>
        <w:t>học</w:t>
      </w:r>
      <w:r>
        <w:rPr/>
        <w:t> chính trị, xã hội học và nhân học, tâm lý học, địa lý học, báo chí và thông </w:t>
      </w:r>
      <w:r>
        <w:rPr/>
        <w:t>tin,</w:t>
      </w:r>
      <w:r>
        <w:rPr/>
        <w:t> báo chí và truyền thông, văn thư - lưu trữ - Bảo tàng, xuất bản - phát h</w:t>
      </w:r>
      <w:r>
        <w:rPr/>
        <w:t>ành,</w:t>
      </w:r>
      <w:r>
        <w:rPr>
          <w:spacing w:val="40"/>
        </w:rPr>
        <w:t> </w:t>
      </w:r>
      <w:r>
        <w:rPr/>
        <w:t>kinh doanh và quản lý, tài chính - ngân hàng - bảo hiểm, Kế toán - K</w:t>
      </w:r>
      <w:r>
        <w:rPr/>
        <w:t>iểm</w:t>
      </w:r>
      <w:r>
        <w:rPr/>
        <w:t> toán,...</w:t>
      </w:r>
      <w:r>
        <w:rPr>
          <w:vertAlign w:val="superscript"/>
        </w:rPr>
        <w:t>11</w:t>
      </w:r>
      <w:r>
        <w:rPr>
          <w:vertAlign w:val="baseline"/>
        </w:rPr>
        <w:t> thì</w:t>
      </w:r>
      <w:r>
        <w:rPr>
          <w:spacing w:val="40"/>
          <w:vertAlign w:val="baseline"/>
        </w:rPr>
        <w:t> </w:t>
      </w:r>
      <w:r>
        <w:rPr>
          <w:vertAlign w:val="baseline"/>
        </w:rPr>
        <w:t>việc</w:t>
      </w:r>
      <w:r>
        <w:rPr>
          <w:spacing w:val="40"/>
          <w:vertAlign w:val="baseline"/>
        </w:rPr>
        <w:t> </w:t>
      </w:r>
      <w:r>
        <w:rPr>
          <w:vertAlign w:val="baseline"/>
        </w:rPr>
        <w:t>giáo</w:t>
      </w:r>
      <w:r>
        <w:rPr>
          <w:spacing w:val="40"/>
          <w:vertAlign w:val="baseline"/>
        </w:rPr>
        <w:t> </w:t>
      </w:r>
      <w:r>
        <w:rPr>
          <w:vertAlign w:val="baseline"/>
        </w:rPr>
        <w:t>dục</w:t>
      </w:r>
      <w:r>
        <w:rPr>
          <w:spacing w:val="40"/>
          <w:vertAlign w:val="baseline"/>
        </w:rPr>
        <w:t> </w:t>
      </w:r>
      <w:r>
        <w:rPr>
          <w:vertAlign w:val="baseline"/>
        </w:rPr>
        <w:t>quyền</w:t>
      </w:r>
      <w:r>
        <w:rPr>
          <w:spacing w:val="40"/>
          <w:vertAlign w:val="baseline"/>
        </w:rPr>
        <w:t> </w:t>
      </w:r>
      <w:r>
        <w:rPr>
          <w:vertAlign w:val="baseline"/>
        </w:rPr>
        <w:t>con</w:t>
      </w:r>
      <w:r>
        <w:rPr>
          <w:spacing w:val="40"/>
          <w:vertAlign w:val="baseline"/>
        </w:rPr>
        <w:t> </w:t>
      </w:r>
      <w:r>
        <w:rPr>
          <w:vertAlign w:val="baseline"/>
        </w:rPr>
        <w:t>người</w:t>
      </w:r>
      <w:r>
        <w:rPr>
          <w:spacing w:val="40"/>
          <w:vertAlign w:val="baseline"/>
        </w:rPr>
        <w:t> </w:t>
      </w:r>
      <w:r>
        <w:rPr>
          <w:vertAlign w:val="baseline"/>
        </w:rPr>
        <w:t>cho</w:t>
      </w:r>
      <w:r>
        <w:rPr>
          <w:spacing w:val="40"/>
          <w:vertAlign w:val="baseline"/>
        </w:rPr>
        <w:t> </w:t>
      </w:r>
      <w:r>
        <w:rPr>
          <w:vertAlign w:val="baseline"/>
        </w:rPr>
        <w:t>sinh</w:t>
      </w:r>
      <w:r>
        <w:rPr>
          <w:spacing w:val="40"/>
          <w:vertAlign w:val="baseline"/>
        </w:rPr>
        <w:t> </w:t>
      </w:r>
      <w:r>
        <w:rPr>
          <w:vertAlign w:val="baseline"/>
        </w:rPr>
        <w:t>cần</w:t>
      </w:r>
      <w:r>
        <w:rPr>
          <w:spacing w:val="40"/>
          <w:vertAlign w:val="baseline"/>
        </w:rPr>
        <w:t> </w:t>
      </w:r>
      <w:r>
        <w:rPr>
          <w:vertAlign w:val="baseline"/>
        </w:rPr>
        <w:t>trang</w:t>
      </w:r>
      <w:r>
        <w:rPr>
          <w:spacing w:val="40"/>
          <w:vertAlign w:val="baseline"/>
        </w:rPr>
        <w:t> </w:t>
      </w:r>
      <w:r>
        <w:rPr>
          <w:vertAlign w:val="baseline"/>
        </w:rPr>
        <w:t>bị</w:t>
      </w:r>
      <w:r>
        <w:rPr>
          <w:spacing w:val="40"/>
          <w:vertAlign w:val="baseline"/>
        </w:rPr>
        <w:t> </w:t>
      </w:r>
      <w:r>
        <w:rPr>
          <w:vertAlign w:val="baseline"/>
        </w:rPr>
        <w:t>cho</w:t>
      </w:r>
      <w:r>
        <w:rPr>
          <w:spacing w:val="40"/>
          <w:vertAlign w:val="baseline"/>
        </w:rPr>
        <w:t> </w:t>
      </w:r>
      <w:r>
        <w:rPr>
          <w:vertAlign w:val="baseline"/>
        </w:rPr>
        <w:t>s</w:t>
      </w:r>
      <w:r>
        <w:rPr>
          <w:vertAlign w:val="baseline"/>
        </w:rPr>
        <w:t>inh</w:t>
      </w:r>
      <w:r>
        <w:rPr>
          <w:vertAlign w:val="baseline"/>
        </w:rPr>
        <w:t> viên những hiểu biết cơ bản nhất về quyền con người, để sinh viên có nh</w:t>
      </w:r>
      <w:r>
        <w:rPr>
          <w:vertAlign w:val="baseline"/>
        </w:rPr>
        <w:t>ững</w:t>
      </w:r>
      <w:r>
        <w:rPr>
          <w:vertAlign w:val="baseline"/>
        </w:rPr>
        <w:t> kiến thức nền tảng</w:t>
      </w:r>
      <w:r>
        <w:rPr>
          <w:spacing w:val="15"/>
          <w:vertAlign w:val="baseline"/>
        </w:rPr>
        <w:t> </w:t>
      </w:r>
      <w:r>
        <w:rPr>
          <w:vertAlign w:val="baseline"/>
        </w:rPr>
        <w:t>cơ bản nhất để có thể hiểu biết đầy đủ về quyền của mình.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1513332</wp:posOffset>
                </wp:positionH>
                <wp:positionV relativeFrom="paragraph">
                  <wp:posOffset>162964</wp:posOffset>
                </wp:positionV>
                <wp:extent cx="171958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2.831837pt;width:135.360pt;height:.72pt;mso-position-horizontal-relative:page;mso-position-vertical-relative:paragraph;z-index:-15725056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1" w:val="left" w:leader="none"/>
        </w:tabs>
        <w:spacing w:line="230" w:lineRule="auto" w:before="110" w:after="0"/>
        <w:ind w:left="582" w:right="178" w:firstLine="0"/>
        <w:jc w:val="left"/>
        <w:rPr>
          <w:rFonts w:ascii="Calibri" w:hAnsi="Calibri"/>
          <w:sz w:val="18"/>
        </w:rPr>
      </w:pPr>
      <w:r>
        <w:rPr>
          <w:sz w:val="18"/>
        </w:rPr>
        <w:t>Chính</w:t>
      </w:r>
      <w:r>
        <w:rPr>
          <w:spacing w:val="-3"/>
          <w:sz w:val="18"/>
        </w:rPr>
        <w:t> </w:t>
      </w:r>
      <w:r>
        <w:rPr>
          <w:sz w:val="18"/>
        </w:rPr>
        <w:t>phủ</w:t>
      </w:r>
      <w:r>
        <w:rPr>
          <w:spacing w:val="-7"/>
          <w:sz w:val="18"/>
        </w:rPr>
        <w:t> </w:t>
      </w:r>
      <w:r>
        <w:rPr>
          <w:sz w:val="18"/>
        </w:rPr>
        <w:t>(2022),</w:t>
      </w:r>
      <w:r>
        <w:rPr>
          <w:spacing w:val="-5"/>
          <w:sz w:val="18"/>
        </w:rPr>
        <w:t> </w:t>
      </w:r>
      <w:r>
        <w:rPr>
          <w:i/>
          <w:sz w:val="18"/>
        </w:rPr>
        <w:t>Dự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thảo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các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giải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pháp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tăng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cường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kiểm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soát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và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nâng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đào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tạo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cử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nhân</w:t>
      </w:r>
      <w:r>
        <w:rPr>
          <w:i/>
          <w:sz w:val="18"/>
        </w:rPr>
        <w:t> luật đến năm 2030</w:t>
      </w:r>
      <w:r>
        <w:rPr>
          <w:sz w:val="18"/>
        </w:rPr>
        <w:t>, Hà Nội.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49" w:lineRule="auto" w:before="13" w:after="0"/>
        <w:ind w:left="582" w:right="283" w:firstLine="0"/>
        <w:jc w:val="left"/>
        <w:rPr>
          <w:sz w:val="18"/>
        </w:rPr>
      </w:pPr>
      <w:r>
        <w:rPr>
          <w:sz w:val="18"/>
        </w:rPr>
        <w:t>Bộ</w:t>
      </w:r>
      <w:r>
        <w:rPr>
          <w:spacing w:val="-3"/>
          <w:sz w:val="18"/>
        </w:rPr>
        <w:t> </w:t>
      </w:r>
      <w:r>
        <w:rPr>
          <w:sz w:val="18"/>
        </w:rPr>
        <w:t>Giáo</w:t>
      </w:r>
      <w:r>
        <w:rPr>
          <w:spacing w:val="-3"/>
          <w:sz w:val="18"/>
        </w:rPr>
        <w:t> </w:t>
      </w:r>
      <w:r>
        <w:rPr>
          <w:sz w:val="18"/>
        </w:rPr>
        <w:t>dục</w:t>
      </w:r>
      <w:r>
        <w:rPr>
          <w:spacing w:val="-3"/>
          <w:sz w:val="18"/>
        </w:rPr>
        <w:t> </w:t>
      </w:r>
      <w:r>
        <w:rPr>
          <w:sz w:val="18"/>
        </w:rPr>
        <w:t>và</w:t>
      </w:r>
      <w:r>
        <w:rPr>
          <w:spacing w:val="-3"/>
          <w:sz w:val="18"/>
        </w:rPr>
        <w:t> </w:t>
      </w:r>
      <w:r>
        <w:rPr>
          <w:sz w:val="18"/>
        </w:rPr>
        <w:t>Đào</w:t>
      </w:r>
      <w:r>
        <w:rPr>
          <w:spacing w:val="-3"/>
          <w:sz w:val="18"/>
        </w:rPr>
        <w:t> </w:t>
      </w:r>
      <w:r>
        <w:rPr>
          <w:sz w:val="18"/>
        </w:rPr>
        <w:t>tạo</w:t>
      </w:r>
      <w:r>
        <w:rPr>
          <w:spacing w:val="-3"/>
          <w:sz w:val="18"/>
        </w:rPr>
        <w:t> </w:t>
      </w:r>
      <w:r>
        <w:rPr>
          <w:sz w:val="18"/>
        </w:rPr>
        <w:t>(2022),</w:t>
      </w:r>
      <w:r>
        <w:rPr>
          <w:spacing w:val="-3"/>
          <w:sz w:val="18"/>
        </w:rPr>
        <w:t> </w:t>
      </w:r>
      <w:r>
        <w:rPr>
          <w:i/>
          <w:sz w:val="18"/>
        </w:rPr>
        <w:t>Thông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tư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số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09/2022/TT-BGDĐT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ngày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06/6/2022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quy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định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danh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mục</w:t>
      </w:r>
      <w:r>
        <w:rPr>
          <w:i/>
          <w:spacing w:val="35"/>
          <w:sz w:val="18"/>
        </w:rPr>
        <w:t> </w:t>
      </w:r>
      <w:r>
        <w:rPr>
          <w:i/>
          <w:sz w:val="18"/>
        </w:rPr>
        <w:t>thống</w:t>
      </w:r>
      <w:r>
        <w:rPr>
          <w:i/>
          <w:sz w:val="18"/>
        </w:rPr>
        <w:t> kê ngành đào tạo của giáo dục đại học</w:t>
      </w:r>
      <w:r>
        <w:rPr>
          <w:sz w:val="18"/>
        </w:rPr>
        <w:t>, Hà 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37"/>
        <w:jc w:val="both"/>
      </w:pPr>
      <w:r>
        <w:rPr/>
        <w:t>Đối với nhóm đối tượng này, cần tập trung giáo dục về nhận thức về quy</w:t>
      </w:r>
      <w:r>
        <w:rPr/>
        <w:t>ền</w:t>
      </w:r>
      <w:r>
        <w:rPr>
          <w:spacing w:val="80"/>
        </w:rPr>
        <w:t> </w:t>
      </w:r>
      <w:r>
        <w:rPr/>
        <w:t>chứ không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tập trung</w:t>
      </w:r>
      <w:r>
        <w:rPr>
          <w:spacing w:val="40"/>
        </w:rPr>
        <w:t> </w:t>
      </w:r>
      <w:r>
        <w:rPr/>
        <w:t>vào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cơ chế</w:t>
      </w:r>
      <w:r>
        <w:rPr>
          <w:spacing w:val="40"/>
        </w:rPr>
        <w:t> </w:t>
      </w:r>
      <w:r>
        <w:rPr/>
        <w:t>bảo đảm về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</w:t>
      </w:r>
      <w:r>
        <w:rPr/>
        <w:t>ười</w:t>
      </w:r>
      <w:r>
        <w:rPr/>
        <w:t> như đối với nhóm đối tượng là sinh viên các trường chuyên luật. Bởi vì, v</w:t>
      </w:r>
      <w:r>
        <w:rPr/>
        <w:t>ới</w:t>
      </w:r>
      <w:r>
        <w:rPr/>
        <w:t> nhóm đối tượng sinh viên chuyên ngành luật họ cần nắm được kiến thức </w:t>
      </w:r>
      <w:r>
        <w:rPr/>
        <w:t>về</w:t>
      </w:r>
      <w:r>
        <w:rPr/>
        <w:t> quyền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một</w:t>
      </w:r>
      <w:r>
        <w:rPr>
          <w:spacing w:val="-7"/>
        </w:rPr>
        <w:t> </w:t>
      </w:r>
      <w:r>
        <w:rPr/>
        <w:t>cách</w:t>
      </w:r>
      <w:r>
        <w:rPr>
          <w:spacing w:val="-5"/>
        </w:rPr>
        <w:t> </w:t>
      </w:r>
      <w:r>
        <w:rPr/>
        <w:t>sâu,</w:t>
      </w:r>
      <w:r>
        <w:rPr>
          <w:spacing w:val="-8"/>
        </w:rPr>
        <w:t> </w:t>
      </w:r>
      <w:r>
        <w:rPr/>
        <w:t>rộng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lĩnh</w:t>
      </w:r>
      <w:r>
        <w:rPr>
          <w:spacing w:val="-9"/>
        </w:rPr>
        <w:t> </w:t>
      </w:r>
      <w:r>
        <w:rPr/>
        <w:t>vực</w:t>
      </w:r>
      <w:r>
        <w:rPr>
          <w:spacing w:val="-10"/>
        </w:rPr>
        <w:t> </w:t>
      </w:r>
      <w:r>
        <w:rPr/>
        <w:t>hoạt</w:t>
      </w:r>
      <w:r>
        <w:rPr>
          <w:spacing w:val="-7"/>
        </w:rPr>
        <w:t> </w:t>
      </w:r>
      <w:r>
        <w:rPr/>
        <w:t>động</w:t>
      </w:r>
      <w:r>
        <w:rPr>
          <w:spacing w:val="-8"/>
        </w:rPr>
        <w:t> </w:t>
      </w:r>
      <w:r>
        <w:rPr/>
        <w:t>của</w:t>
      </w:r>
      <w:r>
        <w:rPr>
          <w:spacing w:val="-10"/>
        </w:rPr>
        <w:t> </w:t>
      </w:r>
      <w:r>
        <w:rPr/>
        <w:t>sinh</w:t>
      </w:r>
      <w:r>
        <w:rPr>
          <w:spacing w:val="-5"/>
        </w:rPr>
        <w:t> </w:t>
      </w:r>
      <w:r>
        <w:rPr/>
        <w:t>viên</w:t>
      </w:r>
      <w:r>
        <w:rPr>
          <w:spacing w:val="-9"/>
        </w:rPr>
        <w:t> </w:t>
      </w:r>
      <w:r>
        <w:rPr/>
        <w:t>sau</w:t>
      </w:r>
      <w:r>
        <w:rPr>
          <w:spacing w:val="-8"/>
        </w:rPr>
        <w:t> </w:t>
      </w:r>
      <w:r>
        <w:rPr/>
        <w:t>n</w:t>
      </w:r>
      <w:r>
        <w:rPr/>
        <w:t>ày</w:t>
      </w:r>
      <w:r>
        <w:rPr/>
        <w:t> chủ yếu liên quan đến hoạch định và thực thi chính sách. Do đó, đối với s</w:t>
      </w:r>
      <w:r>
        <w:rPr/>
        <w:t>inh</w:t>
      </w:r>
      <w:r>
        <w:rPr/>
        <w:t> viên nhóm ngành chuyên ngành luật cần được giáo dục một cách có hệ </w:t>
      </w:r>
      <w:r>
        <w:rPr/>
        <w:t>thống</w:t>
      </w:r>
      <w:r>
        <w:rPr/>
        <w:t> các kiến thức về quyền con người và cơ chế bảo đảm quyền con người. Nh</w:t>
      </w:r>
      <w:r>
        <w:rPr/>
        <w:t>ưng</w:t>
      </w:r>
      <w:r>
        <w:rPr/>
        <w:t> đối với nhóm</w:t>
      </w:r>
      <w:r>
        <w:rPr>
          <w:spacing w:val="-1"/>
        </w:rPr>
        <w:t> </w:t>
      </w:r>
      <w:r>
        <w:rPr/>
        <w:t>đối tượng là sinh viên các ngành không chuyên luật do vị trí v</w:t>
      </w:r>
      <w:r>
        <w:rPr/>
        <w:t>iệc</w:t>
      </w:r>
      <w:r>
        <w:rPr/>
        <w:t> làm</w:t>
      </w:r>
      <w:r>
        <w:rPr>
          <w:spacing w:val="-13"/>
        </w:rPr>
        <w:t> </w:t>
      </w:r>
      <w:r>
        <w:rPr/>
        <w:t>của</w:t>
      </w:r>
      <w:r>
        <w:rPr>
          <w:spacing w:val="-8"/>
        </w:rPr>
        <w:t> </w:t>
      </w:r>
      <w:r>
        <w:rPr/>
        <w:t>họ</w:t>
      </w:r>
      <w:r>
        <w:rPr>
          <w:spacing w:val="-7"/>
        </w:rPr>
        <w:t> </w:t>
      </w:r>
      <w:r>
        <w:rPr/>
        <w:t>là</w:t>
      </w:r>
      <w:r>
        <w:rPr>
          <w:spacing w:val="-12"/>
        </w:rPr>
        <w:t> </w:t>
      </w:r>
      <w:r>
        <w:rPr/>
        <w:t>những</w:t>
      </w:r>
      <w:r>
        <w:rPr>
          <w:spacing w:val="-9"/>
        </w:rPr>
        <w:t> </w:t>
      </w:r>
      <w:r>
        <w:rPr/>
        <w:t>bác</w:t>
      </w:r>
      <w:r>
        <w:rPr>
          <w:spacing w:val="-10"/>
        </w:rPr>
        <w:t> </w:t>
      </w:r>
      <w:r>
        <w:rPr/>
        <w:t>sĩ,</w:t>
      </w:r>
      <w:r>
        <w:rPr>
          <w:spacing w:val="-9"/>
        </w:rPr>
        <w:t> </w:t>
      </w:r>
      <w:r>
        <w:rPr/>
        <w:t>kĩ</w:t>
      </w:r>
      <w:r>
        <w:rPr>
          <w:spacing w:val="-9"/>
        </w:rPr>
        <w:t> </w:t>
      </w:r>
      <w:r>
        <w:rPr/>
        <w:t>sư,</w:t>
      </w:r>
      <w:r>
        <w:rPr>
          <w:spacing w:val="-7"/>
        </w:rPr>
        <w:t> </w:t>
      </w:r>
      <w:r>
        <w:rPr/>
        <w:t>giáo</w:t>
      </w:r>
      <w:r>
        <w:rPr>
          <w:spacing w:val="-7"/>
        </w:rPr>
        <w:t> </w:t>
      </w:r>
      <w:r>
        <w:rPr/>
        <w:t>viên,</w:t>
      </w:r>
      <w:r>
        <w:rPr>
          <w:spacing w:val="-11"/>
        </w:rPr>
        <w:t> </w:t>
      </w:r>
      <w:r>
        <w:rPr/>
        <w:t>nhà</w:t>
      </w:r>
      <w:r>
        <w:rPr>
          <w:spacing w:val="-8"/>
        </w:rPr>
        <w:t> </w:t>
      </w:r>
      <w:r>
        <w:rPr/>
        <w:t>báo,</w:t>
      </w:r>
      <w:r>
        <w:rPr>
          <w:spacing w:val="-9"/>
        </w:rPr>
        <w:t> </w:t>
      </w:r>
      <w:r>
        <w:rPr/>
        <w:t>người</w:t>
      </w:r>
      <w:r>
        <w:rPr>
          <w:spacing w:val="-9"/>
        </w:rPr>
        <w:t> </w:t>
      </w:r>
      <w:r>
        <w:rPr/>
        <w:t>hoạt</w:t>
      </w:r>
      <w:r>
        <w:rPr>
          <w:spacing w:val="-6"/>
        </w:rPr>
        <w:t> </w:t>
      </w:r>
      <w:r>
        <w:rPr/>
        <w:t>động</w:t>
      </w:r>
      <w:r>
        <w:rPr>
          <w:spacing w:val="-11"/>
        </w:rPr>
        <w:t> </w:t>
      </w:r>
      <w:r>
        <w:rPr/>
        <w:t>trong</w:t>
      </w:r>
      <w:r>
        <w:rPr>
          <w:spacing w:val="-9"/>
        </w:rPr>
        <w:t> </w:t>
      </w:r>
      <w:r>
        <w:rPr/>
        <w:t>lĩnh</w:t>
      </w:r>
      <w:r>
        <w:rPr/>
        <w:t> vực nghệ thuật hoặc làm việc trong quân đội,... với những đặc thù việc làm r</w:t>
      </w:r>
      <w:r>
        <w:rPr/>
        <w:t>ất</w:t>
      </w:r>
      <w:r>
        <w:rPr/>
        <w:t> khác nhau nhưng có một điểm chung là hoạt động chuyên môn nghiệp vụ c</w:t>
      </w:r>
      <w:r>
        <w:rPr/>
        <w:t>ủa</w:t>
      </w:r>
      <w:r>
        <w:rPr/>
        <w:t> họ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hề</w:t>
      </w:r>
      <w:r>
        <w:rPr>
          <w:spacing w:val="-13"/>
        </w:rPr>
        <w:t> </w:t>
      </w:r>
      <w:r>
        <w:rPr/>
        <w:t>liên</w:t>
      </w:r>
      <w:r>
        <w:rPr>
          <w:spacing w:val="-9"/>
        </w:rPr>
        <w:t> </w:t>
      </w:r>
      <w:r>
        <w:rPr/>
        <w:t>quan</w:t>
      </w:r>
      <w:r>
        <w:rPr>
          <w:spacing w:val="-9"/>
        </w:rPr>
        <w:t> </w:t>
      </w:r>
      <w:r>
        <w:rPr/>
        <w:t>đến</w:t>
      </w:r>
      <w:r>
        <w:rPr>
          <w:spacing w:val="-12"/>
        </w:rPr>
        <w:t> </w:t>
      </w:r>
      <w:r>
        <w:rPr/>
        <w:t>lĩnh</w:t>
      </w:r>
      <w:r>
        <w:rPr>
          <w:spacing w:val="-9"/>
        </w:rPr>
        <w:t> </w:t>
      </w:r>
      <w:r>
        <w:rPr/>
        <w:t>vực</w:t>
      </w:r>
      <w:r>
        <w:rPr>
          <w:spacing w:val="-10"/>
        </w:rPr>
        <w:t> </w:t>
      </w:r>
      <w:r>
        <w:rPr/>
        <w:t>luật,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hoạch</w:t>
      </w:r>
      <w:r>
        <w:rPr>
          <w:spacing w:val="-9"/>
        </w:rPr>
        <w:t> </w:t>
      </w:r>
      <w:r>
        <w:rPr/>
        <w:t>định,</w:t>
      </w:r>
      <w:r>
        <w:rPr>
          <w:spacing w:val="-9"/>
        </w:rPr>
        <w:t> </w:t>
      </w:r>
      <w:r>
        <w:rPr/>
        <w:t>thực</w:t>
      </w:r>
      <w:r>
        <w:rPr>
          <w:spacing w:val="-10"/>
        </w:rPr>
        <w:t> </w:t>
      </w:r>
      <w:r>
        <w:rPr/>
        <w:t>thi</w:t>
      </w:r>
      <w:r>
        <w:rPr>
          <w:spacing w:val="-9"/>
        </w:rPr>
        <w:t> </w:t>
      </w:r>
      <w:r>
        <w:rPr/>
        <w:t>chính</w:t>
      </w:r>
      <w:r>
        <w:rPr>
          <w:spacing w:val="-9"/>
        </w:rPr>
        <w:t> </w:t>
      </w:r>
      <w:r>
        <w:rPr/>
        <w:t>sách</w:t>
      </w:r>
      <w:r>
        <w:rPr>
          <w:spacing w:val="-12"/>
        </w:rPr>
        <w:t> </w:t>
      </w:r>
      <w:r>
        <w:rPr/>
        <w:t>h</w:t>
      </w:r>
      <w:r>
        <w:rPr/>
        <w:t>ay</w:t>
      </w:r>
      <w:r>
        <w:rPr/>
        <w:t> </w:t>
      </w:r>
      <w:r>
        <w:rPr>
          <w:spacing w:val="-2"/>
        </w:rPr>
        <w:t>thực</w:t>
      </w:r>
      <w:r>
        <w:rPr>
          <w:spacing w:val="-15"/>
        </w:rPr>
        <w:t> </w:t>
      </w:r>
      <w:r>
        <w:rPr>
          <w:spacing w:val="-2"/>
        </w:rPr>
        <w:t>hiện</w:t>
      </w:r>
      <w:r>
        <w:rPr>
          <w:spacing w:val="-14"/>
        </w:rPr>
        <w:t> </w:t>
      </w:r>
      <w:r>
        <w:rPr>
          <w:spacing w:val="-2"/>
        </w:rPr>
        <w:t>quyền</w:t>
      </w:r>
      <w:r>
        <w:rPr>
          <w:spacing w:val="-12"/>
        </w:rPr>
        <w:t> </w:t>
      </w:r>
      <w:r>
        <w:rPr>
          <w:spacing w:val="-2"/>
        </w:rPr>
        <w:t>lập</w:t>
      </w:r>
      <w:r>
        <w:rPr>
          <w:spacing w:val="-12"/>
        </w:rPr>
        <w:t> </w:t>
      </w:r>
      <w:r>
        <w:rPr>
          <w:spacing w:val="-2"/>
        </w:rPr>
        <w:t>pháp,</w:t>
      </w:r>
      <w:r>
        <w:rPr>
          <w:spacing w:val="-12"/>
        </w:rPr>
        <w:t> </w:t>
      </w:r>
      <w:r>
        <w:rPr>
          <w:spacing w:val="-2"/>
        </w:rPr>
        <w:t>hành</w:t>
      </w:r>
      <w:r>
        <w:rPr>
          <w:spacing w:val="-12"/>
        </w:rPr>
        <w:t> </w:t>
      </w:r>
      <w:r>
        <w:rPr>
          <w:spacing w:val="-2"/>
        </w:rPr>
        <w:t>pháp</w:t>
      </w:r>
      <w:r>
        <w:rPr>
          <w:spacing w:val="-12"/>
        </w:rPr>
        <w:t> </w:t>
      </w:r>
      <w:r>
        <w:rPr>
          <w:spacing w:val="-2"/>
        </w:rPr>
        <w:t>hay</w:t>
      </w:r>
      <w:r>
        <w:rPr>
          <w:spacing w:val="-15"/>
        </w:rPr>
        <w:t> </w:t>
      </w:r>
      <w:r>
        <w:rPr>
          <w:spacing w:val="-2"/>
        </w:rPr>
        <w:t>tư</w:t>
      </w:r>
      <w:r>
        <w:rPr>
          <w:spacing w:val="-8"/>
        </w:rPr>
        <w:t> </w:t>
      </w:r>
      <w:r>
        <w:rPr>
          <w:spacing w:val="-2"/>
        </w:rPr>
        <w:t>pháp</w:t>
      </w:r>
      <w:r>
        <w:rPr>
          <w:spacing w:val="-9"/>
        </w:rPr>
        <w:t> </w:t>
      </w:r>
      <w:r>
        <w:rPr>
          <w:spacing w:val="-2"/>
        </w:rPr>
        <w:t>mà</w:t>
      </w:r>
      <w:r>
        <w:rPr>
          <w:spacing w:val="-13"/>
        </w:rPr>
        <w:t> </w:t>
      </w:r>
      <w:r>
        <w:rPr>
          <w:spacing w:val="-2"/>
        </w:rPr>
        <w:t>chủ</w:t>
      </w:r>
      <w:r>
        <w:rPr>
          <w:spacing w:val="-7"/>
        </w:rPr>
        <w:t> </w:t>
      </w:r>
      <w:r>
        <w:rPr>
          <w:spacing w:val="-2"/>
        </w:rPr>
        <w:t>yếu</w:t>
      </w:r>
      <w:r>
        <w:rPr>
          <w:spacing w:val="-12"/>
        </w:rPr>
        <w:t> </w:t>
      </w:r>
      <w:r>
        <w:rPr>
          <w:spacing w:val="-2"/>
        </w:rPr>
        <w:t>là</w:t>
      </w:r>
      <w:r>
        <w:rPr>
          <w:spacing w:val="-13"/>
        </w:rPr>
        <w:t> </w:t>
      </w:r>
      <w:r>
        <w:rPr>
          <w:spacing w:val="-2"/>
        </w:rPr>
        <w:t>hoạt</w:t>
      </w:r>
      <w:r>
        <w:rPr>
          <w:spacing w:val="-14"/>
        </w:rPr>
        <w:t> </w:t>
      </w:r>
      <w:r>
        <w:rPr>
          <w:spacing w:val="-2"/>
        </w:rPr>
        <w:t>động</w:t>
      </w:r>
      <w:r>
        <w:rPr>
          <w:spacing w:val="-12"/>
        </w:rPr>
        <w:t> </w:t>
      </w:r>
      <w:r>
        <w:rPr>
          <w:spacing w:val="-2"/>
        </w:rPr>
        <w:t>chuyê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môn</w:t>
      </w:r>
      <w:r>
        <w:rPr>
          <w:spacing w:val="-9"/>
        </w:rPr>
        <w:t> </w:t>
      </w:r>
      <w:r>
        <w:rPr/>
        <w:t>nghiệp</w:t>
      </w:r>
      <w:r>
        <w:rPr>
          <w:spacing w:val="-12"/>
        </w:rPr>
        <w:t> </w:t>
      </w:r>
      <w:r>
        <w:rPr/>
        <w:t>vụ</w:t>
      </w:r>
      <w:r>
        <w:rPr>
          <w:spacing w:val="-9"/>
        </w:rPr>
        <w:t> </w:t>
      </w:r>
      <w:r>
        <w:rPr/>
        <w:t>do</w:t>
      </w:r>
      <w:r>
        <w:rPr>
          <w:spacing w:val="-12"/>
        </w:rPr>
        <w:t> </w:t>
      </w:r>
      <w:r>
        <w:rPr/>
        <w:t>đó</w:t>
      </w:r>
      <w:r>
        <w:rPr>
          <w:spacing w:val="-12"/>
        </w:rPr>
        <w:t> </w:t>
      </w:r>
      <w:r>
        <w:rPr/>
        <w:t>việc</w:t>
      </w:r>
      <w:r>
        <w:rPr>
          <w:spacing w:val="-13"/>
        </w:rPr>
        <w:t> </w:t>
      </w:r>
      <w:r>
        <w:rPr/>
        <w:t>giáo</w:t>
      </w:r>
      <w:r>
        <w:rPr>
          <w:spacing w:val="-12"/>
        </w:rPr>
        <w:t> </w:t>
      </w:r>
      <w:r>
        <w:rPr/>
        <w:t>dục</w:t>
      </w:r>
      <w:r>
        <w:rPr>
          <w:spacing w:val="-10"/>
        </w:rPr>
        <w:t> </w:t>
      </w:r>
      <w:r>
        <w:rPr/>
        <w:t>quyền</w:t>
      </w:r>
      <w:r>
        <w:rPr>
          <w:spacing w:val="-9"/>
        </w:rPr>
        <w:t> </w:t>
      </w:r>
      <w:r>
        <w:rPr/>
        <w:t>con</w:t>
      </w:r>
      <w:r>
        <w:rPr>
          <w:spacing w:val="-12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cho</w:t>
      </w:r>
      <w:r>
        <w:rPr>
          <w:spacing w:val="-12"/>
        </w:rPr>
        <w:t> </w:t>
      </w:r>
      <w:r>
        <w:rPr/>
        <w:t>nhóm</w:t>
      </w:r>
      <w:r>
        <w:rPr>
          <w:spacing w:val="-15"/>
        </w:rPr>
        <w:t> </w:t>
      </w:r>
      <w:r>
        <w:rPr/>
        <w:t>đối</w:t>
      </w:r>
      <w:r>
        <w:rPr>
          <w:spacing w:val="-8"/>
        </w:rPr>
        <w:t> </w:t>
      </w:r>
      <w:r>
        <w:rPr/>
        <w:t>tượng</w:t>
      </w:r>
      <w:r>
        <w:rPr>
          <w:spacing w:val="-6"/>
        </w:rPr>
        <w:t> </w:t>
      </w:r>
      <w:r>
        <w:rPr/>
        <w:t>này</w:t>
      </w:r>
      <w:r>
        <w:rPr>
          <w:spacing w:val="-12"/>
        </w:rPr>
        <w:t> </w:t>
      </w:r>
      <w:r>
        <w:rPr/>
        <w:t>có</w:t>
      </w:r>
      <w:r>
        <w:rPr/>
        <w:t> nhiều điểm riêng biệt. Đó là việc giáo dục quyền con người cho nhóm </w:t>
      </w:r>
      <w:r>
        <w:rPr/>
        <w:t>đối</w:t>
      </w:r>
      <w:r>
        <w:rPr/>
        <w:t> tượng này cần đảm bảo ở mức cơ bản để có thể có những hiểu biết cơ bản </w:t>
      </w:r>
      <w:r>
        <w:rPr/>
        <w:t>về</w:t>
      </w:r>
      <w:r>
        <w:rPr/>
        <w:t> quyền con người, có những kỹ năng cơ bản để tự bảo vệ quyền của mình.</w:t>
      </w:r>
    </w:p>
    <w:p>
      <w:pPr>
        <w:spacing w:line="352" w:lineRule="auto" w:before="0"/>
        <w:ind w:left="582" w:right="153" w:firstLine="801"/>
        <w:jc w:val="both"/>
        <w:rPr>
          <w:sz w:val="26"/>
        </w:rPr>
      </w:pPr>
      <w:r>
        <w:rPr>
          <w:sz w:val="26"/>
        </w:rPr>
        <w:t>Một cách khái quát có thể khẳng định rằng: </w:t>
      </w:r>
      <w:r>
        <w:rPr>
          <w:i/>
          <w:sz w:val="26"/>
        </w:rPr>
        <w:t>Giáo dục quyền con </w:t>
      </w:r>
      <w:r>
        <w:rPr>
          <w:i/>
          <w:sz w:val="26"/>
        </w:rPr>
        <w:t>người</w:t>
      </w:r>
      <w:r>
        <w:rPr>
          <w:i/>
          <w:sz w:val="26"/>
        </w:rPr>
        <w:t> cho sinh viên các trường đại học không chuyên luật là giáo dục quyền </w:t>
      </w:r>
      <w:r>
        <w:rPr>
          <w:i/>
          <w:sz w:val="26"/>
        </w:rPr>
        <w:t>con</w:t>
      </w:r>
      <w:r>
        <w:rPr>
          <w:i/>
          <w:sz w:val="26"/>
        </w:rPr>
        <w:t> người ở mức độ cơ bản, đáp ứng nhu cầu được biết quyền con người phù </w:t>
      </w:r>
      <w:r>
        <w:rPr>
          <w:i/>
          <w:sz w:val="26"/>
        </w:rPr>
        <w:t>hợp</w:t>
      </w:r>
      <w:r>
        <w:rPr>
          <w:i/>
          <w:sz w:val="26"/>
        </w:rPr>
        <w:t> với phạm vi, mức độ giáo dục pháp luật trong hệ thống giáo dục quốc dân </w:t>
      </w:r>
      <w:r>
        <w:rPr>
          <w:i/>
          <w:sz w:val="26"/>
        </w:rPr>
        <w:t>và</w:t>
      </w:r>
      <w:r>
        <w:rPr>
          <w:i/>
          <w:sz w:val="26"/>
        </w:rPr>
        <w:t> ngành, nghề chuyên môn được đào tạo</w:t>
      </w:r>
      <w:r>
        <w:rPr>
          <w:sz w:val="26"/>
        </w:rPr>
        <w:t>.</w:t>
      </w:r>
    </w:p>
    <w:p>
      <w:pPr>
        <w:pStyle w:val="Heading2"/>
        <w:numPr>
          <w:ilvl w:val="1"/>
          <w:numId w:val="13"/>
        </w:numPr>
        <w:tabs>
          <w:tab w:pos="1858" w:val="left" w:leader="none"/>
        </w:tabs>
        <w:spacing w:line="352" w:lineRule="auto" w:before="0" w:after="0"/>
        <w:ind w:left="582" w:right="157" w:firstLine="801"/>
        <w:jc w:val="both"/>
      </w:pPr>
      <w:bookmarkStart w:name="_bookmark13" w:id="14"/>
      <w:bookmarkEnd w:id="14"/>
      <w:r>
        <w:rPr/>
        <w:t>S</w:t>
      </w:r>
      <w:r>
        <w:rPr/>
        <w:t>ự cần thiết phải giáo dục quyền con người cho sinh viên c</w:t>
      </w:r>
      <w:r>
        <w:rPr/>
        <w:t>ác</w:t>
      </w:r>
      <w:r>
        <w:rPr/>
        <w:t> trường đại học không chuyên luật ở Việt Nam</w:t>
      </w:r>
    </w:p>
    <w:p>
      <w:pPr>
        <w:pStyle w:val="BodyText"/>
        <w:spacing w:line="352" w:lineRule="auto"/>
        <w:ind w:left="582" w:right="157" w:firstLine="801"/>
        <w:jc w:val="both"/>
      </w:pPr>
      <w:r>
        <w:rPr/>
        <w:t>Cộng đồng quốc tế ngày nay thể hiện sự đồng thuận về đóng góp </w:t>
      </w:r>
      <w:r>
        <w:rPr/>
        <w:t>cơ</w:t>
      </w:r>
      <w:r>
        <w:rPr/>
        <w:t> bản của giáo dục quyền con người vào việc thực hiện quyền con người. G</w:t>
      </w:r>
      <w:r>
        <w:rPr/>
        <w:t>iáo</w:t>
      </w:r>
      <w:r>
        <w:rPr/>
        <w:t> dục</w:t>
      </w:r>
      <w:r>
        <w:rPr>
          <w:spacing w:val="20"/>
        </w:rPr>
        <w:t> </w:t>
      </w:r>
      <w:r>
        <w:rPr/>
        <w:t>nhân</w:t>
      </w:r>
      <w:r>
        <w:rPr>
          <w:spacing w:val="18"/>
        </w:rPr>
        <w:t> </w:t>
      </w:r>
      <w:r>
        <w:rPr/>
        <w:t>quyền</w:t>
      </w:r>
      <w:r>
        <w:rPr>
          <w:spacing w:val="23"/>
        </w:rPr>
        <w:t> </w:t>
      </w:r>
      <w:r>
        <w:rPr/>
        <w:t>với</w:t>
      </w:r>
      <w:r>
        <w:rPr>
          <w:spacing w:val="20"/>
        </w:rPr>
        <w:t> </w:t>
      </w:r>
      <w:r>
        <w:rPr/>
        <w:t>mục</w:t>
      </w:r>
      <w:r>
        <w:rPr>
          <w:spacing w:val="20"/>
        </w:rPr>
        <w:t> </w:t>
      </w:r>
      <w:r>
        <w:rPr/>
        <w:t>tiêu</w:t>
      </w:r>
      <w:r>
        <w:rPr>
          <w:spacing w:val="25"/>
        </w:rPr>
        <w:t> </w:t>
      </w:r>
      <w:r>
        <w:rPr/>
        <w:t>là</w:t>
      </w:r>
      <w:r>
        <w:rPr>
          <w:spacing w:val="19"/>
        </w:rPr>
        <w:t> </w:t>
      </w:r>
      <w:r>
        <w:rPr/>
        <w:t>phát</w:t>
      </w:r>
      <w:r>
        <w:rPr>
          <w:spacing w:val="20"/>
        </w:rPr>
        <w:t> </w:t>
      </w:r>
      <w:r>
        <w:rPr/>
        <w:t>triển</w:t>
      </w:r>
      <w:r>
        <w:rPr>
          <w:spacing w:val="20"/>
        </w:rPr>
        <w:t> </w:t>
      </w:r>
      <w:r>
        <w:rPr/>
        <w:t>sự</w:t>
      </w:r>
      <w:r>
        <w:rPr>
          <w:spacing w:val="20"/>
        </w:rPr>
        <w:t> </w:t>
      </w:r>
      <w:r>
        <w:rPr/>
        <w:t>hiểu</w:t>
      </w:r>
      <w:r>
        <w:rPr>
          <w:spacing w:val="20"/>
        </w:rPr>
        <w:t> </w:t>
      </w:r>
      <w:r>
        <w:rPr/>
        <w:t>biết</w:t>
      </w:r>
      <w:r>
        <w:rPr>
          <w:spacing w:val="20"/>
        </w:rPr>
        <w:t> </w:t>
      </w:r>
      <w:r>
        <w:rPr/>
        <w:t>về</w:t>
      </w:r>
      <w:r>
        <w:rPr>
          <w:spacing w:val="22"/>
        </w:rPr>
        <w:t> </w:t>
      </w:r>
      <w:r>
        <w:rPr/>
        <w:t>trách</w:t>
      </w:r>
      <w:r>
        <w:rPr>
          <w:spacing w:val="24"/>
        </w:rPr>
        <w:t> </w:t>
      </w:r>
      <w:r>
        <w:rPr/>
        <w:t>nhiệm</w:t>
      </w:r>
      <w:r>
        <w:rPr>
          <w:spacing w:val="18"/>
        </w:rPr>
        <w:t> </w:t>
      </w:r>
      <w:r>
        <w:rPr/>
        <w:t>chung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của công dân và từ đó làm cho nhân quyền trở thành hiện thực trong mọi </w:t>
      </w:r>
      <w:r>
        <w:rPr/>
        <w:t>cộng</w:t>
      </w:r>
      <w:r>
        <w:rPr/>
        <w:t> đồng và trong xã hội. Nhân quyền</w:t>
      </w:r>
      <w:r>
        <w:rPr>
          <w:spacing w:val="40"/>
        </w:rPr>
        <w:t> </w:t>
      </w:r>
      <w:r>
        <w:rPr/>
        <w:t>sẽ nó góp phần ngăn ngừa các vi ph</w:t>
      </w:r>
      <w:r>
        <w:rPr/>
        <w:t>ạm</w:t>
      </w:r>
      <w:r>
        <w:rPr>
          <w:spacing w:val="80"/>
        </w:rPr>
        <w:t> </w:t>
      </w:r>
      <w:r>
        <w:rPr/>
        <w:t>nhân quyền và xung đột bạo lực, thúc đẩy bình đẳng và phát triển bền vững.</w:t>
      </w:r>
    </w:p>
    <w:p>
      <w:pPr>
        <w:pStyle w:val="BodyText"/>
        <w:spacing w:line="340" w:lineRule="auto"/>
        <w:ind w:left="582" w:right="156" w:firstLine="801"/>
        <w:jc w:val="both"/>
      </w:pPr>
      <w:r>
        <w:rPr/>
        <w:t>Theo PGS.TS Tường Duy Kiên: “Giáo dục quyền con người có vai </w:t>
      </w:r>
      <w:r>
        <w:rPr/>
        <w:t>trò</w:t>
      </w:r>
      <w:r>
        <w:rPr/>
        <w:t> đặc biệt quan trọng nhằm nâng cao nhận thức xã hội, giúp ngăn ngừa, hạn c</w:t>
      </w:r>
      <w:r>
        <w:rPr/>
        <w:t>hế</w:t>
      </w:r>
      <w:r>
        <w:rPr/>
        <w:t> vi phạm quyền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thiếu</w:t>
      </w:r>
      <w:r>
        <w:rPr>
          <w:spacing w:val="40"/>
        </w:rPr>
        <w:t> </w:t>
      </w:r>
      <w:r>
        <w:rPr/>
        <w:t>hiểu</w:t>
      </w:r>
      <w:r>
        <w:rPr>
          <w:spacing w:val="40"/>
        </w:rPr>
        <w:t> </w:t>
      </w:r>
      <w:r>
        <w:rPr/>
        <w:t>biết;</w:t>
      </w:r>
      <w:r>
        <w:rPr>
          <w:spacing w:val="40"/>
        </w:rPr>
        <w:t> </w:t>
      </w:r>
      <w:r>
        <w:rPr/>
        <w:t>cung</w:t>
      </w:r>
      <w:r>
        <w:rPr>
          <w:spacing w:val="40"/>
        </w:rPr>
        <w:t> </w:t>
      </w:r>
      <w:r>
        <w:rPr/>
        <w:t>cấp</w:t>
      </w:r>
      <w:r>
        <w:rPr>
          <w:spacing w:val="40"/>
        </w:rPr>
        <w:t> </w:t>
      </w:r>
      <w:r>
        <w:rPr/>
        <w:t>tri</w:t>
      </w:r>
      <w:r>
        <w:rPr>
          <w:spacing w:val="40"/>
        </w:rPr>
        <w:t> </w:t>
      </w:r>
      <w:r>
        <w:rPr/>
        <w:t>thức,</w:t>
      </w:r>
      <w:r>
        <w:rPr>
          <w:spacing w:val="40"/>
        </w:rPr>
        <w:t> </w:t>
      </w:r>
      <w:r>
        <w:rPr/>
        <w:t>trang bị</w:t>
      </w:r>
      <w:r>
        <w:rPr>
          <w:spacing w:val="40"/>
        </w:rPr>
        <w:t> </w:t>
      </w:r>
      <w:r>
        <w:rPr/>
        <w:t>kỹ năng, g</w:t>
      </w:r>
      <w:r>
        <w:rPr/>
        <w:t>iúp</w:t>
      </w:r>
      <w:r>
        <w:rPr/>
        <w:t> mỗi người nhận thức đúng đắn ý nghĩa, giá trị của các quyền, biết tự mình b</w:t>
      </w:r>
      <w:r>
        <w:rPr/>
        <w:t>ảo</w:t>
      </w:r>
      <w:r>
        <w:rPr/>
        <w:t> vệ các quyền, tuân thủ pháp luật và biết tôn trọng phẩm giá, các quyền và </w:t>
      </w:r>
      <w:r>
        <w:rPr/>
        <w:t>tự</w:t>
      </w:r>
      <w:r>
        <w:rPr>
          <w:spacing w:val="80"/>
        </w:rPr>
        <w:t> </w:t>
      </w:r>
      <w:r>
        <w:rPr/>
        <w:t>do của người khác”</w:t>
      </w:r>
      <w:r>
        <w:rPr>
          <w:vertAlign w:val="superscript"/>
        </w:rPr>
        <w:t>12</w:t>
      </w:r>
      <w:r>
        <w:rPr>
          <w:vertAlign w:val="baseline"/>
        </w:rPr>
        <w:t>.</w:t>
      </w:r>
    </w:p>
    <w:p>
      <w:pPr>
        <w:pStyle w:val="BodyText"/>
        <w:spacing w:line="340" w:lineRule="auto"/>
        <w:ind w:left="583" w:right="153" w:firstLine="801"/>
        <w:jc w:val="right"/>
      </w:pPr>
      <w:r>
        <w:rPr/>
        <w:t>TS. Võ Khánh Minh trong nghiên cứu của mình xác định: “Việc g</w:t>
      </w:r>
      <w:r>
        <w:rPr/>
        <w:t>iáo</w:t>
      </w:r>
      <w:r>
        <w:rPr>
          <w:spacing w:val="40"/>
        </w:rPr>
        <w:t> </w:t>
      </w:r>
      <w:r>
        <w:rPr/>
        <w:t>dục quyền con người trong hệ thống giáo dục và đào tạo có ý nghĩa mang </w:t>
      </w:r>
      <w:r>
        <w:rPr/>
        <w:t>tầm</w:t>
      </w:r>
      <w:r>
        <w:rPr/>
        <w:t> chiến lược trong suốt cả quá trình cách mạng xã hội chủ nghĩa, là bộ phận đ</w:t>
      </w:r>
      <w:r>
        <w:rPr/>
        <w:t>ặc</w:t>
      </w:r>
      <w:r>
        <w:rPr/>
        <w:t> biệt</w:t>
      </w:r>
      <w:r>
        <w:rPr>
          <w:spacing w:val="-1"/>
        </w:rPr>
        <w:t> </w:t>
      </w:r>
      <w:r>
        <w:rPr/>
        <w:t>quan</w:t>
      </w:r>
      <w:r>
        <w:rPr>
          <w:spacing w:val="-5"/>
        </w:rPr>
        <w:t> </w:t>
      </w:r>
      <w:r>
        <w:rPr/>
        <w:t>trọng</w:t>
      </w:r>
      <w:r>
        <w:rPr>
          <w:spacing w:val="-5"/>
        </w:rPr>
        <w:t> </w:t>
      </w:r>
      <w:r>
        <w:rPr/>
        <w:t>của</w:t>
      </w:r>
      <w:r>
        <w:rPr>
          <w:spacing w:val="-6"/>
        </w:rPr>
        <w:t> </w:t>
      </w:r>
      <w:r>
        <w:rPr/>
        <w:t>chiến</w:t>
      </w:r>
      <w:r>
        <w:rPr>
          <w:spacing w:val="-5"/>
        </w:rPr>
        <w:t> </w:t>
      </w:r>
      <w:r>
        <w:rPr/>
        <w:t>lược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hiện</w:t>
      </w:r>
      <w:r>
        <w:rPr>
          <w:spacing w:val="-2"/>
        </w:rPr>
        <w:t> </w:t>
      </w:r>
      <w:r>
        <w:rPr/>
        <w:t>nay</w:t>
      </w:r>
      <w:r>
        <w:rPr>
          <w:spacing w:val="-16"/>
        </w:rPr>
        <w:t> </w:t>
      </w:r>
      <w:r>
        <w:rPr/>
        <w:t>của Đảng</w:t>
      </w:r>
      <w:r>
        <w:rPr>
          <w:spacing w:val="-2"/>
        </w:rPr>
        <w:t> </w:t>
      </w:r>
      <w:r>
        <w:rPr/>
        <w:t>và</w:t>
      </w:r>
      <w:r>
        <w:rPr>
          <w:spacing w:val="-6"/>
        </w:rPr>
        <w:t> </w:t>
      </w:r>
      <w:r>
        <w:rPr/>
        <w:t>Nhà</w:t>
      </w:r>
      <w:r>
        <w:rPr>
          <w:spacing w:val="-6"/>
        </w:rPr>
        <w:t> </w:t>
      </w:r>
      <w:r>
        <w:rPr/>
        <w:t>nước</w:t>
      </w:r>
      <w:r>
        <w:rPr>
          <w:spacing w:val="-6"/>
        </w:rPr>
        <w:t> </w:t>
      </w:r>
      <w:r>
        <w:rPr/>
        <w:t>ta”</w:t>
      </w:r>
      <w:r>
        <w:rPr>
          <w:vertAlign w:val="superscript"/>
        </w:rPr>
        <w:t>13</w:t>
      </w:r>
      <w:r>
        <w:rPr>
          <w:vertAlign w:val="baseline"/>
        </w:rPr>
        <w:t>.</w:t>
      </w:r>
    </w:p>
    <w:p>
      <w:pPr>
        <w:pStyle w:val="BodyText"/>
        <w:spacing w:line="340" w:lineRule="auto"/>
        <w:ind w:left="582" w:right="153" w:firstLine="801"/>
        <w:jc w:val="both"/>
      </w:pPr>
      <w:r>
        <w:rPr/>
        <w:t>Đề án đưa nội dung quyền con người vào chương trình giáo dục </w:t>
      </w:r>
      <w:r>
        <w:rPr/>
        <w:t>trong</w:t>
      </w:r>
      <w:r>
        <w:rPr/>
        <w:t> hệ thống giáo dục quốc dân được ban hành theo Quyết định số 1309/QĐ-</w:t>
      </w:r>
      <w:r>
        <w:rPr/>
        <w:t>TTg</w:t>
      </w:r>
      <w:r>
        <w:rPr/>
        <w:t> ngày 15/9/2017 xác định mục tiêu chung: “Tuyên truyền, phổ biến, giáo </w:t>
      </w:r>
      <w:r>
        <w:rPr/>
        <w:t>dục</w:t>
      </w:r>
      <w:r>
        <w:rPr/>
        <w:t> quyền con người nhằm tạo sự chuyển biến trong nhận thức của người học, c</w:t>
      </w:r>
      <w:r>
        <w:rPr/>
        <w:t>ủa</w:t>
      </w:r>
      <w:r>
        <w:rPr/>
        <w:t> đội ngũ nhà giáo, cán bộ quản lý giáo dục về tầm quan trọng, ý thức tự bảo </w:t>
      </w:r>
      <w:r>
        <w:rPr/>
        <w:t>vệ</w:t>
      </w:r>
      <w:r>
        <w:rPr/>
        <w:t> các quyền của bản thân, tôn trọng nhân phẩm, các quyền và tự do của ng</w:t>
      </w:r>
      <w:r>
        <w:rPr/>
        <w:t>ười</w:t>
      </w:r>
      <w:r>
        <w:rPr/>
        <w:t> khác; ý thức về trách nhiệm, nghĩa vụ của công dân đối với nhà nước và </w:t>
      </w:r>
      <w:r>
        <w:rPr/>
        <w:t>xã</w:t>
      </w:r>
      <w:r>
        <w:rPr>
          <w:spacing w:val="40"/>
        </w:rPr>
        <w:t> </w:t>
      </w:r>
      <w:r>
        <w:rPr/>
        <w:t>hội, góp phần phát triển toàn diện con người Việt Nam đáp ứng yêu cầu </w:t>
      </w:r>
      <w:r>
        <w:rPr/>
        <w:t>hội</w:t>
      </w:r>
      <w:r>
        <w:rPr/>
        <w:t> nhập và phát triển bền vững của đất nước”.</w:t>
      </w:r>
    </w:p>
    <w:p>
      <w:pPr>
        <w:pStyle w:val="BodyText"/>
        <w:spacing w:line="340" w:lineRule="auto"/>
        <w:ind w:left="582" w:right="159" w:firstLine="801"/>
        <w:jc w:val="both"/>
      </w:pPr>
      <w:r>
        <w:rPr/>
        <w:t>Giáo dục quyền con người cho sinh viên là cần thiết bởi những lý </w:t>
      </w:r>
      <w:r>
        <w:rPr/>
        <w:t>do</w:t>
      </w:r>
      <w:r>
        <w:rPr/>
        <w:t> sau đây :</w:t>
      </w:r>
    </w:p>
    <w:p>
      <w:pPr>
        <w:pStyle w:val="BodyText"/>
        <w:spacing w:line="360" w:lineRule="auto"/>
        <w:ind w:left="582" w:right="157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1513332</wp:posOffset>
                </wp:positionH>
                <wp:positionV relativeFrom="paragraph">
                  <wp:posOffset>596298</wp:posOffset>
                </wp:positionV>
                <wp:extent cx="1719580" cy="762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46.952637pt;width:135.360pt;height:.6pt;mso-position-horizontal-relative:page;mso-position-vertical-relative:paragraph;z-index:-1572454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</w:rPr>
        <w:t>Thứ nhất</w:t>
      </w:r>
      <w:r>
        <w:rPr/>
        <w:t>, giáo dục quyền</w:t>
      </w:r>
      <w:r>
        <w:rPr>
          <w:spacing w:val="40"/>
        </w:rPr>
        <w:t> </w:t>
      </w:r>
      <w:r>
        <w:rPr/>
        <w:t>con người giúp việc hiện thực hóa quy</w:t>
      </w:r>
      <w:r>
        <w:rPr/>
        <w:t>ền</w:t>
      </w:r>
      <w:r>
        <w:rPr>
          <w:spacing w:val="40"/>
        </w:rPr>
        <w:t> </w:t>
      </w:r>
      <w:r>
        <w:rPr/>
        <w:t>yêu cầu thực thi các nội</w:t>
      </w:r>
      <w:r>
        <w:rPr>
          <w:spacing w:val="-1"/>
        </w:rPr>
        <w:t> </w:t>
      </w:r>
      <w:r>
        <w:rPr/>
        <w:t>dung của</w:t>
      </w:r>
      <w:r>
        <w:rPr>
          <w:spacing w:val="-1"/>
        </w:rPr>
        <w:t> </w:t>
      </w:r>
      <w:r>
        <w:rPr/>
        <w:t>quyền con người mà trước tiên đó là sự hiểu</w:t>
      </w:r>
    </w:p>
    <w:p>
      <w:pPr>
        <w:pStyle w:val="ListParagraph"/>
        <w:numPr>
          <w:ilvl w:val="0"/>
          <w:numId w:val="11"/>
        </w:numPr>
        <w:tabs>
          <w:tab w:pos="933" w:val="left" w:leader="none"/>
        </w:tabs>
        <w:spacing w:line="244" w:lineRule="auto" w:before="94" w:after="0"/>
        <w:ind w:left="582" w:right="318" w:firstLine="0"/>
        <w:jc w:val="left"/>
        <w:rPr>
          <w:sz w:val="18"/>
        </w:rPr>
      </w:pPr>
      <w:r>
        <w:rPr>
          <w:sz w:val="18"/>
        </w:rPr>
        <w:t>Tường</w:t>
      </w:r>
      <w:r>
        <w:rPr>
          <w:spacing w:val="-2"/>
          <w:sz w:val="18"/>
        </w:rPr>
        <w:t> </w:t>
      </w:r>
      <w:r>
        <w:rPr>
          <w:sz w:val="18"/>
        </w:rPr>
        <w:t>Duy</w:t>
      </w:r>
      <w:r>
        <w:rPr>
          <w:spacing w:val="-2"/>
          <w:sz w:val="18"/>
        </w:rPr>
        <w:t> </w:t>
      </w:r>
      <w:r>
        <w:rPr>
          <w:sz w:val="18"/>
        </w:rPr>
        <w:t>Kiên</w:t>
      </w:r>
      <w:r>
        <w:rPr>
          <w:spacing w:val="-2"/>
          <w:sz w:val="18"/>
        </w:rPr>
        <w:t> </w:t>
      </w:r>
      <w:r>
        <w:rPr>
          <w:sz w:val="18"/>
        </w:rPr>
        <w:t>(2017),</w:t>
      </w:r>
      <w:r>
        <w:rPr>
          <w:spacing w:val="-2"/>
          <w:sz w:val="18"/>
        </w:rPr>
        <w:t> </w:t>
      </w:r>
      <w:r>
        <w:rPr>
          <w:sz w:val="18"/>
        </w:rPr>
        <w:t>“Giáo dục</w:t>
      </w:r>
      <w:r>
        <w:rPr>
          <w:spacing w:val="17"/>
          <w:sz w:val="18"/>
        </w:rPr>
        <w:t> </w:t>
      </w:r>
      <w:r>
        <w:rPr>
          <w:sz w:val="18"/>
        </w:rPr>
        <w:t>quyền</w:t>
      </w:r>
      <w:r>
        <w:rPr>
          <w:spacing w:val="-2"/>
          <w:sz w:val="18"/>
        </w:rPr>
        <w:t> </w:t>
      </w:r>
      <w:r>
        <w:rPr>
          <w:sz w:val="18"/>
        </w:rPr>
        <w:t>con người</w:t>
      </w:r>
      <w:r>
        <w:rPr>
          <w:spacing w:val="-2"/>
          <w:sz w:val="18"/>
        </w:rPr>
        <w:t> </w:t>
      </w:r>
      <w:r>
        <w:rPr>
          <w:sz w:val="18"/>
        </w:rPr>
        <w:t>theo</w:t>
      </w:r>
      <w:r>
        <w:rPr>
          <w:spacing w:val="-2"/>
          <w:sz w:val="18"/>
        </w:rPr>
        <w:t> </w:t>
      </w:r>
      <w:r>
        <w:rPr>
          <w:sz w:val="18"/>
        </w:rPr>
        <w:t>chủ</w:t>
      </w:r>
      <w:r>
        <w:rPr>
          <w:spacing w:val="-2"/>
          <w:sz w:val="18"/>
        </w:rPr>
        <w:t> </w:t>
      </w:r>
      <w:r>
        <w:rPr>
          <w:sz w:val="18"/>
        </w:rPr>
        <w:t>trương,</w:t>
      </w:r>
      <w:r>
        <w:rPr>
          <w:spacing w:val="16"/>
          <w:sz w:val="18"/>
        </w:rPr>
        <w:t> </w:t>
      </w:r>
      <w:r>
        <w:rPr>
          <w:sz w:val="18"/>
        </w:rPr>
        <w:t>định</w:t>
      </w:r>
      <w:r>
        <w:rPr>
          <w:spacing w:val="-2"/>
          <w:sz w:val="18"/>
        </w:rPr>
        <w:t> </w:t>
      </w:r>
      <w:r>
        <w:rPr>
          <w:sz w:val="18"/>
        </w:rPr>
        <w:t>hướng</w:t>
      </w:r>
      <w:r>
        <w:rPr>
          <w:spacing w:val="-2"/>
          <w:sz w:val="18"/>
        </w:rPr>
        <w:t> </w:t>
      </w:r>
      <w:r>
        <w:rPr>
          <w:sz w:val="18"/>
        </w:rPr>
        <w:t>của</w:t>
      </w:r>
      <w:r>
        <w:rPr>
          <w:spacing w:val="-2"/>
          <w:sz w:val="18"/>
        </w:rPr>
        <w:t> </w:t>
      </w:r>
      <w:r>
        <w:rPr>
          <w:sz w:val="18"/>
        </w:rPr>
        <w:t>Đảng và Nhà</w:t>
      </w:r>
      <w:r>
        <w:rPr>
          <w:spacing w:val="-2"/>
          <w:sz w:val="18"/>
        </w:rPr>
        <w:t> </w:t>
      </w:r>
      <w:r>
        <w:rPr>
          <w:sz w:val="18"/>
        </w:rPr>
        <w:t>nước</w:t>
      </w:r>
      <w:r>
        <w:rPr>
          <w:sz w:val="18"/>
        </w:rPr>
        <w:t> Việt Nam”, </w:t>
      </w:r>
      <w:r>
        <w:rPr>
          <w:i/>
          <w:sz w:val="18"/>
        </w:rPr>
        <w:t>Tạp chí Lý luận chính trị</w:t>
      </w:r>
      <w:r>
        <w:rPr>
          <w:sz w:val="18"/>
        </w:rPr>
        <w:t>, (11).</w:t>
      </w:r>
    </w:p>
    <w:p>
      <w:pPr>
        <w:pStyle w:val="ListParagraph"/>
        <w:numPr>
          <w:ilvl w:val="0"/>
          <w:numId w:val="11"/>
        </w:numPr>
        <w:tabs>
          <w:tab w:pos="913" w:val="left" w:leader="none"/>
        </w:tabs>
        <w:spacing w:line="249" w:lineRule="auto" w:before="5" w:after="0"/>
        <w:ind w:left="582" w:right="556" w:firstLine="0"/>
        <w:jc w:val="left"/>
        <w:rPr>
          <w:sz w:val="18"/>
        </w:rPr>
      </w:pPr>
      <w:r>
        <w:rPr>
          <w:sz w:val="18"/>
        </w:rPr>
        <w:t>Võ</w:t>
      </w:r>
      <w:r>
        <w:rPr>
          <w:spacing w:val="30"/>
          <w:sz w:val="18"/>
        </w:rPr>
        <w:t> </w:t>
      </w:r>
      <w:r>
        <w:rPr>
          <w:sz w:val="18"/>
        </w:rPr>
        <w:t>Khánh</w:t>
      </w:r>
      <w:r>
        <w:rPr>
          <w:spacing w:val="35"/>
          <w:sz w:val="18"/>
        </w:rPr>
        <w:t> </w:t>
      </w:r>
      <w:r>
        <w:rPr>
          <w:sz w:val="18"/>
        </w:rPr>
        <w:t>Minh</w:t>
      </w:r>
      <w:r>
        <w:rPr>
          <w:spacing w:val="30"/>
          <w:sz w:val="18"/>
        </w:rPr>
        <w:t> </w:t>
      </w:r>
      <w:r>
        <w:rPr>
          <w:sz w:val="18"/>
        </w:rPr>
        <w:t>(2021),</w:t>
      </w:r>
      <w:r>
        <w:rPr>
          <w:spacing w:val="32"/>
          <w:sz w:val="18"/>
        </w:rPr>
        <w:t> </w:t>
      </w:r>
      <w:r>
        <w:rPr>
          <w:sz w:val="18"/>
        </w:rPr>
        <w:t>“Các</w:t>
      </w:r>
      <w:r>
        <w:rPr>
          <w:spacing w:val="33"/>
          <w:sz w:val="18"/>
        </w:rPr>
        <w:t> </w:t>
      </w:r>
      <w:r>
        <w:rPr>
          <w:sz w:val="18"/>
        </w:rPr>
        <w:t>giải</w:t>
      </w:r>
      <w:r>
        <w:rPr>
          <w:spacing w:val="33"/>
          <w:sz w:val="18"/>
        </w:rPr>
        <w:t> </w:t>
      </w:r>
      <w:r>
        <w:rPr>
          <w:sz w:val="18"/>
        </w:rPr>
        <w:t>pháp</w:t>
      </w:r>
      <w:r>
        <w:rPr>
          <w:spacing w:val="30"/>
          <w:sz w:val="18"/>
        </w:rPr>
        <w:t> </w:t>
      </w:r>
      <w:r>
        <w:rPr>
          <w:sz w:val="18"/>
        </w:rPr>
        <w:t>đổi</w:t>
      </w:r>
      <w:r>
        <w:rPr>
          <w:spacing w:val="35"/>
          <w:sz w:val="18"/>
        </w:rPr>
        <w:t> </w:t>
      </w:r>
      <w:r>
        <w:rPr>
          <w:sz w:val="18"/>
        </w:rPr>
        <w:t>mới</w:t>
      </w:r>
      <w:r>
        <w:rPr>
          <w:spacing w:val="33"/>
          <w:sz w:val="18"/>
        </w:rPr>
        <w:t> </w:t>
      </w:r>
      <w:r>
        <w:rPr>
          <w:sz w:val="18"/>
        </w:rPr>
        <w:t>giáo</w:t>
      </w:r>
      <w:r>
        <w:rPr>
          <w:spacing w:val="33"/>
          <w:sz w:val="18"/>
        </w:rPr>
        <w:t> </w:t>
      </w:r>
      <w:r>
        <w:rPr>
          <w:sz w:val="18"/>
        </w:rPr>
        <w:t>dục</w:t>
      </w:r>
      <w:r>
        <w:rPr>
          <w:spacing w:val="33"/>
          <w:sz w:val="18"/>
        </w:rPr>
        <w:t> </w:t>
      </w:r>
      <w:r>
        <w:rPr>
          <w:sz w:val="18"/>
        </w:rPr>
        <w:t>quyền</w:t>
      </w:r>
      <w:r>
        <w:rPr>
          <w:spacing w:val="30"/>
          <w:sz w:val="18"/>
        </w:rPr>
        <w:t> </w:t>
      </w:r>
      <w:r>
        <w:rPr>
          <w:sz w:val="18"/>
        </w:rPr>
        <w:t>con</w:t>
      </w:r>
      <w:r>
        <w:rPr>
          <w:spacing w:val="33"/>
          <w:sz w:val="18"/>
        </w:rPr>
        <w:t> </w:t>
      </w:r>
      <w:r>
        <w:rPr>
          <w:sz w:val="18"/>
        </w:rPr>
        <w:t>người</w:t>
      </w:r>
      <w:r>
        <w:rPr>
          <w:spacing w:val="33"/>
          <w:sz w:val="18"/>
        </w:rPr>
        <w:t> </w:t>
      </w:r>
      <w:r>
        <w:rPr>
          <w:sz w:val="18"/>
        </w:rPr>
        <w:t>ở</w:t>
      </w:r>
      <w:r>
        <w:rPr>
          <w:spacing w:val="32"/>
          <w:sz w:val="18"/>
        </w:rPr>
        <w:t> </w:t>
      </w:r>
      <w:r>
        <w:rPr>
          <w:sz w:val="18"/>
        </w:rPr>
        <w:t>nước</w:t>
      </w:r>
      <w:r>
        <w:rPr>
          <w:spacing w:val="32"/>
          <w:sz w:val="18"/>
        </w:rPr>
        <w:t> </w:t>
      </w:r>
      <w:r>
        <w:rPr>
          <w:sz w:val="18"/>
        </w:rPr>
        <w:t>ta</w:t>
      </w:r>
      <w:r>
        <w:rPr>
          <w:spacing w:val="33"/>
          <w:sz w:val="18"/>
        </w:rPr>
        <w:t> </w:t>
      </w:r>
      <w:r>
        <w:rPr>
          <w:sz w:val="18"/>
        </w:rPr>
        <w:t>hiện</w:t>
      </w:r>
      <w:r>
        <w:rPr>
          <w:spacing w:val="32"/>
          <w:sz w:val="18"/>
        </w:rPr>
        <w:t> </w:t>
      </w:r>
      <w:r>
        <w:rPr>
          <w:sz w:val="18"/>
        </w:rPr>
        <w:t>nay”,</w:t>
      </w:r>
      <w:r>
        <w:rPr>
          <w:sz w:val="18"/>
        </w:rPr>
        <w:t> https://tapchitoaan.vn, ngày 09/12/2021.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360" w:lineRule="auto"/>
        <w:ind w:left="582" w:right="148"/>
        <w:jc w:val="both"/>
      </w:pPr>
      <w:r>
        <w:rPr/>
        <w:t>biết đầy đủ về quyền con người</w:t>
      </w:r>
      <w:r>
        <w:rPr>
          <w:spacing w:val="40"/>
        </w:rPr>
        <w:t> </w:t>
      </w:r>
      <w:r>
        <w:rPr/>
        <w:t>của mỗi người, sau đó là mỗi cá nhân b</w:t>
      </w:r>
      <w:r>
        <w:rPr/>
        <w:t>iết</w:t>
      </w:r>
      <w:r>
        <w:rPr>
          <w:spacing w:val="40"/>
        </w:rPr>
        <w:t> </w:t>
      </w:r>
      <w:r>
        <w:rPr/>
        <w:t>cách tôn trọng quyền của chủ</w:t>
      </w:r>
      <w:r>
        <w:rPr>
          <w:spacing w:val="34"/>
        </w:rPr>
        <w:t> </w:t>
      </w:r>
      <w:r>
        <w:rPr/>
        <w:t>thể khác và bảo vệ quyền của mình. Đây ch</w:t>
      </w:r>
      <w:r>
        <w:rPr/>
        <w:t>ính</w:t>
      </w:r>
      <w:r>
        <w:rPr>
          <w:spacing w:val="40"/>
        </w:rPr>
        <w:t> </w:t>
      </w:r>
      <w:r>
        <w:rPr/>
        <w:t>là tri thức quan trọng mà mọi người đều cần biết. Hoạt động giáo dục quy</w:t>
      </w:r>
      <w:r>
        <w:rPr/>
        <w:t>ền</w:t>
      </w:r>
      <w:r>
        <w:rPr/>
        <w:t> con người trong các trường đại học nói chung và các trường không chuy</w:t>
      </w:r>
      <w:r>
        <w:rPr/>
        <w:t>ên</w:t>
      </w:r>
      <w:r>
        <w:rPr>
          <w:spacing w:val="80"/>
          <w:w w:val="150"/>
        </w:rPr>
        <w:t> </w:t>
      </w:r>
      <w:r>
        <w:rPr/>
        <w:t>luật nói riêng sẽ góp phần tăng cường thực hành quyền ở trường học, ng</w:t>
      </w:r>
      <w:r>
        <w:rPr/>
        <w:t>ăn</w:t>
      </w:r>
      <w:r>
        <w:rPr/>
        <w:t> ngừa bạo lực học đường và các tình trạng phân biệt đối xử, xâm hại nh</w:t>
      </w:r>
      <w:r>
        <w:rPr/>
        <w:t>ân</w:t>
      </w:r>
      <w:r>
        <w:rPr>
          <w:spacing w:val="80"/>
        </w:rPr>
        <w:t> </w:t>
      </w:r>
      <w:r>
        <w:rPr/>
        <w:t>phẩm con người đồng thời tạo ra môi trường học tập theo hướng hòa b</w:t>
      </w:r>
      <w:r>
        <w:rPr/>
        <w:t>ình,</w:t>
      </w:r>
      <w:r>
        <w:rPr>
          <w:spacing w:val="80"/>
        </w:rPr>
        <w:t> </w:t>
      </w:r>
      <w:r>
        <w:rPr/>
        <w:t>thân thiện, hiểu biết, khoan dung, giảm thiểu các nguy cơ mâu thuẫn và </w:t>
      </w:r>
      <w:r>
        <w:rPr/>
        <w:t>xung</w:t>
      </w:r>
      <w:r>
        <w:rPr/>
        <w:t> đột. Đây là một lợi ích rõ ràng nhất của giáo dục về quyền con người. </w:t>
      </w:r>
      <w:r>
        <w:rPr/>
        <w:t>Trong</w:t>
      </w:r>
      <w:r>
        <w:rPr/>
        <w:t> Tuyên bố “về quyền và nghĩa vụ của các các nhân, các nhóm và tổ chức </w:t>
      </w:r>
      <w:r>
        <w:rPr/>
        <w:t>trong</w:t>
      </w:r>
      <w:r>
        <w:rPr/>
        <w:t> xã hội trong việc thúc đẩy và bảo vệ các quyền con người và những tự do </w:t>
      </w:r>
      <w:r>
        <w:rPr/>
        <w:t>cơ</w:t>
      </w:r>
      <w:r>
        <w:rPr/>
        <w:t> bản đã được thừa nhận rộng rãi”, được Đại hội đồng Liên hợp quốc thông </w:t>
      </w:r>
      <w:r>
        <w:rPr/>
        <w:t>qua</w:t>
      </w:r>
      <w:r>
        <w:rPr/>
        <w:t> theo Nghị quyết số 53/144 ngày 9/12/1998 Điều 1 quy định rằng “Mọi ng</w:t>
      </w:r>
      <w:r>
        <w:rPr/>
        <w:t>ười</w:t>
      </w:r>
      <w:r>
        <w:rPr/>
        <w:t> có quyền, một mình hoặc cùng với những người khác, trong việc thúc đẩy </w:t>
      </w:r>
      <w:r>
        <w:rPr/>
        <w:t>và</w:t>
      </w:r>
      <w:r>
        <w:rPr/>
        <w:t> phấn</w:t>
      </w:r>
      <w:r>
        <w:rPr>
          <w:spacing w:val="28"/>
        </w:rPr>
        <w:t> </w:t>
      </w:r>
      <w:r>
        <w:rPr/>
        <w:t>đấu</w:t>
      </w:r>
      <w:r>
        <w:rPr>
          <w:spacing w:val="28"/>
        </w:rPr>
        <w:t> </w:t>
      </w:r>
      <w:r>
        <w:rPr/>
        <w:t>cho việc</w:t>
      </w:r>
      <w:r>
        <w:rPr>
          <w:spacing w:val="28"/>
        </w:rPr>
        <w:t> </w:t>
      </w:r>
      <w:r>
        <w:rPr/>
        <w:t>bảo</w:t>
      </w:r>
      <w:r>
        <w:rPr>
          <w:spacing w:val="28"/>
        </w:rPr>
        <w:t> </w:t>
      </w:r>
      <w:r>
        <w:rPr/>
        <w:t>vệ và hiện</w:t>
      </w:r>
      <w:r>
        <w:rPr>
          <w:spacing w:val="28"/>
        </w:rPr>
        <w:t> </w:t>
      </w:r>
      <w:r>
        <w:rPr/>
        <w:t>thực hóa</w:t>
      </w:r>
      <w:r>
        <w:rPr>
          <w:spacing w:val="29"/>
        </w:rPr>
        <w:t> </w:t>
      </w:r>
      <w:r>
        <w:rPr/>
        <w:t>quyền</w:t>
      </w:r>
      <w:r>
        <w:rPr>
          <w:spacing w:val="30"/>
        </w:rPr>
        <w:t> </w:t>
      </w:r>
      <w:r>
        <w:rPr/>
        <w:t>con người</w:t>
      </w:r>
      <w:r>
        <w:rPr>
          <w:spacing w:val="28"/>
        </w:rPr>
        <w:t> </w:t>
      </w:r>
      <w:r>
        <w:rPr/>
        <w:t>và</w:t>
      </w:r>
      <w:r>
        <w:rPr>
          <w:spacing w:val="27"/>
        </w:rPr>
        <w:t> </w:t>
      </w:r>
      <w:r>
        <w:rPr/>
        <w:t>những</w:t>
      </w:r>
      <w:r>
        <w:rPr>
          <w:spacing w:val="28"/>
        </w:rPr>
        <w:t> </w:t>
      </w:r>
      <w:r>
        <w:rPr/>
        <w:t>tự</w:t>
      </w:r>
      <w:r>
        <w:rPr>
          <w:spacing w:val="27"/>
        </w:rPr>
        <w:t> </w:t>
      </w:r>
      <w:r>
        <w:rPr/>
        <w:t>do</w:t>
      </w:r>
      <w:r>
        <w:rPr/>
        <w:t> cơ</w:t>
      </w:r>
      <w:r>
        <w:rPr>
          <w:spacing w:val="-2"/>
        </w:rPr>
        <w:t> </w:t>
      </w:r>
      <w:r>
        <w:rPr/>
        <w:t>bản ở</w:t>
      </w:r>
      <w:r>
        <w:rPr>
          <w:spacing w:val="-4"/>
        </w:rPr>
        <w:t> </w:t>
      </w:r>
      <w:r>
        <w:rPr/>
        <w:t>cấp</w:t>
      </w:r>
      <w:r>
        <w:rPr>
          <w:spacing w:val="-6"/>
        </w:rPr>
        <w:t> </w:t>
      </w:r>
      <w:r>
        <w:rPr/>
        <w:t>độ</w:t>
      </w:r>
      <w:r>
        <w:rPr>
          <w:spacing w:val="-5"/>
        </w:rPr>
        <w:t> </w:t>
      </w:r>
      <w:r>
        <w:rPr/>
        <w:t>quốc</w:t>
      </w:r>
      <w:r>
        <w:rPr>
          <w:spacing w:val="-5"/>
        </w:rPr>
        <w:t> </w:t>
      </w:r>
      <w:r>
        <w:rPr/>
        <w:t>tế và</w:t>
      </w:r>
      <w:r>
        <w:rPr>
          <w:spacing w:val="-3"/>
        </w:rPr>
        <w:t> </w:t>
      </w:r>
      <w:r>
        <w:rPr/>
        <w:t>quốc</w:t>
      </w:r>
      <w:r>
        <w:rPr>
          <w:spacing w:val="-5"/>
        </w:rPr>
        <w:t> </w:t>
      </w:r>
      <w:r>
        <w:rPr/>
        <w:t>gia”</w:t>
      </w:r>
      <w:r>
        <w:rPr>
          <w:vertAlign w:val="superscript"/>
        </w:rPr>
        <w:t>14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Tuyên</w:t>
      </w:r>
      <w:r>
        <w:rPr>
          <w:spacing w:val="-2"/>
          <w:vertAlign w:val="baseline"/>
        </w:rPr>
        <w:t> </w:t>
      </w:r>
      <w:r>
        <w:rPr>
          <w:vertAlign w:val="baseline"/>
        </w:rPr>
        <w:t>bố</w:t>
      </w:r>
      <w:r>
        <w:rPr>
          <w:spacing w:val="-5"/>
          <w:vertAlign w:val="baseline"/>
        </w:rPr>
        <w:t> </w:t>
      </w:r>
      <w:r>
        <w:rPr>
          <w:vertAlign w:val="baseline"/>
        </w:rPr>
        <w:t>cũng</w:t>
      </w:r>
      <w:r>
        <w:rPr>
          <w:spacing w:val="-5"/>
          <w:vertAlign w:val="baseline"/>
        </w:rPr>
        <w:t> </w:t>
      </w:r>
      <w:r>
        <w:rPr>
          <w:vertAlign w:val="baseline"/>
        </w:rPr>
        <w:t>khẳng</w:t>
      </w:r>
      <w:r>
        <w:rPr>
          <w:spacing w:val="-5"/>
          <w:vertAlign w:val="baseline"/>
        </w:rPr>
        <w:t> </w:t>
      </w:r>
      <w:r>
        <w:rPr>
          <w:vertAlign w:val="baseline"/>
        </w:rPr>
        <w:t>định</w:t>
      </w:r>
      <w:r>
        <w:rPr>
          <w:spacing w:val="-2"/>
          <w:vertAlign w:val="baseline"/>
        </w:rPr>
        <w:t> </w:t>
      </w:r>
      <w:r>
        <w:rPr>
          <w:vertAlign w:val="baseline"/>
        </w:rPr>
        <w:t>tại</w:t>
      </w:r>
      <w:r>
        <w:rPr>
          <w:spacing w:val="-1"/>
          <w:vertAlign w:val="baseline"/>
        </w:rPr>
        <w:t> </w:t>
      </w:r>
      <w:r>
        <w:rPr>
          <w:vertAlign w:val="baseline"/>
        </w:rPr>
        <w:t>Điều</w:t>
      </w:r>
      <w:r>
        <w:rPr>
          <w:spacing w:val="-2"/>
          <w:vertAlign w:val="baseline"/>
        </w:rPr>
        <w:t> </w:t>
      </w:r>
      <w:r>
        <w:rPr>
          <w:vertAlign w:val="baseline"/>
        </w:rPr>
        <w:t>15:</w:t>
      </w:r>
      <w:r>
        <w:rPr>
          <w:vertAlign w:val="baseline"/>
        </w:rPr>
        <w:t> “Các quốc gia có trách nhiệm thúc đẩy và tạo điều kiện cho việc giáo dục </w:t>
      </w:r>
      <w:r>
        <w:rPr>
          <w:vertAlign w:val="baseline"/>
        </w:rPr>
        <w:t>về</w:t>
      </w:r>
      <w:r>
        <w:rPr>
          <w:vertAlign w:val="baseline"/>
        </w:rPr>
        <w:t> quyền con người và những tự do cơ bản ở tất cả các cấp độ giáo dục và đ</w:t>
      </w:r>
      <w:r>
        <w:rPr>
          <w:vertAlign w:val="baseline"/>
        </w:rPr>
        <w:t>ảm</w:t>
      </w:r>
      <w:r>
        <w:rPr>
          <w:vertAlign w:val="baseline"/>
        </w:rPr>
        <w:t> bảo</w:t>
      </w:r>
      <w:r>
        <w:rPr>
          <w:spacing w:val="40"/>
          <w:vertAlign w:val="baseline"/>
        </w:rPr>
        <w:t> </w:t>
      </w:r>
      <w:r>
        <w:rPr>
          <w:vertAlign w:val="baseline"/>
        </w:rPr>
        <w:t>rằng</w:t>
      </w:r>
      <w:r>
        <w:rPr>
          <w:spacing w:val="40"/>
          <w:vertAlign w:val="baseline"/>
        </w:rPr>
        <w:t> </w:t>
      </w:r>
      <w:r>
        <w:rPr>
          <w:vertAlign w:val="baseline"/>
        </w:rPr>
        <w:t>tất</w:t>
      </w:r>
      <w:r>
        <w:rPr>
          <w:spacing w:val="40"/>
          <w:vertAlign w:val="baseline"/>
        </w:rPr>
        <w:t> </w:t>
      </w:r>
      <w:r>
        <w:rPr>
          <w:vertAlign w:val="baseline"/>
        </w:rPr>
        <w:t>cả những</w:t>
      </w:r>
      <w:r>
        <w:rPr>
          <w:spacing w:val="40"/>
          <w:vertAlign w:val="baseline"/>
        </w:rPr>
        <w:t> </w:t>
      </w:r>
      <w:r>
        <w:rPr>
          <w:vertAlign w:val="baseline"/>
        </w:rPr>
        <w:t>người</w:t>
      </w:r>
      <w:r>
        <w:rPr>
          <w:spacing w:val="40"/>
          <w:vertAlign w:val="baseline"/>
        </w:rPr>
        <w:t> </w:t>
      </w:r>
      <w:r>
        <w:rPr>
          <w:vertAlign w:val="baseline"/>
        </w:rPr>
        <w:t>có trách nhiệm đào tạo</w:t>
      </w:r>
      <w:r>
        <w:rPr>
          <w:spacing w:val="40"/>
          <w:vertAlign w:val="baseline"/>
        </w:rPr>
        <w:t> </w:t>
      </w:r>
      <w:r>
        <w:rPr>
          <w:vertAlign w:val="baseline"/>
        </w:rPr>
        <w:t>các luật sư,</w:t>
      </w:r>
      <w:r>
        <w:rPr>
          <w:spacing w:val="40"/>
          <w:vertAlign w:val="baseline"/>
        </w:rPr>
        <w:t> </w:t>
      </w:r>
      <w:r>
        <w:rPr>
          <w:vertAlign w:val="baseline"/>
        </w:rPr>
        <w:t>viên</w:t>
      </w:r>
      <w:r>
        <w:rPr>
          <w:spacing w:val="40"/>
          <w:vertAlign w:val="baseline"/>
        </w:rPr>
        <w:t> </w:t>
      </w:r>
      <w:r>
        <w:rPr>
          <w:vertAlign w:val="baseline"/>
        </w:rPr>
        <w:t>ch</w:t>
      </w:r>
      <w:r>
        <w:rPr>
          <w:vertAlign w:val="baseline"/>
        </w:rPr>
        <w:t>ức</w:t>
      </w:r>
      <w:r>
        <w:rPr>
          <w:vertAlign w:val="baseline"/>
        </w:rPr>
        <w:t> thực thi pháp luật, những thành viên của các lực lượng quân sự và công ch</w:t>
      </w:r>
      <w:r>
        <w:rPr>
          <w:vertAlign w:val="baseline"/>
        </w:rPr>
        <w:t>ức</w:t>
      </w:r>
      <w:r>
        <w:rPr>
          <w:vertAlign w:val="baseline"/>
        </w:rPr>
        <w:t> phải tính đến những nội dung giảng dạy quyền con người phù hợp </w:t>
      </w:r>
      <w:r>
        <w:rPr>
          <w:vertAlign w:val="baseline"/>
        </w:rPr>
        <w:t>trong</w:t>
      </w:r>
      <w:r>
        <w:rPr>
          <w:vertAlign w:val="baseline"/>
        </w:rPr>
        <w:t> chương trình đào tạo của họ”</w:t>
      </w:r>
      <w:r>
        <w:rPr>
          <w:vertAlign w:val="superscript"/>
        </w:rPr>
        <w:t>15</w:t>
      </w:r>
      <w:r>
        <w:rPr>
          <w:vertAlign w:val="baseline"/>
        </w:rPr>
        <w:t>. Như vậy, việc giáo dục quyền con người </w:t>
      </w:r>
      <w:r>
        <w:rPr>
          <w:vertAlign w:val="baseline"/>
        </w:rPr>
        <w:t>cho</w:t>
      </w:r>
      <w:r>
        <w:rPr>
          <w:vertAlign w:val="baseline"/>
        </w:rPr>
        <w:t> sinh viên là việc làm cần thiết bởi nó góp phần giúp cho Việt Nam thực h</w:t>
      </w:r>
      <w:r>
        <w:rPr>
          <w:vertAlign w:val="baseline"/>
        </w:rPr>
        <w:t>iện</w:t>
      </w:r>
      <w:r>
        <w:rPr>
          <w:vertAlign w:val="baseline"/>
        </w:rPr>
        <w:t> các cam kết với quốc tế.</w:t>
      </w:r>
    </w:p>
    <w:p>
      <w:pPr>
        <w:pStyle w:val="BodyText"/>
        <w:spacing w:line="272" w:lineRule="exact"/>
        <w:ind w:right="154"/>
        <w:jc w:val="right"/>
      </w:pPr>
      <w:r>
        <w:rPr>
          <w:i/>
        </w:rPr>
        <w:t>Thứ</w:t>
      </w:r>
      <w:r>
        <w:rPr>
          <w:i/>
          <w:spacing w:val="1"/>
        </w:rPr>
        <w:t> </w:t>
      </w:r>
      <w:r>
        <w:rPr>
          <w:i/>
        </w:rPr>
        <w:t>hai</w:t>
      </w:r>
      <w:r>
        <w:rPr/>
        <w:t>,</w:t>
      </w:r>
      <w:r>
        <w:rPr>
          <w:spacing w:val="8"/>
        </w:rPr>
        <w:t> </w:t>
      </w:r>
      <w:r>
        <w:rPr/>
        <w:t>giáo</w:t>
      </w:r>
      <w:r>
        <w:rPr>
          <w:spacing w:val="5"/>
        </w:rPr>
        <w:t> </w:t>
      </w:r>
      <w:r>
        <w:rPr/>
        <w:t>dục</w:t>
      </w:r>
      <w:r>
        <w:rPr>
          <w:spacing w:val="9"/>
        </w:rPr>
        <w:t> </w:t>
      </w:r>
      <w:r>
        <w:rPr/>
        <w:t>quyền</w:t>
      </w:r>
      <w:r>
        <w:rPr>
          <w:spacing w:val="10"/>
        </w:rPr>
        <w:t> </w:t>
      </w:r>
      <w:r>
        <w:rPr/>
        <w:t>con</w:t>
      </w:r>
      <w:r>
        <w:rPr>
          <w:spacing w:val="6"/>
        </w:rPr>
        <w:t> </w:t>
      </w:r>
      <w:r>
        <w:rPr/>
        <w:t>người</w:t>
      </w:r>
      <w:r>
        <w:rPr>
          <w:spacing w:val="5"/>
        </w:rPr>
        <w:t> </w:t>
      </w:r>
      <w:r>
        <w:rPr/>
        <w:t>dạy cho</w:t>
      </w:r>
      <w:r>
        <w:rPr>
          <w:spacing w:val="8"/>
        </w:rPr>
        <w:t> </w:t>
      </w:r>
      <w:r>
        <w:rPr/>
        <w:t>sinh</w:t>
      </w:r>
      <w:r>
        <w:rPr>
          <w:spacing w:val="9"/>
        </w:rPr>
        <w:t> </w:t>
      </w:r>
      <w:r>
        <w:rPr/>
        <w:t>viên</w:t>
      </w:r>
      <w:r>
        <w:rPr>
          <w:spacing w:val="5"/>
        </w:rPr>
        <w:t> </w:t>
      </w:r>
      <w:r>
        <w:rPr/>
        <w:t>biết</w:t>
      </w:r>
      <w:r>
        <w:rPr>
          <w:spacing w:val="9"/>
        </w:rPr>
        <w:t> </w:t>
      </w:r>
      <w:r>
        <w:rPr/>
        <w:t>tôn</w:t>
      </w:r>
      <w:r>
        <w:rPr>
          <w:spacing w:val="5"/>
        </w:rPr>
        <w:t> </w:t>
      </w:r>
      <w:r>
        <w:rPr/>
        <w:t>trọng</w:t>
      </w:r>
      <w:r>
        <w:rPr>
          <w:spacing w:val="5"/>
        </w:rPr>
        <w:t> </w:t>
      </w:r>
      <w:r>
        <w:rPr>
          <w:spacing w:val="-5"/>
        </w:rPr>
        <w:t>sự</w:t>
      </w:r>
    </w:p>
    <w:p>
      <w:pPr>
        <w:pStyle w:val="BodyText"/>
        <w:spacing w:before="134"/>
        <w:ind w:left="348" w:right="152"/>
        <w:jc w:val="right"/>
      </w:pPr>
      <w:r>
        <w:rPr/>
        <w:t>khác</w:t>
      </w:r>
      <w:r>
        <w:rPr>
          <w:spacing w:val="33"/>
        </w:rPr>
        <w:t> </w:t>
      </w:r>
      <w:r>
        <w:rPr/>
        <w:t>biệt</w:t>
      </w:r>
      <w:r>
        <w:rPr>
          <w:spacing w:val="32"/>
        </w:rPr>
        <w:t> </w:t>
      </w:r>
      <w:r>
        <w:rPr/>
        <w:t>về</w:t>
      </w:r>
      <w:r>
        <w:rPr>
          <w:spacing w:val="33"/>
        </w:rPr>
        <w:t> </w:t>
      </w:r>
      <w:r>
        <w:rPr/>
        <w:t>văn</w:t>
      </w:r>
      <w:r>
        <w:rPr>
          <w:spacing w:val="35"/>
        </w:rPr>
        <w:t> </w:t>
      </w:r>
      <w:r>
        <w:rPr/>
        <w:t>hóa,</w:t>
      </w:r>
      <w:r>
        <w:rPr>
          <w:spacing w:val="37"/>
        </w:rPr>
        <w:t> </w:t>
      </w:r>
      <w:r>
        <w:rPr/>
        <w:t>về</w:t>
      </w:r>
      <w:r>
        <w:rPr>
          <w:spacing w:val="33"/>
        </w:rPr>
        <w:t> </w:t>
      </w:r>
      <w:r>
        <w:rPr/>
        <w:t>các</w:t>
      </w:r>
      <w:r>
        <w:rPr>
          <w:spacing w:val="34"/>
        </w:rPr>
        <w:t> </w:t>
      </w:r>
      <w:r>
        <w:rPr/>
        <w:t>giá</w:t>
      </w:r>
      <w:r>
        <w:rPr>
          <w:spacing w:val="34"/>
        </w:rPr>
        <w:t> </w:t>
      </w:r>
      <w:r>
        <w:rPr/>
        <w:t>trị</w:t>
      </w:r>
      <w:r>
        <w:rPr>
          <w:spacing w:val="35"/>
        </w:rPr>
        <w:t> </w:t>
      </w:r>
      <w:r>
        <w:rPr/>
        <w:t>lịch</w:t>
      </w:r>
      <w:r>
        <w:rPr>
          <w:spacing w:val="35"/>
        </w:rPr>
        <w:t> </w:t>
      </w:r>
      <w:r>
        <w:rPr/>
        <w:t>sử,</w:t>
      </w:r>
      <w:r>
        <w:rPr>
          <w:spacing w:val="37"/>
        </w:rPr>
        <w:t> </w:t>
      </w:r>
      <w:r>
        <w:rPr/>
        <w:t>truyền</w:t>
      </w:r>
      <w:r>
        <w:rPr>
          <w:spacing w:val="35"/>
        </w:rPr>
        <w:t> </w:t>
      </w:r>
      <w:r>
        <w:rPr/>
        <w:t>thống,</w:t>
      </w:r>
      <w:r>
        <w:rPr>
          <w:spacing w:val="34"/>
        </w:rPr>
        <w:t> </w:t>
      </w:r>
      <w:r>
        <w:rPr/>
        <w:t>đạo</w:t>
      </w:r>
      <w:r>
        <w:rPr>
          <w:spacing w:val="31"/>
        </w:rPr>
        <w:t> </w:t>
      </w:r>
      <w:r>
        <w:rPr/>
        <w:t>đức</w:t>
      </w:r>
      <w:r>
        <w:rPr>
          <w:spacing w:val="31"/>
        </w:rPr>
        <w:t> </w:t>
      </w:r>
      <w:r>
        <w:rPr/>
        <w:t>và</w:t>
      </w:r>
      <w:r>
        <w:rPr>
          <w:spacing w:val="32"/>
        </w:rPr>
        <w:t> </w:t>
      </w:r>
      <w:r>
        <w:rPr>
          <w:spacing w:val="-4"/>
        </w:rPr>
        <w:t>pháp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1513332</wp:posOffset>
                </wp:positionH>
                <wp:positionV relativeFrom="paragraph">
                  <wp:posOffset>150957</wp:posOffset>
                </wp:positionV>
                <wp:extent cx="171958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1.886395pt;width:135.360pt;height:.72pt;mso-position-horizontal-relative:page;mso-position-vertical-relative:paragraph;z-index:-15724032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40" w:lineRule="auto" w:before="97" w:after="0"/>
        <w:ind w:left="863" w:right="0" w:hanging="281"/>
        <w:jc w:val="left"/>
        <w:rPr>
          <w:sz w:val="18"/>
        </w:rPr>
      </w:pPr>
      <w:r>
        <w:rPr>
          <w:sz w:val="18"/>
        </w:rPr>
        <w:t>Liên</w:t>
      </w:r>
      <w:r>
        <w:rPr>
          <w:spacing w:val="-9"/>
          <w:sz w:val="18"/>
        </w:rPr>
        <w:t> </w:t>
      </w:r>
      <w:r>
        <w:rPr>
          <w:sz w:val="18"/>
        </w:rPr>
        <w:t>hợp</w:t>
      </w:r>
      <w:r>
        <w:rPr>
          <w:spacing w:val="-8"/>
          <w:sz w:val="18"/>
        </w:rPr>
        <w:t> </w:t>
      </w:r>
      <w:r>
        <w:rPr>
          <w:sz w:val="18"/>
        </w:rPr>
        <w:t>quốc</w:t>
      </w:r>
      <w:r>
        <w:rPr>
          <w:spacing w:val="-8"/>
          <w:sz w:val="18"/>
        </w:rPr>
        <w:t> </w:t>
      </w:r>
      <w:r>
        <w:rPr>
          <w:sz w:val="18"/>
        </w:rPr>
        <w:t>(1998),</w:t>
      </w:r>
      <w:r>
        <w:rPr>
          <w:spacing w:val="-8"/>
          <w:sz w:val="18"/>
        </w:rPr>
        <w:t> </w:t>
      </w:r>
      <w:r>
        <w:rPr>
          <w:sz w:val="18"/>
        </w:rPr>
        <w:t>Nghị</w:t>
      </w:r>
      <w:r>
        <w:rPr>
          <w:spacing w:val="-4"/>
          <w:sz w:val="18"/>
        </w:rPr>
        <w:t> </w:t>
      </w:r>
      <w:r>
        <w:rPr>
          <w:sz w:val="18"/>
        </w:rPr>
        <w:t>quyết</w:t>
      </w:r>
      <w:r>
        <w:rPr>
          <w:spacing w:val="-9"/>
          <w:sz w:val="18"/>
        </w:rPr>
        <w:t> </w:t>
      </w:r>
      <w:r>
        <w:rPr>
          <w:sz w:val="18"/>
        </w:rPr>
        <w:t>số</w:t>
      </w:r>
      <w:r>
        <w:rPr>
          <w:spacing w:val="-6"/>
          <w:sz w:val="18"/>
        </w:rPr>
        <w:t> </w:t>
      </w:r>
      <w:r>
        <w:rPr>
          <w:sz w:val="18"/>
        </w:rPr>
        <w:t>53/144</w:t>
      </w:r>
      <w:r>
        <w:rPr>
          <w:spacing w:val="-7"/>
          <w:sz w:val="18"/>
        </w:rPr>
        <w:t> </w:t>
      </w:r>
      <w:r>
        <w:rPr>
          <w:sz w:val="18"/>
        </w:rPr>
        <w:t>ngày</w:t>
      </w:r>
      <w:r>
        <w:rPr>
          <w:spacing w:val="-12"/>
          <w:sz w:val="18"/>
        </w:rPr>
        <w:t> </w:t>
      </w:r>
      <w:r>
        <w:rPr>
          <w:sz w:val="18"/>
        </w:rPr>
        <w:t>9/12/1998</w:t>
      </w:r>
      <w:r>
        <w:rPr>
          <w:spacing w:val="-10"/>
          <w:sz w:val="18"/>
        </w:rPr>
        <w:t> </w:t>
      </w:r>
      <w:r>
        <w:rPr>
          <w:sz w:val="18"/>
        </w:rPr>
        <w:t>của</w:t>
      </w:r>
      <w:r>
        <w:rPr>
          <w:spacing w:val="-7"/>
          <w:sz w:val="18"/>
        </w:rPr>
        <w:t> </w:t>
      </w:r>
      <w:r>
        <w:rPr>
          <w:sz w:val="18"/>
        </w:rPr>
        <w:t>Đại</w:t>
      </w:r>
      <w:r>
        <w:rPr>
          <w:spacing w:val="-9"/>
          <w:sz w:val="18"/>
        </w:rPr>
        <w:t> </w:t>
      </w:r>
      <w:r>
        <w:rPr>
          <w:sz w:val="18"/>
        </w:rPr>
        <w:t>hội</w:t>
      </w:r>
      <w:r>
        <w:rPr>
          <w:spacing w:val="-6"/>
          <w:sz w:val="18"/>
        </w:rPr>
        <w:t> </w:t>
      </w:r>
      <w:r>
        <w:rPr>
          <w:sz w:val="18"/>
        </w:rPr>
        <w:t>đồng</w:t>
      </w:r>
      <w:r>
        <w:rPr>
          <w:spacing w:val="-7"/>
          <w:sz w:val="18"/>
        </w:rPr>
        <w:t> </w:t>
      </w:r>
      <w:r>
        <w:rPr>
          <w:sz w:val="18"/>
        </w:rPr>
        <w:t>Liên</w:t>
      </w:r>
      <w:r>
        <w:rPr>
          <w:spacing w:val="-8"/>
          <w:sz w:val="18"/>
        </w:rPr>
        <w:t> </w:t>
      </w:r>
      <w:r>
        <w:rPr>
          <w:sz w:val="18"/>
        </w:rPr>
        <w:t>hợp</w:t>
      </w:r>
      <w:r>
        <w:rPr>
          <w:spacing w:val="-11"/>
          <w:sz w:val="18"/>
        </w:rPr>
        <w:t> </w:t>
      </w:r>
      <w:r>
        <w:rPr>
          <w:sz w:val="18"/>
        </w:rPr>
        <w:t>quốc,</w:t>
      </w:r>
      <w:r>
        <w:rPr>
          <w:spacing w:val="-8"/>
          <w:sz w:val="18"/>
        </w:rPr>
        <w:t> </w:t>
      </w:r>
      <w:r>
        <w:rPr>
          <w:sz w:val="18"/>
        </w:rPr>
        <w:t>Điều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1.</w: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40" w:lineRule="auto" w:before="9" w:after="0"/>
        <w:ind w:left="863" w:right="0" w:hanging="281"/>
        <w:jc w:val="left"/>
        <w:rPr>
          <w:sz w:val="18"/>
        </w:rPr>
      </w:pPr>
      <w:r>
        <w:rPr>
          <w:sz w:val="18"/>
        </w:rPr>
        <w:t>Liên</w:t>
      </w:r>
      <w:r>
        <w:rPr>
          <w:spacing w:val="-9"/>
          <w:sz w:val="18"/>
        </w:rPr>
        <w:t> </w:t>
      </w:r>
      <w:r>
        <w:rPr>
          <w:sz w:val="18"/>
        </w:rPr>
        <w:t>hợp</w:t>
      </w:r>
      <w:r>
        <w:rPr>
          <w:spacing w:val="-8"/>
          <w:sz w:val="18"/>
        </w:rPr>
        <w:t> </w:t>
      </w:r>
      <w:r>
        <w:rPr>
          <w:sz w:val="18"/>
        </w:rPr>
        <w:t>quốc</w:t>
      </w:r>
      <w:r>
        <w:rPr>
          <w:spacing w:val="-8"/>
          <w:sz w:val="18"/>
        </w:rPr>
        <w:t> </w:t>
      </w:r>
      <w:r>
        <w:rPr>
          <w:sz w:val="18"/>
        </w:rPr>
        <w:t>(1998),</w:t>
      </w:r>
      <w:r>
        <w:rPr>
          <w:spacing w:val="-8"/>
          <w:sz w:val="18"/>
        </w:rPr>
        <w:t> </w:t>
      </w:r>
      <w:r>
        <w:rPr>
          <w:sz w:val="18"/>
        </w:rPr>
        <w:t>Nghị</w:t>
      </w:r>
      <w:r>
        <w:rPr>
          <w:spacing w:val="-4"/>
          <w:sz w:val="18"/>
        </w:rPr>
        <w:t> </w:t>
      </w:r>
      <w:r>
        <w:rPr>
          <w:sz w:val="18"/>
        </w:rPr>
        <w:t>quyết</w:t>
      </w:r>
      <w:r>
        <w:rPr>
          <w:spacing w:val="-9"/>
          <w:sz w:val="18"/>
        </w:rPr>
        <w:t> </w:t>
      </w:r>
      <w:r>
        <w:rPr>
          <w:sz w:val="18"/>
        </w:rPr>
        <w:t>số</w:t>
      </w:r>
      <w:r>
        <w:rPr>
          <w:spacing w:val="-6"/>
          <w:sz w:val="18"/>
        </w:rPr>
        <w:t> </w:t>
      </w:r>
      <w:r>
        <w:rPr>
          <w:sz w:val="18"/>
        </w:rPr>
        <w:t>53/144</w:t>
      </w:r>
      <w:r>
        <w:rPr>
          <w:spacing w:val="-7"/>
          <w:sz w:val="18"/>
        </w:rPr>
        <w:t> </w:t>
      </w:r>
      <w:r>
        <w:rPr>
          <w:sz w:val="18"/>
        </w:rPr>
        <w:t>ngày</w:t>
      </w:r>
      <w:r>
        <w:rPr>
          <w:spacing w:val="-12"/>
          <w:sz w:val="18"/>
        </w:rPr>
        <w:t> </w:t>
      </w:r>
      <w:r>
        <w:rPr>
          <w:sz w:val="18"/>
        </w:rPr>
        <w:t>9/12/1998</w:t>
      </w:r>
      <w:r>
        <w:rPr>
          <w:spacing w:val="-10"/>
          <w:sz w:val="18"/>
        </w:rPr>
        <w:t> </w:t>
      </w:r>
      <w:r>
        <w:rPr>
          <w:sz w:val="18"/>
        </w:rPr>
        <w:t>của</w:t>
      </w:r>
      <w:r>
        <w:rPr>
          <w:spacing w:val="-7"/>
          <w:sz w:val="18"/>
        </w:rPr>
        <w:t> </w:t>
      </w:r>
      <w:r>
        <w:rPr>
          <w:sz w:val="18"/>
        </w:rPr>
        <w:t>Đại</w:t>
      </w:r>
      <w:r>
        <w:rPr>
          <w:spacing w:val="-9"/>
          <w:sz w:val="18"/>
        </w:rPr>
        <w:t> </w:t>
      </w:r>
      <w:r>
        <w:rPr>
          <w:sz w:val="18"/>
        </w:rPr>
        <w:t>hội</w:t>
      </w:r>
      <w:r>
        <w:rPr>
          <w:spacing w:val="-6"/>
          <w:sz w:val="18"/>
        </w:rPr>
        <w:t> </w:t>
      </w:r>
      <w:r>
        <w:rPr>
          <w:sz w:val="18"/>
        </w:rPr>
        <w:t>đồng</w:t>
      </w:r>
      <w:r>
        <w:rPr>
          <w:spacing w:val="-7"/>
          <w:sz w:val="18"/>
        </w:rPr>
        <w:t> </w:t>
      </w:r>
      <w:r>
        <w:rPr>
          <w:sz w:val="18"/>
        </w:rPr>
        <w:t>Liên</w:t>
      </w:r>
      <w:r>
        <w:rPr>
          <w:spacing w:val="-8"/>
          <w:sz w:val="18"/>
        </w:rPr>
        <w:t> </w:t>
      </w:r>
      <w:r>
        <w:rPr>
          <w:sz w:val="18"/>
        </w:rPr>
        <w:t>hợp</w:t>
      </w:r>
      <w:r>
        <w:rPr>
          <w:spacing w:val="-11"/>
          <w:sz w:val="18"/>
        </w:rPr>
        <w:t> </w:t>
      </w:r>
      <w:r>
        <w:rPr>
          <w:sz w:val="18"/>
        </w:rPr>
        <w:t>quốc,</w:t>
      </w:r>
      <w:r>
        <w:rPr>
          <w:spacing w:val="-8"/>
          <w:sz w:val="18"/>
        </w:rPr>
        <w:t> </w:t>
      </w:r>
      <w:r>
        <w:rPr>
          <w:sz w:val="18"/>
        </w:rPr>
        <w:t>Điều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15.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luật.</w:t>
      </w:r>
      <w:r>
        <w:rPr>
          <w:spacing w:val="40"/>
        </w:rPr>
        <w:t> </w:t>
      </w:r>
      <w:r>
        <w:rPr/>
        <w:t>Thông qua việc giáo dục quyền</w:t>
      </w:r>
      <w:r>
        <w:rPr>
          <w:spacing w:val="40"/>
        </w:rPr>
        <w:t> </w:t>
      </w:r>
      <w:r>
        <w:rPr/>
        <w:t>con người sinh</w:t>
      </w:r>
      <w:r>
        <w:rPr>
          <w:spacing w:val="40"/>
        </w:rPr>
        <w:t> </w:t>
      </w:r>
      <w:r>
        <w:rPr/>
        <w:t>viên hiểu được</w:t>
      </w:r>
      <w:r>
        <w:rPr>
          <w:spacing w:val="40"/>
        </w:rPr>
        <w:t> </w:t>
      </w:r>
      <w:r>
        <w:rPr/>
        <w:t>sự </w:t>
      </w:r>
      <w:r>
        <w:rPr/>
        <w:t>đa</w:t>
      </w:r>
      <w:r>
        <w:rPr/>
        <w:t> dạng và khác nhau của các nền văn hóa của các quốc gia khác nhau, khi s</w:t>
      </w:r>
      <w:r>
        <w:rPr/>
        <w:t>inh</w:t>
      </w:r>
      <w:r>
        <w:rPr/>
        <w:t> viên hiểu rõ giá trị của sự đa dạng, họ sẽ cởi mở hơn với sự khác biệt văn </w:t>
      </w:r>
      <w:r>
        <w:rPr/>
        <w:t>hóa</w:t>
      </w:r>
      <w:r>
        <w:rPr/>
        <w:t> và tôn trọng những người thuộc nền văn hóa khác. Từ đó, sinh viên học </w:t>
      </w:r>
      <w:r>
        <w:rPr/>
        <w:t>cách</w:t>
      </w:r>
      <w:r>
        <w:rPr/>
        <w:t> lắng nghe, thấu hiểu, đồng cảm và tôn trọng quan điểm của người khác bất </w:t>
      </w:r>
      <w:r>
        <w:rPr/>
        <w:t>kể</w:t>
      </w:r>
      <w:r>
        <w:rPr/>
        <w:t> về sụe khác biệt văn hóa. Giáo dục về nhân quyền giúp sinh viên nhận th</w:t>
      </w:r>
      <w:r>
        <w:rPr/>
        <w:t>ức</w:t>
      </w:r>
      <w:r>
        <w:rPr>
          <w:spacing w:val="40"/>
        </w:rPr>
        <w:t> </w:t>
      </w:r>
      <w:r>
        <w:rPr/>
        <w:t>đầy đủ tác hại của sự phân biệt đối và định kiến, từ đó góp phần xây dựng m</w:t>
      </w:r>
      <w:r>
        <w:rPr/>
        <w:t>ột</w:t>
      </w:r>
      <w:r>
        <w:rPr/>
        <w:t> xã hội thực sự công bằng và bình đẳng cho tất cả mọi người. Trong thế g</w:t>
      </w:r>
      <w:r>
        <w:rPr/>
        <w:t>iới</w:t>
      </w:r>
      <w:r>
        <w:rPr/>
        <w:t> ngày nay, sự giao thoa của văn hóa ngày càng mạnh mẽ, một khi sinh viên </w:t>
      </w:r>
      <w:r>
        <w:rPr/>
        <w:t>có</w:t>
      </w:r>
      <w:r>
        <w:rPr/>
        <w:t> được những kiến thức về văn hóa, về quyền con người, họ sẽ có kiến thức </w:t>
      </w:r>
      <w:r>
        <w:rPr/>
        <w:t>và</w:t>
      </w:r>
      <w:r>
        <w:rPr/>
        <w:t> kỹ năng để thích nghi và hòa nhập với môi trường đa văn hóa. Trên cơ sở </w:t>
      </w:r>
      <w:r>
        <w:rPr/>
        <w:t>đó</w:t>
      </w:r>
      <w:r>
        <w:rPr/>
        <w:t> giúp sinh viên trở thành công dân toàn cầu.</w:t>
      </w:r>
    </w:p>
    <w:p>
      <w:pPr>
        <w:pStyle w:val="BodyText"/>
        <w:spacing w:line="352" w:lineRule="auto"/>
        <w:ind w:left="582" w:right="155" w:firstLine="801"/>
        <w:jc w:val="both"/>
      </w:pPr>
      <w:r>
        <w:rPr>
          <w:i/>
        </w:rPr>
        <w:t>Thứ ba</w:t>
      </w:r>
      <w:r>
        <w:rPr/>
        <w:t>, giáo dục quyền con người đem lại những bài học lịch sử có </w:t>
      </w:r>
      <w:r>
        <w:rPr/>
        <w:t>ý</w:t>
      </w:r>
      <w:r>
        <w:rPr/>
        <w:t> nghĩa sâu sắc. Giáo dục quyền con người cho phép chúng ta tìm hiểu về </w:t>
      </w:r>
      <w:r>
        <w:rPr/>
        <w:t>tiến</w:t>
      </w:r>
      <w:r>
        <w:rPr/>
        <w:t> trình phát triển các quyền con người trong lịch sử, chúng ta có thể hiểu rõ h</w:t>
      </w:r>
      <w:r>
        <w:rPr/>
        <w:t>ơn</w:t>
      </w:r>
      <w:r>
        <w:rPr/>
        <w:t> về quá trình đấu tranh và tiến bộ</w:t>
      </w:r>
      <w:r>
        <w:rPr>
          <w:spacing w:val="40"/>
        </w:rPr>
        <w:t> </w:t>
      </w:r>
      <w:r>
        <w:rPr/>
        <w:t>của con người trong việc xây dựng một </w:t>
      </w:r>
      <w:r>
        <w:rPr/>
        <w:t>xã</w:t>
      </w:r>
      <w:r>
        <w:rPr>
          <w:spacing w:val="40"/>
        </w:rPr>
        <w:t> </w:t>
      </w:r>
      <w:r>
        <w:rPr/>
        <w:t>hội thực sự dân chủ. Thông qua những bài học lịch sử về chiến tranh, về d</w:t>
      </w:r>
      <w:r>
        <w:rPr/>
        <w:t>iệt</w:t>
      </w:r>
      <w:r>
        <w:rPr/>
        <w:t> chủng,... sinh viên có thể hiểu được quá trình đấu tranh để giành quyền </w:t>
      </w:r>
      <w:r>
        <w:rPr/>
        <w:t>con</w:t>
      </w:r>
      <w:r>
        <w:rPr/>
        <w:t> người, quyền của dân tộc ta không chỉ có thành công mà còn có những th</w:t>
      </w:r>
      <w:r>
        <w:rPr/>
        <w:t>ất</w:t>
      </w:r>
      <w:r>
        <w:rPr>
          <w:spacing w:val="80"/>
        </w:rPr>
        <w:t> </w:t>
      </w:r>
      <w:r>
        <w:rPr/>
        <w:t>bại, có sự vi phạm quyền con người, sự thiếu công bằng. Giáo dục quyền </w:t>
      </w:r>
      <w:r>
        <w:rPr/>
        <w:t>con</w:t>
      </w:r>
      <w:r>
        <w:rPr/>
        <w:t> người chính là trao cho sinh viên cơ hội để khám phá nguồn gốc và giá t</w:t>
      </w:r>
      <w:r>
        <w:rPr/>
        <w:t>rị</w:t>
      </w:r>
      <w:r>
        <w:rPr/>
        <w:t> quyền con người, từ việc nghiên cứu các văn bản quốc tế như: Tuyên bố </w:t>
      </w:r>
      <w:r>
        <w:rPr/>
        <w:t>về</w:t>
      </w:r>
      <w:r>
        <w:rPr/>
        <w:t> quyền con người, công ước quốc tế về dân quyền và quyền con người,... s</w:t>
      </w:r>
      <w:r>
        <w:rPr/>
        <w:t>inh</w:t>
      </w:r>
      <w:r>
        <w:rPr/>
        <w:t> viên hiểu được nguyên tắc và giá trị cốt lõi của quyền con người. Từ đó, g</w:t>
      </w:r>
      <w:r>
        <w:rPr/>
        <w:t>iúp</w:t>
      </w:r>
      <w:r>
        <w:rPr/>
        <w:t> sinh viên có cái nhìn sâu sắc về những nguy cơ và thách thức của Việt N</w:t>
      </w:r>
      <w:r>
        <w:rPr/>
        <w:t>am</w:t>
      </w:r>
      <w:r>
        <w:rPr/>
        <w:t> trong việc thúc đẩy và bảo vệ quyền con người trong thời gian tới.</w:t>
      </w:r>
    </w:p>
    <w:p>
      <w:pPr>
        <w:pStyle w:val="BodyText"/>
        <w:spacing w:line="340" w:lineRule="auto"/>
        <w:ind w:left="582" w:right="156" w:firstLine="801"/>
        <w:jc w:val="both"/>
      </w:pPr>
      <w:r>
        <w:rPr/>
        <w:t>Giáo</w:t>
      </w:r>
      <w:r>
        <w:rPr>
          <w:spacing w:val="40"/>
        </w:rPr>
        <w:t> </w:t>
      </w:r>
      <w:r>
        <w:rPr/>
        <w:t>dục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 còn</w:t>
      </w:r>
      <w:r>
        <w:rPr>
          <w:spacing w:val="40"/>
        </w:rPr>
        <w:t> </w:t>
      </w:r>
      <w:r>
        <w:rPr/>
        <w:t>góp phần nâng</w:t>
      </w:r>
      <w:r>
        <w:rPr>
          <w:spacing w:val="40"/>
        </w:rPr>
        <w:t> </w:t>
      </w:r>
      <w:r>
        <w:rPr/>
        <w:t>cao</w:t>
      </w:r>
      <w:r>
        <w:rPr>
          <w:spacing w:val="40"/>
        </w:rPr>
        <w:t> </w:t>
      </w:r>
      <w:r>
        <w:rPr/>
        <w:t>ý</w:t>
      </w:r>
      <w:r>
        <w:rPr/>
        <w:t> thức</w:t>
      </w:r>
      <w:r>
        <w:rPr>
          <w:spacing w:val="19"/>
        </w:rPr>
        <w:t> </w:t>
      </w:r>
      <w:r>
        <w:rPr/>
        <w:t>tự</w:t>
      </w:r>
      <w:r>
        <w:rPr>
          <w:spacing w:val="22"/>
        </w:rPr>
        <w:t> </w:t>
      </w:r>
      <w:r>
        <w:rPr/>
        <w:t>giác</w:t>
      </w:r>
      <w:r>
        <w:rPr>
          <w:spacing w:val="19"/>
        </w:rPr>
        <w:t> </w:t>
      </w:r>
      <w:r>
        <w:rPr/>
        <w:t>chấp</w:t>
      </w:r>
      <w:r>
        <w:rPr>
          <w:spacing w:val="19"/>
        </w:rPr>
        <w:t> </w:t>
      </w:r>
      <w:r>
        <w:rPr/>
        <w:t>hành</w:t>
      </w:r>
      <w:r>
        <w:rPr>
          <w:spacing w:val="20"/>
        </w:rPr>
        <w:t> </w:t>
      </w:r>
      <w:r>
        <w:rPr/>
        <w:t>pháp</w:t>
      </w:r>
      <w:r>
        <w:rPr>
          <w:spacing w:val="19"/>
        </w:rPr>
        <w:t> </w:t>
      </w:r>
      <w:r>
        <w:rPr/>
        <w:t>luật</w:t>
      </w:r>
      <w:r>
        <w:rPr>
          <w:spacing w:val="22"/>
        </w:rPr>
        <w:t> </w:t>
      </w:r>
      <w:r>
        <w:rPr/>
        <w:t>của</w:t>
      </w:r>
      <w:r>
        <w:rPr>
          <w:spacing w:val="19"/>
        </w:rPr>
        <w:t> </w:t>
      </w:r>
      <w:r>
        <w:rPr/>
        <w:t>đối</w:t>
      </w:r>
      <w:r>
        <w:rPr>
          <w:spacing w:val="17"/>
        </w:rPr>
        <w:t> </w:t>
      </w:r>
      <w:r>
        <w:rPr/>
        <w:t>tượng</w:t>
      </w:r>
      <w:r>
        <w:rPr>
          <w:spacing w:val="23"/>
        </w:rPr>
        <w:t> </w:t>
      </w:r>
      <w:r>
        <w:rPr/>
        <w:t>để</w:t>
      </w:r>
      <w:r>
        <w:rPr>
          <w:spacing w:val="19"/>
        </w:rPr>
        <w:t> </w:t>
      </w:r>
      <w:r>
        <w:rPr/>
        <w:t>làm</w:t>
      </w:r>
      <w:r>
        <w:rPr>
          <w:spacing w:val="14"/>
        </w:rPr>
        <w:t> </w:t>
      </w:r>
      <w:r>
        <w:rPr/>
        <w:t>sao</w:t>
      </w:r>
      <w:r>
        <w:rPr>
          <w:spacing w:val="19"/>
        </w:rPr>
        <w:t> </w:t>
      </w:r>
      <w:r>
        <w:rPr/>
        <w:t>ý</w:t>
      </w:r>
      <w:r>
        <w:rPr>
          <w:spacing w:val="19"/>
        </w:rPr>
        <w:t> </w:t>
      </w:r>
      <w:r>
        <w:rPr/>
        <w:t>thức</w:t>
      </w:r>
      <w:r>
        <w:rPr>
          <w:spacing w:val="18"/>
        </w:rPr>
        <w:t> </w:t>
      </w:r>
      <w:r>
        <w:rPr/>
        <w:t>tự</w:t>
      </w:r>
      <w:r>
        <w:rPr>
          <w:spacing w:val="22"/>
        </w:rPr>
        <w:t> </w:t>
      </w:r>
      <w:r>
        <w:rPr/>
        <w:t>giác</w:t>
      </w:r>
      <w:r>
        <w:rPr>
          <w:spacing w:val="18"/>
        </w:rPr>
        <w:t> </w:t>
      </w:r>
      <w:r>
        <w:rPr/>
        <w:t>đó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2" w:right="155"/>
        <w:jc w:val="both"/>
      </w:pPr>
      <w:r>
        <w:rPr/>
        <w:t>được nâng lên thành văn hóa, cụ thể là “văn hóa nhân quyền”. Văn hóa quy</w:t>
      </w:r>
      <w:r>
        <w:rPr/>
        <w:t>ền</w:t>
      </w:r>
      <w:r>
        <w:rPr/>
        <w:t> con người có sức mạnh lớn nhất từ những mong muốn hiểu biết của mỗi </w:t>
      </w:r>
      <w:r>
        <w:rPr/>
        <w:t>cá</w:t>
      </w:r>
      <w:r>
        <w:rPr/>
        <w:t> nhân. Trách nhiệm bảo vệ quyền con người thuộc về các nhà nước. Nh</w:t>
      </w:r>
      <w:r>
        <w:rPr/>
        <w:t>ưng</w:t>
      </w:r>
      <w:r>
        <w:rPr/>
        <w:t> chính những hiểu biết, tôn trọng và mong muốn về quyền con người của m</w:t>
      </w:r>
      <w:r>
        <w:rPr/>
        <w:t>ỗi</w:t>
      </w:r>
      <w:r>
        <w:rPr>
          <w:spacing w:val="40"/>
        </w:rPr>
        <w:t> </w:t>
      </w:r>
      <w:r>
        <w:rPr/>
        <w:t>cá nhân là điều mang lại lại nền tảng cho một xã hội công bằng, văn minh </w:t>
      </w:r>
      <w:r>
        <w:rPr/>
        <w:t>và</w:t>
      </w:r>
      <w:r>
        <w:rPr/>
        <w:t> phát triển bền vững</w:t>
      </w:r>
      <w:r>
        <w:rPr>
          <w:b/>
        </w:rPr>
        <w:t>, </w:t>
      </w:r>
      <w:r>
        <w:rPr/>
        <w:t>để mỗi cá nhân cùng chung tay bảo vệ và thúc đẩy quy</w:t>
      </w:r>
      <w:r>
        <w:rPr/>
        <w:t>ền</w:t>
      </w:r>
      <w:r>
        <w:rPr/>
        <w:t> con người cho tất cả mọi người, là điều mang lại niềm tin và hy vọng vào m</w:t>
      </w:r>
      <w:r>
        <w:rPr/>
        <w:t>ột</w:t>
      </w:r>
      <w:r>
        <w:rPr/>
        <w:t> tương lai tốt đẹp hơn cho nhân loại. Thực hiện việc giáo dục quyền con ng</w:t>
      </w:r>
      <w:r>
        <w:rPr/>
        <w:t>ười</w:t>
      </w:r>
      <w:r>
        <w:rPr/>
        <w:t> là yêu cầu xây dựng nhà nước pháp quyền và đồng thời đáp ứng yêu cầu </w:t>
      </w:r>
      <w:r>
        <w:rPr/>
        <w:t>hội</w:t>
      </w:r>
      <w:r>
        <w:rPr/>
        <w:t> nhập quốc tế.</w:t>
      </w:r>
    </w:p>
    <w:p>
      <w:pPr>
        <w:pStyle w:val="BodyText"/>
        <w:spacing w:line="340" w:lineRule="auto"/>
        <w:ind w:left="582" w:right="147" w:firstLine="801"/>
        <w:jc w:val="both"/>
      </w:pPr>
      <w:r>
        <w:rPr>
          <w:i/>
        </w:rPr>
        <w:t>Thứ tư</w:t>
      </w:r>
      <w:r>
        <w:rPr/>
        <w:t>, giáo dục quyền con người thúc đẩy tư duy phản biện và </w:t>
      </w:r>
      <w:r>
        <w:rPr/>
        <w:t>kỹ</w:t>
      </w:r>
      <w:r>
        <w:rPr>
          <w:spacing w:val="40"/>
        </w:rPr>
        <w:t> </w:t>
      </w:r>
      <w:r>
        <w:rPr/>
        <w:t>năng</w:t>
      </w:r>
      <w:r>
        <w:rPr>
          <w:spacing w:val="-8"/>
        </w:rPr>
        <w:t> </w:t>
      </w:r>
      <w:r>
        <w:rPr/>
        <w:t>phân</w:t>
      </w:r>
      <w:r>
        <w:rPr>
          <w:spacing w:val="-8"/>
        </w:rPr>
        <w:t> </w:t>
      </w:r>
      <w:r>
        <w:rPr/>
        <w:t>tích,</w:t>
      </w:r>
      <w:r>
        <w:rPr>
          <w:spacing w:val="-8"/>
        </w:rPr>
        <w:t> </w:t>
      </w:r>
      <w:r>
        <w:rPr/>
        <w:t>phê</w:t>
      </w:r>
      <w:r>
        <w:rPr>
          <w:spacing w:val="-9"/>
        </w:rPr>
        <w:t> </w:t>
      </w:r>
      <w:r>
        <w:rPr/>
        <w:t>phán</w:t>
      </w:r>
      <w:r>
        <w:rPr>
          <w:spacing w:val="-6"/>
        </w:rPr>
        <w:t> </w:t>
      </w:r>
      <w:r>
        <w:rPr/>
        <w:t>những</w:t>
      </w:r>
      <w:r>
        <w:rPr>
          <w:spacing w:val="-11"/>
        </w:rPr>
        <w:t> </w:t>
      </w:r>
      <w:r>
        <w:rPr/>
        <w:t>quan</w:t>
      </w:r>
      <w:r>
        <w:rPr>
          <w:spacing w:val="-11"/>
        </w:rPr>
        <w:t> </w:t>
      </w:r>
      <w:r>
        <w:rPr/>
        <w:t>điểm</w:t>
      </w:r>
      <w:r>
        <w:rPr>
          <w:spacing w:val="-15"/>
        </w:rPr>
        <w:t> </w:t>
      </w:r>
      <w:r>
        <w:rPr/>
        <w:t>sai</w:t>
      </w:r>
      <w:r>
        <w:rPr>
          <w:spacing w:val="-8"/>
        </w:rPr>
        <w:t> </w:t>
      </w:r>
      <w:r>
        <w:rPr/>
        <w:t>lầm</w:t>
      </w:r>
      <w:r>
        <w:rPr>
          <w:spacing w:val="-17"/>
        </w:rPr>
        <w:t> </w:t>
      </w:r>
      <w:r>
        <w:rPr/>
        <w:t>về</w:t>
      </w:r>
      <w:r>
        <w:rPr>
          <w:spacing w:val="-7"/>
        </w:rPr>
        <w:t> </w:t>
      </w:r>
      <w:r>
        <w:rPr/>
        <w:t>quyền</w:t>
      </w:r>
      <w:r>
        <w:rPr>
          <w:spacing w:val="-6"/>
        </w:rPr>
        <w:t> </w:t>
      </w:r>
      <w:r>
        <w:rPr/>
        <w:t>con</w:t>
      </w:r>
      <w:r>
        <w:rPr>
          <w:spacing w:val="-8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s</w:t>
      </w:r>
      <w:r>
        <w:rPr/>
        <w:t>inh</w:t>
      </w:r>
      <w:r>
        <w:rPr/>
        <w:t> viên. Giáo dục quyền con người không chỉ cung cấp thông tin về nhân quy</w:t>
      </w:r>
      <w:r>
        <w:rPr/>
        <w:t>ền,</w:t>
      </w:r>
      <w:r>
        <w:rPr/>
        <w:t> truyền</w:t>
      </w:r>
      <w:r>
        <w:rPr>
          <w:spacing w:val="-6"/>
        </w:rPr>
        <w:t> </w:t>
      </w:r>
      <w:r>
        <w:rPr/>
        <w:t>đạt</w:t>
      </w:r>
      <w:r>
        <w:rPr>
          <w:spacing w:val="-3"/>
        </w:rPr>
        <w:t> </w:t>
      </w:r>
      <w:r>
        <w:rPr/>
        <w:t>kiến</w:t>
      </w:r>
      <w:r>
        <w:rPr>
          <w:spacing w:val="-3"/>
        </w:rPr>
        <w:t> </w:t>
      </w:r>
      <w:r>
        <w:rPr/>
        <w:t>thức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quyền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khuyến</w:t>
      </w:r>
      <w:r>
        <w:rPr>
          <w:spacing w:val="-1"/>
        </w:rPr>
        <w:t> </w:t>
      </w:r>
      <w:r>
        <w:rPr/>
        <w:t>khích</w:t>
      </w:r>
      <w:r>
        <w:rPr>
          <w:spacing w:val="-1"/>
        </w:rPr>
        <w:t> </w:t>
      </w:r>
      <w:r>
        <w:rPr/>
        <w:t>sinh</w:t>
      </w:r>
      <w:r>
        <w:rPr>
          <w:spacing w:val="-8"/>
        </w:rPr>
        <w:t> </w:t>
      </w:r>
      <w:r>
        <w:rPr/>
        <w:t>viên</w:t>
      </w:r>
      <w:r>
        <w:rPr>
          <w:spacing w:val="-6"/>
        </w:rPr>
        <w:t> </w:t>
      </w:r>
      <w:r>
        <w:rPr/>
        <w:t>suy</w:t>
      </w:r>
      <w:r>
        <w:rPr>
          <w:spacing w:val="-10"/>
        </w:rPr>
        <w:t> </w:t>
      </w:r>
      <w:r>
        <w:rPr/>
        <w:t>luận</w:t>
      </w:r>
      <w:r>
        <w:rPr>
          <w:spacing w:val="-3"/>
        </w:rPr>
        <w:t> </w:t>
      </w:r>
      <w:r>
        <w:rPr/>
        <w:t>log</w:t>
      </w:r>
      <w:r>
        <w:rPr/>
        <w:t>ic,</w:t>
      </w:r>
      <w:r>
        <w:rPr/>
        <w:t> sinh viên</w:t>
      </w:r>
      <w:r>
        <w:rPr>
          <w:spacing w:val="-3"/>
        </w:rPr>
        <w:t> </w:t>
      </w:r>
      <w:r>
        <w:rPr/>
        <w:t>sẽ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học</w:t>
      </w:r>
      <w:r>
        <w:rPr>
          <w:spacing w:val="-1"/>
        </w:rPr>
        <w:t> </w:t>
      </w:r>
      <w:r>
        <w:rPr/>
        <w:t>cách đánh giá các</w:t>
      </w:r>
      <w:r>
        <w:rPr>
          <w:spacing w:val="-1"/>
        </w:rPr>
        <w:t> </w:t>
      </w:r>
      <w:r>
        <w:rPr/>
        <w:t>thông tin và ý kiến</w:t>
      </w:r>
      <w:r>
        <w:rPr>
          <w:spacing w:val="-3"/>
        </w:rPr>
        <w:t> </w:t>
      </w:r>
      <w:r>
        <w:rPr/>
        <w:t>về</w:t>
      </w:r>
      <w:r>
        <w:rPr>
          <w:spacing w:val="-1"/>
        </w:rPr>
        <w:t> </w:t>
      </w:r>
      <w:r>
        <w:rPr/>
        <w:t>nhân quyền m</w:t>
      </w:r>
      <w:r>
        <w:rPr/>
        <w:t>ột</w:t>
      </w:r>
      <w:r>
        <w:rPr/>
        <w:t> cách cẩn thận và khách quan để phân tích đúng, sai, công bằng hay bất </w:t>
      </w:r>
      <w:r>
        <w:rPr/>
        <w:t>công</w:t>
      </w:r>
      <w:r>
        <w:rPr/>
        <w:t> trong các tình huống liên quan đến con người. Đó chính là tư duy phản b</w:t>
      </w:r>
      <w:r>
        <w:rPr/>
        <w:t>iện.</w:t>
      </w:r>
      <w:r>
        <w:rPr/>
        <w:t> Ngoài</w:t>
      </w:r>
      <w:r>
        <w:rPr>
          <w:spacing w:val="-8"/>
        </w:rPr>
        <w:t> </w:t>
      </w:r>
      <w:r>
        <w:rPr/>
        <w:t>ra,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viên</w:t>
      </w:r>
      <w:r>
        <w:rPr>
          <w:spacing w:val="-8"/>
        </w:rPr>
        <w:t> </w:t>
      </w:r>
      <w:r>
        <w:rPr/>
        <w:t>còn</w:t>
      </w:r>
      <w:r>
        <w:rPr>
          <w:spacing w:val="-6"/>
        </w:rPr>
        <w:t> </w:t>
      </w:r>
      <w:r>
        <w:rPr/>
        <w:t>có</w:t>
      </w:r>
      <w:r>
        <w:rPr>
          <w:spacing w:val="-8"/>
        </w:rPr>
        <w:t> </w:t>
      </w:r>
      <w:r>
        <w:rPr/>
        <w:t>kĩ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phân</w:t>
      </w:r>
      <w:r>
        <w:rPr>
          <w:spacing w:val="-8"/>
        </w:rPr>
        <w:t> </w:t>
      </w:r>
      <w:r>
        <w:rPr/>
        <w:t>tích</w:t>
      </w:r>
      <w:r>
        <w:rPr>
          <w:spacing w:val="-8"/>
        </w:rPr>
        <w:t> </w:t>
      </w:r>
      <w:r>
        <w:rPr/>
        <w:t>các</w:t>
      </w:r>
      <w:r>
        <w:rPr>
          <w:spacing w:val="-9"/>
        </w:rPr>
        <w:t> </w:t>
      </w:r>
      <w:r>
        <w:rPr/>
        <w:t>vấn</w:t>
      </w:r>
      <w:r>
        <w:rPr>
          <w:spacing w:val="-6"/>
        </w:rPr>
        <w:t> </w:t>
      </w:r>
      <w:r>
        <w:rPr/>
        <w:t>đề</w:t>
      </w:r>
      <w:r>
        <w:rPr>
          <w:spacing w:val="-9"/>
        </w:rPr>
        <w:t> </w:t>
      </w:r>
      <w:r>
        <w:rPr/>
        <w:t>liên</w:t>
      </w:r>
      <w:r>
        <w:rPr>
          <w:spacing w:val="-11"/>
        </w:rPr>
        <w:t> </w:t>
      </w:r>
      <w:r>
        <w:rPr/>
        <w:t>quan</w:t>
      </w:r>
      <w:r>
        <w:rPr>
          <w:spacing w:val="-11"/>
        </w:rPr>
        <w:t> </w:t>
      </w:r>
      <w:r>
        <w:rPr/>
        <w:t>đến</w:t>
      </w:r>
      <w:r>
        <w:rPr>
          <w:spacing w:val="-8"/>
        </w:rPr>
        <w:t> </w:t>
      </w:r>
      <w:r>
        <w:rPr/>
        <w:t>quyền</w:t>
      </w:r>
      <w:r>
        <w:rPr>
          <w:spacing w:val="-6"/>
        </w:rPr>
        <w:t> </w:t>
      </w:r>
      <w:r>
        <w:rPr/>
        <w:t>con</w:t>
      </w:r>
      <w:r>
        <w:rPr/>
        <w:t> người</w:t>
      </w:r>
      <w:r>
        <w:rPr>
          <w:spacing w:val="-12"/>
        </w:rPr>
        <w:t> </w:t>
      </w:r>
      <w:r>
        <w:rPr/>
        <w:t>từ</w:t>
      </w:r>
      <w:r>
        <w:rPr>
          <w:spacing w:val="-14"/>
        </w:rPr>
        <w:t> </w:t>
      </w:r>
      <w:r>
        <w:rPr/>
        <w:t>nhiều</w:t>
      </w:r>
      <w:r>
        <w:rPr>
          <w:spacing w:val="-11"/>
        </w:rPr>
        <w:t> </w:t>
      </w:r>
      <w:r>
        <w:rPr/>
        <w:t>góc</w:t>
      </w:r>
      <w:r>
        <w:rPr>
          <w:spacing w:val="-12"/>
        </w:rPr>
        <w:t> </w:t>
      </w:r>
      <w:r>
        <w:rPr/>
        <w:t>độ</w:t>
      </w:r>
      <w:r>
        <w:rPr>
          <w:spacing w:val="-11"/>
        </w:rPr>
        <w:t> </w:t>
      </w:r>
      <w:r>
        <w:rPr/>
        <w:t>khác</w:t>
      </w:r>
      <w:r>
        <w:rPr>
          <w:spacing w:val="-15"/>
        </w:rPr>
        <w:t> </w:t>
      </w:r>
      <w:r>
        <w:rPr/>
        <w:t>nhau,</w:t>
      </w:r>
      <w:r>
        <w:rPr>
          <w:spacing w:val="-9"/>
        </w:rPr>
        <w:t> </w:t>
      </w:r>
      <w:r>
        <w:rPr/>
        <w:t>sinh</w:t>
      </w:r>
      <w:r>
        <w:rPr>
          <w:spacing w:val="-11"/>
        </w:rPr>
        <w:t> </w:t>
      </w:r>
      <w:r>
        <w:rPr/>
        <w:t>viên</w:t>
      </w:r>
      <w:r>
        <w:rPr>
          <w:spacing w:val="-14"/>
        </w:rPr>
        <w:t> </w:t>
      </w:r>
      <w:r>
        <w:rPr/>
        <w:t>học</w:t>
      </w:r>
      <w:r>
        <w:rPr>
          <w:spacing w:val="-10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cách</w:t>
      </w:r>
      <w:r>
        <w:rPr>
          <w:spacing w:val="-11"/>
        </w:rPr>
        <w:t> </w:t>
      </w:r>
      <w:r>
        <w:rPr/>
        <w:t>xây</w:t>
      </w:r>
      <w:r>
        <w:rPr>
          <w:spacing w:val="-17"/>
        </w:rPr>
        <w:t> </w:t>
      </w:r>
      <w:r>
        <w:rPr/>
        <w:t>dựng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lập</w:t>
      </w:r>
      <w:r>
        <w:rPr>
          <w:spacing w:val="-9"/>
        </w:rPr>
        <w:t> </w:t>
      </w:r>
      <w:r>
        <w:rPr/>
        <w:t>lu</w:t>
      </w:r>
      <w:r>
        <w:rPr/>
        <w:t>ận</w:t>
      </w:r>
      <w:r>
        <w:rPr/>
        <w:t> chặt</w:t>
      </w:r>
      <w:r>
        <w:rPr>
          <w:spacing w:val="-1"/>
        </w:rPr>
        <w:t> </w:t>
      </w:r>
      <w:r>
        <w:rPr/>
        <w:t>chẽ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thuyết phục</w:t>
      </w:r>
      <w:r>
        <w:rPr>
          <w:spacing w:val="-2"/>
        </w:rPr>
        <w:t> </w:t>
      </w:r>
      <w:r>
        <w:rPr/>
        <w:t>về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vấn đề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người. Từ</w:t>
      </w:r>
      <w:r>
        <w:rPr>
          <w:spacing w:val="-2"/>
        </w:rPr>
        <w:t> </w:t>
      </w:r>
      <w:r>
        <w:rPr/>
        <w:t>những</w:t>
      </w:r>
      <w:r>
        <w:rPr>
          <w:spacing w:val="-1"/>
        </w:rPr>
        <w:t> </w:t>
      </w:r>
      <w:r>
        <w:rPr/>
        <w:t>kiến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đã</w:t>
      </w:r>
      <w:r>
        <w:rPr/>
        <w:t> học</w:t>
      </w:r>
      <w:r>
        <w:rPr>
          <w:spacing w:val="-13"/>
        </w:rPr>
        <w:t> </w:t>
      </w:r>
      <w:r>
        <w:rPr/>
        <w:t>sinh</w:t>
      </w:r>
      <w:r>
        <w:rPr>
          <w:spacing w:val="-10"/>
        </w:rPr>
        <w:t> </w:t>
      </w:r>
      <w:r>
        <w:rPr/>
        <w:t>viên</w:t>
      </w:r>
      <w:r>
        <w:rPr>
          <w:spacing w:val="-13"/>
        </w:rPr>
        <w:t> </w:t>
      </w:r>
      <w:r>
        <w:rPr/>
        <w:t>học</w:t>
      </w:r>
      <w:r>
        <w:rPr>
          <w:spacing w:val="-14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cách</w:t>
      </w:r>
      <w:r>
        <w:rPr>
          <w:spacing w:val="-13"/>
        </w:rPr>
        <w:t> </w:t>
      </w:r>
      <w:r>
        <w:rPr/>
        <w:t>nhận</w:t>
      </w:r>
      <w:r>
        <w:rPr>
          <w:spacing w:val="-13"/>
        </w:rPr>
        <w:t> </w:t>
      </w:r>
      <w:r>
        <w:rPr/>
        <w:t>diện</w:t>
      </w:r>
      <w:r>
        <w:rPr>
          <w:spacing w:val="-10"/>
        </w:rPr>
        <w:t> </w:t>
      </w:r>
      <w:r>
        <w:rPr/>
        <w:t>những</w:t>
      </w:r>
      <w:r>
        <w:rPr>
          <w:spacing w:val="-10"/>
        </w:rPr>
        <w:t> </w:t>
      </w:r>
      <w:r>
        <w:rPr/>
        <w:t>vi</w:t>
      </w:r>
      <w:r>
        <w:rPr>
          <w:spacing w:val="-12"/>
        </w:rPr>
        <w:t> </w:t>
      </w:r>
      <w:r>
        <w:rPr/>
        <w:t>phạm</w:t>
      </w:r>
      <w:r>
        <w:rPr>
          <w:spacing w:val="-17"/>
        </w:rPr>
        <w:t> </w:t>
      </w:r>
      <w:r>
        <w:rPr/>
        <w:t>nhân</w:t>
      </w:r>
      <w:r>
        <w:rPr>
          <w:spacing w:val="-8"/>
        </w:rPr>
        <w:t> </w:t>
      </w:r>
      <w:r>
        <w:rPr/>
        <w:t>quyền,</w:t>
      </w:r>
      <w:r>
        <w:rPr>
          <w:spacing w:val="-13"/>
        </w:rPr>
        <w:t> </w:t>
      </w:r>
      <w:r>
        <w:rPr/>
        <w:t>những</w:t>
      </w:r>
      <w:r>
        <w:rPr>
          <w:spacing w:val="-15"/>
        </w:rPr>
        <w:t> </w:t>
      </w:r>
      <w:r>
        <w:rPr/>
        <w:t>thông</w:t>
      </w:r>
      <w:r>
        <w:rPr/>
        <w:t> tin sai lệch, những định kiến,... và sinh viên cũng học được học cách xác đ</w:t>
      </w:r>
      <w:r>
        <w:rPr/>
        <w:t>ịnh</w:t>
      </w:r>
      <w:r>
        <w:rPr/>
        <w:t> các nguồn đáng tin cậy để từ đó phê pháp các hành vi, quan niệm sai lầm </w:t>
      </w:r>
      <w:r>
        <w:rPr/>
        <w:t>về</w:t>
      </w:r>
      <w:r>
        <w:rPr/>
        <w:t> quyền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người</w:t>
      </w:r>
      <w:r>
        <w:rPr>
          <w:spacing w:val="-9"/>
        </w:rPr>
        <w:t> </w:t>
      </w:r>
      <w:r>
        <w:rPr/>
        <w:t>bao</w:t>
      </w:r>
      <w:r>
        <w:rPr>
          <w:spacing w:val="-9"/>
        </w:rPr>
        <w:t> </w:t>
      </w:r>
      <w:r>
        <w:rPr/>
        <w:t>gồm</w:t>
      </w:r>
      <w:r>
        <w:rPr>
          <w:spacing w:val="-13"/>
        </w:rPr>
        <w:t> </w:t>
      </w:r>
      <w:r>
        <w:rPr/>
        <w:t>việc</w:t>
      </w:r>
      <w:r>
        <w:rPr>
          <w:spacing w:val="-10"/>
        </w:rPr>
        <w:t> </w:t>
      </w:r>
      <w:r>
        <w:rPr/>
        <w:t>tuyệt</w:t>
      </w:r>
      <w:r>
        <w:rPr>
          <w:spacing w:val="-6"/>
        </w:rPr>
        <w:t> </w:t>
      </w:r>
      <w:r>
        <w:rPr/>
        <w:t>đối</w:t>
      </w:r>
      <w:r>
        <w:rPr>
          <w:spacing w:val="-9"/>
        </w:rPr>
        <w:t> </w:t>
      </w:r>
      <w:r>
        <w:rPr/>
        <w:t>hóa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khía</w:t>
      </w:r>
      <w:r>
        <w:rPr>
          <w:spacing w:val="-10"/>
        </w:rPr>
        <w:t> </w:t>
      </w:r>
      <w:r>
        <w:rPr/>
        <w:t>cạnh</w:t>
      </w:r>
      <w:r>
        <w:rPr>
          <w:spacing w:val="-7"/>
        </w:rPr>
        <w:t> </w:t>
      </w:r>
      <w:r>
        <w:rPr/>
        <w:t>của</w:t>
      </w:r>
      <w:r>
        <w:rPr>
          <w:spacing w:val="-10"/>
        </w:rPr>
        <w:t> </w:t>
      </w:r>
      <w:r>
        <w:rPr/>
        <w:t>quyền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ng</w:t>
      </w:r>
      <w:r>
        <w:rPr/>
        <w:t>ười</w:t>
      </w:r>
      <w:r>
        <w:rPr/>
        <w:t> cũng như các luận điểm lợi dụng tự do, dân chủ để chống phá Nhà nước. </w:t>
      </w:r>
      <w:r>
        <w:rPr/>
        <w:t>Như</w:t>
      </w:r>
      <w:r>
        <w:rPr/>
        <w:t> vậy, giáo dục quyền con người sẽ tạo ra những công dân có ý thức và tr</w:t>
      </w:r>
      <w:r>
        <w:rPr/>
        <w:t>ách</w:t>
      </w:r>
      <w:r>
        <w:rPr/>
        <w:t> nhiệm với xã hội và nhân quyền.</w:t>
      </w:r>
    </w:p>
    <w:p>
      <w:pPr>
        <w:pStyle w:val="BodyText"/>
        <w:spacing w:line="340" w:lineRule="auto"/>
        <w:ind w:left="582" w:right="154" w:firstLine="801"/>
        <w:jc w:val="both"/>
      </w:pPr>
      <w:r>
        <w:rPr>
          <w:i/>
        </w:rPr>
        <w:t>Thứ</w:t>
      </w:r>
      <w:r>
        <w:rPr>
          <w:i/>
          <w:spacing w:val="40"/>
        </w:rPr>
        <w:t> </w:t>
      </w:r>
      <w:r>
        <w:rPr>
          <w:i/>
        </w:rPr>
        <w:t>năm</w:t>
      </w:r>
      <w:r>
        <w:rPr/>
        <w:t>,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thúc</w:t>
      </w:r>
      <w:r>
        <w:rPr>
          <w:spacing w:val="40"/>
        </w:rPr>
        <w:t> </w:t>
      </w:r>
      <w:r>
        <w:rPr/>
        <w:t>đẩy các</w:t>
      </w:r>
      <w:r>
        <w:rPr>
          <w:spacing w:val="4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công</w:t>
      </w:r>
      <w:r>
        <w:rPr/>
        <w:t> bằng xã hội.</w:t>
      </w:r>
      <w:r>
        <w:rPr>
          <w:spacing w:val="18"/>
        </w:rPr>
        <w:t> </w:t>
      </w:r>
      <w:r>
        <w:rPr/>
        <w:t>Giáo dục quyền</w:t>
      </w:r>
      <w:r>
        <w:rPr>
          <w:spacing w:val="20"/>
        </w:rPr>
        <w:t> </w:t>
      </w:r>
      <w:r>
        <w:rPr/>
        <w:t>con người sẽ giúp sinh viên nâng cao nhận thức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3" w:right="152"/>
        <w:jc w:val="both"/>
      </w:pPr>
      <w:r>
        <w:rPr/>
        <w:t>về quyền con người, sinh viên được khám phá các quyền con người nh</w:t>
      </w:r>
      <w:r>
        <w:rPr/>
        <w:t>ư:</w:t>
      </w:r>
      <w:r>
        <w:rPr/>
        <w:t> Quyền bình đẳng, quyền dân chủ,... tạo cơ sở cho việc bảo vệ quyền và t</w:t>
      </w:r>
      <w:r>
        <w:rPr/>
        <w:t>húc</w:t>
      </w:r>
      <w:r>
        <w:rPr/>
        <w:t> đẩy quyền. Đồng thời, sinh viên biết nhìn nhận các vấn đề khác như: </w:t>
      </w:r>
      <w:r>
        <w:rPr/>
        <w:t>Đói</w:t>
      </w:r>
      <w:r>
        <w:rPr/>
        <w:t> nghèo,</w:t>
      </w:r>
      <w:r>
        <w:rPr>
          <w:spacing w:val="40"/>
        </w:rPr>
        <w:t> </w:t>
      </w:r>
      <w:r>
        <w:rPr/>
        <w:t>bất</w:t>
      </w:r>
      <w:r>
        <w:rPr>
          <w:spacing w:val="40"/>
        </w:rPr>
        <w:t> </w:t>
      </w:r>
      <w:r>
        <w:rPr/>
        <w:t>công,</w:t>
      </w:r>
      <w:r>
        <w:rPr>
          <w:spacing w:val="40"/>
        </w:rPr>
        <w:t> </w:t>
      </w:r>
      <w:r>
        <w:rPr/>
        <w:t>kì</w:t>
      </w:r>
      <w:r>
        <w:rPr>
          <w:spacing w:val="40"/>
        </w:rPr>
        <w:t> </w:t>
      </w:r>
      <w:r>
        <w:rPr/>
        <w:t>thị,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biệt</w:t>
      </w:r>
      <w:r>
        <w:rPr>
          <w:spacing w:val="40"/>
        </w:rPr>
        <w:t> </w:t>
      </w:r>
      <w:r>
        <w:rPr/>
        <w:t>đối</w:t>
      </w:r>
      <w:r>
        <w:rPr>
          <w:spacing w:val="40"/>
        </w:rPr>
        <w:t> </w:t>
      </w:r>
      <w:r>
        <w:rPr/>
        <w:t>xử,</w:t>
      </w:r>
      <w:r>
        <w:rPr>
          <w:spacing w:val="40"/>
        </w:rPr>
        <w:t> </w:t>
      </w:r>
      <w:r>
        <w:rPr/>
        <w:t>bạo</w:t>
      </w:r>
      <w:r>
        <w:rPr>
          <w:spacing w:val="40"/>
        </w:rPr>
        <w:t> </w:t>
      </w:r>
      <w:r>
        <w:rPr/>
        <w:t>lực,</w:t>
      </w:r>
      <w:r>
        <w:rPr>
          <w:spacing w:val="40"/>
        </w:rPr>
        <w:t> </w:t>
      </w:r>
      <w:r>
        <w:rPr/>
        <w:t>khủng</w:t>
      </w:r>
      <w:r>
        <w:rPr>
          <w:spacing w:val="40"/>
        </w:rPr>
        <w:t> </w:t>
      </w:r>
      <w:r>
        <w:rPr/>
        <w:t>bố,...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vi</w:t>
      </w:r>
      <w:r>
        <w:rPr>
          <w:spacing w:val="40"/>
        </w:rPr>
        <w:t> </w:t>
      </w:r>
      <w:r>
        <w:rPr/>
        <w:t>ph</w:t>
      </w:r>
      <w:r>
        <w:rPr/>
        <w:t>ạm</w:t>
      </w:r>
      <w:r>
        <w:rPr/>
        <w:t> nhân quyền. Thông qua việc hiểu biết về quyền con người, sinh viên có v</w:t>
      </w:r>
      <w:r>
        <w:rPr/>
        <w:t>iệc</w:t>
      </w:r>
      <w:r>
        <w:rPr/>
        <w:t> nhận diện và phê phán những hành vi sai trái, có khả năng đấu tranh </w:t>
      </w:r>
      <w:r>
        <w:rPr/>
        <w:t>cho</w:t>
      </w:r>
      <w:r>
        <w:rPr>
          <w:spacing w:val="8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của họ và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người khác,</w:t>
      </w:r>
      <w:r>
        <w:rPr>
          <w:spacing w:val="40"/>
        </w:rPr>
        <w:t> </w:t>
      </w:r>
      <w:r>
        <w:rPr/>
        <w:t>đây 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bước quan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thúc đ</w:t>
      </w:r>
      <w:r>
        <w:rPr/>
        <w:t>ẩy</w:t>
      </w:r>
      <w:r>
        <w:rPr/>
        <w:t> công bằng xã hội.</w:t>
      </w:r>
    </w:p>
    <w:p>
      <w:pPr>
        <w:pStyle w:val="BodyText"/>
        <w:spacing w:line="340" w:lineRule="auto"/>
        <w:ind w:left="582" w:right="150" w:firstLine="801"/>
        <w:jc w:val="both"/>
      </w:pPr>
      <w:r>
        <w:rPr>
          <w:i/>
        </w:rPr>
        <w:t>Thứ sáu</w:t>
      </w:r>
      <w:r>
        <w:rPr/>
        <w:t>, giáo dục quyền con người cũng là một cách làm hiện th</w:t>
      </w:r>
      <w:r>
        <w:rPr/>
        <w:t>ực</w:t>
      </w:r>
      <w:r>
        <w:rPr>
          <w:spacing w:val="80"/>
        </w:rPr>
        <w:t> </w:t>
      </w:r>
      <w:r>
        <w:rPr/>
        <w:t>hóa một quyền cơ bản của con người. Giáo dục quyền con người là bằng </w:t>
      </w:r>
      <w:r>
        <w:rPr/>
        <w:t>cách</w:t>
      </w:r>
      <w:r>
        <w:rPr/>
        <w:t> cung cấp kiến thức tạo ra cơ hội được biết, được học hỏi và phát triển, đ</w:t>
      </w:r>
      <w:r>
        <w:rPr/>
        <w:t>ược</w:t>
      </w:r>
      <w:r>
        <w:rPr/>
        <w:t> tham gia và từ đó tạo cơ hội cũng như khuyến khích sinh viên tham gia </w:t>
      </w:r>
      <w:r>
        <w:rPr/>
        <w:t>tích</w:t>
      </w:r>
      <w:r>
        <w:rPr>
          <w:spacing w:val="40"/>
        </w:rPr>
        <w:t> </w:t>
      </w:r>
      <w:r>
        <w:rPr/>
        <w:t>cực vào việc giải quyết các vấn đề khác có liên quan đến quyền. Quyền đ</w:t>
      </w:r>
      <w:r>
        <w:rPr/>
        <w:t>ược</w:t>
      </w:r>
      <w:r>
        <w:rPr/>
        <w:t> thụ hưởng giáo dục về quyền con người bản thân nó là một quyền con ng</w:t>
      </w:r>
      <w:r>
        <w:rPr/>
        <w:t>ười</w:t>
      </w:r>
      <w:r>
        <w:rPr/>
        <w:t> được tuyên bố trong Tuyên ngôn của nhân quyền Thế giới. Lời nói đầu c</w:t>
      </w:r>
      <w:r>
        <w:rPr/>
        <w:t>ủa</w:t>
      </w:r>
      <w:r>
        <w:rPr/>
        <w:t> Tuyên ngôn Quốc tế Nhân quyền (UDHR) khuyến khích “mọi cá nhân và m</w:t>
      </w:r>
      <w:r>
        <w:rPr/>
        <w:t>ọi</w:t>
      </w:r>
      <w:r>
        <w:rPr/>
        <w:t> tổ chức của xã hội” “cố gắng thông qua giảng dạy và giáo dục để thúc đẩy </w:t>
      </w:r>
      <w:r>
        <w:rPr/>
        <w:t>sự</w:t>
      </w:r>
      <w:r>
        <w:rPr/>
        <w:t> tôn trọng các quyền</w:t>
      </w:r>
      <w:r>
        <w:rPr>
          <w:spacing w:val="28"/>
        </w:rPr>
        <w:t> </w:t>
      </w:r>
      <w:r>
        <w:rPr/>
        <w:t>này và</w:t>
      </w:r>
      <w:r>
        <w:rPr>
          <w:spacing w:val="28"/>
        </w:rPr>
        <w:t> </w:t>
      </w:r>
      <w:r>
        <w:rPr/>
        <w:t>các quyền tự do”. Điều</w:t>
      </w:r>
      <w:r>
        <w:rPr>
          <w:spacing w:val="28"/>
        </w:rPr>
        <w:t> </w:t>
      </w:r>
      <w:r>
        <w:rPr/>
        <w:t>26</w:t>
      </w:r>
      <w:r>
        <w:rPr>
          <w:spacing w:val="28"/>
        </w:rPr>
        <w:t> </w:t>
      </w:r>
      <w:r>
        <w:rPr/>
        <w:t>của Tuyên</w:t>
      </w:r>
      <w:r>
        <w:rPr>
          <w:spacing w:val="28"/>
        </w:rPr>
        <w:t> </w:t>
      </w:r>
      <w:r>
        <w:rPr/>
        <w:t>ngôn</w:t>
      </w:r>
      <w:r>
        <w:rPr>
          <w:spacing w:val="28"/>
        </w:rPr>
        <w:t> </w:t>
      </w:r>
      <w:r>
        <w:rPr/>
        <w:t>Quốc</w:t>
      </w:r>
      <w:r>
        <w:rPr/>
        <w:t> tế Nhân quyền quy định rằng mọi người đều có quyền được giáo dục và “G</w:t>
      </w:r>
      <w:r>
        <w:rPr/>
        <w:t>iáo</w:t>
      </w:r>
      <w:r>
        <w:rPr/>
        <w:t> dục phải hướng tới sự phát triển toàn diện nhân cách con người và tăng </w:t>
      </w:r>
      <w:r>
        <w:rPr/>
        <w:t>cường</w:t>
      </w:r>
      <w:r>
        <w:rPr/>
        <w:t> sự tôn trọng các quyền con người và các quyền tự do cơ bản. Nó</w:t>
      </w:r>
      <w:r>
        <w:rPr>
          <w:spacing w:val="36"/>
        </w:rPr>
        <w:t> </w:t>
      </w:r>
      <w:r>
        <w:rPr/>
        <w:t>sẽ thúc đ</w:t>
      </w:r>
      <w:r>
        <w:rPr/>
        <w:t>ẩy</w:t>
      </w:r>
      <w:r>
        <w:rPr>
          <w:spacing w:val="40"/>
        </w:rPr>
        <w:t> </w:t>
      </w:r>
      <w:r>
        <w:rPr/>
        <w:t>sự hiểu biết, lòng khoan dung và tình hữu nghị giữa các quốc gia, các </w:t>
      </w:r>
      <w:r>
        <w:rPr/>
        <w:t>nhóm</w:t>
      </w:r>
      <w:r>
        <w:rPr/>
        <w:t> chủng tộc hoặc tôn giáo, và sẽ thúc đẩy các hoạt động</w:t>
      </w:r>
      <w:r>
        <w:rPr>
          <w:spacing w:val="40"/>
        </w:rPr>
        <w:t> </w:t>
      </w:r>
      <w:r>
        <w:rPr/>
        <w:t>của Liên hợp </w:t>
      </w:r>
      <w:r>
        <w:rPr/>
        <w:t>quốc</w:t>
      </w:r>
      <w:r>
        <w:rPr>
          <w:spacing w:val="40"/>
        </w:rPr>
        <w:t> </w:t>
      </w:r>
      <w:r>
        <w:rPr/>
        <w:t>nhằm duy trì hòa bình”.</w:t>
      </w:r>
    </w:p>
    <w:p>
      <w:pPr>
        <w:pStyle w:val="BodyText"/>
        <w:spacing w:line="340" w:lineRule="auto"/>
        <w:ind w:left="582" w:right="153" w:firstLine="801"/>
        <w:jc w:val="both"/>
      </w:pPr>
      <w:r>
        <w:rPr>
          <w:i/>
        </w:rPr>
        <w:t>Thứ bảy</w:t>
      </w:r>
      <w:r>
        <w:rPr/>
        <w:t>, giáo dục quyền con người là cầu nối để chuyển tải pháp lu</w:t>
      </w:r>
      <w:r>
        <w:rPr/>
        <w:t>ật</w:t>
      </w:r>
      <w:r>
        <w:rPr/>
        <w:t> vào cuộc sống. Giáo dục quyền con người cho sinh viên mà trước hết là </w:t>
      </w:r>
      <w:r>
        <w:rPr/>
        <w:t>để</w:t>
      </w:r>
      <w:r>
        <w:rPr>
          <w:spacing w:val="40"/>
        </w:rPr>
        <w:t> </w:t>
      </w:r>
      <w:r>
        <w:rPr/>
        <w:t>sinh viên có hiểu biết về quyền con người, xây dựng ý thức pháp lý, nâng </w:t>
      </w:r>
      <w:r>
        <w:rPr/>
        <w:t>cao</w:t>
      </w:r>
      <w:r>
        <w:rPr/>
        <w:t> kĩ năng áp dụng các quy định pháp luật vào trong cuộc sống. Hoạt động g</w:t>
      </w:r>
      <w:r>
        <w:rPr/>
        <w:t>iáo</w:t>
      </w:r>
      <w:r>
        <w:rPr/>
        <w:t> dục quyền con người cho sinh viên các trường đại học không chuyên luật phải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3" w:right="156"/>
        <w:jc w:val="both"/>
      </w:pPr>
      <w:r>
        <w:rPr/>
        <w:t>đảm bảo rằng sinh viên được trang bị các kiến thức cơ bản về quyền </w:t>
      </w:r>
      <w:r>
        <w:rPr/>
        <w:t>con</w:t>
      </w:r>
      <w:r>
        <w:rPr>
          <w:spacing w:val="40"/>
        </w:rPr>
        <w:t> </w:t>
      </w:r>
      <w:r>
        <w:rPr/>
        <w:t>người, đặc biệt phải nhấn mạnh được các quyền có liên quan trực tiếp đến </w:t>
      </w:r>
      <w:r>
        <w:rPr/>
        <w:t>lứa</w:t>
      </w:r>
      <w:r>
        <w:rPr/>
        <w:t> tuổi sinh viên, những quyền mà sinh viên thường xuyên sử dụng như: Quy</w:t>
      </w:r>
      <w:r>
        <w:rPr/>
        <w:t>ền</w:t>
      </w:r>
      <w:r>
        <w:rPr/>
        <w:t> lao động, quyền học tập, quyền nghiên cứu khoa học, quyền thông tin, quy</w:t>
      </w:r>
      <w:r>
        <w:rPr/>
        <w:t>ền</w:t>
      </w:r>
      <w:r>
        <w:rPr>
          <w:spacing w:val="40"/>
        </w:rPr>
        <w:t> </w:t>
      </w:r>
      <w:r>
        <w:rPr/>
        <w:t>tự do ngôn luận,...</w:t>
      </w:r>
    </w:p>
    <w:p>
      <w:pPr>
        <w:pStyle w:val="BodyText"/>
        <w:spacing w:line="352" w:lineRule="auto" w:before="8"/>
        <w:ind w:left="582" w:right="152" w:firstLine="801"/>
        <w:jc w:val="both"/>
      </w:pPr>
      <w:r>
        <w:rPr/>
        <w:t>Nếu sinh viên không được giáo dục quyền con người đầy đủ thì h</w:t>
      </w:r>
      <w:r>
        <w:rPr/>
        <w:t>ậu</w:t>
      </w:r>
      <w:r>
        <w:rPr>
          <w:spacing w:val="40"/>
        </w:rPr>
        <w:t> </w:t>
      </w:r>
      <w:r>
        <w:rPr/>
        <w:t>quả</w:t>
      </w:r>
      <w:r>
        <w:rPr>
          <w:spacing w:val="37"/>
        </w:rPr>
        <w:t> </w:t>
      </w:r>
      <w:r>
        <w:rPr/>
        <w:t>sẽ như thế nào? Sinh viên có thể vi phạm quyền</w:t>
      </w:r>
      <w:r>
        <w:rPr>
          <w:spacing w:val="38"/>
        </w:rPr>
        <w:t> </w:t>
      </w:r>
      <w:r>
        <w:rPr/>
        <w:t>con người</w:t>
      </w:r>
      <w:r>
        <w:rPr>
          <w:spacing w:val="36"/>
        </w:rPr>
        <w:t> </w:t>
      </w:r>
      <w:r>
        <w:rPr/>
        <w:t>của bản th</w:t>
      </w:r>
      <w:r>
        <w:rPr/>
        <w:t>ân</w:t>
      </w:r>
      <w:r>
        <w:rPr/>
        <w:t> và người khác. Sinh viên có thể trở thành nạn nhân của các hành vi vi ph</w:t>
      </w:r>
      <w:r>
        <w:rPr/>
        <w:t>ạm</w:t>
      </w:r>
      <w:r>
        <w:rPr/>
        <w:t> quyền con người. Xã hội có thể phát triển theo hướng bất công, bất bình đ</w:t>
      </w:r>
      <w:r>
        <w:rPr/>
        <w:t>ẳng</w:t>
      </w:r>
      <w:r>
        <w:rPr/>
        <w:t> và thiếu</w:t>
      </w:r>
      <w:r>
        <w:rPr>
          <w:spacing w:val="40"/>
        </w:rPr>
        <w:t> </w:t>
      </w:r>
      <w:r>
        <w:rPr/>
        <w:t>nhân</w:t>
      </w:r>
      <w:r>
        <w:rPr>
          <w:spacing w:val="40"/>
        </w:rPr>
        <w:t> </w:t>
      </w:r>
      <w:r>
        <w:rPr/>
        <w:t>văn.Vì</w:t>
      </w:r>
      <w:r>
        <w:rPr>
          <w:spacing w:val="37"/>
        </w:rPr>
        <w:t> </w:t>
      </w:r>
      <w:r>
        <w:rPr/>
        <w:t>vậy,</w:t>
      </w:r>
      <w:r>
        <w:rPr>
          <w:spacing w:val="40"/>
        </w:rPr>
        <w:t> </w:t>
      </w:r>
      <w:r>
        <w:rPr/>
        <w:t>giáo dục</w:t>
      </w:r>
      <w:r>
        <w:rPr>
          <w:spacing w:val="38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cho sinh viên</w:t>
      </w:r>
      <w:r>
        <w:rPr>
          <w:spacing w:val="40"/>
        </w:rPr>
        <w:t> </w:t>
      </w:r>
      <w:r>
        <w:rPr/>
        <w:t>càng t</w:t>
      </w:r>
      <w:r>
        <w:rPr/>
        <w:t>rở</w:t>
      </w:r>
      <w:r>
        <w:rPr/>
        <w:t> lên cần thiết hơn bao giờ hết.</w:t>
      </w:r>
    </w:p>
    <w:p>
      <w:pPr>
        <w:pStyle w:val="BodyText"/>
        <w:spacing w:line="352" w:lineRule="auto"/>
        <w:ind w:left="582" w:right="146" w:firstLine="801"/>
        <w:jc w:val="both"/>
      </w:pPr>
      <w:r>
        <w:rPr/>
        <w:t>Ở bối cảnh riêng của Việt Nam, sinh viên là</w:t>
      </w:r>
      <w:r>
        <w:rPr>
          <w:spacing w:val="-10"/>
        </w:rPr>
        <w:t> </w:t>
      </w:r>
      <w:r>
        <w:rPr/>
        <w:t>người đang theo học ở b</w:t>
      </w:r>
      <w:r>
        <w:rPr/>
        <w:t>ậc</w:t>
      </w:r>
      <w:r>
        <w:rPr/>
        <w:t> đại</w:t>
      </w:r>
      <w:r>
        <w:rPr>
          <w:spacing w:val="-11"/>
        </w:rPr>
        <w:t> </w:t>
      </w:r>
      <w:r>
        <w:rPr/>
        <w:t>học,</w:t>
      </w:r>
      <w:r>
        <w:rPr>
          <w:spacing w:val="-9"/>
        </w:rPr>
        <w:t> </w:t>
      </w:r>
      <w:r>
        <w:rPr/>
        <w:t>họ</w:t>
      </w:r>
      <w:r>
        <w:rPr>
          <w:spacing w:val="-12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truyền</w:t>
      </w:r>
      <w:r>
        <w:rPr>
          <w:spacing w:val="-9"/>
        </w:rPr>
        <w:t> </w:t>
      </w:r>
      <w:r>
        <w:rPr/>
        <w:t>đạt</w:t>
      </w:r>
      <w:r>
        <w:rPr>
          <w:spacing w:val="-11"/>
        </w:rPr>
        <w:t> </w:t>
      </w:r>
      <w:r>
        <w:rPr/>
        <w:t>kiến</w:t>
      </w:r>
      <w:r>
        <w:rPr>
          <w:spacing w:val="-12"/>
        </w:rPr>
        <w:t> </w:t>
      </w:r>
      <w:r>
        <w:rPr/>
        <w:t>thức</w:t>
      </w:r>
      <w:r>
        <w:rPr>
          <w:spacing w:val="-13"/>
        </w:rPr>
        <w:t> </w:t>
      </w:r>
      <w:r>
        <w:rPr/>
        <w:t>bài</w:t>
      </w:r>
      <w:r>
        <w:rPr>
          <w:spacing w:val="-13"/>
        </w:rPr>
        <w:t> </w:t>
      </w:r>
      <w:r>
        <w:rPr/>
        <w:t>bản</w:t>
      </w:r>
      <w:r>
        <w:rPr>
          <w:spacing w:val="-9"/>
        </w:rPr>
        <w:t> </w:t>
      </w:r>
      <w:r>
        <w:rPr/>
        <w:t>về</w:t>
      </w:r>
      <w:r>
        <w:rPr>
          <w:spacing w:val="-8"/>
        </w:rPr>
        <w:t> </w:t>
      </w:r>
      <w:r>
        <w:rPr/>
        <w:t>một</w:t>
      </w:r>
      <w:r>
        <w:rPr>
          <w:spacing w:val="-11"/>
        </w:rPr>
        <w:t> </w:t>
      </w:r>
      <w:r>
        <w:rPr/>
        <w:t>ngành,</w:t>
      </w:r>
      <w:r>
        <w:rPr>
          <w:spacing w:val="-12"/>
        </w:rPr>
        <w:t> </w:t>
      </w:r>
      <w:r>
        <w:rPr/>
        <w:t>nghề.</w:t>
      </w:r>
      <w:r>
        <w:rPr>
          <w:spacing w:val="-9"/>
        </w:rPr>
        <w:t> </w:t>
      </w:r>
      <w:r>
        <w:rPr/>
        <w:t>Xét</w:t>
      </w:r>
      <w:r>
        <w:rPr>
          <w:spacing w:val="-11"/>
        </w:rPr>
        <w:t> </w:t>
      </w:r>
      <w:r>
        <w:rPr/>
        <w:t>về</w:t>
      </w:r>
      <w:r>
        <w:rPr>
          <w:spacing w:val="-13"/>
        </w:rPr>
        <w:t> </w:t>
      </w:r>
      <w:r>
        <w:rPr/>
        <w:t>sinh</w:t>
      </w:r>
      <w:r>
        <w:rPr>
          <w:spacing w:val="-12"/>
        </w:rPr>
        <w:t> </w:t>
      </w:r>
      <w:r>
        <w:rPr/>
        <w:t>lý</w:t>
      </w:r>
      <w:r>
        <w:rPr/>
        <w:t> tự</w:t>
      </w:r>
      <w:r>
        <w:rPr>
          <w:spacing w:val="-14"/>
        </w:rPr>
        <w:t> </w:t>
      </w:r>
      <w:r>
        <w:rPr/>
        <w:t>nhiên,</w:t>
      </w:r>
      <w:r>
        <w:rPr>
          <w:spacing w:val="-15"/>
        </w:rPr>
        <w:t> </w:t>
      </w:r>
      <w:r>
        <w:rPr/>
        <w:t>sinh</w:t>
      </w:r>
      <w:r>
        <w:rPr>
          <w:spacing w:val="-12"/>
        </w:rPr>
        <w:t> </w:t>
      </w:r>
      <w:r>
        <w:rPr/>
        <w:t>viên</w:t>
      </w:r>
      <w:r>
        <w:rPr>
          <w:spacing w:val="-15"/>
        </w:rPr>
        <w:t> </w:t>
      </w:r>
      <w:r>
        <w:rPr/>
        <w:t>là</w:t>
      </w:r>
      <w:r>
        <w:rPr>
          <w:spacing w:val="-16"/>
        </w:rPr>
        <w:t> </w:t>
      </w:r>
      <w:r>
        <w:rPr/>
        <w:t>nhóm</w:t>
      </w:r>
      <w:r>
        <w:rPr>
          <w:spacing w:val="-17"/>
        </w:rPr>
        <w:t> </w:t>
      </w:r>
      <w:r>
        <w:rPr/>
        <w:t>người</w:t>
      </w:r>
      <w:r>
        <w:rPr>
          <w:spacing w:val="-12"/>
        </w:rPr>
        <w:t> </w:t>
      </w:r>
      <w:r>
        <w:rPr/>
        <w:t>có</w:t>
      </w:r>
      <w:r>
        <w:rPr>
          <w:spacing w:val="-12"/>
        </w:rPr>
        <w:t> </w:t>
      </w:r>
      <w:r>
        <w:rPr/>
        <w:t>tuổi</w:t>
      </w:r>
      <w:r>
        <w:rPr>
          <w:spacing w:val="-14"/>
        </w:rPr>
        <w:t> </w:t>
      </w:r>
      <w:r>
        <w:rPr/>
        <w:t>thanh</w:t>
      </w:r>
      <w:r>
        <w:rPr>
          <w:spacing w:val="-12"/>
        </w:rPr>
        <w:t> </w:t>
      </w:r>
      <w:r>
        <w:rPr/>
        <w:t>niên;</w:t>
      </w:r>
      <w:r>
        <w:rPr>
          <w:spacing w:val="-14"/>
        </w:rPr>
        <w:t> </w:t>
      </w:r>
      <w:r>
        <w:rPr/>
        <w:t>xét</w:t>
      </w:r>
      <w:r>
        <w:rPr>
          <w:spacing w:val="-17"/>
        </w:rPr>
        <w:t> </w:t>
      </w:r>
      <w:r>
        <w:rPr/>
        <w:t>về</w:t>
      </w:r>
      <w:r>
        <w:rPr>
          <w:spacing w:val="-11"/>
        </w:rPr>
        <w:t> </w:t>
      </w:r>
      <w:r>
        <w:rPr/>
        <w:t>giai</w:t>
      </w:r>
      <w:r>
        <w:rPr>
          <w:spacing w:val="-11"/>
        </w:rPr>
        <w:t> </w:t>
      </w:r>
      <w:r>
        <w:rPr/>
        <w:t>tầng</w:t>
      </w:r>
      <w:r>
        <w:rPr>
          <w:spacing w:val="-12"/>
        </w:rPr>
        <w:t> </w:t>
      </w:r>
      <w:r>
        <w:rPr/>
        <w:t>xã</w:t>
      </w:r>
      <w:r>
        <w:rPr>
          <w:spacing w:val="-16"/>
        </w:rPr>
        <w:t> </w:t>
      </w:r>
      <w:r>
        <w:rPr/>
        <w:t>hội,</w:t>
      </w:r>
      <w:r>
        <w:rPr>
          <w:spacing w:val="-12"/>
        </w:rPr>
        <w:t> </w:t>
      </w:r>
      <w:r>
        <w:rPr/>
        <w:t>s</w:t>
      </w:r>
      <w:r>
        <w:rPr/>
        <w:t>inh</w:t>
      </w:r>
      <w:r>
        <w:rPr/>
        <w:t> viên là</w:t>
      </w:r>
      <w:r>
        <w:rPr>
          <w:spacing w:val="-2"/>
        </w:rPr>
        <w:t> </w:t>
      </w:r>
      <w:r>
        <w:rPr/>
        <w:t>tầng</w:t>
      </w:r>
      <w:r>
        <w:rPr>
          <w:spacing w:val="-6"/>
        </w:rPr>
        <w:t> </w:t>
      </w:r>
      <w:r>
        <w:rPr/>
        <w:t>lớp</w:t>
      </w:r>
      <w:r>
        <w:rPr>
          <w:spacing w:val="-3"/>
        </w:rPr>
        <w:t> </w:t>
      </w:r>
      <w:r>
        <w:rPr/>
        <w:t>đặc</w:t>
      </w:r>
      <w:r>
        <w:rPr>
          <w:spacing w:val="-2"/>
        </w:rPr>
        <w:t> </w:t>
      </w:r>
      <w:r>
        <w:rPr/>
        <w:t>biệt,</w:t>
      </w:r>
      <w:r>
        <w:rPr>
          <w:spacing w:val="-1"/>
        </w:rPr>
        <w:t> </w:t>
      </w:r>
      <w:r>
        <w:rPr/>
        <w:t>là</w:t>
      </w:r>
      <w:r>
        <w:rPr>
          <w:spacing w:val="-2"/>
        </w:rPr>
        <w:t> </w:t>
      </w:r>
      <w:r>
        <w:rPr/>
        <w:t>lớp</w:t>
      </w:r>
      <w:r>
        <w:rPr>
          <w:spacing w:val="-1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trẻ tuổi</w:t>
      </w:r>
      <w:r>
        <w:rPr>
          <w:spacing w:val="-1"/>
        </w:rPr>
        <w:t> </w:t>
      </w:r>
      <w:r>
        <w:rPr/>
        <w:t>có vị trí chuyển tiếp chuẩn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cho</w:t>
      </w:r>
      <w:r>
        <w:rPr/>
        <w:t> đội ngũ tri thức có trình độ nghề nghiệp cao trong xã hội; xét về tư cách </w:t>
      </w:r>
      <w:r>
        <w:rPr/>
        <w:t>công</w:t>
      </w:r>
      <w:r>
        <w:rPr/>
        <w:t> dân, sinh viên là những người công dân thực sự của đất nước, họ có đầy </w:t>
      </w:r>
      <w:r>
        <w:rPr/>
        <w:t>đủ</w:t>
      </w:r>
      <w:r>
        <w:rPr/>
        <w:t> quyền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nghĩa</w:t>
      </w:r>
      <w:r>
        <w:rPr>
          <w:spacing w:val="-14"/>
        </w:rPr>
        <w:t> </w:t>
      </w:r>
      <w:r>
        <w:rPr/>
        <w:t>vụ</w:t>
      </w:r>
      <w:r>
        <w:rPr>
          <w:spacing w:val="-13"/>
        </w:rPr>
        <w:t> </w:t>
      </w:r>
      <w:r>
        <w:rPr/>
        <w:t>của</w:t>
      </w:r>
      <w:r>
        <w:rPr>
          <w:spacing w:val="-14"/>
        </w:rPr>
        <w:t> </w:t>
      </w:r>
      <w:r>
        <w:rPr/>
        <w:t>một</w:t>
      </w:r>
      <w:r>
        <w:rPr>
          <w:spacing w:val="-12"/>
        </w:rPr>
        <w:t> </w:t>
      </w:r>
      <w:r>
        <w:rPr/>
        <w:t>công</w:t>
      </w:r>
      <w:r>
        <w:rPr>
          <w:spacing w:val="-13"/>
        </w:rPr>
        <w:t> </w:t>
      </w:r>
      <w:r>
        <w:rPr/>
        <w:t>dân.</w:t>
      </w:r>
      <w:r>
        <w:rPr>
          <w:spacing w:val="-13"/>
        </w:rPr>
        <w:t> </w:t>
      </w:r>
      <w:r>
        <w:rPr/>
        <w:t>Để</w:t>
      </w:r>
      <w:r>
        <w:rPr>
          <w:spacing w:val="-14"/>
        </w:rPr>
        <w:t> </w:t>
      </w:r>
      <w:r>
        <w:rPr/>
        <w:t>sinh</w:t>
      </w:r>
      <w:r>
        <w:rPr>
          <w:spacing w:val="-13"/>
        </w:rPr>
        <w:t> </w:t>
      </w:r>
      <w:r>
        <w:rPr/>
        <w:t>viên</w:t>
      </w:r>
      <w:r>
        <w:rPr>
          <w:spacing w:val="-15"/>
        </w:rPr>
        <w:t> </w:t>
      </w:r>
      <w:r>
        <w:rPr/>
        <w:t>trở</w:t>
      </w:r>
      <w:r>
        <w:rPr>
          <w:spacing w:val="-17"/>
        </w:rPr>
        <w:t> </w:t>
      </w:r>
      <w:r>
        <w:rPr/>
        <w:t>thành</w:t>
      </w:r>
      <w:r>
        <w:rPr>
          <w:spacing w:val="-11"/>
        </w:rPr>
        <w:t> </w:t>
      </w:r>
      <w:r>
        <w:rPr/>
        <w:t>những</w:t>
      </w:r>
      <w:r>
        <w:rPr>
          <w:spacing w:val="-13"/>
        </w:rPr>
        <w:t> </w:t>
      </w:r>
      <w:r>
        <w:rPr/>
        <w:t>người</w:t>
      </w:r>
      <w:r>
        <w:rPr>
          <w:spacing w:val="-17"/>
        </w:rPr>
        <w:t> </w:t>
      </w:r>
      <w:r>
        <w:rPr/>
        <w:t>tốt</w:t>
      </w:r>
      <w:r>
        <w:rPr>
          <w:spacing w:val="-15"/>
        </w:rPr>
        <w:t> </w:t>
      </w:r>
      <w:r>
        <w:rPr/>
        <w:t>cho</w:t>
      </w:r>
      <w:r>
        <w:rPr/>
        <w:t> xã hội, góp phần vào</w:t>
      </w:r>
      <w:r>
        <w:rPr>
          <w:spacing w:val="-1"/>
        </w:rPr>
        <w:t> </w:t>
      </w:r>
      <w:r>
        <w:rPr/>
        <w:t>mục tiêu chung xây</w:t>
      </w:r>
      <w:r>
        <w:rPr>
          <w:spacing w:val="-4"/>
        </w:rPr>
        <w:t> </w:t>
      </w:r>
      <w:r>
        <w:rPr/>
        <w:t>dựng</w:t>
      </w:r>
      <w:r>
        <w:rPr>
          <w:spacing w:val="-1"/>
        </w:rPr>
        <w:t> </w:t>
      </w:r>
      <w:r>
        <w:rPr/>
        <w:t>và bảo vệ Tổ quốc thì sinh v</w:t>
      </w:r>
      <w:r>
        <w:rPr/>
        <w:t>iên</w:t>
      </w:r>
      <w:r>
        <w:rPr/>
        <w:t> cần được trang bị hệ thống lý luận chính trị đúng đắn, trong đó có kiến thức </w:t>
      </w:r>
      <w:r>
        <w:rPr/>
        <w:t>về</w:t>
      </w:r>
      <w:r>
        <w:rPr/>
        <w:t> quyền con người. Từ những kiến thức được trang bị có tính hệ thống này s</w:t>
      </w:r>
      <w:r>
        <w:rPr/>
        <w:t>inh</w:t>
      </w:r>
      <w:r>
        <w:rPr/>
        <w:t> viên</w:t>
      </w:r>
      <w:r>
        <w:rPr>
          <w:spacing w:val="-5"/>
        </w:rPr>
        <w:t> </w:t>
      </w:r>
      <w:r>
        <w:rPr/>
        <w:t>cần</w:t>
      </w:r>
      <w:r>
        <w:rPr>
          <w:spacing w:val="-7"/>
        </w:rPr>
        <w:t> </w:t>
      </w:r>
      <w:r>
        <w:rPr/>
        <w:t>nhận</w:t>
      </w:r>
      <w:r>
        <w:rPr>
          <w:spacing w:val="-7"/>
        </w:rPr>
        <w:t> </w:t>
      </w:r>
      <w:r>
        <w:rPr/>
        <w:t>thức</w:t>
      </w:r>
      <w:r>
        <w:rPr>
          <w:spacing w:val="-8"/>
        </w:rPr>
        <w:t> </w:t>
      </w:r>
      <w:r>
        <w:rPr/>
        <w:t>đúng</w:t>
      </w:r>
      <w:r>
        <w:rPr>
          <w:spacing w:val="-7"/>
        </w:rPr>
        <w:t> </w:t>
      </w:r>
      <w:r>
        <w:rPr/>
        <w:t>đắn</w:t>
      </w:r>
      <w:r>
        <w:rPr>
          <w:spacing w:val="-7"/>
        </w:rPr>
        <w:t> </w:t>
      </w:r>
      <w:r>
        <w:rPr/>
        <w:t>về</w:t>
      </w:r>
      <w:r>
        <w:rPr>
          <w:spacing w:val="-8"/>
        </w:rPr>
        <w:t> </w:t>
      </w:r>
      <w:r>
        <w:rPr/>
        <w:t>quyền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người,</w:t>
      </w:r>
      <w:r>
        <w:rPr>
          <w:spacing w:val="-5"/>
        </w:rPr>
        <w:t> </w:t>
      </w:r>
      <w:r>
        <w:rPr/>
        <w:t>hiểu</w:t>
      </w:r>
      <w:r>
        <w:rPr>
          <w:spacing w:val="-5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quyền</w:t>
      </w:r>
      <w:r>
        <w:rPr>
          <w:spacing w:val="-5"/>
        </w:rPr>
        <w:t> </w:t>
      </w:r>
      <w:r>
        <w:rPr/>
        <w:t>của</w:t>
      </w:r>
      <w:r>
        <w:rPr>
          <w:spacing w:val="-6"/>
        </w:rPr>
        <w:t> </w:t>
      </w:r>
      <w:r>
        <w:rPr/>
        <w:t>mình</w:t>
      </w:r>
      <w:r>
        <w:rPr>
          <w:spacing w:val="-5"/>
        </w:rPr>
        <w:t> </w:t>
      </w:r>
      <w:r>
        <w:rPr/>
        <w:t>và</w:t>
      </w:r>
      <w:r>
        <w:rPr/>
        <w:t> của người khác để có những hành xử phù hợp với pháp luật. Bối cảnh toàn </w:t>
      </w:r>
      <w:r>
        <w:rPr/>
        <w:t>cầu</w:t>
      </w:r>
      <w:r>
        <w:rPr/>
        <w:t> hóa và hội nhập quốc tế có nhiều tác động trực tiếp và gián tiếp tới các ho</w:t>
      </w:r>
      <w:r>
        <w:rPr/>
        <w:t>ạt</w:t>
      </w:r>
      <w:r>
        <w:rPr/>
        <w:t> động giáo dục quyền con người ở Việt Nam. Hai tác động chính yếu của to</w:t>
      </w:r>
      <w:r>
        <w:rPr/>
        <w:t>àn</w:t>
      </w:r>
      <w:r>
        <w:rPr/>
        <w:t> cầu</w:t>
      </w:r>
      <w:r>
        <w:rPr>
          <w:spacing w:val="-5"/>
        </w:rPr>
        <w:t> </w:t>
      </w:r>
      <w:r>
        <w:rPr/>
        <w:t>hóa</w:t>
      </w:r>
      <w:r>
        <w:rPr>
          <w:spacing w:val="-10"/>
        </w:rPr>
        <w:t> </w:t>
      </w:r>
      <w:r>
        <w:rPr/>
        <w:t>khiến</w:t>
      </w:r>
      <w:r>
        <w:rPr>
          <w:spacing w:val="-5"/>
        </w:rPr>
        <w:t> </w:t>
      </w:r>
      <w:r>
        <w:rPr/>
        <w:t>cho</w:t>
      </w:r>
      <w:r>
        <w:rPr>
          <w:spacing w:val="-9"/>
        </w:rPr>
        <w:t> </w:t>
      </w:r>
      <w:r>
        <w:rPr/>
        <w:t>giáo</w:t>
      </w:r>
      <w:r>
        <w:rPr>
          <w:spacing w:val="-5"/>
        </w:rPr>
        <w:t> </w:t>
      </w:r>
      <w:r>
        <w:rPr/>
        <w:t>dục</w:t>
      </w:r>
      <w:r>
        <w:rPr>
          <w:spacing w:val="-10"/>
        </w:rPr>
        <w:t> </w:t>
      </w:r>
      <w:r>
        <w:rPr/>
        <w:t>quyền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trở</w:t>
      </w:r>
      <w:r>
        <w:rPr>
          <w:spacing w:val="-11"/>
        </w:rPr>
        <w:t> </w:t>
      </w:r>
      <w:r>
        <w:rPr/>
        <w:t>thành</w:t>
      </w:r>
      <w:r>
        <w:rPr>
          <w:spacing w:val="-5"/>
        </w:rPr>
        <w:t> </w:t>
      </w:r>
      <w:r>
        <w:rPr/>
        <w:t>yêu</w:t>
      </w:r>
      <w:r>
        <w:rPr>
          <w:spacing w:val="-5"/>
        </w:rPr>
        <w:t> </w:t>
      </w:r>
      <w:r>
        <w:rPr/>
        <w:t>cầu</w:t>
      </w:r>
      <w:r>
        <w:rPr>
          <w:spacing w:val="-5"/>
        </w:rPr>
        <w:t> </w:t>
      </w:r>
      <w:r>
        <w:rPr/>
        <w:t>tất</w:t>
      </w:r>
      <w:r>
        <w:rPr>
          <w:spacing w:val="-8"/>
        </w:rPr>
        <w:t> </w:t>
      </w:r>
      <w:r>
        <w:rPr/>
        <w:t>yếu</w:t>
      </w:r>
      <w:r>
        <w:rPr>
          <w:spacing w:val="-5"/>
        </w:rPr>
        <w:t> </w:t>
      </w:r>
      <w:r>
        <w:rPr/>
        <w:t>bao</w:t>
      </w:r>
      <w:r>
        <w:rPr>
          <w:spacing w:val="-5"/>
        </w:rPr>
        <w:t> </w:t>
      </w:r>
      <w:r>
        <w:rPr/>
        <w:t>gồm:</w:t>
      </w:r>
    </w:p>
    <w:p>
      <w:pPr>
        <w:pStyle w:val="ListParagraph"/>
        <w:numPr>
          <w:ilvl w:val="0"/>
          <w:numId w:val="14"/>
        </w:numPr>
        <w:tabs>
          <w:tab w:pos="1539" w:val="left" w:leader="none"/>
        </w:tabs>
        <w:spacing w:line="352" w:lineRule="auto" w:before="0" w:after="0"/>
        <w:ind w:left="582" w:right="145" w:firstLine="801"/>
        <w:jc w:val="both"/>
        <w:rPr>
          <w:sz w:val="26"/>
        </w:rPr>
      </w:pPr>
      <w:r>
        <w:rPr>
          <w:sz w:val="26"/>
        </w:rPr>
        <w:t>Những yêu</w:t>
      </w:r>
      <w:r>
        <w:rPr>
          <w:spacing w:val="-2"/>
          <w:sz w:val="26"/>
        </w:rPr>
        <w:t> </w:t>
      </w:r>
      <w:r>
        <w:rPr>
          <w:sz w:val="26"/>
        </w:rPr>
        <w:t>cầu ngày</w:t>
      </w:r>
      <w:r>
        <w:rPr>
          <w:spacing w:val="-4"/>
          <w:sz w:val="26"/>
        </w:rPr>
        <w:t> </w:t>
      </w:r>
      <w:r>
        <w:rPr>
          <w:sz w:val="26"/>
        </w:rPr>
        <w:t>một</w:t>
      </w:r>
      <w:r>
        <w:rPr>
          <w:spacing w:val="-4"/>
          <w:sz w:val="26"/>
        </w:rPr>
        <w:t> </w:t>
      </w:r>
      <w:r>
        <w:rPr>
          <w:sz w:val="26"/>
        </w:rPr>
        <w:t>gia</w:t>
      </w:r>
      <w:r>
        <w:rPr>
          <w:spacing w:val="-3"/>
          <w:sz w:val="26"/>
        </w:rPr>
        <w:t> </w:t>
      </w:r>
      <w:r>
        <w:rPr>
          <w:sz w:val="26"/>
        </w:rPr>
        <w:t>tăng của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4"/>
          <w:sz w:val="26"/>
        </w:rPr>
        <w:t> </w:t>
      </w:r>
      <w:r>
        <w:rPr>
          <w:sz w:val="26"/>
        </w:rPr>
        <w:t>trường</w:t>
      </w:r>
      <w:r>
        <w:rPr>
          <w:spacing w:val="-2"/>
          <w:sz w:val="26"/>
        </w:rPr>
        <w:t> </w:t>
      </w:r>
      <w:r>
        <w:rPr>
          <w:sz w:val="26"/>
        </w:rPr>
        <w:t>là</w:t>
      </w:r>
      <w:r>
        <w:rPr>
          <w:spacing w:val="-5"/>
          <w:sz w:val="26"/>
        </w:rPr>
        <w:t> </w:t>
      </w:r>
      <w:r>
        <w:rPr>
          <w:sz w:val="26"/>
        </w:rPr>
        <w:t>đối</w:t>
      </w:r>
      <w:r>
        <w:rPr>
          <w:spacing w:val="-2"/>
          <w:sz w:val="26"/>
        </w:rPr>
        <w:t> </w:t>
      </w:r>
      <w:r>
        <w:rPr>
          <w:sz w:val="26"/>
        </w:rPr>
        <w:t>tác</w:t>
      </w:r>
      <w:r>
        <w:rPr>
          <w:spacing w:val="-3"/>
          <w:sz w:val="26"/>
        </w:rPr>
        <w:t> </w:t>
      </w:r>
      <w:r>
        <w:rPr>
          <w:sz w:val="26"/>
        </w:rPr>
        <w:t>lớn</w:t>
      </w:r>
      <w:r>
        <w:rPr>
          <w:spacing w:val="-2"/>
          <w:sz w:val="26"/>
        </w:rPr>
        <w:t> </w:t>
      </w:r>
      <w:r>
        <w:rPr>
          <w:sz w:val="26"/>
        </w:rPr>
        <w:t>c</w:t>
      </w:r>
      <w:r>
        <w:rPr>
          <w:sz w:val="26"/>
        </w:rPr>
        <w:t>ủa</w:t>
      </w:r>
      <w:r>
        <w:rPr>
          <w:sz w:val="26"/>
        </w:rPr>
        <w:t> Việt Nam</w:t>
      </w:r>
      <w:r>
        <w:rPr>
          <w:spacing w:val="-4"/>
          <w:sz w:val="26"/>
        </w:rPr>
        <w:t> </w:t>
      </w:r>
      <w:r>
        <w:rPr>
          <w:sz w:val="26"/>
        </w:rPr>
        <w:t>về việc thực thi các nội dung đảm</w:t>
      </w:r>
      <w:r>
        <w:rPr>
          <w:spacing w:val="-1"/>
          <w:sz w:val="26"/>
        </w:rPr>
        <w:t> </w:t>
      </w:r>
      <w:r>
        <w:rPr>
          <w:sz w:val="26"/>
        </w:rPr>
        <w:t>bảo quyền con người ở nhiều khía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5"/>
        <w:jc w:val="both"/>
      </w:pPr>
      <w:r>
        <w:rPr/>
        <w:t>cạnh</w:t>
      </w:r>
      <w:r>
        <w:rPr>
          <w:spacing w:val="-6"/>
        </w:rPr>
        <w:t> </w:t>
      </w:r>
      <w:r>
        <w:rPr/>
        <w:t>của</w:t>
      </w:r>
      <w:r>
        <w:rPr>
          <w:spacing w:val="-9"/>
        </w:rPr>
        <w:t> </w:t>
      </w:r>
      <w:r>
        <w:rPr/>
        <w:t>đời</w:t>
      </w:r>
      <w:r>
        <w:rPr>
          <w:spacing w:val="-10"/>
        </w:rPr>
        <w:t> </w:t>
      </w:r>
      <w:r>
        <w:rPr/>
        <w:t>sống</w:t>
      </w:r>
      <w:r>
        <w:rPr>
          <w:spacing w:val="-11"/>
        </w:rPr>
        <w:t> </w:t>
      </w:r>
      <w:r>
        <w:rPr/>
        <w:t>kinh</w:t>
      </w:r>
      <w:r>
        <w:rPr>
          <w:spacing w:val="-8"/>
        </w:rPr>
        <w:t> </w:t>
      </w:r>
      <w:r>
        <w:rPr/>
        <w:t>tế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xã</w:t>
      </w:r>
      <w:r>
        <w:rPr>
          <w:spacing w:val="-9"/>
        </w:rPr>
        <w:t> </w:t>
      </w:r>
      <w:r>
        <w:rPr/>
        <w:t>hội.</w:t>
      </w:r>
      <w:r>
        <w:rPr>
          <w:spacing w:val="-6"/>
        </w:rPr>
        <w:t> </w:t>
      </w:r>
      <w:r>
        <w:rPr/>
        <w:t>Năm</w:t>
      </w:r>
      <w:r>
        <w:rPr>
          <w:spacing w:val="-15"/>
        </w:rPr>
        <w:t> </w:t>
      </w:r>
      <w:r>
        <w:rPr/>
        <w:t>1993,</w:t>
      </w:r>
      <w:r>
        <w:rPr>
          <w:spacing w:val="-6"/>
        </w:rPr>
        <w:t> </w:t>
      </w:r>
      <w:r>
        <w:rPr/>
        <w:t>Hội</w:t>
      </w:r>
      <w:r>
        <w:rPr>
          <w:spacing w:val="-8"/>
        </w:rPr>
        <w:t> </w:t>
      </w:r>
      <w:r>
        <w:rPr/>
        <w:t>nghị</w:t>
      </w:r>
      <w:r>
        <w:rPr>
          <w:spacing w:val="-5"/>
        </w:rPr>
        <w:t> </w:t>
      </w:r>
      <w:r>
        <w:rPr/>
        <w:t>Thế</w:t>
      </w:r>
      <w:r>
        <w:rPr>
          <w:spacing w:val="-9"/>
        </w:rPr>
        <w:t> </w:t>
      </w:r>
      <w:r>
        <w:rPr/>
        <w:t>giới</w:t>
      </w:r>
      <w:r>
        <w:rPr>
          <w:spacing w:val="-10"/>
        </w:rPr>
        <w:t> </w:t>
      </w:r>
      <w:r>
        <w:rPr/>
        <w:t>về</w:t>
      </w:r>
      <w:r>
        <w:rPr>
          <w:spacing w:val="-9"/>
        </w:rPr>
        <w:t> </w:t>
      </w:r>
      <w:r>
        <w:rPr/>
        <w:t>Nhân</w:t>
      </w:r>
      <w:r>
        <w:rPr>
          <w:spacing w:val="-6"/>
        </w:rPr>
        <w:t> </w:t>
      </w:r>
      <w:r>
        <w:rPr/>
        <w:t>quy</w:t>
      </w:r>
      <w:r>
        <w:rPr/>
        <w:t>ền</w:t>
      </w:r>
      <w:r>
        <w:rPr/>
        <w:t> đã tuyên bố giáo dục nhân quyền là “cần thiết để thúc đẩy và đạt được các m</w:t>
      </w:r>
      <w:r>
        <w:rPr/>
        <w:t>ối</w:t>
      </w:r>
      <w:r>
        <w:rPr/>
        <w:t> quan hệ ổn định và hài hòa giữa các cộng đồng và để thúc đẩy sự hiểu biết </w:t>
      </w:r>
      <w:r>
        <w:rPr/>
        <w:t>lẫn</w:t>
      </w:r>
      <w:r>
        <w:rPr/>
        <w:t> nhau, lòng khoan dung và hòa bình”. Năm 1994, Đại hội đồng Liên hợp </w:t>
      </w:r>
      <w:r>
        <w:rPr/>
        <w:t>quốc</w:t>
      </w:r>
      <w:r>
        <w:rPr/>
        <w:t> tuyên</w:t>
      </w:r>
      <w:r>
        <w:rPr>
          <w:spacing w:val="-4"/>
        </w:rPr>
        <w:t> </w:t>
      </w:r>
      <w:r>
        <w:rPr/>
        <w:t>bố Thập</w:t>
      </w:r>
      <w:r>
        <w:rPr>
          <w:spacing w:val="-1"/>
        </w:rPr>
        <w:t> </w:t>
      </w:r>
      <w:r>
        <w:rPr/>
        <w:t>kỷ</w:t>
      </w:r>
      <w:r>
        <w:rPr>
          <w:spacing w:val="-14"/>
        </w:rPr>
        <w:t> </w:t>
      </w:r>
      <w:r>
        <w:rPr/>
        <w:t>Giáo</w:t>
      </w:r>
      <w:r>
        <w:rPr>
          <w:spacing w:val="-1"/>
        </w:rPr>
        <w:t> </w:t>
      </w:r>
      <w:r>
        <w:rPr/>
        <w:t>dục</w:t>
      </w:r>
      <w:r>
        <w:rPr>
          <w:spacing w:val="-2"/>
        </w:rPr>
        <w:t> </w:t>
      </w:r>
      <w:r>
        <w:rPr/>
        <w:t>Nhân</w:t>
      </w:r>
      <w:r>
        <w:rPr>
          <w:spacing w:val="-7"/>
        </w:rPr>
        <w:t> </w:t>
      </w:r>
      <w:r>
        <w:rPr/>
        <w:t>quyền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Liên</w:t>
      </w:r>
      <w:r>
        <w:rPr>
          <w:spacing w:val="-4"/>
        </w:rPr>
        <w:t> </w:t>
      </w:r>
      <w:r>
        <w:rPr/>
        <w:t>hợp</w:t>
      </w:r>
      <w:r>
        <w:rPr>
          <w:spacing w:val="-4"/>
        </w:rPr>
        <w:t> </w:t>
      </w:r>
      <w:r>
        <w:rPr/>
        <w:t>quốc</w:t>
      </w:r>
      <w:r>
        <w:rPr>
          <w:spacing w:val="-5"/>
        </w:rPr>
        <w:t> </w:t>
      </w:r>
      <w:r>
        <w:rPr/>
        <w:t>(1995-2004)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k</w:t>
      </w:r>
      <w:r>
        <w:rPr/>
        <w:t>êu</w:t>
      </w:r>
      <w:r>
        <w:rPr/>
        <w:t> gọi</w:t>
      </w:r>
      <w:r>
        <w:rPr>
          <w:spacing w:val="-3"/>
        </w:rPr>
        <w:t> </w:t>
      </w:r>
      <w:r>
        <w:rPr/>
        <w:t>tất</w:t>
      </w:r>
      <w:r>
        <w:rPr>
          <w:spacing w:val="-3"/>
        </w:rPr>
        <w:t> </w:t>
      </w:r>
      <w:r>
        <w:rPr/>
        <w:t>cả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quốc</w:t>
      </w:r>
      <w:r>
        <w:rPr>
          <w:spacing w:val="-7"/>
        </w:rPr>
        <w:t> </w:t>
      </w:r>
      <w:r>
        <w:rPr/>
        <w:t>gia</w:t>
      </w:r>
      <w:r>
        <w:rPr>
          <w:spacing w:val="-2"/>
        </w:rPr>
        <w:t> </w:t>
      </w:r>
      <w:r>
        <w:rPr/>
        <w:t>thành</w:t>
      </w:r>
      <w:r>
        <w:rPr>
          <w:spacing w:val="-1"/>
        </w:rPr>
        <w:t> </w:t>
      </w:r>
      <w:r>
        <w:rPr/>
        <w:t>viên</w:t>
      </w:r>
      <w:r>
        <w:rPr>
          <w:spacing w:val="-4"/>
        </w:rPr>
        <w:t> </w:t>
      </w:r>
      <w:r>
        <w:rPr/>
        <w:t>Liên</w:t>
      </w:r>
      <w:r>
        <w:rPr>
          <w:spacing w:val="-1"/>
        </w:rPr>
        <w:t> </w:t>
      </w:r>
      <w:r>
        <w:rPr/>
        <w:t>hợp</w:t>
      </w:r>
      <w:r>
        <w:rPr>
          <w:spacing w:val="-4"/>
        </w:rPr>
        <w:t> </w:t>
      </w:r>
      <w:r>
        <w:rPr/>
        <w:t>quốc</w:t>
      </w:r>
      <w:r>
        <w:rPr>
          <w:spacing w:val="-5"/>
        </w:rPr>
        <w:t> </w:t>
      </w:r>
      <w:r>
        <w:rPr/>
        <w:t>thúc</w:t>
      </w:r>
      <w:r>
        <w:rPr>
          <w:spacing w:val="-2"/>
        </w:rPr>
        <w:t> </w:t>
      </w:r>
      <w:r>
        <w:rPr/>
        <w:t>đẩy</w:t>
      </w:r>
      <w:r>
        <w:rPr>
          <w:spacing w:val="-11"/>
        </w:rPr>
        <w:t> </w:t>
      </w:r>
      <w:r>
        <w:rPr/>
        <w:t>“đào</w:t>
      </w:r>
      <w:r>
        <w:rPr>
          <w:spacing w:val="-1"/>
        </w:rPr>
        <w:t> </w:t>
      </w:r>
      <w:r>
        <w:rPr/>
        <w:t>tạo,</w:t>
      </w:r>
      <w:r>
        <w:rPr>
          <w:spacing w:val="-1"/>
        </w:rPr>
        <w:t> </w:t>
      </w:r>
      <w:r>
        <w:rPr/>
        <w:t>phổ</w:t>
      </w:r>
      <w:r>
        <w:rPr>
          <w:spacing w:val="-1"/>
        </w:rPr>
        <w:t> </w:t>
      </w:r>
      <w:r>
        <w:rPr/>
        <w:t>biến</w:t>
      </w:r>
      <w:r>
        <w:rPr>
          <w:spacing w:val="-4"/>
        </w:rPr>
        <w:t> </w:t>
      </w:r>
      <w:r>
        <w:rPr/>
        <w:t>và</w:t>
      </w:r>
      <w:r>
        <w:rPr/>
        <w:t> thông tin nhằm xây dựng một nền văn hóa phổ quát về quyền con người”. </w:t>
      </w:r>
      <w:r>
        <w:rPr/>
        <w:t>Các</w:t>
      </w:r>
      <w:r>
        <w:rPr/>
        <w:t> điều</w:t>
      </w:r>
      <w:r>
        <w:rPr>
          <w:spacing w:val="-12"/>
        </w:rPr>
        <w:t> </w:t>
      </w:r>
      <w:r>
        <w:rPr/>
        <w:t>khoản</w:t>
      </w:r>
      <w:r>
        <w:rPr>
          <w:spacing w:val="-14"/>
        </w:rPr>
        <w:t> </w:t>
      </w:r>
      <w:r>
        <w:rPr/>
        <w:t>về</w:t>
      </w:r>
      <w:r>
        <w:rPr>
          <w:spacing w:val="-13"/>
        </w:rPr>
        <w:t> </w:t>
      </w:r>
      <w:r>
        <w:rPr/>
        <w:t>giáo</w:t>
      </w:r>
      <w:r>
        <w:rPr>
          <w:spacing w:val="-12"/>
        </w:rPr>
        <w:t> </w:t>
      </w:r>
      <w:r>
        <w:rPr/>
        <w:t>dục</w:t>
      </w:r>
      <w:r>
        <w:rPr>
          <w:spacing w:val="-13"/>
        </w:rPr>
        <w:t> </w:t>
      </w:r>
      <w:r>
        <w:rPr/>
        <w:t>quyền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người</w:t>
      </w:r>
      <w:r>
        <w:rPr>
          <w:spacing w:val="-11"/>
        </w:rPr>
        <w:t> </w:t>
      </w:r>
      <w:r>
        <w:rPr/>
        <w:t>đã</w:t>
      </w:r>
      <w:r>
        <w:rPr>
          <w:spacing w:val="-15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đưa</w:t>
      </w:r>
      <w:r>
        <w:rPr>
          <w:spacing w:val="-15"/>
        </w:rPr>
        <w:t> </w:t>
      </w:r>
      <w:r>
        <w:rPr/>
        <w:t>vào</w:t>
      </w:r>
      <w:r>
        <w:rPr>
          <w:spacing w:val="-14"/>
        </w:rPr>
        <w:t> </w:t>
      </w:r>
      <w:r>
        <w:rPr/>
        <w:t>nhiều</w:t>
      </w:r>
      <w:r>
        <w:rPr>
          <w:spacing w:val="-12"/>
        </w:rPr>
        <w:t> </w:t>
      </w:r>
      <w:r>
        <w:rPr/>
        <w:t>văn</w:t>
      </w:r>
      <w:r>
        <w:rPr>
          <w:spacing w:val="-12"/>
        </w:rPr>
        <w:t> </w:t>
      </w:r>
      <w:r>
        <w:rPr/>
        <w:t>kiện</w:t>
      </w:r>
      <w:r>
        <w:rPr>
          <w:spacing w:val="-14"/>
        </w:rPr>
        <w:t> </w:t>
      </w:r>
      <w:r>
        <w:rPr/>
        <w:t>quốc</w:t>
      </w:r>
      <w:r>
        <w:rPr>
          <w:spacing w:val="-15"/>
        </w:rPr>
        <w:t> </w:t>
      </w:r>
      <w:r>
        <w:rPr/>
        <w:t>tế</w:t>
      </w:r>
      <w:r>
        <w:rPr/>
        <w:t> bao</w:t>
      </w:r>
      <w:r>
        <w:rPr>
          <w:spacing w:val="-8"/>
        </w:rPr>
        <w:t> </w:t>
      </w:r>
      <w:r>
        <w:rPr/>
        <w:t>gồm</w:t>
      </w:r>
      <w:r>
        <w:rPr>
          <w:spacing w:val="-13"/>
        </w:rPr>
        <w:t> </w:t>
      </w:r>
      <w:r>
        <w:rPr/>
        <w:t>Tuyên</w:t>
      </w:r>
      <w:r>
        <w:rPr>
          <w:spacing w:val="-8"/>
        </w:rPr>
        <w:t> </w:t>
      </w:r>
      <w:r>
        <w:rPr/>
        <w:t>ngôn</w:t>
      </w:r>
      <w:r>
        <w:rPr>
          <w:spacing w:val="-11"/>
        </w:rPr>
        <w:t> </w:t>
      </w:r>
      <w:r>
        <w:rPr/>
        <w:t>Quốc</w:t>
      </w:r>
      <w:r>
        <w:rPr>
          <w:spacing w:val="-6"/>
        </w:rPr>
        <w:t> </w:t>
      </w:r>
      <w:r>
        <w:rPr/>
        <w:t>tế</w:t>
      </w:r>
      <w:r>
        <w:rPr>
          <w:spacing w:val="-6"/>
        </w:rPr>
        <w:t> </w:t>
      </w:r>
      <w:r>
        <w:rPr/>
        <w:t>Nhân</w:t>
      </w:r>
      <w:r>
        <w:rPr>
          <w:spacing w:val="-8"/>
        </w:rPr>
        <w:t> </w:t>
      </w:r>
      <w:r>
        <w:rPr/>
        <w:t>quyền</w:t>
      </w:r>
      <w:r>
        <w:rPr>
          <w:spacing w:val="-5"/>
        </w:rPr>
        <w:t> </w:t>
      </w:r>
      <w:r>
        <w:rPr/>
        <w:t>năm</w:t>
      </w:r>
      <w:r>
        <w:rPr>
          <w:spacing w:val="-13"/>
        </w:rPr>
        <w:t> </w:t>
      </w:r>
      <w:r>
        <w:rPr/>
        <w:t>1948</w:t>
      </w:r>
      <w:r>
        <w:rPr>
          <w:spacing w:val="-3"/>
        </w:rPr>
        <w:t> </w:t>
      </w:r>
      <w:r>
        <w:rPr/>
        <w:t>(Điều</w:t>
      </w:r>
      <w:r>
        <w:rPr>
          <w:spacing w:val="-5"/>
        </w:rPr>
        <w:t> </w:t>
      </w:r>
      <w:r>
        <w:rPr/>
        <w:t>26);</w:t>
      </w:r>
      <w:r>
        <w:rPr>
          <w:spacing w:val="-2"/>
        </w:rPr>
        <w:t> </w:t>
      </w:r>
      <w:r>
        <w:rPr/>
        <w:t>Công</w:t>
      </w:r>
      <w:r>
        <w:rPr>
          <w:spacing w:val="-3"/>
        </w:rPr>
        <w:t> </w:t>
      </w:r>
      <w:r>
        <w:rPr/>
        <w:t>ước</w:t>
      </w:r>
      <w:r>
        <w:rPr>
          <w:spacing w:val="-5"/>
        </w:rPr>
        <w:t> </w:t>
      </w:r>
      <w:r>
        <w:rPr/>
        <w:t>quốc</w:t>
      </w:r>
      <w:r>
        <w:rPr/>
        <w:t> tế về xóa bỏ mọi hình thức phân biệt chủng tộc năm 1965 (Điều 7); Công </w:t>
      </w:r>
      <w:r>
        <w:rPr/>
        <w:t>ước</w:t>
      </w:r>
      <w:r>
        <w:rPr/>
        <w:t> Quốc tế về các Quyền Kinh tế, Xã hội và Văn hóa năm 1966 (điều 13); </w:t>
      </w:r>
      <w:r>
        <w:rPr/>
        <w:t>Công</w:t>
      </w:r>
      <w:r>
        <w:rPr/>
        <w:t> ước</w:t>
      </w:r>
      <w:r>
        <w:rPr>
          <w:spacing w:val="37"/>
        </w:rPr>
        <w:t> </w:t>
      </w:r>
      <w:r>
        <w:rPr/>
        <w:t>chống</w:t>
      </w:r>
      <w:r>
        <w:rPr>
          <w:spacing w:val="35"/>
        </w:rPr>
        <w:t> </w:t>
      </w:r>
      <w:r>
        <w:rPr/>
        <w:t>tra</w:t>
      </w:r>
      <w:r>
        <w:rPr>
          <w:spacing w:val="34"/>
        </w:rPr>
        <w:t> </w:t>
      </w:r>
      <w:r>
        <w:rPr/>
        <w:t>tấn</w:t>
      </w:r>
      <w:r>
        <w:rPr>
          <w:spacing w:val="35"/>
        </w:rPr>
        <w:t> </w:t>
      </w:r>
      <w:r>
        <w:rPr/>
        <w:t>và</w:t>
      </w:r>
      <w:r>
        <w:rPr>
          <w:spacing w:val="37"/>
        </w:rPr>
        <w:t> </w:t>
      </w:r>
      <w:r>
        <w:rPr/>
        <w:t>các</w:t>
      </w:r>
      <w:r>
        <w:rPr>
          <w:spacing w:val="34"/>
        </w:rPr>
        <w:t> </w:t>
      </w:r>
      <w:r>
        <w:rPr/>
        <w:t>hình</w:t>
      </w:r>
      <w:r>
        <w:rPr>
          <w:spacing w:val="35"/>
        </w:rPr>
        <w:t> </w:t>
      </w:r>
      <w:r>
        <w:rPr/>
        <w:t>thức</w:t>
      </w:r>
      <w:r>
        <w:rPr>
          <w:spacing w:val="34"/>
        </w:rPr>
        <w:t> </w:t>
      </w:r>
      <w:r>
        <w:rPr/>
        <w:t>đối</w:t>
      </w:r>
      <w:r>
        <w:rPr>
          <w:spacing w:val="39"/>
        </w:rPr>
        <w:t> </w:t>
      </w:r>
      <w:r>
        <w:rPr/>
        <w:t>xử</w:t>
      </w:r>
      <w:r>
        <w:rPr>
          <w:spacing w:val="38"/>
        </w:rPr>
        <w:t> </w:t>
      </w:r>
      <w:r>
        <w:rPr/>
        <w:t>hoặc</w:t>
      </w:r>
      <w:r>
        <w:rPr>
          <w:spacing w:val="35"/>
        </w:rPr>
        <w:t> </w:t>
      </w:r>
      <w:r>
        <w:rPr/>
        <w:t>trừng</w:t>
      </w:r>
      <w:r>
        <w:rPr>
          <w:spacing w:val="35"/>
        </w:rPr>
        <w:t> </w:t>
      </w:r>
      <w:r>
        <w:rPr/>
        <w:t>phạt</w:t>
      </w:r>
      <w:r>
        <w:rPr>
          <w:spacing w:val="35"/>
        </w:rPr>
        <w:t> </w:t>
      </w:r>
      <w:r>
        <w:rPr/>
        <w:t>tàn</w:t>
      </w:r>
      <w:r>
        <w:rPr>
          <w:spacing w:val="38"/>
        </w:rPr>
        <w:t> </w:t>
      </w:r>
      <w:r>
        <w:rPr/>
        <w:t>ác,</w:t>
      </w:r>
      <w:r>
        <w:rPr>
          <w:spacing w:val="35"/>
        </w:rPr>
        <w:t> </w:t>
      </w:r>
      <w:r>
        <w:rPr/>
        <w:t>vô</w:t>
      </w:r>
      <w:r>
        <w:rPr>
          <w:spacing w:val="32"/>
        </w:rPr>
        <w:t> </w:t>
      </w:r>
      <w:r>
        <w:rPr/>
        <w:t>nh</w:t>
      </w:r>
      <w:r>
        <w:rPr/>
        <w:t>ân</w:t>
      </w:r>
      <w:r>
        <w:rPr/>
        <w:t> đạo hoặc hạ nhục khá năm 1984 (Điều 10); Công ước về Xóa bỏ Mọi h</w:t>
      </w:r>
      <w:r>
        <w:rPr/>
        <w:t>ình</w:t>
      </w:r>
      <w:r>
        <w:rPr>
          <w:spacing w:val="80"/>
        </w:rPr>
        <w:t> </w:t>
      </w:r>
      <w:r>
        <w:rPr/>
        <w:t>thức Phân biệt Đối xử với</w:t>
      </w:r>
      <w:r>
        <w:rPr>
          <w:spacing w:val="40"/>
        </w:rPr>
        <w:t> </w:t>
      </w:r>
      <w:r>
        <w:rPr/>
        <w:t>Phụ nữ năm 1979 (Điều 10); Công ước về Quy</w:t>
      </w:r>
      <w:r>
        <w:rPr/>
        <w:t>ền</w:t>
      </w:r>
      <w:r>
        <w:rPr>
          <w:spacing w:val="40"/>
        </w:rPr>
        <w:t> </w:t>
      </w:r>
      <w:r>
        <w:rPr/>
        <w:t>trẻ em năm 1989 (Điều 29); Công ước quốc tế về bảo vệ quyền của tất </w:t>
      </w:r>
      <w:r>
        <w:rPr/>
        <w:t>cả</w:t>
      </w:r>
      <w:r>
        <w:rPr>
          <w:spacing w:val="40"/>
        </w:rPr>
        <w:t> </w:t>
      </w:r>
      <w:r>
        <w:rPr/>
        <w:t>người lao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cư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thành viên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đình họ năm 1990</w:t>
      </w:r>
      <w:r>
        <w:rPr>
          <w:spacing w:val="40"/>
        </w:rPr>
        <w:t> </w:t>
      </w:r>
      <w:r>
        <w:rPr/>
        <w:t>(Điều</w:t>
      </w:r>
      <w:r>
        <w:rPr>
          <w:spacing w:val="40"/>
        </w:rPr>
        <w:t> </w:t>
      </w:r>
      <w:r>
        <w:rPr/>
        <w:t>33);</w:t>
      </w:r>
      <w:r>
        <w:rPr>
          <w:spacing w:val="40"/>
        </w:rPr>
        <w:t> </w:t>
      </w:r>
      <w:r>
        <w:rPr/>
        <w:t>Công</w:t>
      </w:r>
      <w:r>
        <w:rPr/>
        <w:t> ước về Quyền của Người khuyết tật năm 2006 (Điều 4 và 8); Tuyên bố V</w:t>
      </w:r>
      <w:r>
        <w:rPr/>
        <w:t>iên</w:t>
      </w:r>
      <w:r>
        <w:rPr>
          <w:spacing w:val="80"/>
        </w:rPr>
        <w:t> </w:t>
      </w:r>
      <w:r>
        <w:rPr/>
        <w:t>và Chương trình hành động (Phần I, đoạn 33-34 và Phần II, đoạn 78-</w:t>
      </w:r>
      <w:r>
        <w:rPr/>
        <w:t>82);</w:t>
      </w:r>
      <w:r>
        <w:rPr/>
        <w:t> Tuyên bố và Chương trình hành động của Hội nghị thế giới chống phân b</w:t>
      </w:r>
      <w:r>
        <w:rPr/>
        <w:t>iệt</w:t>
      </w:r>
      <w:r>
        <w:rPr/>
        <w:t> chủng tộc, phân biệt đối xử về chủng tộc, tư tưởng bài ngoại và bất kho</w:t>
      </w:r>
      <w:r>
        <w:rPr/>
        <w:t>an</w:t>
      </w:r>
      <w:r>
        <w:rPr>
          <w:spacing w:val="80"/>
        </w:rPr>
        <w:t> </w:t>
      </w:r>
      <w:r>
        <w:rPr/>
        <w:t>dung liên quan năm 2001 (Tuyên bố, đoạn 95-97 và Chương trình hành </w:t>
      </w:r>
      <w:r>
        <w:rPr/>
        <w:t>động,</w:t>
      </w:r>
      <w:r>
        <w:rPr/>
        <w:t> đoạn 129-139); Tài liệu Kết quả của Hội nghị Đánh giá Durban năm </w:t>
      </w:r>
      <w:r>
        <w:rPr/>
        <w:t>2009</w:t>
      </w:r>
      <w:r>
        <w:rPr/>
        <w:t> (đoạn 22 và 107); và Kết quả của Hội nghị Thượng đỉnh Thế giới năm </w:t>
      </w:r>
      <w:r>
        <w:rPr/>
        <w:t>2005</w:t>
      </w:r>
      <w:r>
        <w:rPr/>
        <w:t> (đoạn 131).</w:t>
      </w:r>
    </w:p>
    <w:p>
      <w:pPr>
        <w:pStyle w:val="ListParagraph"/>
        <w:numPr>
          <w:ilvl w:val="0"/>
          <w:numId w:val="14"/>
        </w:numPr>
        <w:tabs>
          <w:tab w:pos="1539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Sự xâm nhập của các tư tưởng phương Tây gắn với yếu tố quyền </w:t>
      </w:r>
      <w:r>
        <w:rPr>
          <w:sz w:val="26"/>
        </w:rPr>
        <w:t>con</w:t>
      </w:r>
      <w:r>
        <w:rPr>
          <w:sz w:val="26"/>
        </w:rPr>
        <w:t> người trong các lĩnh vực của đời sống xã hội. Là đối tượng trẻ, sinh viên dễ </w:t>
      </w:r>
      <w:r>
        <w:rPr>
          <w:sz w:val="26"/>
        </w:rPr>
        <w:t>bị</w:t>
      </w:r>
      <w:r>
        <w:rPr>
          <w:sz w:val="26"/>
        </w:rPr>
        <w:t> ảnh hưởng bởi các tư tưởng và lối sống mới trong đó có nhiều lối sống h</w:t>
      </w:r>
      <w:r>
        <w:rPr>
          <w:sz w:val="26"/>
        </w:rPr>
        <w:t>ưởng</w:t>
      </w:r>
      <w:r>
        <w:rPr>
          <w:sz w:val="26"/>
        </w:rPr>
        <w:t> thụ,</w:t>
      </w:r>
      <w:r>
        <w:rPr>
          <w:spacing w:val="22"/>
          <w:sz w:val="26"/>
        </w:rPr>
        <w:t> </w:t>
      </w:r>
      <w:r>
        <w:rPr>
          <w:sz w:val="26"/>
        </w:rPr>
        <w:t>lai</w:t>
      </w:r>
      <w:r>
        <w:rPr>
          <w:spacing w:val="24"/>
          <w:sz w:val="26"/>
        </w:rPr>
        <w:t> </w:t>
      </w:r>
      <w:r>
        <w:rPr>
          <w:sz w:val="26"/>
        </w:rPr>
        <w:t>căng</w:t>
      </w:r>
      <w:r>
        <w:rPr>
          <w:spacing w:val="22"/>
          <w:sz w:val="26"/>
        </w:rPr>
        <w:t> </w:t>
      </w:r>
      <w:r>
        <w:rPr>
          <w:sz w:val="26"/>
        </w:rPr>
        <w:t>và</w:t>
      </w:r>
      <w:r>
        <w:rPr>
          <w:spacing w:val="21"/>
          <w:sz w:val="26"/>
        </w:rPr>
        <w:t> </w:t>
      </w:r>
      <w:r>
        <w:rPr>
          <w:sz w:val="26"/>
        </w:rPr>
        <w:t>tự</w:t>
      </w:r>
      <w:r>
        <w:rPr>
          <w:spacing w:val="24"/>
          <w:sz w:val="26"/>
        </w:rPr>
        <w:t> </w:t>
      </w:r>
      <w:r>
        <w:rPr>
          <w:sz w:val="26"/>
        </w:rPr>
        <w:t>do</w:t>
      </w:r>
      <w:r>
        <w:rPr>
          <w:spacing w:val="24"/>
          <w:sz w:val="26"/>
        </w:rPr>
        <w:t> </w:t>
      </w:r>
      <w:r>
        <w:rPr>
          <w:sz w:val="26"/>
        </w:rPr>
        <w:t>thái</w:t>
      </w:r>
      <w:r>
        <w:rPr>
          <w:spacing w:val="22"/>
          <w:sz w:val="26"/>
        </w:rPr>
        <w:t> </w:t>
      </w:r>
      <w:r>
        <w:rPr>
          <w:sz w:val="26"/>
        </w:rPr>
        <w:t>quá,.</w:t>
      </w:r>
      <w:r>
        <w:rPr>
          <w:spacing w:val="24"/>
          <w:sz w:val="26"/>
        </w:rPr>
        <w:t> </w:t>
      </w:r>
      <w:r>
        <w:rPr>
          <w:sz w:val="26"/>
        </w:rPr>
        <w:t>Những</w:t>
      </w:r>
      <w:r>
        <w:rPr>
          <w:spacing w:val="22"/>
          <w:sz w:val="26"/>
        </w:rPr>
        <w:t> </w:t>
      </w:r>
      <w:r>
        <w:rPr>
          <w:sz w:val="26"/>
        </w:rPr>
        <w:t>tác</w:t>
      </w:r>
      <w:r>
        <w:rPr>
          <w:spacing w:val="24"/>
          <w:sz w:val="26"/>
        </w:rPr>
        <w:t> </w:t>
      </w:r>
      <w:r>
        <w:rPr>
          <w:sz w:val="26"/>
        </w:rPr>
        <w:t>động</w:t>
      </w:r>
      <w:r>
        <w:rPr>
          <w:spacing w:val="22"/>
          <w:sz w:val="26"/>
        </w:rPr>
        <w:t> </w:t>
      </w:r>
      <w:r>
        <w:rPr>
          <w:sz w:val="26"/>
        </w:rPr>
        <w:t>như</w:t>
      </w:r>
      <w:r>
        <w:rPr>
          <w:spacing w:val="21"/>
          <w:sz w:val="26"/>
        </w:rPr>
        <w:t> </w:t>
      </w:r>
      <w:r>
        <w:rPr>
          <w:sz w:val="26"/>
        </w:rPr>
        <w:t>vậy tiềm</w:t>
      </w:r>
      <w:r>
        <w:rPr>
          <w:spacing w:val="22"/>
          <w:sz w:val="26"/>
        </w:rPr>
        <w:t> </w:t>
      </w:r>
      <w:r>
        <w:rPr>
          <w:sz w:val="26"/>
        </w:rPr>
        <w:t>ẩn</w:t>
      </w:r>
      <w:r>
        <w:rPr>
          <w:spacing w:val="19"/>
          <w:sz w:val="26"/>
        </w:rPr>
        <w:t> </w:t>
      </w:r>
      <w:r>
        <w:rPr>
          <w:sz w:val="26"/>
        </w:rPr>
        <w:t>những</w:t>
      </w:r>
      <w:r>
        <w:rPr>
          <w:spacing w:val="22"/>
          <w:sz w:val="26"/>
        </w:rPr>
        <w:t> </w:t>
      </w:r>
      <w:r>
        <w:rPr>
          <w:sz w:val="26"/>
        </w:rPr>
        <w:t>khả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năng dẫn đến những hành vi tiêu cực của nhóm đối tượng này và thực tế </w:t>
      </w:r>
      <w:r>
        <w:rPr/>
        <w:t>đã</w:t>
      </w:r>
      <w:r>
        <w:rPr/>
        <w:t> phát sinh những vi phạm pháp luật do sự thiếu hiểu biết, thậm chí nhân d</w:t>
      </w:r>
      <w:r>
        <w:rPr/>
        <w:t>anh</w:t>
      </w:r>
      <w:r>
        <w:rPr/>
        <w:t> quyền con người của nhóm đối tượng này. Điều này ảnh hưởng tới văn </w:t>
      </w:r>
      <w:r>
        <w:rPr/>
        <w:t>hóa</w:t>
      </w:r>
      <w:r>
        <w:rPr>
          <w:spacing w:val="40"/>
        </w:rPr>
        <w:t> </w:t>
      </w:r>
      <w:r>
        <w:rPr/>
        <w:t>nhà trường nói chung, ảnh hưởng đến uy tín, danh dự của ngành giáo dục </w:t>
      </w:r>
      <w:r>
        <w:rPr/>
        <w:t>mà</w:t>
      </w:r>
      <w:r>
        <w:rPr/>
        <w:t> còn gây bức xúc trong xã hội.</w:t>
      </w:r>
    </w:p>
    <w:p>
      <w:pPr>
        <w:pStyle w:val="BodyText"/>
        <w:spacing w:line="367" w:lineRule="auto" w:before="12"/>
        <w:ind w:left="582" w:right="154" w:firstLine="801"/>
        <w:jc w:val="both"/>
      </w:pPr>
      <w:r>
        <w:rPr/>
        <w:t>Ngành</w:t>
      </w:r>
      <w:r>
        <w:rPr>
          <w:spacing w:val="30"/>
        </w:rPr>
        <w:t> </w:t>
      </w:r>
      <w:r>
        <w:rPr/>
        <w:t>giáo</w:t>
      </w:r>
      <w:r>
        <w:rPr>
          <w:spacing w:val="30"/>
        </w:rPr>
        <w:t> </w:t>
      </w:r>
      <w:r>
        <w:rPr/>
        <w:t>dục</w:t>
      </w:r>
      <w:r>
        <w:rPr>
          <w:spacing w:val="27"/>
        </w:rPr>
        <w:t> </w:t>
      </w:r>
      <w:r>
        <w:rPr/>
        <w:t>nói</w:t>
      </w:r>
      <w:r>
        <w:rPr>
          <w:spacing w:val="30"/>
        </w:rPr>
        <w:t> </w:t>
      </w:r>
      <w:r>
        <w:rPr/>
        <w:t>chung</w:t>
      </w:r>
      <w:r>
        <w:rPr>
          <w:spacing w:val="30"/>
        </w:rPr>
        <w:t> </w:t>
      </w:r>
      <w:r>
        <w:rPr/>
        <w:t>và</w:t>
      </w:r>
      <w:r>
        <w:rPr>
          <w:spacing w:val="27"/>
        </w:rPr>
        <w:t> </w:t>
      </w:r>
      <w:r>
        <w:rPr/>
        <w:t>các</w:t>
      </w:r>
      <w:r>
        <w:rPr>
          <w:spacing w:val="29"/>
        </w:rPr>
        <w:t> </w:t>
      </w:r>
      <w:r>
        <w:rPr/>
        <w:t>trường</w:t>
      </w:r>
      <w:r>
        <w:rPr>
          <w:spacing w:val="27"/>
        </w:rPr>
        <w:t> </w:t>
      </w:r>
      <w:r>
        <w:rPr/>
        <w:t>đại</w:t>
      </w:r>
      <w:r>
        <w:rPr>
          <w:spacing w:val="31"/>
        </w:rPr>
        <w:t> </w:t>
      </w:r>
      <w:r>
        <w:rPr/>
        <w:t>học, học</w:t>
      </w:r>
      <w:r>
        <w:rPr>
          <w:spacing w:val="29"/>
        </w:rPr>
        <w:t> </w:t>
      </w:r>
      <w:r>
        <w:rPr/>
        <w:t>viện</w:t>
      </w:r>
      <w:r>
        <w:rPr>
          <w:spacing w:val="30"/>
        </w:rPr>
        <w:t> </w:t>
      </w:r>
      <w:r>
        <w:rPr/>
        <w:t>nói</w:t>
      </w:r>
      <w:r>
        <w:rPr>
          <w:spacing w:val="33"/>
        </w:rPr>
        <w:t> </w:t>
      </w:r>
      <w:r>
        <w:rPr/>
        <w:t>r</w:t>
      </w:r>
      <w:r>
        <w:rPr/>
        <w:t>iêng</w:t>
      </w:r>
      <w:r>
        <w:rPr/>
        <w:t> có trọng trách lớn lao trong việc giáo dục pháp luật và đạo đức cho sinh v</w:t>
      </w:r>
      <w:r>
        <w:rPr/>
        <w:t>iên</w:t>
      </w:r>
      <w:r>
        <w:rPr/>
        <w:t> đáp ứng nhu cầu hội nhập quốc tế và đổi mới căn bản toàn diện giáo dục </w:t>
      </w:r>
      <w:r>
        <w:rPr/>
        <w:t>góp</w:t>
      </w:r>
      <w:r>
        <w:rPr/>
        <w:t> phần hình thành văn hóa nhà trường. Sinh viên là lớp người trẻ, là lớp ng</w:t>
      </w:r>
      <w:r>
        <w:rPr/>
        <w:t>ười</w:t>
      </w:r>
      <w:r>
        <w:rPr>
          <w:spacing w:val="80"/>
        </w:rPr>
        <w:t> </w:t>
      </w:r>
      <w:r>
        <w:rPr/>
        <w:t>có tri thức và là chủ nhân tương lai của đất nước, họ là những người đóng v</w:t>
      </w:r>
      <w:r>
        <w:rPr/>
        <w:t>ai</w:t>
      </w:r>
      <w:r>
        <w:rPr/>
        <w:t> trò chủ chốt trong công cuộc xây dựng, bảo vệ đất nước vì thế cần được tr</w:t>
      </w:r>
      <w:r>
        <w:rPr/>
        <w:t>ang</w:t>
      </w:r>
      <w:r>
        <w:rPr/>
        <w:t> bị tư</w:t>
      </w:r>
      <w:r>
        <w:rPr>
          <w:spacing w:val="38"/>
        </w:rPr>
        <w:t> </w:t>
      </w:r>
      <w:r>
        <w:rPr/>
        <w:t>duy và</w:t>
      </w:r>
      <w:r>
        <w:rPr>
          <w:spacing w:val="40"/>
        </w:rPr>
        <w:t> </w:t>
      </w:r>
      <w:r>
        <w:rPr/>
        <w:t>bản lĩnh</w:t>
      </w:r>
      <w:r>
        <w:rPr>
          <w:spacing w:val="40"/>
        </w:rPr>
        <w:t> </w:t>
      </w:r>
      <w:r>
        <w:rPr/>
        <w:t>chính</w:t>
      </w:r>
      <w:r>
        <w:rPr>
          <w:spacing w:val="38"/>
        </w:rPr>
        <w:t> </w:t>
      </w:r>
      <w:r>
        <w:rPr/>
        <w:t>trị</w:t>
      </w:r>
      <w:r>
        <w:rPr>
          <w:spacing w:val="38"/>
        </w:rPr>
        <w:t> </w:t>
      </w:r>
      <w:r>
        <w:rPr/>
        <w:t>trước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</w:t>
      </w:r>
      <w:r>
        <w:rPr>
          <w:spacing w:val="38"/>
        </w:rPr>
        <w:t> </w:t>
      </w:r>
      <w:r>
        <w:rPr/>
        <w:t>của</w:t>
      </w:r>
      <w:r>
        <w:rPr>
          <w:spacing w:val="38"/>
        </w:rPr>
        <w:t> </w:t>
      </w:r>
      <w:r>
        <w:rPr/>
        <w:t>thời</w:t>
      </w:r>
      <w:r>
        <w:rPr>
          <w:spacing w:val="39"/>
        </w:rPr>
        <w:t> </w:t>
      </w:r>
      <w:r>
        <w:rPr/>
        <w:t>đại.</w:t>
      </w:r>
      <w:r>
        <w:rPr>
          <w:spacing w:val="40"/>
        </w:rPr>
        <w:t> </w:t>
      </w:r>
      <w:r>
        <w:rPr/>
        <w:t>Nói rộng</w:t>
      </w:r>
      <w:r>
        <w:rPr>
          <w:spacing w:val="38"/>
        </w:rPr>
        <w:t> </w:t>
      </w:r>
      <w:r>
        <w:rPr/>
        <w:t>r</w:t>
      </w:r>
      <w:r>
        <w:rPr/>
        <w:t>a,</w:t>
      </w:r>
      <w:r>
        <w:rPr/>
        <w:t> giáo dục quyền con người sẽ góp phần đảm bảo an ninh kinh tế, chính trị </w:t>
      </w:r>
      <w:r>
        <w:rPr/>
        <w:t>quốc</w:t>
      </w:r>
      <w:r>
        <w:rPr/>
        <w:t> gia trên nền tảng của một xã hội giáo dục toàn diện.</w:t>
      </w:r>
    </w:p>
    <w:p>
      <w:pPr>
        <w:pStyle w:val="Heading2"/>
        <w:numPr>
          <w:ilvl w:val="1"/>
          <w:numId w:val="13"/>
        </w:numPr>
        <w:tabs>
          <w:tab w:pos="1866" w:val="left" w:leader="none"/>
        </w:tabs>
        <w:spacing w:line="367" w:lineRule="auto" w:before="0" w:after="0"/>
        <w:ind w:left="582" w:right="156" w:firstLine="801"/>
        <w:jc w:val="both"/>
      </w:pPr>
      <w:bookmarkStart w:name="_bookmark14" w:id="15"/>
      <w:bookmarkEnd w:id="15"/>
      <w:r>
        <w:rPr/>
        <w:t>Cá</w:t>
      </w:r>
      <w:r>
        <w:rPr/>
        <w:t>c thành tố giáo dục quyền con người cho sinh viên tại c</w:t>
      </w:r>
      <w:r>
        <w:rPr/>
        <w:t>ác</w:t>
      </w:r>
      <w:r>
        <w:rPr/>
        <w:t> trường đại không chuyên luật ở Việt Nam</w:t>
      </w:r>
    </w:p>
    <w:p>
      <w:pPr>
        <w:pStyle w:val="Heading3"/>
        <w:numPr>
          <w:ilvl w:val="2"/>
          <w:numId w:val="13"/>
        </w:numPr>
        <w:tabs>
          <w:tab w:pos="2039" w:val="left" w:leader="none"/>
        </w:tabs>
        <w:spacing w:line="299" w:lineRule="exact" w:before="0" w:after="0"/>
        <w:ind w:left="2039" w:right="0" w:hanging="656"/>
        <w:jc w:val="both"/>
      </w:pPr>
      <w:bookmarkStart w:name="_bookmark15" w:id="16"/>
      <w:bookmarkEnd w:id="16"/>
      <w:r>
        <w:rPr/>
        <w:t>Mụ</w:t>
      </w:r>
      <w:r>
        <w:rPr/>
        <w:t>c</w:t>
      </w:r>
      <w:r>
        <w:rPr>
          <w:spacing w:val="4"/>
        </w:rPr>
        <w:t> </w:t>
      </w:r>
      <w:r>
        <w:rPr/>
        <w:t>tiêu</w:t>
      </w:r>
      <w:r>
        <w:rPr>
          <w:spacing w:val="2"/>
        </w:rPr>
        <w:t> </w:t>
      </w:r>
      <w:r>
        <w:rPr/>
        <w:t>giáo</w:t>
      </w:r>
      <w:r>
        <w:rPr>
          <w:spacing w:val="2"/>
        </w:rPr>
        <w:t> </w:t>
      </w:r>
      <w:r>
        <w:rPr/>
        <w:t>dục</w:t>
      </w:r>
      <w:r>
        <w:rPr>
          <w:spacing w:val="3"/>
        </w:rPr>
        <w:t> </w:t>
      </w:r>
      <w:r>
        <w:rPr/>
        <w:t>quyền</w:t>
      </w:r>
      <w:r>
        <w:rPr>
          <w:spacing w:val="2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</w:p>
    <w:p>
      <w:pPr>
        <w:pStyle w:val="BodyText"/>
        <w:spacing w:line="367" w:lineRule="auto" w:before="150"/>
        <w:ind w:left="582" w:right="151" w:firstLine="801"/>
        <w:jc w:val="both"/>
      </w:pPr>
      <w:r>
        <w:rPr/>
        <w:t>Ngày 09 tháng 12 năm 2011, Tuyên ngôn Giáo dục và đào tạo nh</w:t>
      </w:r>
      <w:r>
        <w:rPr/>
        <w:t>ân</w:t>
      </w:r>
      <w:r>
        <w:rPr/>
        <w:t> quyền đã được thông qua với 14 điều khoản. Tuyên ngôn này có ý nghĩa qu</w:t>
      </w:r>
      <w:r>
        <w:rPr/>
        <w:t>an</w:t>
      </w:r>
      <w:r>
        <w:rPr/>
        <w:t> trọng và ý nghĩa lịch sử vì đây là văn bản đầu tiên khẳng định mọi cá nhân </w:t>
      </w:r>
      <w:r>
        <w:rPr/>
        <w:t>có</w:t>
      </w:r>
      <w:r>
        <w:rPr/>
        <w:t> quyền được hưởng giáo dục nhân quyền. Văn kiện này tạo khuôn khổ pháp </w:t>
      </w:r>
      <w:r>
        <w:rPr/>
        <w:t>lý</w:t>
      </w:r>
      <w:r>
        <w:rPr/>
        <w:t> cho các quốc gia hoàn thiện về chính sách pháp luật để đảm bảo thúc đ</w:t>
      </w:r>
      <w:r>
        <w:rPr/>
        <w:t>ẩy</w:t>
      </w:r>
      <w:r>
        <w:rPr/>
        <w:t> quyền được giáo dục cho người dân.</w:t>
      </w:r>
    </w:p>
    <w:p>
      <w:pPr>
        <w:pStyle w:val="BodyText"/>
        <w:spacing w:line="367" w:lineRule="auto"/>
        <w:ind w:left="582" w:right="159" w:firstLine="801"/>
        <w:jc w:val="both"/>
      </w:pPr>
      <w:r>
        <w:rPr/>
        <w:t>Mục tiêu về giáo dục quyền con người được nêu trong Tuyên </w:t>
      </w:r>
      <w:r>
        <w:rPr/>
        <w:t>ngôn</w:t>
      </w:r>
      <w:r>
        <w:rPr/>
        <w:t> Giáo dục và đào tạo nhân quyền là “Giáo dục và đào tạo về nhân quyền b</w:t>
      </w:r>
      <w:r>
        <w:rPr/>
        <w:t>ao</w:t>
      </w:r>
      <w:r>
        <w:rPr/>
        <w:t> gồm tất cả các hoạt động giáo dục, đào tạo, thông tin, nâng cao nhận thức </w:t>
      </w:r>
      <w:r>
        <w:rPr/>
        <w:t>và</w:t>
      </w:r>
      <w:r>
        <w:rPr/>
        <w:t> các hoạt động học tập nhằm thúc</w:t>
      </w:r>
      <w:r>
        <w:rPr>
          <w:spacing w:val="15"/>
        </w:rPr>
        <w:t> </w:t>
      </w:r>
      <w:r>
        <w:rPr/>
        <w:t>đẩy sự</w:t>
      </w:r>
      <w:r>
        <w:rPr>
          <w:spacing w:val="15"/>
        </w:rPr>
        <w:t> </w:t>
      </w:r>
      <w:r>
        <w:rPr/>
        <w:t>tôn trọng</w:t>
      </w:r>
      <w:r>
        <w:rPr>
          <w:spacing w:val="15"/>
        </w:rPr>
        <w:t> </w:t>
      </w:r>
      <w:r>
        <w:rPr/>
        <w:t>và chấp</w:t>
      </w:r>
      <w:r>
        <w:rPr>
          <w:spacing w:val="15"/>
        </w:rPr>
        <w:t> </w:t>
      </w:r>
      <w:r>
        <w:rPr/>
        <w:t>hành trên toàn cầu</w:t>
      </w:r>
    </w:p>
    <w:p>
      <w:pPr>
        <w:pStyle w:val="BodyText"/>
        <w:spacing w:after="0" w:line="367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367" w:lineRule="auto"/>
        <w:ind w:left="583" w:right="153"/>
        <w:jc w:val="both"/>
      </w:pPr>
      <w:r>
        <w:rPr/>
        <w:t>với</w:t>
      </w:r>
      <w:r>
        <w:rPr>
          <w:spacing w:val="28"/>
        </w:rPr>
        <w:t> </w:t>
      </w:r>
      <w:r>
        <w:rPr/>
        <w:t>tất</w:t>
      </w:r>
      <w:r>
        <w:rPr>
          <w:spacing w:val="26"/>
        </w:rPr>
        <w:t> </w:t>
      </w:r>
      <w:r>
        <w:rPr/>
        <w:t>cả các quyền</w:t>
      </w:r>
      <w:r>
        <w:rPr>
          <w:spacing w:val="30"/>
        </w:rPr>
        <w:t> </w:t>
      </w:r>
      <w:r>
        <w:rPr/>
        <w:t>con</w:t>
      </w:r>
      <w:r>
        <w:rPr>
          <w:spacing w:val="28"/>
        </w:rPr>
        <w:t> </w:t>
      </w:r>
      <w:r>
        <w:rPr/>
        <w:t>người</w:t>
      </w:r>
      <w:r>
        <w:rPr>
          <w:spacing w:val="26"/>
        </w:rPr>
        <w:t> </w:t>
      </w:r>
      <w:r>
        <w:rPr/>
        <w:t>và</w:t>
      </w:r>
      <w:r>
        <w:rPr>
          <w:spacing w:val="28"/>
        </w:rPr>
        <w:t> </w:t>
      </w:r>
      <w:r>
        <w:rPr/>
        <w:t>các tự do căn</w:t>
      </w:r>
      <w:r>
        <w:rPr>
          <w:spacing w:val="28"/>
        </w:rPr>
        <w:t> </w:t>
      </w:r>
      <w:r>
        <w:rPr/>
        <w:t>bản và</w:t>
      </w:r>
      <w:r>
        <w:rPr>
          <w:spacing w:val="28"/>
        </w:rPr>
        <w:t> </w:t>
      </w:r>
      <w:r>
        <w:rPr/>
        <w:t>qua đó</w:t>
      </w:r>
      <w:r>
        <w:rPr>
          <w:spacing w:val="28"/>
        </w:rPr>
        <w:t> </w:t>
      </w:r>
      <w:r>
        <w:rPr/>
        <w:t>đóng</w:t>
      </w:r>
      <w:r>
        <w:rPr>
          <w:spacing w:val="28"/>
        </w:rPr>
        <w:t> </w:t>
      </w:r>
      <w:r>
        <w:rPr/>
        <w:t>góp</w:t>
      </w:r>
      <w:r>
        <w:rPr>
          <w:spacing w:val="28"/>
        </w:rPr>
        <w:t> </w:t>
      </w:r>
      <w:r>
        <w:rPr/>
        <w:t>t</w:t>
      </w:r>
      <w:r>
        <w:rPr/>
        <w:t>rở</w:t>
      </w:r>
      <w:r>
        <w:rPr/>
        <w:t> lại với việc ngăn chặn các vi phạm và lạm dụng nhân quyền bằng cách </w:t>
      </w:r>
      <w:r>
        <w:rPr/>
        <w:t>cung</w:t>
      </w:r>
      <w:r>
        <w:rPr/>
        <w:t> cấp cho mọi người kiến thức, kỹ năng và sự hiểu biết cũng như xây dựng th</w:t>
      </w:r>
      <w:r>
        <w:rPr/>
        <w:t>ái</w:t>
      </w:r>
      <w:r>
        <w:rPr/>
        <w:t> độ và hành xử, để trao cho họ khả năng đóng góp vào việc xây dựng và t</w:t>
      </w:r>
      <w:r>
        <w:rPr/>
        <w:t>húc</w:t>
      </w:r>
      <w:r>
        <w:rPr/>
        <w:t> đẩy một văn hóa toàn cầu về nhân quyền”</w:t>
      </w:r>
      <w:r>
        <w:rPr>
          <w:vertAlign w:val="superscript"/>
        </w:rPr>
        <w:t>16</w:t>
      </w:r>
      <w:r>
        <w:rPr>
          <w:vertAlign w:val="baseline"/>
        </w:rPr>
        <w:t>.</w:t>
      </w:r>
    </w:p>
    <w:p>
      <w:pPr>
        <w:pStyle w:val="BodyText"/>
        <w:spacing w:line="282" w:lineRule="exact"/>
        <w:ind w:left="1384"/>
        <w:jc w:val="both"/>
      </w:pPr>
      <w:r>
        <w:rPr/>
        <w:t>Mục</w:t>
      </w:r>
      <w:r>
        <w:rPr>
          <w:spacing w:val="7"/>
        </w:rPr>
        <w:t> </w:t>
      </w:r>
      <w:r>
        <w:rPr/>
        <w:t>tiêu</w:t>
      </w:r>
      <w:r>
        <w:rPr>
          <w:spacing w:val="10"/>
        </w:rPr>
        <w:t> </w:t>
      </w:r>
      <w:r>
        <w:rPr/>
        <w:t>trong</w:t>
      </w:r>
      <w:r>
        <w:rPr>
          <w:spacing w:val="9"/>
        </w:rPr>
        <w:t> </w:t>
      </w:r>
      <w:r>
        <w:rPr/>
        <w:t>giáo</w:t>
      </w:r>
      <w:r>
        <w:rPr>
          <w:spacing w:val="5"/>
        </w:rPr>
        <w:t> </w:t>
      </w:r>
      <w:r>
        <w:rPr/>
        <w:t>dục</w:t>
      </w:r>
      <w:r>
        <w:rPr>
          <w:spacing w:val="8"/>
        </w:rPr>
        <w:t> </w:t>
      </w:r>
      <w:r>
        <w:rPr/>
        <w:t>quyền</w:t>
      </w:r>
      <w:r>
        <w:rPr>
          <w:spacing w:val="11"/>
        </w:rPr>
        <w:t> </w:t>
      </w:r>
      <w:r>
        <w:rPr/>
        <w:t>con</w:t>
      </w:r>
      <w:r>
        <w:rPr>
          <w:spacing w:val="10"/>
        </w:rPr>
        <w:t> </w:t>
      </w:r>
      <w:r>
        <w:rPr/>
        <w:t>người</w:t>
      </w:r>
      <w:r>
        <w:rPr>
          <w:spacing w:val="14"/>
        </w:rPr>
        <w:t> </w:t>
      </w:r>
      <w:r>
        <w:rPr/>
        <w:t>nói</w:t>
      </w:r>
      <w:r>
        <w:rPr>
          <w:spacing w:val="9"/>
        </w:rPr>
        <w:t> </w:t>
      </w:r>
      <w:r>
        <w:rPr/>
        <w:t>chung</w:t>
      </w:r>
      <w:r>
        <w:rPr>
          <w:spacing w:val="9"/>
        </w:rPr>
        <w:t> </w:t>
      </w:r>
      <w:r>
        <w:rPr/>
        <w:t>đã</w:t>
      </w:r>
      <w:r>
        <w:rPr>
          <w:spacing w:val="9"/>
        </w:rPr>
        <w:t> </w:t>
      </w:r>
      <w:r>
        <w:rPr/>
        <w:t>được</w:t>
      </w:r>
      <w:r>
        <w:rPr>
          <w:spacing w:val="7"/>
        </w:rPr>
        <w:t> </w:t>
      </w:r>
      <w:r>
        <w:rPr/>
        <w:t>ghi</w:t>
      </w:r>
      <w:r>
        <w:rPr>
          <w:spacing w:val="9"/>
        </w:rPr>
        <w:t> </w:t>
      </w:r>
      <w:r>
        <w:rPr>
          <w:spacing w:val="-4"/>
        </w:rPr>
        <w:t>nhận</w:t>
      </w:r>
    </w:p>
    <w:p>
      <w:pPr>
        <w:pStyle w:val="BodyText"/>
        <w:spacing w:line="350" w:lineRule="auto" w:before="135"/>
        <w:ind w:left="583" w:right="143"/>
        <w:jc w:val="both"/>
      </w:pPr>
      <w:r>
        <w:rPr/>
        <w:t>trong Tuyên ngôn Giáo dục và nhân quyền, tuy nhiên mỗi một quốc gia </w:t>
      </w:r>
      <w:r>
        <w:rPr/>
        <w:t>có</w:t>
      </w:r>
      <w:r>
        <w:rPr/>
        <w:t> những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tiêu riêng, ứng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từng chương trình hành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mỗi</w:t>
      </w:r>
      <w:r>
        <w:rPr>
          <w:spacing w:val="40"/>
        </w:rPr>
        <w:t> </w:t>
      </w:r>
      <w:r>
        <w:rPr/>
        <w:t>m</w:t>
      </w:r>
      <w:r>
        <w:rPr/>
        <w:t>ột</w:t>
      </w:r>
      <w:r>
        <w:rPr/>
        <w:t> quốc gia và nhóm quốc gia trong triển khai giáo dục về quyền con người, </w:t>
      </w:r>
      <w:r>
        <w:rPr/>
        <w:t>phù</w:t>
      </w:r>
      <w:r>
        <w:rPr/>
        <w:t> hợp</w:t>
      </w:r>
      <w:r>
        <w:rPr>
          <w:spacing w:val="40"/>
        </w:rPr>
        <w:t> </w:t>
      </w:r>
      <w:r>
        <w:rPr/>
        <w:t>với từng</w:t>
      </w:r>
      <w:r>
        <w:rPr>
          <w:spacing w:val="40"/>
        </w:rPr>
        <w:t> </w:t>
      </w:r>
      <w:r>
        <w:rPr/>
        <w:t>giai đoạn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quy mô</w:t>
      </w:r>
      <w:r>
        <w:rPr>
          <w:spacing w:val="40"/>
        </w:rPr>
        <w:t> </w:t>
      </w:r>
      <w:r>
        <w:rPr/>
        <w:t>thực hiện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nhau,</w:t>
      </w:r>
      <w:r>
        <w:rPr>
          <w:spacing w:val="40"/>
        </w:rPr>
        <w:t> </w:t>
      </w:r>
      <w:r>
        <w:rPr/>
        <w:t>mỗi</w:t>
      </w:r>
      <w:r>
        <w:rPr>
          <w:spacing w:val="40"/>
        </w:rPr>
        <w:t> </w:t>
      </w:r>
      <w:r>
        <w:rPr/>
        <w:t>chương tr</w:t>
      </w:r>
      <w:r>
        <w:rPr/>
        <w:t>ình</w:t>
      </w:r>
      <w:r>
        <w:rPr/>
        <w:t> cũng</w:t>
      </w:r>
      <w:r>
        <w:rPr>
          <w:spacing w:val="-6"/>
        </w:rPr>
        <w:t> </w:t>
      </w:r>
      <w:r>
        <w:rPr/>
        <w:t>đặt</w:t>
      </w:r>
      <w:r>
        <w:rPr>
          <w:spacing w:val="-5"/>
        </w:rPr>
        <w:t> </w:t>
      </w:r>
      <w:r>
        <w:rPr/>
        <w:t>ra</w:t>
      </w:r>
      <w:r>
        <w:rPr>
          <w:spacing w:val="-7"/>
        </w:rPr>
        <w:t> </w:t>
      </w:r>
      <w:r>
        <w:rPr/>
        <w:t>những</w:t>
      </w:r>
      <w:r>
        <w:rPr>
          <w:spacing w:val="-1"/>
        </w:rPr>
        <w:t> </w:t>
      </w:r>
      <w:r>
        <w:rPr/>
        <w:t>mục</w:t>
      </w:r>
      <w:r>
        <w:rPr>
          <w:spacing w:val="-4"/>
        </w:rPr>
        <w:t> </w:t>
      </w:r>
      <w:r>
        <w:rPr/>
        <w:t>tiêu</w:t>
      </w:r>
      <w:r>
        <w:rPr>
          <w:spacing w:val="-8"/>
        </w:rPr>
        <w:t> </w:t>
      </w:r>
      <w:r>
        <w:rPr/>
        <w:t>là</w:t>
      </w:r>
      <w:r>
        <w:rPr>
          <w:spacing w:val="-7"/>
        </w:rPr>
        <w:t> </w:t>
      </w:r>
      <w:r>
        <w:rPr/>
        <w:t>khác</w:t>
      </w:r>
      <w:r>
        <w:rPr>
          <w:spacing w:val="-4"/>
        </w:rPr>
        <w:t> </w:t>
      </w:r>
      <w:r>
        <w:rPr/>
        <w:t>nhau.</w:t>
      </w:r>
      <w:r>
        <w:rPr>
          <w:spacing w:val="-6"/>
        </w:rPr>
        <w:t> </w:t>
      </w:r>
      <w:r>
        <w:rPr/>
        <w:t>Có</w:t>
      </w:r>
      <w:r>
        <w:rPr>
          <w:spacing w:val="-6"/>
        </w:rPr>
        <w:t> </w:t>
      </w:r>
      <w:r>
        <w:rPr/>
        <w:t>thể</w:t>
      </w:r>
      <w:r>
        <w:rPr>
          <w:spacing w:val="-7"/>
        </w:rPr>
        <w:t> </w:t>
      </w:r>
      <w:r>
        <w:rPr/>
        <w:t>thấy</w:t>
      </w:r>
      <w:r>
        <w:rPr>
          <w:spacing w:val="-13"/>
        </w:rPr>
        <w:t> </w:t>
      </w:r>
      <w:r>
        <w:rPr/>
        <w:t>các</w:t>
      </w:r>
      <w:r>
        <w:rPr>
          <w:spacing w:val="-4"/>
        </w:rPr>
        <w:t> </w:t>
      </w:r>
      <w:r>
        <w:rPr/>
        <w:t>chương</w:t>
      </w:r>
      <w:r>
        <w:rPr>
          <w:spacing w:val="-6"/>
        </w:rPr>
        <w:t> </w:t>
      </w:r>
      <w:r>
        <w:rPr/>
        <w:t>trình</w:t>
      </w:r>
      <w:r>
        <w:rPr>
          <w:spacing w:val="-6"/>
        </w:rPr>
        <w:t> </w:t>
      </w:r>
      <w:r>
        <w:rPr/>
        <w:t>giáo</w:t>
      </w:r>
      <w:r>
        <w:rPr>
          <w:spacing w:val="-6"/>
        </w:rPr>
        <w:t> </w:t>
      </w:r>
      <w:r>
        <w:rPr/>
        <w:t>dục</w:t>
      </w:r>
      <w:r>
        <w:rPr/>
        <w:t> quyền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người</w:t>
      </w:r>
      <w:r>
        <w:rPr>
          <w:spacing w:val="-7"/>
        </w:rPr>
        <w:t> </w:t>
      </w:r>
      <w:r>
        <w:rPr/>
        <w:t>điển</w:t>
      </w:r>
      <w:r>
        <w:rPr>
          <w:spacing w:val="-10"/>
        </w:rPr>
        <w:t> </w:t>
      </w:r>
      <w:r>
        <w:rPr/>
        <w:t>hình</w:t>
      </w:r>
      <w:r>
        <w:rPr>
          <w:spacing w:val="-10"/>
        </w:rPr>
        <w:t> </w:t>
      </w:r>
      <w:r>
        <w:rPr/>
        <w:t>cùng</w:t>
      </w:r>
      <w:r>
        <w:rPr>
          <w:spacing w:val="-10"/>
        </w:rPr>
        <w:t> </w:t>
      </w:r>
      <w:r>
        <w:rPr/>
        <w:t>nhau</w:t>
      </w:r>
      <w:r>
        <w:rPr>
          <w:spacing w:val="-10"/>
        </w:rPr>
        <w:t> </w:t>
      </w:r>
      <w:r>
        <w:rPr/>
        <w:t>chia</w:t>
      </w:r>
      <w:r>
        <w:rPr>
          <w:spacing w:val="-11"/>
        </w:rPr>
        <w:t> </w:t>
      </w:r>
      <w:r>
        <w:rPr/>
        <w:t>sẻ</w:t>
      </w:r>
      <w:r>
        <w:rPr>
          <w:spacing w:val="-7"/>
        </w:rPr>
        <w:t> </w:t>
      </w:r>
      <w:r>
        <w:rPr/>
        <w:t>những</w:t>
      </w:r>
      <w:r>
        <w:rPr>
          <w:spacing w:val="-8"/>
        </w:rPr>
        <w:t> </w:t>
      </w:r>
      <w:r>
        <w:rPr/>
        <w:t>quan</w:t>
      </w:r>
      <w:r>
        <w:rPr>
          <w:spacing w:val="-10"/>
        </w:rPr>
        <w:t> </w:t>
      </w:r>
      <w:r>
        <w:rPr/>
        <w:t>điểm</w:t>
      </w:r>
      <w:r>
        <w:rPr>
          <w:spacing w:val="-12"/>
        </w:rPr>
        <w:t> </w:t>
      </w:r>
      <w:r>
        <w:rPr/>
        <w:t>theo</w:t>
      </w:r>
      <w:r>
        <w:rPr>
          <w:spacing w:val="-6"/>
        </w:rPr>
        <w:t> </w:t>
      </w:r>
      <w:r>
        <w:rPr/>
        <w:t>đuổi</w:t>
      </w:r>
      <w:r>
        <w:rPr>
          <w:spacing w:val="-12"/>
        </w:rPr>
        <w:t> </w:t>
      </w:r>
      <w:r>
        <w:rPr/>
        <w:t>nh</w:t>
      </w:r>
      <w:r>
        <w:rPr/>
        <w:t>ững</w:t>
      </w:r>
      <w:r>
        <w:rPr/>
        <w:t> mục tiêu tổng quát bao gồm: (i) Cung cấp kiến thức về nhân quyền; (ii) G</w:t>
      </w:r>
      <w:r>
        <w:rPr/>
        <w:t>iáo</w:t>
      </w:r>
      <w:r>
        <w:rPr/>
        <w:t> dục kỹ năng về nhân quyền và (iii) Giáo dục hành động vì quyền con người.</w:t>
      </w:r>
    </w:p>
    <w:p>
      <w:pPr>
        <w:pStyle w:val="BodyText"/>
        <w:spacing w:line="350" w:lineRule="auto"/>
        <w:ind w:left="583" w:right="154" w:firstLine="801"/>
        <w:jc w:val="both"/>
      </w:pPr>
      <w:r>
        <w:rPr>
          <w:i/>
        </w:rPr>
        <w:t>Thứ nhất</w:t>
      </w:r>
      <w:r>
        <w:rPr/>
        <w:t>, cung cấp kiến thức về nhân quyền. Tìm hiểu về nhân quy</w:t>
      </w:r>
      <w:r>
        <w:rPr/>
        <w:t>ền</w:t>
      </w:r>
      <w:r>
        <w:rPr/>
        <w:t> bao gồm tìm hiểu về lịch sử nhân quyền, các văn kiện ghi nhận và cơ chế th</w:t>
      </w:r>
      <w:r>
        <w:rPr/>
        <w:t>ực</w:t>
      </w:r>
      <w:r>
        <w:rPr/>
        <w:t> hiện. Người học cần hiểu các tiêu chuẩn quốc tế và sự tác động của chúng </w:t>
      </w:r>
      <w:r>
        <w:rPr/>
        <w:t>tới</w:t>
      </w:r>
      <w:r>
        <w:rPr/>
        <w:t> các chính phủ cũng như mỗi một cá nhân. Cung cấp kiến thức về quyền </w:t>
      </w:r>
      <w:r>
        <w:rPr/>
        <w:t>con</w:t>
      </w:r>
      <w:r>
        <w:rPr/>
        <w:t> người là mục tiêu ở cấp độ cơ bản nhất trong giáo dục quyền con người, đ</w:t>
      </w:r>
      <w:r>
        <w:rPr/>
        <w:t>em</w:t>
      </w:r>
      <w:r>
        <w:rPr/>
        <w:t> lại cho người học nhận thức về sự tồn tại của các ý tưởng quyền con ng</w:t>
      </w:r>
      <w:r>
        <w:rPr/>
        <w:t>ười,</w:t>
      </w:r>
      <w:r>
        <w:rPr/>
        <w:t> hình thức ghi nhận của chúng cũng như sự công nhận và đảm bảo thực h</w:t>
      </w:r>
      <w:r>
        <w:rPr/>
        <w:t>iện</w:t>
      </w:r>
      <w:r>
        <w:rPr>
          <w:spacing w:val="40"/>
        </w:rPr>
        <w:t> </w:t>
      </w:r>
      <w:r>
        <w:rPr/>
        <w:t>các quyền con người trên phạm vi toàn thế giới.</w:t>
      </w:r>
    </w:p>
    <w:p>
      <w:pPr>
        <w:pStyle w:val="BodyText"/>
        <w:spacing w:line="350" w:lineRule="auto"/>
        <w:ind w:left="583" w:right="153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1513332</wp:posOffset>
                </wp:positionH>
                <wp:positionV relativeFrom="paragraph">
                  <wp:posOffset>1408244</wp:posOffset>
                </wp:positionV>
                <wp:extent cx="171958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10.885399pt;width:135.360pt;height:.72pt;mso-position-horizontal-relative:page;mso-position-vertical-relative:paragraph;z-index:-15723520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</w:rPr>
        <w:t>Thứ hai</w:t>
      </w:r>
      <w:r>
        <w:rPr/>
        <w:t>, giáo dục kỹ năng thực hiện quyền con người mang lại </w:t>
      </w:r>
      <w:r>
        <w:rPr/>
        <w:t>cho</w:t>
      </w:r>
      <w:r>
        <w:rPr>
          <w:spacing w:val="80"/>
        </w:rPr>
        <w:t> </w:t>
      </w:r>
      <w:r>
        <w:rPr/>
        <w:t>mọi người ý thức trách nhiệm tôn trọng và bảo vệ quyền con người khi họ </w:t>
      </w:r>
      <w:r>
        <w:rPr/>
        <w:t>tìm</w:t>
      </w:r>
      <w:r>
        <w:rPr/>
        <w:t> hiểu về chúng, đồng thời phát triển kỹ năng để thực hiện hành động phù h</w:t>
      </w:r>
      <w:r>
        <w:rPr/>
        <w:t>ợp.</w:t>
      </w:r>
      <w:r>
        <w:rPr>
          <w:spacing w:val="40"/>
        </w:rPr>
        <w:t> </w:t>
      </w:r>
      <w:r>
        <w:rPr/>
        <w:t>Ở</w:t>
      </w:r>
      <w:r>
        <w:rPr>
          <w:spacing w:val="21"/>
        </w:rPr>
        <w:t> </w:t>
      </w:r>
      <w:r>
        <w:rPr/>
        <w:t>cấp độ</w:t>
      </w:r>
      <w:r>
        <w:rPr>
          <w:spacing w:val="21"/>
        </w:rPr>
        <w:t> </w:t>
      </w:r>
      <w:r>
        <w:rPr/>
        <w:t>này,</w:t>
      </w:r>
      <w:r>
        <w:rPr>
          <w:spacing w:val="21"/>
        </w:rPr>
        <w:t> </w:t>
      </w:r>
      <w:r>
        <w:rPr/>
        <w:t>các kiến thức được truyền</w:t>
      </w:r>
      <w:r>
        <w:rPr>
          <w:spacing w:val="21"/>
        </w:rPr>
        <w:t> </w:t>
      </w:r>
      <w:r>
        <w:rPr/>
        <w:t>tải tới</w:t>
      </w:r>
      <w:r>
        <w:rPr>
          <w:spacing w:val="21"/>
        </w:rPr>
        <w:t> </w:t>
      </w:r>
      <w:r>
        <w:rPr/>
        <w:t>người học không</w:t>
      </w:r>
      <w:r>
        <w:rPr>
          <w:spacing w:val="21"/>
        </w:rPr>
        <w:t> </w:t>
      </w:r>
      <w:r>
        <w:rPr/>
        <w:t>chỉ dừng </w:t>
      </w:r>
      <w:r>
        <w:rPr/>
        <w:t>lại</w:t>
      </w:r>
      <w:r>
        <w:rPr/>
        <w:t> ở</w:t>
      </w:r>
      <w:r>
        <w:rPr>
          <w:spacing w:val="24"/>
        </w:rPr>
        <w:t> </w:t>
      </w:r>
      <w:r>
        <w:rPr/>
        <w:t>nội</w:t>
      </w:r>
      <w:r>
        <w:rPr>
          <w:spacing w:val="25"/>
        </w:rPr>
        <w:t> </w:t>
      </w:r>
      <w:r>
        <w:rPr/>
        <w:t>dung</w:t>
      </w:r>
      <w:r>
        <w:rPr>
          <w:spacing w:val="22"/>
        </w:rPr>
        <w:t> </w:t>
      </w:r>
      <w:r>
        <w:rPr/>
        <w:t>đơn</w:t>
      </w:r>
      <w:r>
        <w:rPr>
          <w:spacing w:val="24"/>
        </w:rPr>
        <w:t> </w:t>
      </w:r>
      <w:r>
        <w:rPr/>
        <w:t>thuần</w:t>
      </w:r>
      <w:r>
        <w:rPr>
          <w:spacing w:val="22"/>
        </w:rPr>
        <w:t> </w:t>
      </w:r>
      <w:r>
        <w:rPr/>
        <w:t>của</w:t>
      </w:r>
      <w:r>
        <w:rPr>
          <w:spacing w:val="25"/>
        </w:rPr>
        <w:t> </w:t>
      </w:r>
      <w:r>
        <w:rPr/>
        <w:t>những</w:t>
      </w:r>
      <w:r>
        <w:rPr>
          <w:spacing w:val="22"/>
        </w:rPr>
        <w:t> </w:t>
      </w:r>
      <w:r>
        <w:rPr/>
        <w:t>ý</w:t>
      </w:r>
      <w:r>
        <w:rPr>
          <w:spacing w:val="22"/>
        </w:rPr>
        <w:t> </w:t>
      </w:r>
      <w:r>
        <w:rPr/>
        <w:t>tưởng</w:t>
      </w:r>
      <w:r>
        <w:rPr>
          <w:spacing w:val="24"/>
        </w:rPr>
        <w:t> </w:t>
      </w:r>
      <w:r>
        <w:rPr/>
        <w:t>về</w:t>
      </w:r>
      <w:r>
        <w:rPr>
          <w:spacing w:val="26"/>
        </w:rPr>
        <w:t> </w:t>
      </w:r>
      <w:r>
        <w:rPr/>
        <w:t>quyền</w:t>
      </w:r>
      <w:r>
        <w:rPr>
          <w:spacing w:val="23"/>
        </w:rPr>
        <w:t> </w:t>
      </w:r>
      <w:r>
        <w:rPr/>
        <w:t>con</w:t>
      </w:r>
      <w:r>
        <w:rPr>
          <w:spacing w:val="24"/>
        </w:rPr>
        <w:t> </w:t>
      </w:r>
      <w:r>
        <w:rPr/>
        <w:t>người</w:t>
      </w:r>
      <w:r>
        <w:rPr>
          <w:spacing w:val="25"/>
        </w:rPr>
        <w:t> </w:t>
      </w:r>
      <w:r>
        <w:rPr/>
        <w:t>được</w:t>
      </w:r>
      <w:r>
        <w:rPr>
          <w:spacing w:val="24"/>
        </w:rPr>
        <w:t> </w:t>
      </w:r>
      <w:r>
        <w:rPr/>
        <w:t>công</w:t>
      </w:r>
      <w:r>
        <w:rPr>
          <w:spacing w:val="24"/>
        </w:rPr>
        <w:t> </w:t>
      </w:r>
      <w:r>
        <w:rPr/>
        <w:t>bố</w:t>
      </w:r>
    </w:p>
    <w:p>
      <w:pPr>
        <w:pStyle w:val="ListParagraph"/>
        <w:numPr>
          <w:ilvl w:val="0"/>
          <w:numId w:val="11"/>
        </w:numPr>
        <w:tabs>
          <w:tab w:pos="864" w:val="left" w:leader="none"/>
        </w:tabs>
        <w:spacing w:line="240" w:lineRule="auto" w:before="98" w:after="0"/>
        <w:ind w:left="864" w:right="0" w:hanging="281"/>
        <w:jc w:val="left"/>
        <w:rPr>
          <w:sz w:val="18"/>
        </w:rPr>
      </w:pPr>
      <w:r>
        <w:rPr>
          <w:sz w:val="18"/>
        </w:rPr>
        <w:t>Liên</w:t>
      </w:r>
      <w:r>
        <w:rPr>
          <w:spacing w:val="-5"/>
          <w:sz w:val="18"/>
        </w:rPr>
        <w:t> </w:t>
      </w:r>
      <w:r>
        <w:rPr>
          <w:sz w:val="18"/>
        </w:rPr>
        <w:t>hợp</w:t>
      </w:r>
      <w:r>
        <w:rPr>
          <w:spacing w:val="-6"/>
          <w:sz w:val="18"/>
        </w:rPr>
        <w:t> </w:t>
      </w:r>
      <w:r>
        <w:rPr>
          <w:sz w:val="18"/>
        </w:rPr>
        <w:t>quốc</w:t>
      </w:r>
      <w:r>
        <w:rPr>
          <w:spacing w:val="-7"/>
          <w:sz w:val="18"/>
        </w:rPr>
        <w:t> </w:t>
      </w:r>
      <w:r>
        <w:rPr>
          <w:sz w:val="18"/>
        </w:rPr>
        <w:t>(2011),</w:t>
      </w:r>
      <w:r>
        <w:rPr>
          <w:spacing w:val="-4"/>
          <w:sz w:val="18"/>
        </w:rPr>
        <w:t> </w:t>
      </w:r>
      <w:r>
        <w:rPr>
          <w:i/>
          <w:sz w:val="18"/>
        </w:rPr>
        <w:t>Tuyên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ngôn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dục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và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đào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tạo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nhân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quyền</w:t>
      </w:r>
      <w:r>
        <w:rPr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0" w:lineRule="auto"/>
        <w:ind w:left="583" w:right="155"/>
        <w:jc w:val="both"/>
      </w:pPr>
      <w:r>
        <w:rPr/>
        <w:t>tại các văn kiện quốc gia và quốc tế, mà còn bao hàm cả những kiến thức </w:t>
      </w:r>
      <w:r>
        <w:rPr/>
        <w:t>về</w:t>
      </w:r>
      <w:r>
        <w:rPr/>
        <w:t> bối cảnh lịch sử, khuynh hướng phát triển, biện pháp bảo đảm và phương th</w:t>
      </w:r>
      <w:r>
        <w:rPr/>
        <w:t>ức</w:t>
      </w:r>
      <w:r>
        <w:rPr/>
        <w:t> bảo vệ quyền con người. Những kiến thức tổng thể đó giúp cho việc giáo </w:t>
      </w:r>
      <w:r>
        <w:rPr/>
        <w:t>dục</w:t>
      </w:r>
      <w:r>
        <w:rPr/>
        <w:t> quyền con người trở lên thực tế và có giá trị với nhận thức của người học </w:t>
      </w:r>
      <w:r>
        <w:rPr/>
        <w:t>khi</w:t>
      </w:r>
      <w:r>
        <w:rPr/>
        <w:t> họ có thể cảm nhận đầy đủ các giá trị nhân văn và tự nhiên của quyền </w:t>
      </w:r>
      <w:r>
        <w:rPr/>
        <w:t>con</w:t>
      </w:r>
      <w:r>
        <w:rPr/>
        <w:t> người. Mặt khác, chúng còn cho phép người học có thể tiếp nhận các ý </w:t>
      </w:r>
      <w:r>
        <w:rPr/>
        <w:t>tưởng</w:t>
      </w:r>
      <w:r>
        <w:rPr/>
        <w:t> 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đặt</w:t>
      </w:r>
      <w:r>
        <w:rPr>
          <w:spacing w:val="40"/>
        </w:rPr>
        <w:t> </w:t>
      </w:r>
      <w:r>
        <w:rPr/>
        <w:t>các ý</w:t>
      </w:r>
      <w:r>
        <w:rPr>
          <w:spacing w:val="40"/>
        </w:rPr>
        <w:t> </w:t>
      </w:r>
      <w:r>
        <w:rPr/>
        <w:t>tưởng</w:t>
      </w:r>
      <w:r>
        <w:rPr>
          <w:spacing w:val="40"/>
        </w:rPr>
        <w:t> </w:t>
      </w:r>
      <w:r>
        <w:rPr/>
        <w:t>này vượt</w:t>
      </w:r>
      <w:r>
        <w:rPr>
          <w:spacing w:val="40"/>
        </w:rPr>
        <w:t> </w:t>
      </w:r>
      <w:r>
        <w:rPr/>
        <w:t>ra</w:t>
      </w:r>
      <w:r>
        <w:rPr>
          <w:spacing w:val="40"/>
        </w:rPr>
        <w:t> </w:t>
      </w:r>
      <w:r>
        <w:rPr/>
        <w:t>ngoài</w:t>
      </w:r>
      <w:r>
        <w:rPr>
          <w:spacing w:val="40"/>
        </w:rPr>
        <w:t> </w:t>
      </w:r>
      <w:r>
        <w:rPr/>
        <w:t>khuôn</w:t>
      </w:r>
      <w:r>
        <w:rPr>
          <w:spacing w:val="40"/>
        </w:rPr>
        <w:t> </w:t>
      </w:r>
      <w:r>
        <w:rPr/>
        <w:t>khổ</w:t>
      </w:r>
      <w:r>
        <w:rPr>
          <w:spacing w:val="40"/>
        </w:rPr>
        <w:t> </w:t>
      </w:r>
      <w:r>
        <w:rPr/>
        <w:t>c</w:t>
      </w:r>
      <w:r>
        <w:rPr/>
        <w:t>ủa</w:t>
      </w:r>
      <w:r>
        <w:rPr/>
        <w:t> pháp luật quốc gia nhưng đồng thời cũng tạo cho người học ý thức sâu sắc </w:t>
      </w:r>
      <w:r>
        <w:rPr/>
        <w:t>về</w:t>
      </w:r>
      <w:r>
        <w:rPr/>
        <w:t> việc cần thiết liên hệ các vấn đề quyền con người trong bối cảnh thực tế g</w:t>
      </w:r>
      <w:r>
        <w:rPr/>
        <w:t>ắn</w:t>
      </w:r>
      <w:r>
        <w:rPr/>
        <w:t> với các giá trị đạo đức, văn hóa, lịch sử và pháp luật tại từng quốc gia. </w:t>
      </w:r>
      <w:r>
        <w:rPr/>
        <w:t>Nói</w:t>
      </w:r>
      <w:r>
        <w:rPr/>
        <w:t> cách</w:t>
      </w:r>
      <w:r>
        <w:rPr>
          <w:spacing w:val="30"/>
        </w:rPr>
        <w:t> </w:t>
      </w:r>
      <w:r>
        <w:rPr/>
        <w:t>khác,</w:t>
      </w:r>
      <w:r>
        <w:rPr>
          <w:spacing w:val="34"/>
        </w:rPr>
        <w:t> </w:t>
      </w:r>
      <w:r>
        <w:rPr/>
        <w:t>ở</w:t>
      </w:r>
      <w:r>
        <w:rPr>
          <w:spacing w:val="34"/>
        </w:rPr>
        <w:t> </w:t>
      </w:r>
      <w:r>
        <w:rPr/>
        <w:t>cấp</w:t>
      </w:r>
      <w:r>
        <w:rPr>
          <w:spacing w:val="34"/>
        </w:rPr>
        <w:t> </w:t>
      </w:r>
      <w:r>
        <w:rPr/>
        <w:t>độ</w:t>
      </w:r>
      <w:r>
        <w:rPr>
          <w:spacing w:val="30"/>
        </w:rPr>
        <w:t> </w:t>
      </w:r>
      <w:r>
        <w:rPr/>
        <w:t>này,</w:t>
      </w:r>
      <w:r>
        <w:rPr>
          <w:spacing w:val="36"/>
        </w:rPr>
        <w:t> </w:t>
      </w:r>
      <w:r>
        <w:rPr/>
        <w:t>người</w:t>
      </w:r>
      <w:r>
        <w:rPr>
          <w:spacing w:val="32"/>
        </w:rPr>
        <w:t> </w:t>
      </w:r>
      <w:r>
        <w:rPr/>
        <w:t>học</w:t>
      </w:r>
      <w:r>
        <w:rPr>
          <w:spacing w:val="29"/>
        </w:rPr>
        <w:t> </w:t>
      </w:r>
      <w:r>
        <w:rPr/>
        <w:t>cần hiểu</w:t>
      </w:r>
      <w:r>
        <w:rPr>
          <w:spacing w:val="30"/>
        </w:rPr>
        <w:t> </w:t>
      </w:r>
      <w:r>
        <w:rPr/>
        <w:t>bản</w:t>
      </w:r>
      <w:r>
        <w:rPr>
          <w:spacing w:val="30"/>
        </w:rPr>
        <w:t> </w:t>
      </w:r>
      <w:r>
        <w:rPr/>
        <w:t>chất</w:t>
      </w:r>
      <w:r>
        <w:rPr>
          <w:spacing w:val="32"/>
        </w:rPr>
        <w:t> </w:t>
      </w:r>
      <w:r>
        <w:rPr/>
        <w:t>của quyền</w:t>
      </w:r>
      <w:r>
        <w:rPr>
          <w:spacing w:val="34"/>
        </w:rPr>
        <w:t> </w:t>
      </w:r>
      <w:r>
        <w:rPr/>
        <w:t>con</w:t>
      </w:r>
      <w:r>
        <w:rPr>
          <w:spacing w:val="30"/>
        </w:rPr>
        <w:t> </w:t>
      </w:r>
      <w:r>
        <w:rPr/>
        <w:t>ng</w:t>
      </w:r>
      <w:r>
        <w:rPr/>
        <w:t>ười</w:t>
      </w:r>
      <w:r>
        <w:rPr/>
        <w:t> đặt trong</w:t>
      </w:r>
      <w:r>
        <w:rPr>
          <w:spacing w:val="40"/>
        </w:rPr>
        <w:t> </w:t>
      </w:r>
      <w:r>
        <w:rPr/>
        <w:t>mối liên hệ phức hợp giữa đạo đức - quyền</w:t>
      </w:r>
      <w:r>
        <w:rPr>
          <w:spacing w:val="40"/>
        </w:rPr>
        <w:t> </w:t>
      </w:r>
      <w:r>
        <w:rPr/>
        <w:t>con người - pháp lu</w:t>
      </w:r>
      <w:r>
        <w:rPr/>
        <w:t>ật,</w:t>
      </w:r>
      <w:r>
        <w:rPr/>
        <w:t> nói đến quyền con người thực chất là nói đến vấn đề đạo đức. Nhưng n</w:t>
      </w:r>
      <w:r>
        <w:rPr/>
        <w:t>ếu</w:t>
      </w:r>
      <w:r>
        <w:rPr/>
        <w:t> không có pháp luật thì cũng không thể có quyền con người xét theo nghĩa </w:t>
      </w:r>
      <w:r>
        <w:rPr/>
        <w:t>cơ</w:t>
      </w:r>
      <w:r>
        <w:rPr>
          <w:spacing w:val="40"/>
        </w:rPr>
        <w:t> </w:t>
      </w:r>
      <w:r>
        <w:rPr/>
        <w:t>sở pháp lý ghi nhận và bảo vệ, bảo đảm thực thi các quyền con người</w:t>
      </w:r>
      <w:r>
        <w:rPr>
          <w:vertAlign w:val="superscript"/>
        </w:rPr>
        <w:t>17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2" w:right="153" w:firstLine="801"/>
        <w:jc w:val="both"/>
      </w:pPr>
      <w:r>
        <w:rPr>
          <w:i/>
        </w:rPr>
        <w:t>Thứ ba</w:t>
      </w:r>
      <w:r>
        <w:rPr/>
        <w:t>, giáo dục quyền con người là giáo dục hành động. Giáo </w:t>
      </w:r>
      <w:r>
        <w:rPr/>
        <w:t>dục</w:t>
      </w:r>
      <w:r>
        <w:rPr/>
        <w:t> hành động vì quyền con người phát triển tư duy phê phán xem xét nguy</w:t>
      </w:r>
      <w:r>
        <w:rPr/>
        <w:t>ên</w:t>
      </w:r>
      <w:r>
        <w:rPr>
          <w:spacing w:val="40"/>
        </w:rPr>
        <w:t> </w:t>
      </w:r>
      <w:r>
        <w:rPr/>
        <w:t>nhân gốc rễ của sự bất bình đẳng xã hội và hệ thống vốn duy trì sự chia rẽ </w:t>
      </w:r>
      <w:r>
        <w:rPr/>
        <w:t>lớn</w:t>
      </w:r>
      <w:r>
        <w:rPr/>
        <w:t> giữa những người có đặc quyền và quyền lực để từ đó từng cá nhân có nh</w:t>
      </w:r>
      <w:r>
        <w:rPr/>
        <w:t>ững</w:t>
      </w:r>
      <w:r>
        <w:rPr/>
        <w:t> hành động tích cực bảo vệ quyền của mình cũng như chống lại sự xâm ph</w:t>
      </w:r>
      <w:r>
        <w:rPr/>
        <w:t>ạm</w:t>
      </w:r>
      <w:r>
        <w:rPr/>
        <w:t> quyền của chủ thể khác.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Các mục tiêu tổng quát kể trên giúp sinh viên hiểu về quyền </w:t>
      </w:r>
      <w:r>
        <w:rPr/>
        <w:t>con</w:t>
      </w:r>
      <w:r>
        <w:rPr>
          <w:spacing w:val="80"/>
        </w:rPr>
        <w:t> </w:t>
      </w:r>
      <w:r>
        <w:rPr/>
        <w:t>người, coi trọng quyền con người và chịu trách nhiệm tôn trọng, bảo vệ </w:t>
      </w:r>
      <w:r>
        <w:rPr/>
        <w:t>và</w:t>
      </w:r>
      <w:r>
        <w:rPr>
          <w:spacing w:val="80"/>
        </w:rPr>
        <w:t> </w:t>
      </w:r>
      <w:r>
        <w:rPr/>
        <w:t>thúc đẩy quyền con người để hướng tới một nhận thức chung trong cộng </w:t>
      </w:r>
      <w:r>
        <w:rPr/>
        <w:t>đồng</w:t>
      </w:r>
      <w:r>
        <w:rPr/>
        <w:t> về một thế giới, nơi mọi người cùng nhau mang lại nhân quyền, công bằng </w:t>
      </w:r>
      <w:r>
        <w:rPr/>
        <w:t>và</w:t>
      </w:r>
      <w:r>
        <w:rPr/>
        <w:t> nhân phẩm cho tất cả mọi người. Như vậy, giáo dục quyền con người cho s</w:t>
      </w:r>
      <w:r>
        <w:rPr/>
        <w:t>inh</w:t>
      </w:r>
      <w:r>
        <w:rPr/>
        <w:t> viên</w:t>
      </w:r>
      <w:r>
        <w:rPr>
          <w:spacing w:val="17"/>
        </w:rPr>
        <w:t> </w:t>
      </w:r>
      <w:r>
        <w:rPr/>
        <w:t>nhằm trang</w:t>
      </w:r>
      <w:r>
        <w:rPr>
          <w:spacing w:val="19"/>
        </w:rPr>
        <w:t> </w:t>
      </w:r>
      <w:r>
        <w:rPr/>
        <w:t>bị</w:t>
      </w:r>
      <w:r>
        <w:rPr>
          <w:spacing w:val="21"/>
        </w:rPr>
        <w:t> </w:t>
      </w:r>
      <w:r>
        <w:rPr/>
        <w:t>những</w:t>
      </w:r>
      <w:r>
        <w:rPr>
          <w:spacing w:val="20"/>
        </w:rPr>
        <w:t> </w:t>
      </w:r>
      <w:r>
        <w:rPr/>
        <w:t>kiến</w:t>
      </w:r>
      <w:r>
        <w:rPr>
          <w:spacing w:val="20"/>
        </w:rPr>
        <w:t> </w:t>
      </w:r>
      <w:r>
        <w:rPr/>
        <w:t>thức</w:t>
      </w:r>
      <w:r>
        <w:rPr>
          <w:spacing w:val="18"/>
        </w:rPr>
        <w:t> </w:t>
      </w:r>
      <w:r>
        <w:rPr/>
        <w:t>cơ</w:t>
      </w:r>
      <w:r>
        <w:rPr>
          <w:spacing w:val="20"/>
        </w:rPr>
        <w:t> </w:t>
      </w:r>
      <w:r>
        <w:rPr/>
        <w:t>bản</w:t>
      </w:r>
      <w:r>
        <w:rPr>
          <w:spacing w:val="18"/>
        </w:rPr>
        <w:t> </w:t>
      </w:r>
      <w:r>
        <w:rPr/>
        <w:t>về</w:t>
      </w:r>
      <w:r>
        <w:rPr>
          <w:spacing w:val="20"/>
        </w:rPr>
        <w:t> </w:t>
      </w:r>
      <w:r>
        <w:rPr/>
        <w:t>quyền</w:t>
      </w:r>
      <w:r>
        <w:rPr>
          <w:spacing w:val="23"/>
        </w:rPr>
        <w:t> </w:t>
      </w:r>
      <w:r>
        <w:rPr/>
        <w:t>con</w:t>
      </w:r>
      <w:r>
        <w:rPr>
          <w:spacing w:val="17"/>
        </w:rPr>
        <w:t> </w:t>
      </w:r>
      <w:r>
        <w:rPr/>
        <w:t>người</w:t>
      </w:r>
      <w:r>
        <w:rPr>
          <w:spacing w:val="20"/>
        </w:rPr>
        <w:t> </w:t>
      </w:r>
      <w:r>
        <w:rPr/>
        <w:t>để</w:t>
      </w:r>
      <w:r>
        <w:rPr>
          <w:spacing w:val="17"/>
        </w:rPr>
        <w:t> </w:t>
      </w:r>
      <w:r>
        <w:rPr/>
        <w:t>sinh</w:t>
      </w:r>
      <w:r>
        <w:rPr>
          <w:spacing w:val="23"/>
        </w:rPr>
        <w:t> </w:t>
      </w:r>
      <w:r>
        <w:rPr/>
        <w:t>viên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1513332</wp:posOffset>
                </wp:positionH>
                <wp:positionV relativeFrom="paragraph">
                  <wp:posOffset>57389</wp:posOffset>
                </wp:positionV>
                <wp:extent cx="171958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4.518879pt;width:135.360pt;height:.72pt;mso-position-horizontal-relative:page;mso-position-vertical-relative:paragraph;z-index:-1572300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52" w:val="left" w:leader="none"/>
        </w:tabs>
        <w:spacing w:line="240" w:lineRule="auto" w:before="97" w:after="0"/>
        <w:ind w:left="852" w:right="0" w:hanging="270"/>
        <w:jc w:val="left"/>
        <w:rPr>
          <w:sz w:val="18"/>
        </w:rPr>
      </w:pPr>
      <w:r>
        <w:rPr>
          <w:sz w:val="18"/>
        </w:rPr>
        <w:t>Hoàng</w:t>
      </w:r>
      <w:r>
        <w:rPr>
          <w:spacing w:val="-8"/>
          <w:sz w:val="18"/>
        </w:rPr>
        <w:t> </w:t>
      </w:r>
      <w:r>
        <w:rPr>
          <w:sz w:val="18"/>
        </w:rPr>
        <w:t>Thị</w:t>
      </w:r>
      <w:r>
        <w:rPr>
          <w:spacing w:val="-8"/>
          <w:sz w:val="18"/>
        </w:rPr>
        <w:t> </w:t>
      </w:r>
      <w:r>
        <w:rPr>
          <w:sz w:val="18"/>
        </w:rPr>
        <w:t>Kim</w:t>
      </w:r>
      <w:r>
        <w:rPr>
          <w:spacing w:val="-8"/>
          <w:sz w:val="18"/>
        </w:rPr>
        <w:t> </w:t>
      </w:r>
      <w:r>
        <w:rPr>
          <w:sz w:val="18"/>
        </w:rPr>
        <w:t>Quế</w:t>
      </w:r>
      <w:r>
        <w:rPr>
          <w:spacing w:val="-5"/>
          <w:sz w:val="18"/>
        </w:rPr>
        <w:t> </w:t>
      </w:r>
      <w:r>
        <w:rPr>
          <w:sz w:val="18"/>
        </w:rPr>
        <w:t>(2012),</w:t>
      </w:r>
      <w:r>
        <w:rPr>
          <w:spacing w:val="-7"/>
          <w:sz w:val="18"/>
        </w:rPr>
        <w:t> </w:t>
      </w:r>
      <w:r>
        <w:rPr>
          <w:sz w:val="18"/>
        </w:rPr>
        <w:t>“Quyền</w:t>
      </w:r>
      <w:r>
        <w:rPr>
          <w:spacing w:val="-8"/>
          <w:sz w:val="18"/>
        </w:rPr>
        <w:t> </w:t>
      </w:r>
      <w:r>
        <w:rPr>
          <w:sz w:val="18"/>
        </w:rPr>
        <w:t>con</w:t>
      </w:r>
      <w:r>
        <w:rPr>
          <w:spacing w:val="-5"/>
          <w:sz w:val="18"/>
        </w:rPr>
        <w:t> </w:t>
      </w:r>
      <w:r>
        <w:rPr>
          <w:sz w:val="18"/>
        </w:rPr>
        <w:t>người,</w:t>
      </w:r>
      <w:r>
        <w:rPr>
          <w:spacing w:val="-6"/>
          <w:sz w:val="18"/>
        </w:rPr>
        <w:t> </w:t>
      </w:r>
      <w:r>
        <w:rPr>
          <w:sz w:val="18"/>
        </w:rPr>
        <w:t>đạo</w:t>
      </w:r>
      <w:r>
        <w:rPr>
          <w:spacing w:val="-8"/>
          <w:sz w:val="18"/>
        </w:rPr>
        <w:t> </w:t>
      </w:r>
      <w:r>
        <w:rPr>
          <w:sz w:val="18"/>
        </w:rPr>
        <w:t>đức</w:t>
      </w:r>
      <w:r>
        <w:rPr>
          <w:spacing w:val="-8"/>
          <w:sz w:val="18"/>
        </w:rPr>
        <w:t> </w:t>
      </w:r>
      <w:r>
        <w:rPr>
          <w:sz w:val="18"/>
        </w:rPr>
        <w:t>và</w:t>
      </w:r>
      <w:r>
        <w:rPr>
          <w:spacing w:val="-4"/>
          <w:sz w:val="18"/>
        </w:rPr>
        <w:t> </w:t>
      </w:r>
      <w:r>
        <w:rPr>
          <w:sz w:val="18"/>
        </w:rPr>
        <w:t>pháp</w:t>
      </w:r>
      <w:r>
        <w:rPr>
          <w:spacing w:val="-8"/>
          <w:sz w:val="18"/>
        </w:rPr>
        <w:t> </w:t>
      </w:r>
      <w:r>
        <w:rPr>
          <w:sz w:val="18"/>
        </w:rPr>
        <w:t>luật”,</w:t>
      </w:r>
      <w:r>
        <w:rPr>
          <w:spacing w:val="-2"/>
          <w:sz w:val="18"/>
        </w:rPr>
        <w:t> </w:t>
      </w:r>
      <w:r>
        <w:rPr>
          <w:i/>
          <w:sz w:val="18"/>
        </w:rPr>
        <w:t>Tạp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chí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Nhà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nước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và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pháp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luật</w:t>
      </w:r>
      <w:r>
        <w:rPr>
          <w:sz w:val="18"/>
        </w:rPr>
        <w:t>,</w:t>
      </w:r>
      <w:r>
        <w:rPr>
          <w:spacing w:val="-4"/>
          <w:sz w:val="18"/>
        </w:rPr>
        <w:t> (3).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có những hiểu biết về quyền của mình, biết sử dụng những quyền đó như t</w:t>
      </w:r>
      <w:r>
        <w:rPr/>
        <w:t>hế</w:t>
      </w:r>
      <w:r>
        <w:rPr/>
        <w:t> nào, sử dụng trong hoàn cảnh nào, sử dụng ở đâu, và biết được có những </w:t>
      </w:r>
      <w:r>
        <w:rPr/>
        <w:t>cơ</w:t>
      </w:r>
      <w:r>
        <w:rPr/>
        <w:t> chế nào bảo đảm, bảo vệ cho họ thực hiện các quyền đó. Tức là sinh viên h</w:t>
      </w:r>
      <w:r>
        <w:rPr/>
        <w:t>iểu</w:t>
      </w:r>
      <w:r>
        <w:rPr/>
        <w:t> được quyền của mình và biết làm gì khi các quyền đó bị vi phạm.</w:t>
      </w:r>
    </w:p>
    <w:p>
      <w:pPr>
        <w:pStyle w:val="BodyText"/>
        <w:spacing w:line="357" w:lineRule="auto" w:before="4"/>
        <w:ind w:left="582" w:right="150" w:firstLine="801"/>
        <w:jc w:val="both"/>
      </w:pPr>
      <w:r>
        <w:rPr/>
        <w:t>Về cơ bản, giáo dục quyền con người cho sinh viên tại các trường đ</w:t>
      </w:r>
      <w:r>
        <w:rPr/>
        <w:t>ại</w:t>
      </w:r>
      <w:r>
        <w:rPr/>
        <w:t> học</w:t>
      </w:r>
      <w:r>
        <w:rPr>
          <w:spacing w:val="-17"/>
        </w:rPr>
        <w:t> </w:t>
      </w:r>
      <w:r>
        <w:rPr/>
        <w:t>không</w:t>
      </w:r>
      <w:r>
        <w:rPr>
          <w:spacing w:val="-11"/>
        </w:rPr>
        <w:t> </w:t>
      </w:r>
      <w:r>
        <w:rPr/>
        <w:t>chuyên</w:t>
      </w:r>
      <w:r>
        <w:rPr>
          <w:spacing w:val="-10"/>
        </w:rPr>
        <w:t> </w:t>
      </w:r>
      <w:r>
        <w:rPr/>
        <w:t>luật</w:t>
      </w:r>
      <w:r>
        <w:rPr>
          <w:spacing w:val="-10"/>
        </w:rPr>
        <w:t> </w:t>
      </w:r>
      <w:r>
        <w:rPr/>
        <w:t>tại</w:t>
      </w:r>
      <w:r>
        <w:rPr>
          <w:spacing w:val="-14"/>
        </w:rPr>
        <w:t> </w:t>
      </w:r>
      <w:r>
        <w:rPr/>
        <w:t>Việt</w:t>
      </w:r>
      <w:r>
        <w:rPr>
          <w:spacing w:val="-14"/>
        </w:rPr>
        <w:t> </w:t>
      </w:r>
      <w:r>
        <w:rPr/>
        <w:t>Nam</w:t>
      </w:r>
      <w:r>
        <w:rPr>
          <w:spacing w:val="-17"/>
        </w:rPr>
        <w:t> </w:t>
      </w:r>
      <w:r>
        <w:rPr/>
        <w:t>cũng</w:t>
      </w:r>
      <w:r>
        <w:rPr>
          <w:spacing w:val="-9"/>
        </w:rPr>
        <w:t> </w:t>
      </w:r>
      <w:r>
        <w:rPr/>
        <w:t>gồm</w:t>
      </w:r>
      <w:r>
        <w:rPr>
          <w:spacing w:val="-17"/>
        </w:rPr>
        <w:t> </w:t>
      </w:r>
      <w:r>
        <w:rPr/>
        <w:t>các</w:t>
      </w:r>
      <w:r>
        <w:rPr>
          <w:spacing w:val="-6"/>
        </w:rPr>
        <w:t> </w:t>
      </w:r>
      <w:r>
        <w:rPr/>
        <w:t>mục</w:t>
      </w:r>
      <w:r>
        <w:rPr>
          <w:spacing w:val="-11"/>
        </w:rPr>
        <w:t> </w:t>
      </w:r>
      <w:r>
        <w:rPr/>
        <w:t>tiêu</w:t>
      </w:r>
      <w:r>
        <w:rPr>
          <w:spacing w:val="-10"/>
        </w:rPr>
        <w:t> </w:t>
      </w:r>
      <w:r>
        <w:rPr/>
        <w:t>trên.</w:t>
      </w:r>
      <w:r>
        <w:rPr>
          <w:spacing w:val="-12"/>
        </w:rPr>
        <w:t> </w:t>
      </w:r>
      <w:r>
        <w:rPr/>
        <w:t>Tuy</w:t>
      </w:r>
      <w:r>
        <w:rPr>
          <w:spacing w:val="-17"/>
        </w:rPr>
        <w:t> </w:t>
      </w:r>
      <w:r>
        <w:rPr/>
        <w:t>nhiên,</w:t>
      </w:r>
      <w:r>
        <w:rPr>
          <w:spacing w:val="-13"/>
        </w:rPr>
        <w:t> </w:t>
      </w:r>
      <w:r>
        <w:rPr/>
        <w:t>b</w:t>
      </w:r>
      <w:r>
        <w:rPr/>
        <w:t>ên</w:t>
      </w:r>
      <w:r>
        <w:rPr/>
        <w:t> cạnh các mục tiêu</w:t>
      </w:r>
      <w:r>
        <w:rPr>
          <w:spacing w:val="-1"/>
        </w:rPr>
        <w:t> </w:t>
      </w:r>
      <w:r>
        <w:rPr/>
        <w:t>điển</w:t>
      </w:r>
      <w:r>
        <w:rPr>
          <w:spacing w:val="-4"/>
        </w:rPr>
        <w:t> </w:t>
      </w:r>
      <w:r>
        <w:rPr/>
        <w:t>hình</w:t>
      </w:r>
      <w:r>
        <w:rPr>
          <w:spacing w:val="-1"/>
        </w:rPr>
        <w:t> </w:t>
      </w:r>
      <w:r>
        <w:rPr/>
        <w:t>của</w:t>
      </w:r>
      <w:r>
        <w:rPr>
          <w:spacing w:val="-4"/>
        </w:rPr>
        <w:t> </w:t>
      </w:r>
      <w:r>
        <w:rPr/>
        <w:t>giáo dục quyền con người nói chung, giáo </w:t>
      </w:r>
      <w:r>
        <w:rPr/>
        <w:t>dục</w:t>
      </w:r>
      <w:r>
        <w:rPr/>
        <w:t> quyền con người cho sinh viên bậc học đại học ở Việt Nam tại các cơ sở đ</w:t>
      </w:r>
      <w:r>
        <w:rPr/>
        <w:t>ào</w:t>
      </w:r>
      <w:r>
        <w:rPr/>
        <w:t> tạo không chuyên về luật còn có những mục tiêu riêng:</w:t>
      </w:r>
    </w:p>
    <w:p>
      <w:pPr>
        <w:pStyle w:val="BodyText"/>
        <w:spacing w:line="357" w:lineRule="auto"/>
        <w:ind w:left="582" w:right="153" w:firstLine="801"/>
        <w:jc w:val="both"/>
      </w:pPr>
      <w:r>
        <w:rPr/>
        <w:t>Giáo dục quyền con người là hình thành ý thức pháp luật trong s</w:t>
      </w:r>
      <w:r>
        <w:rPr/>
        <w:t>inh</w:t>
      </w:r>
      <w:r>
        <w:rPr/>
        <w:t> viên. Quyền con người có mối liên hệ chặt chẽ với pháp luật, được pháp lu</w:t>
      </w:r>
      <w:r>
        <w:rPr/>
        <w:t>ật</w:t>
      </w:r>
      <w:r>
        <w:rPr/>
        <w:t> đảm bảo thực hiện và đã được ghi nhận trong hệ thống văn bản có giá trị ph</w:t>
      </w:r>
      <w:r>
        <w:rPr/>
        <w:t>áp</w:t>
      </w:r>
      <w:r>
        <w:rPr/>
        <w:t> lý cao ở Việt Nam. Giáo dục quyền con người cho sinh viên còn là nâng cao </w:t>
      </w:r>
      <w:r>
        <w:rPr/>
        <w:t>ý</w:t>
      </w:r>
      <w:r>
        <w:rPr/>
        <w:t> thức tự giác chấp hành pháp luật của đối tượng để làm sao ý thức tự giác </w:t>
      </w:r>
      <w:r>
        <w:rPr/>
        <w:t>đó</w:t>
      </w:r>
      <w:r>
        <w:rPr/>
        <w:t> được nâng lên thành văn hóa, cụ thể là “văn hóa nhân quyền”. Trách nh</w:t>
      </w:r>
      <w:r>
        <w:rPr/>
        <w:t>iệm</w:t>
      </w:r>
      <w:r>
        <w:rPr>
          <w:spacing w:val="40"/>
        </w:rPr>
        <w:t> </w:t>
      </w:r>
      <w:r>
        <w:rPr/>
        <w:t>bảo vệ quyền con người thuộc về các nhà nước. Nhưng chính những hiểu b</w:t>
      </w:r>
      <w:r>
        <w:rPr/>
        <w:t>iết,</w:t>
      </w:r>
      <w:r>
        <w:rPr/>
        <w:t> tôn trọng</w:t>
      </w:r>
      <w:r>
        <w:rPr>
          <w:spacing w:val="37"/>
        </w:rPr>
        <w:t> </w:t>
      </w:r>
      <w:r>
        <w:rPr/>
        <w:t>và</w:t>
      </w:r>
      <w:r>
        <w:rPr>
          <w:spacing w:val="37"/>
        </w:rPr>
        <w:t> </w:t>
      </w:r>
      <w:r>
        <w:rPr/>
        <w:t>mong</w:t>
      </w:r>
      <w:r>
        <w:rPr>
          <w:spacing w:val="40"/>
        </w:rPr>
        <w:t> </w:t>
      </w:r>
      <w:r>
        <w:rPr/>
        <w:t>muốn về quyền</w:t>
      </w:r>
      <w:r>
        <w:rPr>
          <w:spacing w:val="40"/>
        </w:rPr>
        <w:t> </w:t>
      </w:r>
      <w:r>
        <w:rPr/>
        <w:t>con người của</w:t>
      </w:r>
      <w:r>
        <w:rPr>
          <w:spacing w:val="37"/>
        </w:rPr>
        <w:t> </w:t>
      </w:r>
      <w:r>
        <w:rPr/>
        <w:t>mỗi cá nhân là điều</w:t>
      </w:r>
      <w:r>
        <w:rPr>
          <w:spacing w:val="37"/>
        </w:rPr>
        <w:t> </w:t>
      </w:r>
      <w:r>
        <w:rPr/>
        <w:t>mang</w:t>
      </w:r>
      <w:r>
        <w:rPr/>
        <w:t> lại giá trị và sức mạnh to lớn cho việc thực hiện tốt quyền con người. Qu</w:t>
      </w:r>
      <w:r>
        <w:rPr/>
        <w:t>an</w:t>
      </w:r>
      <w:r>
        <w:rPr/>
        <w:t> điểm trong Chỉ thị 12/CT/TW ngày 12 tháng 07 năm 1992 của Ban Bí t</w:t>
      </w:r>
      <w:r>
        <w:rPr/>
        <w:t>hư</w:t>
      </w:r>
      <w:r>
        <w:rPr/>
        <w:t> Trung ương Đảng, nêu rõ: “Quyền dân chủ, tự do của mỗi cá nhân không </w:t>
      </w:r>
      <w:r>
        <w:rPr/>
        <w:t>tách</w:t>
      </w:r>
      <w:r>
        <w:rPr/>
        <w:t> rời nghĩa vụ và trách nhiệm công dân. Dân chủ phải đi đôi với kỷ cương, ph</w:t>
      </w:r>
      <w:r>
        <w:rPr/>
        <w:t>áp</w:t>
      </w:r>
      <w:r>
        <w:rPr/>
        <w:t> luật...”. Điều 15, Hiến pháp năm 2013 quy định: “1) Quyền công dân </w:t>
      </w:r>
      <w:r>
        <w:rPr/>
        <w:t>không</w:t>
      </w:r>
      <w:r>
        <w:rPr/>
        <w:t> tách rời nghĩa vụ công dân. 2) Mọi người có nghĩa vụ tôn trọng quyền c</w:t>
      </w:r>
      <w:r>
        <w:rPr/>
        <w:t>ủa</w:t>
      </w:r>
      <w:r>
        <w:rPr/>
        <w:t> người khác. 3) Công dân có trách nhiệm thực hiện nghĩa vụ đối với Nhà n</w:t>
      </w:r>
      <w:r>
        <w:rPr/>
        <w:t>ước</w:t>
      </w:r>
      <w:r>
        <w:rPr/>
        <w:t> và xã hội. 4) Việc thực hiện quyền con người, quyền công dân không đ</w:t>
      </w:r>
      <w:r>
        <w:rPr/>
        <w:t>ược</w:t>
      </w:r>
      <w:r>
        <w:rPr>
          <w:spacing w:val="40"/>
        </w:rPr>
        <w:t> </w:t>
      </w:r>
      <w:r>
        <w:rPr>
          <w:spacing w:val="-2"/>
        </w:rPr>
        <w:t>xâm</w:t>
      </w:r>
      <w:r>
        <w:rPr>
          <w:spacing w:val="-14"/>
        </w:rPr>
        <w:t> </w:t>
      </w:r>
      <w:r>
        <w:rPr>
          <w:spacing w:val="-2"/>
        </w:rPr>
        <w:t>phạm</w:t>
      </w:r>
      <w:r>
        <w:rPr>
          <w:spacing w:val="-10"/>
        </w:rPr>
        <w:t> </w:t>
      </w:r>
      <w:r>
        <w:rPr>
          <w:spacing w:val="-2"/>
        </w:rPr>
        <w:t>lợi</w:t>
      </w:r>
      <w:r>
        <w:rPr>
          <w:spacing w:val="-10"/>
        </w:rPr>
        <w:t> </w:t>
      </w:r>
      <w:r>
        <w:rPr>
          <w:spacing w:val="-2"/>
        </w:rPr>
        <w:t>ích</w:t>
      </w:r>
      <w:r>
        <w:rPr>
          <w:spacing w:val="-10"/>
        </w:rPr>
        <w:t> </w:t>
      </w:r>
      <w:r>
        <w:rPr>
          <w:spacing w:val="-2"/>
        </w:rPr>
        <w:t>quốc</w:t>
      </w:r>
      <w:r>
        <w:rPr>
          <w:spacing w:val="-12"/>
        </w:rPr>
        <w:t> </w:t>
      </w:r>
      <w:r>
        <w:rPr>
          <w:spacing w:val="-2"/>
        </w:rPr>
        <w:t>gia,</w:t>
      </w:r>
      <w:r>
        <w:rPr>
          <w:spacing w:val="-10"/>
        </w:rPr>
        <w:t> </w:t>
      </w:r>
      <w:r>
        <w:rPr>
          <w:spacing w:val="-2"/>
        </w:rPr>
        <w:t>dân</w:t>
      </w:r>
      <w:r>
        <w:rPr>
          <w:spacing w:val="-10"/>
        </w:rPr>
        <w:t> </w:t>
      </w:r>
      <w:r>
        <w:rPr>
          <w:spacing w:val="-2"/>
        </w:rPr>
        <w:t>tộc,</w:t>
      </w:r>
      <w:r>
        <w:rPr>
          <w:spacing w:val="-10"/>
        </w:rPr>
        <w:t> </w:t>
      </w:r>
      <w:r>
        <w:rPr>
          <w:spacing w:val="-2"/>
        </w:rPr>
        <w:t>quyền</w:t>
      </w:r>
      <w:r>
        <w:rPr>
          <w:spacing w:val="-11"/>
        </w:rPr>
        <w:t> </w:t>
      </w:r>
      <w:r>
        <w:rPr>
          <w:spacing w:val="-2"/>
        </w:rPr>
        <w:t>và</w:t>
      </w:r>
      <w:r>
        <w:rPr>
          <w:spacing w:val="-10"/>
        </w:rPr>
        <w:t> </w:t>
      </w:r>
      <w:r>
        <w:rPr>
          <w:spacing w:val="-2"/>
        </w:rPr>
        <w:t>lợi</w:t>
      </w:r>
      <w:r>
        <w:rPr>
          <w:spacing w:val="-11"/>
        </w:rPr>
        <w:t> </w:t>
      </w:r>
      <w:r>
        <w:rPr>
          <w:spacing w:val="-2"/>
        </w:rPr>
        <w:t>ích</w:t>
      </w:r>
      <w:r>
        <w:rPr>
          <w:spacing w:val="-10"/>
        </w:rPr>
        <w:t> </w:t>
      </w:r>
      <w:r>
        <w:rPr>
          <w:spacing w:val="-2"/>
        </w:rPr>
        <w:t>hợp</w:t>
      </w:r>
      <w:r>
        <w:rPr>
          <w:spacing w:val="-11"/>
        </w:rPr>
        <w:t> </w:t>
      </w:r>
      <w:r>
        <w:rPr>
          <w:spacing w:val="-2"/>
        </w:rPr>
        <w:t>pháp</w:t>
      </w:r>
      <w:r>
        <w:rPr>
          <w:spacing w:val="-10"/>
        </w:rPr>
        <w:t> </w:t>
      </w:r>
      <w:r>
        <w:rPr>
          <w:spacing w:val="-2"/>
        </w:rPr>
        <w:t>của</w:t>
      </w:r>
      <w:r>
        <w:rPr>
          <w:spacing w:val="-10"/>
        </w:rPr>
        <w:t> </w:t>
      </w:r>
      <w:r>
        <w:rPr>
          <w:spacing w:val="-2"/>
        </w:rPr>
        <w:t>người</w:t>
      </w:r>
      <w:r>
        <w:rPr>
          <w:spacing w:val="-10"/>
        </w:rPr>
        <w:t> </w:t>
      </w:r>
      <w:r>
        <w:rPr>
          <w:spacing w:val="-2"/>
        </w:rPr>
        <w:t>khác”</w:t>
      </w:r>
      <w:r>
        <w:rPr>
          <w:spacing w:val="-2"/>
          <w:vertAlign w:val="superscript"/>
        </w:rPr>
        <w:t>18</w:t>
      </w:r>
      <w:r>
        <w:rPr>
          <w:spacing w:val="-2"/>
          <w:vertAlign w:val="baseline"/>
        </w:rPr>
        <w:t>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1513332</wp:posOffset>
                </wp:positionH>
                <wp:positionV relativeFrom="paragraph">
                  <wp:posOffset>84134</wp:posOffset>
                </wp:positionV>
                <wp:extent cx="171958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6.624762pt;width:135.360pt;height:.72pt;mso-position-horizontal-relative:page;mso-position-vertical-relative:paragraph;z-index:-15722496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9" w:lineRule="auto" w:before="97" w:after="0"/>
        <w:ind w:left="582" w:right="562" w:firstLine="0"/>
        <w:jc w:val="left"/>
        <w:rPr>
          <w:sz w:val="18"/>
        </w:rPr>
      </w:pPr>
      <w:r>
        <w:rPr>
          <w:sz w:val="18"/>
        </w:rPr>
        <w:t>Đảng</w:t>
      </w:r>
      <w:r>
        <w:rPr>
          <w:spacing w:val="15"/>
          <w:sz w:val="18"/>
        </w:rPr>
        <w:t> </w:t>
      </w:r>
      <w:r>
        <w:rPr>
          <w:sz w:val="18"/>
        </w:rPr>
        <w:t>Cộng</w:t>
      </w:r>
      <w:r>
        <w:rPr>
          <w:spacing w:val="17"/>
          <w:sz w:val="18"/>
        </w:rPr>
        <w:t> </w:t>
      </w:r>
      <w:r>
        <w:rPr>
          <w:sz w:val="18"/>
        </w:rPr>
        <w:t>sản Việt</w:t>
      </w:r>
      <w:r>
        <w:rPr>
          <w:spacing w:val="15"/>
          <w:sz w:val="18"/>
        </w:rPr>
        <w:t> </w:t>
      </w:r>
      <w:r>
        <w:rPr>
          <w:sz w:val="18"/>
        </w:rPr>
        <w:t>Nam (1992),</w:t>
      </w:r>
      <w:r>
        <w:rPr>
          <w:spacing w:val="18"/>
          <w:sz w:val="18"/>
        </w:rPr>
        <w:t> </w:t>
      </w:r>
      <w:r>
        <w:rPr>
          <w:i/>
          <w:sz w:val="18"/>
        </w:rPr>
        <w:t>Chỉ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thị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số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12-CT/TW ngày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12/7/1992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của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Ban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Bí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Thư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Trung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ương</w:t>
      </w:r>
      <w:r>
        <w:rPr>
          <w:i/>
          <w:sz w:val="18"/>
        </w:rPr>
        <w:t> Đảng về vấn đề quyền con người và quan điểm chủ trương của Đảng ta</w:t>
      </w:r>
      <w:r>
        <w:rPr>
          <w:sz w:val="18"/>
        </w:rPr>
        <w:t>, Hà Nội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48" w:firstLine="801"/>
        <w:jc w:val="both"/>
      </w:pPr>
      <w:r>
        <w:rPr/>
        <w:t>Điều 29 Tuyên ngôn thế giới về Quyền con người (1948) cũng </w:t>
      </w:r>
      <w:r>
        <w:rPr/>
        <w:t>ghi</w:t>
      </w:r>
      <w:r>
        <w:rPr/>
        <w:t> nhận: “Mỗi người đều có những nghĩa vụ đối với cộng đồng mà chính </w:t>
      </w:r>
      <w:r>
        <w:rPr/>
        <w:t>trong</w:t>
      </w:r>
      <w:r>
        <w:rPr>
          <w:spacing w:val="80"/>
        </w:rPr>
        <w:t> </w:t>
      </w:r>
      <w:r>
        <w:rPr/>
        <w:t>đó nhân cách của bản thân có thể phát triển tự do và đầy đủ”</w:t>
      </w:r>
      <w:r>
        <w:rPr>
          <w:vertAlign w:val="superscript"/>
        </w:rPr>
        <w:t>19</w:t>
      </w:r>
      <w:r>
        <w:rPr>
          <w:vertAlign w:val="baseline"/>
        </w:rPr>
        <w:t>. Quyền </w:t>
      </w:r>
      <w:r>
        <w:rPr>
          <w:vertAlign w:val="baseline"/>
        </w:rPr>
        <w:t>con</w:t>
      </w:r>
      <w:r>
        <w:rPr>
          <w:vertAlign w:val="baseline"/>
        </w:rPr>
        <w:t> người là sự thống nhất giữa quyền và nghĩa vụ của công dân; giữa quyền, </w:t>
      </w:r>
      <w:r>
        <w:rPr>
          <w:vertAlign w:val="baseline"/>
        </w:rPr>
        <w:t>lợi</w:t>
      </w:r>
      <w:r>
        <w:rPr>
          <w:vertAlign w:val="baseline"/>
        </w:rPr>
        <w:t> ích cá nhân với quyền và lợi ích của cộng đồng. Vì vậy, mỗi cá nhân trong </w:t>
      </w:r>
      <w:r>
        <w:rPr>
          <w:vertAlign w:val="baseline"/>
        </w:rPr>
        <w:t>khi</w:t>
      </w:r>
      <w:r>
        <w:rPr>
          <w:vertAlign w:val="baseline"/>
        </w:rPr>
        <w:t> được hưởng thụ các quyền cần tôn trọng tự do của người khác và tôn trọng </w:t>
      </w:r>
      <w:r>
        <w:rPr>
          <w:vertAlign w:val="baseline"/>
        </w:rPr>
        <w:t>lợi</w:t>
      </w:r>
      <w:r>
        <w:rPr>
          <w:vertAlign w:val="baseline"/>
        </w:rPr>
        <w:t> ích của cộng đồng.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Tựu chung lại, giáo dục quyền con người cho sinh viên ở bậc học đ</w:t>
      </w:r>
      <w:r>
        <w:rPr/>
        <w:t>ại</w:t>
      </w:r>
      <w:r>
        <w:rPr/>
        <w:t> học</w:t>
      </w:r>
      <w:r>
        <w:rPr>
          <w:spacing w:val="40"/>
        </w:rPr>
        <w:t> </w:t>
      </w:r>
      <w:r>
        <w:rPr/>
        <w:t>nói</w:t>
      </w:r>
      <w:r>
        <w:rPr>
          <w:spacing w:val="40"/>
        </w:rPr>
        <w:t> </w:t>
      </w:r>
      <w:r>
        <w:rPr/>
        <w:t>chung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Việt</w:t>
      </w:r>
      <w:r>
        <w:rPr>
          <w:spacing w:val="40"/>
        </w:rPr>
        <w:t> </w:t>
      </w:r>
      <w:r>
        <w:rPr/>
        <w:t>Nam</w:t>
      </w:r>
      <w:r>
        <w:rPr>
          <w:spacing w:val="40"/>
        </w:rPr>
        <w:t> </w:t>
      </w:r>
      <w:r>
        <w:rPr/>
        <w:t>nói</w:t>
      </w:r>
      <w:r>
        <w:rPr>
          <w:spacing w:val="40"/>
        </w:rPr>
        <w:t> </w:t>
      </w:r>
      <w:r>
        <w:rPr/>
        <w:t>chung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ở</w:t>
      </w:r>
      <w:r>
        <w:rPr/>
        <w:t> Việt</w:t>
      </w:r>
      <w:r>
        <w:rPr>
          <w:spacing w:val="40"/>
        </w:rPr>
        <w:t> </w:t>
      </w:r>
      <w:r>
        <w:rPr/>
        <w:t>Nam</w:t>
      </w:r>
      <w:r>
        <w:rPr>
          <w:spacing w:val="40"/>
        </w:rPr>
        <w:t> </w:t>
      </w:r>
      <w:r>
        <w:rPr/>
        <w:t>nói</w:t>
      </w:r>
      <w:r>
        <w:rPr>
          <w:spacing w:val="40"/>
        </w:rPr>
        <w:t> </w:t>
      </w:r>
      <w:r>
        <w:rPr/>
        <w:t>riêng</w:t>
      </w:r>
      <w:r>
        <w:rPr>
          <w:spacing w:val="40"/>
        </w:rPr>
        <w:t> </w:t>
      </w:r>
      <w:r>
        <w:rPr/>
        <w:t>nhằm</w:t>
      </w:r>
      <w:r>
        <w:rPr>
          <w:spacing w:val="40"/>
        </w:rPr>
        <w:t> </w:t>
      </w:r>
      <w:r>
        <w:rPr/>
        <w:t>trang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thức,</w:t>
      </w:r>
      <w:r>
        <w:rPr>
          <w:spacing w:val="40"/>
        </w:rPr>
        <w:t> </w:t>
      </w:r>
      <w:r>
        <w:rPr/>
        <w:t>hiểu</w:t>
      </w:r>
      <w:r>
        <w:rPr>
          <w:spacing w:val="40"/>
        </w:rPr>
        <w:t> </w:t>
      </w:r>
      <w:r>
        <w:rPr/>
        <w:t>biết</w:t>
      </w:r>
      <w:r>
        <w:rPr>
          <w:spacing w:val="40"/>
        </w:rPr>
        <w:t> </w:t>
      </w:r>
      <w:r>
        <w:rPr/>
        <w:t>về</w:t>
      </w:r>
      <w:r>
        <w:rPr/>
        <w:t> quyền con người, các kỹ năng và khả năng tham gia các công việc đảm b</w:t>
      </w:r>
      <w:r>
        <w:rPr/>
        <w:t>ảo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</w:t>
      </w:r>
      <w:r>
        <w:rPr>
          <w:spacing w:val="38"/>
        </w:rPr>
        <w:t> </w:t>
      </w:r>
      <w:r>
        <w:rPr/>
        <w:t>phù</w:t>
      </w:r>
      <w:r>
        <w:rPr>
          <w:spacing w:val="38"/>
        </w:rPr>
        <w:t> </w:t>
      </w:r>
      <w:r>
        <w:rPr/>
        <w:t>hợp</w:t>
      </w:r>
      <w:r>
        <w:rPr>
          <w:spacing w:val="40"/>
        </w:rPr>
        <w:t> </w:t>
      </w:r>
      <w:r>
        <w:rPr/>
        <w:t>với</w:t>
      </w:r>
      <w:r>
        <w:rPr>
          <w:spacing w:val="38"/>
        </w:rPr>
        <w:t> </w:t>
      </w:r>
      <w:r>
        <w:rPr/>
        <w:t>quy định</w:t>
      </w:r>
      <w:r>
        <w:rPr>
          <w:spacing w:val="38"/>
        </w:rPr>
        <w:t> </w:t>
      </w:r>
      <w:r>
        <w:rPr/>
        <w:t>pháp</w:t>
      </w:r>
      <w:r>
        <w:rPr>
          <w:spacing w:val="38"/>
        </w:rPr>
        <w:t> </w:t>
      </w:r>
      <w:r>
        <w:rPr/>
        <w:t>luật.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mục</w:t>
      </w:r>
      <w:r>
        <w:rPr>
          <w:spacing w:val="37"/>
        </w:rPr>
        <w:t> </w:t>
      </w:r>
      <w:r>
        <w:rPr/>
        <w:t>tiêu</w:t>
      </w:r>
      <w:r>
        <w:rPr>
          <w:spacing w:val="38"/>
        </w:rPr>
        <w:t> </w:t>
      </w:r>
      <w:r>
        <w:rPr/>
        <w:t>trong</w:t>
      </w:r>
      <w:r>
        <w:rPr>
          <w:spacing w:val="38"/>
        </w:rPr>
        <w:t> </w:t>
      </w:r>
      <w:r>
        <w:rPr/>
        <w:t>g</w:t>
      </w:r>
      <w:r>
        <w:rPr/>
        <w:t>iáo</w:t>
      </w:r>
      <w:r>
        <w:rPr/>
        <w:t> dục quyền</w:t>
      </w:r>
      <w:r>
        <w:rPr>
          <w:spacing w:val="40"/>
        </w:rPr>
        <w:t> </w:t>
      </w:r>
      <w:r>
        <w:rPr/>
        <w:t>con người đối với nhóm đối tượng này bên cạnh việc tham kh</w:t>
      </w:r>
      <w:r>
        <w:rPr/>
        <w:t>ảo</w:t>
      </w:r>
      <w:r>
        <w:rPr>
          <w:spacing w:val="40"/>
        </w:rPr>
        <w:t> </w:t>
      </w:r>
      <w:r>
        <w:rPr/>
        <w:t>các chương trình giáo dục quyền con người điển hình trên thế giới còn </w:t>
      </w:r>
      <w:r>
        <w:rPr/>
        <w:t>cần</w:t>
      </w:r>
      <w:r>
        <w:rPr>
          <w:spacing w:val="40"/>
        </w:rPr>
        <w:t> </w:t>
      </w:r>
      <w:r>
        <w:rPr/>
        <w:t>thiết được xây dựng riêng phù hợp với điều kiện, hoàn cảnh của Việt N</w:t>
      </w:r>
      <w:r>
        <w:rPr/>
        <w:t>am,</w:t>
      </w:r>
      <w:r>
        <w:rPr/>
        <w:t> hướng tới một</w:t>
      </w:r>
      <w:r>
        <w:rPr>
          <w:spacing w:val="40"/>
        </w:rPr>
        <w:t> </w:t>
      </w:r>
      <w:r>
        <w:rPr/>
        <w:t>mục tiêu chung là nâng cao trách nhiệm của mỗi công d</w:t>
      </w:r>
      <w:r>
        <w:rPr/>
        <w:t>ân</w:t>
      </w:r>
      <w:r>
        <w:rPr>
          <w:spacing w:val="80"/>
        </w:rPr>
        <w:t> </w:t>
      </w:r>
      <w:r>
        <w:rPr/>
        <w:t>trong quá trình xây dựng nhà nước pháp quyền, một nhà nước công bằng </w:t>
      </w:r>
      <w:r>
        <w:rPr/>
        <w:t>và</w:t>
      </w:r>
      <w:r>
        <w:rPr/>
        <w:t> dân chủ thực sự.</w:t>
      </w:r>
    </w:p>
    <w:p>
      <w:pPr>
        <w:pStyle w:val="Heading3"/>
        <w:numPr>
          <w:ilvl w:val="2"/>
          <w:numId w:val="13"/>
        </w:numPr>
        <w:tabs>
          <w:tab w:pos="2108" w:val="left" w:leader="none"/>
        </w:tabs>
        <w:spacing w:line="352" w:lineRule="auto" w:before="0" w:after="0"/>
        <w:ind w:left="582" w:right="157" w:firstLine="801"/>
        <w:jc w:val="both"/>
      </w:pPr>
      <w:bookmarkStart w:name="_bookmark16" w:id="17"/>
      <w:bookmarkEnd w:id="17"/>
      <w:r>
        <w:rPr/>
        <w:t>Ngu</w:t>
      </w:r>
      <w:r>
        <w:rPr/>
        <w:t>yên tắc giáo dục quyền con người cho sinh viên c</w:t>
      </w:r>
      <w:r>
        <w:rPr/>
        <w:t>ác</w:t>
      </w:r>
      <w:r>
        <w:rPr/>
        <w:t> trường không chuyên luật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Giáo dục quyền con người, đặc biệt là giáo dục dành cho đối </w:t>
      </w:r>
      <w:r>
        <w:rPr/>
        <w:t>tượng</w:t>
      </w:r>
      <w:r>
        <w:rPr>
          <w:spacing w:val="40"/>
        </w:rPr>
        <w:t> </w:t>
      </w:r>
      <w:r>
        <w:rPr/>
        <w:t>sinh viên nói chung, việc triển khai thực hiện cần thống nhất đảm bảo </w:t>
      </w:r>
      <w:r>
        <w:rPr/>
        <w:t>các</w:t>
      </w:r>
      <w:r>
        <w:rPr/>
        <w:t> nguyên tắc xuyên suốt bao gồm:</w:t>
      </w:r>
    </w:p>
    <w:p>
      <w:pPr>
        <w:pStyle w:val="BodyText"/>
        <w:spacing w:line="352" w:lineRule="auto"/>
        <w:ind w:left="582" w:right="157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1513332</wp:posOffset>
                </wp:positionH>
                <wp:positionV relativeFrom="paragraph">
                  <wp:posOffset>1143014</wp:posOffset>
                </wp:positionV>
                <wp:extent cx="171958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90.001106pt;width:135.360pt;height:.72pt;mso-position-horizontal-relative:page;mso-position-vertical-relative:paragraph;z-index:-15721984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</w:rPr>
        <w:t>Thứ nhất</w:t>
      </w:r>
      <w:r>
        <w:rPr/>
        <w:t>, giáo dục quyền con người không được làm xâm hại quy</w:t>
      </w:r>
      <w:r>
        <w:rPr/>
        <w:t>ền</w:t>
      </w:r>
      <w:r>
        <w:rPr>
          <w:spacing w:val="80"/>
        </w:rPr>
        <w:t> </w:t>
      </w:r>
      <w:r>
        <w:rPr/>
        <w:t>và lợi ích hợp pháp của Nhà nước, lợi ích công cộng, quyền và lợi ích của h</w:t>
      </w:r>
      <w:r>
        <w:rPr/>
        <w:t>ợp</w:t>
      </w:r>
      <w:r>
        <w:rPr/>
        <w:t> pháp</w:t>
      </w:r>
      <w:r>
        <w:rPr>
          <w:spacing w:val="38"/>
        </w:rPr>
        <w:t> </w:t>
      </w:r>
      <w:r>
        <w:rPr/>
        <w:t>của</w:t>
      </w:r>
      <w:r>
        <w:rPr>
          <w:spacing w:val="37"/>
        </w:rPr>
        <w:t> </w:t>
      </w:r>
      <w:r>
        <w:rPr/>
        <w:t>công</w:t>
      </w:r>
      <w:r>
        <w:rPr>
          <w:spacing w:val="35"/>
        </w:rPr>
        <w:t> </w:t>
      </w:r>
      <w:r>
        <w:rPr/>
        <w:t>dân.</w:t>
      </w:r>
      <w:r>
        <w:rPr>
          <w:spacing w:val="35"/>
        </w:rPr>
        <w:t> </w:t>
      </w:r>
      <w:r>
        <w:rPr/>
        <w:t>Giáo</w:t>
      </w:r>
      <w:r>
        <w:rPr>
          <w:spacing w:val="35"/>
        </w:rPr>
        <w:t> </w:t>
      </w:r>
      <w:r>
        <w:rPr/>
        <w:t>dục</w:t>
      </w:r>
      <w:r>
        <w:rPr>
          <w:spacing w:val="37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cần</w:t>
      </w:r>
      <w:r>
        <w:rPr>
          <w:spacing w:val="38"/>
        </w:rPr>
        <w:t> </w:t>
      </w:r>
      <w:r>
        <w:rPr/>
        <w:t>tuân</w:t>
      </w:r>
      <w:r>
        <w:rPr>
          <w:spacing w:val="38"/>
        </w:rPr>
        <w:t> </w:t>
      </w:r>
      <w:r>
        <w:rPr/>
        <w:t>thủ</w:t>
      </w:r>
      <w:r>
        <w:rPr>
          <w:spacing w:val="38"/>
        </w:rPr>
        <w:t> </w:t>
      </w:r>
      <w:r>
        <w:rPr/>
        <w:t>quy định</w:t>
      </w:r>
      <w:r>
        <w:rPr>
          <w:spacing w:val="38"/>
        </w:rPr>
        <w:t> </w:t>
      </w:r>
      <w:r>
        <w:rPr/>
        <w:t>ph</w:t>
      </w:r>
      <w:r>
        <w:rPr/>
        <w:t>áp</w:t>
      </w:r>
      <w:r>
        <w:rPr/>
        <w:t> luật của nhà nước và hệ thống chính trị, tôn trọng và công bằng giữa quyền và</w: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40" w:lineRule="auto" w:before="98" w:after="0"/>
        <w:ind w:left="863" w:right="0" w:hanging="281"/>
        <w:jc w:val="left"/>
        <w:rPr>
          <w:sz w:val="18"/>
        </w:rPr>
      </w:pPr>
      <w:r>
        <w:rPr>
          <w:sz w:val="18"/>
        </w:rPr>
        <w:t>Liên</w:t>
      </w:r>
      <w:r>
        <w:rPr>
          <w:spacing w:val="-8"/>
          <w:sz w:val="18"/>
        </w:rPr>
        <w:t> </w:t>
      </w:r>
      <w:r>
        <w:rPr>
          <w:sz w:val="18"/>
        </w:rPr>
        <w:t>hợp</w:t>
      </w:r>
      <w:r>
        <w:rPr>
          <w:spacing w:val="-7"/>
          <w:sz w:val="18"/>
        </w:rPr>
        <w:t> </w:t>
      </w:r>
      <w:r>
        <w:rPr>
          <w:sz w:val="18"/>
        </w:rPr>
        <w:t>quốc</w:t>
      </w:r>
      <w:r>
        <w:rPr>
          <w:spacing w:val="-8"/>
          <w:sz w:val="18"/>
        </w:rPr>
        <w:t> </w:t>
      </w:r>
      <w:r>
        <w:rPr>
          <w:sz w:val="18"/>
        </w:rPr>
        <w:t>(1948),</w:t>
      </w:r>
      <w:r>
        <w:rPr>
          <w:spacing w:val="-6"/>
          <w:sz w:val="18"/>
        </w:rPr>
        <w:t> </w:t>
      </w:r>
      <w:r>
        <w:rPr>
          <w:i/>
          <w:sz w:val="18"/>
        </w:rPr>
        <w:t>Tuyên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ngôn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thế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giới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về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Quyền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người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Điều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29.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trách nhiệm của nhà nước và công dân. Điều này cũng có nghĩa là giáo </w:t>
      </w:r>
      <w:r>
        <w:rPr/>
        <w:t>dục</w:t>
      </w:r>
      <w:r>
        <w:rPr/>
        <w:t> không khuyến khích thúc đẩy công dân thực hiện quyền nhưng lại sử </w:t>
      </w:r>
      <w:r>
        <w:rPr/>
        <w:t>dụng</w:t>
      </w:r>
      <w:r>
        <w:rPr/>
        <w:t> quyền vượt quá giới hạn cho phép tạo ra sự xung đột với nhà nước và vi ph</w:t>
      </w:r>
      <w:r>
        <w:rPr/>
        <w:t>ạm</w:t>
      </w:r>
      <w:r>
        <w:rPr/>
        <w:t> pháp luật. Trong mối quan hệ ngày càng đa dạng, phức tạp, khi tiếp cận và </w:t>
      </w:r>
      <w:r>
        <w:rPr/>
        <w:t>xử</w:t>
      </w:r>
      <w:r>
        <w:rPr/>
        <w:t> lý các vấn đề về quyền con người cần có sự hợp tác giữa nhà nước và </w:t>
      </w:r>
      <w:r>
        <w:rPr/>
        <w:t>công</w:t>
      </w:r>
      <w:r>
        <w:rPr/>
        <w:t> dân, bảo vệ lội ích chung, tạo điều kiện cho sự phát triển của cả cá nhân và </w:t>
      </w:r>
      <w:r>
        <w:rPr/>
        <w:t>xã</w:t>
      </w:r>
      <w:r>
        <w:rPr/>
        <w:t> hội và cũng cần bảo vệ chính trị, kinh tế, lịch sử, các giá trị văn hóa, </w:t>
      </w:r>
      <w:r>
        <w:rPr/>
        <w:t>tín</w:t>
      </w:r>
      <w:r>
        <w:rPr/>
        <w:t> ngưỡng, tôn giáo và tập quán của mỗi quốc gia.</w:t>
      </w:r>
    </w:p>
    <w:p>
      <w:pPr>
        <w:pStyle w:val="BodyText"/>
        <w:spacing w:line="360" w:lineRule="auto" w:before="4"/>
        <w:ind w:left="628" w:right="142" w:firstLine="935"/>
        <w:jc w:val="right"/>
      </w:pPr>
      <w:r>
        <w:rPr>
          <w:i/>
        </w:rPr>
        <w:t>Thứ</w:t>
      </w:r>
      <w:r>
        <w:rPr>
          <w:i/>
          <w:spacing w:val="-3"/>
        </w:rPr>
        <w:t> </w:t>
      </w:r>
      <w:r>
        <w:rPr>
          <w:i/>
        </w:rPr>
        <w:t>hai</w:t>
      </w:r>
      <w:r>
        <w:rPr/>
        <w:t>,</w:t>
      </w:r>
      <w:r>
        <w:rPr>
          <w:spacing w:val="-3"/>
        </w:rPr>
        <w:t> </w:t>
      </w:r>
      <w:r>
        <w:rPr/>
        <w:t>giáo</w:t>
      </w:r>
      <w:r>
        <w:rPr>
          <w:spacing w:val="-3"/>
        </w:rPr>
        <w:t> </w:t>
      </w:r>
      <w:r>
        <w:rPr/>
        <w:t>dục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sinh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nhằm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/>
        <w:t>h</w:t>
      </w:r>
      <w:r>
        <w:rPr/>
        <w:t>iện</w:t>
      </w:r>
      <w:r>
        <w:rPr/>
        <w:t> mục tiêu của giáo dục nói chung: “Là đào tạo con người Việt Nam phát tr</w:t>
      </w:r>
      <w:r>
        <w:rPr/>
        <w:t>iển</w:t>
      </w:r>
      <w:r>
        <w:rPr/>
        <w:t> toàn diện, có đạo đức, tri thức, sức khỏe, thẩm mỹ</w:t>
      </w:r>
      <w:r>
        <w:rPr>
          <w:spacing w:val="-4"/>
        </w:rPr>
        <w:t> </w:t>
      </w:r>
      <w:r>
        <w:rPr/>
        <w:t>và nghề nghiệp, trung th</w:t>
      </w:r>
      <w:r>
        <w:rPr/>
        <w:t>ành</w:t>
      </w:r>
      <w:r>
        <w:rPr/>
        <w:t> với</w:t>
      </w:r>
      <w:r>
        <w:rPr>
          <w:spacing w:val="-4"/>
        </w:rPr>
        <w:t> </w:t>
      </w:r>
      <w:r>
        <w:rPr/>
        <w:t>lý</w:t>
      </w:r>
      <w:r>
        <w:rPr>
          <w:spacing w:val="-9"/>
        </w:rPr>
        <w:t> </w:t>
      </w:r>
      <w:r>
        <w:rPr/>
        <w:t>tưởng</w:t>
      </w:r>
      <w:r>
        <w:rPr>
          <w:spacing w:val="-6"/>
        </w:rPr>
        <w:t> </w:t>
      </w:r>
      <w:r>
        <w:rPr/>
        <w:t>độc</w:t>
      </w:r>
      <w:r>
        <w:rPr>
          <w:spacing w:val="-10"/>
        </w:rPr>
        <w:t> </w:t>
      </w:r>
      <w:r>
        <w:rPr/>
        <w:t>lập</w:t>
      </w:r>
      <w:r>
        <w:rPr>
          <w:spacing w:val="-4"/>
        </w:rPr>
        <w:t> </w:t>
      </w:r>
      <w:r>
        <w:rPr/>
        <w:t>dân</w:t>
      </w:r>
      <w:r>
        <w:rPr>
          <w:spacing w:val="-6"/>
        </w:rPr>
        <w:t> </w:t>
      </w:r>
      <w:r>
        <w:rPr/>
        <w:t>tộc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chủ</w:t>
      </w:r>
      <w:r>
        <w:rPr>
          <w:spacing w:val="-4"/>
        </w:rPr>
        <w:t> </w:t>
      </w:r>
      <w:r>
        <w:rPr/>
        <w:t>nghĩa</w:t>
      </w:r>
      <w:r>
        <w:rPr>
          <w:spacing w:val="-7"/>
        </w:rPr>
        <w:t> </w:t>
      </w:r>
      <w:r>
        <w:rPr/>
        <w:t>xã</w:t>
      </w:r>
      <w:r>
        <w:rPr>
          <w:spacing w:val="-7"/>
        </w:rPr>
        <w:t> </w:t>
      </w:r>
      <w:r>
        <w:rPr/>
        <w:t>hội;</w:t>
      </w:r>
      <w:r>
        <w:rPr>
          <w:spacing w:val="-8"/>
        </w:rPr>
        <w:t> </w:t>
      </w:r>
      <w:r>
        <w:rPr/>
        <w:t>hình</w:t>
      </w:r>
      <w:r>
        <w:rPr>
          <w:spacing w:val="-6"/>
        </w:rPr>
        <w:t> </w:t>
      </w:r>
      <w:r>
        <w:rPr/>
        <w:t>thành</w:t>
      </w:r>
      <w:r>
        <w:rPr>
          <w:spacing w:val="-6"/>
        </w:rPr>
        <w:t> </w:t>
      </w:r>
      <w:r>
        <w:rPr/>
        <w:t>và</w:t>
      </w:r>
      <w:r>
        <w:rPr>
          <w:spacing w:val="-7"/>
        </w:rPr>
        <w:t> </w:t>
      </w:r>
      <w:r>
        <w:rPr/>
        <w:t>bồi</w:t>
      </w:r>
      <w:r>
        <w:rPr>
          <w:spacing w:val="-6"/>
        </w:rPr>
        <w:t> </w:t>
      </w:r>
      <w:r>
        <w:rPr/>
        <w:t>dưỡng</w:t>
      </w:r>
      <w:r>
        <w:rPr>
          <w:spacing w:val="-4"/>
        </w:rPr>
        <w:t> </w:t>
      </w:r>
      <w:r>
        <w:rPr/>
        <w:t>nh</w:t>
      </w:r>
      <w:r>
        <w:rPr/>
        <w:t>ân</w:t>
      </w:r>
      <w:r>
        <w:rPr/>
        <w:t> cách,</w:t>
      </w:r>
      <w:r>
        <w:rPr>
          <w:spacing w:val="28"/>
        </w:rPr>
        <w:t> </w:t>
      </w:r>
      <w:r>
        <w:rPr/>
        <w:t>phẩm</w:t>
      </w:r>
      <w:r>
        <w:rPr>
          <w:spacing w:val="26"/>
        </w:rPr>
        <w:t> </w:t>
      </w:r>
      <w:r>
        <w:rPr/>
        <w:t>chất</w:t>
      </w:r>
      <w:r>
        <w:rPr>
          <w:spacing w:val="26"/>
        </w:rPr>
        <w:t> </w:t>
      </w:r>
      <w:r>
        <w:rPr/>
        <w:t>và</w:t>
      </w:r>
      <w:r>
        <w:rPr>
          <w:spacing w:val="27"/>
        </w:rPr>
        <w:t> </w:t>
      </w:r>
      <w:r>
        <w:rPr/>
        <w:t>năng</w:t>
      </w:r>
      <w:r>
        <w:rPr>
          <w:spacing w:val="28"/>
        </w:rPr>
        <w:t> </w:t>
      </w:r>
      <w:r>
        <w:rPr/>
        <w:t>lực</w:t>
      </w:r>
      <w:r>
        <w:rPr>
          <w:spacing w:val="30"/>
        </w:rPr>
        <w:t> </w:t>
      </w:r>
      <w:r>
        <w:rPr/>
        <w:t>của</w:t>
      </w:r>
      <w:r>
        <w:rPr>
          <w:spacing w:val="30"/>
        </w:rPr>
        <w:t> </w:t>
      </w:r>
      <w:r>
        <w:rPr/>
        <w:t>công</w:t>
      </w:r>
      <w:r>
        <w:rPr>
          <w:spacing w:val="28"/>
        </w:rPr>
        <w:t> </w:t>
      </w:r>
      <w:r>
        <w:rPr/>
        <w:t>dân,</w:t>
      </w:r>
      <w:r>
        <w:rPr>
          <w:spacing w:val="30"/>
        </w:rPr>
        <w:t> </w:t>
      </w:r>
      <w:r>
        <w:rPr/>
        <w:t>đáp</w:t>
      </w:r>
      <w:r>
        <w:rPr>
          <w:spacing w:val="28"/>
        </w:rPr>
        <w:t> </w:t>
      </w:r>
      <w:r>
        <w:rPr/>
        <w:t>ứng</w:t>
      </w:r>
      <w:r>
        <w:rPr>
          <w:spacing w:val="36"/>
        </w:rPr>
        <w:t> </w:t>
      </w:r>
      <w:r>
        <w:rPr/>
        <w:t>yêu</w:t>
      </w:r>
      <w:r>
        <w:rPr>
          <w:spacing w:val="36"/>
        </w:rPr>
        <w:t> </w:t>
      </w:r>
      <w:r>
        <w:rPr/>
        <w:t>cầu</w:t>
      </w:r>
      <w:r>
        <w:rPr>
          <w:spacing w:val="30"/>
        </w:rPr>
        <w:t> </w:t>
      </w:r>
      <w:r>
        <w:rPr/>
        <w:t>của</w:t>
      </w:r>
      <w:r>
        <w:rPr>
          <w:spacing w:val="29"/>
        </w:rPr>
        <w:t> </w:t>
      </w:r>
      <w:r>
        <w:rPr/>
        <w:t>sự</w:t>
      </w:r>
      <w:r>
        <w:rPr>
          <w:spacing w:val="30"/>
        </w:rPr>
        <w:t> </w:t>
      </w:r>
      <w:r>
        <w:rPr/>
        <w:t>ngh</w:t>
      </w:r>
      <w:r>
        <w:rPr/>
        <w:t>iệp</w:t>
      </w:r>
      <w:r>
        <w:rPr/>
        <w:t> xây</w:t>
      </w:r>
      <w:r>
        <w:rPr>
          <w:spacing w:val="23"/>
        </w:rPr>
        <w:t> </w:t>
      </w:r>
      <w:r>
        <w:rPr/>
        <w:t>dựng</w:t>
      </w:r>
      <w:r>
        <w:rPr>
          <w:spacing w:val="31"/>
        </w:rPr>
        <w:t> </w:t>
      </w:r>
      <w:r>
        <w:rPr/>
        <w:t>và</w:t>
      </w:r>
      <w:r>
        <w:rPr>
          <w:spacing w:val="33"/>
        </w:rPr>
        <w:t> </w:t>
      </w:r>
      <w:r>
        <w:rPr/>
        <w:t>bảo</w:t>
      </w:r>
      <w:r>
        <w:rPr>
          <w:spacing w:val="29"/>
        </w:rPr>
        <w:t> </w:t>
      </w:r>
      <w:r>
        <w:rPr/>
        <w:t>vệ</w:t>
      </w:r>
      <w:r>
        <w:rPr>
          <w:spacing w:val="31"/>
        </w:rPr>
        <w:t> </w:t>
      </w:r>
      <w:r>
        <w:rPr/>
        <w:t>Tổ</w:t>
      </w:r>
      <w:r>
        <w:rPr>
          <w:spacing w:val="31"/>
        </w:rPr>
        <w:t> </w:t>
      </w:r>
      <w:r>
        <w:rPr/>
        <w:t>quốc”</w:t>
      </w:r>
      <w:r>
        <w:rPr>
          <w:vertAlign w:val="superscript"/>
        </w:rPr>
        <w:t>20</w:t>
      </w:r>
      <w:r>
        <w:rPr>
          <w:vertAlign w:val="baseline"/>
        </w:rPr>
        <w:t>;</w:t>
      </w:r>
      <w:r>
        <w:rPr>
          <w:spacing w:val="35"/>
          <w:vertAlign w:val="baseline"/>
        </w:rPr>
        <w:t> </w:t>
      </w:r>
      <w:r>
        <w:rPr>
          <w:vertAlign w:val="baseline"/>
        </w:rPr>
        <w:t>và</w:t>
      </w:r>
      <w:r>
        <w:rPr>
          <w:spacing w:val="35"/>
          <w:vertAlign w:val="baseline"/>
        </w:rPr>
        <w:t> </w:t>
      </w:r>
      <w:r>
        <w:rPr>
          <w:vertAlign w:val="baseline"/>
        </w:rPr>
        <w:t>mục</w:t>
      </w:r>
      <w:r>
        <w:rPr>
          <w:spacing w:val="33"/>
          <w:vertAlign w:val="baseline"/>
        </w:rPr>
        <w:t> </w:t>
      </w:r>
      <w:r>
        <w:rPr>
          <w:vertAlign w:val="baseline"/>
        </w:rPr>
        <w:t>tiêu</w:t>
      </w:r>
      <w:r>
        <w:rPr>
          <w:spacing w:val="31"/>
          <w:vertAlign w:val="baseline"/>
        </w:rPr>
        <w:t> </w:t>
      </w:r>
      <w:r>
        <w:rPr>
          <w:vertAlign w:val="baseline"/>
        </w:rPr>
        <w:t>giáo</w:t>
      </w:r>
      <w:r>
        <w:rPr>
          <w:spacing w:val="29"/>
          <w:vertAlign w:val="baseline"/>
        </w:rPr>
        <w:t> </w:t>
      </w:r>
      <w:r>
        <w:rPr>
          <w:vertAlign w:val="baseline"/>
        </w:rPr>
        <w:t>dục</w:t>
      </w:r>
      <w:r>
        <w:rPr>
          <w:spacing w:val="31"/>
          <w:vertAlign w:val="baseline"/>
        </w:rPr>
        <w:t> </w:t>
      </w:r>
      <w:r>
        <w:rPr>
          <w:vertAlign w:val="baseline"/>
        </w:rPr>
        <w:t>đại</w:t>
      </w:r>
      <w:r>
        <w:rPr>
          <w:spacing w:val="31"/>
          <w:vertAlign w:val="baseline"/>
        </w:rPr>
        <w:t> </w:t>
      </w:r>
      <w:r>
        <w:rPr>
          <w:vertAlign w:val="baseline"/>
        </w:rPr>
        <w:t>học</w:t>
      </w:r>
      <w:r>
        <w:rPr>
          <w:spacing w:val="33"/>
          <w:vertAlign w:val="baseline"/>
        </w:rPr>
        <w:t> </w:t>
      </w:r>
      <w:r>
        <w:rPr>
          <w:vertAlign w:val="baseline"/>
        </w:rPr>
        <w:t>nói</w:t>
      </w:r>
      <w:r>
        <w:rPr>
          <w:spacing w:val="31"/>
          <w:vertAlign w:val="baseline"/>
        </w:rPr>
        <w:t> </w:t>
      </w:r>
      <w:r>
        <w:rPr>
          <w:vertAlign w:val="baseline"/>
        </w:rPr>
        <w:t>riêng</w:t>
      </w:r>
      <w:r>
        <w:rPr>
          <w:spacing w:val="31"/>
          <w:vertAlign w:val="baseline"/>
        </w:rPr>
        <w:t> </w:t>
      </w:r>
      <w:r>
        <w:rPr>
          <w:vertAlign w:val="baseline"/>
        </w:rPr>
        <w:t>là:</w:t>
      </w:r>
      <w:r>
        <w:rPr>
          <w:vertAlign w:val="baseline"/>
        </w:rPr>
        <w:t> “Đào tạo nhân lực, nâng cao dân trí, bồi dưỡng nhân tài; nghiên cứu khoa họ</w:t>
      </w:r>
      <w:r>
        <w:rPr>
          <w:vertAlign w:val="baseline"/>
        </w:rPr>
        <w:t>c,</w:t>
      </w:r>
      <w:r>
        <w:rPr>
          <w:vertAlign w:val="baseline"/>
        </w:rPr>
        <w:t> công</w:t>
      </w:r>
      <w:r>
        <w:rPr>
          <w:spacing w:val="-2"/>
          <w:vertAlign w:val="baseline"/>
        </w:rPr>
        <w:t> </w:t>
      </w:r>
      <w:r>
        <w:rPr>
          <w:vertAlign w:val="baseline"/>
        </w:rPr>
        <w:t>nghệ</w:t>
      </w:r>
      <w:r>
        <w:rPr>
          <w:spacing w:val="-2"/>
          <w:vertAlign w:val="baseline"/>
        </w:rPr>
        <w:t> </w:t>
      </w:r>
      <w:r>
        <w:rPr>
          <w:vertAlign w:val="baseline"/>
        </w:rPr>
        <w:t>tạo</w:t>
      </w:r>
      <w:r>
        <w:rPr>
          <w:spacing w:val="-2"/>
          <w:vertAlign w:val="baseline"/>
        </w:rPr>
        <w:t> </w:t>
      </w:r>
      <w:r>
        <w:rPr>
          <w:vertAlign w:val="baseline"/>
        </w:rPr>
        <w:t>ra</w:t>
      </w:r>
      <w:r>
        <w:rPr>
          <w:spacing w:val="-2"/>
          <w:vertAlign w:val="baseline"/>
        </w:rPr>
        <w:t> </w:t>
      </w:r>
      <w:r>
        <w:rPr>
          <w:vertAlign w:val="baseline"/>
        </w:rPr>
        <w:t>tri</w:t>
      </w:r>
      <w:r>
        <w:rPr>
          <w:spacing w:val="-2"/>
          <w:vertAlign w:val="baseline"/>
        </w:rPr>
        <w:t> </w:t>
      </w:r>
      <w:r>
        <w:rPr>
          <w:vertAlign w:val="baseline"/>
        </w:rPr>
        <w:t>thức,</w:t>
      </w:r>
      <w:r>
        <w:rPr>
          <w:spacing w:val="-2"/>
          <w:vertAlign w:val="baseline"/>
        </w:rPr>
        <w:t> </w:t>
      </w:r>
      <w:r>
        <w:rPr>
          <w:vertAlign w:val="baseline"/>
        </w:rPr>
        <w:t>sản</w:t>
      </w:r>
      <w:r>
        <w:rPr>
          <w:spacing w:val="-2"/>
          <w:vertAlign w:val="baseline"/>
        </w:rPr>
        <w:t> </w:t>
      </w:r>
      <w:r>
        <w:rPr>
          <w:vertAlign w:val="baseline"/>
        </w:rPr>
        <w:t>phẩm</w:t>
      </w:r>
      <w:r>
        <w:rPr>
          <w:spacing w:val="-2"/>
          <w:vertAlign w:val="baseline"/>
        </w:rPr>
        <w:t> </w:t>
      </w:r>
      <w:r>
        <w:rPr>
          <w:vertAlign w:val="baseline"/>
        </w:rPr>
        <w:t>mới,</w:t>
      </w:r>
      <w:r>
        <w:rPr>
          <w:spacing w:val="-2"/>
          <w:vertAlign w:val="baseline"/>
        </w:rPr>
        <w:t> </w:t>
      </w:r>
      <w:r>
        <w:rPr>
          <w:vertAlign w:val="baseline"/>
        </w:rPr>
        <w:t>phục</w:t>
      </w:r>
      <w:r>
        <w:rPr>
          <w:spacing w:val="-2"/>
          <w:vertAlign w:val="baseline"/>
        </w:rPr>
        <w:t> </w:t>
      </w:r>
      <w:r>
        <w:rPr>
          <w:vertAlign w:val="baseline"/>
        </w:rPr>
        <w:t>vụ yêu</w:t>
      </w:r>
      <w:r>
        <w:rPr>
          <w:spacing w:val="-2"/>
          <w:vertAlign w:val="baseline"/>
        </w:rPr>
        <w:t> </w:t>
      </w:r>
      <w:r>
        <w:rPr>
          <w:vertAlign w:val="baseline"/>
        </w:rPr>
        <w:t>cầu</w:t>
      </w:r>
      <w:r>
        <w:rPr>
          <w:spacing w:val="-2"/>
          <w:vertAlign w:val="baseline"/>
        </w:rPr>
        <w:t> </w:t>
      </w:r>
      <w:r>
        <w:rPr>
          <w:vertAlign w:val="baseline"/>
        </w:rPr>
        <w:t>phát</w:t>
      </w:r>
      <w:r>
        <w:rPr>
          <w:spacing w:val="-2"/>
          <w:vertAlign w:val="baseline"/>
        </w:rPr>
        <w:t> </w:t>
      </w:r>
      <w:r>
        <w:rPr>
          <w:vertAlign w:val="baseline"/>
        </w:rPr>
        <w:t>triển</w:t>
      </w:r>
      <w:r>
        <w:rPr>
          <w:spacing w:val="-2"/>
          <w:vertAlign w:val="baseline"/>
        </w:rPr>
        <w:t> </w:t>
      </w:r>
      <w:r>
        <w:rPr>
          <w:vertAlign w:val="baseline"/>
        </w:rPr>
        <w:t>kinh</w:t>
      </w:r>
      <w:r>
        <w:rPr>
          <w:spacing w:val="-2"/>
          <w:vertAlign w:val="baseline"/>
        </w:rPr>
        <w:t> </w:t>
      </w:r>
      <w:r>
        <w:rPr>
          <w:vertAlign w:val="baseline"/>
        </w:rPr>
        <w:t>tế</w:t>
      </w:r>
      <w:r>
        <w:rPr>
          <w:spacing w:val="-2"/>
          <w:vertAlign w:val="baseline"/>
        </w:rPr>
        <w:t> </w:t>
      </w:r>
      <w:r>
        <w:rPr>
          <w:vertAlign w:val="baseline"/>
        </w:rPr>
        <w:t>-</w:t>
      </w:r>
      <w:r>
        <w:rPr>
          <w:vertAlign w:val="baseline"/>
        </w:rPr>
        <w:t>xã</w:t>
      </w:r>
      <w:r>
        <w:rPr>
          <w:vertAlign w:val="baseline"/>
        </w:rPr>
        <w:t> hội, bảo đảm quốc phòng, an ninh và hội nhập quốc tế; đào tạo người học</w:t>
      </w:r>
      <w:r>
        <w:rPr>
          <w:spacing w:val="80"/>
          <w:vertAlign w:val="baseline"/>
        </w:rPr>
        <w:t> </w:t>
      </w:r>
      <w:r>
        <w:rPr>
          <w:vertAlign w:val="baseline"/>
        </w:rPr>
        <w:t>có</w:t>
      </w:r>
      <w:r>
        <w:rPr>
          <w:vertAlign w:val="baseline"/>
        </w:rPr>
        <w:t> phẩm chất chính trị, đạo đức, có kiến thức, kỹ năng thực hành nghề ngh</w:t>
      </w:r>
      <w:r>
        <w:rPr>
          <w:vertAlign w:val="baseline"/>
        </w:rPr>
        <w:t>iệp,</w:t>
      </w:r>
      <w:r>
        <w:rPr>
          <w:vertAlign w:val="baseline"/>
        </w:rPr>
        <w:t> năng</w:t>
      </w:r>
      <w:r>
        <w:rPr>
          <w:spacing w:val="37"/>
          <w:vertAlign w:val="baseline"/>
        </w:rPr>
        <w:t> </w:t>
      </w:r>
      <w:r>
        <w:rPr>
          <w:vertAlign w:val="baseline"/>
        </w:rPr>
        <w:t>lực</w:t>
      </w:r>
      <w:r>
        <w:rPr>
          <w:spacing w:val="37"/>
          <w:vertAlign w:val="baseline"/>
        </w:rPr>
        <w:t> </w:t>
      </w:r>
      <w:r>
        <w:rPr>
          <w:vertAlign w:val="baseline"/>
        </w:rPr>
        <w:t>nghiên</w:t>
      </w:r>
      <w:r>
        <w:rPr>
          <w:spacing w:val="37"/>
          <w:vertAlign w:val="baseline"/>
        </w:rPr>
        <w:t> </w:t>
      </w:r>
      <w:r>
        <w:rPr>
          <w:vertAlign w:val="baseline"/>
        </w:rPr>
        <w:t>cứu</w:t>
      </w:r>
      <w:r>
        <w:rPr>
          <w:spacing w:val="36"/>
          <w:vertAlign w:val="baseline"/>
        </w:rPr>
        <w:t> </w:t>
      </w:r>
      <w:r>
        <w:rPr>
          <w:vertAlign w:val="baseline"/>
        </w:rPr>
        <w:t>và</w:t>
      </w:r>
      <w:r>
        <w:rPr>
          <w:spacing w:val="36"/>
          <w:vertAlign w:val="baseline"/>
        </w:rPr>
        <w:t> </w:t>
      </w:r>
      <w:r>
        <w:rPr>
          <w:vertAlign w:val="baseline"/>
        </w:rPr>
        <w:t>phát</w:t>
      </w:r>
      <w:r>
        <w:rPr>
          <w:spacing w:val="37"/>
          <w:vertAlign w:val="baseline"/>
        </w:rPr>
        <w:t> </w:t>
      </w:r>
      <w:r>
        <w:rPr>
          <w:vertAlign w:val="baseline"/>
        </w:rPr>
        <w:t>triển</w:t>
      </w:r>
      <w:r>
        <w:rPr>
          <w:spacing w:val="36"/>
          <w:vertAlign w:val="baseline"/>
        </w:rPr>
        <w:t> </w:t>
      </w:r>
      <w:r>
        <w:rPr>
          <w:vertAlign w:val="baseline"/>
        </w:rPr>
        <w:t>ứng</w:t>
      </w:r>
      <w:r>
        <w:rPr>
          <w:spacing w:val="37"/>
          <w:vertAlign w:val="baseline"/>
        </w:rPr>
        <w:t> </w:t>
      </w:r>
      <w:r>
        <w:rPr>
          <w:vertAlign w:val="baseline"/>
        </w:rPr>
        <w:t>dụng</w:t>
      </w:r>
      <w:r>
        <w:rPr>
          <w:spacing w:val="36"/>
          <w:vertAlign w:val="baseline"/>
        </w:rPr>
        <w:t> </w:t>
      </w:r>
      <w:r>
        <w:rPr>
          <w:vertAlign w:val="baseline"/>
        </w:rPr>
        <w:t>khoa</w:t>
      </w:r>
      <w:r>
        <w:rPr>
          <w:spacing w:val="37"/>
          <w:vertAlign w:val="baseline"/>
        </w:rPr>
        <w:t> </w:t>
      </w:r>
      <w:r>
        <w:rPr>
          <w:vertAlign w:val="baseline"/>
        </w:rPr>
        <w:t>học</w:t>
      </w:r>
      <w:r>
        <w:rPr>
          <w:spacing w:val="33"/>
          <w:vertAlign w:val="baseline"/>
        </w:rPr>
        <w:t> </w:t>
      </w:r>
      <w:r>
        <w:rPr>
          <w:vertAlign w:val="baseline"/>
        </w:rPr>
        <w:t>và</w:t>
      </w:r>
      <w:r>
        <w:rPr>
          <w:spacing w:val="37"/>
          <w:vertAlign w:val="baseline"/>
        </w:rPr>
        <w:t> </w:t>
      </w:r>
      <w:r>
        <w:rPr>
          <w:vertAlign w:val="baseline"/>
        </w:rPr>
        <w:t>công</w:t>
      </w:r>
      <w:r>
        <w:rPr>
          <w:spacing w:val="33"/>
          <w:vertAlign w:val="baseline"/>
        </w:rPr>
        <w:t> </w:t>
      </w:r>
      <w:r>
        <w:rPr>
          <w:vertAlign w:val="baseline"/>
        </w:rPr>
        <w:t>nghệ</w:t>
      </w:r>
      <w:r>
        <w:rPr>
          <w:spacing w:val="36"/>
          <w:vertAlign w:val="baseline"/>
        </w:rPr>
        <w:t> </w:t>
      </w:r>
      <w:r>
        <w:rPr>
          <w:vertAlign w:val="baseline"/>
        </w:rPr>
        <w:t>tương</w:t>
      </w:r>
      <w:r>
        <w:rPr>
          <w:vertAlign w:val="baseline"/>
        </w:rPr>
        <w:t> xứng với trình độ đào tạo; có sức khỏe, có khả năng sáng tạo và trách nh</w:t>
      </w:r>
      <w:r>
        <w:rPr>
          <w:vertAlign w:val="baseline"/>
        </w:rPr>
        <w:t>iệm</w:t>
      </w:r>
      <w:r>
        <w:rPr>
          <w:vertAlign w:val="baseline"/>
        </w:rPr>
        <w:t> nghề</w:t>
      </w:r>
      <w:r>
        <w:rPr>
          <w:spacing w:val="-17"/>
          <w:vertAlign w:val="baseline"/>
        </w:rPr>
        <w:t> </w:t>
      </w:r>
      <w:r>
        <w:rPr>
          <w:vertAlign w:val="baseline"/>
        </w:rPr>
        <w:t>nghiệp,</w:t>
      </w:r>
      <w:r>
        <w:rPr>
          <w:spacing w:val="-16"/>
          <w:vertAlign w:val="baseline"/>
        </w:rPr>
        <w:t> </w:t>
      </w:r>
      <w:r>
        <w:rPr>
          <w:vertAlign w:val="baseline"/>
        </w:rPr>
        <w:t>thích</w:t>
      </w:r>
      <w:r>
        <w:rPr>
          <w:spacing w:val="-16"/>
          <w:vertAlign w:val="baseline"/>
        </w:rPr>
        <w:t> </w:t>
      </w:r>
      <w:r>
        <w:rPr>
          <w:vertAlign w:val="baseline"/>
        </w:rPr>
        <w:t>nghi</w:t>
      </w:r>
      <w:r>
        <w:rPr>
          <w:spacing w:val="-11"/>
          <w:vertAlign w:val="baseline"/>
        </w:rPr>
        <w:t> </w:t>
      </w:r>
      <w:r>
        <w:rPr>
          <w:vertAlign w:val="baseline"/>
        </w:rPr>
        <w:t>với</w:t>
      </w:r>
      <w:r>
        <w:rPr>
          <w:spacing w:val="-13"/>
          <w:vertAlign w:val="baseline"/>
        </w:rPr>
        <w:t> </w:t>
      </w:r>
      <w:r>
        <w:rPr>
          <w:vertAlign w:val="baseline"/>
        </w:rPr>
        <w:t>môi</w:t>
      </w:r>
      <w:r>
        <w:rPr>
          <w:spacing w:val="-15"/>
          <w:vertAlign w:val="baseline"/>
        </w:rPr>
        <w:t> </w:t>
      </w:r>
      <w:r>
        <w:rPr>
          <w:vertAlign w:val="baseline"/>
        </w:rPr>
        <w:t>trường</w:t>
      </w:r>
      <w:r>
        <w:rPr>
          <w:spacing w:val="-17"/>
          <w:vertAlign w:val="baseline"/>
        </w:rPr>
        <w:t> </w:t>
      </w:r>
      <w:r>
        <w:rPr>
          <w:vertAlign w:val="baseline"/>
        </w:rPr>
        <w:t>làm</w:t>
      </w:r>
      <w:r>
        <w:rPr>
          <w:spacing w:val="-15"/>
          <w:vertAlign w:val="baseline"/>
        </w:rPr>
        <w:t> </w:t>
      </w:r>
      <w:r>
        <w:rPr>
          <w:vertAlign w:val="baseline"/>
        </w:rPr>
        <w:t>việc;</w:t>
      </w:r>
      <w:r>
        <w:rPr>
          <w:spacing w:val="-13"/>
          <w:vertAlign w:val="baseline"/>
        </w:rPr>
        <w:t> </w:t>
      </w:r>
      <w:r>
        <w:rPr>
          <w:vertAlign w:val="baseline"/>
        </w:rPr>
        <w:t>có</w:t>
      </w:r>
      <w:r>
        <w:rPr>
          <w:spacing w:val="-16"/>
          <w:vertAlign w:val="baseline"/>
        </w:rPr>
        <w:t> </w:t>
      </w:r>
      <w:r>
        <w:rPr>
          <w:vertAlign w:val="baseline"/>
        </w:rPr>
        <w:t>ý</w:t>
      </w:r>
      <w:r>
        <w:rPr>
          <w:spacing w:val="-16"/>
          <w:vertAlign w:val="baseline"/>
        </w:rPr>
        <w:t> </w:t>
      </w:r>
      <w:r>
        <w:rPr>
          <w:vertAlign w:val="baseline"/>
        </w:rPr>
        <w:t>thức</w:t>
      </w:r>
      <w:r>
        <w:rPr>
          <w:spacing w:val="-16"/>
          <w:vertAlign w:val="baseline"/>
        </w:rPr>
        <w:t> </w:t>
      </w:r>
      <w:r>
        <w:rPr>
          <w:vertAlign w:val="baseline"/>
        </w:rPr>
        <w:t>phục</w:t>
      </w:r>
      <w:r>
        <w:rPr>
          <w:spacing w:val="-17"/>
          <w:vertAlign w:val="baseline"/>
        </w:rPr>
        <w:t> </w:t>
      </w:r>
      <w:r>
        <w:rPr>
          <w:vertAlign w:val="baseline"/>
        </w:rPr>
        <w:t>vụ</w:t>
      </w:r>
      <w:r>
        <w:rPr>
          <w:spacing w:val="-13"/>
          <w:vertAlign w:val="baseline"/>
        </w:rPr>
        <w:t> </w:t>
      </w:r>
      <w:r>
        <w:rPr>
          <w:vertAlign w:val="baseline"/>
        </w:rPr>
        <w:t>nhân</w:t>
      </w:r>
      <w:r>
        <w:rPr>
          <w:spacing w:val="-11"/>
          <w:vertAlign w:val="baseline"/>
        </w:rPr>
        <w:t> </w:t>
      </w:r>
      <w:r>
        <w:rPr>
          <w:vertAlign w:val="baseline"/>
        </w:rPr>
        <w:t>dân”</w:t>
      </w:r>
      <w:r>
        <w:rPr>
          <w:vertAlign w:val="superscript"/>
        </w:rPr>
        <w:t>21</w:t>
      </w:r>
      <w:r>
        <w:rPr>
          <w:vertAlign w:val="baseline"/>
        </w:rPr>
        <w:t>.</w:t>
      </w:r>
    </w:p>
    <w:p>
      <w:pPr>
        <w:pStyle w:val="BodyText"/>
        <w:spacing w:line="281" w:lineRule="exact"/>
        <w:ind w:left="348" w:right="206"/>
        <w:jc w:val="right"/>
      </w:pPr>
      <w:r>
        <w:rPr>
          <w:i/>
        </w:rPr>
        <w:t>Thứ</w:t>
      </w:r>
      <w:r>
        <w:rPr>
          <w:i/>
          <w:spacing w:val="3"/>
        </w:rPr>
        <w:t> </w:t>
      </w:r>
      <w:r>
        <w:rPr>
          <w:i/>
        </w:rPr>
        <w:t>ba</w:t>
      </w:r>
      <w:r>
        <w:rPr/>
        <w:t>,</w:t>
      </w:r>
      <w:r>
        <w:rPr>
          <w:spacing w:val="9"/>
        </w:rPr>
        <w:t> </w:t>
      </w:r>
      <w:r>
        <w:rPr/>
        <w:t>giáo</w:t>
      </w:r>
      <w:r>
        <w:rPr>
          <w:spacing w:val="6"/>
        </w:rPr>
        <w:t> </w:t>
      </w:r>
      <w:r>
        <w:rPr/>
        <w:t>dục</w:t>
      </w:r>
      <w:r>
        <w:rPr>
          <w:spacing w:val="11"/>
        </w:rPr>
        <w:t> </w:t>
      </w:r>
      <w:r>
        <w:rPr/>
        <w:t>quyền</w:t>
      </w:r>
      <w:r>
        <w:rPr>
          <w:spacing w:val="8"/>
        </w:rPr>
        <w:t> </w:t>
      </w:r>
      <w:r>
        <w:rPr/>
        <w:t>con</w:t>
      </w:r>
      <w:r>
        <w:rPr>
          <w:spacing w:val="6"/>
        </w:rPr>
        <w:t> </w:t>
      </w:r>
      <w:r>
        <w:rPr/>
        <w:t>người</w:t>
      </w:r>
      <w:r>
        <w:rPr>
          <w:spacing w:val="11"/>
        </w:rPr>
        <w:t> </w:t>
      </w:r>
      <w:r>
        <w:rPr/>
        <w:t>cho</w:t>
      </w:r>
      <w:r>
        <w:rPr>
          <w:spacing w:val="13"/>
        </w:rPr>
        <w:t> </w:t>
      </w:r>
      <w:r>
        <w:rPr/>
        <w:t>sinh</w:t>
      </w:r>
      <w:r>
        <w:rPr>
          <w:spacing w:val="9"/>
        </w:rPr>
        <w:t> </w:t>
      </w:r>
      <w:r>
        <w:rPr/>
        <w:t>viên</w:t>
      </w:r>
      <w:r>
        <w:rPr>
          <w:spacing w:val="9"/>
        </w:rPr>
        <w:t> </w:t>
      </w:r>
      <w:r>
        <w:rPr/>
        <w:t>phải</w:t>
      </w:r>
      <w:r>
        <w:rPr>
          <w:spacing w:val="8"/>
        </w:rPr>
        <w:t> </w:t>
      </w:r>
      <w:r>
        <w:rPr/>
        <w:t>đảm</w:t>
      </w:r>
      <w:r>
        <w:rPr>
          <w:spacing w:val="4"/>
        </w:rPr>
        <w:t> </w:t>
      </w:r>
      <w:r>
        <w:rPr/>
        <w:t>bảo</w:t>
      </w:r>
      <w:r>
        <w:rPr>
          <w:spacing w:val="9"/>
        </w:rPr>
        <w:t> </w:t>
      </w:r>
      <w:r>
        <w:rPr/>
        <w:t>tính</w:t>
      </w:r>
      <w:r>
        <w:rPr>
          <w:spacing w:val="11"/>
        </w:rPr>
        <w:t> </w:t>
      </w:r>
      <w:r>
        <w:rPr>
          <w:spacing w:val="-5"/>
        </w:rPr>
        <w:t>cơ</w:t>
      </w:r>
    </w:p>
    <w:p>
      <w:pPr>
        <w:pStyle w:val="BodyText"/>
        <w:spacing w:line="352" w:lineRule="auto" w:before="136"/>
        <w:ind w:left="583" w:right="156"/>
        <w:jc w:val="both"/>
      </w:pPr>
      <w:r>
        <w:rPr/>
        <w:t>bản, tính liên thông và tính hệ thống. Giáo dục quyền con người cho sinh v</w:t>
      </w:r>
      <w:r>
        <w:rPr/>
        <w:t>iên</w:t>
      </w:r>
      <w:r>
        <w:rPr/>
        <w:t> phải</w:t>
      </w:r>
      <w:r>
        <w:rPr>
          <w:spacing w:val="40"/>
        </w:rPr>
        <w:t> </w:t>
      </w:r>
      <w:r>
        <w:rPr/>
        <w:t>đảm bảo</w:t>
      </w:r>
      <w:r>
        <w:rPr>
          <w:spacing w:val="40"/>
        </w:rPr>
        <w:t> </w:t>
      </w:r>
      <w:r>
        <w:rPr/>
        <w:t>tính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bản vì</w:t>
      </w:r>
      <w:r>
        <w:rPr>
          <w:spacing w:val="40"/>
        </w:rPr>
        <w:t> </w:t>
      </w:r>
      <w:r>
        <w:rPr/>
        <w:t>nó</w:t>
      </w:r>
      <w:r>
        <w:rPr>
          <w:spacing w:val="40"/>
        </w:rPr>
        <w:t> </w:t>
      </w:r>
      <w:r>
        <w:rPr/>
        <w:t>trang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tri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/>
        <w:t> người và kỹ năng sống để sinh viên có thể hiểu được các vấn đề về quyền </w:t>
      </w:r>
      <w:r>
        <w:rPr/>
        <w:t>con</w:t>
      </w:r>
      <w:r>
        <w:rPr/>
        <w:t> người,</w:t>
      </w:r>
      <w:r>
        <w:rPr>
          <w:spacing w:val="32"/>
        </w:rPr>
        <w:t> </w:t>
      </w:r>
      <w:r>
        <w:rPr/>
        <w:t>như</w:t>
      </w:r>
      <w:r>
        <w:rPr>
          <w:spacing w:val="30"/>
        </w:rPr>
        <w:t> </w:t>
      </w:r>
      <w:r>
        <w:rPr/>
        <w:t>khái</w:t>
      </w:r>
      <w:r>
        <w:rPr>
          <w:spacing w:val="33"/>
        </w:rPr>
        <w:t> </w:t>
      </w:r>
      <w:r>
        <w:rPr/>
        <w:t>niệm,</w:t>
      </w:r>
      <w:r>
        <w:rPr>
          <w:spacing w:val="38"/>
        </w:rPr>
        <w:t> </w:t>
      </w:r>
      <w:r>
        <w:rPr/>
        <w:t>nội</w:t>
      </w:r>
      <w:r>
        <w:rPr>
          <w:spacing w:val="30"/>
        </w:rPr>
        <w:t> </w:t>
      </w:r>
      <w:r>
        <w:rPr/>
        <w:t>dung,</w:t>
      </w:r>
      <w:r>
        <w:rPr>
          <w:spacing w:val="35"/>
        </w:rPr>
        <w:t> </w:t>
      </w:r>
      <w:r>
        <w:rPr/>
        <w:t>nguồn</w:t>
      </w:r>
      <w:r>
        <w:rPr>
          <w:spacing w:val="32"/>
        </w:rPr>
        <w:t> </w:t>
      </w:r>
      <w:r>
        <w:rPr/>
        <w:t>gốc,</w:t>
      </w:r>
      <w:r>
        <w:rPr>
          <w:spacing w:val="30"/>
        </w:rPr>
        <w:t> </w:t>
      </w:r>
      <w:r>
        <w:rPr/>
        <w:t>các</w:t>
      </w:r>
      <w:r>
        <w:rPr>
          <w:spacing w:val="32"/>
        </w:rPr>
        <w:t> </w:t>
      </w:r>
      <w:r>
        <w:rPr/>
        <w:t>đặc</w:t>
      </w:r>
      <w:r>
        <w:rPr>
          <w:spacing w:val="30"/>
        </w:rPr>
        <w:t> </w:t>
      </w:r>
      <w:r>
        <w:rPr/>
        <w:t>tính</w:t>
      </w:r>
      <w:r>
        <w:rPr>
          <w:spacing w:val="33"/>
        </w:rPr>
        <w:t> </w:t>
      </w:r>
      <w:r>
        <w:rPr/>
        <w:t>cơ</w:t>
      </w:r>
      <w:r>
        <w:rPr>
          <w:spacing w:val="26"/>
        </w:rPr>
        <w:t> </w:t>
      </w:r>
      <w:r>
        <w:rPr/>
        <w:t>bản</w:t>
      </w:r>
      <w:r>
        <w:rPr>
          <w:spacing w:val="33"/>
        </w:rPr>
        <w:t> </w:t>
      </w:r>
      <w:r>
        <w:rPr/>
        <w:t>của</w:t>
      </w:r>
      <w:r>
        <w:rPr>
          <w:spacing w:val="34"/>
        </w:rPr>
        <w:t> </w:t>
      </w:r>
      <w:r>
        <w:rPr/>
        <w:t>quyền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1513332</wp:posOffset>
                </wp:positionH>
                <wp:positionV relativeFrom="paragraph">
                  <wp:posOffset>113222</wp:posOffset>
                </wp:positionV>
                <wp:extent cx="171958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8.915146pt;width:135.360pt;height:.72pt;mso-position-horizontal-relative:page;mso-position-vertical-relative:paragraph;z-index:-15721472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98" w:after="0"/>
        <w:ind w:left="862" w:right="0" w:hanging="279"/>
        <w:jc w:val="left"/>
        <w:rPr>
          <w:sz w:val="18"/>
        </w:rPr>
      </w:pPr>
      <w:r>
        <w:rPr>
          <w:sz w:val="18"/>
        </w:rPr>
        <w:t>Quốc</w:t>
      </w:r>
      <w:r>
        <w:rPr>
          <w:spacing w:val="-6"/>
          <w:sz w:val="18"/>
        </w:rPr>
        <w:t> </w:t>
      </w:r>
      <w:r>
        <w:rPr>
          <w:sz w:val="18"/>
        </w:rPr>
        <w:t>hội</w:t>
      </w:r>
      <w:r>
        <w:rPr>
          <w:spacing w:val="-9"/>
          <w:sz w:val="18"/>
        </w:rPr>
        <w:t> </w:t>
      </w:r>
      <w:r>
        <w:rPr>
          <w:sz w:val="18"/>
        </w:rPr>
        <w:t>(2019),</w:t>
      </w:r>
      <w:r>
        <w:rPr>
          <w:spacing w:val="-7"/>
          <w:sz w:val="18"/>
        </w:rPr>
        <w:t> </w:t>
      </w:r>
      <w:r>
        <w:rPr>
          <w:i/>
          <w:sz w:val="18"/>
        </w:rPr>
        <w:t>Luật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dục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sz w:val="18"/>
        </w:rPr>
        <w:t>Hà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Nội.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9" w:after="0"/>
        <w:ind w:left="862" w:right="0" w:hanging="279"/>
        <w:jc w:val="left"/>
        <w:rPr>
          <w:sz w:val="18"/>
        </w:rPr>
      </w:pPr>
      <w:r>
        <w:rPr>
          <w:sz w:val="18"/>
        </w:rPr>
        <w:t>Quốc</w:t>
      </w:r>
      <w:r>
        <w:rPr>
          <w:spacing w:val="-6"/>
          <w:sz w:val="18"/>
        </w:rPr>
        <w:t> </w:t>
      </w:r>
      <w:r>
        <w:rPr>
          <w:sz w:val="18"/>
        </w:rPr>
        <w:t>hội</w:t>
      </w:r>
      <w:r>
        <w:rPr>
          <w:spacing w:val="-9"/>
          <w:sz w:val="18"/>
        </w:rPr>
        <w:t> </w:t>
      </w:r>
      <w:r>
        <w:rPr>
          <w:sz w:val="18"/>
        </w:rPr>
        <w:t>(2012),</w:t>
      </w:r>
      <w:r>
        <w:rPr>
          <w:spacing w:val="-7"/>
          <w:sz w:val="18"/>
        </w:rPr>
        <w:t> </w:t>
      </w:r>
      <w:r>
        <w:rPr>
          <w:i/>
          <w:sz w:val="18"/>
        </w:rPr>
        <w:t>Luật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dục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đại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học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sz w:val="18"/>
        </w:rPr>
        <w:t>Hà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Nội.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91"/>
        <w:jc w:val="both"/>
      </w:pPr>
      <w:r>
        <w:rPr/>
        <w:t>con người. Đây là hệ thống tri thức lý luận cơ bản để sinh viên có thể tiếp t</w:t>
      </w:r>
      <w:r>
        <w:rPr/>
        <w:t>ục</w:t>
      </w:r>
      <w:r>
        <w:rPr/>
        <w:t> nghiên cứu các nội dung chuyên sâu về quyền con người. Giáo dục quyền </w:t>
      </w:r>
      <w:r>
        <w:rPr/>
        <w:t>con</w:t>
      </w:r>
      <w:r>
        <w:rPr/>
        <w:t> người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tính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thông</w:t>
      </w:r>
      <w:r>
        <w:rPr>
          <w:spacing w:val="40"/>
        </w:rPr>
        <w:t> </w:t>
      </w:r>
      <w:r>
        <w:rPr/>
        <w:t>giữa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cấp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các</w:t>
      </w:r>
      <w:r>
        <w:rPr/>
        <w:t> trình độ đào tạo. Nội nội dung về quyền con người đã được tích hợp v</w:t>
      </w:r>
      <w:r>
        <w:rPr/>
        <w:t>ào</w:t>
      </w:r>
      <w:r>
        <w:rPr/>
        <w:t> 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dân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</w:t>
      </w:r>
      <w:r>
        <w:rPr/>
        <w:t>ình</w:t>
      </w:r>
      <w:r>
        <w:rPr/>
        <w:t> phổ thông. Mặc dù đã đạt được một số kết quả quan trọng nhưng giáo </w:t>
      </w:r>
      <w:r>
        <w:rPr/>
        <w:t>dục</w:t>
      </w:r>
      <w:r>
        <w:rPr/>
        <w:t> quyền con người vẫn cần được tiếp tục tích hợp, lồng ghép vào chương tr</w:t>
      </w:r>
      <w:r>
        <w:rPr/>
        <w:t>ình,</w:t>
      </w:r>
      <w:r>
        <w:rPr/>
        <w:t> bậc học đại học và thậm chí là cả sau khi tốt nghiệp đại học. Giáo dục quy</w:t>
      </w:r>
      <w:r>
        <w:rPr/>
        <w:t>ền</w:t>
      </w:r>
      <w:r>
        <w:rPr/>
        <w:t> con người là một quá trình hướng đến việc xây dựng văn hóa về quyền </w:t>
      </w:r>
      <w:r>
        <w:rPr/>
        <w:t>con</w:t>
      </w:r>
      <w:r>
        <w:rPr/>
        <w:t> người. Quá trình này được xây dựng dựa trên sự tham gia tích cực của s</w:t>
      </w:r>
      <w:r>
        <w:rPr/>
        <w:t>inh</w:t>
      </w:r>
      <w:r>
        <w:rPr/>
        <w:t> viên, không chỉ là việc truyền đạt kiến thức mà còn khuyến khích tham g</w:t>
      </w:r>
      <w:r>
        <w:rPr/>
        <w:t>ia</w:t>
      </w:r>
      <w:r>
        <w:rPr>
          <w:spacing w:val="80"/>
        </w:rPr>
        <w:t> </w:t>
      </w:r>
      <w:r>
        <w:rPr/>
        <w:t>thực hành trong thực tế. Điều này yêu cầu việc xây dựng chương trình đào </w:t>
      </w:r>
      <w:r>
        <w:rPr/>
        <w:t>tạo,</w:t>
      </w:r>
      <w:r>
        <w:rPr/>
        <w:t> biên</w:t>
      </w:r>
      <w:r>
        <w:rPr>
          <w:spacing w:val="37"/>
        </w:rPr>
        <w:t> </w:t>
      </w:r>
      <w:r>
        <w:rPr/>
        <w:t>soạn</w:t>
      </w:r>
      <w:r>
        <w:rPr>
          <w:spacing w:val="40"/>
        </w:rPr>
        <w:t> </w:t>
      </w:r>
      <w:r>
        <w:rPr/>
        <w:t>giáo</w:t>
      </w:r>
      <w:r>
        <w:rPr>
          <w:spacing w:val="37"/>
        </w:rPr>
        <w:t> </w:t>
      </w:r>
      <w:r>
        <w:rPr/>
        <w:t>trình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kế</w:t>
      </w:r>
      <w:r>
        <w:rPr>
          <w:spacing w:val="39"/>
        </w:rPr>
        <w:t> </w:t>
      </w:r>
      <w:r>
        <w:rPr/>
        <w:t>hoạch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chuẩn</w:t>
      </w:r>
      <w:r>
        <w:rPr>
          <w:spacing w:val="37"/>
        </w:rPr>
        <w:t> </w:t>
      </w:r>
      <w:r>
        <w:rPr/>
        <w:t>kiến</w:t>
      </w:r>
      <w:r>
        <w:rPr>
          <w:spacing w:val="37"/>
        </w:rPr>
        <w:t> </w:t>
      </w:r>
      <w:r>
        <w:rPr/>
        <w:t>thức</w:t>
      </w:r>
      <w:r>
        <w:rPr>
          <w:spacing w:val="40"/>
        </w:rPr>
        <w:t> </w:t>
      </w:r>
      <w:r>
        <w:rPr/>
        <w:t>rõ</w:t>
      </w:r>
      <w:r>
        <w:rPr>
          <w:spacing w:val="40"/>
        </w:rPr>
        <w:t> </w:t>
      </w:r>
      <w:r>
        <w:rPr/>
        <w:t>ràng</w:t>
      </w:r>
      <w:r>
        <w:rPr>
          <w:spacing w:val="40"/>
        </w:rPr>
        <w:t> </w:t>
      </w:r>
      <w:r>
        <w:rPr/>
        <w:t>đồng</w:t>
      </w:r>
      <w:r>
        <w:rPr>
          <w:spacing w:val="40"/>
        </w:rPr>
        <w:t> </w:t>
      </w:r>
      <w:r>
        <w:rPr/>
        <w:t>th</w:t>
      </w:r>
      <w:r>
        <w:rPr/>
        <w:t>ời</w:t>
      </w:r>
      <w:r>
        <w:rPr/>
        <w:t> đảm bảo tính thống nhất, tính đồng bộ và tính toàn diện trong việc triển kh</w:t>
      </w:r>
      <w:r>
        <w:rPr/>
        <w:t>ai</w:t>
      </w:r>
      <w:r>
        <w:rPr>
          <w:spacing w:val="40"/>
        </w:rPr>
        <w:t> </w:t>
      </w:r>
      <w:r>
        <w:rPr/>
        <w:t>các hoạt động giáo dục. Tuy nhiên, nó không đồng nghĩa với một khung </w:t>
      </w:r>
      <w:r>
        <w:rPr/>
        <w:t>nội</w:t>
      </w:r>
      <w:r>
        <w:rPr/>
        <w:t> dung</w:t>
      </w:r>
      <w:r>
        <w:rPr>
          <w:spacing w:val="28"/>
        </w:rPr>
        <w:t> </w:t>
      </w:r>
      <w:r>
        <w:rPr/>
        <w:t>cứng</w:t>
      </w:r>
      <w:r>
        <w:rPr>
          <w:spacing w:val="25"/>
        </w:rPr>
        <w:t> </w:t>
      </w:r>
      <w:r>
        <w:rPr/>
        <w:t>nhắc</w:t>
      </w:r>
      <w:r>
        <w:rPr>
          <w:spacing w:val="30"/>
        </w:rPr>
        <w:t> </w:t>
      </w:r>
      <w:r>
        <w:rPr/>
        <w:t>mà</w:t>
      </w:r>
      <w:r>
        <w:rPr>
          <w:spacing w:val="30"/>
        </w:rPr>
        <w:t> </w:t>
      </w:r>
      <w:r>
        <w:rPr/>
        <w:t>trong</w:t>
      </w:r>
      <w:r>
        <w:rPr>
          <w:spacing w:val="25"/>
        </w:rPr>
        <w:t> </w:t>
      </w:r>
      <w:r>
        <w:rPr/>
        <w:t>quá</w:t>
      </w:r>
      <w:r>
        <w:rPr>
          <w:spacing w:val="24"/>
        </w:rPr>
        <w:t> </w:t>
      </w:r>
      <w:r>
        <w:rPr/>
        <w:t>trình</w:t>
      </w:r>
      <w:r>
        <w:rPr>
          <w:spacing w:val="25"/>
        </w:rPr>
        <w:t> </w:t>
      </w:r>
      <w:r>
        <w:rPr/>
        <w:t>thực</w:t>
      </w:r>
      <w:r>
        <w:rPr>
          <w:spacing w:val="27"/>
        </w:rPr>
        <w:t> </w:t>
      </w:r>
      <w:r>
        <w:rPr/>
        <w:t>hiện</w:t>
      </w:r>
      <w:r>
        <w:rPr>
          <w:spacing w:val="25"/>
        </w:rPr>
        <w:t> </w:t>
      </w:r>
      <w:r>
        <w:rPr/>
        <w:t>triển</w:t>
      </w:r>
      <w:r>
        <w:rPr>
          <w:spacing w:val="25"/>
        </w:rPr>
        <w:t> </w:t>
      </w:r>
      <w:r>
        <w:rPr/>
        <w:t>khai</w:t>
      </w:r>
      <w:r>
        <w:rPr>
          <w:spacing w:val="28"/>
        </w:rPr>
        <w:t> </w:t>
      </w:r>
      <w:r>
        <w:rPr/>
        <w:t>giảng</w:t>
      </w:r>
      <w:r>
        <w:rPr>
          <w:spacing w:val="28"/>
        </w:rPr>
        <w:t> </w:t>
      </w:r>
      <w:r>
        <w:rPr/>
        <w:t>dạy thì</w:t>
      </w:r>
      <w:r>
        <w:rPr>
          <w:spacing w:val="28"/>
        </w:rPr>
        <w:t> </w:t>
      </w:r>
      <w:r>
        <w:rPr/>
        <w:t>cần</w:t>
      </w:r>
      <w:r>
        <w:rPr>
          <w:spacing w:val="25"/>
        </w:rPr>
        <w:t> </w:t>
      </w:r>
      <w:r>
        <w:rPr/>
        <w:t>có</w:t>
      </w:r>
      <w:r>
        <w:rPr/>
        <w:t> sự</w:t>
      </w:r>
      <w:r>
        <w:rPr>
          <w:spacing w:val="34"/>
        </w:rPr>
        <w:t> </w:t>
      </w:r>
      <w:r>
        <w:rPr/>
        <w:t>tính</w:t>
      </w:r>
      <w:r>
        <w:rPr>
          <w:spacing w:val="34"/>
        </w:rPr>
        <w:t> </w:t>
      </w:r>
      <w:r>
        <w:rPr/>
        <w:t>linh</w:t>
      </w:r>
      <w:r>
        <w:rPr>
          <w:spacing w:val="37"/>
        </w:rPr>
        <w:t> </w:t>
      </w:r>
      <w:r>
        <w:rPr/>
        <w:t>hoạt,</w:t>
      </w:r>
      <w:r>
        <w:rPr>
          <w:spacing w:val="37"/>
        </w:rPr>
        <w:t> </w:t>
      </w:r>
      <w:r>
        <w:rPr/>
        <w:t>quan</w:t>
      </w:r>
      <w:r>
        <w:rPr>
          <w:spacing w:val="34"/>
        </w:rPr>
        <w:t> </w:t>
      </w:r>
      <w:r>
        <w:rPr/>
        <w:t>tâm</w:t>
      </w:r>
      <w:r>
        <w:rPr>
          <w:spacing w:val="32"/>
        </w:rPr>
        <w:t> </w:t>
      </w:r>
      <w:r>
        <w:rPr/>
        <w:t>về</w:t>
      </w:r>
      <w:r>
        <w:rPr>
          <w:spacing w:val="34"/>
        </w:rPr>
        <w:t> </w:t>
      </w:r>
      <w:r>
        <w:rPr/>
        <w:t>đặc</w:t>
      </w:r>
      <w:r>
        <w:rPr>
          <w:spacing w:val="34"/>
        </w:rPr>
        <w:t> </w:t>
      </w:r>
      <w:r>
        <w:rPr/>
        <w:t>điểm</w:t>
      </w:r>
      <w:r>
        <w:rPr>
          <w:spacing w:val="32"/>
        </w:rPr>
        <w:t> </w:t>
      </w:r>
      <w:r>
        <w:rPr/>
        <w:t>tâm lý,</w:t>
      </w:r>
      <w:r>
        <w:rPr>
          <w:spacing w:val="34"/>
        </w:rPr>
        <w:t> </w:t>
      </w:r>
      <w:r>
        <w:rPr/>
        <w:t>giới</w:t>
      </w:r>
      <w:r>
        <w:rPr>
          <w:spacing w:val="37"/>
        </w:rPr>
        <w:t> </w:t>
      </w:r>
      <w:r>
        <w:rPr/>
        <w:t>tính,</w:t>
      </w:r>
      <w:r>
        <w:rPr>
          <w:spacing w:val="37"/>
        </w:rPr>
        <w:t> </w:t>
      </w:r>
      <w:r>
        <w:rPr/>
        <w:t>năng</w:t>
      </w:r>
      <w:r>
        <w:rPr>
          <w:spacing w:val="37"/>
        </w:rPr>
        <w:t> </w:t>
      </w:r>
      <w:r>
        <w:rPr/>
        <w:t>lực</w:t>
      </w:r>
      <w:r>
        <w:rPr>
          <w:spacing w:val="36"/>
        </w:rPr>
        <w:t> </w:t>
      </w:r>
      <w:r>
        <w:rPr/>
        <w:t>học</w:t>
      </w:r>
      <w:r>
        <w:rPr>
          <w:spacing w:val="34"/>
        </w:rPr>
        <w:t> </w:t>
      </w:r>
      <w:r>
        <w:rPr/>
        <w:t>tập,</w:t>
      </w:r>
      <w:r>
        <w:rPr/>
        <w:t> văn</w:t>
      </w:r>
      <w:r>
        <w:rPr>
          <w:spacing w:val="40"/>
        </w:rPr>
        <w:t> </w:t>
      </w:r>
      <w:r>
        <w:rPr/>
        <w:t>hóa</w:t>
      </w:r>
      <w:r>
        <w:rPr>
          <w:spacing w:val="40"/>
        </w:rPr>
        <w:t> </w:t>
      </w:r>
      <w:r>
        <w:rPr/>
        <w:t>vùng</w:t>
      </w:r>
      <w:r>
        <w:rPr>
          <w:spacing w:val="40"/>
        </w:rPr>
        <w:t> </w:t>
      </w:r>
      <w:r>
        <w:rPr/>
        <w:t>miền,</w:t>
      </w:r>
      <w:r>
        <w:rPr>
          <w:spacing w:val="40"/>
        </w:rPr>
        <w:t> </w:t>
      </w:r>
      <w:r>
        <w:rPr/>
        <w:t>niềm</w:t>
      </w:r>
      <w:r>
        <w:rPr>
          <w:spacing w:val="40"/>
        </w:rPr>
        <w:t> </w:t>
      </w:r>
      <w:r>
        <w:rPr/>
        <w:t>tin</w:t>
      </w:r>
      <w:r>
        <w:rPr>
          <w:spacing w:val="40"/>
        </w:rPr>
        <w:t> </w:t>
      </w:r>
      <w:r>
        <w:rPr/>
        <w:t>tôn</w:t>
      </w:r>
      <w:r>
        <w:rPr>
          <w:spacing w:val="40"/>
        </w:rPr>
        <w:t> </w:t>
      </w:r>
      <w:r>
        <w:rPr/>
        <w:t>giáo...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sử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h</w:t>
      </w:r>
      <w:r>
        <w:rPr/>
        <w:t>ình</w:t>
      </w:r>
      <w:r>
        <w:rPr/>
        <w:t> thức tổ chức hoạt động một cách phù hợp với sinh viên để tạo ra hiệu quả </w:t>
      </w:r>
      <w:r>
        <w:rPr/>
        <w:t>học</w:t>
      </w:r>
      <w:r>
        <w:rPr/>
        <w:t> tập tốt nhất cùng với đó là khi thực tiễn thay đổi thì các vấn đề lý luận </w:t>
      </w:r>
      <w:r>
        <w:rPr/>
        <w:t>về</w:t>
      </w:r>
      <w:r>
        <w:rPr>
          <w:spacing w:val="80"/>
        </w:rPr>
        <w:t> </w:t>
      </w:r>
      <w:r>
        <w:rPr/>
        <w:t>quyền con người cũng cần được bổ sung, hoàn thiện.</w:t>
      </w: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86" w:lineRule="exact" w:before="0" w:after="0"/>
        <w:ind w:left="2042" w:right="0" w:hanging="659"/>
        <w:jc w:val="both"/>
      </w:pPr>
      <w:bookmarkStart w:name="_bookmark17" w:id="18"/>
      <w:bookmarkEnd w:id="18"/>
      <w:r>
        <w:rPr/>
        <w:t>C</w:t>
      </w:r>
      <w:r>
        <w:rPr/>
        <w:t>hủ</w:t>
      </w:r>
      <w:r>
        <w:rPr>
          <w:spacing w:val="2"/>
        </w:rPr>
        <w:t> </w:t>
      </w:r>
      <w:r>
        <w:rPr/>
        <w:t>thể</w:t>
      </w:r>
      <w:r>
        <w:rPr>
          <w:spacing w:val="3"/>
        </w:rPr>
        <w:t> </w:t>
      </w:r>
      <w:r>
        <w:rPr/>
        <w:t>giáo</w:t>
      </w:r>
      <w:r>
        <w:rPr>
          <w:spacing w:val="2"/>
        </w:rPr>
        <w:t> </w:t>
      </w:r>
      <w:r>
        <w:rPr/>
        <w:t>dục</w:t>
      </w:r>
      <w:r>
        <w:rPr>
          <w:spacing w:val="3"/>
        </w:rPr>
        <w:t> </w:t>
      </w:r>
      <w:r>
        <w:rPr/>
        <w:t>quyền</w:t>
      </w:r>
      <w:r>
        <w:rPr>
          <w:spacing w:val="-2"/>
        </w:rPr>
        <w:t> </w:t>
      </w:r>
      <w:r>
        <w:rPr/>
        <w:t>con</w:t>
      </w:r>
      <w:r>
        <w:rPr>
          <w:spacing w:val="4"/>
        </w:rPr>
        <w:t> </w:t>
      </w:r>
      <w:r>
        <w:rPr>
          <w:spacing w:val="-2"/>
        </w:rPr>
        <w:t>người</w:t>
      </w:r>
    </w:p>
    <w:p>
      <w:pPr>
        <w:pStyle w:val="BodyText"/>
        <w:spacing w:line="352" w:lineRule="auto" w:before="142"/>
        <w:ind w:left="582" w:right="156" w:firstLine="801"/>
        <w:jc w:val="both"/>
      </w:pPr>
      <w:r>
        <w:rPr/>
        <w:t>Giáo dục được hiểu là hình thức học tập theo đó kiến thức, kỹ n</w:t>
      </w:r>
      <w:r>
        <w:rPr/>
        <w:t>ăng,</w:t>
      </w:r>
      <w:r>
        <w:rPr/>
        <w:t> được trao truyền từ thế hệ này sang thế hệ khác thông qua giảng dạy, đào </w:t>
      </w:r>
      <w:r>
        <w:rPr/>
        <w:t>tạo,</w:t>
      </w:r>
      <w:r>
        <w:rPr/>
        <w:t> hay nghiên cứu. Giáo dục quyền con người trong các trường đại học chính </w:t>
      </w:r>
      <w:r>
        <w:rPr/>
        <w:t>là</w:t>
      </w:r>
      <w:r>
        <w:rPr/>
        <w:t> sự tác động có chủ đích, có hệ thống và thường xuyên tới ý thức của </w:t>
      </w:r>
      <w:r>
        <w:rPr/>
        <w:t>con</w:t>
      </w:r>
      <w:r>
        <w:rPr>
          <w:spacing w:val="40"/>
        </w:rPr>
        <w:t> </w:t>
      </w:r>
      <w:r>
        <w:rPr/>
        <w:t>người, nhằm trang bị cho sinh viên kiến thức về quyền con người để sinh v</w:t>
      </w:r>
      <w:r>
        <w:rPr/>
        <w:t>iên</w:t>
      </w:r>
      <w:r>
        <w:rPr/>
        <w:t> có</w:t>
      </w:r>
      <w:r>
        <w:rPr>
          <w:spacing w:val="27"/>
        </w:rPr>
        <w:t> </w:t>
      </w:r>
      <w:r>
        <w:rPr/>
        <w:t>ý</w:t>
      </w:r>
      <w:r>
        <w:rPr>
          <w:spacing w:val="30"/>
        </w:rPr>
        <w:t> </w:t>
      </w:r>
      <w:r>
        <w:rPr/>
        <w:t>thức</w:t>
      </w:r>
      <w:r>
        <w:rPr>
          <w:spacing w:val="29"/>
        </w:rPr>
        <w:t> </w:t>
      </w:r>
      <w:r>
        <w:rPr/>
        <w:t>đúng</w:t>
      </w:r>
      <w:r>
        <w:rPr>
          <w:spacing w:val="30"/>
        </w:rPr>
        <w:t> </w:t>
      </w:r>
      <w:r>
        <w:rPr/>
        <w:t>về quyền</w:t>
      </w:r>
      <w:r>
        <w:rPr>
          <w:spacing w:val="32"/>
        </w:rPr>
        <w:t> </w:t>
      </w:r>
      <w:r>
        <w:rPr/>
        <w:t>con</w:t>
      </w:r>
      <w:r>
        <w:rPr>
          <w:spacing w:val="31"/>
        </w:rPr>
        <w:t> </w:t>
      </w:r>
      <w:r>
        <w:rPr/>
        <w:t>người,</w:t>
      </w:r>
      <w:r>
        <w:rPr>
          <w:spacing w:val="30"/>
        </w:rPr>
        <w:t> </w:t>
      </w:r>
      <w:r>
        <w:rPr/>
        <w:t>tôn</w:t>
      </w:r>
      <w:r>
        <w:rPr>
          <w:spacing w:val="30"/>
        </w:rPr>
        <w:t> </w:t>
      </w:r>
      <w:r>
        <w:rPr/>
        <w:t>trọng,</w:t>
      </w:r>
      <w:r>
        <w:rPr>
          <w:spacing w:val="30"/>
        </w:rPr>
        <w:t> </w:t>
      </w:r>
      <w:r>
        <w:rPr/>
        <w:t>tự</w:t>
      </w:r>
      <w:r>
        <w:rPr>
          <w:spacing w:val="30"/>
        </w:rPr>
        <w:t> </w:t>
      </w:r>
      <w:r>
        <w:rPr/>
        <w:t>giác</w:t>
      </w:r>
      <w:r>
        <w:rPr>
          <w:spacing w:val="27"/>
        </w:rPr>
        <w:t> </w:t>
      </w:r>
      <w:r>
        <w:rPr/>
        <w:t>và</w:t>
      </w:r>
      <w:r>
        <w:rPr>
          <w:spacing w:val="29"/>
        </w:rPr>
        <w:t> </w:t>
      </w:r>
      <w:r>
        <w:rPr/>
        <w:t>có</w:t>
      </w:r>
      <w:r>
        <w:rPr>
          <w:spacing w:val="27"/>
        </w:rPr>
        <w:t> </w:t>
      </w:r>
      <w:r>
        <w:rPr/>
        <w:t>kỹ</w:t>
      </w:r>
      <w:r>
        <w:rPr>
          <w:spacing w:val="19"/>
        </w:rPr>
        <w:t> </w:t>
      </w:r>
      <w:r>
        <w:rPr/>
        <w:t>năng</w:t>
      </w:r>
      <w:r>
        <w:rPr>
          <w:spacing w:val="30"/>
        </w:rPr>
        <w:t> </w:t>
      </w:r>
      <w:r>
        <w:rPr/>
        <w:t>xử</w:t>
      </w:r>
      <w:r>
        <w:rPr>
          <w:spacing w:val="30"/>
        </w:rPr>
        <w:t> </w:t>
      </w:r>
      <w:r>
        <w:rPr/>
        <w:t>sự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theo yêu cầu của việc bảo đảm, bảo vệ và thực hiện quyền con người. </w:t>
      </w:r>
      <w:r>
        <w:rPr/>
        <w:t>Quá</w:t>
      </w:r>
      <w:r>
        <w:rPr>
          <w:spacing w:val="40"/>
        </w:rPr>
        <w:t> </w:t>
      </w:r>
      <w:r>
        <w:rPr/>
        <w:t>trình giáo</w:t>
      </w:r>
      <w:r>
        <w:rPr>
          <w:spacing w:val="32"/>
        </w:rPr>
        <w:t> </w:t>
      </w:r>
      <w:r>
        <w:rPr/>
        <w:t>dục</w:t>
      </w:r>
      <w:r>
        <w:rPr>
          <w:spacing w:val="32"/>
        </w:rPr>
        <w:t> </w:t>
      </w:r>
      <w:r>
        <w:rPr/>
        <w:t>này chủ</w:t>
      </w:r>
      <w:r>
        <w:rPr>
          <w:spacing w:val="35"/>
        </w:rPr>
        <w:t> </w:t>
      </w:r>
      <w:r>
        <w:rPr/>
        <w:t>yếu</w:t>
      </w:r>
      <w:r>
        <w:rPr>
          <w:spacing w:val="35"/>
        </w:rPr>
        <w:t> </w:t>
      </w:r>
      <w:r>
        <w:rPr/>
        <w:t>được diễn</w:t>
      </w:r>
      <w:r>
        <w:rPr>
          <w:spacing w:val="32"/>
        </w:rPr>
        <w:t> </w:t>
      </w:r>
      <w:r>
        <w:rPr/>
        <w:t>ra giữa</w:t>
      </w:r>
      <w:r>
        <w:rPr>
          <w:spacing w:val="31"/>
        </w:rPr>
        <w:t> </w:t>
      </w:r>
      <w:r>
        <w:rPr/>
        <w:t>thầy và</w:t>
      </w:r>
      <w:r>
        <w:rPr>
          <w:spacing w:val="32"/>
        </w:rPr>
        <w:t> </w:t>
      </w:r>
      <w:r>
        <w:rPr/>
        <w:t>trò nên</w:t>
      </w:r>
      <w:r>
        <w:rPr>
          <w:spacing w:val="32"/>
        </w:rPr>
        <w:t> </w:t>
      </w:r>
      <w:r>
        <w:rPr/>
        <w:t>có</w:t>
      </w:r>
      <w:r>
        <w:rPr>
          <w:spacing w:val="32"/>
        </w:rPr>
        <w:t> </w:t>
      </w:r>
      <w:r>
        <w:rPr/>
        <w:t>thể</w:t>
      </w:r>
      <w:r>
        <w:rPr>
          <w:spacing w:val="32"/>
        </w:rPr>
        <w:t> </w:t>
      </w:r>
      <w:r>
        <w:rPr/>
        <w:t>nói</w:t>
      </w:r>
      <w:r>
        <w:rPr>
          <w:spacing w:val="32"/>
        </w:rPr>
        <w:t> </w:t>
      </w:r>
      <w:r>
        <w:rPr/>
        <w:t>chủ</w:t>
      </w:r>
      <w:r>
        <w:rPr/>
        <w:t> thể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yếu</w:t>
      </w:r>
      <w:r>
        <w:rPr>
          <w:spacing w:val="40"/>
        </w:rPr>
        <w:t> </w:t>
      </w:r>
      <w:r>
        <w:rPr/>
        <w:t>nhất trong quá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 cho</w:t>
      </w:r>
      <w:r>
        <w:rPr>
          <w:spacing w:val="40"/>
        </w:rPr>
        <w:t> </w:t>
      </w:r>
      <w:r>
        <w:rPr/>
        <w:t>sinh v</w:t>
      </w:r>
      <w:r>
        <w:rPr/>
        <w:t>iên</w:t>
      </w:r>
      <w:r>
        <w:rPr/>
        <w:t> chính</w:t>
      </w:r>
      <w:r>
        <w:rPr>
          <w:spacing w:val="40"/>
        </w:rPr>
        <w:t> </w:t>
      </w:r>
      <w:r>
        <w:rPr/>
        <w:t>là đội</w:t>
      </w:r>
      <w:r>
        <w:rPr>
          <w:spacing w:val="40"/>
        </w:rPr>
        <w:t> </w:t>
      </w:r>
      <w:r>
        <w:rPr/>
        <w:t>ngũ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viên.</w:t>
      </w:r>
      <w:r>
        <w:rPr>
          <w:spacing w:val="40"/>
        </w:rPr>
        <w:t> </w:t>
      </w:r>
      <w:r>
        <w:rPr/>
        <w:t>Đội</w:t>
      </w:r>
      <w:r>
        <w:rPr>
          <w:spacing w:val="40"/>
        </w:rPr>
        <w:t> </w:t>
      </w:r>
      <w:r>
        <w:rPr/>
        <w:t>ngũ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 giảng</w:t>
      </w:r>
      <w:r>
        <w:rPr>
          <w:spacing w:val="40"/>
        </w:rPr>
        <w:t> </w:t>
      </w:r>
      <w:r>
        <w:rPr/>
        <w:t>dạy 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/>
        <w:t> người là những người có hiểu biết về pháp luật nói chung và hiểu biết </w:t>
      </w:r>
      <w:r>
        <w:rPr/>
        <w:t>về</w:t>
      </w:r>
      <w:r>
        <w:rPr>
          <w:spacing w:val="40"/>
        </w:rPr>
        <w:t> </w:t>
      </w:r>
      <w:r>
        <w:rPr/>
        <w:t>quyền con người nói riêng. Họ có thể là những giảng viên cơ hữu hoặc </w:t>
      </w:r>
      <w:r>
        <w:rPr/>
        <w:t>cũng</w:t>
      </w:r>
      <w:r>
        <w:rPr>
          <w:spacing w:val="80"/>
        </w:rPr>
        <w:t> </w:t>
      </w:r>
      <w:r>
        <w:rPr/>
        <w:t>có thể là đội ngũ giảng viên kiêm nhiệm. Chủ thể này cung cấp tri thức </w:t>
      </w:r>
      <w:r>
        <w:rPr/>
        <w:t>cho</w:t>
      </w:r>
      <w:r>
        <w:rPr/>
        <w:t> sinh viên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đầy đủ và toàn diện về tri thức quyền</w:t>
      </w:r>
      <w:r>
        <w:rPr>
          <w:spacing w:val="40"/>
        </w:rPr>
        <w:t> </w:t>
      </w:r>
      <w:r>
        <w:rPr/>
        <w:t>con người.</w:t>
      </w:r>
      <w:r>
        <w:rPr>
          <w:spacing w:val="40"/>
        </w:rPr>
        <w:t> </w:t>
      </w:r>
      <w:r>
        <w:rPr/>
        <w:t>Đây </w:t>
      </w:r>
      <w:r>
        <w:rPr/>
        <w:t>là</w:t>
      </w:r>
      <w:r>
        <w:rPr/>
        <w:t> lực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yếu</w:t>
      </w:r>
      <w:r>
        <w:rPr>
          <w:spacing w:val="40"/>
        </w:rPr>
        <w:t> </w:t>
      </w:r>
      <w:r>
        <w:rPr/>
        <w:t>trong việc giáo dục quyền</w:t>
      </w:r>
      <w:r>
        <w:rPr>
          <w:spacing w:val="40"/>
        </w:rPr>
        <w:t> </w:t>
      </w:r>
      <w:r>
        <w:rPr/>
        <w:t>con người, 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sẽ </w:t>
      </w:r>
      <w:r>
        <w:rPr/>
        <w:t>là</w:t>
      </w:r>
      <w:r>
        <w:rPr/>
        <w:t> người có vai</w:t>
      </w:r>
      <w:r>
        <w:rPr>
          <w:spacing w:val="40"/>
        </w:rPr>
        <w:t> </w:t>
      </w:r>
      <w:r>
        <w:rPr/>
        <w:t>trò quan trọng trong định hướng giáo dục về kiến thức, kĩ n</w:t>
      </w:r>
      <w:r>
        <w:rPr/>
        <w:t>ăng</w:t>
      </w:r>
      <w:r>
        <w:rPr>
          <w:spacing w:val="40"/>
        </w:rPr>
        <w:t> </w:t>
      </w:r>
      <w:r>
        <w:rPr/>
        <w:t>và thái độ của sinh viên đối với vấn đề quyền con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Các giảng viên giảng dạy các môn học pháp luật nói chung đóng v</w:t>
      </w:r>
      <w:r>
        <w:rPr/>
        <w:t>ai</w:t>
      </w:r>
      <w:r>
        <w:rPr>
          <w:spacing w:val="40"/>
        </w:rPr>
        <w:t> </w:t>
      </w:r>
      <w:r>
        <w:rPr/>
        <w:t>trò là nguồn nhân lực chủ yếu cho việc giáo dục quyền con người. Ngoài r</w:t>
      </w:r>
      <w:r>
        <w:rPr/>
        <w:t>a,</w:t>
      </w:r>
      <w:r>
        <w:rPr>
          <w:spacing w:val="80"/>
        </w:rPr>
        <w:t> </w:t>
      </w:r>
      <w:r>
        <w:rPr/>
        <w:t>thì đội ngũ tuyên truyền viên, báo cáo viên, nghiên cứu viên cũng có vai </w:t>
      </w:r>
      <w:r>
        <w:rPr/>
        <w:t>trò</w:t>
      </w:r>
      <w:r>
        <w:rPr/>
        <w:t> quan trọng trong việc tuyên truyền đường lối, chủ trương và chính sách ph</w:t>
      </w:r>
      <w:r>
        <w:rPr/>
        <w:t>áp</w:t>
      </w:r>
      <w:r>
        <w:rPr/>
        <w:t> luật của nhà nước về quyền con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Một số chủ thể khác cũng có thể tham gia giáo dục quyền con ng</w:t>
      </w:r>
      <w:r>
        <w:rPr/>
        <w:t>ười</w:t>
      </w:r>
      <w:r>
        <w:rPr/>
        <w:t> trong các trường đại học không chuyên luật đó chính là đội ngũ cán bộ qu</w:t>
      </w:r>
      <w:r>
        <w:rPr/>
        <w:t>ản</w:t>
      </w:r>
      <w:r>
        <w:rPr>
          <w:spacing w:val="80"/>
        </w:rPr>
        <w:t> </w:t>
      </w:r>
      <w:r>
        <w:rPr/>
        <w:t>lý, các tổ chức Đảng và Đoàn trong các trường. Những chủ thể này không </w:t>
      </w:r>
      <w:r>
        <w:rPr/>
        <w:t>có</w:t>
      </w:r>
      <w:r>
        <w:rPr/>
        <w:t> chức năng, nhiệm vụ thường xuyên, liên tục nhưng họ có thể tham gia hỗ t</w:t>
      </w:r>
      <w:r>
        <w:rPr/>
        <w:t>rợ</w:t>
      </w:r>
      <w:r>
        <w:rPr/>
        <w:t> cho các hoạt động giáo dục quyền con người.</w:t>
      </w:r>
    </w:p>
    <w:p>
      <w:pPr>
        <w:pStyle w:val="BodyText"/>
        <w:spacing w:line="352" w:lineRule="auto"/>
        <w:ind w:left="582" w:right="151" w:firstLine="801"/>
        <w:jc w:val="both"/>
      </w:pPr>
      <w:r>
        <w:rPr/>
        <w:t>Như vậy, có thể nói chủ thể giáo dục quyền con người cho sinh v</w:t>
      </w:r>
      <w:r>
        <w:rPr/>
        <w:t>iên</w:t>
      </w:r>
      <w:r>
        <w:rPr/>
        <w:t> các trường đại học không chuyên luật ở Việt Nam hiện nay rất đa dạng, </w:t>
      </w:r>
      <w:r>
        <w:rPr/>
        <w:t>trong</w:t>
      </w:r>
      <w:r>
        <w:rPr/>
        <w:t> đó chủ thể chủ yếu nhất là đội ngũ giảng viên làm công tác giảng dạy </w:t>
      </w:r>
      <w:r>
        <w:rPr/>
        <w:t>môn</w:t>
      </w:r>
      <w:r>
        <w:rPr/>
        <w:t> pháp luật đại cương là chủ thể cơ bản nhất, chủ yếu nhất. Họ có vai trò qu</w:t>
      </w:r>
      <w:r>
        <w:rPr/>
        <w:t>an</w:t>
      </w:r>
      <w:r>
        <w:rPr/>
        <w:t> trọng</w:t>
      </w:r>
      <w:r>
        <w:rPr>
          <w:spacing w:val="40"/>
        </w:rPr>
        <w:t> </w:t>
      </w:r>
      <w:r>
        <w:rPr/>
        <w:t>trong việc truyền đạt kiến</w:t>
      </w:r>
      <w:r>
        <w:rPr>
          <w:spacing w:val="40"/>
        </w:rPr>
        <w:t> </w:t>
      </w:r>
      <w:r>
        <w:rPr/>
        <w:t>thức về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 cho</w:t>
      </w:r>
      <w:r>
        <w:rPr>
          <w:spacing w:val="40"/>
        </w:rPr>
        <w:t> </w:t>
      </w:r>
      <w:r>
        <w:rPr/>
        <w:t>sinh viên</w:t>
      </w:r>
      <w:r>
        <w:rPr>
          <w:spacing w:val="40"/>
        </w:rPr>
        <w:t> </w:t>
      </w:r>
      <w:r>
        <w:rPr/>
        <w:t>là</w:t>
      </w:r>
      <w:r>
        <w:rPr/>
        <w:t> nhân sự chịu trách nhiệm tham gia xây dựng nội dung chương trình học, </w:t>
      </w:r>
      <w:r>
        <w:rPr/>
        <w:t>tổ</w:t>
      </w:r>
      <w:r>
        <w:rPr/>
        <w:t> chức bài giảng và hướng dẫn sinh viên trong quá trình học tập.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40" w:lineRule="auto" w:before="0" w:after="0"/>
        <w:ind w:left="2042" w:right="0" w:hanging="659"/>
        <w:jc w:val="both"/>
      </w:pPr>
      <w:bookmarkStart w:name="_bookmark18" w:id="19"/>
      <w:bookmarkEnd w:id="19"/>
      <w:r>
        <w:rPr/>
        <w:t>Đố</w:t>
      </w:r>
      <w:r>
        <w:rPr/>
        <w:t>i</w:t>
      </w:r>
      <w:r>
        <w:rPr>
          <w:spacing w:val="-1"/>
        </w:rPr>
        <w:t> </w:t>
      </w:r>
      <w:r>
        <w:rPr/>
        <w:t>tượng</w:t>
      </w:r>
      <w:r>
        <w:rPr>
          <w:spacing w:val="2"/>
        </w:rPr>
        <w:t> </w:t>
      </w:r>
      <w:r>
        <w:rPr/>
        <w:t>của</w:t>
      </w:r>
      <w:r>
        <w:rPr>
          <w:spacing w:val="1"/>
        </w:rPr>
        <w:t> </w:t>
      </w:r>
      <w:r>
        <w:rPr/>
        <w:t>giáo</w:t>
      </w:r>
      <w:r>
        <w:rPr>
          <w:spacing w:val="8"/>
        </w:rPr>
        <w:t> </w:t>
      </w:r>
      <w:r>
        <w:rPr/>
        <w:t>dục</w:t>
      </w:r>
      <w:r>
        <w:rPr>
          <w:spacing w:val="1"/>
        </w:rPr>
        <w:t> </w:t>
      </w:r>
      <w:r>
        <w:rPr/>
        <w:t>quyền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người</w:t>
      </w:r>
      <w:r>
        <w:rPr>
          <w:spacing w:val="1"/>
        </w:rPr>
        <w:t> </w:t>
      </w:r>
      <w:r>
        <w:rPr/>
        <w:t>cho</w:t>
      </w:r>
      <w:r>
        <w:rPr>
          <w:spacing w:val="5"/>
        </w:rPr>
        <w:t> </w:t>
      </w:r>
      <w:r>
        <w:rPr/>
        <w:t>sinh</w:t>
      </w:r>
      <w:r>
        <w:rPr>
          <w:spacing w:val="4"/>
        </w:rPr>
        <w:t> </w:t>
      </w:r>
      <w:r>
        <w:rPr>
          <w:spacing w:val="-4"/>
        </w:rPr>
        <w:t>viên</w:t>
      </w:r>
    </w:p>
    <w:p>
      <w:pPr>
        <w:pStyle w:val="BodyText"/>
        <w:spacing w:line="352" w:lineRule="auto" w:before="140"/>
        <w:ind w:left="582" w:right="150" w:firstLine="801"/>
        <w:jc w:val="both"/>
      </w:pPr>
      <w:r>
        <w:rPr/>
        <w:t>Sinh viên là thế hệ trẻ, có tri thức, là chủ nhân tương lai xây dựng đ</w:t>
      </w:r>
      <w:r>
        <w:rPr/>
        <w:t>ất</w:t>
      </w:r>
      <w:r>
        <w:rPr/>
        <w:t> nước, là người học đang theo học đại học. Nhà nước có chính sách đào </w:t>
      </w:r>
      <w:r>
        <w:rPr/>
        <w:t>tạo</w:t>
      </w:r>
      <w:r>
        <w:rPr/>
        <w:t> người học ở bậc học này trở thành những con người có</w:t>
      </w:r>
      <w:r>
        <w:rPr>
          <w:spacing w:val="40"/>
        </w:rPr>
        <w:t> </w:t>
      </w:r>
      <w:r>
        <w:rPr/>
        <w:t>phẩm chất chính</w:t>
      </w:r>
      <w:r>
        <w:rPr>
          <w:spacing w:val="40"/>
        </w:rPr>
        <w:t> </w:t>
      </w:r>
      <w:r>
        <w:rPr/>
        <w:t>tr</w:t>
      </w:r>
      <w:r>
        <w:rPr/>
        <w:t>ị,,</w:t>
      </w:r>
      <w:r>
        <w:rPr/>
        <w:t> có đạo đức; có kiến thức, có kỹ năng thực hành nghề nghiệp, có năng </w:t>
      </w:r>
      <w:r>
        <w:rPr/>
        <w:t>lực</w:t>
      </w:r>
      <w:r>
        <w:rPr/>
        <w:t> nghiên cứu và phát triển ứng dụng khoa học và công nghệ tương xứng v</w:t>
      </w:r>
      <w:r>
        <w:rPr/>
        <w:t>ới</w:t>
      </w:r>
      <w:r>
        <w:rPr>
          <w:spacing w:val="40"/>
        </w:rPr>
        <w:t> </w:t>
      </w:r>
      <w:r>
        <w:rPr/>
        <w:t>trình</w:t>
      </w:r>
      <w:r>
        <w:rPr>
          <w:spacing w:val="-8"/>
        </w:rPr>
        <w:t> </w:t>
      </w:r>
      <w:r>
        <w:rPr/>
        <w:t>độ</w:t>
      </w:r>
      <w:r>
        <w:rPr>
          <w:spacing w:val="-8"/>
        </w:rPr>
        <w:t> </w:t>
      </w:r>
      <w:r>
        <w:rPr/>
        <w:t>đào</w:t>
      </w:r>
      <w:r>
        <w:rPr>
          <w:spacing w:val="-10"/>
        </w:rPr>
        <w:t> </w:t>
      </w:r>
      <w:r>
        <w:rPr/>
        <w:t>tạo;</w:t>
      </w:r>
      <w:r>
        <w:rPr>
          <w:spacing w:val="-7"/>
        </w:rPr>
        <w:t> </w:t>
      </w:r>
      <w:r>
        <w:rPr/>
        <w:t>có</w:t>
      </w:r>
      <w:r>
        <w:rPr>
          <w:spacing w:val="-12"/>
        </w:rPr>
        <w:t> </w:t>
      </w:r>
      <w:r>
        <w:rPr/>
        <w:t>sức</w:t>
      </w:r>
      <w:r>
        <w:rPr>
          <w:spacing w:val="-9"/>
        </w:rPr>
        <w:t> </w:t>
      </w:r>
      <w:r>
        <w:rPr/>
        <w:t>khỏe;</w:t>
      </w:r>
      <w:r>
        <w:rPr>
          <w:spacing w:val="-7"/>
        </w:rPr>
        <w:t> </w:t>
      </w:r>
      <w:r>
        <w:rPr/>
        <w:t>có</w:t>
      </w:r>
      <w:r>
        <w:rPr>
          <w:spacing w:val="-8"/>
        </w:rPr>
        <w:t> </w:t>
      </w:r>
      <w:r>
        <w:rPr/>
        <w:t>khả</w:t>
      </w:r>
      <w:r>
        <w:rPr>
          <w:spacing w:val="-6"/>
        </w:rPr>
        <w:t> </w:t>
      </w:r>
      <w:r>
        <w:rPr/>
        <w:t>năng</w:t>
      </w:r>
      <w:r>
        <w:rPr>
          <w:spacing w:val="-8"/>
        </w:rPr>
        <w:t> </w:t>
      </w:r>
      <w:r>
        <w:rPr/>
        <w:t>sáng</w:t>
      </w:r>
      <w:r>
        <w:rPr>
          <w:spacing w:val="-8"/>
        </w:rPr>
        <w:t> </w:t>
      </w:r>
      <w:r>
        <w:rPr/>
        <w:t>tạo</w:t>
      </w:r>
      <w:r>
        <w:rPr>
          <w:spacing w:val="-8"/>
        </w:rPr>
        <w:t> </w:t>
      </w:r>
      <w:r>
        <w:rPr/>
        <w:t>và</w:t>
      </w:r>
      <w:r>
        <w:rPr>
          <w:spacing w:val="-11"/>
        </w:rPr>
        <w:t> </w:t>
      </w:r>
      <w:r>
        <w:rPr/>
        <w:t>trách</w:t>
      </w:r>
      <w:r>
        <w:rPr>
          <w:spacing w:val="-5"/>
        </w:rPr>
        <w:t> </w:t>
      </w:r>
      <w:r>
        <w:rPr/>
        <w:t>nhiệm</w:t>
      </w:r>
      <w:r>
        <w:rPr>
          <w:spacing w:val="-11"/>
        </w:rPr>
        <w:t> </w:t>
      </w:r>
      <w:r>
        <w:rPr/>
        <w:t>nghề</w:t>
      </w:r>
      <w:r>
        <w:rPr>
          <w:spacing w:val="-6"/>
        </w:rPr>
        <w:t> </w:t>
      </w:r>
      <w:r>
        <w:rPr/>
        <w:t>ngh</w:t>
      </w:r>
      <w:r>
        <w:rPr/>
        <w:t>iệp,</w:t>
      </w:r>
      <w:r>
        <w:rPr/>
        <w:t> thích nghi với môi trường làm việc; có ý thức phục vụ nhân dân. Về mặt s</w:t>
      </w:r>
      <w:r>
        <w:rPr/>
        <w:t>inh</w:t>
      </w:r>
      <w:r>
        <w:rPr/>
        <w:t> lý,</w:t>
      </w:r>
      <w:r>
        <w:rPr>
          <w:spacing w:val="35"/>
        </w:rPr>
        <w:t> </w:t>
      </w:r>
      <w:r>
        <w:rPr/>
        <w:t>sinh</w:t>
      </w:r>
      <w:r>
        <w:rPr>
          <w:spacing w:val="35"/>
        </w:rPr>
        <w:t> </w:t>
      </w:r>
      <w:r>
        <w:rPr/>
        <w:t>viên</w:t>
      </w:r>
      <w:r>
        <w:rPr>
          <w:spacing w:val="33"/>
        </w:rPr>
        <w:t> </w:t>
      </w:r>
      <w:r>
        <w:rPr/>
        <w:t>nói</w:t>
      </w:r>
      <w:r>
        <w:rPr>
          <w:spacing w:val="33"/>
        </w:rPr>
        <w:t> </w:t>
      </w:r>
      <w:r>
        <w:rPr/>
        <w:t>chung</w:t>
      </w:r>
      <w:r>
        <w:rPr>
          <w:spacing w:val="35"/>
        </w:rPr>
        <w:t> </w:t>
      </w:r>
      <w:r>
        <w:rPr/>
        <w:t>là</w:t>
      </w:r>
      <w:r>
        <w:rPr>
          <w:spacing w:val="33"/>
        </w:rPr>
        <w:t> </w:t>
      </w:r>
      <w:r>
        <w:rPr/>
        <w:t>những</w:t>
      </w:r>
      <w:r>
        <w:rPr>
          <w:spacing w:val="35"/>
        </w:rPr>
        <w:t> </w:t>
      </w:r>
      <w:r>
        <w:rPr/>
        <w:t>con</w:t>
      </w:r>
      <w:r>
        <w:rPr>
          <w:spacing w:val="33"/>
        </w:rPr>
        <w:t> </w:t>
      </w:r>
      <w:r>
        <w:rPr/>
        <w:t>người đã</w:t>
      </w:r>
      <w:r>
        <w:rPr>
          <w:spacing w:val="32"/>
        </w:rPr>
        <w:t> </w:t>
      </w:r>
      <w:r>
        <w:rPr/>
        <w:t>đạt</w:t>
      </w:r>
      <w:r>
        <w:rPr>
          <w:spacing w:val="33"/>
        </w:rPr>
        <w:t> </w:t>
      </w:r>
      <w:r>
        <w:rPr/>
        <w:t>độ</w:t>
      </w:r>
      <w:r>
        <w:rPr>
          <w:spacing w:val="33"/>
        </w:rPr>
        <w:t> </w:t>
      </w:r>
      <w:r>
        <w:rPr/>
        <w:t>tuổi</w:t>
      </w:r>
      <w:r>
        <w:rPr>
          <w:spacing w:val="33"/>
        </w:rPr>
        <w:t> </w:t>
      </w:r>
      <w:r>
        <w:rPr/>
        <w:t>trưởng</w:t>
      </w:r>
      <w:r>
        <w:rPr>
          <w:spacing w:val="39"/>
        </w:rPr>
        <w:t> </w:t>
      </w:r>
      <w:r>
        <w:rPr/>
        <w:t>thành,</w:t>
      </w:r>
      <w:r>
        <w:rPr>
          <w:spacing w:val="33"/>
        </w:rPr>
        <w:t> </w:t>
      </w:r>
      <w:r>
        <w:rPr/>
        <w:t>có</w:t>
      </w:r>
      <w:r>
        <w:rPr/>
        <w:t> đầy đủ</w:t>
      </w:r>
      <w:r>
        <w:rPr>
          <w:spacing w:val="40"/>
        </w:rPr>
        <w:t> </w:t>
      </w:r>
      <w:r>
        <w:rPr/>
        <w:t>năng</w:t>
      </w:r>
      <w:r>
        <w:rPr>
          <w:spacing w:val="40"/>
        </w:rPr>
        <w:t> </w:t>
      </w:r>
      <w:r>
        <w:rPr/>
        <w:t>lực</w:t>
      </w:r>
      <w:r>
        <w:rPr>
          <w:spacing w:val="39"/>
        </w:rPr>
        <w:t> </w:t>
      </w:r>
      <w:r>
        <w:rPr/>
        <w:t>nhận</w:t>
      </w:r>
      <w:r>
        <w:rPr>
          <w:spacing w:val="40"/>
        </w:rPr>
        <w:t> </w:t>
      </w:r>
      <w:r>
        <w:rPr/>
        <w:t>thức,</w:t>
      </w:r>
      <w:r>
        <w:rPr>
          <w:spacing w:val="39"/>
        </w:rPr>
        <w:t> </w:t>
      </w:r>
      <w:r>
        <w:rPr/>
        <w:t>năng</w:t>
      </w:r>
      <w:r>
        <w:rPr>
          <w:spacing w:val="40"/>
        </w:rPr>
        <w:t> </w:t>
      </w:r>
      <w:r>
        <w:rPr/>
        <w:t>lực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vi.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Việt</w:t>
      </w:r>
      <w:r>
        <w:rPr>
          <w:spacing w:val="40"/>
        </w:rPr>
        <w:t> </w:t>
      </w:r>
      <w:r>
        <w:rPr/>
        <w:t>Nam,</w:t>
      </w:r>
      <w:r>
        <w:rPr>
          <w:spacing w:val="40"/>
        </w:rPr>
        <w:t> </w:t>
      </w:r>
      <w:r>
        <w:rPr/>
        <w:t>đối</w:t>
      </w:r>
      <w:r>
        <w:rPr>
          <w:spacing w:val="40"/>
        </w:rPr>
        <w:t> </w:t>
      </w:r>
      <w:r>
        <w:rPr/>
        <w:t>tượng s</w:t>
      </w:r>
      <w:r>
        <w:rPr/>
        <w:t>inh</w:t>
      </w:r>
      <w:r>
        <w:rPr/>
        <w:t> viên đã được trang bị</w:t>
      </w:r>
      <w:r>
        <w:rPr>
          <w:spacing w:val="40"/>
        </w:rPr>
        <w:t> </w:t>
      </w:r>
      <w:r>
        <w:rPr/>
        <w:t>một</w:t>
      </w:r>
      <w:r>
        <w:rPr>
          <w:spacing w:val="38"/>
        </w:rPr>
        <w:t> </w:t>
      </w:r>
      <w:r>
        <w:rPr/>
        <w:t>số kiến thức và hình thành những ý</w:t>
      </w:r>
      <w:r>
        <w:rPr>
          <w:spacing w:val="38"/>
        </w:rPr>
        <w:t> </w:t>
      </w:r>
      <w:r>
        <w:rPr/>
        <w:t>tưởng sơ kh</w:t>
      </w:r>
      <w:r>
        <w:rPr/>
        <w:t>ai</w:t>
      </w:r>
      <w:r>
        <w:rPr/>
        <w:t> về quyền con người qua các nội dung giảng dạy lồng ghép ở các cấp học th</w:t>
      </w:r>
      <w:r>
        <w:rPr/>
        <w:t>ấp</w:t>
      </w:r>
      <w:r>
        <w:rPr/>
        <w:t> hơn. Do đó, yêu cầu của việc giáo dục quyền con người đối với nhóm ng</w:t>
      </w:r>
      <w:r>
        <w:rPr/>
        <w:t>ười</w:t>
      </w:r>
      <w:r>
        <w:rPr/>
        <w:t> học này cũng đòi hỏi một mức độ cao hơn, gắn với việc đáp ứng những </w:t>
      </w:r>
      <w:r>
        <w:rPr/>
        <w:t>nhu</w:t>
      </w:r>
      <w:r>
        <w:rPr>
          <w:spacing w:val="40"/>
        </w:rPr>
        <w:t> </w:t>
      </w:r>
      <w:r>
        <w:rPr/>
        <w:t>cầu thực tế của đời sống xã hội tương ứng với ngành học của sinh viên.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Xem xét kỹ hơn về ngành học không chuyên luật của nhóm đối </w:t>
      </w:r>
      <w:r>
        <w:rPr/>
        <w:t>tượng</w:t>
      </w:r>
      <w:r>
        <w:rPr/>
        <w:t> này để nhận diện các yêu cầu riêng trong giáo dục quyền con người. Theo </w:t>
      </w:r>
      <w:r>
        <w:rPr/>
        <w:t>quy</w:t>
      </w:r>
      <w:r>
        <w:rPr/>
        <w:t> định chuẩn chương trình đào tạo các trình độ giáo dục đại học tại Thông tư </w:t>
      </w:r>
      <w:r>
        <w:rPr/>
        <w:t>số</w:t>
      </w:r>
      <w:r>
        <w:rPr/>
        <w:t> 17/2021/TT-BGDĐT của Bộ Giáo dục và Đào tạo, pháp luật và các môn </w:t>
      </w:r>
      <w:r>
        <w:rPr/>
        <w:t>lý</w:t>
      </w:r>
      <w:r>
        <w:rPr/>
        <w:t> luận chính trị nằm trong số các môn giáo dục đại cương bắt buộc dành </w:t>
      </w:r>
      <w:r>
        <w:rPr/>
        <w:t>cho</w:t>
      </w:r>
      <w:r>
        <w:rPr>
          <w:spacing w:val="80"/>
        </w:rPr>
        <w:t> </w:t>
      </w:r>
      <w:r>
        <w:rPr/>
        <w:t>sinh viên theo học chương trình đại học nói chung. Ngoài ra, các kỹ năng </w:t>
      </w:r>
      <w:r>
        <w:rPr/>
        <w:t>và</w:t>
      </w:r>
      <w:r>
        <w:rPr/>
        <w:t> kiến thức pháp luật khác không</w:t>
      </w:r>
      <w:r>
        <w:rPr>
          <w:spacing w:val="40"/>
        </w:rPr>
        <w:t> </w:t>
      </w:r>
      <w:r>
        <w:rPr/>
        <w:t>đòi hỏi phải được trang bị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sinh v</w:t>
      </w:r>
      <w:r>
        <w:rPr/>
        <w:t>iên</w:t>
      </w:r>
      <w:r>
        <w:rPr/>
        <w:t> không theo học các chuyên ngành pháp luật. Như vậy, thời lượng dành </w:t>
      </w:r>
      <w:r>
        <w:rPr/>
        <w:t>cho</w:t>
      </w:r>
      <w:r>
        <w:rPr/>
        <w:t> sinh viên nói chung học tập các môn học có tính bổ trợ cho</w:t>
      </w:r>
      <w:r>
        <w:rPr>
          <w:spacing w:val="40"/>
        </w:rPr>
        <w:t> </w:t>
      </w:r>
      <w:r>
        <w:rPr/>
        <w:t>giáo dục quy</w:t>
      </w:r>
      <w:r>
        <w:rPr/>
        <w:t>ền</w:t>
      </w:r>
      <w:r>
        <w:rPr>
          <w:spacing w:val="40"/>
        </w:rPr>
        <w:t> </w:t>
      </w:r>
      <w:r>
        <w:rPr/>
        <w:t>con người là</w:t>
      </w:r>
      <w:r>
        <w:rPr>
          <w:spacing w:val="40"/>
        </w:rPr>
        <w:t> </w:t>
      </w:r>
      <w:r>
        <w:rPr/>
        <w:t>hạn chế hơn so với các sinh viên theo học</w:t>
      </w:r>
      <w:r>
        <w:rPr>
          <w:spacing w:val="40"/>
        </w:rPr>
        <w:t> </w:t>
      </w:r>
      <w:r>
        <w:rPr/>
        <w:t>các chuyên ng</w:t>
      </w:r>
      <w:r>
        <w:rPr/>
        <w:t>ành</w:t>
      </w:r>
      <w:r>
        <w:rPr>
          <w:spacing w:val="40"/>
        </w:rPr>
        <w:t> </w:t>
      </w:r>
      <w:r>
        <w:rPr/>
        <w:t>pháp</w:t>
      </w:r>
      <w:r>
        <w:rPr>
          <w:spacing w:val="28"/>
        </w:rPr>
        <w:t> </w:t>
      </w:r>
      <w:r>
        <w:rPr/>
        <w:t>luật.</w:t>
      </w:r>
      <w:r>
        <w:rPr>
          <w:spacing w:val="33"/>
        </w:rPr>
        <w:t> </w:t>
      </w:r>
      <w:r>
        <w:rPr/>
        <w:t>Người</w:t>
      </w:r>
      <w:r>
        <w:rPr>
          <w:spacing w:val="31"/>
        </w:rPr>
        <w:t> </w:t>
      </w:r>
      <w:r>
        <w:rPr/>
        <w:t>học</w:t>
      </w:r>
      <w:r>
        <w:rPr>
          <w:spacing w:val="30"/>
        </w:rPr>
        <w:t> </w:t>
      </w:r>
      <w:r>
        <w:rPr/>
        <w:t>tại</w:t>
      </w:r>
      <w:r>
        <w:rPr>
          <w:spacing w:val="29"/>
        </w:rPr>
        <w:t> </w:t>
      </w:r>
      <w:r>
        <w:rPr/>
        <w:t>các</w:t>
      </w:r>
      <w:r>
        <w:rPr>
          <w:spacing w:val="30"/>
        </w:rPr>
        <w:t> </w:t>
      </w:r>
      <w:r>
        <w:rPr/>
        <w:t>chuyên</w:t>
      </w:r>
      <w:r>
        <w:rPr>
          <w:spacing w:val="33"/>
        </w:rPr>
        <w:t> </w:t>
      </w:r>
      <w:r>
        <w:rPr/>
        <w:t>ngành</w:t>
      </w:r>
      <w:r>
        <w:rPr>
          <w:spacing w:val="33"/>
        </w:rPr>
        <w:t> </w:t>
      </w:r>
      <w:r>
        <w:rPr/>
        <w:t>không</w:t>
      </w:r>
      <w:r>
        <w:rPr>
          <w:spacing w:val="31"/>
        </w:rPr>
        <w:t> </w:t>
      </w:r>
      <w:r>
        <w:rPr/>
        <w:t>thuộc</w:t>
      </w:r>
      <w:r>
        <w:rPr>
          <w:spacing w:val="31"/>
        </w:rPr>
        <w:t> </w:t>
      </w:r>
      <w:r>
        <w:rPr/>
        <w:t>chuyên</w:t>
      </w:r>
      <w:r>
        <w:rPr>
          <w:spacing w:val="31"/>
        </w:rPr>
        <w:t> </w:t>
      </w:r>
      <w:r>
        <w:rPr/>
        <w:t>ngành</w:t>
      </w:r>
      <w:r>
        <w:rPr>
          <w:spacing w:val="33"/>
        </w:rPr>
        <w:t> </w:t>
      </w:r>
      <w:r>
        <w:rPr/>
        <w:t>lu</w:t>
      </w:r>
      <w:r>
        <w:rPr/>
        <w:t>ật,</w:t>
      </w:r>
      <w:r>
        <w:rPr/>
        <w:t> do đó, sẽ khó khăn hơn trong việc tiếp cận cũng như đòi hỏi thêm thời g</w:t>
      </w:r>
      <w:r>
        <w:rPr/>
        <w:t>ian</w:t>
      </w:r>
      <w:r>
        <w:rPr/>
        <w:t> nghiên</w:t>
      </w:r>
      <w:r>
        <w:rPr>
          <w:spacing w:val="26"/>
        </w:rPr>
        <w:t> </w:t>
      </w:r>
      <w:r>
        <w:rPr/>
        <w:t>cứu</w:t>
      </w:r>
      <w:r>
        <w:rPr>
          <w:spacing w:val="27"/>
        </w:rPr>
        <w:t> </w:t>
      </w:r>
      <w:r>
        <w:rPr/>
        <w:t>để</w:t>
      </w:r>
      <w:r>
        <w:rPr>
          <w:spacing w:val="22"/>
        </w:rPr>
        <w:t> </w:t>
      </w:r>
      <w:r>
        <w:rPr/>
        <w:t>tiếp</w:t>
      </w:r>
      <w:r>
        <w:rPr>
          <w:spacing w:val="27"/>
        </w:rPr>
        <w:t> </w:t>
      </w:r>
      <w:r>
        <w:rPr/>
        <w:t>cận</w:t>
      </w:r>
      <w:r>
        <w:rPr>
          <w:spacing w:val="24"/>
        </w:rPr>
        <w:t> </w:t>
      </w:r>
      <w:r>
        <w:rPr/>
        <w:t>với</w:t>
      </w:r>
      <w:r>
        <w:rPr>
          <w:spacing w:val="28"/>
        </w:rPr>
        <w:t> </w:t>
      </w:r>
      <w:r>
        <w:rPr/>
        <w:t>các</w:t>
      </w:r>
      <w:r>
        <w:rPr>
          <w:spacing w:val="21"/>
        </w:rPr>
        <w:t> </w:t>
      </w:r>
      <w:r>
        <w:rPr/>
        <w:t>ý</w:t>
      </w:r>
      <w:r>
        <w:rPr>
          <w:spacing w:val="27"/>
        </w:rPr>
        <w:t> </w:t>
      </w:r>
      <w:r>
        <w:rPr/>
        <w:t>tưởng</w:t>
      </w:r>
      <w:r>
        <w:rPr>
          <w:spacing w:val="27"/>
        </w:rPr>
        <w:t> </w:t>
      </w:r>
      <w:r>
        <w:rPr/>
        <w:t>cơ</w:t>
      </w:r>
      <w:r>
        <w:rPr>
          <w:spacing w:val="27"/>
        </w:rPr>
        <w:t> </w:t>
      </w:r>
      <w:r>
        <w:rPr/>
        <w:t>bản</w:t>
      </w:r>
      <w:r>
        <w:rPr>
          <w:spacing w:val="24"/>
        </w:rPr>
        <w:t> </w:t>
      </w:r>
      <w:r>
        <w:rPr/>
        <w:t>về</w:t>
      </w:r>
      <w:r>
        <w:rPr>
          <w:spacing w:val="27"/>
        </w:rPr>
        <w:t> </w:t>
      </w:r>
      <w:r>
        <w:rPr/>
        <w:t>quyền</w:t>
      </w:r>
      <w:r>
        <w:rPr>
          <w:spacing w:val="30"/>
        </w:rPr>
        <w:t> </w:t>
      </w:r>
      <w:r>
        <w:rPr/>
        <w:t>con</w:t>
      </w:r>
      <w:r>
        <w:rPr>
          <w:spacing w:val="24"/>
        </w:rPr>
        <w:t> </w:t>
      </w:r>
      <w:r>
        <w:rPr/>
        <w:t>người</w:t>
      </w:r>
      <w:r>
        <w:rPr>
          <w:spacing w:val="28"/>
        </w:rPr>
        <w:t> </w:t>
      </w:r>
      <w:r>
        <w:rPr/>
        <w:t>như</w:t>
      </w:r>
      <w:r>
        <w:rPr>
          <w:spacing w:val="27"/>
        </w:rPr>
        <w:t> </w:t>
      </w:r>
      <w:r>
        <w:rPr/>
        <w:t>các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khái niệm về quyền, thiết chế, phương pháp đảm bảo thực thi, điều ước </w:t>
      </w:r>
      <w:r>
        <w:rPr/>
        <w:t>quốc</w:t>
      </w:r>
      <w:r>
        <w:rPr/>
        <w:t> tế,... là những tài liệu thường sử dụng với sinh viên chuyên ngành luật.</w:t>
      </w: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93" w:lineRule="exact" w:before="0" w:after="0"/>
        <w:ind w:left="2042" w:right="0" w:hanging="659"/>
        <w:jc w:val="both"/>
      </w:pPr>
      <w:bookmarkStart w:name="_bookmark19" w:id="20"/>
      <w:bookmarkEnd w:id="20"/>
      <w:r>
        <w:rPr/>
        <w:t>Nộ</w:t>
      </w:r>
      <w:r>
        <w:rPr/>
        <w:t>i</w:t>
      </w:r>
      <w:r>
        <w:rPr>
          <w:spacing w:val="-3"/>
        </w:rPr>
        <w:t> </w:t>
      </w:r>
      <w:r>
        <w:rPr/>
        <w:t>dung</w:t>
      </w:r>
      <w:r>
        <w:rPr>
          <w:spacing w:val="2"/>
        </w:rPr>
        <w:t> </w:t>
      </w:r>
      <w:r>
        <w:rPr/>
        <w:t>giáo</w:t>
      </w:r>
      <w:r>
        <w:rPr>
          <w:spacing w:val="4"/>
        </w:rPr>
        <w:t> </w:t>
      </w:r>
      <w:r>
        <w:rPr/>
        <w:t>dục</w:t>
      </w:r>
      <w:r>
        <w:rPr>
          <w:spacing w:val="1"/>
        </w:rPr>
        <w:t> </w:t>
      </w:r>
      <w:r>
        <w:rPr/>
        <w:t>quyền</w:t>
      </w:r>
      <w:r>
        <w:rPr>
          <w:spacing w:val="1"/>
        </w:rPr>
        <w:t> </w:t>
      </w:r>
      <w:r>
        <w:rPr/>
        <w:t>con</w:t>
      </w:r>
      <w:r>
        <w:rPr>
          <w:spacing w:val="6"/>
        </w:rPr>
        <w:t> </w:t>
      </w:r>
      <w:r>
        <w:rPr>
          <w:spacing w:val="-2"/>
        </w:rPr>
        <w:t>người</w:t>
      </w:r>
    </w:p>
    <w:p>
      <w:pPr>
        <w:pStyle w:val="BodyText"/>
        <w:spacing w:line="343" w:lineRule="auto" w:before="127"/>
        <w:ind w:left="582" w:right="155" w:firstLine="801"/>
        <w:jc w:val="both"/>
      </w:pPr>
      <w:r>
        <w:rPr/>
        <w:t>Quyền con người là một phạm trù rất rộng, bao gồm nhiều ý </w:t>
      </w:r>
      <w:r>
        <w:rPr/>
        <w:t>tưởng</w:t>
      </w:r>
      <w:r>
        <w:rPr/>
        <w:t> trong nhiều lĩnh vực khác nhau của đời sống xã hội, được tiếp nhận cũng </w:t>
      </w:r>
      <w:r>
        <w:rPr/>
        <w:t>như</w:t>
      </w:r>
      <w:r>
        <w:rPr/>
        <w:t> thực hành theo nhiều phương thức khác nhau. Do đó, việc truyền tải phần </w:t>
      </w:r>
      <w:r>
        <w:rPr/>
        <w:t>nội</w:t>
      </w:r>
      <w:r>
        <w:rPr/>
        <w:t> dung nào dành cho nhóm đối tượng sinh viên không theo học chuyên ng</w:t>
      </w:r>
      <w:r>
        <w:rPr/>
        <w:t>ành</w:t>
      </w:r>
      <w:r>
        <w:rPr/>
        <w:t> luật cần được lựa chọn phù hợp.</w:t>
      </w:r>
    </w:p>
    <w:p>
      <w:pPr>
        <w:pStyle w:val="BodyText"/>
        <w:spacing w:line="343" w:lineRule="auto"/>
        <w:ind w:left="582" w:right="158" w:firstLine="801"/>
        <w:jc w:val="both"/>
      </w:pPr>
      <w:r>
        <w:rPr/>
        <w:t>Ở phạm vi khái quát chung, nội dung chương trình giáo dục quyền </w:t>
      </w:r>
      <w:r>
        <w:rPr/>
        <w:t>con</w:t>
      </w:r>
      <w:r>
        <w:rPr/>
        <w:t> người ở bậc học đại học theo “Đề án đưa nội dung quyền con người v</w:t>
      </w:r>
      <w:r>
        <w:rPr/>
        <w:t>ào</w:t>
      </w:r>
      <w:r>
        <w:rPr/>
        <w:t> chương trình giáo dục trong hệ thống giáo dục quốc dân” ban hành kèm th</w:t>
      </w:r>
      <w:r>
        <w:rPr/>
        <w:t>eo</w:t>
      </w:r>
      <w:r>
        <w:rPr/>
        <w:t> Quyết định 1309/QĐ-TTg ngày 05/9/2017 của Thủ tướng Chính phủ được </w:t>
      </w:r>
      <w:r>
        <w:rPr/>
        <w:t>ghi</w:t>
      </w:r>
      <w:r>
        <w:rPr/>
        <w:t> nhận tại Mục C của Phụ lục ban hành kèm theo bao gồm:</w:t>
      </w:r>
    </w:p>
    <w:p>
      <w:pPr>
        <w:pStyle w:val="BodyText"/>
        <w:spacing w:line="343" w:lineRule="auto"/>
        <w:ind w:left="582" w:right="159" w:firstLine="801"/>
        <w:jc w:val="both"/>
      </w:pPr>
      <w:r>
        <w:rPr/>
        <w:t>“a) Khái niệm, nguồn gốc, bản chất và tính chất của quyền con ng</w:t>
      </w:r>
      <w:r>
        <w:rPr/>
        <w:t>ười,</w:t>
      </w:r>
      <w:r>
        <w:rPr/>
        <w:t> quyền công dân;</w:t>
      </w:r>
    </w:p>
    <w:p>
      <w:pPr>
        <w:pStyle w:val="ListParagraph"/>
        <w:numPr>
          <w:ilvl w:val="0"/>
          <w:numId w:val="15"/>
        </w:numPr>
        <w:tabs>
          <w:tab w:pos="1697" w:val="left" w:leader="none"/>
        </w:tabs>
        <w:spacing w:line="343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Nội hàm của các quyền con người được quy định trong các </w:t>
      </w:r>
      <w:r>
        <w:rPr>
          <w:sz w:val="26"/>
        </w:rPr>
        <w:t>công</w:t>
      </w:r>
      <w:r>
        <w:rPr>
          <w:spacing w:val="40"/>
          <w:sz w:val="26"/>
        </w:rPr>
        <w:t> </w:t>
      </w:r>
      <w:r>
        <w:rPr>
          <w:sz w:val="26"/>
        </w:rPr>
        <w:t>ước quốc tế mà Việt Nam đã tham gia và các công ước quốc tế khác;</w:t>
      </w:r>
    </w:p>
    <w:p>
      <w:pPr>
        <w:pStyle w:val="ListParagraph"/>
        <w:numPr>
          <w:ilvl w:val="0"/>
          <w:numId w:val="15"/>
        </w:numPr>
        <w:tabs>
          <w:tab w:pos="1673" w:val="left" w:leader="none"/>
        </w:tabs>
        <w:spacing w:line="340" w:lineRule="auto" w:before="0" w:after="0"/>
        <w:ind w:left="582" w:right="155" w:firstLine="801"/>
        <w:jc w:val="both"/>
        <w:rPr>
          <w:sz w:val="26"/>
        </w:rPr>
      </w:pPr>
      <w:r>
        <w:rPr>
          <w:sz w:val="26"/>
        </w:rPr>
        <w:t>Các quyền con người, quyền công dân trong Hiến pháp năm </w:t>
      </w:r>
      <w:r>
        <w:rPr>
          <w:sz w:val="26"/>
        </w:rPr>
        <w:t>2013</w:t>
      </w:r>
      <w:r>
        <w:rPr>
          <w:spacing w:val="8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luật</w:t>
      </w:r>
      <w:r>
        <w:rPr>
          <w:spacing w:val="40"/>
          <w:sz w:val="26"/>
        </w:rPr>
        <w:t> </w:t>
      </w:r>
      <w:r>
        <w:rPr>
          <w:sz w:val="26"/>
        </w:rPr>
        <w:t>chuyên</w:t>
      </w:r>
      <w:r>
        <w:rPr>
          <w:spacing w:val="40"/>
          <w:sz w:val="26"/>
        </w:rPr>
        <w:t> </w:t>
      </w:r>
      <w:r>
        <w:rPr>
          <w:sz w:val="26"/>
        </w:rPr>
        <w:t>ngành;</w:t>
      </w:r>
      <w:r>
        <w:rPr>
          <w:spacing w:val="40"/>
          <w:sz w:val="26"/>
        </w:rPr>
        <w:t> </w:t>
      </w:r>
      <w:r>
        <w:rPr>
          <w:sz w:val="26"/>
        </w:rPr>
        <w:t>bảo</w:t>
      </w:r>
      <w:r>
        <w:rPr>
          <w:spacing w:val="40"/>
          <w:sz w:val="26"/>
        </w:rPr>
        <w:t> </w:t>
      </w:r>
      <w:r>
        <w:rPr>
          <w:sz w:val="26"/>
        </w:rPr>
        <w:t>vệ,</w:t>
      </w:r>
      <w:r>
        <w:rPr>
          <w:spacing w:val="40"/>
          <w:sz w:val="26"/>
        </w:rPr>
        <w:t> </w:t>
      </w:r>
      <w:r>
        <w:rPr>
          <w:sz w:val="26"/>
        </w:rPr>
        <w:t>bảo</w:t>
      </w:r>
      <w:r>
        <w:rPr>
          <w:spacing w:val="40"/>
          <w:sz w:val="26"/>
        </w:rPr>
        <w:t> </w:t>
      </w:r>
      <w:r>
        <w:rPr>
          <w:sz w:val="26"/>
        </w:rPr>
        <w:t>đảm</w:t>
      </w:r>
      <w:r>
        <w:rPr>
          <w:spacing w:val="40"/>
          <w:sz w:val="26"/>
        </w:rPr>
        <w:t> </w:t>
      </w:r>
      <w:r>
        <w:rPr>
          <w:sz w:val="26"/>
        </w:rPr>
        <w:t>quyền</w:t>
      </w:r>
      <w:r>
        <w:rPr>
          <w:spacing w:val="40"/>
          <w:sz w:val="26"/>
        </w:rPr>
        <w:t> </w:t>
      </w:r>
      <w:r>
        <w:rPr>
          <w:sz w:val="26"/>
        </w:rPr>
        <w:t>của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nhóm</w:t>
      </w:r>
      <w:r>
        <w:rPr>
          <w:spacing w:val="40"/>
          <w:sz w:val="26"/>
        </w:rPr>
        <w:t> </w:t>
      </w:r>
      <w:r>
        <w:rPr>
          <w:sz w:val="26"/>
        </w:rPr>
        <w:t>dễ</w:t>
      </w:r>
      <w:r>
        <w:rPr>
          <w:spacing w:val="40"/>
          <w:sz w:val="26"/>
        </w:rPr>
        <w:t> </w:t>
      </w:r>
      <w:r>
        <w:rPr>
          <w:sz w:val="26"/>
        </w:rPr>
        <w:t>tổn</w:t>
      </w:r>
      <w:r>
        <w:rPr>
          <w:sz w:val="26"/>
        </w:rPr>
        <w:t> thương trong xã hội;</w:t>
      </w:r>
    </w:p>
    <w:p>
      <w:pPr>
        <w:pStyle w:val="ListParagraph"/>
        <w:numPr>
          <w:ilvl w:val="0"/>
          <w:numId w:val="15"/>
        </w:numPr>
        <w:tabs>
          <w:tab w:pos="1673" w:val="left" w:leader="none"/>
        </w:tabs>
        <w:spacing w:line="340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Ý nghĩa, tầm quan trọng của việc tôn trọng, bảo vệ, bảo đảm quy</w:t>
      </w:r>
      <w:r>
        <w:rPr>
          <w:sz w:val="26"/>
        </w:rPr>
        <w:t>ền</w:t>
      </w:r>
      <w:r>
        <w:rPr>
          <w:sz w:val="26"/>
        </w:rPr>
        <w:t> con người, quyền công dân trong quá trình xây dựng và hoàn thiện nhà n</w:t>
      </w:r>
      <w:r>
        <w:rPr>
          <w:sz w:val="26"/>
        </w:rPr>
        <w:t>ước</w:t>
      </w:r>
      <w:r>
        <w:rPr>
          <w:sz w:val="26"/>
        </w:rPr>
        <w:t> pháp quyền xã hội chủ nghĩa;</w:t>
      </w:r>
    </w:p>
    <w:p>
      <w:pPr>
        <w:pStyle w:val="BodyText"/>
        <w:spacing w:line="340" w:lineRule="auto"/>
        <w:ind w:left="582" w:right="158" w:firstLine="801"/>
        <w:jc w:val="both"/>
      </w:pPr>
      <w:r>
        <w:rPr/>
        <w:t>đ) Trách nhiệm, nghĩa vụ của các chủ thể (nhà nước, tổ chức, cá nh</w:t>
      </w:r>
      <w:r>
        <w:rPr/>
        <w:t>ân)</w:t>
      </w:r>
      <w:r>
        <w:rPr/>
        <w:t> trong việc tôn trọng, bảo vệ, bảo đảm quyền con người, quyền công dân;</w:t>
      </w:r>
    </w:p>
    <w:p>
      <w:pPr>
        <w:pStyle w:val="ListParagraph"/>
        <w:numPr>
          <w:ilvl w:val="0"/>
          <w:numId w:val="15"/>
        </w:numPr>
        <w:tabs>
          <w:tab w:pos="1673" w:val="left" w:leader="none"/>
        </w:tabs>
        <w:spacing w:line="340" w:lineRule="auto" w:before="0" w:after="0"/>
        <w:ind w:left="582" w:right="158" w:firstLine="801"/>
        <w:jc w:val="both"/>
        <w:rPr>
          <w:sz w:val="26"/>
        </w:rPr>
      </w:pPr>
      <w:r>
        <w:rPr>
          <w:sz w:val="26"/>
        </w:rPr>
        <w:t>Quan điểm của Đảng và Nhà nước về bảo vệ, bảo đảm quyền </w:t>
      </w:r>
      <w:r>
        <w:rPr>
          <w:sz w:val="26"/>
        </w:rPr>
        <w:t>con</w:t>
      </w:r>
      <w:r>
        <w:rPr>
          <w:sz w:val="26"/>
        </w:rPr>
        <w:t> người, quyền công dân”</w:t>
      </w:r>
      <w:r>
        <w:rPr>
          <w:sz w:val="26"/>
          <w:vertAlign w:val="superscript"/>
        </w:rPr>
        <w:t>22</w:t>
      </w:r>
      <w:r>
        <w:rPr>
          <w:sz w:val="26"/>
          <w:vertAlign w:val="baseline"/>
        </w:rPr>
        <w:t>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1513332</wp:posOffset>
                </wp:positionH>
                <wp:positionV relativeFrom="paragraph">
                  <wp:posOffset>108200</wp:posOffset>
                </wp:positionV>
                <wp:extent cx="171958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8.519690pt;width:135.360pt;height:.72pt;mso-position-horizontal-relative:page;mso-position-vertical-relative:paragraph;z-index:-15720960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0" w:val="left" w:leader="none"/>
        </w:tabs>
        <w:spacing w:line="249" w:lineRule="auto" w:before="98" w:after="0"/>
        <w:ind w:left="583" w:right="288" w:firstLine="0"/>
        <w:jc w:val="left"/>
        <w:rPr>
          <w:sz w:val="18"/>
        </w:rPr>
      </w:pPr>
      <w:r>
        <w:rPr>
          <w:sz w:val="18"/>
        </w:rPr>
        <w:t>Chính</w:t>
      </w:r>
      <w:r>
        <w:rPr>
          <w:spacing w:val="-3"/>
          <w:sz w:val="18"/>
        </w:rPr>
        <w:t> </w:t>
      </w:r>
      <w:r>
        <w:rPr>
          <w:sz w:val="18"/>
        </w:rPr>
        <w:t>phủ</w:t>
      </w:r>
      <w:r>
        <w:rPr>
          <w:spacing w:val="-3"/>
          <w:sz w:val="18"/>
        </w:rPr>
        <w:t> </w:t>
      </w:r>
      <w:r>
        <w:rPr>
          <w:sz w:val="18"/>
        </w:rPr>
        <w:t>(2017),</w:t>
      </w:r>
      <w:r>
        <w:rPr>
          <w:spacing w:val="-4"/>
          <w:sz w:val="18"/>
        </w:rPr>
        <w:t> </w:t>
      </w:r>
      <w:r>
        <w:rPr>
          <w:i/>
          <w:sz w:val="18"/>
        </w:rPr>
        <w:t>Quyết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định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1309/QĐ-TTg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ngày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05/9/2017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của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Thủ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tướng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Chính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phủ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phê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duyệt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đưa</w:t>
      </w:r>
      <w:r>
        <w:rPr>
          <w:i/>
          <w:sz w:val="18"/>
        </w:rPr>
        <w:t> nội dung quyền con người vào chương trình giáo dục trong hệ thống giáo dục quốc dân</w:t>
      </w:r>
      <w:r>
        <w:rPr>
          <w:sz w:val="18"/>
        </w:rPr>
        <w:t>, Hà 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57" w:lineRule="auto"/>
        <w:ind w:left="582" w:right="155" w:firstLine="801"/>
        <w:jc w:val="both"/>
      </w:pPr>
      <w:r>
        <w:rPr/>
        <w:t>Nhìn chung, nội dung đào tạo mang tính chất khung chương trình c</w:t>
      </w:r>
      <w:r>
        <w:rPr/>
        <w:t>ủa</w:t>
      </w:r>
      <w:r>
        <w:rPr/>
        <w:t> Đề án đã có phân loại có chủ ý dành cho các nhóm sinh viên khác nhau </w:t>
      </w:r>
      <w:r>
        <w:rPr/>
        <w:t>khi</w:t>
      </w:r>
      <w:r>
        <w:rPr>
          <w:spacing w:val="40"/>
        </w:rPr>
        <w:t> </w:t>
      </w:r>
      <w:r>
        <w:rPr/>
        <w:t>một số nội dung chuyên sâu chỉ bắt buộc áp dụng với nhóm ngành luật, </w:t>
      </w:r>
      <w:r>
        <w:rPr/>
        <w:t>an</w:t>
      </w:r>
      <w:r>
        <w:rPr/>
        <w:t> ninh, quan hệ quốc tế. Mặt khác, có nhấn mạnh vào các nội dung riêng </w:t>
      </w:r>
      <w:r>
        <w:rPr/>
        <w:t>trong</w:t>
      </w:r>
      <w:r>
        <w:rPr/>
        <w:t> vấn đề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 người ở Việt</w:t>
      </w:r>
      <w:r>
        <w:rPr>
          <w:spacing w:val="40"/>
        </w:rPr>
        <w:t> </w:t>
      </w:r>
      <w:r>
        <w:rPr/>
        <w:t>Nam như quy định</w:t>
      </w:r>
      <w:r>
        <w:rPr>
          <w:spacing w:val="40"/>
        </w:rPr>
        <w:t> </w:t>
      </w:r>
      <w:r>
        <w:rPr/>
        <w:t>của Hiến pháp, ph</w:t>
      </w:r>
      <w:r>
        <w:rPr/>
        <w:t>áp</w:t>
      </w:r>
      <w:r>
        <w:rPr/>
        <w:t> luật của Việt Nam, quan điểm của Đảng và chính sách của Nhà nước.</w:t>
      </w:r>
    </w:p>
    <w:p>
      <w:pPr>
        <w:pStyle w:val="BodyText"/>
        <w:spacing w:line="357" w:lineRule="auto"/>
        <w:ind w:left="582" w:right="155" w:firstLine="801"/>
        <w:jc w:val="both"/>
      </w:pPr>
      <w:r>
        <w:rPr/>
        <w:t>Bổ sung cho các nội dung mang tính chất thí điểm của một Đề án, v</w:t>
      </w:r>
      <w:r>
        <w:rPr/>
        <w:t>iệc</w:t>
      </w:r>
      <w:r>
        <w:rPr/>
        <w:t> giáo dục quyền con người dành cho sinh viên theo học chuyên ngành </w:t>
      </w:r>
      <w:r>
        <w:rPr/>
        <w:t>không</w:t>
      </w:r>
      <w:r>
        <w:rPr/>
        <w:t> phải chuyên ngành luật cần bám sát các mục tiêu chung của giáo dục quy</w:t>
      </w:r>
      <w:r>
        <w:rPr/>
        <w:t>ền</w:t>
      </w:r>
      <w:r>
        <w:rPr/>
        <w:t> con người, đồng thời xác định cụ thể hơn các nội dung giáo dục, đảm bảo v</w:t>
      </w:r>
      <w:r>
        <w:rPr/>
        <w:t>iệc</w:t>
      </w:r>
      <w:r>
        <w:rPr/>
        <w:t> triển khai là thống nhất và thiết thực. Theo các mục tiêu chung của giáo </w:t>
      </w:r>
      <w:r>
        <w:rPr/>
        <w:t>dục</w:t>
      </w:r>
      <w:r>
        <w:rPr/>
        <w:t> quyền con người, các nội dung giáo dục bao gồm:</w:t>
      </w:r>
    </w:p>
    <w:p>
      <w:pPr>
        <w:pStyle w:val="BodyText"/>
        <w:spacing w:line="357" w:lineRule="auto"/>
        <w:ind w:left="582" w:right="154" w:firstLine="801"/>
        <w:jc w:val="both"/>
      </w:pPr>
      <w:r>
        <w:rPr>
          <w:i/>
        </w:rPr>
        <w:t>Thứ nhất</w:t>
      </w:r>
      <w:r>
        <w:rPr/>
        <w:t>, với mục tiêu giảng dạy về quyền con người, nội dung g</w:t>
      </w:r>
      <w:r>
        <w:rPr/>
        <w:t>iảng</w:t>
      </w:r>
      <w:r>
        <w:rPr/>
        <w:t> dạy cần bao gồm kiến thức về lý luận về quyền con người, bao gồm:</w:t>
      </w:r>
    </w:p>
    <w:p>
      <w:pPr>
        <w:pStyle w:val="BodyText"/>
        <w:spacing w:line="357" w:lineRule="auto"/>
        <w:ind w:left="582" w:right="156" w:firstLine="801"/>
        <w:jc w:val="both"/>
      </w:pPr>
      <w:r>
        <w:rPr/>
        <w:t>+ Khái niệm, phân loại, tính chất, nguồn gốc và lịch sử hình thành </w:t>
      </w:r>
      <w:r>
        <w:rPr/>
        <w:t>tư</w:t>
      </w:r>
      <w:r>
        <w:rPr/>
        <w:t> tưởng về quyền con người.</w:t>
      </w:r>
    </w:p>
    <w:p>
      <w:pPr>
        <w:pStyle w:val="BodyText"/>
        <w:spacing w:line="297" w:lineRule="exact"/>
        <w:ind w:left="1383"/>
        <w:jc w:val="both"/>
      </w:pPr>
      <w:r>
        <w:rPr/>
        <w:t>+</w:t>
      </w:r>
      <w:r>
        <w:rPr>
          <w:spacing w:val="2"/>
        </w:rPr>
        <w:t> </w:t>
      </w:r>
      <w:r>
        <w:rPr/>
        <w:t>Pháp</w:t>
      </w:r>
      <w:r>
        <w:rPr>
          <w:spacing w:val="5"/>
        </w:rPr>
        <w:t> </w:t>
      </w:r>
      <w:r>
        <w:rPr/>
        <w:t>luật</w:t>
      </w:r>
      <w:r>
        <w:rPr>
          <w:spacing w:val="1"/>
        </w:rPr>
        <w:t> </w:t>
      </w:r>
      <w:r>
        <w:rPr/>
        <w:t>quốc</w:t>
      </w:r>
      <w:r>
        <w:rPr>
          <w:spacing w:val="-1"/>
        </w:rPr>
        <w:t> </w:t>
      </w:r>
      <w:r>
        <w:rPr/>
        <w:t>tế</w:t>
      </w:r>
      <w:r>
        <w:rPr>
          <w:spacing w:val="1"/>
        </w:rPr>
        <w:t> </w:t>
      </w:r>
      <w:r>
        <w:rPr/>
        <w:t>về quyền</w:t>
      </w:r>
      <w:r>
        <w:rPr>
          <w:spacing w:val="4"/>
        </w:rPr>
        <w:t> </w:t>
      </w:r>
      <w:r>
        <w:rPr/>
        <w:t>con </w:t>
      </w:r>
      <w:r>
        <w:rPr>
          <w:spacing w:val="-2"/>
        </w:rPr>
        <w:t>người</w:t>
      </w:r>
    </w:p>
    <w:p>
      <w:pPr>
        <w:pStyle w:val="BodyText"/>
        <w:spacing w:line="357" w:lineRule="auto" w:before="138"/>
        <w:ind w:left="582" w:right="154" w:firstLine="801"/>
        <w:jc w:val="both"/>
      </w:pPr>
      <w:r>
        <w:rPr>
          <w:i/>
        </w:rPr>
        <w:t>Thứ hai</w:t>
      </w:r>
      <w:r>
        <w:rPr/>
        <w:t>, phát triển kỹ năng quyền con người cần tập trung vào các </w:t>
      </w:r>
      <w:r>
        <w:rPr/>
        <w:t>nội</w:t>
      </w:r>
      <w:r>
        <w:rPr/>
        <w:t> dung bao gồm:</w:t>
      </w:r>
    </w:p>
    <w:p>
      <w:pPr>
        <w:pStyle w:val="BodyText"/>
        <w:spacing w:line="340" w:lineRule="auto"/>
        <w:ind w:left="582" w:right="155" w:firstLine="801"/>
        <w:jc w:val="both"/>
      </w:pPr>
      <w:r>
        <w:rPr/>
        <w:t>+ Nhận biết và phân biệt giữa các quyền cơ bản như quyền tự do </w:t>
      </w:r>
      <w:r>
        <w:rPr/>
        <w:t>cá</w:t>
      </w:r>
      <w:r>
        <w:rPr/>
        <w:t> nhân, quyền công bằng, quyền y tế, và quyền giáo dục</w:t>
      </w:r>
    </w:p>
    <w:p>
      <w:pPr>
        <w:pStyle w:val="BodyText"/>
        <w:spacing w:line="297" w:lineRule="exact"/>
        <w:ind w:left="1383"/>
        <w:jc w:val="both"/>
      </w:pPr>
      <w:r>
        <w:rPr/>
        <w:t>+</w:t>
      </w:r>
      <w:r>
        <w:rPr>
          <w:spacing w:val="4"/>
        </w:rPr>
        <w:t> </w:t>
      </w:r>
      <w:r>
        <w:rPr/>
        <w:t>Nhận</w:t>
      </w:r>
      <w:r>
        <w:rPr>
          <w:spacing w:val="-1"/>
        </w:rPr>
        <w:t> </w:t>
      </w:r>
      <w:r>
        <w:rPr/>
        <w:t>biết</w:t>
      </w:r>
      <w:r>
        <w:rPr>
          <w:spacing w:val="-1"/>
        </w:rPr>
        <w:t> </w:t>
      </w:r>
      <w:r>
        <w:rPr/>
        <w:t>được</w:t>
      </w:r>
      <w:r>
        <w:rPr>
          <w:spacing w:val="1"/>
        </w:rPr>
        <w:t> </w:t>
      </w:r>
      <w:r>
        <w:rPr/>
        <w:t>các</w:t>
      </w:r>
      <w:r>
        <w:rPr>
          <w:spacing w:val="3"/>
        </w:rPr>
        <w:t> </w:t>
      </w:r>
      <w:r>
        <w:rPr/>
        <w:t>tình</w:t>
      </w:r>
      <w:r>
        <w:rPr>
          <w:spacing w:val="2"/>
        </w:rPr>
        <w:t> </w:t>
      </w:r>
      <w:r>
        <w:rPr/>
        <w:t>huống</w:t>
      </w:r>
      <w:r>
        <w:rPr>
          <w:spacing w:val="1"/>
        </w:rPr>
        <w:t> </w:t>
      </w:r>
      <w:r>
        <w:rPr/>
        <w:t>bất công</w:t>
      </w:r>
      <w:r>
        <w:rPr>
          <w:spacing w:val="3"/>
        </w:rPr>
        <w:t> </w:t>
      </w:r>
      <w:r>
        <w:rPr/>
        <w:t>và</w:t>
      </w:r>
      <w:r>
        <w:rPr>
          <w:spacing w:val="1"/>
        </w:rPr>
        <w:t> </w:t>
      </w:r>
      <w:r>
        <w:rPr/>
        <w:t>có</w:t>
      </w:r>
      <w:r>
        <w:rPr>
          <w:spacing w:val="6"/>
        </w:rPr>
        <w:t> </w:t>
      </w:r>
      <w:r>
        <w:rPr/>
        <w:t>thể</w:t>
      </w:r>
      <w:r>
        <w:rPr>
          <w:spacing w:val="4"/>
        </w:rPr>
        <w:t> </w:t>
      </w:r>
      <w:r>
        <w:rPr/>
        <w:t>cải</w:t>
      </w:r>
      <w:r>
        <w:rPr>
          <w:spacing w:val="6"/>
        </w:rPr>
        <w:t> </w:t>
      </w:r>
      <w:r>
        <w:rPr>
          <w:spacing w:val="-2"/>
        </w:rPr>
        <w:t>thiện</w:t>
      </w:r>
    </w:p>
    <w:p>
      <w:pPr>
        <w:pStyle w:val="BodyText"/>
        <w:spacing w:before="110"/>
        <w:ind w:left="1383"/>
        <w:jc w:val="both"/>
      </w:pPr>
      <w:r>
        <w:rPr/>
        <w:t>+</w:t>
      </w:r>
      <w:r>
        <w:rPr>
          <w:spacing w:val="4"/>
        </w:rPr>
        <w:t> </w:t>
      </w:r>
      <w:r>
        <w:rPr/>
        <w:t>Phân</w:t>
      </w:r>
      <w:r>
        <w:rPr>
          <w:spacing w:val="3"/>
        </w:rPr>
        <w:t> </w:t>
      </w:r>
      <w:r>
        <w:rPr/>
        <w:t>tích các</w:t>
      </w:r>
      <w:r>
        <w:rPr>
          <w:spacing w:val="5"/>
        </w:rPr>
        <w:t> </w:t>
      </w:r>
      <w:r>
        <w:rPr/>
        <w:t>yếu</w:t>
      </w:r>
      <w:r>
        <w:rPr>
          <w:spacing w:val="2"/>
        </w:rPr>
        <w:t> </w:t>
      </w:r>
      <w:r>
        <w:rPr/>
        <w:t>tố</w:t>
      </w:r>
      <w:r>
        <w:rPr>
          <w:spacing w:val="3"/>
        </w:rPr>
        <w:t> </w:t>
      </w:r>
      <w:r>
        <w:rPr/>
        <w:t>dẫn</w:t>
      </w:r>
      <w:r>
        <w:rPr>
          <w:spacing w:val="-3"/>
        </w:rPr>
        <w:t> </w:t>
      </w:r>
      <w:r>
        <w:rPr/>
        <w:t>đến</w:t>
      </w:r>
      <w:r>
        <w:rPr>
          <w:spacing w:val="2"/>
        </w:rPr>
        <w:t> </w:t>
      </w:r>
      <w:r>
        <w:rPr/>
        <w:t>vi</w:t>
      </w:r>
      <w:r>
        <w:rPr>
          <w:spacing w:val="1"/>
        </w:rPr>
        <w:t> </w:t>
      </w:r>
      <w:r>
        <w:rPr/>
        <w:t>phạm</w:t>
      </w:r>
      <w:r>
        <w:rPr>
          <w:spacing w:val="-2"/>
        </w:rPr>
        <w:t> </w:t>
      </w:r>
      <w:r>
        <w:rPr/>
        <w:t>nhân</w:t>
      </w:r>
      <w:r>
        <w:rPr>
          <w:spacing w:val="7"/>
        </w:rPr>
        <w:t> </w:t>
      </w:r>
      <w:r>
        <w:rPr>
          <w:spacing w:val="-2"/>
        </w:rPr>
        <w:t>quyền;</w:t>
      </w:r>
    </w:p>
    <w:p>
      <w:pPr>
        <w:pStyle w:val="BodyText"/>
        <w:spacing w:line="340" w:lineRule="auto" w:before="125"/>
        <w:ind w:left="582" w:right="161" w:firstLine="801"/>
        <w:jc w:val="both"/>
      </w:pPr>
      <w:r>
        <w:rPr/>
        <w:t>+ Biết và có thể sử dụng các công cụ và cơ chế nhân quyền toàn </w:t>
      </w:r>
      <w:r>
        <w:rPr/>
        <w:t>cầu,</w:t>
      </w:r>
      <w:r>
        <w:rPr/>
        <w:t> khu vực, quốc gia và địa phương để bảo vệ nhân quyền;</w:t>
      </w:r>
    </w:p>
    <w:p>
      <w:pPr>
        <w:pStyle w:val="BodyText"/>
        <w:spacing w:line="298" w:lineRule="exact"/>
        <w:ind w:left="1383"/>
        <w:jc w:val="both"/>
      </w:pPr>
      <w:r>
        <w:rPr>
          <w:i/>
          <w:spacing w:val="-6"/>
        </w:rPr>
        <w:t>Thứ</w:t>
      </w:r>
      <w:r>
        <w:rPr>
          <w:i/>
          <w:spacing w:val="-13"/>
        </w:rPr>
        <w:t> </w:t>
      </w:r>
      <w:r>
        <w:rPr>
          <w:i/>
          <w:spacing w:val="-6"/>
        </w:rPr>
        <w:t>ba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giáo</w:t>
      </w:r>
      <w:r>
        <w:rPr>
          <w:spacing w:val="-10"/>
        </w:rPr>
        <w:t> </w:t>
      </w:r>
      <w:r>
        <w:rPr>
          <w:spacing w:val="-6"/>
        </w:rPr>
        <w:t>dục</w:t>
      </w:r>
      <w:r>
        <w:rPr>
          <w:spacing w:val="-16"/>
        </w:rPr>
        <w:t> </w:t>
      </w:r>
      <w:r>
        <w:rPr>
          <w:spacing w:val="-6"/>
        </w:rPr>
        <w:t>hành</w:t>
      </w:r>
      <w:r>
        <w:rPr>
          <w:spacing w:val="-14"/>
        </w:rPr>
        <w:t> </w:t>
      </w:r>
      <w:r>
        <w:rPr>
          <w:spacing w:val="-6"/>
        </w:rPr>
        <w:t>động</w:t>
      </w:r>
      <w:r>
        <w:rPr>
          <w:spacing w:val="-10"/>
        </w:rPr>
        <w:t> </w:t>
      </w:r>
      <w:r>
        <w:rPr>
          <w:spacing w:val="-6"/>
        </w:rPr>
        <w:t>vì quyền</w:t>
      </w:r>
      <w:r>
        <w:rPr>
          <w:spacing w:val="-5"/>
        </w:rPr>
        <w:t> </w:t>
      </w:r>
      <w:r>
        <w:rPr>
          <w:spacing w:val="-6"/>
        </w:rPr>
        <w:t>con</w:t>
      </w:r>
      <w:r>
        <w:rPr>
          <w:spacing w:val="-8"/>
        </w:rPr>
        <w:t> </w:t>
      </w:r>
      <w:r>
        <w:rPr>
          <w:spacing w:val="-6"/>
        </w:rPr>
        <w:t>người</w:t>
      </w:r>
      <w:r>
        <w:rPr>
          <w:spacing w:val="-11"/>
        </w:rPr>
        <w:t> </w:t>
      </w:r>
      <w:r>
        <w:rPr>
          <w:spacing w:val="-6"/>
        </w:rPr>
        <w:t>tập</w:t>
      </w:r>
      <w:r>
        <w:rPr>
          <w:spacing w:val="-3"/>
        </w:rPr>
        <w:t> </w:t>
      </w:r>
      <w:r>
        <w:rPr>
          <w:spacing w:val="-6"/>
        </w:rPr>
        <w:t>trung</w:t>
      </w:r>
      <w:r>
        <w:rPr>
          <w:spacing w:val="-11"/>
        </w:rPr>
        <w:t> </w:t>
      </w:r>
      <w:r>
        <w:rPr>
          <w:spacing w:val="-6"/>
        </w:rPr>
        <w:t>vào</w:t>
      </w:r>
      <w:r>
        <w:rPr>
          <w:spacing w:val="-11"/>
        </w:rPr>
        <w:t> </w:t>
      </w:r>
      <w:r>
        <w:rPr>
          <w:spacing w:val="-6"/>
        </w:rPr>
        <w:t>các</w:t>
      </w:r>
      <w:r>
        <w:rPr>
          <w:spacing w:val="-11"/>
        </w:rPr>
        <w:t> </w:t>
      </w:r>
      <w:r>
        <w:rPr>
          <w:spacing w:val="-6"/>
        </w:rPr>
        <w:t>nội dung:</w:t>
      </w:r>
    </w:p>
    <w:p>
      <w:pPr>
        <w:pStyle w:val="ListParagraph"/>
        <w:numPr>
          <w:ilvl w:val="0"/>
          <w:numId w:val="16"/>
        </w:numPr>
        <w:tabs>
          <w:tab w:pos="1547" w:val="left" w:leader="none"/>
        </w:tabs>
        <w:spacing w:line="340" w:lineRule="auto" w:before="126" w:after="0"/>
        <w:ind w:left="582" w:right="159" w:firstLine="801"/>
        <w:jc w:val="both"/>
        <w:rPr>
          <w:sz w:val="26"/>
        </w:rPr>
      </w:pPr>
      <w:r>
        <w:rPr>
          <w:sz w:val="26"/>
        </w:rPr>
        <w:t>Khuyến khích sinh viên tìm hiểu về quyền con người, từ các nguy</w:t>
      </w:r>
      <w:r>
        <w:rPr>
          <w:sz w:val="26"/>
        </w:rPr>
        <w:t>ên</w:t>
      </w:r>
      <w:r>
        <w:rPr>
          <w:sz w:val="26"/>
        </w:rPr>
        <w:t> tắc</w:t>
      </w:r>
      <w:r>
        <w:rPr>
          <w:spacing w:val="18"/>
          <w:sz w:val="26"/>
        </w:rPr>
        <w:t> </w:t>
      </w:r>
      <w:r>
        <w:rPr>
          <w:sz w:val="26"/>
        </w:rPr>
        <w:t>cơ</w:t>
      </w:r>
      <w:r>
        <w:rPr>
          <w:spacing w:val="17"/>
          <w:sz w:val="26"/>
        </w:rPr>
        <w:t> </w:t>
      </w:r>
      <w:r>
        <w:rPr>
          <w:sz w:val="26"/>
        </w:rPr>
        <w:t>bản</w:t>
      </w:r>
      <w:r>
        <w:rPr>
          <w:spacing w:val="17"/>
          <w:sz w:val="26"/>
        </w:rPr>
        <w:t> </w:t>
      </w:r>
      <w:r>
        <w:rPr>
          <w:sz w:val="26"/>
        </w:rPr>
        <w:t>cho</w:t>
      </w:r>
      <w:r>
        <w:rPr>
          <w:spacing w:val="19"/>
          <w:sz w:val="26"/>
        </w:rPr>
        <w:t> </w:t>
      </w:r>
      <w:r>
        <w:rPr>
          <w:sz w:val="26"/>
        </w:rPr>
        <w:t>đến</w:t>
      </w:r>
      <w:r>
        <w:rPr>
          <w:spacing w:val="22"/>
          <w:sz w:val="26"/>
        </w:rPr>
        <w:t> </w:t>
      </w:r>
      <w:r>
        <w:rPr>
          <w:sz w:val="26"/>
        </w:rPr>
        <w:t>các</w:t>
      </w:r>
      <w:r>
        <w:rPr>
          <w:spacing w:val="18"/>
          <w:sz w:val="26"/>
        </w:rPr>
        <w:t> </w:t>
      </w:r>
      <w:r>
        <w:rPr>
          <w:sz w:val="26"/>
        </w:rPr>
        <w:t>vấn</w:t>
      </w:r>
      <w:r>
        <w:rPr>
          <w:spacing w:val="19"/>
          <w:sz w:val="26"/>
        </w:rPr>
        <w:t> </w:t>
      </w:r>
      <w:r>
        <w:rPr>
          <w:sz w:val="26"/>
        </w:rPr>
        <w:t>đề</w:t>
      </w:r>
      <w:r>
        <w:rPr>
          <w:spacing w:val="18"/>
          <w:sz w:val="26"/>
        </w:rPr>
        <w:t> </w:t>
      </w:r>
      <w:r>
        <w:rPr>
          <w:sz w:val="26"/>
        </w:rPr>
        <w:t>thực</w:t>
      </w:r>
      <w:r>
        <w:rPr>
          <w:spacing w:val="16"/>
          <w:sz w:val="26"/>
        </w:rPr>
        <w:t> </w:t>
      </w:r>
      <w:r>
        <w:rPr>
          <w:sz w:val="26"/>
        </w:rPr>
        <w:t>tiễn</w:t>
      </w:r>
      <w:r>
        <w:rPr>
          <w:spacing w:val="17"/>
          <w:sz w:val="26"/>
        </w:rPr>
        <w:t> </w:t>
      </w:r>
      <w:r>
        <w:rPr>
          <w:sz w:val="26"/>
        </w:rPr>
        <w:t>đang</w:t>
      </w:r>
      <w:r>
        <w:rPr>
          <w:spacing w:val="17"/>
          <w:sz w:val="26"/>
        </w:rPr>
        <w:t> </w:t>
      </w:r>
      <w:r>
        <w:rPr>
          <w:sz w:val="26"/>
        </w:rPr>
        <w:t>diễn</w:t>
      </w:r>
      <w:r>
        <w:rPr>
          <w:spacing w:val="17"/>
          <w:sz w:val="26"/>
        </w:rPr>
        <w:t> </w:t>
      </w:r>
      <w:r>
        <w:rPr>
          <w:sz w:val="26"/>
        </w:rPr>
        <w:t>ra,</w:t>
      </w:r>
      <w:r>
        <w:rPr>
          <w:spacing w:val="19"/>
          <w:sz w:val="26"/>
        </w:rPr>
        <w:t> </w:t>
      </w:r>
      <w:r>
        <w:rPr>
          <w:sz w:val="26"/>
        </w:rPr>
        <w:t>làm cho</w:t>
      </w:r>
      <w:r>
        <w:rPr>
          <w:spacing w:val="19"/>
          <w:sz w:val="26"/>
        </w:rPr>
        <w:t> </w:t>
      </w:r>
      <w:r>
        <w:rPr>
          <w:sz w:val="26"/>
        </w:rPr>
        <w:t>sinh</w:t>
      </w:r>
      <w:r>
        <w:rPr>
          <w:spacing w:val="17"/>
          <w:sz w:val="26"/>
        </w:rPr>
        <w:t> </w:t>
      </w:r>
      <w:r>
        <w:rPr>
          <w:sz w:val="26"/>
        </w:rPr>
        <w:t>viên</w:t>
      </w:r>
      <w:r>
        <w:rPr>
          <w:spacing w:val="19"/>
          <w:sz w:val="26"/>
        </w:rPr>
        <w:t> </w:t>
      </w:r>
      <w:r>
        <w:rPr>
          <w:sz w:val="26"/>
        </w:rPr>
        <w:t>hiểu</w:t>
      </w:r>
    </w:p>
    <w:p>
      <w:pPr>
        <w:pStyle w:val="ListParagraph"/>
        <w:spacing w:after="0" w:line="340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3" w:right="160"/>
        <w:jc w:val="both"/>
      </w:pPr>
      <w:r>
        <w:rPr/>
        <w:t>được ý nghĩa của việc hưởng quyền con người là điều kiện tiên quyết cho m</w:t>
      </w:r>
      <w:r>
        <w:rPr/>
        <w:t>ột</w:t>
      </w:r>
      <w:r>
        <w:rPr/>
        <w:t> xã hội công bằng và nhân đạo.</w:t>
      </w:r>
    </w:p>
    <w:p>
      <w:pPr>
        <w:pStyle w:val="ListParagraph"/>
        <w:numPr>
          <w:ilvl w:val="0"/>
          <w:numId w:val="16"/>
        </w:numPr>
        <w:tabs>
          <w:tab w:pos="1573" w:val="left" w:leader="none"/>
        </w:tabs>
        <w:spacing w:line="340" w:lineRule="auto" w:before="1" w:after="0"/>
        <w:ind w:left="582" w:right="155" w:firstLine="801"/>
        <w:jc w:val="both"/>
        <w:rPr>
          <w:sz w:val="26"/>
        </w:rPr>
      </w:pPr>
      <w:r>
        <w:rPr>
          <w:sz w:val="26"/>
        </w:rPr>
        <w:t>Tăng cường nhận thức về tình trạng vi phạm quyền con người </w:t>
      </w:r>
      <w:r>
        <w:rPr>
          <w:sz w:val="26"/>
        </w:rPr>
        <w:t>và</w:t>
      </w:r>
      <w:r>
        <w:rPr>
          <w:sz w:val="26"/>
        </w:rPr>
        <w:t> những ảnh hưởng của chúng để sinh viên có ý thức đấu tranh với những h</w:t>
      </w:r>
      <w:r>
        <w:rPr>
          <w:sz w:val="26"/>
        </w:rPr>
        <w:t>ành</w:t>
      </w:r>
      <w:r>
        <w:rPr>
          <w:sz w:val="26"/>
        </w:rPr>
        <w:t> vi vi phạm nhân quyền.</w:t>
      </w:r>
    </w:p>
    <w:p>
      <w:pPr>
        <w:pStyle w:val="Heading3"/>
        <w:numPr>
          <w:ilvl w:val="2"/>
          <w:numId w:val="13"/>
        </w:numPr>
        <w:tabs>
          <w:tab w:pos="2039" w:val="left" w:leader="none"/>
        </w:tabs>
        <w:spacing w:line="297" w:lineRule="exact" w:before="0" w:after="0"/>
        <w:ind w:left="2039" w:right="0" w:hanging="656"/>
        <w:jc w:val="both"/>
      </w:pPr>
      <w:bookmarkStart w:name="_bookmark20" w:id="21"/>
      <w:bookmarkEnd w:id="21"/>
      <w:r>
        <w:rPr/>
        <w:t>Hì</w:t>
      </w:r>
      <w:r>
        <w:rPr/>
        <w:t>nh</w:t>
      </w:r>
      <w:r>
        <w:rPr>
          <w:spacing w:val="2"/>
        </w:rPr>
        <w:t> </w:t>
      </w:r>
      <w:r>
        <w:rPr/>
        <w:t>thức</w:t>
      </w:r>
      <w:r>
        <w:rPr>
          <w:spacing w:val="4"/>
        </w:rPr>
        <w:t> </w:t>
      </w:r>
      <w:r>
        <w:rPr/>
        <w:t>và</w:t>
      </w:r>
      <w:r>
        <w:rPr>
          <w:spacing w:val="1"/>
        </w:rPr>
        <w:t> </w:t>
      </w:r>
      <w:r>
        <w:rPr/>
        <w:t>phương</w:t>
      </w:r>
      <w:r>
        <w:rPr>
          <w:spacing w:val="8"/>
        </w:rPr>
        <w:t> </w:t>
      </w:r>
      <w:r>
        <w:rPr/>
        <w:t>pháp</w:t>
      </w:r>
      <w:r>
        <w:rPr>
          <w:spacing w:val="2"/>
        </w:rPr>
        <w:t> </w:t>
      </w:r>
      <w:r>
        <w:rPr/>
        <w:t>giáo</w:t>
      </w:r>
      <w:r>
        <w:rPr>
          <w:spacing w:val="5"/>
        </w:rPr>
        <w:t> </w:t>
      </w:r>
      <w:r>
        <w:rPr/>
        <w:t>dục</w:t>
      </w:r>
      <w:r>
        <w:rPr>
          <w:spacing w:val="4"/>
        </w:rPr>
        <w:t> </w:t>
      </w:r>
      <w:r>
        <w:rPr/>
        <w:t>quyền</w:t>
      </w:r>
      <w:r>
        <w:rPr>
          <w:spacing w:val="2"/>
        </w:rPr>
        <w:t> </w:t>
      </w:r>
      <w:r>
        <w:rPr/>
        <w:t>con</w:t>
      </w:r>
      <w:r>
        <w:rPr>
          <w:spacing w:val="5"/>
        </w:rPr>
        <w:t> </w:t>
      </w:r>
      <w:r>
        <w:rPr>
          <w:spacing w:val="-2"/>
        </w:rPr>
        <w:t>người</w:t>
      </w:r>
    </w:p>
    <w:p>
      <w:pPr>
        <w:pStyle w:val="BodyText"/>
        <w:spacing w:line="340" w:lineRule="auto" w:before="125"/>
        <w:ind w:left="582" w:right="93" w:firstLine="801"/>
        <w:jc w:val="both"/>
      </w:pPr>
      <w:r>
        <w:rPr/>
        <w:t>Hình thức giáo dục quyền con người trong các trường đại học </w:t>
      </w:r>
      <w:r>
        <w:rPr/>
        <w:t>nói</w:t>
      </w:r>
      <w:r>
        <w:rPr>
          <w:spacing w:val="80"/>
        </w:rPr>
        <w:t> </w:t>
      </w:r>
      <w:r>
        <w:rPr/>
        <w:t>chung và các trường không chuyên luật nói riêng hiện nay bao gồm hai h</w:t>
      </w:r>
      <w:r>
        <w:rPr/>
        <w:t>ình</w:t>
      </w:r>
      <w:r>
        <w:rPr/>
        <w:t> thức: Giáo dục chính khóa và giáo dục không chính khóa. Hình thức giáo </w:t>
      </w:r>
      <w:r>
        <w:rPr/>
        <w:t>dục</w:t>
      </w:r>
      <w:r>
        <w:rPr/>
        <w:t> chính khóa thường được tổ chức thông qua các môn học như: Luật Hiến ph</w:t>
      </w:r>
      <w:r>
        <w:rPr/>
        <w:t>áp,</w:t>
      </w:r>
      <w:r>
        <w:rPr/>
        <w:t> Lý luận và lịch sử nhà nước và pháp luật,... hoặc lồng ghép trong một số </w:t>
      </w:r>
      <w:r>
        <w:rPr/>
        <w:t>môn</w:t>
      </w:r>
      <w:r>
        <w:rPr/>
        <w:t> học ở một số trường đại học như: Chính trị học, đạo đức học, bình đẳng g</w:t>
      </w:r>
      <w:r>
        <w:rPr/>
        <w:t>iới,...</w:t>
      </w:r>
      <w:r>
        <w:rPr/>
        <w:t> Hình thức giáo dục không chính khóa thường diễn ra vào tuần đầu sinh ho</w:t>
      </w:r>
      <w:r>
        <w:rPr/>
        <w:t>ạt</w:t>
      </w:r>
      <w:r>
        <w:rPr/>
        <w:t> công dân khi sinh viên mới nhập học hoặc thông qua các cuộc thi tìm h</w:t>
      </w:r>
      <w:r>
        <w:rPr/>
        <w:t>iểu</w:t>
      </w:r>
      <w:r>
        <w:rPr>
          <w:spacing w:val="80"/>
        </w:rPr>
        <w:t> </w:t>
      </w:r>
      <w:r>
        <w:rPr/>
        <w:t>pháp luật, thông qua các cuộc thi sân khấu hóa, diễn kịch,...</w:t>
      </w:r>
    </w:p>
    <w:p>
      <w:pPr>
        <w:pStyle w:val="BodyText"/>
        <w:spacing w:line="340" w:lineRule="auto"/>
        <w:ind w:left="582" w:right="147" w:firstLine="801"/>
        <w:jc w:val="both"/>
      </w:pPr>
      <w:r>
        <w:rPr/>
        <w:t>Về phương pháp giáo cụ hiện nay các trường áp triển khai theo tín c</w:t>
      </w:r>
      <w:r>
        <w:rPr/>
        <w:t>hỉ</w:t>
      </w:r>
      <w:r>
        <w:rPr/>
        <w:t> (đang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áp</w:t>
      </w:r>
      <w:r>
        <w:rPr>
          <w:spacing w:val="-7"/>
        </w:rPr>
        <w:t> </w:t>
      </w:r>
      <w:r>
        <w:rPr/>
        <w:t>dụng</w:t>
      </w:r>
      <w:r>
        <w:rPr>
          <w:spacing w:val="-3"/>
        </w:rPr>
        <w:t> </w:t>
      </w:r>
      <w:r>
        <w:rPr/>
        <w:t>tại</w:t>
      </w:r>
      <w:r>
        <w:rPr>
          <w:spacing w:val="-4"/>
        </w:rPr>
        <w:t> </w:t>
      </w:r>
      <w:r>
        <w:rPr/>
        <w:t>các</w:t>
      </w:r>
      <w:r>
        <w:rPr>
          <w:spacing w:val="-6"/>
        </w:rPr>
        <w:t> </w:t>
      </w:r>
      <w:r>
        <w:rPr/>
        <w:t>cơ</w:t>
      </w:r>
      <w:r>
        <w:rPr>
          <w:spacing w:val="-4"/>
        </w:rPr>
        <w:t> </w:t>
      </w:r>
      <w:r>
        <w:rPr/>
        <w:t>sở</w:t>
      </w:r>
      <w:r>
        <w:rPr>
          <w:spacing w:val="-4"/>
        </w:rPr>
        <w:t> </w:t>
      </w:r>
      <w:r>
        <w:rPr/>
        <w:t>đào</w:t>
      </w:r>
      <w:r>
        <w:rPr>
          <w:spacing w:val="-5"/>
        </w:rPr>
        <w:t> </w:t>
      </w:r>
      <w:r>
        <w:rPr/>
        <w:t>tạo</w:t>
      </w:r>
      <w:r>
        <w:rPr>
          <w:spacing w:val="-5"/>
        </w:rPr>
        <w:t> </w:t>
      </w:r>
      <w:r>
        <w:rPr/>
        <w:t>đại</w:t>
      </w:r>
      <w:r>
        <w:rPr>
          <w:spacing w:val="-9"/>
        </w:rPr>
        <w:t> </w:t>
      </w:r>
      <w:r>
        <w:rPr/>
        <w:t>học</w:t>
      </w:r>
      <w:r>
        <w:rPr>
          <w:spacing w:val="-6"/>
        </w:rPr>
        <w:t> </w:t>
      </w:r>
      <w:r>
        <w:rPr/>
        <w:t>tại</w:t>
      </w:r>
      <w:r>
        <w:rPr>
          <w:spacing w:val="-4"/>
        </w:rPr>
        <w:t> </w:t>
      </w:r>
      <w:r>
        <w:rPr/>
        <w:t>Việt</w:t>
      </w:r>
      <w:r>
        <w:rPr>
          <w:spacing w:val="-7"/>
        </w:rPr>
        <w:t> </w:t>
      </w:r>
      <w:r>
        <w:rPr/>
        <w:t>Nam)</w:t>
      </w:r>
      <w:r>
        <w:rPr>
          <w:spacing w:val="-5"/>
        </w:rPr>
        <w:t> </w:t>
      </w:r>
      <w:r>
        <w:rPr/>
        <w:t>bao</w:t>
      </w:r>
      <w:r>
        <w:rPr>
          <w:spacing w:val="-7"/>
        </w:rPr>
        <w:t> </w:t>
      </w:r>
      <w:r>
        <w:rPr/>
        <w:t>gồm</w:t>
      </w:r>
      <w:r>
        <w:rPr>
          <w:spacing w:val="-12"/>
        </w:rPr>
        <w:t> </w:t>
      </w:r>
      <w:r>
        <w:rPr/>
        <w:t>hai</w:t>
      </w:r>
      <w:r>
        <w:rPr>
          <w:spacing w:val="-4"/>
        </w:rPr>
        <w:t> </w:t>
      </w:r>
      <w:r>
        <w:rPr/>
        <w:t>nội</w:t>
      </w:r>
      <w:r>
        <w:rPr/>
        <w:t> dung</w:t>
      </w:r>
      <w:r>
        <w:rPr>
          <w:spacing w:val="-7"/>
        </w:rPr>
        <w:t> </w:t>
      </w:r>
      <w:r>
        <w:rPr/>
        <w:t>công</w:t>
      </w:r>
      <w:r>
        <w:rPr>
          <w:spacing w:val="-8"/>
        </w:rPr>
        <w:t> </w:t>
      </w:r>
      <w:r>
        <w:rPr/>
        <w:t>việc:</w:t>
      </w:r>
      <w:r>
        <w:rPr>
          <w:spacing w:val="-8"/>
        </w:rPr>
        <w:t> </w:t>
      </w:r>
      <w:r>
        <w:rPr/>
        <w:t>(i)</w:t>
      </w:r>
      <w:r>
        <w:rPr>
          <w:spacing w:val="-7"/>
        </w:rPr>
        <w:t> </w:t>
      </w:r>
      <w:r>
        <w:rPr/>
        <w:t>Tổ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giảng</w:t>
      </w:r>
      <w:r>
        <w:rPr>
          <w:spacing w:val="-8"/>
        </w:rPr>
        <w:t> </w:t>
      </w:r>
      <w:r>
        <w:rPr/>
        <w:t>dạy,</w:t>
      </w:r>
      <w:r>
        <w:rPr>
          <w:spacing w:val="-7"/>
        </w:rPr>
        <w:t> </w:t>
      </w:r>
      <w:r>
        <w:rPr/>
        <w:t>thảo</w:t>
      </w:r>
      <w:r>
        <w:rPr>
          <w:spacing w:val="-7"/>
        </w:rPr>
        <w:t> </w:t>
      </w:r>
      <w:r>
        <w:rPr/>
        <w:t>luận</w:t>
      </w:r>
      <w:r>
        <w:rPr>
          <w:spacing w:val="-4"/>
        </w:rPr>
        <w:t> </w:t>
      </w:r>
      <w:r>
        <w:rPr/>
        <w:t>tại</w:t>
      </w:r>
      <w:r>
        <w:rPr>
          <w:spacing w:val="-6"/>
        </w:rPr>
        <w:t> </w:t>
      </w:r>
      <w:r>
        <w:rPr/>
        <w:t>lớp</w:t>
      </w:r>
      <w:r>
        <w:rPr>
          <w:spacing w:val="-4"/>
        </w:rPr>
        <w:t> </w:t>
      </w:r>
      <w:r>
        <w:rPr/>
        <w:t>học;</w:t>
      </w:r>
      <w:r>
        <w:rPr>
          <w:spacing w:val="-6"/>
        </w:rPr>
        <w:t> </w:t>
      </w:r>
      <w:r>
        <w:rPr/>
        <w:t>và</w:t>
      </w:r>
      <w:r>
        <w:rPr>
          <w:spacing w:val="-7"/>
        </w:rPr>
        <w:t> </w:t>
      </w:r>
      <w:r>
        <w:rPr/>
        <w:t>(ii)</w:t>
      </w:r>
      <w:r>
        <w:rPr>
          <w:spacing w:val="-7"/>
        </w:rPr>
        <w:t> </w:t>
      </w:r>
      <w:r>
        <w:rPr/>
        <w:t>Sinh</w:t>
      </w:r>
      <w:r>
        <w:rPr>
          <w:spacing w:val="-7"/>
        </w:rPr>
        <w:t> </w:t>
      </w:r>
      <w:r>
        <w:rPr/>
        <w:t>viên</w:t>
      </w:r>
      <w:r>
        <w:rPr>
          <w:spacing w:val="-7"/>
        </w:rPr>
        <w:t> </w:t>
      </w:r>
      <w:r>
        <w:rPr/>
        <w:t>tự</w:t>
      </w:r>
      <w:r>
        <w:rPr/>
        <w:t> học, tự nghiên cứu. Theo thông tư số 08/2021/TT-BGDĐT ban hành ngày </w:t>
      </w:r>
      <w:r>
        <w:rPr/>
        <w:t>18</w:t>
      </w:r>
      <w:r>
        <w:rPr/>
        <w:t> tháng 03 năm 2021 ban hành quy chế đào tạo đại học quy định như sau:</w:t>
      </w:r>
    </w:p>
    <w:p>
      <w:pPr>
        <w:pStyle w:val="BodyText"/>
        <w:spacing w:line="340" w:lineRule="auto"/>
        <w:ind w:left="582" w:right="159" w:firstLine="801"/>
        <w:jc w:val="both"/>
      </w:pPr>
      <w:r>
        <w:rPr/>
        <w:t>Giờ học trên lớp thường diễn ra dưới các hình thức cơ bản: Giờ </w:t>
      </w:r>
      <w:r>
        <w:rPr/>
        <w:t>lý</w:t>
      </w:r>
      <w:r>
        <w:rPr/>
        <w:t> thuyết, giờ seminar, trong đó: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40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Giờ lý thuyết là một hình thức triển khai dạy học trên lớp với m</w:t>
      </w:r>
      <w:r>
        <w:rPr>
          <w:sz w:val="26"/>
        </w:rPr>
        <w:t>ục</w:t>
      </w:r>
      <w:r>
        <w:rPr>
          <w:sz w:val="26"/>
        </w:rPr>
        <w:t> tiêu truyền đạt khối lượng kiến thức lý thuyết để người học lĩnh hội được </w:t>
      </w:r>
      <w:r>
        <w:rPr>
          <w:sz w:val="26"/>
        </w:rPr>
        <w:t>tính</w:t>
      </w:r>
      <w:r>
        <w:rPr>
          <w:sz w:val="26"/>
        </w:rPr>
        <w:t> logic, hệ thống của vấn đề thông qua phần bài giảng, trình bày, phân </w:t>
      </w:r>
      <w:r>
        <w:rPr>
          <w:sz w:val="26"/>
        </w:rPr>
        <w:t>tích,</w:t>
      </w:r>
      <w:r>
        <w:rPr>
          <w:sz w:val="26"/>
        </w:rPr>
        <w:t> chứng minh, biện luận... của giảng viên.</w:t>
      </w:r>
    </w:p>
    <w:p>
      <w:pPr>
        <w:pStyle w:val="ListParagraph"/>
        <w:numPr>
          <w:ilvl w:val="0"/>
          <w:numId w:val="17"/>
        </w:numPr>
        <w:tabs>
          <w:tab w:pos="1541" w:val="left" w:leader="none"/>
        </w:tabs>
        <w:spacing w:line="340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Giờ lý thuyết đem lại cho người học những nội dung khái quát </w:t>
      </w:r>
      <w:r>
        <w:rPr>
          <w:sz w:val="26"/>
        </w:rPr>
        <w:t>mang</w:t>
      </w:r>
      <w:r>
        <w:rPr>
          <w:sz w:val="26"/>
        </w:rPr>
        <w:t> tính hệ thống, phương pháp nghiên cứu, đồng thời cung cấp cho họ nh</w:t>
      </w:r>
      <w:r>
        <w:rPr>
          <w:sz w:val="26"/>
        </w:rPr>
        <w:t>ững</w:t>
      </w:r>
      <w:r>
        <w:rPr>
          <w:spacing w:val="80"/>
          <w:sz w:val="26"/>
        </w:rPr>
        <w:t> </w:t>
      </w:r>
      <w:r>
        <w:rPr>
          <w:sz w:val="26"/>
        </w:rPr>
        <w:t>định hướng nghiên cứu giải quyết vấn đề.</w:t>
      </w:r>
    </w:p>
    <w:p>
      <w:pPr>
        <w:pStyle w:val="ListParagraph"/>
        <w:spacing w:after="0" w:line="340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Giờ seminar là hình thức dạy học trên lớp cho phép sinh viên th</w:t>
      </w:r>
      <w:r>
        <w:rPr>
          <w:sz w:val="26"/>
        </w:rPr>
        <w:t>am</w:t>
      </w:r>
      <w:r>
        <w:rPr>
          <w:sz w:val="26"/>
        </w:rPr>
        <w:t> gia tích cực và chủ động để giải quyết hoặc cùng nhau giải quyết các vấn </w:t>
      </w:r>
      <w:r>
        <w:rPr>
          <w:sz w:val="26"/>
        </w:rPr>
        <w:t>đề</w:t>
      </w:r>
      <w:r>
        <w:rPr>
          <w:sz w:val="26"/>
        </w:rPr>
        <w:t> thông qua trình bày các ý kiến, quan điểm. Người dạy có vai trò định h</w:t>
      </w:r>
      <w:r>
        <w:rPr>
          <w:sz w:val="26"/>
        </w:rPr>
        <w:t>ướng,</w:t>
      </w:r>
      <w:r>
        <w:rPr>
          <w:sz w:val="26"/>
        </w:rPr>
        <w:t> điều hành và tổng kết các ý kiến luận giải của sinh viên đối với vấn đề đ</w:t>
      </w:r>
      <w:r>
        <w:rPr>
          <w:sz w:val="26"/>
        </w:rPr>
        <w:t>ược</w:t>
      </w:r>
      <w:r>
        <w:rPr>
          <w:spacing w:val="40"/>
          <w:sz w:val="26"/>
        </w:rPr>
        <w:t> </w:t>
      </w:r>
      <w:r>
        <w:rPr>
          <w:sz w:val="26"/>
        </w:rPr>
        <w:t>lựa</w:t>
      </w:r>
      <w:r>
        <w:rPr>
          <w:spacing w:val="39"/>
          <w:sz w:val="26"/>
        </w:rPr>
        <w:t> </w:t>
      </w:r>
      <w:r>
        <w:rPr>
          <w:sz w:val="26"/>
        </w:rPr>
        <w:t>chọn.</w:t>
      </w:r>
      <w:r>
        <w:rPr>
          <w:spacing w:val="40"/>
          <w:sz w:val="26"/>
        </w:rPr>
        <w:t> </w:t>
      </w:r>
      <w:r>
        <w:rPr>
          <w:sz w:val="26"/>
        </w:rPr>
        <w:t>Giờ</w:t>
      </w:r>
      <w:r>
        <w:rPr>
          <w:spacing w:val="37"/>
          <w:sz w:val="26"/>
        </w:rPr>
        <w:t> </w:t>
      </w:r>
      <w:r>
        <w:rPr>
          <w:sz w:val="26"/>
        </w:rPr>
        <w:t>tự</w:t>
      </w:r>
      <w:r>
        <w:rPr>
          <w:spacing w:val="39"/>
          <w:sz w:val="26"/>
        </w:rPr>
        <w:t> </w:t>
      </w:r>
      <w:r>
        <w:rPr>
          <w:sz w:val="26"/>
        </w:rPr>
        <w:t>học,</w:t>
      </w:r>
      <w:r>
        <w:rPr>
          <w:spacing w:val="40"/>
          <w:sz w:val="26"/>
        </w:rPr>
        <w:t> </w:t>
      </w:r>
      <w:r>
        <w:rPr>
          <w:sz w:val="26"/>
        </w:rPr>
        <w:t>sinh</w:t>
      </w:r>
      <w:r>
        <w:rPr>
          <w:spacing w:val="37"/>
          <w:sz w:val="26"/>
        </w:rPr>
        <w:t> </w:t>
      </w:r>
      <w:r>
        <w:rPr>
          <w:sz w:val="26"/>
        </w:rPr>
        <w:t>viên</w:t>
      </w:r>
      <w:r>
        <w:rPr>
          <w:spacing w:val="37"/>
          <w:sz w:val="26"/>
        </w:rPr>
        <w:t> </w:t>
      </w:r>
      <w:r>
        <w:rPr>
          <w:sz w:val="26"/>
        </w:rPr>
        <w:t>được</w:t>
      </w:r>
      <w:r>
        <w:rPr>
          <w:spacing w:val="40"/>
          <w:sz w:val="26"/>
        </w:rPr>
        <w:t> </w:t>
      </w:r>
      <w:r>
        <w:rPr>
          <w:sz w:val="26"/>
        </w:rPr>
        <w:t>rèn</w:t>
      </w:r>
      <w:r>
        <w:rPr>
          <w:spacing w:val="40"/>
          <w:sz w:val="26"/>
        </w:rPr>
        <w:t> </w:t>
      </w:r>
      <w:r>
        <w:rPr>
          <w:sz w:val="26"/>
        </w:rPr>
        <w:t>luyện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37"/>
          <w:sz w:val="26"/>
        </w:rPr>
        <w:t> </w:t>
      </w:r>
      <w:r>
        <w:rPr>
          <w:sz w:val="26"/>
        </w:rPr>
        <w:t>kỹ năng</w:t>
      </w:r>
      <w:r>
        <w:rPr>
          <w:spacing w:val="37"/>
          <w:sz w:val="26"/>
        </w:rPr>
        <w:t> </w:t>
      </w:r>
      <w:r>
        <w:rPr>
          <w:sz w:val="26"/>
        </w:rPr>
        <w:t>tự</w:t>
      </w:r>
      <w:r>
        <w:rPr>
          <w:spacing w:val="40"/>
          <w:sz w:val="26"/>
        </w:rPr>
        <w:t> </w:t>
      </w:r>
      <w:r>
        <w:rPr>
          <w:sz w:val="26"/>
        </w:rPr>
        <w:t>nghiên</w:t>
      </w:r>
      <w:r>
        <w:rPr>
          <w:spacing w:val="40"/>
          <w:sz w:val="26"/>
        </w:rPr>
        <w:t> </w:t>
      </w:r>
      <w:r>
        <w:rPr>
          <w:sz w:val="26"/>
        </w:rPr>
        <w:t>cứu</w:t>
      </w:r>
      <w:r>
        <w:rPr>
          <w:sz w:val="26"/>
        </w:rPr>
        <w:t> theo định hướng của người dạy.</w:t>
      </w:r>
    </w:p>
    <w:p>
      <w:pPr>
        <w:pStyle w:val="BodyText"/>
        <w:spacing w:line="352" w:lineRule="auto"/>
        <w:ind w:left="582" w:right="157" w:firstLine="801"/>
        <w:jc w:val="both"/>
      </w:pPr>
      <w:r>
        <w:rPr/>
        <w:t>Về phương pháp giáo dục quyền con người cho sinh viên các tr</w:t>
      </w:r>
      <w:r>
        <w:rPr/>
        <w:t>ường</w:t>
      </w:r>
      <w:r>
        <w:rPr/>
        <w:t> không chuyên luật bao gồm các hình thức như: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Giáo dục chính khóa trong các môn học bắt buộc hoặc tự chọn, g</w:t>
      </w:r>
      <w:r>
        <w:rPr/>
        <w:t>iáo</w:t>
      </w:r>
      <w:r>
        <w:rPr/>
        <w:t> dục tích hợp chủ đề quyền con người vào các học phần chính trị, văn hóa h</w:t>
      </w:r>
      <w:r>
        <w:rPr/>
        <w:t>ay</w:t>
      </w:r>
      <w:r>
        <w:rPr/>
        <w:t> quản trị kinh doanh… Kết hợp các yếu tố nhân quyền trong các bài giảng c</w:t>
      </w:r>
      <w:r>
        <w:rPr/>
        <w:t>ủa</w:t>
      </w:r>
      <w:r>
        <w:rPr/>
        <w:t> giảng viên và nhiệm vụ học tập của sinh viên.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Một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dạy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nay được</w:t>
      </w:r>
      <w:r>
        <w:rPr>
          <w:spacing w:val="40"/>
        </w:rPr>
        <w:t> </w:t>
      </w:r>
      <w:r>
        <w:rPr/>
        <w:t>sử</w:t>
      </w:r>
      <w:r>
        <w:rPr>
          <w:spacing w:val="40"/>
        </w:rPr>
        <w:t> </w:t>
      </w:r>
      <w:r>
        <w:rPr/>
        <w:t>dụng</w:t>
      </w:r>
      <w:r>
        <w:rPr/>
        <w:t> phổ biến đó là giảng viên có thể cho sinh viên thảo luận nhóm, tổ chức </w:t>
      </w:r>
      <w:r>
        <w:rPr/>
        <w:t>các</w:t>
      </w:r>
      <w:r>
        <w:rPr>
          <w:spacing w:val="40"/>
        </w:rPr>
        <w:t> </w:t>
      </w:r>
      <w:r>
        <w:rPr/>
        <w:t>buổi thảo luận, bài giảng tương tác, các hoạt động thực hành như vậy có t</w:t>
      </w:r>
      <w:r>
        <w:rPr/>
        <w:t>hể</w:t>
      </w:r>
      <w:r>
        <w:rPr/>
        <w:t> giúp</w:t>
      </w:r>
      <w:r>
        <w:rPr>
          <w:spacing w:val="27"/>
        </w:rPr>
        <w:t> </w:t>
      </w:r>
      <w:r>
        <w:rPr/>
        <w:t>sinh</w:t>
      </w:r>
      <w:r>
        <w:rPr>
          <w:spacing w:val="30"/>
        </w:rPr>
        <w:t> </w:t>
      </w:r>
      <w:r>
        <w:rPr/>
        <w:t>viên</w:t>
      </w:r>
      <w:r>
        <w:rPr>
          <w:spacing w:val="27"/>
        </w:rPr>
        <w:t> </w:t>
      </w:r>
      <w:r>
        <w:rPr/>
        <w:t>có</w:t>
      </w:r>
      <w:r>
        <w:rPr>
          <w:spacing w:val="27"/>
        </w:rPr>
        <w:t> </w:t>
      </w:r>
      <w:r>
        <w:rPr/>
        <w:t>cơ</w:t>
      </w:r>
      <w:r>
        <w:rPr>
          <w:spacing w:val="28"/>
        </w:rPr>
        <w:t> </w:t>
      </w:r>
      <w:r>
        <w:rPr/>
        <w:t>hội</w:t>
      </w:r>
      <w:r>
        <w:rPr>
          <w:spacing w:val="24"/>
        </w:rPr>
        <w:t> </w:t>
      </w:r>
      <w:r>
        <w:rPr/>
        <w:t>bày tỏ</w:t>
      </w:r>
      <w:r>
        <w:rPr>
          <w:spacing w:val="27"/>
        </w:rPr>
        <w:t> </w:t>
      </w:r>
      <w:r>
        <w:rPr/>
        <w:t>quan</w:t>
      </w:r>
      <w:r>
        <w:rPr>
          <w:spacing w:val="27"/>
        </w:rPr>
        <w:t> </w:t>
      </w:r>
      <w:r>
        <w:rPr/>
        <w:t>điểm</w:t>
      </w:r>
      <w:r>
        <w:rPr>
          <w:spacing w:val="24"/>
        </w:rPr>
        <w:t> </w:t>
      </w:r>
      <w:r>
        <w:rPr/>
        <w:t>cá nhân</w:t>
      </w:r>
      <w:r>
        <w:rPr>
          <w:spacing w:val="27"/>
        </w:rPr>
        <w:t> </w:t>
      </w:r>
      <w:r>
        <w:rPr/>
        <w:t>trước</w:t>
      </w:r>
      <w:r>
        <w:rPr>
          <w:spacing w:val="31"/>
        </w:rPr>
        <w:t> </w:t>
      </w:r>
      <w:r>
        <w:rPr/>
        <w:t>một</w:t>
      </w:r>
      <w:r>
        <w:rPr>
          <w:spacing w:val="30"/>
        </w:rPr>
        <w:t> </w:t>
      </w:r>
      <w:r>
        <w:rPr/>
        <w:t>vấn</w:t>
      </w:r>
      <w:r>
        <w:rPr>
          <w:spacing w:val="27"/>
        </w:rPr>
        <w:t> </w:t>
      </w:r>
      <w:r>
        <w:rPr/>
        <w:t>đề.</w:t>
      </w:r>
      <w:r>
        <w:rPr>
          <w:spacing w:val="27"/>
        </w:rPr>
        <w:t> </w:t>
      </w:r>
      <w:r>
        <w:rPr/>
        <w:t>Ngo</w:t>
      </w:r>
      <w:r>
        <w:rPr/>
        <w:t>ài</w:t>
      </w:r>
      <w:r>
        <w:rPr/>
        <w:t> ra, giảng viên có thể khuyến khích sinh viên tham gia vào các dự án ngh</w:t>
      </w:r>
      <w:r>
        <w:rPr/>
        <w:t>iên</w:t>
      </w:r>
      <w:r>
        <w:rPr>
          <w:spacing w:val="40"/>
        </w:rPr>
        <w:t> </w:t>
      </w:r>
      <w:r>
        <w:rPr/>
        <w:t>cứu</w:t>
      </w:r>
      <w:r>
        <w:rPr>
          <w:spacing w:val="34"/>
        </w:rPr>
        <w:t> </w:t>
      </w:r>
      <w:r>
        <w:rPr/>
        <w:t>và</w:t>
      </w:r>
      <w:r>
        <w:rPr>
          <w:spacing w:val="31"/>
        </w:rPr>
        <w:t> </w:t>
      </w:r>
      <w:r>
        <w:rPr/>
        <w:t>hoạt</w:t>
      </w:r>
      <w:r>
        <w:rPr>
          <w:spacing w:val="31"/>
        </w:rPr>
        <w:t> </w:t>
      </w:r>
      <w:r>
        <w:rPr/>
        <w:t>động</w:t>
      </w:r>
      <w:r>
        <w:rPr>
          <w:spacing w:val="34"/>
        </w:rPr>
        <w:t> </w:t>
      </w:r>
      <w:r>
        <w:rPr/>
        <w:t>cộng</w:t>
      </w:r>
      <w:r>
        <w:rPr>
          <w:spacing w:val="34"/>
        </w:rPr>
        <w:t> </w:t>
      </w:r>
      <w:r>
        <w:rPr/>
        <w:t>đồng</w:t>
      </w:r>
      <w:r>
        <w:rPr>
          <w:spacing w:val="31"/>
        </w:rPr>
        <w:t> </w:t>
      </w:r>
      <w:r>
        <w:rPr/>
        <w:t>có</w:t>
      </w:r>
      <w:r>
        <w:rPr>
          <w:spacing w:val="34"/>
        </w:rPr>
        <w:t> </w:t>
      </w:r>
      <w:r>
        <w:rPr/>
        <w:t>liên</w:t>
      </w:r>
      <w:r>
        <w:rPr>
          <w:spacing w:val="31"/>
        </w:rPr>
        <w:t> </w:t>
      </w:r>
      <w:r>
        <w:rPr/>
        <w:t>quan</w:t>
      </w:r>
      <w:r>
        <w:rPr>
          <w:spacing w:val="31"/>
        </w:rPr>
        <w:t> </w:t>
      </w:r>
      <w:r>
        <w:rPr/>
        <w:t>đến</w:t>
      </w:r>
      <w:r>
        <w:rPr>
          <w:spacing w:val="34"/>
        </w:rPr>
        <w:t> </w:t>
      </w:r>
      <w:r>
        <w:rPr/>
        <w:t>quyền</w:t>
      </w:r>
      <w:r>
        <w:rPr>
          <w:spacing w:val="38"/>
        </w:rPr>
        <w:t> </w:t>
      </w:r>
      <w:r>
        <w:rPr/>
        <w:t>con</w:t>
      </w:r>
      <w:r>
        <w:rPr>
          <w:spacing w:val="31"/>
        </w:rPr>
        <w:t> </w:t>
      </w:r>
      <w:r>
        <w:rPr/>
        <w:t>người.</w:t>
      </w:r>
      <w:r>
        <w:rPr>
          <w:spacing w:val="38"/>
        </w:rPr>
        <w:t> </w:t>
      </w:r>
      <w:r>
        <w:rPr/>
        <w:t>Trong th</w:t>
      </w:r>
      <w:r>
        <w:rPr/>
        <w:t>ời</w:t>
      </w:r>
      <w:r>
        <w:rPr/>
        <w:t> đại</w:t>
      </w:r>
      <w:r>
        <w:rPr>
          <w:spacing w:val="40"/>
        </w:rPr>
        <w:t> </w:t>
      </w:r>
      <w:r>
        <w:rPr/>
        <w:t>khoa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phát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vũ</w:t>
      </w:r>
      <w:r>
        <w:rPr>
          <w:spacing w:val="40"/>
        </w:rPr>
        <w:t> </w:t>
      </w:r>
      <w:r>
        <w:rPr/>
        <w:t>bão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nay,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sử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nền</w:t>
      </w:r>
      <w:r>
        <w:rPr>
          <w:spacing w:val="40"/>
        </w:rPr>
        <w:t> </w:t>
      </w:r>
      <w:r>
        <w:rPr/>
        <w:t>tảng</w:t>
      </w:r>
      <w:r>
        <w:rPr>
          <w:spacing w:val="40"/>
        </w:rPr>
        <w:t> </w:t>
      </w:r>
      <w:r>
        <w:rPr/>
        <w:t>tr</w:t>
      </w:r>
      <w:r>
        <w:rPr/>
        <w:t>ực</w:t>
      </w:r>
      <w:r>
        <w:rPr/>
        <w:t> tuyến</w:t>
      </w:r>
      <w:r>
        <w:rPr>
          <w:spacing w:val="40"/>
        </w:rPr>
        <w:t> </w:t>
      </w:r>
      <w:r>
        <w:rPr/>
        <w:t>để cung cấp tài liệu bổ</w:t>
      </w:r>
      <w:r>
        <w:rPr>
          <w:spacing w:val="40"/>
        </w:rPr>
        <w:t> </w:t>
      </w:r>
      <w:r>
        <w:rPr/>
        <w:t>sung,</w:t>
      </w:r>
      <w:r>
        <w:rPr>
          <w:spacing w:val="40"/>
        </w:rPr>
        <w:t> </w:t>
      </w:r>
      <w:r>
        <w:rPr/>
        <w:t>cung</w:t>
      </w:r>
      <w:r>
        <w:rPr>
          <w:spacing w:val="40"/>
        </w:rPr>
        <w:t> </w:t>
      </w:r>
      <w:r>
        <w:rPr/>
        <w:t>cấp</w:t>
      </w:r>
      <w:r>
        <w:rPr>
          <w:spacing w:val="40"/>
        </w:rPr>
        <w:t> </w:t>
      </w:r>
      <w:r>
        <w:rPr/>
        <w:t>bài giảng trên nền tảng </w:t>
      </w:r>
      <w:r>
        <w:rPr/>
        <w:t>tài</w:t>
      </w:r>
      <w:r>
        <w:rPr/>
        <w:t> nguyên mở để tăng cường khả năng cập nhật kiến thức cho sinh viên cũng </w:t>
      </w:r>
      <w:r>
        <w:rPr/>
        <w:t>là</w:t>
      </w:r>
      <w:r>
        <w:rPr/>
        <w:t> một giải pháp tối ưu thúc đẩy việc giáo dục quyền con người. Để nâng </w:t>
      </w:r>
      <w:r>
        <w:rPr/>
        <w:t>cao</w:t>
      </w:r>
      <w:r>
        <w:rPr>
          <w:spacing w:val="40"/>
        </w:rPr>
        <w:t> </w:t>
      </w:r>
      <w:r>
        <w:rPr/>
        <w:t>hiệu quả giáo dục quyền con người giảng viên có thể phối hợp với Khoa, </w:t>
      </w:r>
      <w:r>
        <w:rPr/>
        <w:t>Bộ</w:t>
      </w:r>
      <w:r>
        <w:rPr/>
        <w:t> môn, Nhà trường tổ chức các buổi hội thảo, hội nghị, mời các chuyên gia </w:t>
      </w:r>
      <w:r>
        <w:rPr/>
        <w:t>có</w:t>
      </w:r>
      <w:r>
        <w:rPr/>
        <w:t> hiểu biết về nhân quyền chia sẻ kinh nghiệm của họ. Bằng cách tích h</w:t>
      </w:r>
      <w:r>
        <w:rPr/>
        <w:t>ợp</w:t>
      </w:r>
      <w:r>
        <w:rPr>
          <w:spacing w:val="80"/>
        </w:rPr>
        <w:t> </w:t>
      </w:r>
      <w:r>
        <w:rPr/>
        <w:t>những phương pháp này, các trường đại học không chuyên luật có thể tạo </w:t>
      </w:r>
      <w:r>
        <w:rPr/>
        <w:t>ra</w:t>
      </w:r>
      <w:r>
        <w:rPr/>
        <w:t> một</w:t>
      </w:r>
      <w:r>
        <w:rPr>
          <w:spacing w:val="40"/>
        </w:rPr>
        <w:t> </w:t>
      </w:r>
      <w:r>
        <w:rPr/>
        <w:t>môi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phong</w:t>
      </w:r>
      <w:r>
        <w:rPr>
          <w:spacing w:val="40"/>
        </w:rPr>
        <w:t> </w:t>
      </w:r>
      <w:r>
        <w:rPr/>
        <w:t>phú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cực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cho</w:t>
      </w:r>
      <w:r>
        <w:rPr/>
        <w:t> sinh viên.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40" w:lineRule="auto" w:before="0" w:after="0"/>
        <w:ind w:left="2042" w:right="0" w:hanging="659"/>
        <w:jc w:val="both"/>
      </w:pPr>
      <w:bookmarkStart w:name="_bookmark21" w:id="22"/>
      <w:bookmarkEnd w:id="22"/>
      <w:r>
        <w:rPr/>
        <w:t>Phương</w:t>
      </w:r>
      <w:r>
        <w:rPr>
          <w:spacing w:val="1"/>
        </w:rPr>
        <w:t> </w:t>
      </w:r>
      <w:r>
        <w:rPr/>
        <w:t>tiện</w:t>
      </w:r>
      <w:r>
        <w:rPr>
          <w:spacing w:val="7"/>
        </w:rPr>
        <w:t> </w:t>
      </w:r>
      <w:r>
        <w:rPr/>
        <w:t>giáo</w:t>
      </w:r>
      <w:r>
        <w:rPr>
          <w:spacing w:val="-1"/>
        </w:rPr>
        <w:t> </w:t>
      </w:r>
      <w:r>
        <w:rPr/>
        <w:t>dục</w:t>
      </w:r>
      <w:r>
        <w:rPr>
          <w:spacing w:val="2"/>
        </w:rPr>
        <w:t> </w:t>
      </w:r>
      <w:r>
        <w:rPr/>
        <w:t>quyền</w:t>
      </w:r>
      <w:r>
        <w:rPr>
          <w:spacing w:val="3"/>
        </w:rPr>
        <w:t> </w:t>
      </w:r>
      <w:r>
        <w:rPr/>
        <w:t>con</w:t>
      </w:r>
      <w:r>
        <w:rPr>
          <w:spacing w:val="5"/>
        </w:rPr>
        <w:t> </w:t>
      </w:r>
      <w:r>
        <w:rPr>
          <w:spacing w:val="-2"/>
        </w:rPr>
        <w:t>người</w:t>
      </w:r>
    </w:p>
    <w:p>
      <w:pPr>
        <w:pStyle w:val="BodyText"/>
        <w:spacing w:line="352" w:lineRule="auto" w:before="140"/>
        <w:ind w:left="582" w:right="150" w:firstLine="801"/>
        <w:jc w:val="both"/>
      </w:pPr>
      <w:r>
        <w:rPr/>
        <w:t>Hiện nay, Bộ Giáo dục và Đào tạo chưa có giáo trình chung, </w:t>
      </w:r>
      <w:r>
        <w:rPr/>
        <w:t>thống</w:t>
      </w:r>
      <w:r>
        <w:rPr/>
        <w:t> nhất; chưa có đầy đủ tài liệu cho việc giáo dục quyền con người, quyền </w:t>
      </w:r>
      <w:r>
        <w:rPr/>
        <w:t>công</w:t>
      </w:r>
      <w:r>
        <w:rPr/>
        <w:t> dân theo từng nhóm đối tượng. Trong các trường không chuyên luật hiện n</w:t>
      </w:r>
      <w:r>
        <w:rPr/>
        <w:t>ay</w:t>
      </w:r>
      <w:r>
        <w:rPr/>
        <w:t> chưa có một khung chương trình thống nhất giảng dạy về quyền con ng</w:t>
      </w:r>
      <w:r>
        <w:rPr/>
        <w:t>ười</w:t>
      </w:r>
      <w:r>
        <w:rPr/>
        <w:t> cũng như chưa có một bộ tài liệu chuẩn để giảng dạy, chủ yếu là các trường </w:t>
      </w:r>
      <w:r>
        <w:rPr/>
        <w:t>tự</w:t>
      </w:r>
      <w:r>
        <w:rPr/>
        <w:t> biên soạn và lồng ghép với nội dung của học phần khác để giảng dạy.</w:t>
      </w:r>
    </w:p>
    <w:p>
      <w:pPr>
        <w:pStyle w:val="BodyText"/>
        <w:spacing w:line="352" w:lineRule="auto"/>
        <w:ind w:left="582" w:right="145" w:firstLine="801"/>
        <w:jc w:val="both"/>
      </w:pPr>
      <w:r>
        <w:rPr/>
        <w:t>Cuộc cách mạng khoa học và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nghệ 4.0 hiện</w:t>
      </w:r>
      <w:r>
        <w:rPr>
          <w:spacing w:val="-1"/>
        </w:rPr>
        <w:t> </w:t>
      </w:r>
      <w:r>
        <w:rPr/>
        <w:t>nay</w:t>
      </w:r>
      <w:r>
        <w:rPr>
          <w:spacing w:val="-6"/>
        </w:rPr>
        <w:t> </w:t>
      </w:r>
      <w:r>
        <w:rPr/>
        <w:t>đã hỗ trợ tích </w:t>
      </w:r>
      <w:r>
        <w:rPr/>
        <w:t>cực</w:t>
      </w:r>
      <w:r>
        <w:rPr/>
        <w:t> cho việc giảng dạy nói chung và việc giảng dậy về quyền con người nói r</w:t>
      </w:r>
      <w:r>
        <w:rPr/>
        <w:t>iêng.</w:t>
      </w:r>
      <w:r>
        <w:rPr/>
        <w:t> Vì vậy, ngoài hệ thống giáo trình học liệu về quyền con người dưới dạng b</w:t>
      </w:r>
      <w:r>
        <w:rPr/>
        <w:t>ản</w:t>
      </w:r>
      <w:r>
        <w:rPr>
          <w:spacing w:val="40"/>
        </w:rPr>
        <w:t> </w:t>
      </w:r>
      <w:r>
        <w:rPr/>
        <w:t>in thì các trường Đại học còn cung cấp các file mềm và các trang web đổi </w:t>
      </w:r>
      <w:r>
        <w:rPr/>
        <w:t>mới</w:t>
      </w:r>
      <w:r>
        <w:rPr/>
        <w:t> nội dung, hình thức phổ biến, giáo dục pháp luật về quyền con người.</w:t>
      </w:r>
    </w:p>
    <w:p>
      <w:pPr>
        <w:pStyle w:val="BodyText"/>
        <w:spacing w:line="352" w:lineRule="auto"/>
        <w:ind w:left="582" w:right="158" w:firstLine="801"/>
        <w:jc w:val="both"/>
      </w:pPr>
      <w:r>
        <w:rPr/>
        <w:t>Qua khảo sát tại Trường Đại học Duy Tân tác giả thấy: Chương tr</w:t>
      </w:r>
      <w:r>
        <w:rPr/>
        <w:t>ình</w:t>
      </w:r>
      <w:r>
        <w:rPr/>
        <w:t> đào tạo, tất cả các tài liệu chuyên môn, kết quả học tập được công khai </w:t>
      </w:r>
      <w:r>
        <w:rPr/>
        <w:t>cho</w:t>
      </w:r>
      <w:r>
        <w:rPr/>
        <w:t> người học trên hệ thống</w:t>
      </w:r>
      <w:r>
        <w:rPr>
          <w:spacing w:val="40"/>
        </w:rPr>
        <w:t> </w:t>
      </w:r>
      <w:r>
        <w:rPr/>
        <w:t>MyDTU;</w:t>
      </w:r>
      <w:r>
        <w:rPr>
          <w:spacing w:val="40"/>
        </w:rPr>
        <w:t> </w:t>
      </w:r>
      <w:r>
        <w:rPr/>
        <w:t>100% giảng</w:t>
      </w:r>
      <w:r>
        <w:rPr>
          <w:spacing w:val="40"/>
        </w:rPr>
        <w:t> </w:t>
      </w:r>
      <w:r>
        <w:rPr/>
        <w:t>viên ứng dựng công </w:t>
      </w:r>
      <w:r>
        <w:rPr/>
        <w:t>nghệ</w:t>
      </w:r>
      <w:r>
        <w:rPr/>
        <w:t> thông tin trong giảng dạy; 100% phòng học được trang bị hệ thống máy ch</w:t>
      </w:r>
      <w:r>
        <w:rPr/>
        <w:t>iếu,</w:t>
      </w:r>
      <w:r>
        <w:rPr/>
        <w:t> camera phục vụ giảng dạy online.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Trong công tác tuyên truyền, phổ biến, giáo dục pháp luật ngoài g</w:t>
      </w:r>
      <w:r>
        <w:rPr/>
        <w:t>iờ</w:t>
      </w:r>
      <w:r>
        <w:rPr>
          <w:spacing w:val="80"/>
        </w:rPr>
        <w:t> </w:t>
      </w:r>
      <w:r>
        <w:rPr/>
        <w:t>lên lớp: Các đơn vị, tổ chức đoàn thể đã sử dụng hệ thống website, mạng </w:t>
      </w:r>
      <w:r>
        <w:rPr/>
        <w:t>xã</w:t>
      </w:r>
      <w:r>
        <w:rPr/>
        <w:t> hội, hệ thống e-mail nội bộ (@duytan.edu.vn); năm 2020, Bộ phận pháp c</w:t>
      </w:r>
      <w:r>
        <w:rPr/>
        <w:t>hế</w:t>
      </w:r>
      <w:r>
        <w:rPr>
          <w:spacing w:val="80"/>
        </w:rPr>
        <w:t> </w:t>
      </w:r>
      <w:r>
        <w:rPr/>
        <w:t>đã phối hợp với Trung tâm Tuyền thông xây dựng và phát hành Bản tin Ph</w:t>
      </w:r>
      <w:r>
        <w:rPr/>
        <w:t>áp</w:t>
      </w:r>
      <w:r>
        <w:rPr/>
        <w:t> luật điện tử định kỳ 02 số/ tháng</w:t>
      </w:r>
      <w:r>
        <w:rPr>
          <w:vertAlign w:val="superscript"/>
        </w:rPr>
        <w:t>23</w:t>
      </w:r>
      <w:r>
        <w:rPr>
          <w:vertAlign w:val="baseline"/>
        </w:rPr>
        <w:t>.</w:t>
      </w:r>
    </w:p>
    <w:p>
      <w:pPr>
        <w:pStyle w:val="BodyText"/>
        <w:spacing w:line="357" w:lineRule="auto"/>
        <w:ind w:left="582" w:right="154" w:firstLine="801"/>
        <w:jc w:val="both"/>
      </w:pPr>
      <w:r>
        <w:rPr/>
        <w:t>Tại Trường Đại học Đông Á, việc rà soát, chuẩn hóa, hoàn thiện </w:t>
      </w:r>
      <w:r>
        <w:rPr/>
        <w:t>nội</w:t>
      </w:r>
      <w:r>
        <w:rPr/>
        <w:t> dung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trình, giáo trình,</w:t>
      </w:r>
      <w:r>
        <w:rPr>
          <w:spacing w:val="40"/>
        </w:rPr>
        <w:t> </w:t>
      </w:r>
      <w:r>
        <w:rPr/>
        <w:t>tài liệu</w:t>
      </w:r>
      <w:r>
        <w:rPr>
          <w:spacing w:val="40"/>
        </w:rPr>
        <w:t> </w:t>
      </w:r>
      <w:r>
        <w:rPr/>
        <w:t>tham khảo phục vụ việc dạy và</w:t>
      </w:r>
      <w:r>
        <w:rPr>
          <w:spacing w:val="40"/>
        </w:rPr>
        <w:t> </w:t>
      </w:r>
      <w:r>
        <w:rPr/>
        <w:t>học</w:t>
      </w:r>
      <w:r>
        <w:rPr/>
        <w:t> 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hàng</w:t>
      </w:r>
      <w:r>
        <w:rPr>
          <w:spacing w:val="40"/>
        </w:rPr>
        <w:t> </w:t>
      </w:r>
      <w:r>
        <w:rPr/>
        <w:t>năm.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các</w:t>
      </w:r>
      <w:r>
        <w:rPr/>
        <w:t> trường đại</w:t>
      </w:r>
      <w:r>
        <w:rPr>
          <w:spacing w:val="17"/>
        </w:rPr>
        <w:t> </w:t>
      </w:r>
      <w:r>
        <w:rPr/>
        <w:t>học, các doanh nghiệp hỗ trợ</w:t>
      </w:r>
      <w:r>
        <w:rPr>
          <w:spacing w:val="18"/>
        </w:rPr>
        <w:t> </w:t>
      </w:r>
      <w:r>
        <w:rPr/>
        <w:t>miễn phí</w:t>
      </w:r>
      <w:r>
        <w:rPr>
          <w:spacing w:val="17"/>
        </w:rPr>
        <w:t> </w:t>
      </w:r>
      <w:r>
        <w:rPr/>
        <w:t>công tác phổ biến giáo dục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1513332</wp:posOffset>
                </wp:positionH>
                <wp:positionV relativeFrom="paragraph">
                  <wp:posOffset>153126</wp:posOffset>
                </wp:positionV>
                <wp:extent cx="171958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2.057208pt;width:135.360pt;height:.72pt;mso-position-horizontal-relative:page;mso-position-vertical-relative:paragraph;z-index:-15720448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49" w:lineRule="auto" w:before="98" w:after="0"/>
        <w:ind w:left="582" w:right="280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-5"/>
          <w:sz w:val="18"/>
        </w:rPr>
        <w:t> </w:t>
      </w:r>
      <w:r>
        <w:rPr>
          <w:sz w:val="18"/>
        </w:rPr>
        <w:t>Đại</w:t>
      </w:r>
      <w:r>
        <w:rPr>
          <w:spacing w:val="-4"/>
          <w:sz w:val="18"/>
        </w:rPr>
        <w:t> </w:t>
      </w: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Duy</w:t>
      </w:r>
      <w:r>
        <w:rPr>
          <w:spacing w:val="-7"/>
          <w:sz w:val="18"/>
        </w:rPr>
        <w:t> </w:t>
      </w:r>
      <w:r>
        <w:rPr>
          <w:sz w:val="18"/>
        </w:rPr>
        <w:t>Tân</w:t>
      </w:r>
      <w:r>
        <w:rPr>
          <w:spacing w:val="-3"/>
          <w:sz w:val="18"/>
        </w:rPr>
        <w:t> </w:t>
      </w:r>
      <w:r>
        <w:rPr>
          <w:sz w:val="18"/>
        </w:rPr>
        <w:t>(2021),</w:t>
      </w:r>
      <w:r>
        <w:rPr>
          <w:spacing w:val="-2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dục</w:t>
      </w:r>
      <w:r>
        <w:rPr>
          <w:i/>
          <w:sz w:val="18"/>
        </w:rPr>
        <w:t> pháp luật trong nhà trường” đến năm 2021</w:t>
      </w:r>
      <w:r>
        <w:rPr>
          <w:sz w:val="18"/>
        </w:rPr>
        <w:t>, Thành phố Hồ Chí Minh.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57" w:lineRule="auto"/>
        <w:ind w:left="583" w:right="94"/>
        <w:jc w:val="both"/>
      </w:pPr>
      <w:r>
        <w:rPr/>
        <w:t>pháp luật, các tài liệu, sách báo phục vụ công tác phổ biến giáo dục pháp lu</w:t>
      </w:r>
      <w:r>
        <w:rPr/>
        <w:t>ật</w:t>
      </w:r>
      <w:r>
        <w:rPr/>
        <w:t> (Công ty trách nhiệm hữu hạn Luật Bình</w:t>
      </w:r>
      <w:r>
        <w:rPr>
          <w:spacing w:val="40"/>
        </w:rPr>
        <w:t> </w:t>
      </w:r>
      <w:r>
        <w:rPr/>
        <w:t>An, Đại học Quốc gia Hà Nộ</w:t>
      </w:r>
      <w:r>
        <w:rPr/>
        <w:t>i,...).</w:t>
      </w:r>
      <w:r>
        <w:rPr>
          <w:spacing w:val="40"/>
        </w:rPr>
        <w:t> </w:t>
      </w:r>
      <w:r>
        <w:rPr/>
        <w:t>Tuy nhiên, các tài liệu giáo dục về quyền con người còn hạn chế, thư viện </w:t>
      </w:r>
      <w:r>
        <w:rPr/>
        <w:t>chủ</w:t>
      </w:r>
      <w:r>
        <w:rPr/>
        <w:t> yếu là đặt mua các tài liệu phục vụ cho việc tuyên truyền pháp luật giao </w:t>
      </w:r>
      <w:r>
        <w:rPr/>
        <w:t>thông,</w:t>
      </w:r>
      <w:r>
        <w:rPr/>
        <w:t> Luật Giáo dục, Luật Hình sự, Luật Dân sự</w:t>
      </w:r>
      <w:r>
        <w:rPr>
          <w:vertAlign w:val="superscript"/>
        </w:rPr>
        <w:t>24</w:t>
      </w:r>
      <w:r>
        <w:rPr>
          <w:vertAlign w:val="baseline"/>
        </w:rPr>
        <w:t>.</w:t>
      </w:r>
    </w:p>
    <w:p>
      <w:pPr>
        <w:pStyle w:val="BodyText"/>
        <w:spacing w:line="357" w:lineRule="auto"/>
        <w:ind w:left="582" w:right="149" w:firstLine="801"/>
        <w:jc w:val="both"/>
      </w:pPr>
      <w:r>
        <w:rPr/>
        <w:t>Tại Trường Đại học Hà Nội, Trong giai đoạn 2017- 2021, đã tiến h</w:t>
      </w:r>
      <w:r>
        <w:rPr/>
        <w:t>ành</w:t>
      </w:r>
      <w:r>
        <w:rPr/>
        <w:t> chỉnh sửa, hoàn thiện chương trình</w:t>
      </w:r>
      <w:r>
        <w:rPr>
          <w:spacing w:val="40"/>
        </w:rPr>
        <w:t> </w:t>
      </w:r>
      <w:r>
        <w:rPr/>
        <w:t>chi tiết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Pháp luật đại cương và </w:t>
      </w:r>
      <w:r>
        <w:rPr/>
        <w:t>tổ</w:t>
      </w:r>
      <w:r>
        <w:rPr/>
        <w:t> chức biên soạn Tập bài giảng học phần Pháp luật đại cương, thực hiện 03 </w:t>
      </w:r>
      <w:r>
        <w:rPr/>
        <w:t>đề</w:t>
      </w:r>
      <w:r>
        <w:rPr>
          <w:spacing w:val="80"/>
        </w:rPr>
        <w:t> </w:t>
      </w:r>
      <w:r>
        <w:rPr/>
        <w:t>tài khoa học cấp cơ sở liên quan đến xây dựng học liệu và đổi mới ph</w:t>
      </w:r>
      <w:r>
        <w:rPr/>
        <w:t>ương</w:t>
      </w:r>
      <w:r>
        <w:rPr/>
        <w:t> pháp giảng dạy học phần Pháp luật đại cương, cụ thể là:</w:t>
      </w:r>
    </w:p>
    <w:p>
      <w:pPr>
        <w:pStyle w:val="BodyText"/>
        <w:spacing w:line="360" w:lineRule="auto"/>
        <w:ind w:left="582" w:right="155" w:firstLine="801"/>
        <w:jc w:val="both"/>
      </w:pPr>
      <w:r>
        <w:rPr/>
        <w:t>+ Xây dựng ngân hàng câu hỏi trắc nghiệm môn Pháp luật đại </w:t>
      </w:r>
      <w:r>
        <w:rPr/>
        <w:t>cương</w:t>
      </w:r>
      <w:r>
        <w:rPr/>
        <w:t> (Mã số: CS2015-047, tháng 01 năm 2018);</w:t>
      </w:r>
    </w:p>
    <w:p>
      <w:pPr>
        <w:pStyle w:val="BodyText"/>
        <w:spacing w:line="357" w:lineRule="auto"/>
        <w:ind w:left="582" w:right="151" w:firstLine="870"/>
        <w:jc w:val="both"/>
      </w:pPr>
      <w:r>
        <w:rPr/>
        <w:t>+ Ứng dụng mạng xã hội học tập vào giảng dạy các môn khoa </w:t>
      </w:r>
      <w:r>
        <w:rPr/>
        <w:t>học</w:t>
      </w:r>
      <w:r>
        <w:rPr>
          <w:spacing w:val="40"/>
        </w:rPr>
        <w:t> </w:t>
      </w:r>
      <w:r>
        <w:rPr/>
        <w:t>Mác - Lênin và Tư tưởng Hồ Chí Minh tại Trường Đại học Hà Nội (Mã </w:t>
      </w:r>
      <w:r>
        <w:rPr/>
        <w:t>số:</w:t>
      </w:r>
      <w:r>
        <w:rPr/>
        <w:t> CS2019-004, tháng 7 năm 2020);</w:t>
      </w:r>
    </w:p>
    <w:p>
      <w:pPr>
        <w:pStyle w:val="BodyText"/>
        <w:spacing w:line="352" w:lineRule="auto"/>
        <w:ind w:left="1383" w:right="152"/>
        <w:jc w:val="both"/>
      </w:pPr>
      <w:r>
        <w:rPr/>
        <w:t>+ Biên soạn tài liệu bổ trợ học phần Pháp luật đại cương (năm </w:t>
      </w:r>
      <w:r>
        <w:rPr/>
        <w:t>2021).</w:t>
      </w:r>
      <w:r>
        <w:rPr/>
        <w:t> Khoa Giáo dục chính trị đã tiến hành lồng ghép nội dung kiến thức về</w:t>
      </w:r>
    </w:p>
    <w:p>
      <w:pPr>
        <w:pStyle w:val="BodyText"/>
        <w:spacing w:line="352" w:lineRule="auto"/>
        <w:ind w:left="582" w:right="147"/>
        <w:jc w:val="both"/>
      </w:pPr>
      <w:r>
        <w:rPr/>
        <w:t>Phòng chống tham nhũng vào các bài giảng thuộc Bộ môn Lịch sử Đảng - </w:t>
      </w:r>
      <w:r>
        <w:rPr/>
        <w:t>Tư</w:t>
      </w:r>
      <w:r>
        <w:rPr/>
        <w:t> tưởng</w:t>
      </w:r>
      <w:r>
        <w:rPr>
          <w:spacing w:val="-8"/>
        </w:rPr>
        <w:t> </w:t>
      </w:r>
      <w:r>
        <w:rPr/>
        <w:t>Hồ</w:t>
      </w:r>
      <w:r>
        <w:rPr>
          <w:spacing w:val="-10"/>
        </w:rPr>
        <w:t> </w:t>
      </w:r>
      <w:r>
        <w:rPr/>
        <w:t>Chí</w:t>
      </w:r>
      <w:r>
        <w:rPr>
          <w:spacing w:val="-8"/>
        </w:rPr>
        <w:t> </w:t>
      </w:r>
      <w:r>
        <w:rPr/>
        <w:t>Minh.</w:t>
      </w:r>
      <w:r>
        <w:rPr>
          <w:spacing w:val="-10"/>
        </w:rPr>
        <w:t> </w:t>
      </w:r>
      <w:r>
        <w:rPr/>
        <w:t>Tuy</w:t>
      </w:r>
      <w:r>
        <w:rPr>
          <w:spacing w:val="-15"/>
        </w:rPr>
        <w:t> </w:t>
      </w:r>
      <w:r>
        <w:rPr/>
        <w:t>nhiên,</w:t>
      </w:r>
      <w:r>
        <w:rPr>
          <w:spacing w:val="-6"/>
        </w:rPr>
        <w:t> </w:t>
      </w:r>
      <w:r>
        <w:rPr/>
        <w:t>khi</w:t>
      </w:r>
      <w:r>
        <w:rPr>
          <w:spacing w:val="-8"/>
        </w:rPr>
        <w:t> </w:t>
      </w:r>
      <w:r>
        <w:rPr/>
        <w:t>chỉnh</w:t>
      </w:r>
      <w:r>
        <w:rPr>
          <w:spacing w:val="-10"/>
        </w:rPr>
        <w:t> </w:t>
      </w:r>
      <w:r>
        <w:rPr/>
        <w:t>sửa</w:t>
      </w:r>
      <w:r>
        <w:rPr>
          <w:spacing w:val="-9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8"/>
        </w:rPr>
        <w:t> </w:t>
      </w:r>
      <w:r>
        <w:rPr/>
        <w:t>chương</w:t>
      </w:r>
      <w:r>
        <w:rPr>
          <w:spacing w:val="-10"/>
        </w:rPr>
        <w:t> </w:t>
      </w:r>
      <w:r>
        <w:rPr/>
        <w:t>trình</w:t>
      </w:r>
      <w:r>
        <w:rPr>
          <w:spacing w:val="-8"/>
        </w:rPr>
        <w:t> </w:t>
      </w:r>
      <w:r>
        <w:rPr/>
        <w:t>thì</w:t>
      </w:r>
      <w:r>
        <w:rPr>
          <w:spacing w:val="-12"/>
        </w:rPr>
        <w:t> </w:t>
      </w:r>
      <w:r>
        <w:rPr/>
        <w:t>Tr</w:t>
      </w:r>
      <w:r>
        <w:rPr/>
        <w:t>ường</w:t>
      </w:r>
      <w:r>
        <w:rPr/>
        <w:t> chưa đưa nội dung giáo dục quyền con người thành một nội dung riêng.</w:t>
      </w:r>
    </w:p>
    <w:p>
      <w:pPr>
        <w:pStyle w:val="BodyText"/>
        <w:spacing w:line="352" w:lineRule="auto"/>
        <w:ind w:left="582" w:right="144" w:firstLine="801"/>
        <w:jc w:val="both"/>
      </w:pPr>
      <w:r>
        <w:rPr/>
        <w:t>Tại Trường Đại học Kiến trúc Hà Nội, theo Báo cáo số 439/BC-</w:t>
      </w:r>
      <w:r>
        <w:rPr/>
        <w:t>ĐHKT</w:t>
      </w:r>
      <w:r>
        <w:rPr/>
        <w:t> ngày 02 tháng 7 năm 2021, nội dung giáo dục pháp luật nói chung và giáo </w:t>
      </w:r>
      <w:r>
        <w:rPr/>
        <w:t>dục</w:t>
      </w:r>
      <w:r>
        <w:rPr/>
        <w:t> quyền con người nói riêng được lồng ghép trong các luật khác mà chưa có </w:t>
      </w:r>
      <w:r>
        <w:rPr/>
        <w:t>hệ</w:t>
      </w:r>
      <w:r>
        <w:rPr/>
        <w:t> thống giáo trình, tài liệu. Nội dung đào tạo, phổ biến pháp luật cho sinh v</w:t>
      </w:r>
      <w:r>
        <w:rPr/>
        <w:t>iên</w:t>
      </w:r>
      <w:r>
        <w:rPr/>
        <w:t> trong trường liên quan đến ngành nghề đào tạo của Nhà trường bao gồm: Ph</w:t>
      </w:r>
      <w:r>
        <w:rPr/>
        <w:t>áp</w:t>
      </w:r>
      <w:r>
        <w:rPr/>
        <w:t> luật đại cương; Luật xây</w:t>
      </w:r>
      <w:r>
        <w:rPr>
          <w:spacing w:val="-1"/>
        </w:rPr>
        <w:t> </w:t>
      </w:r>
      <w:r>
        <w:rPr/>
        <w:t>dựng; Luật bản quyền và Pháp luật kinh tế. Ngoài ra,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1513332</wp:posOffset>
                </wp:positionH>
                <wp:positionV relativeFrom="paragraph">
                  <wp:posOffset>104846</wp:posOffset>
                </wp:positionV>
                <wp:extent cx="171958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8.255610pt;width:135.360pt;height:.72pt;mso-position-horizontal-relative:page;mso-position-vertical-relative:paragraph;z-index:-15719936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7" w:val="left" w:leader="none"/>
        </w:tabs>
        <w:spacing w:line="249" w:lineRule="auto" w:before="97" w:after="0"/>
        <w:ind w:left="582" w:right="300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-3"/>
          <w:sz w:val="18"/>
        </w:rPr>
        <w:t> </w:t>
      </w:r>
      <w:r>
        <w:rPr>
          <w:sz w:val="18"/>
        </w:rPr>
        <w:t>Đại</w:t>
      </w:r>
      <w:r>
        <w:rPr>
          <w:spacing w:val="-3"/>
          <w:sz w:val="18"/>
        </w:rPr>
        <w:t> </w:t>
      </w: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Đông</w:t>
      </w:r>
      <w:r>
        <w:rPr>
          <w:spacing w:val="-3"/>
          <w:sz w:val="18"/>
        </w:rPr>
        <w:t> </w:t>
      </w:r>
      <w:r>
        <w:rPr>
          <w:sz w:val="18"/>
        </w:rPr>
        <w:t>Á</w:t>
      </w:r>
      <w:r>
        <w:rPr>
          <w:spacing w:val="-2"/>
          <w:sz w:val="18"/>
        </w:rPr>
        <w:t> </w:t>
      </w:r>
      <w:r>
        <w:rPr>
          <w:sz w:val="18"/>
        </w:rPr>
        <w:t>(2021),</w:t>
      </w:r>
      <w:r>
        <w:rPr>
          <w:spacing w:val="-2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dục</w:t>
      </w:r>
      <w:r>
        <w:rPr>
          <w:i/>
          <w:sz w:val="18"/>
        </w:rPr>
        <w:t> pháp luật trong nhà trường” đến năm 2021</w:t>
      </w:r>
      <w:r>
        <w:rPr>
          <w:sz w:val="18"/>
        </w:rPr>
        <w:t>, Hà 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trong Tuần sinh hoạt chính trị đầu khóa Nhà trường còn phổ biến Luật G</w:t>
      </w:r>
      <w:r>
        <w:rPr/>
        <w:t>iáo</w:t>
      </w:r>
      <w:r>
        <w:rPr/>
        <w:t> dục cho sinh viên, mời báo cáo viên phổ biến Luật phòng chống ma túy, </w:t>
      </w:r>
      <w:r>
        <w:rPr/>
        <w:t>mại</w:t>
      </w:r>
      <w:r>
        <w:rPr/>
        <w:t> dâm; Luật Giao thông,.. Đoàn Thanh niên phối hợp với phòng Chính trị -</w:t>
      </w:r>
      <w:r>
        <w:rPr/>
        <w:t>Công</w:t>
      </w:r>
      <w:r>
        <w:rPr/>
        <w:t> tác sinh viên tổ chức tuyên truyền giáo dục pháp luật cho sinh viên to</w:t>
      </w:r>
      <w:r>
        <w:rPr/>
        <w:t>àn</w:t>
      </w:r>
      <w:r>
        <w:rPr/>
        <w:t> Trường thông qua các hình thức hoạt động như sinh hoạt Đoàn, sinh hoạt lớp.</w:t>
      </w:r>
    </w:p>
    <w:p>
      <w:pPr>
        <w:pStyle w:val="BodyText"/>
        <w:spacing w:line="352" w:lineRule="auto"/>
        <w:ind w:left="582" w:right="151" w:firstLine="801"/>
        <w:jc w:val="both"/>
      </w:pPr>
      <w:r>
        <w:rPr/>
        <w:t>Tại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Lâm nghiệp</w:t>
      </w:r>
      <w:r>
        <w:rPr>
          <w:spacing w:val="40"/>
        </w:rPr>
        <w:t> </w:t>
      </w:r>
      <w:r>
        <w:rPr/>
        <w:t>Hà</w:t>
      </w:r>
      <w:r>
        <w:rPr>
          <w:spacing w:val="40"/>
        </w:rPr>
        <w:t> </w:t>
      </w:r>
      <w:r>
        <w:rPr/>
        <w:t>Nội,</w:t>
      </w:r>
      <w:r>
        <w:rPr>
          <w:spacing w:val="40"/>
        </w:rPr>
        <w:t> </w:t>
      </w:r>
      <w:r>
        <w:rPr/>
        <w:t>thư viện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trì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xây dựng</w:t>
      </w:r>
      <w:r>
        <w:rPr>
          <w:spacing w:val="40"/>
        </w:rPr>
        <w:t> </w:t>
      </w:r>
      <w:r>
        <w:rPr/>
        <w:t>tủ</w:t>
      </w:r>
      <w:r>
        <w:rPr/>
        <w:t> sách pháp luật, bổ sung tài liệu vào thư viện Trường, phục vụ công tác g</w:t>
      </w:r>
      <w:r>
        <w:rPr/>
        <w:t>iáo</w:t>
      </w:r>
      <w:r>
        <w:rPr/>
        <w:t> dục, tuyên truyền pháp luật. Trang bị các máy tính được cài đặt phần </w:t>
      </w:r>
      <w:r>
        <w:rPr/>
        <w:t>mềm</w:t>
      </w:r>
      <w:r>
        <w:rPr>
          <w:spacing w:val="40"/>
        </w:rPr>
        <w:t> </w:t>
      </w:r>
      <w:r>
        <w:rPr/>
        <w:t>libol để tra cứu tài liệu đã được số hóa tại Thư viện. Xây dựng chuyên m</w:t>
      </w:r>
      <w:r>
        <w:rPr/>
        <w:t>ục</w:t>
      </w:r>
      <w:r>
        <w:rPr>
          <w:spacing w:val="40"/>
        </w:rPr>
        <w:t> </w:t>
      </w:r>
      <w:r>
        <w:rPr/>
        <w:t>phổ biến tuyên truyền pháp luật trên Website của Trường theo Công văn </w:t>
      </w:r>
      <w:r>
        <w:rPr/>
        <w:t>số</w:t>
      </w:r>
      <w:r>
        <w:rPr/>
        <w:t> 599/ĐHLN-TTr. Hàng tháng cập nhật những văn bản mới về pháp luật </w:t>
      </w:r>
      <w:r>
        <w:rPr/>
        <w:t>liên</w:t>
      </w:r>
      <w:r>
        <w:rPr/>
        <w:t> quan đến các hoạt động của Nhà trường để phổ biến rộng rãi tới toàn thể v</w:t>
      </w:r>
      <w:r>
        <w:rPr/>
        <w:t>iên</w:t>
      </w:r>
      <w:r>
        <w:rPr/>
        <w:t> chức, người lao động và sinh viên. Qua khảo sát của tác giả thì thấy r</w:t>
      </w:r>
      <w:r>
        <w:rPr/>
        <w:t>ằng,</w:t>
      </w:r>
      <w:r>
        <w:rPr/>
        <w:t> Trường chưa có tài</w:t>
      </w:r>
      <w:r>
        <w:rPr>
          <w:spacing w:val="40"/>
        </w:rPr>
        <w:t> </w:t>
      </w:r>
      <w:r>
        <w:rPr/>
        <w:t>liệu biên soạn về quyền</w:t>
      </w:r>
      <w:r>
        <w:rPr>
          <w:spacing w:val="40"/>
        </w:rPr>
        <w:t> </w:t>
      </w:r>
      <w:r>
        <w:rPr/>
        <w:t>con người.</w:t>
      </w:r>
      <w:r>
        <w:rPr>
          <w:spacing w:val="40"/>
        </w:rPr>
        <w:t> </w:t>
      </w:r>
      <w:r>
        <w:rPr/>
        <w:t>Thư viện trường </w:t>
      </w:r>
      <w:r>
        <w:rPr/>
        <w:t>còn</w:t>
      </w:r>
      <w:r>
        <w:rPr/>
        <w:t> có rất ít đầu sách liên quan tới việc giáo dục quyền con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Tại Trường Đại học Quảng Bình, Trung tâm học liệu có 463 đầu s</w:t>
      </w:r>
      <w:r>
        <w:rPr/>
        <w:t>ách</w:t>
      </w:r>
      <w:r>
        <w:rPr/>
        <w:t> pháp luật với 2.060 bản bao gồm pháp luật Việt Nam và pháp luật quốc </w:t>
      </w:r>
      <w:r>
        <w:rPr/>
        <w:t>tế:</w:t>
      </w:r>
      <w:r>
        <w:rPr/>
        <w:t> Giáo trình, bộ luật, luật, sách tham khảo, sách hỏi đáp pháp luật, khóa luận t</w:t>
      </w:r>
      <w:r>
        <w:rPr/>
        <w:t>ốt</w:t>
      </w:r>
      <w:r>
        <w:rPr/>
        <w:t> nghiệp... ngoài ra, còn có bản tin tư pháp, báo, tạp chí liên quan đến pháp lu</w:t>
      </w:r>
      <w:r>
        <w:rPr/>
        <w:t>ật</w:t>
      </w:r>
      <w:r>
        <w:rPr/>
        <w:t> để cán bộ, giảng viên, viên chức và người học khai thác. Tuy nhiên, qua kh</w:t>
      </w:r>
      <w:r>
        <w:rPr/>
        <w:t>ảo</w:t>
      </w:r>
      <w:r>
        <w:rPr/>
        <w:t> sát cho thấy,</w:t>
      </w:r>
      <w:r>
        <w:rPr>
          <w:spacing w:val="28"/>
        </w:rPr>
        <w:t> </w:t>
      </w:r>
      <w:r>
        <w:rPr/>
        <w:t>các tài liệu về giảng dạy quyền</w:t>
      </w:r>
      <w:r>
        <w:rPr>
          <w:spacing w:val="28"/>
        </w:rPr>
        <w:t> </w:t>
      </w:r>
      <w:r>
        <w:rPr/>
        <w:t>con người còn</w:t>
      </w:r>
      <w:r>
        <w:rPr>
          <w:spacing w:val="28"/>
        </w:rPr>
        <w:t> </w:t>
      </w:r>
      <w:r>
        <w:rPr/>
        <w:t>hạn chế,</w:t>
      </w:r>
      <w:r>
        <w:rPr>
          <w:spacing w:val="28"/>
        </w:rPr>
        <w:t> </w:t>
      </w:r>
      <w:r>
        <w:rPr/>
        <w:t>chủ</w:t>
      </w:r>
      <w:r>
        <w:rPr>
          <w:spacing w:val="31"/>
        </w:rPr>
        <w:t> </w:t>
      </w:r>
      <w:r>
        <w:rPr/>
        <w:t>y</w:t>
      </w:r>
      <w:r>
        <w:rPr/>
        <w:t>ếu</w:t>
      </w:r>
      <w:r>
        <w:rPr/>
        <w:t> là tài liệu là các Hiến chương, Hiến pháp,... mà chưa có bộ tài liệu riêng </w:t>
      </w:r>
      <w:r>
        <w:rPr/>
        <w:t>về</w:t>
      </w:r>
      <w:r>
        <w:rPr>
          <w:spacing w:val="40"/>
        </w:rPr>
        <w:t> </w:t>
      </w:r>
      <w:r>
        <w:rPr/>
        <w:t>giáo dục quyền con người.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Như vậy, có thể khẳng định rằng phương tiện giáo dục quyền </w:t>
      </w:r>
      <w:r>
        <w:rPr/>
        <w:t>con</w:t>
      </w:r>
      <w:r>
        <w:rPr>
          <w:spacing w:val="40"/>
        </w:rPr>
        <w:t> </w:t>
      </w:r>
      <w:r>
        <w:rPr/>
        <w:t>người là các công cụ, tài nguyên được sử dụng để truyền đạt thông tin, k</w:t>
      </w:r>
      <w:r>
        <w:rPr/>
        <w:t>iến</w:t>
      </w:r>
      <w:r>
        <w:rPr/>
        <w:t> thức và kỹ năng liên quan đến quyền con người trong quá trình giảng dạy </w:t>
      </w:r>
      <w:r>
        <w:rPr/>
        <w:t>và</w:t>
      </w:r>
      <w:r>
        <w:rPr/>
        <w:t> học</w:t>
      </w:r>
      <w:r>
        <w:rPr>
          <w:spacing w:val="36"/>
        </w:rPr>
        <w:t> </w:t>
      </w:r>
      <w:r>
        <w:rPr/>
        <w:t>tập. Các phương tiện này có thể được áp dụng</w:t>
      </w:r>
      <w:r>
        <w:rPr>
          <w:spacing w:val="37"/>
        </w:rPr>
        <w:t> </w:t>
      </w:r>
      <w:r>
        <w:rPr/>
        <w:t>ở mọi cấp độ giáo dục </w:t>
      </w:r>
      <w:r>
        <w:rPr/>
        <w:t>và</w:t>
      </w:r>
      <w:r>
        <w:rPr>
          <w:spacing w:val="40"/>
        </w:rPr>
        <w:t> </w:t>
      </w:r>
      <w:r>
        <w:rPr/>
        <w:t>có</w:t>
      </w:r>
      <w:r>
        <w:rPr>
          <w:spacing w:val="14"/>
        </w:rPr>
        <w:t> </w:t>
      </w:r>
      <w:r>
        <w:rPr/>
        <w:t>thể</w:t>
      </w:r>
      <w:r>
        <w:rPr>
          <w:spacing w:val="14"/>
        </w:rPr>
        <w:t> </w:t>
      </w:r>
      <w:r>
        <w:rPr/>
        <w:t>bao</w:t>
      </w:r>
      <w:r>
        <w:rPr>
          <w:spacing w:val="14"/>
        </w:rPr>
        <w:t> </w:t>
      </w:r>
      <w:r>
        <w:rPr/>
        <w:t>gồm sách và</w:t>
      </w:r>
      <w:r>
        <w:rPr>
          <w:spacing w:val="13"/>
        </w:rPr>
        <w:t> </w:t>
      </w:r>
      <w:r>
        <w:rPr/>
        <w:t>tài</w:t>
      </w:r>
      <w:r>
        <w:rPr>
          <w:spacing w:val="14"/>
        </w:rPr>
        <w:t> </w:t>
      </w:r>
      <w:r>
        <w:rPr/>
        <w:t>liệu được</w:t>
      </w:r>
      <w:r>
        <w:rPr>
          <w:spacing w:val="13"/>
        </w:rPr>
        <w:t> </w:t>
      </w:r>
      <w:r>
        <w:rPr/>
        <w:t>xuất</w:t>
      </w:r>
      <w:r>
        <w:rPr>
          <w:spacing w:val="14"/>
        </w:rPr>
        <w:t> </w:t>
      </w:r>
      <w:r>
        <w:rPr/>
        <w:t>bản</w:t>
      </w:r>
      <w:r>
        <w:rPr>
          <w:spacing w:val="14"/>
        </w:rPr>
        <w:t> </w:t>
      </w:r>
      <w:r>
        <w:rPr/>
        <w:t>có cung</w:t>
      </w:r>
      <w:r>
        <w:rPr>
          <w:spacing w:val="14"/>
        </w:rPr>
        <w:t> </w:t>
      </w:r>
      <w:r>
        <w:rPr/>
        <w:t>cấp thông</w:t>
      </w:r>
      <w:r>
        <w:rPr>
          <w:spacing w:val="14"/>
        </w:rPr>
        <w:t> </w:t>
      </w:r>
      <w:r>
        <w:rPr/>
        <w:t>tin</w:t>
      </w:r>
      <w:r>
        <w:rPr>
          <w:spacing w:val="14"/>
        </w:rPr>
        <w:t> </w:t>
      </w:r>
      <w:r>
        <w:rPr/>
        <w:t>có</w:t>
      </w:r>
      <w:r>
        <w:rPr>
          <w:spacing w:val="17"/>
        </w:rPr>
        <w:t> </w:t>
      </w:r>
      <w:r>
        <w:rPr/>
        <w:t>cơ sở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và kiến thức sâu rộng về các khía cạnh của quyền con người; Các slide b</w:t>
      </w:r>
      <w:r>
        <w:rPr/>
        <w:t>ài</w:t>
      </w:r>
      <w:r>
        <w:rPr/>
        <w:t> giảng để truyền đạt kiến thức về quyền con người; Video và phim tư liệu </w:t>
      </w:r>
      <w:r>
        <w:rPr/>
        <w:t>và</w:t>
      </w:r>
      <w:r>
        <w:rPr>
          <w:spacing w:val="40"/>
        </w:rPr>
        <w:t> </w:t>
      </w:r>
      <w:r>
        <w:rPr/>
        <w:t>các bản tin về quyền con người có thể thực hiện một cách sinh động để s</w:t>
      </w:r>
      <w:r>
        <w:rPr/>
        <w:t>inh</w:t>
      </w:r>
      <w:r>
        <w:rPr/>
        <w:t> viên có thể hiểu về quyền con người; Sự phổ biến của các nền tảng giáo </w:t>
      </w:r>
      <w:r>
        <w:rPr/>
        <w:t>dục</w:t>
      </w:r>
      <w:r>
        <w:rPr/>
        <w:t> trực tuyến và ứng dụng học trực tuyến có thể giúp sinh viên truy cập </w:t>
      </w:r>
      <w:r>
        <w:rPr/>
        <w:t>tài</w:t>
      </w:r>
      <w:r>
        <w:rPr>
          <w:spacing w:val="40"/>
        </w:rPr>
        <w:t> </w:t>
      </w:r>
      <w:r>
        <w:rPr/>
        <w:t>nguyên và nội dung về quyền con người mọi lúc, mọi nơi.</w:t>
      </w:r>
    </w:p>
    <w:p>
      <w:pPr>
        <w:pStyle w:val="Heading2"/>
        <w:numPr>
          <w:ilvl w:val="1"/>
          <w:numId w:val="13"/>
        </w:numPr>
        <w:tabs>
          <w:tab w:pos="1861" w:val="left" w:leader="none"/>
        </w:tabs>
        <w:spacing w:line="352" w:lineRule="auto" w:before="0" w:after="0"/>
        <w:ind w:left="582" w:right="157" w:firstLine="801"/>
        <w:jc w:val="both"/>
      </w:pPr>
      <w:r>
        <w:rPr/>
        <w:t>Các yếu tố ảnh hưởng tới giáo dục quyền con người cho si</w:t>
      </w:r>
      <w:r>
        <w:rPr/>
        <w:t>nh</w:t>
      </w:r>
      <w:r>
        <w:rPr/>
        <w:t> viên các trường đại học tại Việt Nam</w:t>
      </w:r>
    </w:p>
    <w:p>
      <w:pPr>
        <w:pStyle w:val="BodyText"/>
        <w:spacing w:line="352" w:lineRule="auto"/>
        <w:ind w:left="582" w:right="81" w:firstLine="801"/>
        <w:jc w:val="both"/>
      </w:pPr>
      <w:r>
        <w:rPr/>
        <w:t>Có nhiều yếu tố ảnh hưởng tới giáo dục quyền con người ở Việt N</w:t>
      </w:r>
      <w:r>
        <w:rPr/>
        <w:t>am</w:t>
      </w:r>
      <w:r>
        <w:rPr/>
        <w:t> nói chung và ảnh hưởng tới giáo dục quyền con người cho sinh viên nói r</w:t>
      </w:r>
      <w:r>
        <w:rPr/>
        <w:t>iêng.</w:t>
      </w:r>
      <w:r>
        <w:rPr/>
        <w:t> Có thể</w:t>
      </w:r>
      <w:r>
        <w:rPr>
          <w:spacing w:val="-3"/>
        </w:rPr>
        <w:t> </w:t>
      </w:r>
      <w:r>
        <w:rPr/>
        <w:t>kể đến</w:t>
      </w:r>
      <w:r>
        <w:rPr>
          <w:spacing w:val="-4"/>
        </w:rPr>
        <w:t> </w:t>
      </w:r>
      <w:r>
        <w:rPr/>
        <w:t>các yếu tố mang tính</w:t>
      </w:r>
      <w:r>
        <w:rPr>
          <w:spacing w:val="-2"/>
        </w:rPr>
        <w:t> </w:t>
      </w:r>
      <w:r>
        <w:rPr/>
        <w:t>chủ</w:t>
      </w:r>
      <w:r>
        <w:rPr>
          <w:spacing w:val="-4"/>
        </w:rPr>
        <w:t> </w:t>
      </w:r>
      <w:r>
        <w:rPr/>
        <w:t>quan</w:t>
      </w:r>
      <w:r>
        <w:rPr>
          <w:spacing w:val="-2"/>
        </w:rPr>
        <w:t> </w:t>
      </w:r>
      <w:r>
        <w:rPr/>
        <w:t>và cả</w:t>
      </w:r>
      <w:r>
        <w:rPr>
          <w:spacing w:val="-3"/>
        </w:rPr>
        <w:t> </w:t>
      </w:r>
      <w:r>
        <w:rPr/>
        <w:t>khách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như:</w:t>
      </w:r>
      <w:r>
        <w:rPr>
          <w:spacing w:val="-1"/>
        </w:rPr>
        <w:t> </w:t>
      </w:r>
      <w:r>
        <w:rPr/>
        <w:t>Chính s</w:t>
      </w:r>
      <w:r>
        <w:rPr/>
        <w:t>ách</w:t>
      </w:r>
      <w:r>
        <w:rPr/>
        <w:t> giáo dục, tài nguyên giáo dục, chất lượng giáo dục, văn hóa giáo dục, tài ch</w:t>
      </w:r>
      <w:r>
        <w:rPr/>
        <w:t>ính</w:t>
      </w:r>
      <w:r>
        <w:rPr/>
        <w:t> và kinh tế,... và nhiều yếu tố khác. Tuy</w:t>
      </w:r>
      <w:r>
        <w:rPr>
          <w:spacing w:val="-1"/>
        </w:rPr>
        <w:t> </w:t>
      </w:r>
      <w:r>
        <w:rPr/>
        <w:t>nhiên, khi nghiên cứu về các yếu tố </w:t>
      </w:r>
      <w:r>
        <w:rPr/>
        <w:t>ảnh</w:t>
      </w:r>
      <w:r>
        <w:rPr/>
        <w:t> hưởng tới giáo dục quyền con người cho sinh viên nói chung và sinh viên </w:t>
      </w:r>
      <w:r>
        <w:rPr/>
        <w:t>các</w:t>
      </w:r>
      <w:r>
        <w:rPr/>
        <w:t> trường</w:t>
      </w:r>
      <w:r>
        <w:rPr>
          <w:spacing w:val="-9"/>
        </w:rPr>
        <w:t> </w:t>
      </w:r>
      <w:r>
        <w:rPr/>
        <w:t>đại</w:t>
      </w:r>
      <w:r>
        <w:rPr>
          <w:spacing w:val="-8"/>
        </w:rPr>
        <w:t> </w:t>
      </w:r>
      <w:r>
        <w:rPr/>
        <w:t>học</w:t>
      </w:r>
      <w:r>
        <w:rPr>
          <w:spacing w:val="-7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chuyên</w:t>
      </w:r>
      <w:r>
        <w:rPr>
          <w:spacing w:val="-5"/>
        </w:rPr>
        <w:t> </w:t>
      </w:r>
      <w:r>
        <w:rPr/>
        <w:t>luật</w:t>
      </w:r>
      <w:r>
        <w:rPr>
          <w:spacing w:val="-6"/>
        </w:rPr>
        <w:t> </w:t>
      </w:r>
      <w:r>
        <w:rPr/>
        <w:t>ở</w:t>
      </w:r>
      <w:r>
        <w:rPr>
          <w:spacing w:val="-9"/>
        </w:rPr>
        <w:t> </w:t>
      </w:r>
      <w:r>
        <w:rPr/>
        <w:t>Việt</w:t>
      </w:r>
      <w:r>
        <w:rPr>
          <w:spacing w:val="-8"/>
        </w:rPr>
        <w:t> </w:t>
      </w:r>
      <w:r>
        <w:rPr/>
        <w:t>Nam,</w:t>
      </w:r>
      <w:r>
        <w:rPr>
          <w:spacing w:val="-2"/>
        </w:rPr>
        <w:t> </w:t>
      </w:r>
      <w:r>
        <w:rPr/>
        <w:t>nghiên</w:t>
      </w:r>
      <w:r>
        <w:rPr>
          <w:spacing w:val="-6"/>
        </w:rPr>
        <w:t> </w:t>
      </w:r>
      <w:r>
        <w:rPr/>
        <w:t>cứu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nhận</w:t>
      </w:r>
      <w:r>
        <w:rPr>
          <w:spacing w:val="-6"/>
        </w:rPr>
        <w:t> </w:t>
      </w:r>
      <w:r>
        <w:rPr/>
        <w:t>thấy</w:t>
      </w:r>
      <w:r>
        <w:rPr>
          <w:spacing w:val="-14"/>
        </w:rPr>
        <w:t> </w:t>
      </w:r>
      <w:r>
        <w:rPr/>
        <w:t>nh</w:t>
      </w:r>
      <w:r>
        <w:rPr/>
        <w:t>ững</w:t>
      </w:r>
      <w:r>
        <w:rPr/>
        <w:t> yếu</w:t>
      </w:r>
      <w:r>
        <w:rPr>
          <w:spacing w:val="-2"/>
        </w:rPr>
        <w:t> </w:t>
      </w:r>
      <w:r>
        <w:rPr/>
        <w:t>tố</w:t>
      </w:r>
      <w:r>
        <w:rPr>
          <w:spacing w:val="-2"/>
        </w:rPr>
        <w:t> </w:t>
      </w:r>
      <w:r>
        <w:rPr/>
        <w:t>ảnh</w:t>
      </w:r>
      <w:r>
        <w:rPr>
          <w:spacing w:val="-2"/>
        </w:rPr>
        <w:t> </w:t>
      </w:r>
      <w:r>
        <w:rPr/>
        <w:t>hưởng tới</w:t>
      </w:r>
      <w:r>
        <w:rPr>
          <w:spacing w:val="-1"/>
        </w:rPr>
        <w:t> </w:t>
      </w:r>
      <w:r>
        <w:rPr/>
        <w:t>việc</w:t>
      </w:r>
      <w:r>
        <w:rPr>
          <w:spacing w:val="-3"/>
        </w:rPr>
        <w:t> </w:t>
      </w:r>
      <w:r>
        <w:rPr/>
        <w:t>giáo</w:t>
      </w:r>
      <w:r>
        <w:rPr>
          <w:spacing w:val="-2"/>
        </w:rPr>
        <w:t> </w:t>
      </w:r>
      <w:r>
        <w:rPr/>
        <w:t>dục</w:t>
      </w:r>
      <w:r>
        <w:rPr>
          <w:spacing w:val="-3"/>
        </w:rPr>
        <w:t> </w:t>
      </w:r>
      <w:r>
        <w:rPr/>
        <w:t>ở</w:t>
      </w:r>
      <w:r>
        <w:rPr>
          <w:spacing w:val="-4"/>
        </w:rPr>
        <w:t> </w:t>
      </w:r>
      <w:r>
        <w:rPr/>
        <w:t>tầm</w:t>
      </w:r>
      <w:r>
        <w:rPr>
          <w:spacing w:val="-12"/>
        </w:rPr>
        <w:t> </w:t>
      </w:r>
      <w:r>
        <w:rPr/>
        <w:t>vĩ</w:t>
      </w:r>
      <w:r>
        <w:rPr>
          <w:spacing w:val="-1"/>
        </w:rPr>
        <w:t> </w:t>
      </w:r>
      <w:r>
        <w:rPr/>
        <w:t>mô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chính là</w:t>
      </w:r>
      <w:r>
        <w:rPr>
          <w:spacing w:val="-3"/>
        </w:rPr>
        <w:t> </w:t>
      </w:r>
      <w:r>
        <w:rPr/>
        <w:t>Tuyên</w:t>
      </w:r>
      <w:r>
        <w:rPr>
          <w:spacing w:val="-2"/>
        </w:rPr>
        <w:t> </w:t>
      </w:r>
      <w:r>
        <w:rPr/>
        <w:t>ngôn</w:t>
      </w:r>
      <w:r>
        <w:rPr>
          <w:spacing w:val="-4"/>
        </w:rPr>
        <w:t> </w:t>
      </w:r>
      <w:r>
        <w:rPr/>
        <w:t>thế</w:t>
      </w:r>
      <w:r>
        <w:rPr>
          <w:spacing w:val="-3"/>
        </w:rPr>
        <w:t> </w:t>
      </w:r>
      <w:r>
        <w:rPr/>
        <w:t>g</w:t>
      </w:r>
      <w:r>
        <w:rPr/>
        <w:t>iới</w:t>
      </w:r>
      <w:r>
        <w:rPr/>
        <w:t> </w:t>
      </w:r>
      <w:r>
        <w:rPr>
          <w:spacing w:val="-4"/>
        </w:rPr>
        <w:t>nhân</w:t>
      </w:r>
      <w:r>
        <w:rPr>
          <w:spacing w:val="-10"/>
        </w:rPr>
        <w:t> </w:t>
      </w:r>
      <w:r>
        <w:rPr>
          <w:spacing w:val="-4"/>
        </w:rPr>
        <w:t>quyền,</w:t>
      </w:r>
      <w:r>
        <w:rPr>
          <w:spacing w:val="-7"/>
        </w:rPr>
        <w:t> </w:t>
      </w:r>
      <w:r>
        <w:rPr>
          <w:spacing w:val="-4"/>
        </w:rPr>
        <w:t>hành</w:t>
      </w:r>
      <w:r>
        <w:rPr>
          <w:spacing w:val="-12"/>
        </w:rPr>
        <w:t> </w:t>
      </w:r>
      <w:r>
        <w:rPr>
          <w:spacing w:val="-4"/>
        </w:rPr>
        <w:t>động</w:t>
      </w:r>
      <w:r>
        <w:rPr>
          <w:spacing w:val="-8"/>
        </w:rPr>
        <w:t> </w:t>
      </w:r>
      <w:r>
        <w:rPr>
          <w:spacing w:val="-4"/>
        </w:rPr>
        <w:t>của</w:t>
      </w:r>
      <w:r>
        <w:rPr>
          <w:spacing w:val="-7"/>
        </w:rPr>
        <w:t> </w:t>
      </w:r>
      <w:r>
        <w:rPr>
          <w:spacing w:val="-4"/>
        </w:rPr>
        <w:t>cộng</w:t>
      </w:r>
      <w:r>
        <w:rPr>
          <w:spacing w:val="-12"/>
        </w:rPr>
        <w:t> </w:t>
      </w:r>
      <w:r>
        <w:rPr>
          <w:spacing w:val="-4"/>
        </w:rPr>
        <w:t>đồng</w:t>
      </w:r>
      <w:r>
        <w:rPr>
          <w:spacing w:val="-12"/>
        </w:rPr>
        <w:t> </w:t>
      </w:r>
      <w:r>
        <w:rPr>
          <w:spacing w:val="-4"/>
        </w:rPr>
        <w:t>thế</w:t>
      </w:r>
      <w:r>
        <w:rPr>
          <w:spacing w:val="-9"/>
        </w:rPr>
        <w:t> </w:t>
      </w:r>
      <w:r>
        <w:rPr>
          <w:spacing w:val="-4"/>
        </w:rPr>
        <w:t>giới</w:t>
      </w:r>
      <w:r>
        <w:rPr>
          <w:spacing w:val="-10"/>
        </w:rPr>
        <w:t> </w:t>
      </w:r>
      <w:r>
        <w:rPr>
          <w:spacing w:val="-4"/>
        </w:rPr>
        <w:t>về</w:t>
      </w:r>
      <w:r>
        <w:rPr>
          <w:spacing w:val="-13"/>
        </w:rPr>
        <w:t> </w:t>
      </w:r>
      <w:r>
        <w:rPr>
          <w:spacing w:val="-4"/>
        </w:rPr>
        <w:t>vấn</w:t>
      </w:r>
      <w:r>
        <w:rPr>
          <w:spacing w:val="-10"/>
        </w:rPr>
        <w:t> </w:t>
      </w:r>
      <w:r>
        <w:rPr>
          <w:spacing w:val="-4"/>
        </w:rPr>
        <w:t>đề</w:t>
      </w:r>
      <w:r>
        <w:rPr>
          <w:spacing w:val="-13"/>
        </w:rPr>
        <w:t> </w:t>
      </w:r>
      <w:r>
        <w:rPr>
          <w:spacing w:val="-4"/>
        </w:rPr>
        <w:t>nhân</w:t>
      </w:r>
      <w:r>
        <w:rPr>
          <w:spacing w:val="-10"/>
        </w:rPr>
        <w:t> </w:t>
      </w:r>
      <w:r>
        <w:rPr>
          <w:spacing w:val="-4"/>
        </w:rPr>
        <w:t>quyền.</w:t>
      </w:r>
      <w:r>
        <w:rPr>
          <w:spacing w:val="-8"/>
        </w:rPr>
        <w:t> </w:t>
      </w:r>
      <w:r>
        <w:rPr>
          <w:spacing w:val="-4"/>
        </w:rPr>
        <w:t>Ngoài</w:t>
      </w:r>
      <w:r>
        <w:rPr>
          <w:spacing w:val="-8"/>
        </w:rPr>
        <w:t> </w:t>
      </w:r>
      <w:r>
        <w:rPr>
          <w:spacing w:val="-4"/>
        </w:rPr>
        <w:t>ra,</w:t>
      </w:r>
      <w:r>
        <w:rPr>
          <w:spacing w:val="-12"/>
        </w:rPr>
        <w:t> </w:t>
      </w:r>
      <w:r>
        <w:rPr>
          <w:spacing w:val="-4"/>
        </w:rPr>
        <w:t>cá</w:t>
      </w:r>
      <w:r>
        <w:rPr>
          <w:spacing w:val="-4"/>
        </w:rPr>
        <w:t>c</w:t>
      </w:r>
      <w:r>
        <w:rPr>
          <w:spacing w:val="-4"/>
        </w:rPr>
        <w:t> </w:t>
      </w:r>
      <w:r>
        <w:rPr/>
        <w:t>yếu tố như quy</w:t>
      </w:r>
      <w:r>
        <w:rPr>
          <w:spacing w:val="-8"/>
        </w:rPr>
        <w:t> </w:t>
      </w:r>
      <w:r>
        <w:rPr/>
        <w:t>định pháp luật mà cụ thể là các chính sách hay</w:t>
      </w:r>
      <w:r>
        <w:rPr>
          <w:spacing w:val="-5"/>
        </w:rPr>
        <w:t> </w:t>
      </w:r>
      <w:r>
        <w:rPr/>
        <w:t>cụ thể hơn</w:t>
      </w:r>
      <w:r>
        <w:rPr>
          <w:spacing w:val="-2"/>
        </w:rPr>
        <w:t> </w:t>
      </w:r>
      <w:r>
        <w:rPr/>
        <w:t>nữa </w:t>
      </w:r>
      <w:r>
        <w:rPr/>
        <w:t>ở</w:t>
      </w:r>
      <w:r>
        <w:rPr/>
        <w:t> </w:t>
      </w:r>
      <w:r>
        <w:rPr>
          <w:spacing w:val="-4"/>
        </w:rPr>
        <w:t>Việt</w:t>
      </w:r>
      <w:r>
        <w:rPr>
          <w:spacing w:val="-13"/>
        </w:rPr>
        <w:t> </w:t>
      </w:r>
      <w:r>
        <w:rPr>
          <w:spacing w:val="-4"/>
        </w:rPr>
        <w:t>Nam</w:t>
      </w:r>
      <w:r>
        <w:rPr>
          <w:spacing w:val="-12"/>
        </w:rPr>
        <w:t> </w:t>
      </w:r>
      <w:r>
        <w:rPr>
          <w:spacing w:val="-4"/>
        </w:rPr>
        <w:t>đang</w:t>
      </w:r>
      <w:r>
        <w:rPr>
          <w:spacing w:val="-12"/>
        </w:rPr>
        <w:t> </w:t>
      </w:r>
      <w:r>
        <w:rPr>
          <w:spacing w:val="-4"/>
        </w:rPr>
        <w:t>đặt</w:t>
      </w:r>
      <w:r>
        <w:rPr>
          <w:spacing w:val="-12"/>
        </w:rPr>
        <w:t> </w:t>
      </w:r>
      <w:r>
        <w:rPr>
          <w:spacing w:val="-4"/>
        </w:rPr>
        <w:t>ra</w:t>
      </w:r>
      <w:r>
        <w:rPr>
          <w:spacing w:val="-13"/>
        </w:rPr>
        <w:t> </w:t>
      </w:r>
      <w:r>
        <w:rPr>
          <w:spacing w:val="-4"/>
        </w:rPr>
        <w:t>đó</w:t>
      </w:r>
      <w:r>
        <w:rPr>
          <w:spacing w:val="-12"/>
        </w:rPr>
        <w:t> </w:t>
      </w:r>
      <w:r>
        <w:rPr>
          <w:spacing w:val="-4"/>
        </w:rPr>
        <w:t>chính</w:t>
      </w:r>
      <w:r>
        <w:rPr>
          <w:spacing w:val="-12"/>
        </w:rPr>
        <w:t> </w:t>
      </w:r>
      <w:r>
        <w:rPr>
          <w:spacing w:val="-4"/>
        </w:rPr>
        <w:t>là</w:t>
      </w:r>
      <w:r>
        <w:rPr>
          <w:spacing w:val="-12"/>
        </w:rPr>
        <w:t> </w:t>
      </w:r>
      <w:r>
        <w:rPr>
          <w:spacing w:val="-4"/>
        </w:rPr>
        <w:t>kế</w:t>
      </w:r>
      <w:r>
        <w:rPr>
          <w:spacing w:val="-13"/>
        </w:rPr>
        <w:t> </w:t>
      </w:r>
      <w:r>
        <w:rPr>
          <w:spacing w:val="-4"/>
        </w:rPr>
        <w:t>hoạch</w:t>
      </w:r>
      <w:r>
        <w:rPr>
          <w:spacing w:val="-12"/>
        </w:rPr>
        <w:t> </w:t>
      </w:r>
      <w:r>
        <w:rPr>
          <w:spacing w:val="-4"/>
        </w:rPr>
        <w:t>hành</w:t>
      </w:r>
      <w:r>
        <w:rPr>
          <w:spacing w:val="-12"/>
        </w:rPr>
        <w:t> </w:t>
      </w:r>
      <w:r>
        <w:rPr>
          <w:spacing w:val="-4"/>
        </w:rPr>
        <w:t>động</w:t>
      </w:r>
      <w:r>
        <w:rPr>
          <w:spacing w:val="-12"/>
        </w:rPr>
        <w:t> </w:t>
      </w:r>
      <w:r>
        <w:rPr>
          <w:spacing w:val="-4"/>
        </w:rPr>
        <w:t>quốc</w:t>
      </w:r>
      <w:r>
        <w:rPr>
          <w:spacing w:val="-12"/>
        </w:rPr>
        <w:t> </w:t>
      </w:r>
      <w:r>
        <w:rPr>
          <w:spacing w:val="-4"/>
        </w:rPr>
        <w:t>gia</w:t>
      </w:r>
      <w:r>
        <w:rPr>
          <w:spacing w:val="-12"/>
        </w:rPr>
        <w:t> </w:t>
      </w:r>
      <w:r>
        <w:rPr>
          <w:spacing w:val="-4"/>
        </w:rPr>
        <w:t>về</w:t>
      </w:r>
      <w:r>
        <w:rPr>
          <w:spacing w:val="-12"/>
        </w:rPr>
        <w:t> </w:t>
      </w:r>
      <w:r>
        <w:rPr>
          <w:spacing w:val="-4"/>
        </w:rPr>
        <w:t>quyền</w:t>
      </w:r>
      <w:r>
        <w:rPr>
          <w:spacing w:val="-12"/>
        </w:rPr>
        <w:t> </w:t>
      </w:r>
      <w:r>
        <w:rPr>
          <w:spacing w:val="-4"/>
        </w:rPr>
        <w:t>con</w:t>
      </w:r>
      <w:r>
        <w:rPr>
          <w:spacing w:val="-12"/>
        </w:rPr>
        <w:t> </w:t>
      </w:r>
      <w:r>
        <w:rPr>
          <w:spacing w:val="-4"/>
        </w:rPr>
        <w:t>người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các yếu</w:t>
      </w:r>
      <w:r>
        <w:rPr>
          <w:spacing w:val="-4"/>
        </w:rPr>
        <w:t> </w:t>
      </w:r>
      <w:r>
        <w:rPr/>
        <w:t>tố</w:t>
      </w:r>
      <w:r>
        <w:rPr>
          <w:spacing w:val="-7"/>
        </w:rPr>
        <w:t> </w:t>
      </w:r>
      <w:r>
        <w:rPr/>
        <w:t>văn</w:t>
      </w:r>
      <w:r>
        <w:rPr>
          <w:spacing w:val="-7"/>
        </w:rPr>
        <w:t> </w:t>
      </w:r>
      <w:r>
        <w:rPr/>
        <w:t>hóa</w:t>
      </w:r>
      <w:r>
        <w:rPr>
          <w:spacing w:val="-8"/>
        </w:rPr>
        <w:t> </w:t>
      </w:r>
      <w:r>
        <w:rPr/>
        <w:t>cũng</w:t>
      </w:r>
      <w:r>
        <w:rPr>
          <w:spacing w:val="-4"/>
        </w:rPr>
        <w:t> </w:t>
      </w:r>
      <w:r>
        <w:rPr/>
        <w:t>có</w:t>
      </w:r>
      <w:r>
        <w:rPr>
          <w:spacing w:val="-7"/>
        </w:rPr>
        <w:t> </w:t>
      </w:r>
      <w:r>
        <w:rPr/>
        <w:t>ít</w:t>
      </w:r>
      <w:r>
        <w:rPr>
          <w:spacing w:val="-9"/>
        </w:rPr>
        <w:t> </w:t>
      </w:r>
      <w:r>
        <w:rPr/>
        <w:t>nhiều</w:t>
      </w:r>
      <w:r>
        <w:rPr>
          <w:spacing w:val="-9"/>
        </w:rPr>
        <w:t> </w:t>
      </w:r>
      <w:r>
        <w:rPr/>
        <w:t>tác</w:t>
      </w:r>
      <w:r>
        <w:rPr>
          <w:spacing w:val="-8"/>
        </w:rPr>
        <w:t> </w:t>
      </w:r>
      <w:r>
        <w:rPr/>
        <w:t>động</w:t>
      </w:r>
      <w:r>
        <w:rPr>
          <w:spacing w:val="-4"/>
        </w:rPr>
        <w:t> </w:t>
      </w:r>
      <w:r>
        <w:rPr/>
        <w:t>đến</w:t>
      </w:r>
      <w:r>
        <w:rPr>
          <w:spacing w:val="-7"/>
        </w:rPr>
        <w:t> </w:t>
      </w:r>
      <w:r>
        <w:rPr/>
        <w:t>việc</w:t>
      </w:r>
      <w:r>
        <w:rPr>
          <w:spacing w:val="-8"/>
        </w:rPr>
        <w:t> </w:t>
      </w:r>
      <w:r>
        <w:rPr/>
        <w:t>giáo</w:t>
      </w:r>
      <w:r>
        <w:rPr>
          <w:spacing w:val="-7"/>
        </w:rPr>
        <w:t> </w:t>
      </w:r>
      <w:r>
        <w:rPr/>
        <w:t>dục</w:t>
      </w:r>
      <w:r>
        <w:rPr>
          <w:spacing w:val="-5"/>
        </w:rPr>
        <w:t> </w:t>
      </w:r>
      <w:r>
        <w:rPr/>
        <w:t>quyền</w:t>
      </w:r>
      <w:r>
        <w:rPr>
          <w:spacing w:val="-7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người.</w:t>
      </w: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84" w:lineRule="exact" w:before="0" w:after="0"/>
        <w:ind w:left="2042" w:right="0" w:hanging="659"/>
        <w:jc w:val="both"/>
      </w:pPr>
      <w:bookmarkStart w:name="_bookmark22" w:id="23"/>
      <w:bookmarkEnd w:id="23"/>
      <w:r>
        <w:rPr/>
        <w:t>Kế</w:t>
      </w:r>
      <w:r>
        <w:rPr>
          <w:spacing w:val="1"/>
        </w:rPr>
        <w:t> </w:t>
      </w:r>
      <w:r>
        <w:rPr/>
        <w:t>hoạch</w:t>
      </w:r>
      <w:r>
        <w:rPr>
          <w:spacing w:val="2"/>
        </w:rPr>
        <w:t> </w:t>
      </w:r>
      <w:r>
        <w:rPr/>
        <w:t>hành</w:t>
      </w:r>
      <w:r>
        <w:rPr>
          <w:spacing w:val="5"/>
        </w:rPr>
        <w:t> </w:t>
      </w:r>
      <w:r>
        <w:rPr/>
        <w:t>động quốc</w:t>
      </w:r>
      <w:r>
        <w:rPr>
          <w:spacing w:val="2"/>
        </w:rPr>
        <w:t> </w:t>
      </w:r>
      <w:r>
        <w:rPr/>
        <w:t>gia</w:t>
      </w:r>
      <w:r>
        <w:rPr>
          <w:spacing w:val="2"/>
        </w:rPr>
        <w:t> </w:t>
      </w:r>
      <w:r>
        <w:rPr/>
        <w:t>về quyền</w:t>
      </w:r>
      <w:r>
        <w:rPr>
          <w:spacing w:val="2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</w:p>
    <w:p>
      <w:pPr>
        <w:pStyle w:val="BodyText"/>
        <w:spacing w:line="343" w:lineRule="auto" w:before="127"/>
        <w:ind w:left="582" w:right="156" w:firstLine="801"/>
        <w:jc w:val="both"/>
      </w:pPr>
      <w:r>
        <w:rPr/>
        <w:t>Kế hoạch hành động quốc gia về quyền con người và kế hoạch h</w:t>
      </w:r>
      <w:r>
        <w:rPr/>
        <w:t>ành</w:t>
      </w:r>
      <w:r>
        <w:rPr/>
        <w:t> động quốc gia về giáo dục quyền con người được khuyến nghị bởi Liên h</w:t>
      </w:r>
      <w:r>
        <w:rPr/>
        <w:t>ợp</w:t>
      </w:r>
      <w:r>
        <w:rPr/>
        <w:t> quốc dành cho tất cả các quốc gia thành viên. “Hướng dẫn Kế hoạch H</w:t>
      </w:r>
      <w:r>
        <w:rPr/>
        <w:t>ành</w:t>
      </w:r>
      <w:r>
        <w:rPr/>
        <w:t> động Quốc gia về Giáo dục Nhân quyền” đã được Văn phòng Cao ủy Nh</w:t>
      </w:r>
      <w:r>
        <w:rPr/>
        <w:t>ân</w:t>
      </w:r>
      <w:r>
        <w:rPr/>
        <w:t> quyền (OHCHR) xây dựng trong khuôn khổ Thập kỷ Giáo dục Nhân quy</w:t>
      </w:r>
      <w:r>
        <w:rPr/>
        <w:t>ền</w:t>
      </w:r>
      <w:r>
        <w:rPr>
          <w:spacing w:val="40"/>
        </w:rPr>
        <w:t> </w:t>
      </w:r>
      <w:r>
        <w:rPr/>
        <w:t>của Liên hợp quốc (1995 2004). Hướng dẫn nhằm hỗ trợ các Quốc gia đ</w:t>
      </w:r>
      <w:r>
        <w:rPr/>
        <w:t>áp</w:t>
      </w:r>
      <w:r>
        <w:rPr>
          <w:spacing w:val="80"/>
        </w:rPr>
        <w:t> </w:t>
      </w:r>
      <w:r>
        <w:rPr/>
        <w:t>ứng</w:t>
      </w:r>
      <w:r>
        <w:rPr>
          <w:spacing w:val="18"/>
        </w:rPr>
        <w:t> </w:t>
      </w:r>
      <w:r>
        <w:rPr/>
        <w:t>một</w:t>
      </w:r>
      <w:r>
        <w:rPr>
          <w:spacing w:val="20"/>
        </w:rPr>
        <w:t> </w:t>
      </w:r>
      <w:r>
        <w:rPr/>
        <w:t>số</w:t>
      </w:r>
      <w:r>
        <w:rPr>
          <w:spacing w:val="17"/>
        </w:rPr>
        <w:t> </w:t>
      </w:r>
      <w:r>
        <w:rPr/>
        <w:t>nghị</w:t>
      </w:r>
      <w:r>
        <w:rPr>
          <w:spacing w:val="17"/>
        </w:rPr>
        <w:t> </w:t>
      </w:r>
      <w:r>
        <w:rPr/>
        <w:t>quyết</w:t>
      </w:r>
      <w:r>
        <w:rPr>
          <w:spacing w:val="16"/>
        </w:rPr>
        <w:t> </w:t>
      </w:r>
      <w:r>
        <w:rPr/>
        <w:t>của</w:t>
      </w:r>
      <w:r>
        <w:rPr>
          <w:spacing w:val="16"/>
        </w:rPr>
        <w:t> </w:t>
      </w:r>
      <w:r>
        <w:rPr/>
        <w:t>cả</w:t>
      </w:r>
      <w:r>
        <w:rPr>
          <w:spacing w:val="17"/>
        </w:rPr>
        <w:t> </w:t>
      </w:r>
      <w:r>
        <w:rPr/>
        <w:t>Đại hội</w:t>
      </w:r>
      <w:r>
        <w:rPr>
          <w:spacing w:val="17"/>
        </w:rPr>
        <w:t> </w:t>
      </w:r>
      <w:r>
        <w:rPr/>
        <w:t>đồng</w:t>
      </w:r>
      <w:r>
        <w:rPr>
          <w:spacing w:val="17"/>
        </w:rPr>
        <w:t> </w:t>
      </w:r>
      <w:r>
        <w:rPr/>
        <w:t>và</w:t>
      </w:r>
      <w:r>
        <w:rPr>
          <w:spacing w:val="18"/>
        </w:rPr>
        <w:t> </w:t>
      </w:r>
      <w:r>
        <w:rPr/>
        <w:t>Ủy ban</w:t>
      </w:r>
      <w:r>
        <w:rPr>
          <w:spacing w:val="19"/>
        </w:rPr>
        <w:t> </w:t>
      </w:r>
      <w:r>
        <w:rPr/>
        <w:t>Nhân</w:t>
      </w:r>
      <w:r>
        <w:rPr>
          <w:spacing w:val="16"/>
        </w:rPr>
        <w:t> </w:t>
      </w:r>
      <w:r>
        <w:rPr/>
        <w:t>quyền,</w:t>
      </w:r>
      <w:r>
        <w:rPr>
          <w:spacing w:val="19"/>
        </w:rPr>
        <w:t> </w:t>
      </w:r>
      <w:r>
        <w:rPr/>
        <w:t>trong</w:t>
      </w:r>
      <w:r>
        <w:rPr>
          <w:spacing w:val="19"/>
        </w:rPr>
        <w:t> </w:t>
      </w:r>
      <w:r>
        <w:rPr/>
        <w:t>đó</w:t>
      </w:r>
    </w:p>
    <w:p>
      <w:pPr>
        <w:pStyle w:val="BodyText"/>
        <w:spacing w:after="0" w:line="343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343" w:lineRule="auto"/>
        <w:ind w:left="582" w:right="155"/>
        <w:jc w:val="both"/>
      </w:pPr>
      <w:r>
        <w:rPr/>
        <w:t>các quốc gia được kêu gọi phát triển các kế hoạch hành động quốc gia về g</w:t>
      </w:r>
      <w:r>
        <w:rPr/>
        <w:t>iáo</w:t>
      </w:r>
      <w:r>
        <w:rPr/>
        <w:t> dục quyền con người</w:t>
      </w:r>
      <w:r>
        <w:rPr>
          <w:vertAlign w:val="superscript"/>
        </w:rPr>
        <w:t>25</w:t>
      </w:r>
      <w:r>
        <w:rPr>
          <w:vertAlign w:val="baseline"/>
        </w:rPr>
        <w:t>. Theo hướng dẫn này, các quốc gia được khuyến </w:t>
      </w:r>
      <w:r>
        <w:rPr>
          <w:vertAlign w:val="baseline"/>
        </w:rPr>
        <w:t>nghị</w:t>
      </w:r>
      <w:r>
        <w:rPr>
          <w:vertAlign w:val="baseline"/>
        </w:rPr>
        <w:t> thiết lập kế hoạch hành động nhằm: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7" w:firstLine="801"/>
        <w:jc w:val="both"/>
        <w:rPr>
          <w:sz w:val="26"/>
        </w:rPr>
      </w:pPr>
      <w:r>
        <w:rPr>
          <w:sz w:val="26"/>
        </w:rPr>
        <w:t>Thành lập hoặc củng cố các cơ quan và tổ chức nhân quyền quốc g</w:t>
      </w:r>
      <w:r>
        <w:rPr>
          <w:sz w:val="26"/>
        </w:rPr>
        <w:t>ia</w:t>
      </w:r>
      <w:r>
        <w:rPr>
          <w:sz w:val="26"/>
        </w:rPr>
        <w:t> và địa phương.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Khởi xướng các bước hướng tới các chương trình quốc gia nh</w:t>
      </w:r>
      <w:r>
        <w:rPr>
          <w:sz w:val="26"/>
        </w:rPr>
        <w:t>ằm</w:t>
      </w:r>
      <w:r>
        <w:rPr>
          <w:spacing w:val="80"/>
          <w:sz w:val="26"/>
        </w:rPr>
        <w:t> </w:t>
      </w:r>
      <w:r>
        <w:rPr>
          <w:sz w:val="26"/>
        </w:rPr>
        <w:t>thúc đẩy và bảo vệ nhân quyền, theo khuyến nghị của Hội nghị Thế giới </w:t>
      </w:r>
      <w:r>
        <w:rPr>
          <w:sz w:val="26"/>
        </w:rPr>
        <w:t>về</w:t>
      </w:r>
      <w:r>
        <w:rPr>
          <w:sz w:val="26"/>
        </w:rPr>
        <w:t> Nhân quyền.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Ngăn chặn các vi phạm nhân quyền dẫn đến các thiệt hại về </w:t>
      </w:r>
      <w:r>
        <w:rPr>
          <w:sz w:val="26"/>
        </w:rPr>
        <w:t>con</w:t>
      </w:r>
      <w:r>
        <w:rPr>
          <w:sz w:val="26"/>
        </w:rPr>
        <w:t> người, xã hội, văn hóa, môi trường và kinh tế.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3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Xác định những người trong xã hội hiện đang bị tước quyền </w:t>
      </w:r>
      <w:r>
        <w:rPr>
          <w:sz w:val="26"/>
        </w:rPr>
        <w:t>con</w:t>
      </w:r>
      <w:r>
        <w:rPr>
          <w:sz w:val="26"/>
        </w:rPr>
        <w:t> người</w:t>
      </w:r>
      <w:r>
        <w:rPr>
          <w:spacing w:val="40"/>
          <w:sz w:val="26"/>
        </w:rPr>
        <w:t> </w:t>
      </w:r>
      <w:r>
        <w:rPr>
          <w:sz w:val="26"/>
        </w:rPr>
        <w:t>đầy đủ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đảm bảo</w:t>
      </w:r>
      <w:r>
        <w:rPr>
          <w:spacing w:val="40"/>
          <w:sz w:val="26"/>
        </w:rPr>
        <w:t> </w:t>
      </w:r>
      <w:r>
        <w:rPr>
          <w:sz w:val="26"/>
        </w:rPr>
        <w:t>rằng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bước</w:t>
      </w:r>
      <w:r>
        <w:rPr>
          <w:spacing w:val="40"/>
          <w:sz w:val="26"/>
        </w:rPr>
        <w:t> </w:t>
      </w:r>
      <w:r>
        <w:rPr>
          <w:sz w:val="26"/>
        </w:rPr>
        <w:t>hiệu</w:t>
      </w:r>
      <w:r>
        <w:rPr>
          <w:spacing w:val="40"/>
          <w:sz w:val="26"/>
        </w:rPr>
        <w:t> </w:t>
      </w:r>
      <w:r>
        <w:rPr>
          <w:sz w:val="26"/>
        </w:rPr>
        <w:t>quả</w:t>
      </w:r>
      <w:r>
        <w:rPr>
          <w:spacing w:val="40"/>
          <w:sz w:val="26"/>
        </w:rPr>
        <w:t> </w:t>
      </w:r>
      <w:r>
        <w:rPr>
          <w:sz w:val="26"/>
        </w:rPr>
        <w:t>được</w:t>
      </w:r>
      <w:r>
        <w:rPr>
          <w:spacing w:val="40"/>
          <w:sz w:val="26"/>
        </w:rPr>
        <w:t> </w:t>
      </w:r>
      <w:r>
        <w:rPr>
          <w:sz w:val="26"/>
        </w:rPr>
        <w:t>thực</w:t>
      </w:r>
      <w:r>
        <w:rPr>
          <w:spacing w:val="40"/>
          <w:sz w:val="26"/>
        </w:rPr>
        <w:t> </w:t>
      </w:r>
      <w:r>
        <w:rPr>
          <w:sz w:val="26"/>
        </w:rPr>
        <w:t>hiện</w:t>
      </w:r>
      <w:r>
        <w:rPr>
          <w:spacing w:val="40"/>
          <w:sz w:val="26"/>
        </w:rPr>
        <w:t> </w:t>
      </w:r>
      <w:r>
        <w:rPr>
          <w:sz w:val="26"/>
        </w:rPr>
        <w:t>để</w:t>
      </w:r>
      <w:r>
        <w:rPr>
          <w:spacing w:val="40"/>
          <w:sz w:val="26"/>
        </w:rPr>
        <w:t> </w:t>
      </w:r>
      <w:r>
        <w:rPr>
          <w:sz w:val="26"/>
        </w:rPr>
        <w:t>kh</w:t>
      </w:r>
      <w:r>
        <w:rPr>
          <w:sz w:val="26"/>
        </w:rPr>
        <w:t>ắc</w:t>
      </w:r>
      <w:r>
        <w:rPr>
          <w:sz w:val="26"/>
        </w:rPr>
        <w:t> phục tình trạng của họ.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7" w:firstLine="801"/>
        <w:jc w:val="both"/>
        <w:rPr>
          <w:sz w:val="26"/>
        </w:rPr>
      </w:pPr>
      <w:r>
        <w:rPr>
          <w:sz w:val="26"/>
        </w:rPr>
        <w:t>Cho phép phản ứng toàn diện trước những thay đổi nhanh chóng </w:t>
      </w:r>
      <w:r>
        <w:rPr>
          <w:sz w:val="26"/>
        </w:rPr>
        <w:t>về</w:t>
      </w:r>
      <w:r>
        <w:rPr>
          <w:sz w:val="26"/>
        </w:rPr>
        <w:t> kinh tế và xã hội có thể dẫn đến hỗn loạn và trật tự.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Thúc đẩy sự</w:t>
      </w:r>
      <w:r>
        <w:rPr>
          <w:spacing w:val="40"/>
          <w:sz w:val="26"/>
        </w:rPr>
        <w:t> </w:t>
      </w:r>
      <w:r>
        <w:rPr>
          <w:sz w:val="26"/>
        </w:rPr>
        <w:t>đa dạng</w:t>
      </w:r>
      <w:r>
        <w:rPr>
          <w:spacing w:val="40"/>
          <w:sz w:val="26"/>
        </w:rPr>
        <w:t> </w:t>
      </w:r>
      <w:r>
        <w:rPr>
          <w:sz w:val="26"/>
        </w:rPr>
        <w:t>của các nguồn,</w:t>
      </w:r>
      <w:r>
        <w:rPr>
          <w:spacing w:val="40"/>
          <w:sz w:val="26"/>
        </w:rPr>
        <w:t> </w:t>
      </w:r>
      <w:r>
        <w:rPr>
          <w:sz w:val="26"/>
        </w:rPr>
        <w:t>cách tiếp cận, phương ph</w:t>
      </w:r>
      <w:r>
        <w:rPr>
          <w:sz w:val="26"/>
        </w:rPr>
        <w:t>áp</w:t>
      </w:r>
      <w:r>
        <w:rPr>
          <w:sz w:val="26"/>
        </w:rPr>
        <w:t> luận và thể chế trong lĩnh vực giáo dục quyền con người.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Tăng cường cơ hội hợp tác trong các hoạt động giáo dục quyền </w:t>
      </w:r>
      <w:r>
        <w:rPr>
          <w:sz w:val="26"/>
        </w:rPr>
        <w:t>con</w:t>
      </w:r>
      <w:r>
        <w:rPr>
          <w:sz w:val="26"/>
        </w:rPr>
        <w:t> người giữa các cơ quan chính phủ, tổ chức phi chính phủ, các nhóm </w:t>
      </w:r>
      <w:r>
        <w:rPr>
          <w:sz w:val="26"/>
        </w:rPr>
        <w:t>nghề</w:t>
      </w:r>
      <w:r>
        <w:rPr>
          <w:sz w:val="26"/>
        </w:rPr>
        <w:t> nghiệp và các tổ chức khác của xã hội dân sự.</w:t>
      </w:r>
    </w:p>
    <w:p>
      <w:pPr>
        <w:pStyle w:val="ListParagraph"/>
        <w:numPr>
          <w:ilvl w:val="3"/>
          <w:numId w:val="13"/>
        </w:numPr>
        <w:tabs>
          <w:tab w:pos="1568" w:val="left" w:leader="none"/>
        </w:tabs>
        <w:spacing w:line="336" w:lineRule="auto" w:before="0" w:after="0"/>
        <w:ind w:left="582" w:right="158" w:firstLine="801"/>
        <w:jc w:val="both"/>
        <w:rPr>
          <w:sz w:val="26"/>
        </w:rPr>
      </w:pPr>
      <w:r>
        <w:rPr>
          <w:sz w:val="26"/>
        </w:rPr>
        <w:t>Nhấn mạnh vai trò của quyền con người đối với sự phát triển c</w:t>
      </w:r>
      <w:r>
        <w:rPr>
          <w:sz w:val="26"/>
        </w:rPr>
        <w:t>ủa</w:t>
      </w:r>
      <w:r>
        <w:rPr>
          <w:sz w:val="26"/>
        </w:rPr>
        <w:t> quốc gia.</w:t>
      </w:r>
    </w:p>
    <w:p>
      <w:pPr>
        <w:pStyle w:val="BodyText"/>
        <w:spacing w:line="336" w:lineRule="auto"/>
        <w:ind w:left="582" w:right="155" w:firstLine="801"/>
        <w:jc w:val="both"/>
      </w:pPr>
      <w:r>
        <w:rPr/>
        <w:t>Giúp các Chính phủ đáp ứng các cam kết trước đây về giáo dục nh</w:t>
      </w:r>
      <w:r>
        <w:rPr/>
        <w:t>ân</w:t>
      </w:r>
      <w:r>
        <w:rPr/>
        <w:t> quyền theo các văn kiện và chương trình quốc tế, bao gồm Tuyên bố </w:t>
      </w:r>
      <w:r>
        <w:rPr/>
        <w:t>và</w:t>
      </w:r>
      <w:r>
        <w:rPr/>
        <w:t> Chương trình Hành động Viên (1993) và Thập kỷ Giáo dục Nhân quyền c</w:t>
      </w:r>
      <w:r>
        <w:rPr/>
        <w:t>ủa</w:t>
      </w:r>
      <w:r>
        <w:rPr/>
        <w:t> Liên hợp quốc (1995-2004)</w:t>
      </w:r>
      <w:r>
        <w:rPr>
          <w:vertAlign w:val="superscript"/>
        </w:rPr>
        <w:t>26</w:t>
      </w:r>
      <w:r>
        <w:rPr>
          <w:vertAlign w:val="baseline"/>
        </w:rPr>
        <w:t>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1513332</wp:posOffset>
                </wp:positionH>
                <wp:positionV relativeFrom="paragraph">
                  <wp:posOffset>107479</wp:posOffset>
                </wp:positionV>
                <wp:extent cx="171958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8.462969pt;width:135.360pt;height:.72pt;mso-position-horizontal-relative:page;mso-position-vertical-relative:paragraph;z-index:-15719424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49" w:lineRule="auto" w:before="97" w:after="0"/>
        <w:ind w:left="582" w:right="157" w:firstLine="0"/>
        <w:jc w:val="both"/>
        <w:rPr>
          <w:sz w:val="18"/>
        </w:rPr>
      </w:pPr>
      <w:r>
        <w:rPr>
          <w:sz w:val="18"/>
        </w:rPr>
        <w:t>General Assembly resolutions 49/184, 50/177 and 51/104; and Commission on Human Rights </w:t>
      </w:r>
      <w:r>
        <w:rPr>
          <w:sz w:val="18"/>
        </w:rPr>
        <w:t>resolutions</w:t>
      </w:r>
      <w:r>
        <w:rPr>
          <w:sz w:val="18"/>
        </w:rPr>
        <w:t> 1995/47 and 1996/44 and decision 1997/111.</w:t>
      </w:r>
    </w:p>
    <w:p>
      <w:pPr>
        <w:pStyle w:val="ListParagraph"/>
        <w:numPr>
          <w:ilvl w:val="0"/>
          <w:numId w:val="11"/>
        </w:numPr>
        <w:tabs>
          <w:tab w:pos="895" w:val="left" w:leader="none"/>
        </w:tabs>
        <w:spacing w:line="252" w:lineRule="auto" w:before="0" w:after="0"/>
        <w:ind w:left="582" w:right="157" w:firstLine="0"/>
        <w:jc w:val="both"/>
        <w:rPr>
          <w:sz w:val="18"/>
        </w:rPr>
      </w:pPr>
      <w:r>
        <w:rPr>
          <w:sz w:val="18"/>
        </w:rPr>
        <w:t>Guidelines for National Plans of Action for Human Rights Education (1997), </w:t>
      </w:r>
      <w:hyperlink r:id="rId12">
        <w:r>
          <w:rPr>
            <w:sz w:val="18"/>
          </w:rPr>
          <w:t>https://www.ohchr.org/</w:t>
        </w:r>
      </w:hyperlink>
      <w:r>
        <w:rPr>
          <w:sz w:val="18"/>
        </w:rPr>
        <w:t> </w:t>
      </w:r>
      <w:r>
        <w:rPr>
          <w:spacing w:val="-2"/>
          <w:sz w:val="18"/>
        </w:rPr>
        <w:t>en/resources/educators/human-rights-education-training/3-guidelines-national-plans-action-human-rights-education</w:t>
      </w:r>
      <w:r>
        <w:rPr>
          <w:spacing w:val="-2"/>
          <w:sz w:val="18"/>
        </w:rPr>
        <w:t>-</w:t>
      </w:r>
      <w:r>
        <w:rPr>
          <w:spacing w:val="-2"/>
          <w:sz w:val="18"/>
        </w:rPr>
      </w:r>
      <w:r>
        <w:rPr>
          <w:sz w:val="18"/>
        </w:rPr>
        <w:t>1997, truy cập ngày 28/02/2023.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87" w:firstLine="801"/>
        <w:jc w:val="both"/>
      </w:pPr>
      <w:r>
        <w:rPr/>
        <w:t>So với các quốc gia trong khu vực và trên thế giới, Việt Nam</w:t>
      </w:r>
      <w:r>
        <w:rPr>
          <w:spacing w:val="-5"/>
        </w:rPr>
        <w:t> </w:t>
      </w:r>
      <w:r>
        <w:rPr/>
        <w:t>khởi </w:t>
      </w:r>
      <w:r>
        <w:rPr/>
        <w:t>động</w:t>
      </w:r>
      <w:r>
        <w:rPr/>
        <w:t> các hành động xây</w:t>
      </w:r>
      <w:r>
        <w:rPr>
          <w:spacing w:val="-2"/>
        </w:rPr>
        <w:t> </w:t>
      </w:r>
      <w:r>
        <w:rPr/>
        <w:t>dựng kế hoạch cấp độ quốc gia khá muộn. Cho đến nay, </w:t>
      </w:r>
      <w:r>
        <w:rPr/>
        <w:t>Đề</w:t>
      </w:r>
      <w:r>
        <w:rPr/>
        <w:t> án “Đưa nội dung quyền con người vào chương trình giáo dục trong hệ </w:t>
      </w:r>
      <w:r>
        <w:rPr/>
        <w:t>thống</w:t>
      </w:r>
      <w:r>
        <w:rPr/>
        <w:t> giáo dục quốc dân, giai đoạn 2017 - 2025” (theo Quyết định số 1309/QĐ-</w:t>
      </w:r>
      <w:r>
        <w:rPr/>
        <w:t>TTg</w:t>
      </w:r>
      <w:r>
        <w:rPr/>
        <w:t> ngày</w:t>
      </w:r>
      <w:r>
        <w:rPr>
          <w:spacing w:val="-4"/>
        </w:rPr>
        <w:t> </w:t>
      </w:r>
      <w:r>
        <w:rPr/>
        <w:t>05 tháng 9 năm</w:t>
      </w:r>
      <w:r>
        <w:rPr>
          <w:spacing w:val="-1"/>
        </w:rPr>
        <w:t> </w:t>
      </w:r>
      <w:r>
        <w:rPr/>
        <w:t>2017 của Thủ tướng Chính phủ) và Đề án “Nâng cao h</w:t>
      </w:r>
      <w:r>
        <w:rPr/>
        <w:t>iệu</w:t>
      </w:r>
      <w:r>
        <w:rPr/>
        <w:t> quả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tác</w:t>
      </w:r>
      <w:r>
        <w:rPr>
          <w:spacing w:val="-7"/>
        </w:rPr>
        <w:t> </w:t>
      </w:r>
      <w:r>
        <w:rPr/>
        <w:t>tuyên</w:t>
      </w:r>
      <w:r>
        <w:rPr>
          <w:spacing w:val="-1"/>
        </w:rPr>
        <w:t> </w:t>
      </w:r>
      <w:r>
        <w:rPr/>
        <w:t>truyền</w:t>
      </w:r>
      <w:r>
        <w:rPr>
          <w:spacing w:val="-1"/>
        </w:rPr>
        <w:t> </w:t>
      </w:r>
      <w:r>
        <w:rPr/>
        <w:t>về</w:t>
      </w:r>
      <w:r>
        <w:rPr>
          <w:spacing w:val="-5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</w:t>
      </w:r>
      <w:r>
        <w:rPr>
          <w:spacing w:val="-6"/>
        </w:rPr>
        <w:t> </w:t>
      </w:r>
      <w:r>
        <w:rPr/>
        <w:t>ở</w:t>
      </w:r>
      <w:r>
        <w:rPr>
          <w:spacing w:val="-3"/>
        </w:rPr>
        <w:t> </w:t>
      </w:r>
      <w:r>
        <w:rPr/>
        <w:t>Việt</w:t>
      </w:r>
      <w:r>
        <w:rPr>
          <w:spacing w:val="-3"/>
        </w:rPr>
        <w:t> </w:t>
      </w:r>
      <w:r>
        <w:rPr/>
        <w:t>Nam”</w:t>
      </w:r>
      <w:r>
        <w:rPr>
          <w:spacing w:val="-5"/>
        </w:rPr>
        <w:t> </w:t>
      </w:r>
      <w:r>
        <w:rPr/>
        <w:t>(theo</w:t>
      </w:r>
      <w:r>
        <w:rPr>
          <w:spacing w:val="-4"/>
        </w:rPr>
        <w:t> </w:t>
      </w:r>
      <w:r>
        <w:rPr/>
        <w:t>Quyết</w:t>
      </w:r>
      <w:r>
        <w:rPr>
          <w:spacing w:val="-3"/>
        </w:rPr>
        <w:t> </w:t>
      </w:r>
      <w:r>
        <w:rPr/>
        <w:t>định</w:t>
      </w:r>
      <w:r>
        <w:rPr>
          <w:spacing w:val="-1"/>
        </w:rPr>
        <w:t> </w:t>
      </w:r>
      <w:r>
        <w:rPr/>
        <w:t>số</w:t>
      </w:r>
      <w:r>
        <w:rPr/>
        <w:t> 16/QĐ-TTg ngày 02 tháng 3 năm 2018 của Thủ tướng Chính phủ phê duyệt </w:t>
      </w:r>
      <w:r>
        <w:rPr/>
        <w:t>đề</w:t>
      </w:r>
      <w:r>
        <w:rPr/>
        <w:t> án “Nâng cao hiệu</w:t>
      </w:r>
      <w:r>
        <w:rPr>
          <w:spacing w:val="-3"/>
        </w:rPr>
        <w:t> </w:t>
      </w:r>
      <w:r>
        <w:rPr/>
        <w:t>quả</w:t>
      </w:r>
      <w:r>
        <w:rPr>
          <w:spacing w:val="-1"/>
        </w:rPr>
        <w:t> </w:t>
      </w:r>
      <w:r>
        <w:rPr/>
        <w:t>công tác</w:t>
      </w:r>
      <w:r>
        <w:rPr>
          <w:spacing w:val="-1"/>
        </w:rPr>
        <w:t> </w:t>
      </w:r>
      <w:r>
        <w:rPr/>
        <w:t>tuyên truyền về</w:t>
      </w:r>
      <w:r>
        <w:rPr>
          <w:spacing w:val="-1"/>
        </w:rPr>
        <w:t> </w:t>
      </w:r>
      <w:r>
        <w:rPr/>
        <w:t>quyền con người</w:t>
      </w:r>
      <w:r>
        <w:rPr>
          <w:spacing w:val="-2"/>
        </w:rPr>
        <w:t> </w:t>
      </w:r>
      <w:r>
        <w:rPr/>
        <w:t>ở Việt N</w:t>
      </w:r>
      <w:r>
        <w:rPr/>
        <w:t>am”)</w:t>
      </w:r>
      <w:r>
        <w:rPr/>
        <w:t> là những đề án đầu tiên được xây</w:t>
      </w:r>
      <w:r>
        <w:rPr>
          <w:spacing w:val="-7"/>
        </w:rPr>
        <w:t> </w:t>
      </w:r>
      <w:r>
        <w:rPr/>
        <w:t>dựng và triển khai thực hiện. Tuy</w:t>
      </w:r>
      <w:r>
        <w:rPr>
          <w:spacing w:val="-2"/>
        </w:rPr>
        <w:t> </w:t>
      </w:r>
      <w:r>
        <w:rPr/>
        <w:t>nhiên, đ</w:t>
      </w:r>
      <w:r>
        <w:rPr/>
        <w:t>ánh</w:t>
      </w:r>
      <w:r>
        <w:rPr/>
        <w:t> giá chung, do là những bản kế hoạch đầu tiên, các mục tiêu và giải pháp th</w:t>
      </w:r>
      <w:r>
        <w:rPr/>
        <w:t>ực</w:t>
      </w:r>
      <w:r>
        <w:rPr/>
        <w:t> hiện còn đang dừng lại mức độ khiêm</w:t>
      </w:r>
      <w:r>
        <w:rPr>
          <w:spacing w:val="-2"/>
        </w:rPr>
        <w:t> </w:t>
      </w:r>
      <w:r>
        <w:rPr/>
        <w:t>tốn. Để đạt được hiệu quả cao trong g</w:t>
      </w:r>
      <w:r>
        <w:rPr/>
        <w:t>iáo</w:t>
      </w:r>
      <w:r>
        <w:rPr/>
        <w:t> dục</w:t>
      </w:r>
      <w:r>
        <w:rPr>
          <w:spacing w:val="-17"/>
        </w:rPr>
        <w:t> </w:t>
      </w:r>
      <w:r>
        <w:rPr/>
        <w:t>quyền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nói</w:t>
      </w:r>
      <w:r>
        <w:rPr>
          <w:spacing w:val="-16"/>
        </w:rPr>
        <w:t> </w:t>
      </w:r>
      <w:r>
        <w:rPr/>
        <w:t>chung</w:t>
      </w:r>
      <w:r>
        <w:rPr>
          <w:spacing w:val="-16"/>
        </w:rPr>
        <w:t> </w:t>
      </w:r>
      <w:r>
        <w:rPr/>
        <w:t>và</w:t>
      </w:r>
      <w:r>
        <w:rPr>
          <w:spacing w:val="-13"/>
        </w:rPr>
        <w:t> </w:t>
      </w:r>
      <w:r>
        <w:rPr/>
        <w:t>giáo</w:t>
      </w:r>
      <w:r>
        <w:rPr>
          <w:spacing w:val="-15"/>
        </w:rPr>
        <w:t> </w:t>
      </w:r>
      <w:r>
        <w:rPr/>
        <w:t>dục</w:t>
      </w:r>
      <w:r>
        <w:rPr>
          <w:spacing w:val="-17"/>
        </w:rPr>
        <w:t> </w:t>
      </w:r>
      <w:r>
        <w:rPr/>
        <w:t>quyền</w:t>
      </w:r>
      <w:r>
        <w:rPr>
          <w:spacing w:val="-14"/>
        </w:rPr>
        <w:t> </w:t>
      </w:r>
      <w:r>
        <w:rPr/>
        <w:t>con</w:t>
      </w:r>
      <w:r>
        <w:rPr>
          <w:spacing w:val="-17"/>
        </w:rPr>
        <w:t> </w:t>
      </w:r>
      <w:r>
        <w:rPr/>
        <w:t>người</w:t>
      </w:r>
      <w:r>
        <w:rPr>
          <w:spacing w:val="-15"/>
        </w:rPr>
        <w:t> </w:t>
      </w:r>
      <w:r>
        <w:rPr/>
        <w:t>hướng</w:t>
      </w:r>
      <w:r>
        <w:rPr>
          <w:spacing w:val="-14"/>
        </w:rPr>
        <w:t> </w:t>
      </w:r>
      <w:r>
        <w:rPr/>
        <w:t>tới</w:t>
      </w:r>
      <w:r>
        <w:rPr>
          <w:spacing w:val="-16"/>
        </w:rPr>
        <w:t> </w:t>
      </w:r>
      <w:r>
        <w:rPr/>
        <w:t>đối</w:t>
      </w:r>
      <w:r>
        <w:rPr>
          <w:spacing w:val="-17"/>
        </w:rPr>
        <w:t> </w:t>
      </w:r>
      <w:r>
        <w:rPr/>
        <w:t>tượng</w:t>
      </w:r>
      <w:r>
        <w:rPr/>
        <w:t> sinh viên nói riêng, các bản kế hoạch hành động trong tương lai cần thiết đ</w:t>
      </w:r>
      <w:r>
        <w:rPr/>
        <w:t>ược</w:t>
      </w:r>
      <w:r>
        <w:rPr/>
        <w:t> xây</w:t>
      </w:r>
      <w:r>
        <w:rPr>
          <w:spacing w:val="-17"/>
        </w:rPr>
        <w:t> </w:t>
      </w:r>
      <w:r>
        <w:rPr/>
        <w:t>dựng</w:t>
      </w:r>
      <w:r>
        <w:rPr>
          <w:spacing w:val="-7"/>
        </w:rPr>
        <w:t> </w:t>
      </w:r>
      <w:r>
        <w:rPr/>
        <w:t>ở</w:t>
      </w:r>
      <w:r>
        <w:rPr>
          <w:spacing w:val="-7"/>
        </w:rPr>
        <w:t> </w:t>
      </w:r>
      <w:r>
        <w:rPr/>
        <w:t>mức</w:t>
      </w:r>
      <w:r>
        <w:rPr>
          <w:spacing w:val="-11"/>
        </w:rPr>
        <w:t> </w:t>
      </w:r>
      <w:r>
        <w:rPr/>
        <w:t>độ</w:t>
      </w:r>
      <w:r>
        <w:rPr>
          <w:spacing w:val="-10"/>
        </w:rPr>
        <w:t> </w:t>
      </w:r>
      <w:r>
        <w:rPr/>
        <w:t>bao</w:t>
      </w:r>
      <w:r>
        <w:rPr>
          <w:spacing w:val="-7"/>
        </w:rPr>
        <w:t> </w:t>
      </w:r>
      <w:r>
        <w:rPr/>
        <w:t>quát</w:t>
      </w:r>
      <w:r>
        <w:rPr>
          <w:spacing w:val="-9"/>
        </w:rPr>
        <w:t> </w:t>
      </w:r>
      <w:r>
        <w:rPr/>
        <w:t>hơn</w:t>
      </w:r>
      <w:r>
        <w:rPr>
          <w:spacing w:val="-12"/>
        </w:rPr>
        <w:t> </w:t>
      </w:r>
      <w:r>
        <w:rPr/>
        <w:t>về</w:t>
      </w:r>
      <w:r>
        <w:rPr>
          <w:spacing w:val="-11"/>
        </w:rPr>
        <w:t> </w:t>
      </w:r>
      <w:r>
        <w:rPr/>
        <w:t>phạm</w:t>
      </w:r>
      <w:r>
        <w:rPr>
          <w:spacing w:val="-12"/>
        </w:rPr>
        <w:t> </w:t>
      </w:r>
      <w:r>
        <w:rPr/>
        <w:t>vi</w:t>
      </w:r>
      <w:r>
        <w:rPr>
          <w:spacing w:val="-7"/>
        </w:rPr>
        <w:t> </w:t>
      </w:r>
      <w:r>
        <w:rPr/>
        <w:t>và</w:t>
      </w:r>
      <w:r>
        <w:rPr>
          <w:spacing w:val="-11"/>
        </w:rPr>
        <w:t> </w:t>
      </w:r>
      <w:r>
        <w:rPr/>
        <w:t>chi</w:t>
      </w:r>
      <w:r>
        <w:rPr>
          <w:spacing w:val="-9"/>
        </w:rPr>
        <w:t> </w:t>
      </w:r>
      <w:r>
        <w:rPr/>
        <w:t>tiết</w:t>
      </w:r>
      <w:r>
        <w:rPr>
          <w:spacing w:val="-8"/>
        </w:rPr>
        <w:t> </w:t>
      </w:r>
      <w:r>
        <w:rPr/>
        <w:t>hơn</w:t>
      </w:r>
      <w:r>
        <w:rPr>
          <w:spacing w:val="-8"/>
        </w:rPr>
        <w:t> </w:t>
      </w:r>
      <w:r>
        <w:rPr/>
        <w:t>ở</w:t>
      </w:r>
      <w:r>
        <w:rPr>
          <w:spacing w:val="-7"/>
        </w:rPr>
        <w:t> </w:t>
      </w:r>
      <w:r>
        <w:rPr/>
        <w:t>nội</w:t>
      </w:r>
      <w:r>
        <w:rPr>
          <w:spacing w:val="-11"/>
        </w:rPr>
        <w:t> </w:t>
      </w:r>
      <w:r>
        <w:rPr/>
        <w:t>dung</w:t>
      </w:r>
      <w:r>
        <w:rPr>
          <w:spacing w:val="-10"/>
        </w:rPr>
        <w:t> </w:t>
      </w:r>
      <w:r>
        <w:rPr/>
        <w:t>kế</w:t>
      </w:r>
      <w:r>
        <w:rPr>
          <w:spacing w:val="-8"/>
        </w:rPr>
        <w:t> </w:t>
      </w:r>
      <w:r>
        <w:rPr/>
        <w:t>hoạch.</w:t>
      </w:r>
    </w:p>
    <w:p>
      <w:pPr>
        <w:pStyle w:val="Heading3"/>
        <w:numPr>
          <w:ilvl w:val="2"/>
          <w:numId w:val="13"/>
        </w:numPr>
        <w:tabs>
          <w:tab w:pos="2042" w:val="left" w:leader="none"/>
        </w:tabs>
        <w:spacing w:line="290" w:lineRule="exact" w:before="0" w:after="0"/>
        <w:ind w:left="2042" w:right="0" w:hanging="659"/>
        <w:jc w:val="both"/>
      </w:pPr>
      <w:bookmarkStart w:name="_bookmark23" w:id="24"/>
      <w:bookmarkEnd w:id="24"/>
      <w:r>
        <w:rPr/>
        <w:t>C</w:t>
      </w:r>
      <w:r>
        <w:rPr/>
        <w:t>ác</w:t>
      </w:r>
      <w:r>
        <w:rPr>
          <w:spacing w:val="1"/>
        </w:rPr>
        <w:t> </w:t>
      </w:r>
      <w:r>
        <w:rPr/>
        <w:t>giá trị</w:t>
      </w:r>
      <w:r>
        <w:rPr>
          <w:spacing w:val="3"/>
        </w:rPr>
        <w:t> </w:t>
      </w:r>
      <w:r>
        <w:rPr/>
        <w:t>lịch</w:t>
      </w:r>
      <w:r>
        <w:rPr>
          <w:spacing w:val="3"/>
        </w:rPr>
        <w:t> </w:t>
      </w:r>
      <w:r>
        <w:rPr/>
        <w:t>sử</w:t>
      </w:r>
      <w:r>
        <w:rPr>
          <w:spacing w:val="2"/>
        </w:rPr>
        <w:t> </w:t>
      </w:r>
      <w:r>
        <w:rPr/>
        <w:t>và</w:t>
      </w:r>
      <w:r>
        <w:rPr>
          <w:spacing w:val="2"/>
        </w:rPr>
        <w:t> </w:t>
      </w:r>
      <w:r>
        <w:rPr/>
        <w:t>tư</w:t>
      </w:r>
      <w:r>
        <w:rPr>
          <w:spacing w:val="3"/>
        </w:rPr>
        <w:t> </w:t>
      </w:r>
      <w:r>
        <w:rPr/>
        <w:t>tưởng</w:t>
      </w:r>
      <w:r>
        <w:rPr>
          <w:spacing w:val="5"/>
        </w:rPr>
        <w:t> </w:t>
      </w:r>
      <w:r>
        <w:rPr/>
        <w:t>văn</w:t>
      </w:r>
      <w:r>
        <w:rPr>
          <w:spacing w:val="1"/>
        </w:rPr>
        <w:t> </w:t>
      </w:r>
      <w:r>
        <w:rPr/>
        <w:t>hóa</w:t>
      </w:r>
      <w:r>
        <w:rPr>
          <w:spacing w:val="2"/>
        </w:rPr>
        <w:t> </w:t>
      </w:r>
      <w:r>
        <w:rPr/>
        <w:t>phương</w:t>
      </w:r>
      <w:r>
        <w:rPr>
          <w:spacing w:val="3"/>
        </w:rPr>
        <w:t> </w:t>
      </w:r>
      <w:r>
        <w:rPr>
          <w:spacing w:val="-4"/>
        </w:rPr>
        <w:t>Đông</w:t>
      </w:r>
    </w:p>
    <w:p>
      <w:pPr>
        <w:pStyle w:val="BodyText"/>
        <w:spacing w:line="352" w:lineRule="auto" w:before="143"/>
        <w:ind w:left="582" w:right="145" w:firstLine="801"/>
        <w:jc w:val="both"/>
      </w:pPr>
      <w:r>
        <w:rPr/>
        <w:t>Người ta thừa nhận rằng nền văn minh của thế giới phương Tây, có </w:t>
      </w:r>
      <w:r>
        <w:rPr/>
        <w:t>lẽ</w:t>
      </w:r>
      <w:r>
        <w:rPr/>
        <w:t> hơn bất kỳ nền văn minh nào khác, đã đóng góp đáng kể vào sự phát triển c</w:t>
      </w:r>
      <w:r>
        <w:rPr/>
        <w:t>ủa</w:t>
      </w:r>
      <w:r>
        <w:rPr/>
        <w:t> các</w:t>
      </w:r>
      <w:r>
        <w:rPr>
          <w:spacing w:val="-8"/>
        </w:rPr>
        <w:t> </w:t>
      </w:r>
      <w:r>
        <w:rPr/>
        <w:t>tiêu</w:t>
      </w:r>
      <w:r>
        <w:rPr>
          <w:spacing w:val="-7"/>
        </w:rPr>
        <w:t> </w:t>
      </w:r>
      <w:r>
        <w:rPr/>
        <w:t>chuẩn</w:t>
      </w:r>
      <w:r>
        <w:rPr>
          <w:spacing w:val="-10"/>
        </w:rPr>
        <w:t> </w:t>
      </w:r>
      <w:r>
        <w:rPr/>
        <w:t>nhân</w:t>
      </w:r>
      <w:r>
        <w:rPr>
          <w:spacing w:val="-7"/>
        </w:rPr>
        <w:t> </w:t>
      </w:r>
      <w:r>
        <w:rPr/>
        <w:t>quyền</w:t>
      </w:r>
      <w:r>
        <w:rPr>
          <w:spacing w:val="-7"/>
        </w:rPr>
        <w:t> </w:t>
      </w:r>
      <w:r>
        <w:rPr/>
        <w:t>quốc</w:t>
      </w:r>
      <w:r>
        <w:rPr>
          <w:spacing w:val="-11"/>
        </w:rPr>
        <w:t> </w:t>
      </w:r>
      <w:r>
        <w:rPr/>
        <w:t>tế</w:t>
      </w:r>
      <w:r>
        <w:rPr>
          <w:spacing w:val="-11"/>
        </w:rPr>
        <w:t> </w:t>
      </w:r>
      <w:r>
        <w:rPr/>
        <w:t>hiện</w:t>
      </w:r>
      <w:r>
        <w:rPr>
          <w:spacing w:val="-7"/>
        </w:rPr>
        <w:t> </w:t>
      </w:r>
      <w:r>
        <w:rPr/>
        <w:t>đại.</w:t>
      </w:r>
      <w:r>
        <w:rPr>
          <w:spacing w:val="-10"/>
        </w:rPr>
        <w:t> </w:t>
      </w:r>
      <w:r>
        <w:rPr/>
        <w:t>Mỗi</w:t>
      </w:r>
      <w:r>
        <w:rPr>
          <w:spacing w:val="-2"/>
        </w:rPr>
        <w:t> </w:t>
      </w:r>
      <w:r>
        <w:rPr/>
        <w:t>quốc</w:t>
      </w:r>
      <w:r>
        <w:rPr>
          <w:spacing w:val="-3"/>
        </w:rPr>
        <w:t> </w:t>
      </w:r>
      <w:r>
        <w:rPr/>
        <w:t>gia</w:t>
      </w:r>
      <w:r>
        <w:rPr>
          <w:spacing w:val="-2"/>
        </w:rPr>
        <w:t> </w:t>
      </w:r>
      <w:r>
        <w:rPr/>
        <w:t>lựa</w:t>
      </w:r>
      <w:r>
        <w:rPr>
          <w:spacing w:val="-2"/>
        </w:rPr>
        <w:t> </w:t>
      </w:r>
      <w:r>
        <w:rPr/>
        <w:t>chọn</w:t>
      </w:r>
      <w:r>
        <w:rPr>
          <w:spacing w:val="-2"/>
        </w:rPr>
        <w:t> </w:t>
      </w:r>
      <w:r>
        <w:rPr/>
        <w:t>đảm</w:t>
      </w:r>
      <w:r>
        <w:rPr>
          <w:spacing w:val="-6"/>
        </w:rPr>
        <w:t> </w:t>
      </w:r>
      <w:r>
        <w:rPr/>
        <w:t>bảo</w:t>
      </w:r>
      <w:r>
        <w:rPr>
          <w:spacing w:val="-2"/>
        </w:rPr>
        <w:t> </w:t>
      </w:r>
      <w:r>
        <w:rPr/>
        <w:t>các</w:t>
      </w:r>
      <w:r>
        <w:rPr/>
        <w:t> quyền</w:t>
      </w:r>
      <w:r>
        <w:rPr>
          <w:spacing w:val="-11"/>
        </w:rPr>
        <w:t> </w:t>
      </w:r>
      <w:r>
        <w:rPr/>
        <w:t>của</w:t>
      </w:r>
      <w:r>
        <w:rPr>
          <w:spacing w:val="-9"/>
        </w:rPr>
        <w:t> </w:t>
      </w:r>
      <w:r>
        <w:rPr/>
        <w:t>chủ</w:t>
      </w:r>
      <w:r>
        <w:rPr>
          <w:spacing w:val="-11"/>
        </w:rPr>
        <w:t> </w:t>
      </w:r>
      <w:r>
        <w:rPr/>
        <w:t>thể</w:t>
      </w:r>
      <w:r>
        <w:rPr>
          <w:spacing w:val="-9"/>
        </w:rPr>
        <w:t> </w:t>
      </w:r>
      <w:r>
        <w:rPr/>
        <w:t>phù</w:t>
      </w:r>
      <w:r>
        <w:rPr>
          <w:spacing w:val="-14"/>
        </w:rPr>
        <w:t> </w:t>
      </w:r>
      <w:r>
        <w:rPr/>
        <w:t>hợp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lịch</w:t>
      </w:r>
      <w:r>
        <w:rPr>
          <w:spacing w:val="-11"/>
        </w:rPr>
        <w:t> </w:t>
      </w:r>
      <w:r>
        <w:rPr/>
        <w:t>sử,</w:t>
      </w:r>
      <w:r>
        <w:rPr>
          <w:spacing w:val="-8"/>
        </w:rPr>
        <w:t> </w:t>
      </w:r>
      <w:r>
        <w:rPr/>
        <w:t>văn</w:t>
      </w:r>
      <w:r>
        <w:rPr>
          <w:spacing w:val="-8"/>
        </w:rPr>
        <w:t> </w:t>
      </w:r>
      <w:r>
        <w:rPr/>
        <w:t>hóa</w:t>
      </w:r>
      <w:r>
        <w:rPr>
          <w:spacing w:val="-9"/>
        </w:rPr>
        <w:t> </w:t>
      </w:r>
      <w:r>
        <w:rPr/>
        <w:t>và</w:t>
      </w:r>
      <w:r>
        <w:rPr>
          <w:spacing w:val="-12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</w:t>
      </w:r>
      <w:r>
        <w:rPr>
          <w:spacing w:val="-8"/>
        </w:rPr>
        <w:t> </w:t>
      </w:r>
      <w:r>
        <w:rPr/>
        <w:t>chính</w:t>
      </w:r>
      <w:r>
        <w:rPr>
          <w:spacing w:val="-14"/>
        </w:rPr>
        <w:t> </w:t>
      </w:r>
      <w:r>
        <w:rPr/>
        <w:t>trị,</w:t>
      </w:r>
      <w:r>
        <w:rPr>
          <w:spacing w:val="-8"/>
        </w:rPr>
        <w:t> </w:t>
      </w:r>
      <w:r>
        <w:rPr/>
        <w:t>kinh</w:t>
      </w:r>
      <w:r>
        <w:rPr>
          <w:spacing w:val="-8"/>
        </w:rPr>
        <w:t> </w:t>
      </w:r>
      <w:r>
        <w:rPr/>
        <w:t>tế</w:t>
      </w:r>
      <w:r>
        <w:rPr>
          <w:spacing w:val="-12"/>
        </w:rPr>
        <w:t> </w:t>
      </w:r>
      <w:r>
        <w:rPr/>
        <w:t>c</w:t>
      </w:r>
      <w:r>
        <w:rPr/>
        <w:t>ủa</w:t>
      </w:r>
      <w:r>
        <w:rPr/>
        <w:t> mình, nhưng vẫn cam kết tôn trọng tính phổ quát của quyền con người, </w:t>
      </w:r>
      <w:r>
        <w:rPr/>
        <w:t>không</w:t>
      </w:r>
      <w:r>
        <w:rPr/>
        <w:t> nhất</w:t>
      </w:r>
      <w:r>
        <w:rPr>
          <w:spacing w:val="-1"/>
        </w:rPr>
        <w:t> </w:t>
      </w:r>
      <w:r>
        <w:rPr/>
        <w:t>thiết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tuân</w:t>
      </w:r>
      <w:r>
        <w:rPr>
          <w:spacing w:val="-4"/>
        </w:rPr>
        <w:t> </w:t>
      </w:r>
      <w:r>
        <w:rPr/>
        <w:t>theo quan</w:t>
      </w:r>
      <w:r>
        <w:rPr>
          <w:spacing w:val="-1"/>
        </w:rPr>
        <w:t> </w:t>
      </w:r>
      <w:r>
        <w:rPr/>
        <w:t>điểm</w:t>
      </w:r>
      <w:r>
        <w:rPr>
          <w:spacing w:val="-9"/>
        </w:rPr>
        <w:t> </w:t>
      </w:r>
      <w:r>
        <w:rPr/>
        <w:t>của các quốc</w:t>
      </w:r>
      <w:r>
        <w:rPr>
          <w:spacing w:val="-2"/>
        </w:rPr>
        <w:t> </w:t>
      </w:r>
      <w:r>
        <w:rPr/>
        <w:t>gia phương</w:t>
      </w:r>
      <w:r>
        <w:rPr>
          <w:spacing w:val="-1"/>
        </w:rPr>
        <w:t> </w:t>
      </w:r>
      <w:r>
        <w:rPr/>
        <w:t>Tây.</w:t>
      </w:r>
      <w:r>
        <w:rPr>
          <w:spacing w:val="-1"/>
        </w:rPr>
        <w:t> </w:t>
      </w:r>
      <w:r>
        <w:rPr/>
        <w:t>Trên thực</w:t>
      </w:r>
      <w:r>
        <w:rPr>
          <w:spacing w:val="-2"/>
        </w:rPr>
        <w:t> </w:t>
      </w:r>
      <w:r>
        <w:rPr/>
        <w:t>tế,</w:t>
      </w:r>
      <w:r>
        <w:rPr/>
        <w:t> Tuyên</w:t>
      </w:r>
      <w:r>
        <w:rPr>
          <w:spacing w:val="-13"/>
        </w:rPr>
        <w:t> </w:t>
      </w:r>
      <w:r>
        <w:rPr/>
        <w:t>bố</w:t>
      </w:r>
      <w:r>
        <w:rPr>
          <w:spacing w:val="-12"/>
        </w:rPr>
        <w:t> </w:t>
      </w:r>
      <w:r>
        <w:rPr/>
        <w:t>Vienna</w:t>
      </w:r>
      <w:r>
        <w:rPr>
          <w:spacing w:val="-13"/>
        </w:rPr>
        <w:t> </w:t>
      </w:r>
      <w:r>
        <w:rPr/>
        <w:t>và</w:t>
      </w:r>
      <w:r>
        <w:rPr>
          <w:spacing w:val="-16"/>
        </w:rPr>
        <w:t> </w:t>
      </w:r>
      <w:r>
        <w:rPr/>
        <w:t>Chương</w:t>
      </w:r>
      <w:r>
        <w:rPr>
          <w:spacing w:val="-17"/>
        </w:rPr>
        <w:t> </w:t>
      </w:r>
      <w:r>
        <w:rPr/>
        <w:t>trình</w:t>
      </w:r>
      <w:r>
        <w:rPr>
          <w:spacing w:val="-13"/>
        </w:rPr>
        <w:t> </w:t>
      </w:r>
      <w:r>
        <w:rPr/>
        <w:t>hành</w:t>
      </w:r>
      <w:r>
        <w:rPr>
          <w:spacing w:val="-12"/>
        </w:rPr>
        <w:t> </w:t>
      </w:r>
      <w:r>
        <w:rPr/>
        <w:t>động</w:t>
      </w:r>
      <w:r>
        <w:rPr>
          <w:spacing w:val="-10"/>
        </w:rPr>
        <w:t> </w:t>
      </w:r>
      <w:r>
        <w:rPr/>
        <w:t>1993</w:t>
      </w:r>
      <w:r>
        <w:rPr>
          <w:spacing w:val="-12"/>
        </w:rPr>
        <w:t> </w:t>
      </w:r>
      <w:r>
        <w:rPr/>
        <w:t>(được</w:t>
      </w:r>
      <w:r>
        <w:rPr>
          <w:spacing w:val="-9"/>
        </w:rPr>
        <w:t> </w:t>
      </w:r>
      <w:r>
        <w:rPr/>
        <w:t>thông</w:t>
      </w:r>
      <w:r>
        <w:rPr>
          <w:spacing w:val="-12"/>
        </w:rPr>
        <w:t> </w:t>
      </w:r>
      <w:r>
        <w:rPr/>
        <w:t>qua</w:t>
      </w:r>
      <w:r>
        <w:rPr>
          <w:spacing w:val="-11"/>
        </w:rPr>
        <w:t> </w:t>
      </w:r>
      <w:r>
        <w:rPr/>
        <w:t>tại</w:t>
      </w:r>
      <w:r>
        <w:rPr>
          <w:spacing w:val="-10"/>
        </w:rPr>
        <w:t> </w:t>
      </w:r>
      <w:r>
        <w:rPr/>
        <w:t>Hội</w:t>
      </w:r>
      <w:r>
        <w:rPr>
          <w:spacing w:val="-12"/>
        </w:rPr>
        <w:t> </w:t>
      </w:r>
      <w:r>
        <w:rPr/>
        <w:t>nghị</w:t>
      </w:r>
      <w:r>
        <w:rPr/>
        <w:t> thế</w:t>
      </w:r>
      <w:r>
        <w:rPr>
          <w:spacing w:val="-7"/>
        </w:rPr>
        <w:t> </w:t>
      </w:r>
      <w:r>
        <w:rPr/>
        <w:t>giới</w:t>
      </w:r>
      <w:r>
        <w:rPr>
          <w:spacing w:val="-8"/>
        </w:rPr>
        <w:t> </w:t>
      </w:r>
      <w:r>
        <w:rPr/>
        <w:t>về</w:t>
      </w:r>
      <w:r>
        <w:rPr>
          <w:spacing w:val="-7"/>
        </w:rPr>
        <w:t> </w:t>
      </w:r>
      <w:r>
        <w:rPr/>
        <w:t>quyền</w:t>
      </w:r>
      <w:r>
        <w:rPr>
          <w:spacing w:val="-6"/>
        </w:rPr>
        <w:t> </w:t>
      </w:r>
      <w:r>
        <w:rPr/>
        <w:t>con</w:t>
      </w:r>
      <w:r>
        <w:rPr>
          <w:spacing w:val="-9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lần</w:t>
      </w:r>
      <w:r>
        <w:rPr>
          <w:spacing w:val="-6"/>
        </w:rPr>
        <w:t> </w:t>
      </w:r>
      <w:r>
        <w:rPr/>
        <w:t>thứ</w:t>
      </w:r>
      <w:r>
        <w:rPr>
          <w:spacing w:val="-7"/>
        </w:rPr>
        <w:t> </w:t>
      </w:r>
      <w:r>
        <w:rPr/>
        <w:t>hai,</w:t>
      </w:r>
      <w:r>
        <w:rPr>
          <w:spacing w:val="-6"/>
        </w:rPr>
        <w:t> </w:t>
      </w:r>
      <w:r>
        <w:rPr/>
        <w:t>họp</w:t>
      </w:r>
      <w:r>
        <w:rPr>
          <w:spacing w:val="-6"/>
        </w:rPr>
        <w:t> </w:t>
      </w:r>
      <w:r>
        <w:rPr/>
        <w:t>tại</w:t>
      </w:r>
      <w:r>
        <w:rPr>
          <w:spacing w:val="-8"/>
        </w:rPr>
        <w:t> </w:t>
      </w:r>
      <w:r>
        <w:rPr/>
        <w:t>Vienna</w:t>
      </w:r>
      <w:r>
        <w:rPr>
          <w:spacing w:val="-10"/>
        </w:rPr>
        <w:t> </w:t>
      </w:r>
      <w:r>
        <w:rPr/>
        <w:t>ngày</w:t>
      </w:r>
      <w:r>
        <w:rPr>
          <w:spacing w:val="-12"/>
        </w:rPr>
        <w:t> </w:t>
      </w:r>
      <w:r>
        <w:rPr/>
        <w:t>25/6/1993)</w:t>
      </w:r>
      <w:r>
        <w:rPr>
          <w:spacing w:val="-1"/>
        </w:rPr>
        <w:t> </w:t>
      </w:r>
      <w:r>
        <w:rPr/>
        <w:t>nêu</w:t>
      </w:r>
      <w:r>
        <w:rPr>
          <w:spacing w:val="-4"/>
        </w:rPr>
        <w:t> </w:t>
      </w:r>
      <w:r>
        <w:rPr/>
        <w:t>rõ:</w:t>
      </w:r>
      <w:r>
        <w:rPr/>
        <w:t> “Tất cả các quyền con người đều mang tính phổ cập, không thể chia cắt, </w:t>
      </w:r>
      <w:r>
        <w:rPr/>
        <w:t>phụ</w:t>
      </w:r>
      <w:r>
        <w:rPr/>
        <w:t> thuộc lẫn nhau và liên quan đến</w:t>
      </w:r>
      <w:r>
        <w:rPr>
          <w:spacing w:val="40"/>
        </w:rPr>
        <w:t> </w:t>
      </w:r>
      <w:r>
        <w:rPr/>
        <w:t>nhau.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luôn</w:t>
      </w:r>
      <w:r>
        <w:rPr>
          <w:spacing w:val="40"/>
        </w:rPr>
        <w:t> </w:t>
      </w:r>
      <w:r>
        <w:rPr/>
        <w:t>ghi nhớ</w:t>
      </w:r>
      <w:r>
        <w:rPr>
          <w:spacing w:val="40"/>
        </w:rPr>
        <w:t> </w:t>
      </w:r>
      <w:r>
        <w:rPr/>
        <w:t>ý ngh</w:t>
      </w:r>
      <w:r>
        <w:rPr/>
        <w:t>ĩa</w:t>
      </w:r>
      <w:r>
        <w:rPr/>
        <w:t> của</w:t>
      </w:r>
      <w:r>
        <w:rPr>
          <w:spacing w:val="22"/>
        </w:rPr>
        <w:t> </w:t>
      </w:r>
      <w:r>
        <w:rPr/>
        <w:t>tính</w:t>
      </w:r>
      <w:r>
        <w:rPr>
          <w:spacing w:val="23"/>
        </w:rPr>
        <w:t> </w:t>
      </w:r>
      <w:r>
        <w:rPr/>
        <w:t>đặc thù</w:t>
      </w:r>
      <w:r>
        <w:rPr>
          <w:spacing w:val="25"/>
        </w:rPr>
        <w:t> </w:t>
      </w:r>
      <w:r>
        <w:rPr/>
        <w:t>dân</w:t>
      </w:r>
      <w:r>
        <w:rPr>
          <w:spacing w:val="23"/>
        </w:rPr>
        <w:t> </w:t>
      </w:r>
      <w:r>
        <w:rPr/>
        <w:t>tộc,</w:t>
      </w:r>
      <w:r>
        <w:rPr>
          <w:spacing w:val="25"/>
        </w:rPr>
        <w:t> </w:t>
      </w:r>
      <w:r>
        <w:rPr/>
        <w:t>khu</w:t>
      </w:r>
      <w:r>
        <w:rPr>
          <w:spacing w:val="25"/>
        </w:rPr>
        <w:t> </w:t>
      </w:r>
      <w:r>
        <w:rPr/>
        <w:t>vực</w:t>
      </w:r>
      <w:r>
        <w:rPr>
          <w:spacing w:val="23"/>
        </w:rPr>
        <w:t> </w:t>
      </w:r>
      <w:r>
        <w:rPr/>
        <w:t>và</w:t>
      </w:r>
      <w:r>
        <w:rPr>
          <w:spacing w:val="23"/>
        </w:rPr>
        <w:t> </w:t>
      </w:r>
      <w:r>
        <w:rPr/>
        <w:t>bối</w:t>
      </w:r>
      <w:r>
        <w:rPr>
          <w:spacing w:val="25"/>
        </w:rPr>
        <w:t> </w:t>
      </w:r>
      <w:r>
        <w:rPr/>
        <w:t>cảnh</w:t>
      </w:r>
      <w:r>
        <w:rPr>
          <w:spacing w:val="25"/>
        </w:rPr>
        <w:t> </w:t>
      </w:r>
      <w:r>
        <w:rPr/>
        <w:t>khác</w:t>
      </w:r>
      <w:r>
        <w:rPr>
          <w:spacing w:val="23"/>
        </w:rPr>
        <w:t> </w:t>
      </w:r>
      <w:r>
        <w:rPr/>
        <w:t>nhau về</w:t>
      </w:r>
      <w:r>
        <w:rPr>
          <w:spacing w:val="25"/>
        </w:rPr>
        <w:t> </w:t>
      </w:r>
      <w:r>
        <w:rPr/>
        <w:t>lịch</w:t>
      </w:r>
      <w:r>
        <w:rPr>
          <w:spacing w:val="25"/>
        </w:rPr>
        <w:t> </w:t>
      </w:r>
      <w:r>
        <w:rPr/>
        <w:t>sử,</w:t>
      </w:r>
      <w:r>
        <w:rPr>
          <w:spacing w:val="28"/>
        </w:rPr>
        <w:t> </w:t>
      </w:r>
      <w:r>
        <w:rPr/>
        <w:t>văn</w:t>
      </w:r>
      <w:r>
        <w:rPr>
          <w:spacing w:val="23"/>
        </w:rPr>
        <w:t> </w:t>
      </w:r>
      <w:r>
        <w:rPr/>
        <w:t>hóa</w:t>
      </w:r>
      <w:r>
        <w:rPr/>
        <w:t> và tôn giáo, các quốc gia không phân biệt hệ thống chính trị, kinh tế, văn hó</w:t>
      </w:r>
      <w:r>
        <w:rPr/>
        <w:t>a,</w:t>
      </w:r>
      <w:r>
        <w:rPr/>
        <w:t> có</w:t>
      </w:r>
      <w:r>
        <w:rPr>
          <w:spacing w:val="40"/>
        </w:rPr>
        <w:t> </w:t>
      </w:r>
      <w:r>
        <w:rPr/>
        <w:t>nghĩa</w:t>
      </w:r>
      <w:r>
        <w:rPr>
          <w:spacing w:val="40"/>
        </w:rPr>
        <w:t> </w:t>
      </w:r>
      <w:r>
        <w:rPr/>
        <w:t>vụ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cao</w:t>
      </w:r>
      <w:r>
        <w:rPr>
          <w:spacing w:val="40"/>
        </w:rPr>
        <w:t> </w:t>
      </w:r>
      <w:r>
        <w:rPr/>
        <w:t>và</w:t>
      </w:r>
      <w:r>
        <w:rPr>
          <w:spacing w:val="38"/>
        </w:rPr>
        <w:t> </w:t>
      </w:r>
      <w:r>
        <w:rPr/>
        <w:t>bảo</w:t>
      </w:r>
      <w:r>
        <w:rPr>
          <w:spacing w:val="40"/>
        </w:rPr>
        <w:t> </w:t>
      </w:r>
      <w:r>
        <w:rPr/>
        <w:t>vệ</w:t>
      </w:r>
      <w:r>
        <w:rPr>
          <w:spacing w:val="39"/>
        </w:rPr>
        <w:t> </w:t>
      </w:r>
      <w:r>
        <w:rPr/>
        <w:t>tất</w:t>
      </w:r>
      <w:r>
        <w:rPr>
          <w:spacing w:val="38"/>
        </w:rPr>
        <w:t> </w:t>
      </w:r>
      <w:r>
        <w:rPr/>
        <w:t>cả</w:t>
      </w:r>
      <w:r>
        <w:rPr>
          <w:spacing w:val="40"/>
        </w:rPr>
        <w:t> </w:t>
      </w:r>
      <w:r>
        <w:rPr/>
        <w:t>các</w:t>
      </w:r>
      <w:r>
        <w:rPr>
          <w:spacing w:val="37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</w:t>
      </w:r>
      <w:r>
        <w:rPr>
          <w:spacing w:val="37"/>
        </w:rPr>
        <w:t> </w:t>
      </w:r>
      <w:r>
        <w:rPr/>
        <w:t>các</w:t>
      </w:r>
      <w:r>
        <w:rPr>
          <w:spacing w:val="39"/>
        </w:rPr>
        <w:t> </w:t>
      </w:r>
      <w:r>
        <w:rPr/>
        <w:t>tự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cơ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4"/>
        <w:jc w:val="both"/>
      </w:pPr>
      <w:r>
        <w:rPr/>
        <w:t>bản”</w:t>
      </w:r>
      <w:r>
        <w:rPr>
          <w:vertAlign w:val="superscript"/>
        </w:rPr>
        <w:t>27</w:t>
      </w:r>
      <w:r>
        <w:rPr>
          <w:vertAlign w:val="baseline"/>
        </w:rPr>
        <w:t>. Ở phương Tây, các quyền tự do cá nhân tự do, mang tính quốc tế nh</w:t>
      </w:r>
      <w:r>
        <w:rPr>
          <w:vertAlign w:val="baseline"/>
        </w:rPr>
        <w:t>ấn</w:t>
      </w:r>
      <w:r>
        <w:rPr>
          <w:vertAlign w:val="baseline"/>
        </w:rPr>
        <w:t> mạnh đến các quyền dân sự và chính trị thì ở phương Đông, các quyền </w:t>
      </w:r>
      <w:r>
        <w:rPr>
          <w:vertAlign w:val="baseline"/>
        </w:rPr>
        <w:t>và</w:t>
      </w:r>
      <w:r>
        <w:rPr>
          <w:spacing w:val="40"/>
          <w:vertAlign w:val="baseline"/>
        </w:rPr>
        <w:t> </w:t>
      </w:r>
      <w:r>
        <w:rPr>
          <w:vertAlign w:val="baseline"/>
        </w:rPr>
        <w:t>nghĩa vụ mang tính cộng đồng, phụ thuộc vào bối cảnh và điều kiện đ</w:t>
      </w:r>
      <w:r>
        <w:rPr>
          <w:vertAlign w:val="baseline"/>
        </w:rPr>
        <w:t>ịa</w:t>
      </w:r>
      <w:r>
        <w:rPr>
          <w:vertAlign w:val="baseline"/>
        </w:rPr>
        <w:t> phương.</w:t>
      </w:r>
      <w:r>
        <w:rPr>
          <w:spacing w:val="38"/>
          <w:vertAlign w:val="baseline"/>
        </w:rPr>
        <w:t> </w:t>
      </w:r>
      <w:r>
        <w:rPr>
          <w:vertAlign w:val="baseline"/>
        </w:rPr>
        <w:t>Sự</w:t>
      </w:r>
      <w:r>
        <w:rPr>
          <w:spacing w:val="32"/>
          <w:vertAlign w:val="baseline"/>
        </w:rPr>
        <w:t> </w:t>
      </w:r>
      <w:r>
        <w:rPr>
          <w:vertAlign w:val="baseline"/>
        </w:rPr>
        <w:t>khác</w:t>
      </w:r>
      <w:r>
        <w:rPr>
          <w:spacing w:val="34"/>
          <w:vertAlign w:val="baseline"/>
        </w:rPr>
        <w:t> </w:t>
      </w:r>
      <w:r>
        <w:rPr>
          <w:vertAlign w:val="baseline"/>
        </w:rPr>
        <w:t>biệt</w:t>
      </w:r>
      <w:r>
        <w:rPr>
          <w:spacing w:val="35"/>
          <w:vertAlign w:val="baseline"/>
        </w:rPr>
        <w:t> </w:t>
      </w:r>
      <w:r>
        <w:rPr>
          <w:vertAlign w:val="baseline"/>
        </w:rPr>
        <w:t>về</w:t>
      </w:r>
      <w:r>
        <w:rPr>
          <w:spacing w:val="34"/>
          <w:vertAlign w:val="baseline"/>
        </w:rPr>
        <w:t> </w:t>
      </w:r>
      <w:r>
        <w:rPr>
          <w:vertAlign w:val="baseline"/>
        </w:rPr>
        <w:t>văn</w:t>
      </w:r>
      <w:r>
        <w:rPr>
          <w:spacing w:val="32"/>
          <w:vertAlign w:val="baseline"/>
        </w:rPr>
        <w:t> </w:t>
      </w:r>
      <w:r>
        <w:rPr>
          <w:vertAlign w:val="baseline"/>
        </w:rPr>
        <w:t>hóa</w:t>
      </w:r>
      <w:r>
        <w:rPr>
          <w:spacing w:val="31"/>
          <w:vertAlign w:val="baseline"/>
        </w:rPr>
        <w:t> </w:t>
      </w:r>
      <w:r>
        <w:rPr>
          <w:vertAlign w:val="baseline"/>
        </w:rPr>
        <w:t>đã</w:t>
      </w:r>
      <w:r>
        <w:rPr>
          <w:spacing w:val="31"/>
          <w:vertAlign w:val="baseline"/>
        </w:rPr>
        <w:t> </w:t>
      </w:r>
      <w:r>
        <w:rPr>
          <w:vertAlign w:val="baseline"/>
        </w:rPr>
        <w:t>tạo</w:t>
      </w:r>
      <w:r>
        <w:rPr>
          <w:spacing w:val="35"/>
          <w:vertAlign w:val="baseline"/>
        </w:rPr>
        <w:t> </w:t>
      </w:r>
      <w:r>
        <w:rPr>
          <w:vertAlign w:val="baseline"/>
        </w:rPr>
        <w:t>cách</w:t>
      </w:r>
      <w:r>
        <w:rPr>
          <w:spacing w:val="32"/>
          <w:vertAlign w:val="baseline"/>
        </w:rPr>
        <w:t> </w:t>
      </w:r>
      <w:r>
        <w:rPr>
          <w:vertAlign w:val="baseline"/>
        </w:rPr>
        <w:t>thức</w:t>
      </w:r>
      <w:r>
        <w:rPr>
          <w:spacing w:val="31"/>
          <w:vertAlign w:val="baseline"/>
        </w:rPr>
        <w:t> </w:t>
      </w:r>
      <w:r>
        <w:rPr>
          <w:vertAlign w:val="baseline"/>
        </w:rPr>
        <w:t>giáo</w:t>
      </w:r>
      <w:r>
        <w:rPr>
          <w:spacing w:val="32"/>
          <w:vertAlign w:val="baseline"/>
        </w:rPr>
        <w:t> </w:t>
      </w:r>
      <w:r>
        <w:rPr>
          <w:vertAlign w:val="baseline"/>
        </w:rPr>
        <w:t>dục</w:t>
      </w:r>
      <w:r>
        <w:rPr>
          <w:spacing w:val="31"/>
          <w:vertAlign w:val="baseline"/>
        </w:rPr>
        <w:t> </w:t>
      </w:r>
      <w:r>
        <w:rPr>
          <w:vertAlign w:val="baseline"/>
        </w:rPr>
        <w:t>và</w:t>
      </w:r>
      <w:r>
        <w:rPr>
          <w:spacing w:val="34"/>
          <w:vertAlign w:val="baseline"/>
        </w:rPr>
        <w:t> </w:t>
      </w:r>
      <w:r>
        <w:rPr>
          <w:vertAlign w:val="baseline"/>
        </w:rPr>
        <w:t>tiếp</w:t>
      </w:r>
      <w:r>
        <w:rPr>
          <w:spacing w:val="32"/>
          <w:vertAlign w:val="baseline"/>
        </w:rPr>
        <w:t> </w:t>
      </w:r>
      <w:r>
        <w:rPr>
          <w:vertAlign w:val="baseline"/>
        </w:rPr>
        <w:t>cận v</w:t>
      </w:r>
      <w:r>
        <w:rPr>
          <w:vertAlign w:val="baseline"/>
        </w:rPr>
        <w:t>ới</w:t>
      </w:r>
      <w:r>
        <w:rPr>
          <w:vertAlign w:val="baseline"/>
        </w:rPr>
        <w:t> vấn đề quyền con người là khác nhau trong các văn kiện nhân quyền quốc tế.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Tuy nhiên, khi thực hiện giáo dục quyền con người nói chung </w:t>
      </w:r>
      <w:r>
        <w:rPr/>
        <w:t>cũng</w:t>
      </w:r>
      <w:r>
        <w:rPr>
          <w:spacing w:val="40"/>
        </w:rPr>
        <w:t> </w:t>
      </w:r>
      <w:r>
        <w:rPr/>
        <w:t>như giáo dục quyền con người cho sinh viên, ngoài việc tính đến đặc thù v</w:t>
      </w:r>
      <w:r>
        <w:rPr/>
        <w:t>ăn</w:t>
      </w:r>
      <w:r>
        <w:rPr/>
        <w:t> hóa khu vực, văn hóa quốc gia thì cần đảm bảo thông suốt tinh thần </w:t>
      </w:r>
      <w:r>
        <w:rPr/>
        <w:t>trong</w:t>
      </w:r>
      <w:r>
        <w:rPr/>
        <w:t> Tuyên ngôn nhân quyền Thế giới.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Các giá trị lịch sử và tư tưởng văn hóa phương Đông có ảnh h</w:t>
      </w:r>
      <w:r>
        <w:rPr/>
        <w:t>ưởng</w:t>
      </w:r>
      <w:r>
        <w:rPr/>
        <w:t> đáng</w:t>
      </w:r>
      <w:r>
        <w:rPr>
          <w:spacing w:val="40"/>
        </w:rPr>
        <w:t> </w:t>
      </w:r>
      <w:r>
        <w:rPr/>
        <w:t>kể đến</w:t>
      </w:r>
      <w:r>
        <w:rPr>
          <w:spacing w:val="40"/>
        </w:rPr>
        <w:t> </w:t>
      </w:r>
      <w:r>
        <w:rPr/>
        <w:t>việc giáo dục về quyền</w:t>
      </w:r>
      <w:r>
        <w:rPr>
          <w:spacing w:val="40"/>
        </w:rPr>
        <w:t> </w:t>
      </w:r>
      <w:r>
        <w:rPr/>
        <w:t>con người</w:t>
      </w:r>
      <w:r>
        <w:rPr>
          <w:spacing w:val="40"/>
        </w:rPr>
        <w:t> </w:t>
      </w:r>
      <w:r>
        <w:rPr/>
        <w:t>của Việt Nam.</w:t>
      </w:r>
      <w:r>
        <w:rPr>
          <w:spacing w:val="40"/>
        </w:rPr>
        <w:t> </w:t>
      </w:r>
      <w:r>
        <w:rPr/>
        <w:t>Việt</w:t>
      </w:r>
      <w:r>
        <w:rPr>
          <w:spacing w:val="40"/>
        </w:rPr>
        <w:t> </w:t>
      </w:r>
      <w:r>
        <w:rPr/>
        <w:t>Nam </w:t>
      </w:r>
      <w:r>
        <w:rPr/>
        <w:t>là</w:t>
      </w:r>
      <w:r>
        <w:rPr/>
        <w:t> một quốc gia ảnh hưởng nhiều của văn hóa phương Đông và đặc biệt là </w:t>
      </w:r>
      <w:r>
        <w:rPr/>
        <w:t>ảnh</w:t>
      </w:r>
      <w:r>
        <w:rPr/>
        <w:t> hưởng nho giáo, vì vậy tính</w:t>
      </w:r>
      <w:r>
        <w:rPr>
          <w:spacing w:val="40"/>
        </w:rPr>
        <w:t> </w:t>
      </w:r>
      <w:r>
        <w:rPr/>
        <w:t>cộng đồng là rất cao,</w:t>
      </w:r>
      <w:r>
        <w:rPr>
          <w:spacing w:val="40"/>
        </w:rPr>
        <w:t> </w:t>
      </w:r>
      <w:r>
        <w:rPr/>
        <w:t>đôi khi là tính cộng </w:t>
      </w:r>
      <w:r>
        <w:rPr/>
        <w:t>đồng</w:t>
      </w:r>
      <w:r>
        <w:rPr/>
        <w:t> còn được đề cao hơn tính cá nhân. Quan điểm cộng đồng này ảnh hưởng đ</w:t>
      </w:r>
      <w:r>
        <w:rPr/>
        <w:t>ến</w:t>
      </w:r>
      <w:r>
        <w:rPr/>
        <w:t> cách tiếp cận giáo dục về nhân quyền, bởi vì nó nhấn mạnh mối quan hệ, </w:t>
      </w:r>
      <w:r>
        <w:rPr/>
        <w:t>sự</w:t>
      </w:r>
      <w:r>
        <w:rPr/>
        <w:t> tương tác hai chiều giữa cá nhân và sự hòa hợp trong cộng đồng, thúc đẩy </w:t>
      </w:r>
      <w:r>
        <w:rPr/>
        <w:t>ý</w:t>
      </w:r>
      <w:r>
        <w:rPr/>
        <w:t> thức trách nhiệm của công dân. Triết lý phương Đông cũng như Nho giáo </w:t>
      </w:r>
      <w:r>
        <w:rPr/>
        <w:t>và</w:t>
      </w:r>
      <w:r>
        <w:rPr/>
        <w:t> Phật giáo được xây dựng trên nền tảng đạo đức luôn nhấn mạnh đến sự kho</w:t>
      </w:r>
      <w:r>
        <w:rPr/>
        <w:t>an</w:t>
      </w:r>
      <w:r>
        <w:rPr/>
        <w:t> dung, nhân từ, đức hạnh, hiếu thảo, chính nghĩa, lòng từ bi, bác ái, sự th</w:t>
      </w:r>
      <w:r>
        <w:rPr/>
        <w:t>ức</w:t>
      </w:r>
      <w:r>
        <w:rPr>
          <w:spacing w:val="40"/>
        </w:rPr>
        <w:t> </w:t>
      </w:r>
      <w:r>
        <w:rPr/>
        <w:t>tỉnh, ý thức trách nhiệm với cộng đồng... giáo lý này góp phần quan trọng </w:t>
      </w:r>
      <w:r>
        <w:rPr/>
        <w:t>cho</w:t>
      </w:r>
      <w:r>
        <w:rPr/>
        <w:t> việc giáo dục nhân quyền bởi việc giáo dục nhân quyền trước tiên chính là </w:t>
      </w:r>
      <w:r>
        <w:rPr/>
        <w:t>sự</w:t>
      </w:r>
      <w:r>
        <w:rPr/>
        <w:t> tôn trọng những quyền của người khác.</w:t>
      </w:r>
    </w:p>
    <w:p>
      <w:pPr>
        <w:pStyle w:val="Heading3"/>
        <w:numPr>
          <w:ilvl w:val="2"/>
          <w:numId w:val="13"/>
        </w:numPr>
        <w:tabs>
          <w:tab w:pos="2039" w:val="left" w:leader="none"/>
        </w:tabs>
        <w:spacing w:line="292" w:lineRule="exact" w:before="0" w:after="0"/>
        <w:ind w:left="2039" w:right="0" w:hanging="656"/>
        <w:jc w:val="both"/>
      </w:pPr>
      <w:bookmarkStart w:name="_bookmark24" w:id="25"/>
      <w:bookmarkEnd w:id="25"/>
      <w:r>
        <w:rPr/>
        <w:t>H</w:t>
      </w:r>
      <w:r>
        <w:rPr/>
        <w:t>ành động</w:t>
      </w:r>
      <w:r>
        <w:rPr>
          <w:spacing w:val="6"/>
        </w:rPr>
        <w:t> </w:t>
      </w:r>
      <w:r>
        <w:rPr/>
        <w:t>của</w:t>
      </w:r>
      <w:r>
        <w:rPr>
          <w:spacing w:val="5"/>
        </w:rPr>
        <w:t> </w:t>
      </w:r>
      <w:r>
        <w:rPr/>
        <w:t>cộng</w:t>
      </w:r>
      <w:r>
        <w:rPr>
          <w:spacing w:val="2"/>
        </w:rPr>
        <w:t> </w:t>
      </w:r>
      <w:r>
        <w:rPr/>
        <w:t>đồng quốc</w:t>
      </w:r>
      <w:r>
        <w:rPr>
          <w:spacing w:val="2"/>
        </w:rPr>
        <w:t> </w:t>
      </w:r>
      <w:r>
        <w:rPr>
          <w:spacing w:val="-5"/>
        </w:rPr>
        <w:t>tế</w:t>
      </w:r>
    </w:p>
    <w:p>
      <w:pPr>
        <w:spacing w:before="135"/>
        <w:ind w:left="1383" w:right="0" w:firstLine="0"/>
        <w:jc w:val="both"/>
        <w:rPr>
          <w:i/>
          <w:sz w:val="26"/>
        </w:rPr>
      </w:pPr>
      <w:r>
        <w:rPr>
          <w:i/>
          <w:sz w:val="26"/>
        </w:rPr>
        <w:t>*</w:t>
      </w:r>
      <w:r>
        <w:rPr>
          <w:i/>
          <w:spacing w:val="8"/>
          <w:sz w:val="26"/>
        </w:rPr>
        <w:t> </w:t>
      </w:r>
      <w:r>
        <w:rPr>
          <w:i/>
          <w:sz w:val="26"/>
        </w:rPr>
        <w:t>Ở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phạm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vi toàn</w:t>
      </w:r>
      <w:r>
        <w:rPr>
          <w:i/>
          <w:spacing w:val="6"/>
          <w:sz w:val="26"/>
        </w:rPr>
        <w:t> </w:t>
      </w:r>
      <w:r>
        <w:rPr>
          <w:i/>
          <w:spacing w:val="-5"/>
          <w:sz w:val="26"/>
        </w:rPr>
        <w:t>cầu</w:t>
      </w:r>
    </w:p>
    <w:p>
      <w:pPr>
        <w:pStyle w:val="BodyText"/>
        <w:spacing w:line="355" w:lineRule="auto" w:before="140"/>
        <w:ind w:left="582" w:right="155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1513332</wp:posOffset>
                </wp:positionH>
                <wp:positionV relativeFrom="paragraph">
                  <wp:posOffset>687401</wp:posOffset>
                </wp:positionV>
                <wp:extent cx="1719580" cy="762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54.126129pt;width:135.360pt;height:.6pt;mso-position-horizontal-relative:page;mso-position-vertical-relative:paragraph;z-index:-15718912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Toàn cầu hóa nhân quyền có tác động tích cực đến giáo dục nh</w:t>
      </w:r>
      <w:r>
        <w:rPr/>
        <w:t>ân</w:t>
      </w:r>
      <w:r>
        <w:rPr>
          <w:spacing w:val="40"/>
        </w:rPr>
        <w:t> </w:t>
      </w:r>
      <w:r>
        <w:rPr/>
        <w:t>quyền ở chỗ nó đã dẫn đến nhận thức, sự phối hợp, luồng tư tưởng và tầm ảnh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52" w:lineRule="auto" w:before="97" w:after="0"/>
        <w:ind w:left="582" w:right="157" w:firstLine="0"/>
        <w:jc w:val="both"/>
        <w:rPr>
          <w:sz w:val="18"/>
        </w:rPr>
      </w:pPr>
      <w:r>
        <w:rPr>
          <w:sz w:val="18"/>
        </w:rPr>
        <w:t>Statement by the High Commissioner For Human Rights Sergio Vieira De Mello to the fifty-ninth session </w:t>
      </w:r>
      <w:r>
        <w:rPr>
          <w:sz w:val="18"/>
        </w:rPr>
        <w:t>of</w:t>
      </w:r>
      <w:r>
        <w:rPr>
          <w:sz w:val="18"/>
        </w:rPr>
        <w:t> the Commission on human rights (2003), </w:t>
      </w:r>
      <w:hyperlink r:id="rId13">
        <w:r>
          <w:rPr>
            <w:sz w:val="18"/>
          </w:rPr>
          <w:t>https://www.ohchr.org/en/statements/2009/10/statement-</w:t>
        </w:r>
        <w:r>
          <w:rPr>
            <w:sz w:val="18"/>
          </w:rPr>
          <w:t>high</w:t>
        </w:r>
        <w:r>
          <w:rPr>
            <w:sz w:val="18"/>
          </w:rPr>
          <w:t>-</w:t>
        </w:r>
      </w:hyperlink>
      <w:r>
        <w:rPr>
          <w:sz w:val="18"/>
        </w:rPr>
        <w:t>commissioner-human-rights-sergio-vieira-de-mello-fifty-ninth, truy cập ngày 28/02/2023.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2"/>
        <w:jc w:val="both"/>
      </w:pPr>
      <w:r>
        <w:rPr/>
        <w:t>hưởng</w:t>
      </w:r>
      <w:r>
        <w:rPr>
          <w:spacing w:val="40"/>
        </w:rPr>
        <w:t> </w:t>
      </w:r>
      <w:r>
        <w:rPr/>
        <w:t>lớn</w:t>
      </w:r>
      <w:r>
        <w:rPr>
          <w:spacing w:val="40"/>
        </w:rPr>
        <w:t> </w:t>
      </w:r>
      <w:r>
        <w:rPr/>
        <w:t>hơn của phong trào nhân quyền quốc tế và các nỗ</w:t>
      </w:r>
      <w:r>
        <w:rPr>
          <w:spacing w:val="40"/>
        </w:rPr>
        <w:t> </w:t>
      </w:r>
      <w:r>
        <w:rPr/>
        <w:t>lực giáo </w:t>
      </w:r>
      <w:r>
        <w:rPr/>
        <w:t>dục</w:t>
      </w:r>
      <w:r>
        <w:rPr/>
        <w:t> nhân quyền. Chương trình Thế giới về Giáo dục Nhân quyền được thành </w:t>
      </w:r>
      <w:r>
        <w:rPr/>
        <w:t>lập</w:t>
      </w:r>
      <w:r>
        <w:rPr/>
        <w:t> vào ngày 01 tháng 01 năm 2005 nhằm đảm bảo giáo dục nhân quyền vẫn </w:t>
      </w:r>
      <w:r>
        <w:rPr/>
        <w:t>là</w:t>
      </w:r>
      <w:r>
        <w:rPr/>
        <w:t> một ưu tiên trong cộng đồng quốc tế và cung cấp một khuôn khổ để thúc đ</w:t>
      </w:r>
      <w:r>
        <w:rPr/>
        <w:t>ẩy</w:t>
      </w:r>
      <w:r>
        <w:rPr/>
        <w:t> và thực hiện giáo dục quyền con người. Chương trình Thế giới bắt đầu v</w:t>
      </w:r>
      <w:r>
        <w:rPr/>
        <w:t>ào</w:t>
      </w:r>
      <w:r>
        <w:rPr/>
        <w:t> ngày 01 tháng 01 năm 2005 và được cấu trúc theo các giai đoạn liên </w:t>
      </w:r>
      <w:r>
        <w:rPr/>
        <w:t>tiếp.</w:t>
      </w:r>
      <w:r>
        <w:rPr/>
        <w:t> Ngoài ra, một dự án hợp tác giữa Báo cáo viên đặc biệt của Liên hợp quốc </w:t>
      </w:r>
      <w:r>
        <w:rPr/>
        <w:t>về</w:t>
      </w:r>
      <w:r>
        <w:rPr/>
        <w:t> Quyền Giáo dục và Văn phòng Giáo dục Khu vực Châu Á và Thái </w:t>
      </w:r>
      <w:r>
        <w:rPr/>
        <w:t>Bình</w:t>
      </w:r>
      <w:r>
        <w:rPr>
          <w:spacing w:val="40"/>
        </w:rPr>
        <w:t> </w:t>
      </w:r>
      <w:r>
        <w:rPr/>
        <w:t>Dương của UNESCO đã chuẩn bị một bộ công cụ dễ tiếp cận dành cho </w:t>
      </w:r>
      <w:r>
        <w:rPr/>
        <w:t>các</w:t>
      </w:r>
      <w:r>
        <w:rPr/>
        <w:t> chính phủ có tên là “Cẩm nang về Giáo dục dựa trên Quyền: Đơn giản </w:t>
      </w:r>
      <w:r>
        <w:rPr/>
        <w:t>hóa</w:t>
      </w:r>
      <w:r>
        <w:rPr>
          <w:spacing w:val="80"/>
        </w:rPr>
        <w:t> </w:t>
      </w:r>
      <w:r>
        <w:rPr/>
        <w:t>Yêu cầu Nhân quyền Toàn cầu”. Các quốc gia được kêu gọi tăng cường chú </w:t>
      </w:r>
      <w:r>
        <w:rPr/>
        <w:t>ý</w:t>
      </w:r>
      <w:r>
        <w:rPr/>
        <w:t> đến giáo dục quyền con người vì vai trò mang tính xây</w:t>
      </w:r>
      <w:r>
        <w:rPr>
          <w:spacing w:val="-1"/>
        </w:rPr>
        <w:t> </w:t>
      </w:r>
      <w:r>
        <w:rPr/>
        <w:t>dựng của nó trong v</w:t>
      </w:r>
      <w:r>
        <w:rPr/>
        <w:t>iệc</w:t>
      </w:r>
      <w:r>
        <w:rPr/>
        <w:t> thúc đẩy và bảo vệ nhân quyền.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Các cấu trúc quốc tế được thiết lập để hỗ trợ các quốc gia thành v</w:t>
      </w:r>
      <w:r>
        <w:rPr/>
        <w:t>iên</w:t>
      </w:r>
      <w:r>
        <w:rPr/>
        <w:t> trong việc thực hiện giáo dục quyền con người như Văn phòng Cao ủy Nh</w:t>
      </w:r>
      <w:r>
        <w:rPr/>
        <w:t>ân</w:t>
      </w:r>
      <w:r>
        <w:rPr/>
        <w:t> quyền Liên hợp quốc và UNESCO đã xây dựng Chương trình Thế giới </w:t>
      </w:r>
      <w:r>
        <w:rPr/>
        <w:t>về</w:t>
      </w:r>
      <w:r>
        <w:rPr/>
        <w:t> Nhân quyền. Các thiết chế này đã cung cấp những hỗ trợ, hướng dẫn và đ</w:t>
      </w:r>
      <w:r>
        <w:rPr/>
        <w:t>ánh</w:t>
      </w:r>
      <w:r>
        <w:rPr/>
        <w:t> giá dành cho các quốc gia. Mặc dù không phải là công cụ duy nhất có sẵn </w:t>
      </w:r>
      <w:r>
        <w:rPr/>
        <w:t>cho</w:t>
      </w:r>
      <w:r>
        <w:rPr/>
        <w:t> các quốc gia thành viên để triển khai giáo dục quyền con người, nhưng </w:t>
      </w:r>
      <w:r>
        <w:rPr/>
        <w:t>Kế</w:t>
      </w:r>
      <w:r>
        <w:rPr/>
        <w:t> hoạch hành động là một nguồn dễ tiếp cận và dễ sử dụng.</w:t>
      </w:r>
    </w:p>
    <w:p>
      <w:pPr>
        <w:pStyle w:val="BodyText"/>
        <w:spacing w:line="352" w:lineRule="auto"/>
        <w:ind w:left="582" w:right="150" w:firstLine="801"/>
        <w:jc w:val="both"/>
      </w:pPr>
      <w:r>
        <w:rPr/>
        <w:t>Ngoài ra, Liên hợp quốc đảm bảo hỗ trợ đáng kể cho các quốc g</w:t>
      </w:r>
      <w:r>
        <w:rPr/>
        <w:t>ia</w:t>
      </w:r>
      <w:r>
        <w:rPr/>
        <w:t> thành viên trong các chiến lược thực hiện quốc gia vượt ra ngoài các cơ </w:t>
      </w:r>
      <w:r>
        <w:rPr/>
        <w:t>sở</w:t>
      </w:r>
      <w:r>
        <w:rPr>
          <w:spacing w:val="80"/>
        </w:rPr>
        <w:t> </w:t>
      </w:r>
      <w:r>
        <w:rPr/>
        <w:t>giáo dục chính thức, để tiếp cận đời sống công dân rộng lớn hơn. Do đó, </w:t>
      </w:r>
      <w:r>
        <w:rPr/>
        <w:t>cơ</w:t>
      </w:r>
      <w:r>
        <w:rPr>
          <w:spacing w:val="40"/>
        </w:rPr>
        <w:t> </w:t>
      </w:r>
      <w:r>
        <w:rPr/>
        <w:t>chế hỗ trợ hiện có được thiết lập bởi sự hợp tác quốc tế giữa hệ thống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hợp quốc và các tổ chức liên chính phủ khu vực và quốc tế khác, các tổ ch</w:t>
      </w:r>
      <w:r>
        <w:rPr/>
        <w:t>ức</w:t>
      </w:r>
      <w:r>
        <w:rPr/>
        <w:t> của bộ trưởng giáo dục, các tổ chức phi chính phủ và các tổ chức tài ch</w:t>
      </w:r>
      <w:r>
        <w:rPr/>
        <w:t>ính,</w:t>
      </w:r>
      <w:r>
        <w:rPr/>
        <w:t> cung cấp sự hỗ trợ bằng công việc hợp tác bao gồm hỗ trợ trong việc x</w:t>
      </w:r>
      <w:r>
        <w:rPr/>
        <w:t>ây</w:t>
      </w:r>
      <w:r>
        <w:rPr>
          <w:spacing w:val="80"/>
        </w:rPr>
        <w:t> </w:t>
      </w:r>
      <w:r>
        <w:rPr/>
        <w:t>dựng, thực hiện và giám sát việc thực hiện chiến lược, tạo điều kiện thuận lợi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cho việc chia sẻ thông tin ở tất cả các cấp và phổ biến các thông lệ tốt; khuy</w:t>
      </w:r>
      <w:r>
        <w:rPr/>
        <w:t>ến</w:t>
      </w:r>
      <w:r>
        <w:rPr/>
        <w:t> khích phát triển mạng lưới giáo dục nhân quyền và cuối cùng là hỗ trợ đào </w:t>
      </w:r>
      <w:r>
        <w:rPr/>
        <w:t>tạo</w:t>
      </w:r>
      <w:r>
        <w:rPr/>
        <w:t> và nghiên cứu. Sự hợp tác chặt chẽ của các bên này là rất quan trọng để tối </w:t>
      </w:r>
      <w:r>
        <w:rPr/>
        <w:t>đa</w:t>
      </w:r>
      <w:r>
        <w:rPr/>
        <w:t> hóa các nguồn lực và duy trì sự gắn kết</w:t>
      </w:r>
      <w:r>
        <w:rPr>
          <w:vertAlign w:val="superscript"/>
        </w:rPr>
        <w:t>28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Cộng đồng quốc tế đóng vai trò quan trọng trong việc thúc đẩy và b</w:t>
      </w:r>
      <w:r>
        <w:rPr/>
        <w:t>ảo</w:t>
      </w:r>
      <w:r>
        <w:rPr/>
        <w:t> vệ nhân quyền</w:t>
      </w:r>
      <w:r>
        <w:rPr>
          <w:spacing w:val="36"/>
        </w:rPr>
        <w:t> </w:t>
      </w:r>
      <w:r>
        <w:rPr/>
        <w:t>trên</w:t>
      </w:r>
      <w:r>
        <w:rPr>
          <w:spacing w:val="34"/>
        </w:rPr>
        <w:t> </w:t>
      </w:r>
      <w:r>
        <w:rPr/>
        <w:t>toàn</w:t>
      </w:r>
      <w:r>
        <w:rPr>
          <w:spacing w:val="34"/>
        </w:rPr>
        <w:t> </w:t>
      </w:r>
      <w:r>
        <w:rPr/>
        <w:t>cầu</w:t>
      </w:r>
      <w:r>
        <w:rPr>
          <w:spacing w:val="34"/>
        </w:rPr>
        <w:t> </w:t>
      </w:r>
      <w:r>
        <w:rPr/>
        <w:t>và</w:t>
      </w:r>
      <w:r>
        <w:rPr>
          <w:spacing w:val="34"/>
        </w:rPr>
        <w:t> </w:t>
      </w:r>
      <w:r>
        <w:rPr/>
        <w:t>Việt</w:t>
      </w:r>
      <w:r>
        <w:rPr>
          <w:spacing w:val="32"/>
        </w:rPr>
        <w:t> </w:t>
      </w:r>
      <w:r>
        <w:rPr/>
        <w:t>Nam</w:t>
      </w:r>
      <w:r>
        <w:rPr>
          <w:spacing w:val="32"/>
        </w:rPr>
        <w:t> </w:t>
      </w:r>
      <w:r>
        <w:rPr/>
        <w:t>không</w:t>
      </w:r>
      <w:r>
        <w:rPr>
          <w:spacing w:val="34"/>
        </w:rPr>
        <w:t> </w:t>
      </w:r>
      <w:r>
        <w:rPr/>
        <w:t>phải là</w:t>
      </w:r>
      <w:r>
        <w:rPr>
          <w:spacing w:val="31"/>
        </w:rPr>
        <w:t> </w:t>
      </w:r>
      <w:r>
        <w:rPr/>
        <w:t>ngoại</w:t>
      </w:r>
      <w:r>
        <w:rPr>
          <w:spacing w:val="34"/>
        </w:rPr>
        <w:t> </w:t>
      </w:r>
      <w:r>
        <w:rPr/>
        <w:t>lệ.</w:t>
      </w:r>
      <w:r>
        <w:rPr>
          <w:spacing w:val="34"/>
        </w:rPr>
        <w:t> </w:t>
      </w:r>
      <w:r>
        <w:rPr/>
        <w:t>Khi</w:t>
      </w:r>
      <w:r>
        <w:rPr>
          <w:spacing w:val="32"/>
        </w:rPr>
        <w:t> </w:t>
      </w:r>
      <w:r>
        <w:rPr/>
        <w:t>th</w:t>
      </w:r>
      <w:r>
        <w:rPr/>
        <w:t>am</w:t>
      </w:r>
      <w:r>
        <w:rPr/>
        <w:t> gia các tổ</w:t>
      </w:r>
      <w:r>
        <w:rPr>
          <w:spacing w:val="40"/>
        </w:rPr>
        <w:t> </w:t>
      </w:r>
      <w:r>
        <w:rPr/>
        <w:t>chức</w:t>
      </w:r>
      <w:r>
        <w:rPr>
          <w:spacing w:val="40"/>
        </w:rPr>
        <w:t> </w:t>
      </w:r>
      <w:r>
        <w:rPr/>
        <w:t>quốc tế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Việt Nam là thành viên thì</w:t>
      </w:r>
      <w:r>
        <w:rPr>
          <w:spacing w:val="40"/>
        </w:rPr>
        <w:t> </w:t>
      </w:r>
      <w:r>
        <w:rPr/>
        <w:t>Việt Nam phải tu</w:t>
      </w:r>
      <w:r>
        <w:rPr/>
        <w:t>ân</w:t>
      </w:r>
      <w:r>
        <w:rPr/>
        <w:t> theo các tiêu chuẩn của cộng đồng quốc tế, phải thích nghi và đạt các </w:t>
      </w:r>
      <w:r>
        <w:rPr/>
        <w:t>tiêu</w:t>
      </w:r>
      <w:r>
        <w:rPr/>
        <w:t> chuẩn này. Như vậy, cũng có nghĩa là Việt Nam phải hoàn thiện chính s</w:t>
      </w:r>
      <w:r>
        <w:rPr/>
        <w:t>ách,</w:t>
      </w:r>
      <w:r>
        <w:rPr>
          <w:spacing w:val="40"/>
        </w:rPr>
        <w:t> </w:t>
      </w:r>
      <w:r>
        <w:rPr/>
        <w:t>cải cách bộ máy, đổi</w:t>
      </w:r>
      <w:r>
        <w:rPr>
          <w:spacing w:val="40"/>
        </w:rPr>
        <w:t> </w:t>
      </w:r>
      <w:r>
        <w:rPr/>
        <w:t>mới giáo dục để đáp ứng các yêu cầu của cộng </w:t>
      </w:r>
      <w:r>
        <w:rPr/>
        <w:t>đồng</w:t>
      </w:r>
      <w:r>
        <w:rPr>
          <w:spacing w:val="80"/>
        </w:rPr>
        <w:t> </w:t>
      </w:r>
      <w:r>
        <w:rPr/>
        <w:t>quốc tế về giáo dục quyền con người. Các tổ chức quốc tế và cộng đồng </w:t>
      </w:r>
      <w:r>
        <w:rPr/>
        <w:t>quốc</w:t>
      </w:r>
      <w:r>
        <w:rPr/>
        <w:t> tế có thể đặt lên Chính phủ Việt nam những áp lực để cải thiện tình hình g</w:t>
      </w:r>
      <w:r>
        <w:rPr/>
        <w:t>iáo</w:t>
      </w:r>
      <w:r>
        <w:rPr/>
        <w:t> dục quyền con người.</w:t>
      </w:r>
    </w:p>
    <w:p>
      <w:pPr>
        <w:spacing w:line="294" w:lineRule="exact" w:before="0"/>
        <w:ind w:left="1383" w:right="0" w:firstLine="0"/>
        <w:jc w:val="both"/>
        <w:rPr>
          <w:i/>
          <w:sz w:val="26"/>
        </w:rPr>
      </w:pPr>
      <w:r>
        <w:rPr>
          <w:i/>
          <w:sz w:val="26"/>
        </w:rPr>
        <w:t>*</w:t>
      </w:r>
      <w:r>
        <w:rPr>
          <w:i/>
          <w:spacing w:val="7"/>
          <w:sz w:val="26"/>
        </w:rPr>
        <w:t> </w:t>
      </w:r>
      <w:r>
        <w:rPr>
          <w:i/>
          <w:sz w:val="26"/>
        </w:rPr>
        <w:t>Ở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phạm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vi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khu</w:t>
      </w:r>
      <w:r>
        <w:rPr>
          <w:i/>
          <w:spacing w:val="3"/>
          <w:sz w:val="26"/>
        </w:rPr>
        <w:t> </w:t>
      </w:r>
      <w:r>
        <w:rPr>
          <w:i/>
          <w:spacing w:val="-5"/>
          <w:sz w:val="26"/>
        </w:rPr>
        <w:t>vực</w:t>
      </w:r>
    </w:p>
    <w:p>
      <w:pPr>
        <w:pStyle w:val="BodyText"/>
        <w:spacing w:line="352" w:lineRule="auto" w:before="138"/>
        <w:ind w:left="582" w:right="151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1513332</wp:posOffset>
                </wp:positionH>
                <wp:positionV relativeFrom="paragraph">
                  <wp:posOffset>3471510</wp:posOffset>
                </wp:positionV>
                <wp:extent cx="1719580" cy="762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273.34726pt;width:135.360pt;height:.6pt;mso-position-horizontal-relative:page;mso-position-vertical-relative:paragraph;z-index:-15718400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Trong khu vực Đông Nam Á và mở rộng ra là khu vực Châu Á, </w:t>
      </w:r>
      <w:r>
        <w:rPr/>
        <w:t>các</w:t>
      </w:r>
      <w:r>
        <w:rPr/>
        <w:t> quốc gia cùng nhau chia sẻ nhiều quan điểm về quyền con người. Những th</w:t>
      </w:r>
      <w:r>
        <w:rPr/>
        <w:t>ực</w:t>
      </w:r>
      <w:r>
        <w:rPr/>
        <w:t> hành và quan điểm được tuyên bố bởi các quốc gia trong khu vực về vấn </w:t>
      </w:r>
      <w:r>
        <w:rPr/>
        <w:t>đề</w:t>
      </w:r>
      <w:r>
        <w:rPr/>
        <w:t> quyền con người có tác động tích cực trong gìn giữ và phát huy bản sắc </w:t>
      </w:r>
      <w:r>
        <w:rPr/>
        <w:t>về</w:t>
      </w:r>
      <w:r>
        <w:rPr/>
        <w:t> quyền con người ở Việt Nam. Bộ trưởng Ngoại giao Indonesia Ali A</w:t>
      </w:r>
      <w:r>
        <w:rPr/>
        <w:t>latas</w:t>
      </w:r>
      <w:r>
        <w:rPr>
          <w:spacing w:val="80"/>
        </w:rPr>
        <w:t> </w:t>
      </w:r>
      <w:r>
        <w:rPr/>
        <w:t>trong một tuyên bố trả lời phỏng vấn cũng tại Hội nghị Vienna rằng: </w:t>
      </w:r>
      <w:r>
        <w:rPr/>
        <w:t>“Chúng</w:t>
      </w:r>
      <w:r>
        <w:rPr/>
        <w:t> tôi [các nước đang phát triển ở Châu Á] không tranh cãi về tính phổ quát c</w:t>
      </w:r>
      <w:r>
        <w:rPr/>
        <w:t>ủa</w:t>
      </w:r>
      <w:r>
        <w:rPr/>
        <w:t> nhân quyền.</w:t>
      </w:r>
      <w:r>
        <w:rPr>
          <w:spacing w:val="40"/>
        </w:rPr>
        <w:t> </w:t>
      </w:r>
      <w:r>
        <w:rPr/>
        <w:t>Tuy nhiên, những gì chúng tôi nói là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thi</w:t>
      </w:r>
      <w:r>
        <w:rPr>
          <w:spacing w:val="40"/>
        </w:rPr>
        <w:t> </w:t>
      </w:r>
      <w:r>
        <w:rPr/>
        <w:t>nhân quy</w:t>
      </w:r>
      <w:r>
        <w:rPr/>
        <w:t>ền</w:t>
      </w:r>
      <w:r>
        <w:rPr/>
        <w:t> nên đặt trong bối cảnh quốc gia”</w:t>
      </w:r>
      <w:r>
        <w:rPr>
          <w:vertAlign w:val="superscript"/>
        </w:rPr>
        <w:t>29</w:t>
      </w:r>
      <w:r>
        <w:rPr>
          <w:vertAlign w:val="baseline"/>
        </w:rPr>
        <w:t>. Cũng tại Hội nghị này, phái đoàn </w:t>
      </w:r>
      <w:r>
        <w:rPr>
          <w:vertAlign w:val="baseline"/>
        </w:rPr>
        <w:t>Trung</w:t>
      </w:r>
      <w:r>
        <w:rPr>
          <w:vertAlign w:val="baseline"/>
        </w:rPr>
        <w:t> Quốc đã khẳng định: “Khái niệm quyền con người là sản phẩm của quá tr</w:t>
      </w:r>
      <w:r>
        <w:rPr>
          <w:vertAlign w:val="baseline"/>
        </w:rPr>
        <w:t>ình</w:t>
      </w:r>
      <w:r>
        <w:rPr>
          <w:vertAlign w:val="baseline"/>
        </w:rPr>
        <w:t> phát triển lịch sử. Nó gắn liền với các điều kiện xã hội, chính trị và kinh tế </w:t>
      </w:r>
      <w:r>
        <w:rPr>
          <w:vertAlign w:val="baseline"/>
        </w:rPr>
        <w:t>cụ</w:t>
      </w:r>
      <w:r>
        <w:rPr>
          <w:vertAlign w:val="baseline"/>
        </w:rPr>
        <w:t> thể</w:t>
      </w:r>
      <w:r>
        <w:rPr>
          <w:spacing w:val="14"/>
          <w:vertAlign w:val="baseline"/>
        </w:rPr>
        <w:t> </w:t>
      </w:r>
      <w:r>
        <w:rPr>
          <w:vertAlign w:val="baseline"/>
        </w:rPr>
        <w:t>và lịch</w:t>
      </w:r>
      <w:r>
        <w:rPr>
          <w:spacing w:val="15"/>
          <w:vertAlign w:val="baseline"/>
        </w:rPr>
        <w:t> </w:t>
      </w:r>
      <w:r>
        <w:rPr>
          <w:vertAlign w:val="baseline"/>
        </w:rPr>
        <w:t>sử,</w:t>
      </w:r>
      <w:r>
        <w:rPr>
          <w:spacing w:val="14"/>
          <w:vertAlign w:val="baseline"/>
        </w:rPr>
        <w:t> </w:t>
      </w:r>
      <w:r>
        <w:rPr>
          <w:vertAlign w:val="baseline"/>
        </w:rPr>
        <w:t>văn</w:t>
      </w:r>
      <w:r>
        <w:rPr>
          <w:spacing w:val="12"/>
          <w:vertAlign w:val="baseline"/>
        </w:rPr>
        <w:t> </w:t>
      </w:r>
      <w:r>
        <w:rPr>
          <w:vertAlign w:val="baseline"/>
        </w:rPr>
        <w:t>hóa</w:t>
      </w:r>
      <w:r>
        <w:rPr>
          <w:spacing w:val="16"/>
          <w:vertAlign w:val="baseline"/>
        </w:rPr>
        <w:t> </w:t>
      </w:r>
      <w:r>
        <w:rPr>
          <w:vertAlign w:val="baseline"/>
        </w:rPr>
        <w:t>và</w:t>
      </w:r>
      <w:r>
        <w:rPr>
          <w:spacing w:val="14"/>
          <w:vertAlign w:val="baseline"/>
        </w:rPr>
        <w:t> </w:t>
      </w:r>
      <w:r>
        <w:rPr>
          <w:vertAlign w:val="baseline"/>
        </w:rPr>
        <w:t>các giá trị</w:t>
      </w:r>
      <w:r>
        <w:rPr>
          <w:spacing w:val="15"/>
          <w:vertAlign w:val="baseline"/>
        </w:rPr>
        <w:t> </w:t>
      </w:r>
      <w:r>
        <w:rPr>
          <w:vertAlign w:val="baseline"/>
        </w:rPr>
        <w:t>cụ thể</w:t>
      </w:r>
      <w:r>
        <w:rPr>
          <w:spacing w:val="14"/>
          <w:vertAlign w:val="baseline"/>
        </w:rPr>
        <w:t> </w:t>
      </w:r>
      <w:r>
        <w:rPr>
          <w:vertAlign w:val="baseline"/>
        </w:rPr>
        <w:t>của</w:t>
      </w:r>
      <w:r>
        <w:rPr>
          <w:spacing w:val="13"/>
          <w:vertAlign w:val="baseline"/>
        </w:rPr>
        <w:t> </w:t>
      </w:r>
      <w:r>
        <w:rPr>
          <w:vertAlign w:val="baseline"/>
        </w:rPr>
        <w:t>một</w:t>
      </w:r>
      <w:r>
        <w:rPr>
          <w:spacing w:val="18"/>
          <w:vertAlign w:val="baseline"/>
        </w:rPr>
        <w:t> </w:t>
      </w:r>
      <w:r>
        <w:rPr>
          <w:vertAlign w:val="baseline"/>
        </w:rPr>
        <w:t>quốc gia</w:t>
      </w:r>
      <w:r>
        <w:rPr>
          <w:spacing w:val="17"/>
          <w:vertAlign w:val="baseline"/>
        </w:rPr>
        <w:t> </w:t>
      </w:r>
      <w:r>
        <w:rPr>
          <w:vertAlign w:val="baseline"/>
        </w:rPr>
        <w:t>cụ</w:t>
      </w:r>
      <w:r>
        <w:rPr>
          <w:spacing w:val="14"/>
          <w:vertAlign w:val="baseline"/>
        </w:rPr>
        <w:t> </w:t>
      </w:r>
      <w:r>
        <w:rPr>
          <w:vertAlign w:val="baseline"/>
        </w:rPr>
        <w:t>thể. Các</w:t>
      </w:r>
      <w:r>
        <w:rPr>
          <w:spacing w:val="14"/>
          <w:vertAlign w:val="baseline"/>
        </w:rPr>
        <w:t> </w:t>
      </w:r>
      <w:r>
        <w:rPr>
          <w:vertAlign w:val="baseline"/>
        </w:rPr>
        <w:t>giai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40" w:lineRule="auto" w:before="97" w:after="0"/>
        <w:ind w:left="861" w:right="0" w:hanging="279"/>
        <w:jc w:val="left"/>
        <w:rPr>
          <w:sz w:val="18"/>
        </w:rPr>
      </w:pPr>
      <w:r>
        <w:rPr>
          <w:spacing w:val="-2"/>
          <w:sz w:val="18"/>
        </w:rPr>
        <w:t>Bemis (2011),</w:t>
      </w:r>
      <w:r>
        <w:rPr>
          <w:sz w:val="18"/>
        </w:rPr>
        <w:t> </w:t>
      </w:r>
      <w:r>
        <w:rPr>
          <w:spacing w:val="-2"/>
          <w:sz w:val="18"/>
        </w:rPr>
        <w:t>Human</w:t>
      </w:r>
      <w:r>
        <w:rPr>
          <w:sz w:val="18"/>
        </w:rPr>
        <w:t> </w:t>
      </w:r>
      <w:r>
        <w:rPr>
          <w:spacing w:val="-2"/>
          <w:sz w:val="18"/>
        </w:rPr>
        <w:t>rights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education: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Theory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practices.</w: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9" w:lineRule="auto" w:before="11" w:after="0"/>
        <w:ind w:left="582" w:right="302" w:firstLine="0"/>
        <w:jc w:val="left"/>
        <w:rPr>
          <w:sz w:val="18"/>
        </w:rPr>
      </w:pPr>
      <w:r>
        <w:rPr>
          <w:spacing w:val="-2"/>
          <w:sz w:val="18"/>
        </w:rPr>
        <w:t>Comparison of</w:t>
      </w:r>
      <w:r>
        <w:rPr>
          <w:sz w:val="18"/>
        </w:rPr>
        <w:t> </w:t>
      </w:r>
      <w:r>
        <w:rPr>
          <w:spacing w:val="-2"/>
          <w:sz w:val="18"/>
        </w:rPr>
        <w:t>Western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Eastern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Ideas, https://tyrocity.com/human-rights-law/comparison-of-western-</w:t>
      </w:r>
      <w:r>
        <w:rPr>
          <w:spacing w:val="-2"/>
          <w:sz w:val="18"/>
        </w:rPr>
        <w:t>and</w:t>
      </w:r>
      <w:r>
        <w:rPr>
          <w:spacing w:val="-2"/>
          <w:sz w:val="18"/>
        </w:rPr>
        <w:t>-</w:t>
      </w:r>
      <w:r>
        <w:rPr>
          <w:spacing w:val="-2"/>
          <w:sz w:val="18"/>
        </w:rPr>
      </w:r>
      <w:r>
        <w:rPr>
          <w:sz w:val="18"/>
        </w:rPr>
        <w:t>eastern-ideas-4pdb, truy cập ngày 28/02/2023.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48"/>
        <w:jc w:val="both"/>
      </w:pPr>
      <w:r>
        <w:rPr/>
        <w:t>đoạn lịch sử khác nhau có những yêu cầu về quyền con người khác nhau. </w:t>
      </w:r>
      <w:r>
        <w:rPr/>
        <w:t>Các</w:t>
      </w:r>
      <w:r>
        <w:rPr/>
        <w:t> quốc gia ở các giai đoạn phát triển khác nhau hoặc có truyền thống lịch sử </w:t>
      </w:r>
      <w:r>
        <w:rPr/>
        <w:t>và</w:t>
      </w:r>
      <w:r>
        <w:rPr/>
        <w:t> nền tảng văn hóa khác nhau cũng có cách hiểu và thực hành quyền con ng</w:t>
      </w:r>
      <w:r>
        <w:rPr/>
        <w:t>ười</w:t>
      </w:r>
      <w:r>
        <w:rPr/>
        <w:t> khác nhau. Vì vậy, không nên và không thể coi tiêu chuẩn và mô hình nh</w:t>
      </w:r>
      <w:r>
        <w:rPr/>
        <w:t>ân</w:t>
      </w:r>
      <w:r>
        <w:rPr/>
        <w:t> quyền của một số quốc gia là duy nhất phù hợp và yêu cầu tất cả các quốc g</w:t>
      </w:r>
      <w:r>
        <w:rPr/>
        <w:t>ia</w:t>
      </w:r>
      <w:r>
        <w:rPr/>
        <w:t> khác phải tuân theo. Sẽ không thực tế và cũng không khả thi khi đặt sự hỗ t</w:t>
      </w:r>
      <w:r>
        <w:rPr/>
        <w:t>rợ</w:t>
      </w:r>
      <w:r>
        <w:rPr/>
        <w:t> quốc tế hoặc thậm chí hợp tác kinh tế quốc tế thành điều kiện đối với họ”</w:t>
      </w:r>
      <w:r>
        <w:rPr>
          <w:vertAlign w:val="superscript"/>
        </w:rPr>
        <w:t>30</w:t>
      </w:r>
      <w:r>
        <w:rPr>
          <w:vertAlign w:val="baseline"/>
        </w:rPr>
        <w:t>.</w:t>
      </w:r>
      <w:r>
        <w:rPr>
          <w:vertAlign w:val="baseline"/>
        </w:rPr>
        <w:t> Trong các hoạt động tìm kiếm tính phổ quát của quyền</w:t>
      </w:r>
      <w:r>
        <w:rPr>
          <w:spacing w:val="40"/>
          <w:vertAlign w:val="baseline"/>
        </w:rPr>
        <w:t> </w:t>
      </w:r>
      <w:r>
        <w:rPr>
          <w:vertAlign w:val="baseline"/>
        </w:rPr>
        <w:t>con người trong </w:t>
      </w:r>
      <w:r>
        <w:rPr>
          <w:vertAlign w:val="baseline"/>
        </w:rPr>
        <w:t>các</w:t>
      </w:r>
      <w:r>
        <w:rPr>
          <w:spacing w:val="40"/>
          <w:vertAlign w:val="baseline"/>
        </w:rPr>
        <w:t> </w:t>
      </w:r>
      <w:r>
        <w:rPr>
          <w:vertAlign w:val="baseline"/>
        </w:rPr>
        <w:t>tôn giáo cổ của Châu Á, các nhà học thuật chỉ ra rằng tính phổ quát của nh</w:t>
      </w:r>
      <w:r>
        <w:rPr>
          <w:vertAlign w:val="baseline"/>
        </w:rPr>
        <w:t>ân</w:t>
      </w:r>
      <w:r>
        <w:rPr>
          <w:vertAlign w:val="baseline"/>
        </w:rPr>
        <w:t> quyền dựa trên các giá trị phổ quát được tìm thấy trong tất cả các nền v</w:t>
      </w:r>
      <w:r>
        <w:rPr>
          <w:vertAlign w:val="baseline"/>
        </w:rPr>
        <w:t>ăn</w:t>
      </w:r>
      <w:r>
        <w:rPr>
          <w:spacing w:val="80"/>
          <w:vertAlign w:val="baseline"/>
        </w:rPr>
        <w:t> </w:t>
      </w:r>
      <w:r>
        <w:rPr>
          <w:vertAlign w:val="baseline"/>
        </w:rPr>
        <w:t>minh lớn trên thế giới. Ví dụ như Ấn Độ giáo bắt nguồn từ kinh điển Ấn </w:t>
      </w:r>
      <w:r>
        <w:rPr>
          <w:vertAlign w:val="baseline"/>
        </w:rPr>
        <w:t>Độ</w:t>
      </w:r>
      <w:r>
        <w:rPr>
          <w:vertAlign w:val="baseline"/>
        </w:rPr>
        <w:t> giáo cổ đại có chứa đựng nhiều ý tưởng gần gũi với nhân quyền.</w:t>
      </w:r>
    </w:p>
    <w:p>
      <w:pPr>
        <w:pStyle w:val="BodyText"/>
        <w:spacing w:line="352" w:lineRule="auto"/>
        <w:ind w:left="582" w:right="144" w:firstLine="801"/>
        <w:jc w:val="both"/>
      </w:pPr>
      <w:r>
        <w:rPr/>
        <w:t>Trong</w:t>
      </w:r>
      <w:r>
        <w:rPr>
          <w:spacing w:val="-4"/>
        </w:rPr>
        <w:t> </w:t>
      </w:r>
      <w:r>
        <w:rPr/>
        <w:t>thực</w:t>
      </w:r>
      <w:r>
        <w:rPr>
          <w:spacing w:val="-2"/>
        </w:rPr>
        <w:t> </w:t>
      </w:r>
      <w:r>
        <w:rPr/>
        <w:t>hành</w:t>
      </w:r>
      <w:r>
        <w:rPr>
          <w:spacing w:val="-7"/>
        </w:rPr>
        <w:t> </w:t>
      </w:r>
      <w:r>
        <w:rPr/>
        <w:t>giáo</w:t>
      </w:r>
      <w:r>
        <w:rPr>
          <w:spacing w:val="-7"/>
        </w:rPr>
        <w:t> </w:t>
      </w:r>
      <w:r>
        <w:rPr/>
        <w:t>dục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con người,</w:t>
      </w:r>
      <w:r>
        <w:rPr>
          <w:spacing w:val="-4"/>
        </w:rPr>
        <w:t> </w:t>
      </w:r>
      <w:r>
        <w:rPr/>
        <w:t>nhiều</w:t>
      </w:r>
      <w:r>
        <w:rPr>
          <w:spacing w:val="-4"/>
        </w:rPr>
        <w:t> </w:t>
      </w:r>
      <w:r>
        <w:rPr/>
        <w:t>quốc</w:t>
      </w:r>
      <w:r>
        <w:rPr>
          <w:spacing w:val="-2"/>
        </w:rPr>
        <w:t> </w:t>
      </w:r>
      <w:r>
        <w:rPr/>
        <w:t>gia</w:t>
      </w:r>
      <w:r>
        <w:rPr>
          <w:spacing w:val="-2"/>
        </w:rPr>
        <w:t> </w:t>
      </w:r>
      <w:r>
        <w:rPr/>
        <w:t>Châu</w:t>
      </w:r>
      <w:r>
        <w:rPr>
          <w:spacing w:val="-7"/>
        </w:rPr>
        <w:t> </w:t>
      </w:r>
      <w:r>
        <w:rPr/>
        <w:t>Á x</w:t>
      </w:r>
      <w:r>
        <w:rPr/>
        <w:t>ây</w:t>
      </w:r>
      <w:r>
        <w:rPr/>
        <w:t> dựng</w:t>
      </w:r>
      <w:r>
        <w:rPr>
          <w:spacing w:val="-5"/>
        </w:rPr>
        <w:t> </w:t>
      </w:r>
      <w:r>
        <w:rPr/>
        <w:t>cho</w:t>
      </w:r>
      <w:r>
        <w:rPr>
          <w:spacing w:val="-2"/>
        </w:rPr>
        <w:t> </w:t>
      </w:r>
      <w:r>
        <w:rPr/>
        <w:t>mình</w:t>
      </w:r>
      <w:r>
        <w:rPr>
          <w:spacing w:val="-5"/>
        </w:rPr>
        <w:t> </w:t>
      </w:r>
      <w:r>
        <w:rPr/>
        <w:t>những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đường</w:t>
      </w:r>
      <w:r>
        <w:rPr>
          <w:spacing w:val="-5"/>
        </w:rPr>
        <w:t> </w:t>
      </w:r>
      <w:r>
        <w:rPr/>
        <w:t>phát</w:t>
      </w:r>
      <w:r>
        <w:rPr>
          <w:spacing w:val="-7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riêng,</w:t>
      </w:r>
      <w:r>
        <w:rPr>
          <w:spacing w:val="-5"/>
        </w:rPr>
        <w:t> </w:t>
      </w:r>
      <w:r>
        <w:rPr/>
        <w:t>đạt</w:t>
      </w:r>
      <w:r>
        <w:rPr>
          <w:spacing w:val="-4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nhiều</w:t>
      </w:r>
      <w:r>
        <w:rPr>
          <w:spacing w:val="-8"/>
        </w:rPr>
        <w:t> </w:t>
      </w:r>
      <w:r>
        <w:rPr/>
        <w:t>kết</w:t>
      </w:r>
      <w:r>
        <w:rPr>
          <w:spacing w:val="-7"/>
        </w:rPr>
        <w:t> </w:t>
      </w:r>
      <w:r>
        <w:rPr/>
        <w:t>quả</w:t>
      </w:r>
      <w:r>
        <w:rPr>
          <w:spacing w:val="-6"/>
        </w:rPr>
        <w:t> </w:t>
      </w:r>
      <w:r>
        <w:rPr/>
        <w:t>có</w:t>
      </w:r>
      <w:r>
        <w:rPr>
          <w:spacing w:val="-5"/>
        </w:rPr>
        <w:t> </w:t>
      </w:r>
      <w:r>
        <w:rPr/>
        <w:t>g</w:t>
      </w:r>
      <w:r>
        <w:rPr/>
        <w:t>iá</w:t>
      </w:r>
      <w:r>
        <w:rPr/>
        <w:t> trị</w:t>
      </w:r>
      <w:r>
        <w:rPr>
          <w:spacing w:val="-8"/>
        </w:rPr>
        <w:t> </w:t>
      </w:r>
      <w:r>
        <w:rPr/>
        <w:t>thực</w:t>
      </w:r>
      <w:r>
        <w:rPr>
          <w:spacing w:val="-14"/>
        </w:rPr>
        <w:t> </w:t>
      </w:r>
      <w:r>
        <w:rPr/>
        <w:t>tiễn</w:t>
      </w:r>
      <w:r>
        <w:rPr>
          <w:spacing w:val="-13"/>
        </w:rPr>
        <w:t> </w:t>
      </w:r>
      <w:r>
        <w:rPr/>
        <w:t>như</w:t>
      </w:r>
      <w:r>
        <w:rPr>
          <w:spacing w:val="-11"/>
        </w:rPr>
        <w:t> </w:t>
      </w:r>
      <w:r>
        <w:rPr/>
        <w:t>tại</w:t>
      </w:r>
      <w:r>
        <w:rPr>
          <w:spacing w:val="-12"/>
        </w:rPr>
        <w:t> </w:t>
      </w:r>
      <w:r>
        <w:rPr/>
        <w:t>Singapore,</w:t>
      </w:r>
      <w:r>
        <w:rPr>
          <w:spacing w:val="-10"/>
        </w:rPr>
        <w:t> </w:t>
      </w:r>
      <w:r>
        <w:rPr/>
        <w:t>Hàn</w:t>
      </w:r>
      <w:r>
        <w:rPr>
          <w:spacing w:val="-10"/>
        </w:rPr>
        <w:t> </w:t>
      </w:r>
      <w:r>
        <w:rPr/>
        <w:t>Quốc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nhiều</w:t>
      </w:r>
      <w:r>
        <w:rPr>
          <w:spacing w:val="-10"/>
        </w:rPr>
        <w:t> </w:t>
      </w:r>
      <w:r>
        <w:rPr/>
        <w:t>quốc</w:t>
      </w:r>
      <w:r>
        <w:rPr>
          <w:spacing w:val="-14"/>
        </w:rPr>
        <w:t> </w:t>
      </w:r>
      <w:r>
        <w:rPr/>
        <w:t>gia</w:t>
      </w:r>
      <w:r>
        <w:rPr>
          <w:spacing w:val="-14"/>
        </w:rPr>
        <w:t> </w:t>
      </w:r>
      <w:r>
        <w:rPr/>
        <w:t>khác.</w:t>
      </w:r>
      <w:r>
        <w:rPr>
          <w:spacing w:val="-10"/>
        </w:rPr>
        <w:t> </w:t>
      </w:r>
      <w:r>
        <w:rPr/>
        <w:t>Các</w:t>
      </w:r>
      <w:r>
        <w:rPr>
          <w:spacing w:val="-9"/>
        </w:rPr>
        <w:t> </w:t>
      </w:r>
      <w:r>
        <w:rPr/>
        <w:t>thực</w:t>
      </w:r>
      <w:r>
        <w:rPr>
          <w:spacing w:val="-14"/>
        </w:rPr>
        <w:t> </w:t>
      </w:r>
      <w:r>
        <w:rPr/>
        <w:t>h</w:t>
      </w:r>
      <w:r>
        <w:rPr/>
        <w:t>ành</w:t>
      </w:r>
      <w:r>
        <w:rPr/>
        <w:t> và</w:t>
      </w:r>
      <w:r>
        <w:rPr>
          <w:spacing w:val="-10"/>
        </w:rPr>
        <w:t> </w:t>
      </w:r>
      <w:r>
        <w:rPr/>
        <w:t>thành</w:t>
      </w:r>
      <w:r>
        <w:rPr>
          <w:spacing w:val="-12"/>
        </w:rPr>
        <w:t> </w:t>
      </w:r>
      <w:r>
        <w:rPr/>
        <w:t>tựu</w:t>
      </w:r>
      <w:r>
        <w:rPr>
          <w:spacing w:val="-12"/>
        </w:rPr>
        <w:t> </w:t>
      </w:r>
      <w:r>
        <w:rPr/>
        <w:t>của</w:t>
      </w:r>
      <w:r>
        <w:rPr>
          <w:spacing w:val="-8"/>
        </w:rPr>
        <w:t> </w:t>
      </w:r>
      <w:r>
        <w:rPr/>
        <w:t>các</w:t>
      </w:r>
      <w:r>
        <w:rPr>
          <w:spacing w:val="-13"/>
        </w:rPr>
        <w:t> </w:t>
      </w:r>
      <w:r>
        <w:rPr/>
        <w:t>quốc</w:t>
      </w:r>
      <w:r>
        <w:rPr>
          <w:spacing w:val="-13"/>
        </w:rPr>
        <w:t> </w:t>
      </w:r>
      <w:r>
        <w:rPr/>
        <w:t>gia</w:t>
      </w:r>
      <w:r>
        <w:rPr>
          <w:spacing w:val="-13"/>
        </w:rPr>
        <w:t> </w:t>
      </w:r>
      <w:r>
        <w:rPr/>
        <w:t>láng</w:t>
      </w:r>
      <w:r>
        <w:rPr>
          <w:spacing w:val="-9"/>
        </w:rPr>
        <w:t> </w:t>
      </w:r>
      <w:r>
        <w:rPr/>
        <w:t>giềng</w:t>
      </w:r>
      <w:r>
        <w:rPr>
          <w:spacing w:val="-12"/>
        </w:rPr>
        <w:t> </w:t>
      </w:r>
      <w:r>
        <w:rPr/>
        <w:t>trong</w:t>
      </w:r>
      <w:r>
        <w:rPr>
          <w:spacing w:val="-12"/>
        </w:rPr>
        <w:t> </w:t>
      </w:r>
      <w:r>
        <w:rPr/>
        <w:t>lĩnh</w:t>
      </w:r>
      <w:r>
        <w:rPr>
          <w:spacing w:val="-15"/>
        </w:rPr>
        <w:t> </w:t>
      </w:r>
      <w:r>
        <w:rPr/>
        <w:t>vực</w:t>
      </w:r>
      <w:r>
        <w:rPr>
          <w:spacing w:val="-13"/>
        </w:rPr>
        <w:t> </w:t>
      </w:r>
      <w:r>
        <w:rPr/>
        <w:t>quyền</w:t>
      </w:r>
      <w:r>
        <w:rPr>
          <w:spacing w:val="-12"/>
        </w:rPr>
        <w:t> </w:t>
      </w:r>
      <w:r>
        <w:rPr/>
        <w:t>con</w:t>
      </w:r>
      <w:r>
        <w:rPr>
          <w:spacing w:val="-9"/>
        </w:rPr>
        <w:t> </w:t>
      </w:r>
      <w:r>
        <w:rPr/>
        <w:t>người</w:t>
      </w:r>
      <w:r>
        <w:rPr>
          <w:spacing w:val="-11"/>
        </w:rPr>
        <w:t> </w:t>
      </w:r>
      <w:r>
        <w:rPr/>
        <w:t>và</w:t>
      </w:r>
      <w:r>
        <w:rPr>
          <w:spacing w:val="-16"/>
        </w:rPr>
        <w:t> </w:t>
      </w:r>
      <w:r>
        <w:rPr/>
        <w:t>g</w:t>
      </w:r>
      <w:r>
        <w:rPr/>
        <w:t>iáo</w:t>
      </w:r>
      <w:r>
        <w:rPr/>
        <w:t> dục quyền con người tạo ra cơ sở cho các chương trình hành động chung </w:t>
      </w:r>
      <w:r>
        <w:rPr/>
        <w:t>tiềm</w:t>
      </w:r>
      <w:r>
        <w:rPr/>
        <w:t> năng cũng như khích lệ Việt Nam trong quá trình thực hiện công cuộc g</w:t>
      </w:r>
      <w:r>
        <w:rPr/>
        <w:t>iáo</w:t>
      </w:r>
      <w:r>
        <w:rPr>
          <w:spacing w:val="80"/>
        </w:rPr>
        <w:t> </w:t>
      </w:r>
      <w:r>
        <w:rPr/>
        <w:t>dục quyền con người. Việt Nam không xa rời các tổ chức quốc tế nằm ngo</w:t>
      </w:r>
      <w:r>
        <w:rPr/>
        <w:t>ài</w:t>
      </w:r>
      <w:r>
        <w:rPr/>
        <w:t> khu vực hoặc có sự khác biệt về nền tảng chính trị, mà thay vào đó, trước m</w:t>
      </w:r>
      <w:r>
        <w:rPr/>
        <w:t>ỗi</w:t>
      </w:r>
      <w:r>
        <w:rPr/>
        <w:t> cơ hội hợp tác, các cơ sở đào tạo nên có một định hướng rõ ràng cho việc h</w:t>
      </w:r>
      <w:r>
        <w:rPr/>
        <w:t>iện</w:t>
      </w:r>
      <w:r>
        <w:rPr/>
        <w:t> thực hóa hợp tác đào tạo trong lĩnh vực quyền con người.</w:t>
      </w:r>
    </w:p>
    <w:p>
      <w:pPr>
        <w:spacing w:line="293" w:lineRule="exact" w:before="0"/>
        <w:ind w:left="1383" w:right="0" w:firstLine="0"/>
        <w:jc w:val="both"/>
        <w:rPr>
          <w:i/>
          <w:sz w:val="26"/>
        </w:rPr>
      </w:pPr>
      <w:r>
        <w:rPr>
          <w:i/>
          <w:sz w:val="26"/>
        </w:rPr>
        <w:t>*</w:t>
      </w:r>
      <w:r>
        <w:rPr>
          <w:i/>
          <w:spacing w:val="7"/>
          <w:sz w:val="26"/>
        </w:rPr>
        <w:t> </w:t>
      </w:r>
      <w:r>
        <w:rPr>
          <w:i/>
          <w:sz w:val="26"/>
        </w:rPr>
        <w:t>Ở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phạm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vi quốc</w:t>
      </w:r>
      <w:r>
        <w:rPr>
          <w:i/>
          <w:spacing w:val="1"/>
          <w:sz w:val="26"/>
        </w:rPr>
        <w:t> </w:t>
      </w:r>
      <w:r>
        <w:rPr>
          <w:i/>
          <w:spacing w:val="-5"/>
          <w:sz w:val="26"/>
        </w:rPr>
        <w:t>gia</w:t>
      </w:r>
    </w:p>
    <w:p>
      <w:pPr>
        <w:pStyle w:val="BodyText"/>
        <w:spacing w:line="352" w:lineRule="auto" w:before="134"/>
        <w:ind w:left="582" w:right="158" w:firstLine="801"/>
        <w:jc w:val="both"/>
      </w:pPr>
      <w:r>
        <w:rPr/>
        <w:t>Quan điểm của Đảng cùng với hệ thống chính sách pháp luật là m</w:t>
      </w:r>
      <w:r>
        <w:rPr/>
        <w:t>ột</w:t>
      </w:r>
      <w:r>
        <w:rPr/>
        <w:t> trong những yếu tố quan trọng quyết định tới việc giáo dục quyền con ng</w:t>
      </w:r>
      <w:r>
        <w:rPr/>
        <w:t>ười</w:t>
      </w:r>
      <w:r>
        <w:rPr/>
        <w:t> nói chung và quyền con người cho sinh viên nói riêng.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1513332</wp:posOffset>
                </wp:positionH>
                <wp:positionV relativeFrom="paragraph">
                  <wp:posOffset>175278</wp:posOffset>
                </wp:positionV>
                <wp:extent cx="171958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3.801446pt;width:135.360pt;height:.72pt;mso-position-horizontal-relative:page;mso-position-vertical-relative:paragraph;z-index:-15717888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9" w:lineRule="auto" w:before="98" w:after="0"/>
        <w:ind w:left="582" w:right="302" w:firstLine="0"/>
        <w:jc w:val="left"/>
        <w:rPr>
          <w:sz w:val="18"/>
        </w:rPr>
      </w:pPr>
      <w:r>
        <w:rPr>
          <w:spacing w:val="-2"/>
          <w:sz w:val="18"/>
        </w:rPr>
        <w:t>Comparison of</w:t>
      </w:r>
      <w:r>
        <w:rPr>
          <w:sz w:val="18"/>
        </w:rPr>
        <w:t> </w:t>
      </w:r>
      <w:r>
        <w:rPr>
          <w:spacing w:val="-2"/>
          <w:sz w:val="18"/>
        </w:rPr>
        <w:t>Western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Eastern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Ideas, https://tyrocity.com/human-rights-law/comparison-of-western-</w:t>
      </w:r>
      <w:r>
        <w:rPr>
          <w:spacing w:val="-2"/>
          <w:sz w:val="18"/>
        </w:rPr>
        <w:t>and</w:t>
      </w:r>
      <w:r>
        <w:rPr>
          <w:spacing w:val="-2"/>
          <w:sz w:val="18"/>
        </w:rPr>
        <w:t>-</w:t>
      </w:r>
      <w:r>
        <w:rPr>
          <w:spacing w:val="-2"/>
          <w:sz w:val="18"/>
        </w:rPr>
      </w:r>
      <w:r>
        <w:rPr>
          <w:sz w:val="18"/>
        </w:rPr>
        <w:t>eastern-ideas-4pdb, truy cập ngày 28/02/2023.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3" w:firstLine="801"/>
        <w:jc w:val="both"/>
      </w:pPr>
      <w:r>
        <w:rPr/>
        <w:t>Hiện nay,</w:t>
      </w:r>
      <w:r>
        <w:rPr>
          <w:spacing w:val="33"/>
        </w:rPr>
        <w:t> </w:t>
      </w:r>
      <w:r>
        <w:rPr/>
        <w:t>nhà nước ta đã ban hành Hiến pháp 2013 đây là cơ sở ph</w:t>
      </w:r>
      <w:r>
        <w:rPr/>
        <w:t>áp</w:t>
      </w:r>
      <w:r>
        <w:rPr/>
        <w:t> lý quan trọng cho vấn đề bảo vệ và bảo đảm quyền con người ở Việt N</w:t>
      </w:r>
      <w:r>
        <w:rPr/>
        <w:t>am</w:t>
      </w:r>
      <w:r>
        <w:rPr>
          <w:spacing w:val="40"/>
        </w:rPr>
        <w:t> </w:t>
      </w:r>
      <w:r>
        <w:rPr/>
        <w:t>được thực hiện. Trong Hiến pháp dành hẳn một chương, đó là chương số </w:t>
      </w:r>
      <w:r>
        <w:rPr/>
        <w:t>II</w:t>
      </w:r>
      <w:r>
        <w:rPr>
          <w:spacing w:val="40"/>
        </w:rPr>
        <w:t> </w:t>
      </w:r>
      <w:r>
        <w:rPr/>
        <w:t>quy</w:t>
      </w:r>
      <w:r>
        <w:rPr>
          <w:spacing w:val="37"/>
        </w:rPr>
        <w:t> </w:t>
      </w:r>
      <w:r>
        <w:rPr/>
        <w:t>định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nghĩa</w:t>
      </w:r>
      <w:r>
        <w:rPr>
          <w:spacing w:val="40"/>
        </w:rPr>
        <w:t> </w:t>
      </w:r>
      <w:r>
        <w:rPr/>
        <w:t>vụ</w:t>
      </w:r>
      <w:r>
        <w:rPr>
          <w:spacing w:val="40"/>
        </w:rPr>
        <w:t> </w:t>
      </w:r>
      <w:r>
        <w:rPr/>
        <w:t>cơ</w:t>
      </w:r>
      <w:r>
        <w:rPr>
          <w:spacing w:val="39"/>
        </w:rPr>
        <w:t> </w:t>
      </w:r>
      <w:r>
        <w:rPr/>
        <w:t>bản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d</w:t>
      </w:r>
      <w:r>
        <w:rPr/>
        <w:t>ân.</w:t>
      </w:r>
      <w:r>
        <w:rPr/>
        <w:t> Lần đầu tiên khái niệm quyền con người được đưa vào trong Hiến pháp. </w:t>
      </w:r>
      <w:r>
        <w:rPr/>
        <w:t>Tại</w:t>
      </w:r>
      <w:r>
        <w:rPr/>
        <w:t> chương</w:t>
      </w:r>
      <w:r>
        <w:rPr>
          <w:spacing w:val="37"/>
        </w:rPr>
        <w:t> </w:t>
      </w:r>
      <w:r>
        <w:rPr/>
        <w:t>số</w:t>
      </w:r>
      <w:r>
        <w:rPr>
          <w:spacing w:val="40"/>
        </w:rPr>
        <w:t> </w:t>
      </w:r>
      <w:r>
        <w:rPr/>
        <w:t>II,</w:t>
      </w:r>
      <w:r>
        <w:rPr>
          <w:spacing w:val="40"/>
        </w:rPr>
        <w:t> </w:t>
      </w:r>
      <w:r>
        <w:rPr/>
        <w:t>tên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“Quyền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nghĩa</w:t>
      </w:r>
      <w:r>
        <w:rPr>
          <w:spacing w:val="38"/>
        </w:rPr>
        <w:t> </w:t>
      </w:r>
      <w:r>
        <w:rPr/>
        <w:t>vụ</w:t>
      </w:r>
      <w:r>
        <w:rPr>
          <w:spacing w:val="40"/>
        </w:rPr>
        <w:t> </w:t>
      </w:r>
      <w:r>
        <w:rPr/>
        <w:t>cơ</w:t>
      </w:r>
      <w:r>
        <w:rPr>
          <w:spacing w:val="37"/>
        </w:rPr>
        <w:t> </w:t>
      </w:r>
      <w:r>
        <w:rPr/>
        <w:t>bản</w:t>
      </w:r>
      <w:r>
        <w:rPr>
          <w:spacing w:val="40"/>
        </w:rPr>
        <w:t> </w:t>
      </w:r>
      <w:r>
        <w:rPr/>
        <w:t>của</w:t>
      </w:r>
      <w:r>
        <w:rPr>
          <w:spacing w:val="37"/>
        </w:rPr>
        <w:t> </w:t>
      </w:r>
      <w:r>
        <w:rPr/>
        <w:t>công</w:t>
      </w:r>
      <w:r>
        <w:rPr>
          <w:spacing w:val="40"/>
        </w:rPr>
        <w:t> </w:t>
      </w:r>
      <w:r>
        <w:rPr/>
        <w:t>dân”</w:t>
      </w:r>
      <w:r>
        <w:rPr>
          <w:spacing w:val="37"/>
        </w:rPr>
        <w:t> </w:t>
      </w:r>
      <w:r>
        <w:rPr/>
        <w:t>đ</w:t>
      </w:r>
      <w:r>
        <w:rPr/>
        <w:t>ược</w:t>
      </w:r>
      <w:r>
        <w:rPr/>
        <w:t> đổi thành “Quyền con người, quyền và nghĩa vụ cơ bản của công dân” </w:t>
      </w:r>
      <w:r>
        <w:rPr/>
        <w:t>và</w:t>
      </w:r>
      <w:r>
        <w:rPr/>
        <w:t> chuyển</w:t>
      </w:r>
      <w:r>
        <w:rPr>
          <w:spacing w:val="40"/>
        </w:rPr>
        <w:t> </w:t>
      </w:r>
      <w:r>
        <w:rPr/>
        <w:t>vị</w:t>
      </w:r>
      <w:r>
        <w:rPr>
          <w:spacing w:val="40"/>
        </w:rPr>
        <w:t> </w:t>
      </w:r>
      <w:r>
        <w:rPr/>
        <w:t>trí</w:t>
      </w:r>
      <w:r>
        <w:rPr>
          <w:spacing w:val="40"/>
        </w:rPr>
        <w:t> </w:t>
      </w:r>
      <w:r>
        <w:rPr/>
        <w:t>từ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V</w:t>
      </w:r>
      <w:r>
        <w:rPr>
          <w:spacing w:val="40"/>
        </w:rPr>
        <w:t> </w:t>
      </w:r>
      <w:r>
        <w:rPr/>
        <w:t>lên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II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Hiến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(sau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về</w:t>
      </w:r>
      <w:r>
        <w:rPr/>
        <w:t> Chế độ chính trị) để khẳng định tầm quan trọng của quyền con người, quy</w:t>
      </w:r>
      <w:r>
        <w:rPr/>
        <w:t>ền</w:t>
      </w:r>
      <w:r>
        <w:rPr/>
        <w:t> công</w:t>
      </w:r>
      <w:r>
        <w:rPr>
          <w:spacing w:val="40"/>
        </w:rPr>
        <w:t> </w:t>
      </w:r>
      <w:r>
        <w:rPr/>
        <w:t>dân.</w:t>
      </w:r>
      <w:r>
        <w:rPr>
          <w:spacing w:val="40"/>
        </w:rPr>
        <w:t> </w:t>
      </w:r>
      <w:r>
        <w:rPr/>
        <w:t>Cùng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đó,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</w:t>
      </w:r>
      <w:r>
        <w:rPr>
          <w:spacing w:val="40"/>
        </w:rPr>
        <w:t> </w:t>
      </w:r>
      <w:r>
        <w:rPr/>
        <w:t>ta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thể</w:t>
      </w:r>
      <w:r>
        <w:rPr>
          <w:spacing w:val="40"/>
        </w:rPr>
        <w:t> </w:t>
      </w:r>
      <w:r>
        <w:rPr/>
        <w:t>chế</w:t>
      </w:r>
      <w:r>
        <w:rPr>
          <w:spacing w:val="40"/>
        </w:rPr>
        <w:t> </w:t>
      </w:r>
      <w:r>
        <w:rPr/>
        <w:t>gần</w:t>
      </w:r>
      <w:r>
        <w:rPr>
          <w:spacing w:val="40"/>
        </w:rPr>
        <w:t> </w:t>
      </w:r>
      <w:r>
        <w:rPr/>
        <w:t>300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lu</w:t>
      </w:r>
      <w:r>
        <w:rPr/>
        <w:t>ật.</w:t>
      </w:r>
      <w:r>
        <w:rPr/>
        <w:t> Nhiều Luật và Bộ luật mới được ban hành là những luật ưu tiên bảo đ</w:t>
      </w:r>
      <w:r>
        <w:rPr/>
        <w:t>ảm</w:t>
      </w:r>
      <w:r>
        <w:rPr>
          <w:spacing w:val="80"/>
        </w:rPr>
        <w:t> </w:t>
      </w:r>
      <w:r>
        <w:rPr/>
        <w:t>quyền on người cũng như quyền công dân như: Luật an toàn vệ sinh th</w:t>
      </w:r>
      <w:r>
        <w:rPr/>
        <w:t>ực</w:t>
      </w:r>
      <w:r>
        <w:rPr>
          <w:spacing w:val="80"/>
        </w:rPr>
        <w:t> </w:t>
      </w:r>
      <w:r>
        <w:rPr/>
        <w:t>phẩm (2015), Luật Bồi thường thiệt hại nhà nước (2017), Luật Khiếu n</w:t>
      </w:r>
      <w:r>
        <w:rPr/>
        <w:t>ại</w:t>
      </w:r>
      <w:r>
        <w:rPr/>
        <w:t> (2011), Luật Tố cáo (2011).</w:t>
      </w:r>
    </w:p>
    <w:p>
      <w:pPr>
        <w:pStyle w:val="BodyText"/>
        <w:spacing w:line="352" w:lineRule="auto"/>
        <w:ind w:left="582" w:right="159" w:firstLine="801"/>
        <w:jc w:val="both"/>
      </w:pPr>
      <w:r>
        <w:rPr/>
        <w:t>Với một hệ thống chính sách và pháp luật ngày càng được hoàn th</w:t>
      </w:r>
      <w:r>
        <w:rPr/>
        <w:t>iện,</w:t>
      </w:r>
      <w:r>
        <w:rPr/>
        <w:t> đồng bộ có thể khẳng định sẽ tạo điều kiện tốt cho hoạt động giáo dục quy</w:t>
      </w:r>
      <w:r>
        <w:rPr/>
        <w:t>ền</w:t>
      </w:r>
      <w:r>
        <w:rPr/>
        <w:t> con người.</w:t>
      </w:r>
    </w:p>
    <w:p>
      <w:pPr>
        <w:pStyle w:val="Heading3"/>
        <w:numPr>
          <w:ilvl w:val="2"/>
          <w:numId w:val="13"/>
        </w:numPr>
        <w:tabs>
          <w:tab w:pos="2039" w:val="left" w:leader="none"/>
        </w:tabs>
        <w:spacing w:line="298" w:lineRule="exact" w:before="0" w:after="0"/>
        <w:ind w:left="2039" w:right="0" w:hanging="656"/>
        <w:jc w:val="both"/>
      </w:pPr>
      <w:bookmarkStart w:name="_bookmark25" w:id="26"/>
      <w:bookmarkEnd w:id="26"/>
      <w:r>
        <w:rPr/>
        <w:t>Yếu</w:t>
      </w:r>
      <w:r>
        <w:rPr/>
        <w:t> tố</w:t>
      </w:r>
      <w:r>
        <w:rPr>
          <w:spacing w:val="2"/>
        </w:rPr>
        <w:t> </w:t>
      </w:r>
      <w:r>
        <w:rPr>
          <w:spacing w:val="-4"/>
        </w:rPr>
        <w:t>khác</w:t>
      </w:r>
    </w:p>
    <w:p>
      <w:pPr>
        <w:pStyle w:val="BodyText"/>
        <w:spacing w:line="352" w:lineRule="auto" w:before="133"/>
        <w:ind w:left="582" w:right="153" w:firstLine="801"/>
        <w:jc w:val="both"/>
      </w:pPr>
      <w:r>
        <w:rPr/>
        <w:t>Nhân quyền ảnh hưởng đến mọi khía cạnh trong cuộc sống của </w:t>
      </w:r>
      <w:r>
        <w:rPr/>
        <w:t>chúng</w:t>
      </w:r>
      <w:r>
        <w:rPr/>
        <w:t> ta ở địa phương và toàn cầu, trong đó có mối liên hệ chặt chẽ, ảnh hưởng </w:t>
      </w:r>
      <w:r>
        <w:rPr/>
        <w:t>qua</w:t>
      </w:r>
      <w:r>
        <w:rPr/>
        <w:t> lại</w:t>
      </w:r>
      <w:r>
        <w:rPr>
          <w:spacing w:val="40"/>
        </w:rPr>
        <w:t> </w:t>
      </w:r>
      <w:r>
        <w:rPr/>
        <w:t>lẫn nhau</w:t>
      </w:r>
      <w:r>
        <w:rPr>
          <w:spacing w:val="40"/>
        </w:rPr>
        <w:t> </w:t>
      </w:r>
      <w:r>
        <w:rPr/>
        <w:t>chặt</w:t>
      </w:r>
      <w:r>
        <w:rPr>
          <w:spacing w:val="40"/>
        </w:rPr>
        <w:t> </w:t>
      </w:r>
      <w:r>
        <w:rPr/>
        <w:t>chẽ</w:t>
      </w:r>
      <w:r>
        <w:rPr>
          <w:spacing w:val="40"/>
        </w:rPr>
        <w:t> </w:t>
      </w:r>
      <w:r>
        <w:rPr/>
        <w:t>nhất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khoa học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lý,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các môn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liên</w:t>
      </w:r>
      <w:r>
        <w:rPr/>
        <w:t> quan đến pháp luật. Pháp luật và giáo dục pháp luật không chỉ đóng vai trò </w:t>
      </w:r>
      <w:r>
        <w:rPr/>
        <w:t>là</w:t>
      </w:r>
      <w:r>
        <w:rPr/>
        <w:t> các văn kiện ghi nhận và bảo đảm quyền con người, pháp luật còn là kết </w:t>
      </w:r>
      <w:r>
        <w:rPr/>
        <w:t>tinh</w:t>
      </w:r>
      <w:r>
        <w:rPr/>
        <w:t> của khoa học. Hoạt động giáo dục pháp luật vẫn đã và đang được tổ chức </w:t>
      </w:r>
      <w:r>
        <w:rPr/>
        <w:t>tại</w:t>
      </w:r>
      <w:r>
        <w:rPr/>
        <w:t> các cơ sở đào tạo bậc đại học ở Việt Nam. Nội dung giáo dục pháp luật </w:t>
      </w:r>
      <w:r>
        <w:rPr/>
        <w:t>trong</w:t>
      </w:r>
      <w:r>
        <w:rPr/>
        <w:t> nhà trường (dành cho đối tượng người học) bao gồm: Kiến thức cơ bản </w:t>
      </w:r>
      <w:r>
        <w:rPr/>
        <w:t>về</w:t>
      </w:r>
      <w:r>
        <w:rPr/>
        <w:t> quyền, nghĩa vụ, về một</w:t>
      </w:r>
      <w:r>
        <w:rPr>
          <w:spacing w:val="40"/>
        </w:rPr>
        <w:t> </w:t>
      </w:r>
      <w:r>
        <w:rPr/>
        <w:t>số văn bản pháp luật có liên quan nhiều đến c</w:t>
      </w:r>
      <w:r>
        <w:rPr/>
        <w:t>uộc</w:t>
      </w:r>
      <w:r>
        <w:rPr>
          <w:spacing w:val="40"/>
        </w:rPr>
        <w:t> </w:t>
      </w:r>
      <w:r>
        <w:rPr/>
        <w:t>sống</w:t>
      </w:r>
      <w:r>
        <w:rPr>
          <w:spacing w:val="24"/>
        </w:rPr>
        <w:t> </w:t>
      </w:r>
      <w:r>
        <w:rPr/>
        <w:t>của</w:t>
      </w:r>
      <w:r>
        <w:rPr>
          <w:spacing w:val="20"/>
        </w:rPr>
        <w:t> </w:t>
      </w:r>
      <w:r>
        <w:rPr/>
        <w:t>người</w:t>
      </w:r>
      <w:r>
        <w:rPr>
          <w:spacing w:val="22"/>
        </w:rPr>
        <w:t> </w:t>
      </w:r>
      <w:r>
        <w:rPr/>
        <w:t>học</w:t>
      </w:r>
      <w:r>
        <w:rPr>
          <w:spacing w:val="21"/>
        </w:rPr>
        <w:t> </w:t>
      </w:r>
      <w:r>
        <w:rPr/>
        <w:t>như</w:t>
      </w:r>
      <w:r>
        <w:rPr>
          <w:spacing w:val="25"/>
        </w:rPr>
        <w:t> </w:t>
      </w:r>
      <w:r>
        <w:rPr/>
        <w:t>luật</w:t>
      </w:r>
      <w:r>
        <w:rPr>
          <w:spacing w:val="19"/>
        </w:rPr>
        <w:t> </w:t>
      </w:r>
      <w:r>
        <w:rPr/>
        <w:t>giao</w:t>
      </w:r>
      <w:r>
        <w:rPr>
          <w:spacing w:val="21"/>
        </w:rPr>
        <w:t> </w:t>
      </w:r>
      <w:r>
        <w:rPr/>
        <w:t>thông,</w:t>
      </w:r>
      <w:r>
        <w:rPr>
          <w:spacing w:val="22"/>
        </w:rPr>
        <w:t> </w:t>
      </w:r>
      <w:r>
        <w:rPr/>
        <w:t>luật</w:t>
      </w:r>
      <w:r>
        <w:rPr>
          <w:spacing w:val="24"/>
        </w:rPr>
        <w:t> </w:t>
      </w:r>
      <w:r>
        <w:rPr/>
        <w:t>hình</w:t>
      </w:r>
      <w:r>
        <w:rPr>
          <w:spacing w:val="22"/>
        </w:rPr>
        <w:t> </w:t>
      </w:r>
      <w:r>
        <w:rPr/>
        <w:t>sự,</w:t>
      </w:r>
      <w:r>
        <w:rPr>
          <w:spacing w:val="21"/>
        </w:rPr>
        <w:t> </w:t>
      </w:r>
      <w:r>
        <w:rPr/>
        <w:t>luật</w:t>
      </w:r>
      <w:r>
        <w:rPr>
          <w:spacing w:val="19"/>
        </w:rPr>
        <w:t> </w:t>
      </w:r>
      <w:r>
        <w:rPr/>
        <w:t>dân</w:t>
      </w:r>
      <w:r>
        <w:rPr>
          <w:spacing w:val="22"/>
        </w:rPr>
        <w:t> </w:t>
      </w:r>
      <w:r>
        <w:rPr/>
        <w:t>sự...;</w:t>
      </w:r>
      <w:r>
        <w:rPr>
          <w:spacing w:val="19"/>
        </w:rPr>
        <w:t> </w:t>
      </w:r>
      <w:r>
        <w:rPr/>
        <w:t>kỹ năng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thực hành pháp luật, kỹ năng bảo vệ quyền</w:t>
      </w:r>
      <w:r>
        <w:rPr>
          <w:spacing w:val="33"/>
        </w:rPr>
        <w:t> </w:t>
      </w:r>
      <w:r>
        <w:rPr/>
        <w:t>con người; thông tin</w:t>
      </w:r>
      <w:r>
        <w:rPr>
          <w:spacing w:val="33"/>
        </w:rPr>
        <w:t> </w:t>
      </w:r>
      <w:r>
        <w:rPr/>
        <w:t>về tình</w:t>
      </w:r>
      <w:r>
        <w:rPr>
          <w:spacing w:val="33"/>
        </w:rPr>
        <w:t> </w:t>
      </w:r>
      <w:r>
        <w:rPr/>
        <w:t>h</w:t>
      </w:r>
      <w:r>
        <w:rPr/>
        <w:t>ình</w:t>
      </w:r>
      <w:r>
        <w:rPr/>
        <w:t> vi phạm pháp luật và tệ nạn xã hội và cách phòng, tránh... Đây chính là nh</w:t>
      </w:r>
      <w:r>
        <w:rPr/>
        <w:t>ững</w:t>
      </w:r>
      <w:r>
        <w:rPr/>
        <w:t> nội dung hướng đến mục tiêu phát triển toàn diện của học sinh, sinh viên, </w:t>
      </w:r>
      <w:r>
        <w:rPr/>
        <w:t>tạo</w:t>
      </w:r>
      <w:r>
        <w:rPr/>
        <w:t> lập thói quen tôn trọng, tuân thủ pháp luật và các chuẩn mực của cuộc </w:t>
      </w:r>
      <w:r>
        <w:rPr/>
        <w:t>sống</w:t>
      </w:r>
      <w:r>
        <w:rPr/>
        <w:t> cộng đồng</w:t>
      </w:r>
      <w:r>
        <w:rPr>
          <w:vertAlign w:val="superscript"/>
        </w:rPr>
        <w:t>31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3" w:right="153" w:firstLine="801"/>
        <w:jc w:val="both"/>
      </w:pPr>
      <w:r>
        <w:rPr/>
        <w:t>Ở cấp độ đại học của Việt Nam, có thể phân nhóm các chương tr</w:t>
      </w:r>
      <w:r>
        <w:rPr/>
        <w:t>ình</w:t>
      </w:r>
      <w:r>
        <w:rPr/>
        <w:t> giảng</w:t>
      </w:r>
      <w:r>
        <w:rPr>
          <w:spacing w:val="40"/>
        </w:rPr>
        <w:t> </w:t>
      </w:r>
      <w:r>
        <w:rPr/>
        <w:t>dạy gồm có</w:t>
      </w:r>
      <w:r>
        <w:rPr>
          <w:spacing w:val="38"/>
        </w:rPr>
        <w:t> </w:t>
      </w:r>
      <w:r>
        <w:rPr/>
        <w:t>chương trình</w:t>
      </w:r>
      <w:r>
        <w:rPr>
          <w:spacing w:val="40"/>
        </w:rPr>
        <w:t> </w:t>
      </w:r>
      <w:r>
        <w:rPr/>
        <w:t>dành</w:t>
      </w:r>
      <w:r>
        <w:rPr>
          <w:spacing w:val="38"/>
        </w:rPr>
        <w:t> </w:t>
      </w:r>
      <w:r>
        <w:rPr/>
        <w:t>cho sinh viên thuộc</w:t>
      </w:r>
      <w:r>
        <w:rPr>
          <w:spacing w:val="38"/>
        </w:rPr>
        <w:t> </w:t>
      </w:r>
      <w:r>
        <w:rPr/>
        <w:t>chuyên</w:t>
      </w:r>
      <w:r>
        <w:rPr>
          <w:spacing w:val="38"/>
        </w:rPr>
        <w:t> </w:t>
      </w:r>
      <w:r>
        <w:rPr/>
        <w:t>ngành lu</w:t>
      </w:r>
      <w:r>
        <w:rPr/>
        <w:t>ật</w:t>
      </w:r>
      <w:r>
        <w:rPr/>
        <w:t> và các sinh viên không thuộc chuyên ngành luật. Trừ các sinh viên thuộc </w:t>
      </w:r>
      <w:r>
        <w:rPr/>
        <w:t>khối</w:t>
      </w:r>
      <w:r>
        <w:rPr/>
        <w:t> chuyên ngành luật được đào tạo bài bản các kiến thức về luật, sinh viên </w:t>
      </w:r>
      <w:r>
        <w:rPr/>
        <w:t>các</w:t>
      </w:r>
      <w:r>
        <w:rPr/>
        <w:t> khối ngành đào tạo còn lại cần thiết được đào tạo song hành các kiến th</w:t>
      </w:r>
      <w:r>
        <w:rPr/>
        <w:t>ức</w:t>
      </w:r>
      <w:r>
        <w:rPr>
          <w:spacing w:val="80"/>
        </w:rPr>
        <w:t> </w:t>
      </w:r>
      <w:r>
        <w:rPr/>
        <w:t>pháp luật nói chung cùng các kiến thức về quyền con người nói riêng. </w:t>
      </w:r>
      <w:r>
        <w:rPr/>
        <w:t>Như</w:t>
      </w:r>
      <w:r>
        <w:rPr>
          <w:spacing w:val="40"/>
        </w:rPr>
        <w:t> </w:t>
      </w:r>
      <w:r>
        <w:rPr/>
        <w:t>vậy, có thể nói yếu tố chủ thể giáo dục pháp luật, nội dung, hình thức </w:t>
      </w:r>
      <w:r>
        <w:rPr/>
        <w:t>và</w:t>
      </w:r>
      <w:r>
        <w:rPr/>
        <w:t> phương pháp giáo dục quyền con người là những yếu tố chủ quan tác </w:t>
      </w:r>
      <w:r>
        <w:rPr/>
        <w:t>động</w:t>
      </w:r>
      <w:r>
        <w:rPr>
          <w:spacing w:val="40"/>
        </w:rPr>
        <w:t> </w:t>
      </w:r>
      <w:r>
        <w:rPr/>
        <w:t>trực tiếp đến việc giáo dục quyền con người cho sinh viên các trường </w:t>
      </w:r>
      <w:r>
        <w:rPr/>
        <w:t>không</w:t>
      </w:r>
      <w:r>
        <w:rPr/>
        <w:t> chuyên luật ở Việt Nam hiện nay. Ngoài ra, các yếu tố như trình độ, tâm </w:t>
      </w:r>
      <w:r>
        <w:rPr/>
        <w:t>lý</w:t>
      </w:r>
      <w:r>
        <w:rPr>
          <w:spacing w:val="40"/>
        </w:rPr>
        <w:t> </w:t>
      </w:r>
      <w:r>
        <w:rPr/>
        <w:t>sinh viên cũng là những yếu tố ảnh hưởng trực tiếp tới hoạt động giáo </w:t>
      </w:r>
      <w:r>
        <w:rPr/>
        <w:t>dục</w:t>
      </w:r>
      <w:r>
        <w:rPr/>
        <w:t> quyền con người cho sinh viên.</w:t>
      </w:r>
    </w:p>
    <w:p>
      <w:pPr>
        <w:pStyle w:val="BodyText"/>
        <w:spacing w:line="352" w:lineRule="auto"/>
        <w:ind w:left="583" w:right="150" w:firstLine="801"/>
        <w:jc w:val="both"/>
      </w:pPr>
      <w:r>
        <w:rPr/>
        <w:t>Hoạt động giáo dục quyền con người chịu nhiều ảnh hưởng bởi </w:t>
      </w:r>
      <w:r>
        <w:rPr/>
        <w:t>các</w:t>
      </w:r>
      <w:r>
        <w:rPr>
          <w:spacing w:val="80"/>
        </w:rPr>
        <w:t> </w:t>
      </w:r>
      <w:r>
        <w:rPr/>
        <w:t>yếu tố lịch sử, văn hóa, truyền thống, hệ thống chính sách và pháp luật, yếu </w:t>
      </w:r>
      <w:r>
        <w:rPr/>
        <w:t>tố</w:t>
      </w:r>
      <w:r>
        <w:rPr/>
        <w:t> chính trị và bối cảnh thế giới và khu vực, ảnh hưởng bởi chủ thể giáo dục, </w:t>
      </w:r>
      <w:r>
        <w:rPr/>
        <w:t>đối</w:t>
      </w:r>
      <w:r>
        <w:rPr/>
        <w:t> tượng, nội dung, hình thức và phương pháp giáo dục. Đây là những yếu tố </w:t>
      </w:r>
      <w:r>
        <w:rPr/>
        <w:t>có</w:t>
      </w:r>
      <w:r>
        <w:rPr/>
        <w:t> ảnh hưởng tích cực tới việc giáo dục quyền con người, tuy nhiên ngoài nh</w:t>
      </w:r>
      <w:r>
        <w:rPr/>
        <w:t>ững</w:t>
      </w:r>
      <w:r>
        <w:rPr/>
        <w:t> yếu tố này thì hoạt động giáo dục quyền con người còn ảnh hưởng bởi nh</w:t>
      </w:r>
      <w:r>
        <w:rPr/>
        <w:t>iều</w:t>
      </w:r>
      <w:r>
        <w:rPr/>
        <w:t> yếu tố tiêu cực khác đó chính là trong bối cảnh hiện nay, các thế lực thù đ</w:t>
      </w:r>
      <w:r>
        <w:rPr/>
        <w:t>ịch</w:t>
      </w:r>
      <w:r>
        <w:rPr/>
        <w:t> Việt Nam đã và đang có một số</w:t>
      </w:r>
      <w:r>
        <w:rPr>
          <w:spacing w:val="40"/>
        </w:rPr>
        <w:t> </w:t>
      </w:r>
      <w:r>
        <w:rPr/>
        <w:t>luận điệu bôi nhọ hoặc kích động, lợi </w:t>
      </w:r>
      <w:r>
        <w:rPr/>
        <w:t>dụng</w:t>
      </w:r>
      <w:r>
        <w:rPr>
          <w:spacing w:val="40"/>
        </w:rPr>
        <w:t> </w:t>
      </w:r>
      <w:r>
        <w:rPr/>
        <w:t>vấn đề quyền con người. Nhiều vụ việc, các đối tượng xấu lợi dụng từ một vụ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1513332</wp:posOffset>
                </wp:positionH>
                <wp:positionV relativeFrom="paragraph">
                  <wp:posOffset>166715</wp:posOffset>
                </wp:positionV>
                <wp:extent cx="171958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3.127203pt;width:135.360pt;height:.72pt;mso-position-horizontal-relative:page;mso-position-vertical-relative:paragraph;z-index:-15717376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4" w:val="left" w:leader="none"/>
        </w:tabs>
        <w:spacing w:line="240" w:lineRule="auto" w:before="98" w:after="0"/>
        <w:ind w:left="864" w:right="0" w:hanging="281"/>
        <w:jc w:val="left"/>
        <w:rPr>
          <w:sz w:val="18"/>
        </w:rPr>
      </w:pPr>
      <w:r>
        <w:rPr>
          <w:sz w:val="18"/>
        </w:rPr>
        <w:t>Hoàng</w:t>
      </w:r>
      <w:r>
        <w:rPr>
          <w:spacing w:val="-8"/>
          <w:sz w:val="18"/>
        </w:rPr>
        <w:t> </w:t>
      </w:r>
      <w:r>
        <w:rPr>
          <w:sz w:val="18"/>
        </w:rPr>
        <w:t>Thị</w:t>
      </w:r>
      <w:r>
        <w:rPr>
          <w:spacing w:val="-5"/>
          <w:sz w:val="18"/>
        </w:rPr>
        <w:t> </w:t>
      </w:r>
      <w:r>
        <w:rPr>
          <w:sz w:val="18"/>
        </w:rPr>
        <w:t>Kim</w:t>
      </w:r>
      <w:r>
        <w:rPr>
          <w:spacing w:val="-4"/>
          <w:sz w:val="18"/>
        </w:rPr>
        <w:t> </w:t>
      </w:r>
      <w:r>
        <w:rPr>
          <w:sz w:val="18"/>
        </w:rPr>
        <w:t>Quế</w:t>
      </w:r>
      <w:r>
        <w:rPr>
          <w:spacing w:val="-7"/>
          <w:sz w:val="18"/>
        </w:rPr>
        <w:t> </w:t>
      </w:r>
      <w:r>
        <w:rPr>
          <w:sz w:val="18"/>
        </w:rPr>
        <w:t>(2015),</w:t>
      </w:r>
      <w:r>
        <w:rPr>
          <w:spacing w:val="-6"/>
          <w:sz w:val="18"/>
        </w:rPr>
        <w:t> </w:t>
      </w:r>
      <w:r>
        <w:rPr>
          <w:sz w:val="18"/>
        </w:rPr>
        <w:t>“Nội</w:t>
      </w:r>
      <w:r>
        <w:rPr>
          <w:spacing w:val="-4"/>
          <w:sz w:val="18"/>
        </w:rPr>
        <w:t> </w:t>
      </w:r>
      <w:r>
        <w:rPr>
          <w:sz w:val="18"/>
        </w:rPr>
        <w:t>dung,</w:t>
      </w:r>
      <w:r>
        <w:rPr>
          <w:spacing w:val="-4"/>
          <w:sz w:val="18"/>
        </w:rPr>
        <w:t> </w:t>
      </w:r>
      <w:r>
        <w:rPr>
          <w:sz w:val="18"/>
        </w:rPr>
        <w:t>hình</w:t>
      </w:r>
      <w:r>
        <w:rPr>
          <w:spacing w:val="-8"/>
          <w:sz w:val="18"/>
        </w:rPr>
        <w:t> </w:t>
      </w:r>
      <w:r>
        <w:rPr>
          <w:sz w:val="18"/>
        </w:rPr>
        <w:t>thức</w:t>
      </w:r>
      <w:r>
        <w:rPr>
          <w:spacing w:val="-4"/>
          <w:sz w:val="18"/>
        </w:rPr>
        <w:t> </w:t>
      </w:r>
      <w:r>
        <w:rPr>
          <w:sz w:val="18"/>
        </w:rPr>
        <w:t>và</w:t>
      </w:r>
      <w:r>
        <w:rPr>
          <w:spacing w:val="-4"/>
          <w:sz w:val="18"/>
        </w:rPr>
        <w:t> </w:t>
      </w:r>
      <w:r>
        <w:rPr>
          <w:sz w:val="18"/>
        </w:rPr>
        <w:t>phương</w:t>
      </w:r>
      <w:r>
        <w:rPr>
          <w:spacing w:val="-5"/>
          <w:sz w:val="18"/>
        </w:rPr>
        <w:t> </w:t>
      </w:r>
      <w:r>
        <w:rPr>
          <w:sz w:val="18"/>
        </w:rPr>
        <w:t>pháp</w:t>
      </w:r>
      <w:r>
        <w:rPr>
          <w:spacing w:val="-1"/>
          <w:sz w:val="18"/>
        </w:rPr>
        <w:t> </w:t>
      </w:r>
      <w:r>
        <w:rPr>
          <w:sz w:val="18"/>
        </w:rPr>
        <w:t>giáo</w:t>
      </w:r>
      <w:r>
        <w:rPr>
          <w:spacing w:val="-2"/>
          <w:sz w:val="18"/>
        </w:rPr>
        <w:t> </w:t>
      </w:r>
      <w:r>
        <w:rPr>
          <w:sz w:val="18"/>
        </w:rPr>
        <w:t>dục</w:t>
      </w:r>
      <w:r>
        <w:rPr>
          <w:spacing w:val="-6"/>
          <w:sz w:val="18"/>
        </w:rPr>
        <w:t> </w:t>
      </w:r>
      <w:r>
        <w:rPr>
          <w:sz w:val="18"/>
        </w:rPr>
        <w:t>pháp</w:t>
      </w:r>
      <w:r>
        <w:rPr>
          <w:spacing w:val="-6"/>
          <w:sz w:val="18"/>
        </w:rPr>
        <w:t> </w:t>
      </w:r>
      <w:r>
        <w:rPr>
          <w:sz w:val="18"/>
        </w:rPr>
        <w:t>luật</w:t>
      </w:r>
      <w:r>
        <w:rPr>
          <w:spacing w:val="-6"/>
          <w:sz w:val="18"/>
        </w:rPr>
        <w:t> </w:t>
      </w:r>
      <w:r>
        <w:rPr>
          <w:sz w:val="18"/>
        </w:rPr>
        <w:t>trong</w:t>
      </w:r>
      <w:r>
        <w:rPr>
          <w:spacing w:val="-6"/>
          <w:sz w:val="18"/>
        </w:rPr>
        <w:t> </w:t>
      </w:r>
      <w:r>
        <w:rPr>
          <w:sz w:val="18"/>
        </w:rPr>
        <w:t>nhà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trường”,</w:t>
      </w:r>
    </w:p>
    <w:p>
      <w:pPr>
        <w:spacing w:before="9"/>
        <w:ind w:left="583" w:right="0" w:firstLine="0"/>
        <w:jc w:val="both"/>
        <w:rPr>
          <w:sz w:val="18"/>
        </w:rPr>
      </w:pPr>
      <w:r>
        <w:rPr>
          <w:i/>
          <w:sz w:val="18"/>
        </w:rPr>
        <w:t>Tạp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chí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Dân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chủ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và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pháp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luật</w:t>
      </w:r>
      <w:r>
        <w:rPr>
          <w:sz w:val="18"/>
        </w:rPr>
        <w:t>,</w:t>
      </w:r>
      <w:r>
        <w:rPr>
          <w:spacing w:val="-4"/>
          <w:sz w:val="18"/>
        </w:rPr>
        <w:t> (3).</w:t>
      </w:r>
    </w:p>
    <w:p>
      <w:pPr>
        <w:spacing w:after="0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2"/>
        <w:jc w:val="both"/>
      </w:pPr>
      <w:r>
        <w:rPr/>
        <w:t>việc thực tế nào đó, để bóp méo, xuyên tạc, chúng đưa ra những luận điệu g</w:t>
      </w:r>
      <w:r>
        <w:rPr/>
        <w:t>ây</w:t>
      </w:r>
      <w:r>
        <w:rPr/>
        <w:t> ra sự hoang</w:t>
      </w:r>
      <w:r>
        <w:rPr>
          <w:spacing w:val="28"/>
        </w:rPr>
        <w:t> </w:t>
      </w:r>
      <w:r>
        <w:rPr/>
        <w:t>mang trong dư luận nói chung về vấn đề bảo vệ quyền con ng</w:t>
      </w:r>
      <w:r>
        <w:rPr/>
        <w:t>ười</w:t>
      </w:r>
      <w:r>
        <w:rPr>
          <w:spacing w:val="40"/>
        </w:rPr>
        <w:t> </w:t>
      </w:r>
      <w:r>
        <w:rPr/>
        <w:t>ở Việt Nam, chúng lôi kéo, kích động người dân phản đối chính quyền </w:t>
      </w:r>
      <w:r>
        <w:rPr/>
        <w:t>và</w:t>
      </w:r>
      <w:r>
        <w:rPr>
          <w:spacing w:val="80"/>
        </w:rPr>
        <w:t> </w:t>
      </w:r>
      <w:r>
        <w:rPr/>
        <w:t>bằng nhiều cách khác nhau chúng tuyên truyền và xuyên tạc các chính s</w:t>
      </w:r>
      <w:r>
        <w:rPr/>
        <w:t>ách</w:t>
      </w:r>
      <w:r>
        <w:rPr>
          <w:spacing w:val="40"/>
        </w:rPr>
        <w:t> </w:t>
      </w:r>
      <w:r>
        <w:rPr/>
        <w:t>của Đảng để từ đó lên án Việt Nam vi phạm nhân quyền.</w:t>
      </w:r>
    </w:p>
    <w:p>
      <w:pPr>
        <w:pStyle w:val="BodyText"/>
        <w:spacing w:line="352" w:lineRule="auto"/>
        <w:ind w:left="582" w:right="151" w:firstLine="801"/>
        <w:jc w:val="both"/>
      </w:pPr>
      <w:r>
        <w:rPr/>
        <w:t>Đặc</w:t>
      </w:r>
      <w:r>
        <w:rPr>
          <w:spacing w:val="36"/>
        </w:rPr>
        <w:t> </w:t>
      </w:r>
      <w:r>
        <w:rPr/>
        <w:t>biệt,</w:t>
      </w:r>
      <w:r>
        <w:rPr>
          <w:spacing w:val="35"/>
        </w:rPr>
        <w:t> </w:t>
      </w:r>
      <w:r>
        <w:rPr/>
        <w:t>trong</w:t>
      </w:r>
      <w:r>
        <w:rPr>
          <w:spacing w:val="35"/>
        </w:rPr>
        <w:t> </w:t>
      </w:r>
      <w:r>
        <w:rPr/>
        <w:t>thời</w:t>
      </w:r>
      <w:r>
        <w:rPr>
          <w:spacing w:val="35"/>
        </w:rPr>
        <w:t> </w:t>
      </w:r>
      <w:r>
        <w:rPr/>
        <w:t>gian</w:t>
      </w:r>
      <w:r>
        <w:rPr>
          <w:spacing w:val="35"/>
        </w:rPr>
        <w:t> </w:t>
      </w:r>
      <w:r>
        <w:rPr/>
        <w:t>gần</w:t>
      </w:r>
      <w:r>
        <w:rPr>
          <w:spacing w:val="35"/>
        </w:rPr>
        <w:t> </w:t>
      </w:r>
      <w:r>
        <w:rPr/>
        <w:t>đây,</w:t>
      </w:r>
      <w:r>
        <w:rPr>
          <w:spacing w:val="37"/>
        </w:rPr>
        <w:t> </w:t>
      </w:r>
      <w:r>
        <w:rPr/>
        <w:t>lợi</w:t>
      </w:r>
      <w:r>
        <w:rPr>
          <w:spacing w:val="35"/>
        </w:rPr>
        <w:t> </w:t>
      </w:r>
      <w:r>
        <w:rPr/>
        <w:t>dụng</w:t>
      </w:r>
      <w:r>
        <w:rPr>
          <w:spacing w:val="37"/>
        </w:rPr>
        <w:t> </w:t>
      </w:r>
      <w:r>
        <w:rPr/>
        <w:t>những</w:t>
      </w:r>
      <w:r>
        <w:rPr>
          <w:spacing w:val="37"/>
        </w:rPr>
        <w:t> </w:t>
      </w:r>
      <w:r>
        <w:rPr/>
        <w:t>vi</w:t>
      </w:r>
      <w:r>
        <w:rPr>
          <w:spacing w:val="35"/>
        </w:rPr>
        <w:t> </w:t>
      </w:r>
      <w:r>
        <w:rPr/>
        <w:t>phạm</w:t>
      </w:r>
      <w:r>
        <w:rPr>
          <w:spacing w:val="33"/>
        </w:rPr>
        <w:t> </w:t>
      </w:r>
      <w:r>
        <w:rPr/>
        <w:t>của</w:t>
      </w:r>
      <w:r>
        <w:rPr>
          <w:spacing w:val="40"/>
        </w:rPr>
        <w:t> </w:t>
      </w:r>
      <w:r>
        <w:rPr/>
        <w:t>m</w:t>
      </w:r>
      <w:r>
        <w:rPr/>
        <w:t>ột</w:t>
      </w:r>
      <w:r>
        <w:rPr/>
        <w:t> số cán bộ, đảng viên thì thù địch tiến hành chống phá Nhà nước ta trên m</w:t>
      </w:r>
      <w:r>
        <w:rPr/>
        <w:t>ôi</w:t>
      </w:r>
      <w:r>
        <w:rPr/>
        <w:t> trường</w:t>
      </w:r>
      <w:r>
        <w:rPr>
          <w:spacing w:val="40"/>
        </w:rPr>
        <w:t> </w:t>
      </w:r>
      <w:r>
        <w:rPr/>
        <w:t>mạng và đưa ra những luận điệu sai trái để kích động,</w:t>
      </w:r>
      <w:r>
        <w:rPr>
          <w:spacing w:val="40"/>
        </w:rPr>
        <w:t> </w:t>
      </w:r>
      <w:r>
        <w:rPr/>
        <w:t>chia rẽ </w:t>
      </w:r>
      <w:r>
        <w:rPr/>
        <w:t>khối</w:t>
      </w:r>
      <w:r>
        <w:rPr>
          <w:spacing w:val="40"/>
        </w:rPr>
        <w:t> </w:t>
      </w:r>
      <w:r>
        <w:rPr/>
        <w:t>đoàn kết dân tộc, làm suy giảm lòng tin của nhân dân với Đảng và làm </w:t>
      </w:r>
      <w:r>
        <w:rPr/>
        <w:t>cho</w:t>
      </w:r>
      <w:r>
        <w:rPr/>
        <w:t> người dân mất niềm tin về xây dựng nhà nước pháp quyền. Chúng sử </w:t>
      </w:r>
      <w:r>
        <w:rPr/>
        <w:t>dụng</w:t>
      </w:r>
      <w:r>
        <w:rPr/>
        <w:t> nhiều hình thức, phương pháp nhưng chủ yếu vẫn là thông qua các diễn đ</w:t>
      </w:r>
      <w:r>
        <w:rPr/>
        <w:t>àn,</w:t>
      </w:r>
      <w:r>
        <w:rPr/>
        <w:t> các trang mạng xã hội trong đó có cả google, facebook, twitter... Những </w:t>
      </w:r>
      <w:r>
        <w:rPr/>
        <w:t>ảnh</w:t>
      </w:r>
      <w:r>
        <w:rPr/>
        <w:t> hưởng này tác động tới bộ phận nhân dân thiếu hiểu biết, tác động tới th</w:t>
      </w:r>
      <w:r>
        <w:rPr/>
        <w:t>anh</w:t>
      </w:r>
      <w:r>
        <w:rPr/>
        <w:t> thiếu niên và cả sinh viên là không nhỏ. Ở một khía cạnh nào đó nó có </w:t>
      </w:r>
      <w:r>
        <w:rPr/>
        <w:t>tác</w:t>
      </w:r>
      <w:r>
        <w:rPr>
          <w:spacing w:val="40"/>
        </w:rPr>
        <w:t> </w:t>
      </w:r>
      <w:r>
        <w:rPr/>
        <w:t>động gây hiệu ứng ngược tới hoạt động giáo dục quyền con người ở nước </w:t>
      </w:r>
      <w:r>
        <w:rPr/>
        <w:t>ta</w:t>
      </w:r>
      <w:r>
        <w:rPr/>
        <w:t> hiện nay.</w:t>
      </w:r>
    </w:p>
    <w:p>
      <w:pPr>
        <w:pStyle w:val="Heading2"/>
        <w:spacing w:line="291" w:lineRule="exact"/>
        <w:ind w:left="3671"/>
      </w:pPr>
      <w:r>
        <w:rPr/>
        <w:t>Kết</w:t>
      </w:r>
      <w:r>
        <w:rPr>
          <w:spacing w:val="3"/>
        </w:rPr>
        <w:t> </w:t>
      </w:r>
      <w:r>
        <w:rPr/>
        <w:t>luận</w:t>
      </w:r>
      <w:r>
        <w:rPr>
          <w:spacing w:val="4"/>
        </w:rPr>
        <w:t> </w:t>
      </w:r>
      <w:r>
        <w:rPr/>
        <w:t>chương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spacing w:line="352" w:lineRule="auto" w:before="140"/>
        <w:ind w:left="582" w:right="152" w:firstLine="801"/>
        <w:jc w:val="both"/>
      </w:pPr>
      <w:r>
        <w:rPr/>
        <w:t>Trong số rất nhiều cách tiếp cận khác nhau, quyền con người có t</w:t>
      </w:r>
      <w:r>
        <w:rPr/>
        <w:t>hể</w:t>
      </w:r>
      <w:r>
        <w:rPr/>
        <w:t> được hiểu chung là những quyền mà mỗi con người đều được hưởng x</w:t>
      </w:r>
      <w:r>
        <w:rPr/>
        <w:t>ứng</w:t>
      </w:r>
      <w:r>
        <w:rPr/>
        <w:t> đáng với phẩm giá của con người và được công nhận cũng như bảo đảm ở </w:t>
      </w:r>
      <w:r>
        <w:rPr/>
        <w:t>các</w:t>
      </w:r>
      <w:r>
        <w:rPr/>
        <w:t> cấp độ quốc gia và quốc tế. Giáo dục quyền con người cho sinh viên là ho</w:t>
      </w:r>
      <w:r>
        <w:rPr/>
        <w:t>ạt</w:t>
      </w:r>
      <w:r>
        <w:rPr/>
        <w:t> động có định hướng, có tổ chức và chủ đích của các chủ thể giáo dục quy</w:t>
      </w:r>
      <w:r>
        <w:rPr/>
        <w:t>ền</w:t>
      </w:r>
      <w:r>
        <w:rPr/>
        <w:t> con</w:t>
      </w:r>
      <w:r>
        <w:rPr>
          <w:spacing w:val="39"/>
        </w:rPr>
        <w:t> </w:t>
      </w:r>
      <w:r>
        <w:rPr/>
        <w:t>người đến đối tượng giáo</w:t>
      </w:r>
      <w:r>
        <w:rPr>
          <w:spacing w:val="39"/>
        </w:rPr>
        <w:t> </w:t>
      </w:r>
      <w:r>
        <w:rPr/>
        <w:t>dục quyền</w:t>
      </w:r>
      <w:r>
        <w:rPr>
          <w:spacing w:val="39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 thông</w:t>
      </w:r>
      <w:r>
        <w:rPr>
          <w:spacing w:val="39"/>
        </w:rPr>
        <w:t> </w:t>
      </w:r>
      <w:r>
        <w:rPr/>
        <w:t>qua các hình th</w:t>
      </w:r>
      <w:r>
        <w:rPr/>
        <w:t>ức</w:t>
      </w:r>
      <w:r>
        <w:rPr/>
        <w:t> và phương pháp khác nhau nhằm trang bị tri thức về quyền con người, k</w:t>
      </w:r>
      <w:r>
        <w:rPr/>
        <w:t>inh</w:t>
      </w:r>
      <w:r>
        <w:rPr/>
        <w:t> nghiệm, kỹ năng quyền con người, giá trị, thái độ và hành vi tôn trọng b</w:t>
      </w:r>
      <w:r>
        <w:rPr/>
        <w:t>ảo</w:t>
      </w:r>
      <w:r>
        <w:rPr>
          <w:spacing w:val="80"/>
        </w:rPr>
        <w:t> </w:t>
      </w:r>
      <w:r>
        <w:rPr/>
        <w:t>đảm quyền con người cho sinh viên.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Trong chương 1 tác giả đã tập trung làm rõ khái niệm quyền </w:t>
      </w:r>
      <w:r>
        <w:rPr/>
        <w:t>con</w:t>
      </w:r>
      <w:r>
        <w:rPr>
          <w:spacing w:val="80"/>
        </w:rPr>
        <w:t> </w:t>
      </w:r>
      <w:r>
        <w:rPr/>
        <w:t>người,</w:t>
      </w:r>
      <w:r>
        <w:rPr>
          <w:spacing w:val="24"/>
        </w:rPr>
        <w:t> </w:t>
      </w:r>
      <w:r>
        <w:rPr/>
        <w:t>khái</w:t>
      </w:r>
      <w:r>
        <w:rPr>
          <w:spacing w:val="24"/>
        </w:rPr>
        <w:t> </w:t>
      </w:r>
      <w:r>
        <w:rPr/>
        <w:t>niệm,</w:t>
      </w:r>
      <w:r>
        <w:rPr>
          <w:spacing w:val="24"/>
        </w:rPr>
        <w:t> </w:t>
      </w:r>
      <w:r>
        <w:rPr/>
        <w:t>đặc</w:t>
      </w:r>
      <w:r>
        <w:rPr>
          <w:spacing w:val="22"/>
        </w:rPr>
        <w:t> </w:t>
      </w:r>
      <w:r>
        <w:rPr/>
        <w:t>điểm</w:t>
      </w:r>
      <w:r>
        <w:rPr>
          <w:spacing w:val="21"/>
        </w:rPr>
        <w:t> </w:t>
      </w:r>
      <w:r>
        <w:rPr/>
        <w:t>của</w:t>
      </w:r>
      <w:r>
        <w:rPr>
          <w:spacing w:val="21"/>
        </w:rPr>
        <w:t> </w:t>
      </w:r>
      <w:r>
        <w:rPr/>
        <w:t>quyền</w:t>
      </w:r>
      <w:r>
        <w:rPr>
          <w:spacing w:val="27"/>
        </w:rPr>
        <w:t> </w:t>
      </w:r>
      <w:r>
        <w:rPr/>
        <w:t>con</w:t>
      </w:r>
      <w:r>
        <w:rPr>
          <w:spacing w:val="24"/>
        </w:rPr>
        <w:t> </w:t>
      </w:r>
      <w:r>
        <w:rPr/>
        <w:t>người.</w:t>
      </w:r>
      <w:r>
        <w:rPr>
          <w:spacing w:val="28"/>
        </w:rPr>
        <w:t> </w:t>
      </w:r>
      <w:r>
        <w:rPr/>
        <w:t>Tác</w:t>
      </w:r>
      <w:r>
        <w:rPr>
          <w:spacing w:val="24"/>
        </w:rPr>
        <w:t> </w:t>
      </w:r>
      <w:r>
        <w:rPr/>
        <w:t>giả</w:t>
      </w:r>
      <w:r>
        <w:rPr>
          <w:spacing w:val="23"/>
        </w:rPr>
        <w:t> </w:t>
      </w:r>
      <w:r>
        <w:rPr/>
        <w:t>cũng</w:t>
      </w:r>
      <w:r>
        <w:rPr>
          <w:spacing w:val="24"/>
        </w:rPr>
        <w:t> </w:t>
      </w:r>
      <w:r>
        <w:rPr/>
        <w:t>lý</w:t>
      </w:r>
      <w:r>
        <w:rPr>
          <w:spacing w:val="28"/>
        </w:rPr>
        <w:t> </w:t>
      </w:r>
      <w:r>
        <w:rPr/>
        <w:t>giải</w:t>
      </w:r>
      <w:r>
        <w:rPr>
          <w:spacing w:val="22"/>
        </w:rPr>
        <w:t> </w:t>
      </w:r>
      <w:r>
        <w:rPr/>
        <w:t>được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sự cần thiết giáo dục quyền con người cho sinh viên các trường không chuy</w:t>
      </w:r>
      <w:r>
        <w:rPr/>
        <w:t>ên</w:t>
      </w:r>
      <w:r>
        <w:rPr/>
        <w:t> luật ở Việt Nam hiện nay. Đồng thời tác giả cũng đã chỉ ra những yếu tố </w:t>
      </w:r>
      <w:r>
        <w:rPr/>
        <w:t>tác</w:t>
      </w:r>
      <w:r>
        <w:rPr/>
        <w:t> động tới việc giáo dục quyền con người, đó là các yếu tố tích cực và có </w:t>
      </w:r>
      <w:r>
        <w:rPr/>
        <w:t>cả</w:t>
      </w:r>
      <w:r>
        <w:rPr/>
        <w:t> những</w:t>
      </w:r>
      <w:r>
        <w:rPr>
          <w:spacing w:val="35"/>
        </w:rPr>
        <w:t> </w:t>
      </w:r>
      <w:r>
        <w:rPr/>
        <w:t>yếu</w:t>
      </w:r>
      <w:r>
        <w:rPr>
          <w:spacing w:val="35"/>
        </w:rPr>
        <w:t> </w:t>
      </w:r>
      <w:r>
        <w:rPr/>
        <w:t>tố</w:t>
      </w:r>
      <w:r>
        <w:rPr>
          <w:spacing w:val="35"/>
        </w:rPr>
        <w:t> </w:t>
      </w:r>
      <w:r>
        <w:rPr/>
        <w:t>tiêu</w:t>
      </w:r>
      <w:r>
        <w:rPr>
          <w:spacing w:val="35"/>
        </w:rPr>
        <w:t> </w:t>
      </w:r>
      <w:r>
        <w:rPr/>
        <w:t>cực</w:t>
      </w:r>
      <w:r>
        <w:rPr>
          <w:spacing w:val="34"/>
        </w:rPr>
        <w:t> </w:t>
      </w:r>
      <w:r>
        <w:rPr/>
        <w:t>làm cản</w:t>
      </w:r>
      <w:r>
        <w:rPr>
          <w:spacing w:val="32"/>
        </w:rPr>
        <w:t> </w:t>
      </w:r>
      <w:r>
        <w:rPr/>
        <w:t>trở quá trình</w:t>
      </w:r>
      <w:r>
        <w:rPr>
          <w:spacing w:val="32"/>
        </w:rPr>
        <w:t> </w:t>
      </w:r>
      <w:r>
        <w:rPr/>
        <w:t>giáo</w:t>
      </w:r>
      <w:r>
        <w:rPr>
          <w:spacing w:val="32"/>
        </w:rPr>
        <w:t> </w:t>
      </w:r>
      <w:r>
        <w:rPr/>
        <w:t>dục</w:t>
      </w:r>
      <w:r>
        <w:rPr>
          <w:spacing w:val="32"/>
        </w:rPr>
        <w:t> </w:t>
      </w:r>
      <w:r>
        <w:rPr/>
        <w:t>quyền</w:t>
      </w:r>
      <w:r>
        <w:rPr>
          <w:spacing w:val="38"/>
        </w:rPr>
        <w:t> </w:t>
      </w:r>
      <w:r>
        <w:rPr/>
        <w:t>con</w:t>
      </w:r>
      <w:r>
        <w:rPr>
          <w:spacing w:val="32"/>
        </w:rPr>
        <w:t> </w:t>
      </w:r>
      <w:r>
        <w:rPr/>
        <w:t>người.</w:t>
      </w:r>
      <w:r>
        <w:rPr>
          <w:spacing w:val="38"/>
        </w:rPr>
        <w:t> </w:t>
      </w:r>
      <w:r>
        <w:rPr/>
        <w:t>Tác</w:t>
      </w:r>
      <w:r>
        <w:rPr/>
        <w:t> giả cũng chỉ ra được các thành tố giáo dục quyền người bao gồm: Mục </w:t>
      </w:r>
      <w:r>
        <w:rPr/>
        <w:t>tiêu</w:t>
      </w:r>
      <w:r>
        <w:rPr/>
        <w:t> giáo dục quyền con người, nguyên tắc, chủ thể, đối tượng, nội dung, hình th</w:t>
      </w:r>
      <w:r>
        <w:rPr/>
        <w:t>ức</w:t>
      </w:r>
      <w:r>
        <w:rPr/>
        <w:t> và phương pháp giáo dục quyền con người, phương và học liệu giáo </w:t>
      </w:r>
      <w:r>
        <w:rPr/>
        <w:t>dục</w:t>
      </w:r>
      <w:r>
        <w:rPr>
          <w:spacing w:val="80"/>
        </w:rPr>
        <w:t> </w:t>
      </w:r>
      <w:r>
        <w:rPr/>
        <w:t>quyền con người.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Với những kiến thức lý luận về quyền con người được trình bày </w:t>
      </w:r>
      <w:r>
        <w:rPr/>
        <w:t>ở</w:t>
      </w:r>
      <w:r>
        <w:rPr/>
        <w:t> chương này sẽ làm nền tảng cho việc nghiên cứu về thực trạng giáo dục quy</w:t>
      </w:r>
      <w:r>
        <w:rPr/>
        <w:t>ền</w:t>
      </w:r>
      <w:r>
        <w:rPr/>
        <w:t> con người hiện nay trong các trường đại học không chuyên luật hiện nay.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637" w:right="201" w:firstLine="0"/>
        <w:jc w:val="center"/>
        <w:rPr>
          <w:b/>
          <w:sz w:val="26"/>
        </w:rPr>
      </w:pPr>
      <w:r>
        <w:rPr>
          <w:b/>
          <w:sz w:val="26"/>
        </w:rPr>
        <w:t>Chương</w:t>
      </w:r>
      <w:r>
        <w:rPr>
          <w:b/>
          <w:spacing w:val="9"/>
          <w:sz w:val="26"/>
        </w:rPr>
        <w:t> </w:t>
      </w:r>
      <w:r>
        <w:rPr>
          <w:b/>
          <w:spacing w:val="-10"/>
          <w:sz w:val="26"/>
        </w:rPr>
        <w:t>2</w:t>
      </w:r>
    </w:p>
    <w:p>
      <w:pPr>
        <w:pStyle w:val="Heading1"/>
        <w:spacing w:before="126"/>
        <w:ind w:left="624" w:right="202"/>
      </w:pPr>
      <w:r>
        <w:rPr/>
        <w:t>THỰC</w:t>
      </w:r>
      <w:r>
        <w:rPr>
          <w:spacing w:val="4"/>
        </w:rPr>
        <w:t> </w:t>
      </w:r>
      <w:r>
        <w:rPr/>
        <w:t>TRẠNG</w:t>
      </w:r>
      <w:r>
        <w:rPr>
          <w:spacing w:val="4"/>
        </w:rPr>
        <w:t> </w:t>
      </w:r>
      <w:r>
        <w:rPr/>
        <w:t>GIÁO</w:t>
      </w:r>
      <w:r>
        <w:rPr>
          <w:spacing w:val="3"/>
        </w:rPr>
        <w:t> </w:t>
      </w:r>
      <w:r>
        <w:rPr/>
        <w:t>DỤC</w:t>
      </w:r>
      <w:r>
        <w:rPr>
          <w:spacing w:val="5"/>
        </w:rPr>
        <w:t> </w:t>
      </w:r>
      <w:r>
        <w:rPr/>
        <w:t>QUYỀN</w:t>
      </w:r>
      <w:r>
        <w:rPr>
          <w:spacing w:val="4"/>
        </w:rPr>
        <w:t> </w:t>
      </w:r>
      <w:r>
        <w:rPr/>
        <w:t>CON</w:t>
      </w:r>
      <w:r>
        <w:rPr>
          <w:spacing w:val="5"/>
        </w:rPr>
        <w:t> </w:t>
      </w:r>
      <w:r>
        <w:rPr>
          <w:spacing w:val="-2"/>
        </w:rPr>
        <w:t>NGƯỜI</w:t>
      </w:r>
    </w:p>
    <w:p>
      <w:pPr>
        <w:spacing w:line="338" w:lineRule="auto" w:before="128"/>
        <w:ind w:left="624" w:right="201" w:firstLine="0"/>
        <w:jc w:val="center"/>
        <w:rPr>
          <w:b/>
          <w:sz w:val="26"/>
        </w:rPr>
      </w:pPr>
      <w:r>
        <w:rPr>
          <w:b/>
          <w:sz w:val="26"/>
        </w:rPr>
        <w:t>CHO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SINH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VIÊN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CÁC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TRƯỜNG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ĐẠI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KHÔNG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CHUYÊN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L</w:t>
      </w:r>
      <w:r>
        <w:rPr>
          <w:b/>
          <w:sz w:val="26"/>
        </w:rPr>
        <w:t>UẬT</w:t>
      </w:r>
      <w:r>
        <w:rPr>
          <w:b/>
          <w:sz w:val="26"/>
        </w:rPr>
        <w:t> Ở VIỆT NAM HIỆN NAY</w:t>
      </w:r>
    </w:p>
    <w:p>
      <w:pPr>
        <w:pStyle w:val="BodyText"/>
        <w:spacing w:before="155"/>
        <w:rPr>
          <w:b/>
        </w:rPr>
      </w:pPr>
    </w:p>
    <w:p>
      <w:pPr>
        <w:pStyle w:val="Heading2"/>
        <w:numPr>
          <w:ilvl w:val="1"/>
          <w:numId w:val="18"/>
        </w:numPr>
        <w:tabs>
          <w:tab w:pos="1846" w:val="left" w:leader="none"/>
        </w:tabs>
        <w:spacing w:line="240" w:lineRule="auto" w:before="0" w:after="0"/>
        <w:ind w:left="1846" w:right="0" w:hanging="462"/>
        <w:jc w:val="both"/>
      </w:pPr>
      <w:bookmarkStart w:name="_bookmark26" w:id="27"/>
      <w:bookmarkEnd w:id="27"/>
      <w:r>
        <w:rPr/>
        <w:t>T</w:t>
      </w:r>
      <w:r>
        <w:rPr/>
        <w:t>hực trạng nhận</w:t>
      </w:r>
      <w:r>
        <w:rPr>
          <w:spacing w:val="2"/>
        </w:rPr>
        <w:t> </w:t>
      </w:r>
      <w:r>
        <w:rPr/>
        <w:t>thức</w:t>
      </w:r>
      <w:r>
        <w:rPr>
          <w:spacing w:val="-2"/>
        </w:rPr>
        <w:t> </w:t>
      </w:r>
      <w:r>
        <w:rPr/>
        <w:t>về giáo</w:t>
      </w:r>
      <w:r>
        <w:rPr>
          <w:spacing w:val="4"/>
        </w:rPr>
        <w:t> </w:t>
      </w:r>
      <w:r>
        <w:rPr/>
        <w:t>dục quyền</w:t>
      </w:r>
      <w:r>
        <w:rPr>
          <w:spacing w:val="2"/>
        </w:rPr>
        <w:t> </w:t>
      </w:r>
      <w:r>
        <w:rPr/>
        <w:t>con </w:t>
      </w:r>
      <w:r>
        <w:rPr>
          <w:spacing w:val="-2"/>
        </w:rPr>
        <w:t>người</w:t>
      </w:r>
    </w:p>
    <w:p>
      <w:pPr>
        <w:pStyle w:val="Heading3"/>
        <w:numPr>
          <w:ilvl w:val="2"/>
          <w:numId w:val="18"/>
        </w:numPr>
        <w:tabs>
          <w:tab w:pos="2043" w:val="left" w:leader="none"/>
        </w:tabs>
        <w:spacing w:line="240" w:lineRule="auto" w:before="157" w:after="0"/>
        <w:ind w:left="2043" w:right="0" w:hanging="659"/>
        <w:jc w:val="both"/>
      </w:pPr>
      <w:bookmarkStart w:name="_bookmark27" w:id="28"/>
      <w:bookmarkEnd w:id="28"/>
      <w:r>
        <w:rPr/>
        <w:t>T</w:t>
      </w:r>
      <w:r>
        <w:rPr/>
        <w:t>hực</w:t>
      </w:r>
      <w:r>
        <w:rPr>
          <w:spacing w:val="-1"/>
        </w:rPr>
        <w:t> </w:t>
      </w:r>
      <w:r>
        <w:rPr/>
        <w:t>trạng</w:t>
      </w:r>
      <w:r>
        <w:rPr>
          <w:spacing w:val="9"/>
        </w:rPr>
        <w:t> </w:t>
      </w:r>
      <w:r>
        <w:rPr/>
        <w:t>nhận</w:t>
      </w:r>
      <w:r>
        <w:rPr>
          <w:spacing w:val="1"/>
        </w:rPr>
        <w:t> </w:t>
      </w:r>
      <w:r>
        <w:rPr/>
        <w:t>thức</w:t>
      </w:r>
      <w:r>
        <w:rPr>
          <w:spacing w:val="2"/>
        </w:rPr>
        <w:t> </w:t>
      </w:r>
      <w:r>
        <w:rPr/>
        <w:t>của</w:t>
      </w:r>
      <w:r>
        <w:rPr>
          <w:spacing w:val="1"/>
        </w:rPr>
        <w:t> </w:t>
      </w:r>
      <w:r>
        <w:rPr/>
        <w:t>giảng</w:t>
      </w:r>
      <w:r>
        <w:rPr>
          <w:spacing w:val="3"/>
        </w:rPr>
        <w:t> </w:t>
      </w:r>
      <w:r>
        <w:rPr>
          <w:spacing w:val="-4"/>
        </w:rPr>
        <w:t>viên</w:t>
      </w:r>
    </w:p>
    <w:p>
      <w:pPr>
        <w:pStyle w:val="BodyText"/>
        <w:spacing w:line="367" w:lineRule="auto" w:before="160"/>
        <w:ind w:left="583" w:right="150" w:firstLine="801"/>
        <w:jc w:val="both"/>
      </w:pPr>
      <w:r>
        <w:rPr/>
        <w:t>Hiện nay, nội dung về quyền con người đã bước đầu được đưa v</w:t>
      </w:r>
      <w:r>
        <w:rPr/>
        <w:t>ào</w:t>
      </w:r>
      <w:r>
        <w:rPr/>
        <w:t> 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cấp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dân.</w:t>
      </w:r>
      <w:r>
        <w:rPr>
          <w:spacing w:val="40"/>
        </w:rPr>
        <w:t> </w:t>
      </w:r>
      <w:r>
        <w:rPr/>
        <w:t>Vì</w:t>
      </w:r>
      <w:r>
        <w:rPr/>
        <w:t> vậy,</w:t>
      </w:r>
      <w:r>
        <w:rPr>
          <w:spacing w:val="40"/>
        </w:rPr>
        <w:t> </w:t>
      </w:r>
      <w:r>
        <w:rPr/>
        <w:t>mỗi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sở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tạo,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dù</w:t>
      </w:r>
      <w:r>
        <w:rPr>
          <w:spacing w:val="40"/>
        </w:rPr>
        <w:t> </w:t>
      </w:r>
      <w:r>
        <w:rPr/>
        <w:t>trực</w:t>
      </w:r>
      <w:r>
        <w:rPr>
          <w:spacing w:val="40"/>
        </w:rPr>
        <w:t> </w:t>
      </w:r>
      <w:r>
        <w:rPr/>
        <w:t>tiếp</w:t>
      </w:r>
      <w:r>
        <w:rPr>
          <w:spacing w:val="40"/>
        </w:rPr>
        <w:t> </w:t>
      </w:r>
      <w:r>
        <w:rPr/>
        <w:t>đứng</w:t>
      </w:r>
      <w:r>
        <w:rPr>
          <w:spacing w:val="40"/>
        </w:rPr>
        <w:t> </w:t>
      </w:r>
      <w:r>
        <w:rPr/>
        <w:t>lớp</w:t>
      </w:r>
      <w:r>
        <w:rPr/>
        <w:t> giảng dạy các nội dung có liên quan đến quyền con người thì đều phải </w:t>
      </w:r>
      <w:r>
        <w:rPr/>
        <w:t>có</w:t>
      </w:r>
      <w:r>
        <w:rPr/>
        <w:t> những</w:t>
      </w:r>
      <w:r>
        <w:rPr>
          <w:spacing w:val="40"/>
        </w:rPr>
        <w:t> </w:t>
      </w:r>
      <w:r>
        <w:rPr/>
        <w:t>nhận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v</w:t>
      </w:r>
      <w:r>
        <w:rPr/>
        <w:t>iệc</w:t>
      </w:r>
      <w:r>
        <w:rPr/>
        <w:t> triển</w:t>
      </w:r>
      <w:r>
        <w:rPr>
          <w:spacing w:val="40"/>
        </w:rPr>
        <w:t> </w:t>
      </w:r>
      <w:r>
        <w:rPr/>
        <w:t>khai</w:t>
      </w:r>
      <w:r>
        <w:rPr>
          <w:spacing w:val="40"/>
        </w:rPr>
        <w:t> </w:t>
      </w:r>
      <w:r>
        <w:rPr/>
        <w:t>hoạt</w:t>
      </w:r>
      <w:r>
        <w:rPr>
          <w:spacing w:val="38"/>
        </w:rPr>
        <w:t> </w:t>
      </w:r>
      <w:r>
        <w:rPr/>
        <w:t>động</w:t>
      </w:r>
      <w:r>
        <w:rPr>
          <w:spacing w:val="40"/>
        </w:rPr>
        <w:t> </w:t>
      </w:r>
      <w:r>
        <w:rPr/>
        <w:t>này.</w:t>
      </w:r>
      <w:r>
        <w:rPr>
          <w:spacing w:val="40"/>
        </w:rPr>
        <w:t> </w:t>
      </w:r>
      <w:r>
        <w:rPr/>
        <w:t>Nhận</w:t>
      </w:r>
      <w:r>
        <w:rPr>
          <w:spacing w:val="37"/>
        </w:rPr>
        <w:t> </w:t>
      </w:r>
      <w:r>
        <w:rPr/>
        <w:t>thức</w:t>
      </w:r>
      <w:r>
        <w:rPr>
          <w:spacing w:val="39"/>
        </w:rPr>
        <w:t> </w:t>
      </w:r>
      <w:r>
        <w:rPr/>
        <w:t>của</w:t>
      </w:r>
      <w:r>
        <w:rPr>
          <w:spacing w:val="39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về</w:t>
      </w:r>
      <w:r>
        <w:rPr>
          <w:spacing w:val="39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39"/>
        </w:rPr>
        <w:t> </w:t>
      </w:r>
      <w:r>
        <w:rPr/>
        <w:t>ngày</w:t>
      </w:r>
      <w:r>
        <w:rPr>
          <w:spacing w:val="31"/>
        </w:rPr>
        <w:t> </w:t>
      </w:r>
      <w:r>
        <w:rPr/>
        <w:t>không</w:t>
      </w:r>
      <w:r>
        <w:rPr/>
        <w:t> chỉ</w:t>
      </w:r>
      <w:r>
        <w:rPr>
          <w:spacing w:val="39"/>
        </w:rPr>
        <w:t> </w:t>
      </w:r>
      <w:r>
        <w:rPr/>
        <w:t>là</w:t>
      </w:r>
      <w:r>
        <w:rPr>
          <w:spacing w:val="40"/>
        </w:rPr>
        <w:t> </w:t>
      </w:r>
      <w:r>
        <w:rPr/>
        <w:t>trách</w:t>
      </w:r>
      <w:r>
        <w:rPr>
          <w:spacing w:val="40"/>
        </w:rPr>
        <w:t> </w:t>
      </w:r>
      <w:r>
        <w:rPr/>
        <w:t>nhiệm</w:t>
      </w:r>
      <w:r>
        <w:rPr>
          <w:spacing w:val="36"/>
        </w:rPr>
        <w:t> </w:t>
      </w:r>
      <w:r>
        <w:rPr/>
        <w:t>chuyên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cam</w:t>
      </w:r>
      <w:r>
        <w:rPr>
          <w:spacing w:val="36"/>
        </w:rPr>
        <w:t> </w:t>
      </w:r>
      <w:r>
        <w:rPr/>
        <w:t>kết</w:t>
      </w:r>
      <w:r>
        <w:rPr>
          <w:spacing w:val="40"/>
        </w:rPr>
        <w:t> </w:t>
      </w:r>
      <w:r>
        <w:rPr/>
        <w:t>của</w:t>
      </w:r>
      <w:r>
        <w:rPr>
          <w:spacing w:val="37"/>
        </w:rPr>
        <w:t> </w:t>
      </w:r>
      <w:r>
        <w:rPr/>
        <w:t>giảng</w:t>
      </w:r>
      <w:r>
        <w:rPr>
          <w:spacing w:val="38"/>
        </w:rPr>
        <w:t> </w:t>
      </w:r>
      <w:r>
        <w:rPr/>
        <w:t>viên</w:t>
      </w:r>
      <w:r>
        <w:rPr>
          <w:spacing w:val="40"/>
        </w:rPr>
        <w:t> </w:t>
      </w:r>
      <w:r>
        <w:rPr/>
        <w:t>đối</w:t>
      </w:r>
      <w:r>
        <w:rPr/>
        <w:t> với sự phát triển toàn diện của sinh viên. Trong phạm vi nghiên cứu c</w:t>
      </w:r>
      <w:r>
        <w:rPr/>
        <w:t>ủa</w:t>
      </w:r>
      <w:r>
        <w:rPr>
          <w:spacing w:val="8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sinh,</w:t>
      </w:r>
      <w:r>
        <w:rPr>
          <w:spacing w:val="40"/>
        </w:rPr>
        <w:t> </w:t>
      </w:r>
      <w:r>
        <w:rPr/>
        <w:t>thời</w:t>
      </w:r>
      <w:r>
        <w:rPr>
          <w:spacing w:val="40"/>
        </w:rPr>
        <w:t> </w:t>
      </w:r>
      <w:r>
        <w:rPr/>
        <w:t>điểm</w:t>
      </w:r>
      <w:r>
        <w:rPr>
          <w:spacing w:val="40"/>
        </w:rPr>
        <w:t> </w:t>
      </w:r>
      <w:r>
        <w:rPr/>
        <w:t>tháng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năm</w:t>
      </w:r>
      <w:r>
        <w:rPr>
          <w:spacing w:val="40"/>
        </w:rPr>
        <w:t> </w:t>
      </w:r>
      <w:r>
        <w:rPr/>
        <w:t>2023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</w:t>
      </w:r>
      <w:r>
        <w:rPr/>
        <w:t>iện</w:t>
      </w:r>
      <w:r>
        <w:rPr/>
        <w:t> khảo</w:t>
      </w:r>
      <w:r>
        <w:rPr>
          <w:spacing w:val="40"/>
        </w:rPr>
        <w:t> </w:t>
      </w:r>
      <w:r>
        <w:rPr/>
        <w:t>sát mức độ hiểu biết của giảng viên về quyền</w:t>
      </w:r>
      <w:r>
        <w:rPr>
          <w:spacing w:val="40"/>
        </w:rPr>
        <w:t> </w:t>
      </w:r>
      <w:r>
        <w:rPr/>
        <w:t>con người (kết quả kh</w:t>
      </w:r>
      <w:r>
        <w:rPr/>
        <w:t>ảo</w:t>
      </w:r>
      <w:r>
        <w:rPr>
          <w:spacing w:val="40"/>
        </w:rPr>
        <w:t> </w:t>
      </w:r>
      <w:r>
        <w:rPr/>
        <w:t>sát được lưu lại tại Phiếu khảo sát nhu cầu giảng dạy quyền con người d</w:t>
      </w:r>
      <w:r>
        <w:rPr/>
        <w:t>ành</w:t>
      </w:r>
      <w:r>
        <w:rPr/>
        <w:t> cho giảng viên - Google Biểu mẫu)</w:t>
      </w:r>
      <w:r>
        <w:rPr>
          <w:spacing w:val="40"/>
        </w:rPr>
        <w:t> </w:t>
      </w:r>
      <w:r>
        <w:rPr/>
        <w:t>chỉ dừng lại ở phân tích định tính,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34"/>
        </w:rPr>
        <w:t> </w:t>
      </w:r>
      <w:r>
        <w:rPr/>
        <w:t>khảo</w:t>
      </w:r>
      <w:r>
        <w:rPr>
          <w:spacing w:val="38"/>
        </w:rPr>
        <w:t> </w:t>
      </w:r>
      <w:r>
        <w:rPr/>
        <w:t>sát</w:t>
      </w:r>
      <w:r>
        <w:rPr>
          <w:spacing w:val="34"/>
        </w:rPr>
        <w:t> </w:t>
      </w:r>
      <w:r>
        <w:rPr/>
        <w:t>là</w:t>
      </w:r>
      <w:r>
        <w:rPr>
          <w:spacing w:val="33"/>
        </w:rPr>
        <w:t> </w:t>
      </w:r>
      <w:r>
        <w:rPr/>
        <w:t>những</w:t>
      </w:r>
      <w:r>
        <w:rPr>
          <w:spacing w:val="32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37"/>
        </w:rPr>
        <w:t> </w:t>
      </w:r>
      <w:r>
        <w:rPr/>
        <w:t>cơ</w:t>
      </w:r>
      <w:r>
        <w:rPr>
          <w:spacing w:val="32"/>
        </w:rPr>
        <w:t> </w:t>
      </w:r>
      <w:r>
        <w:rPr/>
        <w:t>bản</w:t>
      </w:r>
      <w:r>
        <w:rPr>
          <w:spacing w:val="38"/>
        </w:rPr>
        <w:t> </w:t>
      </w:r>
      <w:r>
        <w:rPr/>
        <w:t>về</w:t>
      </w:r>
      <w:r>
        <w:rPr>
          <w:spacing w:val="37"/>
        </w:rPr>
        <w:t> </w:t>
      </w:r>
      <w:r>
        <w:rPr/>
        <w:t>đường</w:t>
      </w:r>
      <w:r>
        <w:rPr>
          <w:spacing w:val="34"/>
        </w:rPr>
        <w:t> </w:t>
      </w:r>
      <w:r>
        <w:rPr/>
        <w:t>lối</w:t>
      </w:r>
      <w:r>
        <w:rPr>
          <w:spacing w:val="39"/>
        </w:rPr>
        <w:t> </w:t>
      </w:r>
      <w:r>
        <w:rPr/>
        <w:t>chủ</w:t>
      </w:r>
      <w:r>
        <w:rPr>
          <w:spacing w:val="34"/>
        </w:rPr>
        <w:t> </w:t>
      </w:r>
      <w:r>
        <w:rPr/>
        <w:t>trương</w:t>
      </w:r>
      <w:r>
        <w:rPr>
          <w:spacing w:val="34"/>
        </w:rPr>
        <w:t> </w:t>
      </w:r>
      <w:r>
        <w:rPr/>
        <w:t>chính</w:t>
      </w:r>
      <w:r>
        <w:rPr>
          <w:spacing w:val="34"/>
        </w:rPr>
        <w:t> </w:t>
      </w:r>
      <w:r>
        <w:rPr/>
        <w:t>s</w:t>
      </w:r>
      <w:r>
        <w:rPr/>
        <w:t>ách</w:t>
      </w:r>
      <w:r>
        <w:rPr/>
        <w:t> của Đảng,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 của nhà nước về quyền</w:t>
      </w:r>
      <w:r>
        <w:rPr>
          <w:spacing w:val="40"/>
        </w:rPr>
        <w:t> </w:t>
      </w:r>
      <w:r>
        <w:rPr/>
        <w:t>con người thì cho kết quả </w:t>
      </w:r>
      <w:r>
        <w:rPr/>
        <w:t>như</w:t>
      </w:r>
      <w:r>
        <w:rPr/>
        <w:t> sau: với câu hỏi: “Thầy/cô có biết đến Đề án thí điểm giáo dục quyền </w:t>
      </w:r>
      <w:r>
        <w:rPr/>
        <w:t>con</w:t>
      </w:r>
      <w:r>
        <w:rPr/>
        <w:t> người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Thủ</w:t>
      </w:r>
      <w:r>
        <w:rPr>
          <w:spacing w:val="40"/>
        </w:rPr>
        <w:t> </w:t>
      </w:r>
      <w:r>
        <w:rPr/>
        <w:t>tướng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phủ</w:t>
      </w:r>
      <w:r>
        <w:rPr>
          <w:spacing w:val="40"/>
        </w:rPr>
        <w:t> </w:t>
      </w:r>
      <w:r>
        <w:rPr/>
        <w:t>phê</w:t>
      </w:r>
      <w:r>
        <w:rPr>
          <w:spacing w:val="40"/>
        </w:rPr>
        <w:t> </w:t>
      </w:r>
      <w:r>
        <w:rPr/>
        <w:t>duyệt</w:t>
      </w:r>
      <w:r>
        <w:rPr>
          <w:spacing w:val="40"/>
        </w:rPr>
        <w:t> </w:t>
      </w:r>
      <w:r>
        <w:rPr/>
        <w:t>không?”</w:t>
      </w:r>
      <w:r>
        <w:rPr>
          <w:spacing w:val="40"/>
        </w:rPr>
        <w:t> </w:t>
      </w:r>
      <w:r>
        <w:rPr/>
        <w:t>thang</w:t>
      </w:r>
      <w:r>
        <w:rPr>
          <w:spacing w:val="40"/>
        </w:rPr>
        <w:t> </w:t>
      </w:r>
      <w:r>
        <w:rPr/>
        <w:t>đo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đây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là</w:t>
      </w:r>
      <w:r>
        <w:rPr/>
        <w:t> mức</w:t>
      </w:r>
      <w:r>
        <w:rPr>
          <w:spacing w:val="37"/>
        </w:rPr>
        <w:t> </w:t>
      </w:r>
      <w:r>
        <w:rPr/>
        <w:t>độ</w:t>
      </w:r>
      <w:r>
        <w:rPr>
          <w:spacing w:val="35"/>
        </w:rPr>
        <w:t> </w:t>
      </w:r>
      <w:r>
        <w:rPr/>
        <w:t>biết,</w:t>
      </w:r>
      <w:r>
        <w:rPr>
          <w:spacing w:val="35"/>
        </w:rPr>
        <w:t> </w:t>
      </w:r>
      <w:r>
        <w:rPr/>
        <w:t>tức</w:t>
      </w:r>
      <w:r>
        <w:rPr>
          <w:spacing w:val="34"/>
        </w:rPr>
        <w:t> </w:t>
      </w:r>
      <w:r>
        <w:rPr/>
        <w:t>là</w:t>
      </w:r>
      <w:r>
        <w:rPr>
          <w:spacing w:val="34"/>
        </w:rPr>
        <w:t> </w:t>
      </w:r>
      <w:r>
        <w:rPr/>
        <w:t>ở</w:t>
      </w:r>
      <w:r>
        <w:rPr>
          <w:spacing w:val="40"/>
        </w:rPr>
        <w:t> </w:t>
      </w:r>
      <w:r>
        <w:rPr/>
        <w:t>mức</w:t>
      </w:r>
      <w:r>
        <w:rPr>
          <w:spacing w:val="34"/>
        </w:rPr>
        <w:t> </w:t>
      </w:r>
      <w:r>
        <w:rPr/>
        <w:t>độ</w:t>
      </w:r>
      <w:r>
        <w:rPr>
          <w:spacing w:val="38"/>
        </w:rPr>
        <w:t> </w:t>
      </w:r>
      <w:r>
        <w:rPr/>
        <w:t>thấp</w:t>
      </w:r>
      <w:r>
        <w:rPr>
          <w:spacing w:val="32"/>
        </w:rPr>
        <w:t> </w:t>
      </w:r>
      <w:r>
        <w:rPr/>
        <w:t>nhưng</w:t>
      </w:r>
      <w:r>
        <w:rPr>
          <w:spacing w:val="38"/>
        </w:rPr>
        <w:t> </w:t>
      </w:r>
      <w:r>
        <w:rPr/>
        <w:t>có</w:t>
      </w:r>
      <w:r>
        <w:rPr>
          <w:spacing w:val="35"/>
        </w:rPr>
        <w:t> </w:t>
      </w:r>
      <w:r>
        <w:rPr/>
        <w:t>tới</w:t>
      </w:r>
      <w:r>
        <w:rPr>
          <w:spacing w:val="36"/>
        </w:rPr>
        <w:t> </w:t>
      </w:r>
      <w:r>
        <w:rPr/>
        <w:t>26,7%</w:t>
      </w:r>
      <w:r>
        <w:rPr>
          <w:spacing w:val="40"/>
        </w:rPr>
        <w:t> </w:t>
      </w:r>
      <w:r>
        <w:rPr/>
        <w:t>Thầy/</w:t>
      </w:r>
      <w:r>
        <w:rPr>
          <w:spacing w:val="38"/>
        </w:rPr>
        <w:t> </w:t>
      </w:r>
      <w:r>
        <w:rPr/>
        <w:t>cô</w:t>
      </w:r>
      <w:r>
        <w:rPr>
          <w:spacing w:val="35"/>
        </w:rPr>
        <w:t> </w:t>
      </w:r>
      <w:r>
        <w:rPr/>
        <w:t>chưa</w:t>
      </w:r>
      <w:r>
        <w:rPr>
          <w:spacing w:val="37"/>
        </w:rPr>
        <w:t> </w:t>
      </w:r>
      <w:r>
        <w:rPr/>
        <w:t>b</w:t>
      </w:r>
      <w:r>
        <w:rPr/>
        <w:t>iết</w:t>
      </w:r>
      <w:r>
        <w:rPr/>
        <w:t> và chưa có hiểu biết về nội dung của Đề án này. Còn lại 72,4% thầy, cô </w:t>
      </w:r>
      <w:r>
        <w:rPr/>
        <w:t>đã</w:t>
      </w:r>
      <w:r>
        <w:rPr>
          <w:spacing w:val="40"/>
        </w:rPr>
        <w:t> </w:t>
      </w:r>
      <w:r>
        <w:rPr/>
        <w:t>từng</w:t>
      </w:r>
      <w:r>
        <w:rPr>
          <w:spacing w:val="40"/>
        </w:rPr>
        <w:t> </w:t>
      </w:r>
      <w:r>
        <w:rPr/>
        <w:t>nghe</w:t>
      </w:r>
      <w:r>
        <w:rPr>
          <w:spacing w:val="40"/>
        </w:rPr>
        <w:t> </w:t>
      </w:r>
      <w:r>
        <w:rPr/>
        <w:t>nói,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sự</w:t>
      </w:r>
      <w:r>
        <w:rPr>
          <w:spacing w:val="40"/>
        </w:rPr>
        <w:t> </w:t>
      </w:r>
      <w:r>
        <w:rPr/>
        <w:t>hiểu</w:t>
      </w:r>
      <w:r>
        <w:rPr>
          <w:spacing w:val="40"/>
        </w:rPr>
        <w:t> </w:t>
      </w:r>
      <w:r>
        <w:rPr/>
        <w:t>biết</w:t>
      </w:r>
      <w:r>
        <w:rPr>
          <w:spacing w:val="40"/>
        </w:rPr>
        <w:t> </w:t>
      </w:r>
      <w:r>
        <w:rPr/>
        <w:t>nhưng</w:t>
      </w:r>
      <w:r>
        <w:rPr>
          <w:spacing w:val="40"/>
        </w:rPr>
        <w:t> </w:t>
      </w:r>
      <w:r>
        <w:rPr/>
        <w:t>mức</w:t>
      </w:r>
      <w:r>
        <w:rPr>
          <w:spacing w:val="40"/>
        </w:rPr>
        <w:t> </w:t>
      </w:r>
      <w:r>
        <w:rPr/>
        <w:t>độ</w:t>
      </w:r>
      <w:r>
        <w:rPr>
          <w:spacing w:val="40"/>
        </w:rPr>
        <w:t> </w:t>
      </w:r>
      <w:r>
        <w:rPr/>
        <w:t>hiểu</w:t>
      </w:r>
      <w:r>
        <w:rPr>
          <w:spacing w:val="40"/>
        </w:rPr>
        <w:t> </w:t>
      </w:r>
      <w:r>
        <w:rPr/>
        <w:t>biết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sâu,</w:t>
      </w:r>
      <w:r>
        <w:rPr>
          <w:spacing w:val="40"/>
        </w:rPr>
        <w:t> </w:t>
      </w:r>
      <w:r>
        <w:rPr/>
        <w:t>ch</w:t>
      </w:r>
      <w:r>
        <w:rPr/>
        <w:t>ưa</w:t>
      </w:r>
      <w:r>
        <w:rPr/>
        <w:t> toàn diện.</w:t>
      </w:r>
    </w:p>
    <w:p>
      <w:pPr>
        <w:pStyle w:val="BodyText"/>
        <w:spacing w:after="0" w:line="367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236"/>
        <w:rPr>
          <w:sz w:val="20"/>
        </w:rPr>
      </w:pPr>
      <w:r>
        <w:rPr>
          <w:sz w:val="20"/>
        </w:rPr>
        <w:drawing>
          <wp:inline distT="0" distB="0" distL="0" distR="0">
            <wp:extent cx="4392281" cy="17907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28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</w:pPr>
    </w:p>
    <w:p>
      <w:pPr>
        <w:pStyle w:val="Heading3"/>
        <w:spacing w:line="352" w:lineRule="auto"/>
        <w:ind w:left="3069" w:right="522" w:hanging="2120"/>
      </w:pPr>
      <w:r>
        <w:rPr/>
        <w:t>Biểu đồ 2.1. Mức độ hiểu biết của giảng viên về chính sách pháp l</w:t>
      </w:r>
      <w:r>
        <w:rPr/>
        <w:t>uật</w:t>
      </w:r>
      <w:r>
        <w:rPr/>
        <w:t> liên quan tới quyền con người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Như vậy, mức độ hiểu biết của giảng viên về những chủ trương c</w:t>
      </w:r>
      <w:r>
        <w:rPr/>
        <w:t>ủa</w:t>
      </w:r>
      <w:r>
        <w:rPr/>
        <w:t> Đảng và chính sách pháp luật của nhà nước về quyền con người còn hạn ch</w:t>
      </w:r>
      <w:r>
        <w:rPr/>
        <w:t>ế,</w:t>
      </w:r>
      <w:r>
        <w:rPr/>
        <w:t> trong khi. Trong khi Đề án thí điểm đưa nội dung giáo dục quyền con ng</w:t>
      </w:r>
      <w:r>
        <w:rPr/>
        <w:t>ười</w:t>
      </w:r>
      <w:r>
        <w:rPr/>
        <w:t> vào trong hệ thống quốc dân được triển khai từ năm 2017 thì đến năm </w:t>
      </w:r>
      <w:r>
        <w:rPr/>
        <w:t>2023</w:t>
      </w:r>
      <w:r>
        <w:rPr>
          <w:spacing w:val="40"/>
        </w:rPr>
        <w:t> </w:t>
      </w:r>
      <w:r>
        <w:rPr/>
        <w:t>vẫn còn nhiều thầy cô chưa biết đến Đề án này.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Thời điểm tháng 3 năm 2024 trong một nghiên cứu mới nhất c</w:t>
      </w:r>
      <w:r>
        <w:rPr/>
        <w:t>ủa</w:t>
      </w:r>
      <w:r>
        <w:rPr/>
        <w:t> nghiên cứu sinh cũng trên mẫu khảo sát giống với mẫu khảo sát vào thời đ</w:t>
      </w:r>
      <w:r>
        <w:rPr/>
        <w:t>iểm</w:t>
      </w:r>
      <w:r>
        <w:rPr/>
        <w:t> khảo sát tháng 05 năm 2023, Nghiên cứu sinh khảo sát vẫn là giảng viên </w:t>
      </w:r>
      <w:r>
        <w:rPr/>
        <w:t>các</w:t>
      </w:r>
      <w:r>
        <w:rPr/>
        <w:t> trường giảng dạy không chuyên luật tại phụ lục 1 của luận án thì cho kết </w:t>
      </w:r>
      <w:r>
        <w:rPr/>
        <w:t>quả</w:t>
      </w:r>
      <w:r>
        <w:rPr/>
        <w:t> như sau: Có 94,2% số câu trả lời của giảng viên là đã có những hiểu biết b</w:t>
      </w:r>
      <w:r>
        <w:rPr/>
        <w:t>an</w:t>
      </w:r>
      <w:r>
        <w:rPr/>
        <w:t> đầu về đề án (phụ lục 5). Như vậy, hiểu biết về Đề án thí điểm giáo dục quy</w:t>
      </w:r>
      <w:r>
        <w:rPr/>
        <w:t>ền</w:t>
      </w:r>
      <w:r>
        <w:rPr/>
        <w:t> con người của thầy cô đã tăng lên đáng kể. Có thể lý giải điều này là do </w:t>
      </w:r>
      <w:r>
        <w:rPr/>
        <w:t>công</w:t>
      </w:r>
      <w:r>
        <w:rPr/>
        <w:t> tác</w:t>
      </w:r>
      <w:r>
        <w:rPr>
          <w:spacing w:val="23"/>
        </w:rPr>
        <w:t> </w:t>
      </w:r>
      <w:r>
        <w:rPr/>
        <w:t>truyền</w:t>
      </w:r>
      <w:r>
        <w:rPr>
          <w:spacing w:val="27"/>
        </w:rPr>
        <w:t> </w:t>
      </w:r>
      <w:r>
        <w:rPr/>
        <w:t>thông</w:t>
      </w:r>
      <w:r>
        <w:rPr>
          <w:spacing w:val="27"/>
        </w:rPr>
        <w:t> </w:t>
      </w:r>
      <w:r>
        <w:rPr/>
        <w:t>cũng</w:t>
      </w:r>
      <w:r>
        <w:rPr>
          <w:spacing w:val="27"/>
        </w:rPr>
        <w:t> </w:t>
      </w:r>
      <w:r>
        <w:rPr/>
        <w:t>như</w:t>
      </w:r>
      <w:r>
        <w:rPr>
          <w:spacing w:val="27"/>
        </w:rPr>
        <w:t> </w:t>
      </w:r>
      <w:r>
        <w:rPr/>
        <w:t>những</w:t>
      </w:r>
      <w:r>
        <w:rPr>
          <w:spacing w:val="23"/>
        </w:rPr>
        <w:t> </w:t>
      </w:r>
      <w:r>
        <w:rPr/>
        <w:t>hoạt</w:t>
      </w:r>
      <w:r>
        <w:rPr>
          <w:spacing w:val="25"/>
        </w:rPr>
        <w:t> </w:t>
      </w:r>
      <w:r>
        <w:rPr/>
        <w:t>động</w:t>
      </w:r>
      <w:r>
        <w:rPr>
          <w:spacing w:val="27"/>
        </w:rPr>
        <w:t> </w:t>
      </w:r>
      <w:r>
        <w:rPr/>
        <w:t>tập</w:t>
      </w:r>
      <w:r>
        <w:rPr>
          <w:spacing w:val="23"/>
        </w:rPr>
        <w:t> </w:t>
      </w:r>
      <w:r>
        <w:rPr/>
        <w:t>huấn</w:t>
      </w:r>
      <w:r>
        <w:rPr>
          <w:spacing w:val="27"/>
        </w:rPr>
        <w:t> </w:t>
      </w:r>
      <w:r>
        <w:rPr/>
        <w:t>của</w:t>
      </w:r>
      <w:r>
        <w:rPr>
          <w:spacing w:val="26"/>
        </w:rPr>
        <w:t> </w:t>
      </w:r>
      <w:r>
        <w:rPr/>
        <w:t>Ban</w:t>
      </w:r>
      <w:r>
        <w:rPr>
          <w:spacing w:val="23"/>
        </w:rPr>
        <w:t> </w:t>
      </w:r>
      <w:r>
        <w:rPr/>
        <w:t>điều</w:t>
      </w:r>
      <w:r>
        <w:rPr>
          <w:spacing w:val="23"/>
        </w:rPr>
        <w:t> </w:t>
      </w:r>
      <w:r>
        <w:rPr/>
        <w:t>hành</w:t>
      </w:r>
      <w:r>
        <w:rPr>
          <w:spacing w:val="27"/>
        </w:rPr>
        <w:t> </w:t>
      </w:r>
      <w:r>
        <w:rPr/>
        <w:t>Đề</w:t>
      </w:r>
      <w:r>
        <w:rPr/>
        <w:t> án và sự quan tâm quyết liệt vào cuộc của các ban, ngành nên nhận thức c</w:t>
      </w:r>
      <w:r>
        <w:rPr/>
        <w:t>ủa</w:t>
      </w:r>
      <w:r>
        <w:rPr/>
        <w:t> đội ngũ giảng viên đã được nâng lên. Theo kết quả khảo sát của nghiên </w:t>
      </w:r>
      <w:r>
        <w:rPr/>
        <w:t>cứu</w:t>
      </w:r>
      <w:r>
        <w:rPr/>
        <w:t> sinh trong phạm vi những trường nghiên cứu sinh khảo sát, có 32,8% thầy </w:t>
      </w:r>
      <w:r>
        <w:rPr/>
        <w:t>cô</w:t>
      </w:r>
      <w:r>
        <w:rPr/>
        <w:t> đã được tham gia ít nhất là một lần tập huấn về kiến thức quyền con ng</w:t>
      </w:r>
      <w:r>
        <w:rPr/>
        <w:t>ười</w:t>
      </w:r>
      <w:r>
        <w:rPr>
          <w:spacing w:val="40"/>
        </w:rPr>
        <w:t> </w:t>
      </w:r>
      <w:r>
        <w:rPr/>
        <w:t>(phụ</w:t>
      </w:r>
      <w:r>
        <w:rPr>
          <w:spacing w:val="24"/>
        </w:rPr>
        <w:t> </w:t>
      </w:r>
      <w:r>
        <w:rPr/>
        <w:t>lục</w:t>
      </w:r>
      <w:r>
        <w:rPr>
          <w:spacing w:val="26"/>
        </w:rPr>
        <w:t> </w:t>
      </w:r>
      <w:r>
        <w:rPr/>
        <w:t>5)</w:t>
      </w:r>
      <w:r>
        <w:rPr>
          <w:spacing w:val="24"/>
        </w:rPr>
        <w:t> </w:t>
      </w:r>
      <w:r>
        <w:rPr/>
        <w:t>Tỉ</w:t>
      </w:r>
      <w:r>
        <w:rPr>
          <w:spacing w:val="25"/>
        </w:rPr>
        <w:t> </w:t>
      </w:r>
      <w:r>
        <w:rPr/>
        <w:t>lệ</w:t>
      </w:r>
      <w:r>
        <w:rPr>
          <w:spacing w:val="23"/>
        </w:rPr>
        <w:t> </w:t>
      </w:r>
      <w:r>
        <w:rPr/>
        <w:t>được</w:t>
      </w:r>
      <w:r>
        <w:rPr>
          <w:spacing w:val="29"/>
        </w:rPr>
        <w:t> </w:t>
      </w:r>
      <w:r>
        <w:rPr/>
        <w:t>tham</w:t>
      </w:r>
      <w:r>
        <w:rPr>
          <w:spacing w:val="20"/>
        </w:rPr>
        <w:t> </w:t>
      </w:r>
      <w:r>
        <w:rPr/>
        <w:t>gia</w:t>
      </w:r>
      <w:r>
        <w:rPr>
          <w:spacing w:val="21"/>
        </w:rPr>
        <w:t> </w:t>
      </w:r>
      <w:r>
        <w:rPr/>
        <w:t>là</w:t>
      </w:r>
      <w:r>
        <w:rPr>
          <w:spacing w:val="26"/>
        </w:rPr>
        <w:t> </w:t>
      </w:r>
      <w:r>
        <w:rPr/>
        <w:t>ít</w:t>
      </w:r>
      <w:r>
        <w:rPr>
          <w:spacing w:val="25"/>
        </w:rPr>
        <w:t> </w:t>
      </w:r>
      <w:r>
        <w:rPr/>
        <w:t>hơn</w:t>
      </w:r>
      <w:r>
        <w:rPr>
          <w:spacing w:val="24"/>
        </w:rPr>
        <w:t> </w:t>
      </w:r>
      <w:r>
        <w:rPr/>
        <w:t>nhiều,</w:t>
      </w:r>
      <w:r>
        <w:rPr>
          <w:spacing w:val="27"/>
        </w:rPr>
        <w:t> </w:t>
      </w:r>
      <w:r>
        <w:rPr/>
        <w:t>so</w:t>
      </w:r>
      <w:r>
        <w:rPr>
          <w:spacing w:val="27"/>
        </w:rPr>
        <w:t> </w:t>
      </w:r>
      <w:r>
        <w:rPr/>
        <w:t>với</w:t>
      </w:r>
      <w:r>
        <w:rPr>
          <w:spacing w:val="24"/>
        </w:rPr>
        <w:t> </w:t>
      </w:r>
      <w:r>
        <w:rPr/>
        <w:t>tỉ</w:t>
      </w:r>
      <w:r>
        <w:rPr>
          <w:spacing w:val="27"/>
        </w:rPr>
        <w:t> </w:t>
      </w:r>
      <w:r>
        <w:rPr/>
        <w:t>lệ</w:t>
      </w:r>
      <w:r>
        <w:rPr>
          <w:spacing w:val="24"/>
        </w:rPr>
        <w:t> </w:t>
      </w:r>
      <w:r>
        <w:rPr/>
        <w:t>giảng</w:t>
      </w:r>
      <w:r>
        <w:rPr>
          <w:spacing w:val="27"/>
        </w:rPr>
        <w:t> </w:t>
      </w:r>
      <w:r>
        <w:rPr/>
        <w:t>viên</w:t>
      </w:r>
      <w:r>
        <w:rPr>
          <w:spacing w:val="24"/>
        </w:rPr>
        <w:t> </w:t>
      </w:r>
      <w:r>
        <w:rPr/>
        <w:t>chưa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được tham gia tập huấn. Tuy rằng, nhận thức của giảng viên về vấn đề quy</w:t>
      </w:r>
      <w:r>
        <w:rPr/>
        <w:t>ền</w:t>
      </w:r>
      <w:r>
        <w:rPr/>
        <w:t> con người ngày càng được nâng cao, tuy nhiên, khi được hỏi về những </w:t>
      </w:r>
      <w:r>
        <w:rPr/>
        <w:t>nội</w:t>
      </w:r>
      <w:r>
        <w:rPr/>
        <w:t> dung chuyên sâu về quyền con người thì nhận được kết quả, có 9,6% thầy </w:t>
      </w:r>
      <w:r>
        <w:rPr/>
        <w:t>cô</w:t>
      </w:r>
      <w:r>
        <w:rPr/>
        <w:t> còn chưa hiểu rõ các nguyên tắc, tính chất và quyền cơ bản của con ng</w:t>
      </w:r>
      <w:r>
        <w:rPr/>
        <w:t>ười.</w:t>
      </w:r>
      <w:r>
        <w:rPr>
          <w:spacing w:val="40"/>
        </w:rPr>
        <w:t> </w:t>
      </w:r>
      <w:r>
        <w:rPr/>
        <w:t>Như vậy,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thể thấy,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bồi</w:t>
      </w:r>
      <w:r>
        <w:rPr>
          <w:spacing w:val="40"/>
        </w:rPr>
        <w:t> </w:t>
      </w:r>
      <w:r>
        <w:rPr/>
        <w:t>dưỡng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cho đội </w:t>
      </w:r>
      <w:r>
        <w:rPr/>
        <w:t>ngũ</w:t>
      </w:r>
      <w:r>
        <w:rPr/>
        <w:t> giảng viên nói riêng cũng như đội ngũ chuyên gia cán bộ quản lý giáo dục </w:t>
      </w:r>
      <w:r>
        <w:rPr/>
        <w:t>còn</w:t>
      </w:r>
      <w:r>
        <w:rPr/>
        <w:t> nhiều hạn chế, dẫn đến việc những người làm công tác giảng dạy pháp lu</w:t>
      </w:r>
      <w:r>
        <w:rPr/>
        <w:t>ật</w:t>
      </w:r>
      <w:r>
        <w:rPr/>
        <w:t> cũng chưa hiểu hết những nội hàm khái niệm của những vấn đề cơ bản </w:t>
      </w:r>
      <w:r>
        <w:rPr/>
        <w:t>về</w:t>
      </w:r>
      <w:r>
        <w:rPr/>
        <w:t> quyền con người.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Ở một khía cạnh khác, mặc dù đa phần câu trả lời của giảng viên </w:t>
      </w:r>
      <w:r>
        <w:rPr/>
        <w:t>khi</w:t>
      </w:r>
      <w:r>
        <w:rPr/>
        <w:t> được khảo sát đều cho rằng việc đưa nội dung quyền con người vào </w:t>
      </w:r>
      <w:r>
        <w:rPr/>
        <w:t>trong</w:t>
      </w:r>
      <w:r>
        <w:rPr>
          <w:spacing w:val="40"/>
        </w:rPr>
        <w:t> </w:t>
      </w:r>
      <w:r>
        <w:rPr/>
        <w:t>giảng dạy ở các trường không chuyên luật là rất quan trọng. Có 50,8% ý k</w:t>
      </w:r>
      <w:r>
        <w:rPr/>
        <w:t>iến</w:t>
      </w:r>
      <w:r>
        <w:rPr/>
        <w:t> khảo sát đánh giá việc đưa nội dung quyền con người vào giảng dạy trong </w:t>
      </w:r>
      <w:r>
        <w:rPr/>
        <w:t>các</w:t>
      </w:r>
      <w:r>
        <w:rPr/>
        <w:t> trường đại học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rất</w:t>
      </w:r>
      <w:r>
        <w:rPr>
          <w:spacing w:val="40"/>
        </w:rPr>
        <w:t> </w:t>
      </w:r>
      <w:r>
        <w:rPr/>
        <w:t>quan trọng và không</w:t>
      </w:r>
      <w:r>
        <w:rPr>
          <w:spacing w:val="40"/>
        </w:rPr>
        <w:t> </w:t>
      </w:r>
      <w:r>
        <w:rPr/>
        <w:t>có ý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n</w:t>
      </w:r>
      <w:r>
        <w:rPr/>
        <w:t>ào</w:t>
      </w:r>
      <w:r>
        <w:rPr/>
        <w:t> cho rằng không quan trọng (phụ lục 5).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Có thể khẳng định nhận thức của giảng viên về quyền con người </w:t>
      </w:r>
      <w:r>
        <w:rPr/>
        <w:t>là</w:t>
      </w:r>
      <w:r>
        <w:rPr>
          <w:spacing w:val="80"/>
        </w:rPr>
        <w:t> </w:t>
      </w:r>
      <w:r>
        <w:rPr/>
        <w:t>một bước quan trọng để nâng cao chất lượng giảng dạy và đảm bảo rằng s</w:t>
      </w:r>
      <w:r>
        <w:rPr/>
        <w:t>inh</w:t>
      </w:r>
      <w:r>
        <w:rPr/>
        <w:t> viên được trang bị đầy đủ kiến thức về quyền con người. Với những kết </w:t>
      </w:r>
      <w:r>
        <w:rPr/>
        <w:t>quả</w:t>
      </w:r>
      <w:r>
        <w:rPr/>
        <w:t> nghiên cứu có thể thấy mặc dù có những bước tiến đáng kể trong tiến tr</w:t>
      </w:r>
      <w:r>
        <w:rPr/>
        <w:t>ình</w:t>
      </w:r>
      <w:r>
        <w:rPr/>
        <w:t> nâng cao nhận thức của giảng viên về vấn đề này, tuy nhiên, trong thời g</w:t>
      </w:r>
      <w:r>
        <w:rPr/>
        <w:t>ian</w:t>
      </w:r>
      <w:r>
        <w:rPr>
          <w:spacing w:val="80"/>
        </w:rPr>
        <w:t> </w:t>
      </w:r>
      <w:r>
        <w:rPr/>
        <w:t>tới Bộ Giáo dục và Đào tạo cũng như những cơ quan được giao trách nh</w:t>
      </w:r>
      <w:r>
        <w:rPr/>
        <w:t>iệm</w:t>
      </w:r>
      <w:r>
        <w:rPr/>
        <w:t> triển khai thực hiện Đề án 1309 về triển khai thí điểm giáo dục quyền </w:t>
      </w:r>
      <w:r>
        <w:rPr/>
        <w:t>con</w:t>
      </w:r>
      <w:r>
        <w:rPr/>
        <w:t> người cần có những biện pháp nâng cao nhận thức của đội ngũ giảng v</w:t>
      </w:r>
      <w:r>
        <w:rPr/>
        <w:t>iên.</w:t>
      </w:r>
      <w:r>
        <w:rPr>
          <w:spacing w:val="40"/>
        </w:rPr>
        <w:t> </w:t>
      </w:r>
      <w:r>
        <w:rPr/>
        <w:t>Trên cơ sở này, nghiên cứu sinh sẽ đề xuất những biện pháp nâng cao nh</w:t>
      </w:r>
      <w:r>
        <w:rPr/>
        <w:t>ận</w:t>
      </w:r>
      <w:r>
        <w:rPr/>
        <w:t> thức cho đội ngũ giảng viên ở chương sau. Vì chỉ có bằng cách tăng </w:t>
      </w:r>
      <w:r>
        <w:rPr/>
        <w:t>cường</w:t>
      </w:r>
      <w:r>
        <w:rPr/>
        <w:t> nhận thức và chất lượng giảng dạy về quyền con người thì mới có thể tạo </w:t>
      </w:r>
      <w:r>
        <w:rPr/>
        <w:t>ra</w:t>
      </w:r>
      <w:r>
        <w:rPr/>
        <w:t> một môi trường giáo dục thúc đẩy sự phát triển toàn diện của sinh viên về v</w:t>
      </w:r>
      <w:r>
        <w:rPr/>
        <w:t>ấn</w:t>
      </w:r>
      <w:r>
        <w:rPr/>
        <w:t> đề nhân quyền.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3"/>
        <w:numPr>
          <w:ilvl w:val="2"/>
          <w:numId w:val="18"/>
        </w:numPr>
        <w:tabs>
          <w:tab w:pos="2042" w:val="left" w:leader="none"/>
        </w:tabs>
        <w:spacing w:line="240" w:lineRule="auto" w:before="0" w:after="0"/>
        <w:ind w:left="2042" w:right="0" w:hanging="659"/>
        <w:jc w:val="both"/>
      </w:pPr>
      <w:bookmarkStart w:name="_bookmark28" w:id="29"/>
      <w:bookmarkEnd w:id="29"/>
      <w:r>
        <w:rPr/>
        <w:t>T</w:t>
      </w:r>
      <w:r>
        <w:rPr/>
        <w:t>hực</w:t>
      </w:r>
      <w:r>
        <w:rPr>
          <w:spacing w:val="-2"/>
        </w:rPr>
        <w:t> </w:t>
      </w:r>
      <w:r>
        <w:rPr/>
        <w:t>trạng</w:t>
      </w:r>
      <w:r>
        <w:rPr>
          <w:spacing w:val="6"/>
        </w:rPr>
        <w:t> </w:t>
      </w:r>
      <w:r>
        <w:rPr/>
        <w:t>nhận thức</w:t>
      </w:r>
      <w:r>
        <w:rPr>
          <w:spacing w:val="4"/>
        </w:rPr>
        <w:t> </w:t>
      </w:r>
      <w:r>
        <w:rPr/>
        <w:t>của</w:t>
      </w:r>
      <w:r>
        <w:rPr>
          <w:spacing w:val="2"/>
        </w:rPr>
        <w:t> </w:t>
      </w:r>
      <w:r>
        <w:rPr/>
        <w:t>đội</w:t>
      </w:r>
      <w:r>
        <w:rPr>
          <w:spacing w:val="2"/>
        </w:rPr>
        <w:t> </w:t>
      </w:r>
      <w:r>
        <w:rPr/>
        <w:t>ngũ cán</w:t>
      </w:r>
      <w:r>
        <w:rPr>
          <w:spacing w:val="1"/>
        </w:rPr>
        <w:t> </w:t>
      </w:r>
      <w:r>
        <w:rPr/>
        <w:t>bộ quản</w:t>
      </w:r>
      <w:r>
        <w:rPr>
          <w:spacing w:val="4"/>
        </w:rPr>
        <w:t> </w:t>
      </w:r>
      <w:r>
        <w:rPr/>
        <w:t>lý giáo</w:t>
      </w:r>
      <w:r>
        <w:rPr>
          <w:spacing w:val="5"/>
        </w:rPr>
        <w:t> </w:t>
      </w:r>
      <w:r>
        <w:rPr>
          <w:spacing w:val="-5"/>
        </w:rPr>
        <w:t>dục</w:t>
      </w:r>
    </w:p>
    <w:p>
      <w:pPr>
        <w:pStyle w:val="BodyText"/>
        <w:spacing w:line="352" w:lineRule="auto" w:before="138"/>
        <w:ind w:left="582" w:right="152" w:firstLine="801"/>
        <w:jc w:val="both"/>
      </w:pPr>
      <w:r>
        <w:rPr/>
        <w:t>Trong bất kì thời kì nào thì người cán bộ quản lý giáo dục đều có v</w:t>
      </w:r>
      <w:r>
        <w:rPr/>
        <w:t>ai</w:t>
      </w:r>
      <w:r>
        <w:rPr/>
        <w:t> trò to lớn quyết định đến chất lượng giáo dục của một nhà trường, bởi vì họ </w:t>
      </w:r>
      <w:r>
        <w:rPr/>
        <w:t>là</w:t>
      </w:r>
      <w:r>
        <w:rPr/>
        <w:t> người</w:t>
      </w:r>
      <w:r>
        <w:rPr>
          <w:spacing w:val="40"/>
        </w:rPr>
        <w:t> </w:t>
      </w:r>
      <w:r>
        <w:rPr/>
        <w:t>vừa điều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thống,</w:t>
      </w:r>
      <w:r>
        <w:rPr>
          <w:spacing w:val="40"/>
        </w:rPr>
        <w:t> </w:t>
      </w:r>
      <w:r>
        <w:rPr/>
        <w:t>vừa là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thi</w:t>
      </w:r>
      <w:r>
        <w:rPr>
          <w:spacing w:val="40"/>
        </w:rPr>
        <w:t> </w:t>
      </w:r>
      <w:r>
        <w:rPr/>
        <w:t>chính sách,</w:t>
      </w:r>
      <w:r>
        <w:rPr>
          <w:spacing w:val="40"/>
        </w:rPr>
        <w:t> </w:t>
      </w:r>
      <w:r>
        <w:rPr/>
        <w:t>đồng</w:t>
      </w:r>
      <w:r>
        <w:rPr/>
        <w:t> thời họ cũng có thể là người tham mưu cho cấp trên về chính sách hoặc b</w:t>
      </w:r>
      <w:r>
        <w:rPr/>
        <w:t>an</w:t>
      </w:r>
      <w:r>
        <w:rPr/>
        <w:t> hành chính sách. Do đó hơn bất cứ chủ thể nào khác đội ngũ này cần phải </w:t>
      </w:r>
      <w:r>
        <w:rPr/>
        <w:t>có</w:t>
      </w:r>
      <w:r>
        <w:rPr/>
        <w:t> những hiểu biết sâu sắc về quyền</w:t>
      </w:r>
      <w:r>
        <w:rPr>
          <w:spacing w:val="40"/>
        </w:rPr>
        <w:t> </w:t>
      </w:r>
      <w:r>
        <w:rPr/>
        <w:t>con người</w:t>
      </w:r>
      <w:r>
        <w:rPr>
          <w:spacing w:val="40"/>
        </w:rPr>
        <w:t> </w:t>
      </w:r>
      <w:r>
        <w:rPr/>
        <w:t>để từ đó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thể hoạch định</w:t>
      </w:r>
      <w:r>
        <w:rPr>
          <w:spacing w:val="40"/>
        </w:rPr>
        <w:t> </w:t>
      </w:r>
      <w:r>
        <w:rPr/>
        <w:t>và</w:t>
      </w:r>
      <w:r>
        <w:rPr/>
        <w:t> thực</w:t>
      </w:r>
      <w:r>
        <w:rPr>
          <w:spacing w:val="34"/>
        </w:rPr>
        <w:t> </w:t>
      </w:r>
      <w:r>
        <w:rPr/>
        <w:t>thi</w:t>
      </w:r>
      <w:r>
        <w:rPr>
          <w:spacing w:val="38"/>
        </w:rPr>
        <w:t> </w:t>
      </w:r>
      <w:r>
        <w:rPr/>
        <w:t>chính</w:t>
      </w:r>
      <w:r>
        <w:rPr>
          <w:spacing w:val="34"/>
        </w:rPr>
        <w:t> </w:t>
      </w:r>
      <w:r>
        <w:rPr/>
        <w:t>sách</w:t>
      </w:r>
      <w:r>
        <w:rPr>
          <w:spacing w:val="34"/>
        </w:rPr>
        <w:t> </w:t>
      </w:r>
      <w:r>
        <w:rPr/>
        <w:t>nhân</w:t>
      </w:r>
      <w:r>
        <w:rPr>
          <w:spacing w:val="34"/>
        </w:rPr>
        <w:t> </w:t>
      </w:r>
      <w:r>
        <w:rPr/>
        <w:t>văn</w:t>
      </w:r>
      <w:r>
        <w:rPr>
          <w:spacing w:val="37"/>
        </w:rPr>
        <w:t> </w:t>
      </w:r>
      <w:r>
        <w:rPr/>
        <w:t>và</w:t>
      </w:r>
      <w:r>
        <w:rPr>
          <w:spacing w:val="34"/>
        </w:rPr>
        <w:t> </w:t>
      </w:r>
      <w:r>
        <w:rPr/>
        <w:t>bảo</w:t>
      </w:r>
      <w:r>
        <w:rPr>
          <w:spacing w:val="37"/>
        </w:rPr>
        <w:t> </w:t>
      </w:r>
      <w:r>
        <w:rPr/>
        <w:t>đảm</w:t>
      </w:r>
      <w:r>
        <w:rPr>
          <w:spacing w:val="35"/>
        </w:rPr>
        <w:t> </w:t>
      </w:r>
      <w:r>
        <w:rPr/>
        <w:t>tôn</w:t>
      </w:r>
      <w:r>
        <w:rPr>
          <w:spacing w:val="34"/>
        </w:rPr>
        <w:t> </w:t>
      </w:r>
      <w:r>
        <w:rPr/>
        <w:t>trọng</w:t>
      </w:r>
      <w:r>
        <w:rPr>
          <w:spacing w:val="34"/>
        </w:rPr>
        <w:t> </w:t>
      </w:r>
      <w:r>
        <w:rPr/>
        <w:t>quyền</w:t>
      </w:r>
      <w:r>
        <w:rPr>
          <w:spacing w:val="37"/>
        </w:rPr>
        <w:t> </w:t>
      </w:r>
      <w:r>
        <w:rPr/>
        <w:t>công</w:t>
      </w:r>
      <w:r>
        <w:rPr>
          <w:spacing w:val="34"/>
        </w:rPr>
        <w:t> </w:t>
      </w:r>
      <w:r>
        <w:rPr/>
        <w:t>dân,</w:t>
      </w:r>
      <w:r>
        <w:rPr>
          <w:spacing w:val="37"/>
        </w:rPr>
        <w:t> </w:t>
      </w:r>
      <w:r>
        <w:rPr/>
        <w:t>quy</w:t>
      </w:r>
      <w:r>
        <w:rPr/>
        <w:t>ền</w:t>
      </w:r>
      <w:r>
        <w:rPr/>
        <w:t> con người. Tuy nhiên, giáo dục quyền con người vẫn là một vấn đề còn </w:t>
      </w:r>
      <w:r>
        <w:rPr/>
        <w:t>mới</w:t>
      </w:r>
      <w:r>
        <w:rPr>
          <w:spacing w:val="40"/>
        </w:rPr>
        <w:t> </w:t>
      </w:r>
      <w:r>
        <w:rPr/>
        <w:t>mẻ trong các cơ sở đào tạo và bồi dưỡng cán bộ quản lý giáo dục ở Việt N</w:t>
      </w:r>
      <w:r>
        <w:rPr/>
        <w:t>am</w:t>
      </w:r>
      <w:r>
        <w:rPr/>
        <w:t> hiện nay. Do đó, vấn đề nhận thức chung của đội ngũ cán bộ quản lý giáo </w:t>
      </w:r>
      <w:r>
        <w:rPr/>
        <w:t>dục</w:t>
      </w:r>
      <w:r>
        <w:rPr/>
        <w:t> nói chung và đội ngũ lãnh đạo trong các trường đại học là có sự khác nhau </w:t>
      </w:r>
      <w:r>
        <w:rPr/>
        <w:t>về</w:t>
      </w:r>
      <w:r>
        <w:rPr/>
        <w:t> mức độ chuyên sâu. Đội ngũ cán bộ quản lý giáo dục trong các trường đại </w:t>
      </w:r>
      <w:r>
        <w:rPr/>
        <w:t>học</w:t>
      </w:r>
      <w:r>
        <w:rPr/>
        <w:t> mà chúng ta nói tới đó là: Hiệu trưởng, các phó Hiệu trưởng hay Giám </w:t>
      </w:r>
      <w:r>
        <w:rPr/>
        <w:t>đốc</w:t>
      </w:r>
      <w:r>
        <w:rPr>
          <w:spacing w:val="40"/>
        </w:rPr>
        <w:t> </w:t>
      </w:r>
      <w:r>
        <w:rPr/>
        <w:t>Học</w:t>
      </w:r>
      <w:r>
        <w:rPr>
          <w:spacing w:val="39"/>
        </w:rPr>
        <w:t> </w:t>
      </w:r>
      <w:r>
        <w:rPr/>
        <w:t>viện,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tịch</w:t>
      </w:r>
      <w:r>
        <w:rPr>
          <w:spacing w:val="39"/>
        </w:rPr>
        <w:t> </w:t>
      </w:r>
      <w:r>
        <w:rPr/>
        <w:t>Hội</w:t>
      </w:r>
      <w:r>
        <w:rPr>
          <w:spacing w:val="40"/>
        </w:rPr>
        <w:t> </w:t>
      </w:r>
      <w:r>
        <w:rPr/>
        <w:t>đồng</w:t>
      </w:r>
      <w:r>
        <w:rPr>
          <w:spacing w:val="39"/>
        </w:rPr>
        <w:t> </w:t>
      </w:r>
      <w:r>
        <w:rPr/>
        <w:t>trường,</w:t>
      </w:r>
      <w:r>
        <w:rPr>
          <w:spacing w:val="40"/>
        </w:rPr>
        <w:t> </w:t>
      </w:r>
      <w:r>
        <w:rPr/>
        <w:t>các</w:t>
      </w:r>
      <w:r>
        <w:rPr>
          <w:spacing w:val="39"/>
        </w:rPr>
        <w:t> </w:t>
      </w:r>
      <w:r>
        <w:rPr/>
        <w:t>trưởng</w:t>
      </w:r>
      <w:r>
        <w:rPr>
          <w:spacing w:val="40"/>
        </w:rPr>
        <w:t> </w:t>
      </w:r>
      <w:r>
        <w:rPr/>
        <w:t>phó</w:t>
      </w:r>
      <w:r>
        <w:rPr>
          <w:spacing w:val="40"/>
        </w:rPr>
        <w:t> </w:t>
      </w:r>
      <w:r>
        <w:rPr/>
        <w:t>Khoa và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Tr</w:t>
      </w:r>
      <w:r>
        <w:rPr/>
        <w:t>ưởng,</w:t>
      </w:r>
      <w:r>
        <w:rPr/>
        <w:t> phó đơn vị, Trưởng, phó các bộ môn. Đối với những cán bộ là Hiệu tr</w:t>
      </w:r>
      <w:r>
        <w:rPr/>
        <w:t>ưởng</w:t>
      </w:r>
      <w:r>
        <w:rPr>
          <w:spacing w:val="80"/>
        </w:rPr>
        <w:t> </w:t>
      </w:r>
      <w:r>
        <w:rPr/>
        <w:t>hay Chủ</w:t>
      </w:r>
      <w:r>
        <w:rPr>
          <w:spacing w:val="40"/>
        </w:rPr>
        <w:t> </w:t>
      </w:r>
      <w:r>
        <w:rPr/>
        <w:t>tịch Hội đồng</w:t>
      </w:r>
      <w:r>
        <w:rPr>
          <w:spacing w:val="40"/>
        </w:rPr>
        <w:t> </w:t>
      </w:r>
      <w:r>
        <w:rPr/>
        <w:t>trường,</w:t>
      </w:r>
      <w:r>
        <w:rPr>
          <w:spacing w:val="40"/>
        </w:rPr>
        <w:t> </w:t>
      </w:r>
      <w:r>
        <w:rPr/>
        <w:t>họ phải đạt những</w:t>
      </w:r>
      <w:r>
        <w:rPr>
          <w:spacing w:val="40"/>
        </w:rPr>
        <w:t> </w:t>
      </w:r>
      <w:r>
        <w:rPr/>
        <w:t>tiêu chuẩn về cao cấp </w:t>
      </w:r>
      <w:r>
        <w:rPr/>
        <w:t>lý</w:t>
      </w:r>
      <w:r>
        <w:rPr/>
        <w:t> luận chính trị và thường</w:t>
      </w:r>
      <w:r>
        <w:rPr>
          <w:spacing w:val="40"/>
        </w:rPr>
        <w:t> </w:t>
      </w:r>
      <w:r>
        <w:rPr/>
        <w:t>là họ được đào tạo tại Học viện Chính trị</w:t>
      </w:r>
      <w:r>
        <w:rPr>
          <w:spacing w:val="40"/>
        </w:rPr>
        <w:t> </w:t>
      </w:r>
      <w:r>
        <w:rPr/>
        <w:t>Quốc g</w:t>
      </w:r>
      <w:r>
        <w:rPr/>
        <w:t>ia</w:t>
      </w:r>
      <w:r>
        <w:rPr>
          <w:spacing w:val="40"/>
        </w:rPr>
        <w:t> </w:t>
      </w:r>
      <w:r>
        <w:rPr/>
        <w:t>Hồ Chí Minh. Học viện Chính trị Quốc gia Hồ Chí Minh là lá cờ đầu </w:t>
      </w:r>
      <w:r>
        <w:rPr/>
        <w:t>trong</w:t>
      </w:r>
      <w:r>
        <w:rPr>
          <w:spacing w:val="40"/>
        </w:rPr>
        <w:t> </w:t>
      </w:r>
      <w:r>
        <w:rPr/>
        <w:t>việc triển khai nghiên cứu và đưa vào chương trình giảng dạy các nội dung </w:t>
      </w:r>
      <w:r>
        <w:rPr/>
        <w:t>về</w:t>
      </w:r>
      <w:r>
        <w:rPr/>
        <w:t> quyền con người. Trong chương trình đào tạo cao cấp lý luận chính trị h</w:t>
      </w:r>
      <w:r>
        <w:rPr/>
        <w:t>iện</w:t>
      </w:r>
      <w:r>
        <w:rPr>
          <w:spacing w:val="40"/>
        </w:rPr>
        <w:t> </w:t>
      </w:r>
      <w:r>
        <w:rPr/>
        <w:t>nay của Học viện Chính trị Quốc gia Hồ Chí Minh có riêng Giáo trình Quy</w:t>
      </w:r>
      <w:r>
        <w:rPr/>
        <w:t>ền</w:t>
      </w:r>
      <w:r>
        <w:rPr/>
        <w:t> con</w:t>
      </w:r>
      <w:r>
        <w:rPr>
          <w:spacing w:val="25"/>
        </w:rPr>
        <w:t> </w:t>
      </w:r>
      <w:r>
        <w:rPr/>
        <w:t>người,</w:t>
      </w:r>
      <w:r>
        <w:rPr>
          <w:spacing w:val="23"/>
        </w:rPr>
        <w:t> </w:t>
      </w:r>
      <w:r>
        <w:rPr/>
        <w:t>có</w:t>
      </w:r>
      <w:r>
        <w:rPr>
          <w:spacing w:val="25"/>
        </w:rPr>
        <w:t> </w:t>
      </w:r>
      <w:r>
        <w:rPr/>
        <w:t>hẳn</w:t>
      </w:r>
      <w:r>
        <w:rPr>
          <w:spacing w:val="25"/>
        </w:rPr>
        <w:t> </w:t>
      </w:r>
      <w:r>
        <w:rPr/>
        <w:t>một</w:t>
      </w:r>
      <w:r>
        <w:rPr>
          <w:spacing w:val="23"/>
        </w:rPr>
        <w:t> </w:t>
      </w:r>
      <w:r>
        <w:rPr/>
        <w:t>chuyên</w:t>
      </w:r>
      <w:r>
        <w:rPr>
          <w:spacing w:val="28"/>
        </w:rPr>
        <w:t> </w:t>
      </w:r>
      <w:r>
        <w:rPr/>
        <w:t>đề</w:t>
      </w:r>
      <w:r>
        <w:rPr>
          <w:spacing w:val="23"/>
        </w:rPr>
        <w:t> </w:t>
      </w:r>
      <w:r>
        <w:rPr/>
        <w:t>về</w:t>
      </w:r>
      <w:r>
        <w:rPr>
          <w:spacing w:val="23"/>
        </w:rPr>
        <w:t> </w:t>
      </w:r>
      <w:r>
        <w:rPr/>
        <w:t>quyền</w:t>
      </w:r>
      <w:r>
        <w:rPr>
          <w:spacing w:val="25"/>
        </w:rPr>
        <w:t> </w:t>
      </w:r>
      <w:r>
        <w:rPr/>
        <w:t>con</w:t>
      </w:r>
      <w:r>
        <w:rPr>
          <w:spacing w:val="25"/>
        </w:rPr>
        <w:t> </w:t>
      </w:r>
      <w:r>
        <w:rPr/>
        <w:t>người.</w:t>
      </w:r>
      <w:r>
        <w:rPr>
          <w:spacing w:val="25"/>
        </w:rPr>
        <w:t> </w:t>
      </w:r>
      <w:r>
        <w:rPr/>
        <w:t>Ở</w:t>
      </w:r>
      <w:r>
        <w:rPr>
          <w:spacing w:val="23"/>
        </w:rPr>
        <w:t> </w:t>
      </w:r>
      <w:r>
        <w:rPr/>
        <w:t>một</w:t>
      </w:r>
      <w:r>
        <w:rPr>
          <w:spacing w:val="23"/>
        </w:rPr>
        <w:t> </w:t>
      </w:r>
      <w:r>
        <w:rPr/>
        <w:t>số</w:t>
      </w:r>
      <w:r>
        <w:rPr>
          <w:spacing w:val="25"/>
        </w:rPr>
        <w:t> </w:t>
      </w:r>
      <w:r>
        <w:rPr/>
        <w:t>cơ sở</w:t>
      </w:r>
      <w:r>
        <w:rPr>
          <w:spacing w:val="23"/>
        </w:rPr>
        <w:t> </w:t>
      </w:r>
      <w:r>
        <w:rPr/>
        <w:t>kh</w:t>
      </w:r>
      <w:r>
        <w:rPr/>
        <w:t>ác</w:t>
      </w:r>
      <w:r>
        <w:rPr/>
        <w:t> có chức năng đào tạo, bồi dưỡng cán bộ quản lý giáo dục đó là Học viện Qu</w:t>
      </w:r>
      <w:r>
        <w:rPr/>
        <w:t>ản</w:t>
      </w:r>
      <w:r>
        <w:rPr/>
        <w:t> lý giáo dục thì trong chương trình bồi dưỡng cán bộ Phòng không có nội </w:t>
      </w:r>
      <w:r>
        <w:rPr/>
        <w:t>dung</w:t>
      </w:r>
      <w:r>
        <w:rPr/>
        <w:t> nào được thiết kế liên quan đến quyền con người. Từ những sự khác biệt </w:t>
      </w:r>
      <w:r>
        <w:rPr/>
        <w:t>về</w:t>
      </w:r>
      <w:r>
        <w:rPr/>
        <w:t> chương trình, nội dung đào tạo, bồi dưỡng giữa những vị trí lãnh đạo kh</w:t>
      </w:r>
      <w:r>
        <w:rPr/>
        <w:t>ác</w:t>
      </w:r>
      <w:r>
        <w:rPr>
          <w:spacing w:val="40"/>
        </w:rPr>
        <w:t> </w:t>
      </w:r>
      <w:r>
        <w:rPr/>
        <w:t>nhau</w:t>
      </w:r>
      <w:r>
        <w:rPr>
          <w:spacing w:val="24"/>
        </w:rPr>
        <w:t> </w:t>
      </w:r>
      <w:r>
        <w:rPr/>
        <w:t>ở</w:t>
      </w:r>
      <w:r>
        <w:rPr>
          <w:spacing w:val="19"/>
        </w:rPr>
        <w:t> </w:t>
      </w:r>
      <w:r>
        <w:rPr/>
        <w:t>những</w:t>
      </w:r>
      <w:r>
        <w:rPr>
          <w:spacing w:val="24"/>
        </w:rPr>
        <w:t> </w:t>
      </w:r>
      <w:r>
        <w:rPr/>
        <w:t>vị</w:t>
      </w:r>
      <w:r>
        <w:rPr>
          <w:spacing w:val="25"/>
        </w:rPr>
        <w:t> </w:t>
      </w:r>
      <w:r>
        <w:rPr/>
        <w:t>trí</w:t>
      </w:r>
      <w:r>
        <w:rPr>
          <w:spacing w:val="20"/>
        </w:rPr>
        <w:t> </w:t>
      </w:r>
      <w:r>
        <w:rPr/>
        <w:t>lãnh</w:t>
      </w:r>
      <w:r>
        <w:rPr>
          <w:spacing w:val="19"/>
        </w:rPr>
        <w:t> </w:t>
      </w:r>
      <w:r>
        <w:rPr/>
        <w:t>đạo</w:t>
      </w:r>
      <w:r>
        <w:rPr>
          <w:spacing w:val="24"/>
        </w:rPr>
        <w:t> </w:t>
      </w:r>
      <w:r>
        <w:rPr/>
        <w:t>trong</w:t>
      </w:r>
      <w:r>
        <w:rPr>
          <w:spacing w:val="22"/>
        </w:rPr>
        <w:t> </w:t>
      </w:r>
      <w:r>
        <w:rPr/>
        <w:t>trường</w:t>
      </w:r>
      <w:r>
        <w:rPr>
          <w:spacing w:val="25"/>
        </w:rPr>
        <w:t> </w:t>
      </w:r>
      <w:r>
        <w:rPr/>
        <w:t>đại</w:t>
      </w:r>
      <w:r>
        <w:rPr>
          <w:spacing w:val="22"/>
        </w:rPr>
        <w:t> </w:t>
      </w:r>
      <w:r>
        <w:rPr/>
        <w:t>học</w:t>
      </w:r>
      <w:r>
        <w:rPr>
          <w:spacing w:val="22"/>
        </w:rPr>
        <w:t> </w:t>
      </w:r>
      <w:r>
        <w:rPr/>
        <w:t>tại</w:t>
      </w:r>
      <w:r>
        <w:rPr>
          <w:spacing w:val="26"/>
        </w:rPr>
        <w:t> </w:t>
      </w:r>
      <w:r>
        <w:rPr/>
        <w:t>các</w:t>
      </w:r>
      <w:r>
        <w:rPr>
          <w:spacing w:val="23"/>
        </w:rPr>
        <w:t> </w:t>
      </w:r>
      <w:r>
        <w:rPr/>
        <w:t>trường</w:t>
      </w:r>
      <w:r>
        <w:rPr>
          <w:spacing w:val="19"/>
        </w:rPr>
        <w:t> </w:t>
      </w:r>
      <w:r>
        <w:rPr/>
        <w:t>đại</w:t>
      </w:r>
      <w:r>
        <w:rPr>
          <w:spacing w:val="20"/>
        </w:rPr>
        <w:t> </w:t>
      </w:r>
      <w:r>
        <w:rPr/>
        <w:t>học</w:t>
      </w:r>
      <w:r>
        <w:rPr>
          <w:spacing w:val="23"/>
        </w:rPr>
        <w:t> </w:t>
      </w:r>
      <w:r>
        <w:rPr/>
        <w:t>nói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4"/>
        <w:jc w:val="both"/>
      </w:pPr>
      <w:r>
        <w:rPr/>
        <w:t>chung và các trường đại học không chuyên luật nói riêng dẫn đến sự khác b</w:t>
      </w:r>
      <w:r>
        <w:rPr/>
        <w:t>iệt</w:t>
      </w:r>
      <w:r>
        <w:rPr/>
        <w:t> về nhận thức của các chủ thể này trong việc đánh giá tầm quan trọng của g</w:t>
      </w:r>
      <w:r>
        <w:rPr/>
        <w:t>iáo</w:t>
      </w:r>
      <w:r>
        <w:rPr/>
        <w:t> dục quyền con người cho sinh viên. Nhìn chung, đội ngũ cán bộ quản lý g</w:t>
      </w:r>
      <w:r>
        <w:rPr/>
        <w:t>iáo</w:t>
      </w:r>
      <w:r>
        <w:rPr/>
        <w:t> dục của các trường đại học không chuyên luật đều nhận thức được tầm qu</w:t>
      </w:r>
      <w:r>
        <w:rPr/>
        <w:t>an</w:t>
      </w:r>
      <w:r>
        <w:rPr/>
        <w:t> trọng này. Tuy nhiên, mức độ nhận thức còn chưa đồng đều. Do đó, dẫn </w:t>
      </w:r>
      <w:r>
        <w:rPr/>
        <w:t>tới</w:t>
      </w:r>
      <w:r>
        <w:rPr>
          <w:spacing w:val="40"/>
        </w:rPr>
        <w:t> </w:t>
      </w:r>
      <w:r>
        <w:rPr/>
        <w:t>vẫn có hiện tượng một số trường ban hành văn bản trái pháp luật dẫn đến x</w:t>
      </w:r>
      <w:r>
        <w:rPr/>
        <w:t>âm</w:t>
      </w:r>
      <w:r>
        <w:rPr/>
        <w:t> phạm</w:t>
      </w:r>
      <w:r>
        <w:rPr>
          <w:spacing w:val="-13"/>
        </w:rPr>
        <w:t> </w:t>
      </w:r>
      <w:r>
        <w:rPr/>
        <w:t>tới</w:t>
      </w:r>
      <w:r>
        <w:rPr>
          <w:spacing w:val="-3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của</w:t>
      </w:r>
      <w:r>
        <w:rPr>
          <w:spacing w:val="-5"/>
        </w:rPr>
        <w:t> </w:t>
      </w:r>
      <w:r>
        <w:rPr/>
        <w:t>viên</w:t>
      </w:r>
      <w:r>
        <w:rPr>
          <w:spacing w:val="-4"/>
        </w:rPr>
        <w:t> </w:t>
      </w:r>
      <w:r>
        <w:rPr/>
        <w:t>chức,</w:t>
      </w:r>
      <w:r>
        <w:rPr>
          <w:spacing w:val="-7"/>
        </w:rPr>
        <w:t> </w:t>
      </w:r>
      <w:r>
        <w:rPr/>
        <w:t>quyền</w:t>
      </w:r>
      <w:r>
        <w:rPr>
          <w:spacing w:val="-2"/>
        </w:rPr>
        <w:t> </w:t>
      </w:r>
      <w:r>
        <w:rPr/>
        <w:t>của</w:t>
      </w:r>
      <w:r>
        <w:rPr>
          <w:spacing w:val="-5"/>
        </w:rPr>
        <w:t> </w:t>
      </w:r>
      <w:r>
        <w:rPr/>
        <w:t>sinh</w:t>
      </w:r>
      <w:r>
        <w:rPr>
          <w:spacing w:val="-7"/>
        </w:rPr>
        <w:t> </w:t>
      </w:r>
      <w:r>
        <w:rPr/>
        <w:t>viên.</w:t>
      </w:r>
      <w:r>
        <w:rPr>
          <w:spacing w:val="-4"/>
        </w:rPr>
        <w:t> </w:t>
      </w:r>
      <w:r>
        <w:rPr/>
        <w:t>Năm</w:t>
      </w:r>
      <w:r>
        <w:rPr>
          <w:spacing w:val="-11"/>
        </w:rPr>
        <w:t> </w:t>
      </w:r>
      <w:r>
        <w:rPr/>
        <w:t>2022,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Giáo</w:t>
      </w:r>
      <w:r>
        <w:rPr>
          <w:spacing w:val="-4"/>
        </w:rPr>
        <w:t> </w:t>
      </w:r>
      <w:r>
        <w:rPr/>
        <w:t>dục</w:t>
      </w:r>
      <w:r>
        <w:rPr>
          <w:spacing w:val="-8"/>
        </w:rPr>
        <w:t> </w:t>
      </w:r>
      <w:r>
        <w:rPr/>
        <w:t>và</w:t>
      </w:r>
      <w:r>
        <w:rPr/>
        <w:t> Đào tạo đã tiếp 55 công dân (không có đoàn đông người), 56 lần tiếp, trong </w:t>
      </w:r>
      <w:r>
        <w:rPr/>
        <w:t>đó</w:t>
      </w:r>
      <w:r>
        <w:rPr/>
        <w:t> lãnh</w:t>
      </w:r>
      <w:r>
        <w:rPr>
          <w:spacing w:val="-6"/>
        </w:rPr>
        <w:t> </w:t>
      </w:r>
      <w:r>
        <w:rPr/>
        <w:t>đạo</w:t>
      </w:r>
      <w:r>
        <w:rPr>
          <w:spacing w:val="-6"/>
        </w:rPr>
        <w:t> </w:t>
      </w:r>
      <w:r>
        <w:rPr/>
        <w:t>Bộ</w:t>
      </w:r>
      <w:r>
        <w:rPr>
          <w:spacing w:val="-10"/>
        </w:rPr>
        <w:t> </w:t>
      </w:r>
      <w:r>
        <w:rPr/>
        <w:t>đã</w:t>
      </w:r>
      <w:r>
        <w:rPr>
          <w:spacing w:val="-7"/>
        </w:rPr>
        <w:t> </w:t>
      </w:r>
      <w:r>
        <w:rPr/>
        <w:t>tiếp</w:t>
      </w:r>
      <w:r>
        <w:rPr>
          <w:spacing w:val="-10"/>
        </w:rPr>
        <w:t> </w:t>
      </w:r>
      <w:r>
        <w:rPr/>
        <w:t>06</w:t>
      </w:r>
      <w:r>
        <w:rPr>
          <w:spacing w:val="-6"/>
        </w:rPr>
        <w:t> </w:t>
      </w:r>
      <w:r>
        <w:rPr/>
        <w:t>lượt</w:t>
      </w:r>
      <w:r>
        <w:rPr>
          <w:spacing w:val="-8"/>
        </w:rPr>
        <w:t> </w:t>
      </w:r>
      <w:r>
        <w:rPr/>
        <w:t>công</w:t>
      </w:r>
      <w:r>
        <w:rPr>
          <w:spacing w:val="-6"/>
        </w:rPr>
        <w:t> </w:t>
      </w:r>
      <w:r>
        <w:rPr/>
        <w:t>dân.</w:t>
      </w:r>
      <w:r>
        <w:rPr>
          <w:spacing w:val="-6"/>
        </w:rPr>
        <w:t> </w:t>
      </w:r>
      <w:r>
        <w:rPr/>
        <w:t>Trong</w:t>
      </w:r>
      <w:r>
        <w:rPr>
          <w:spacing w:val="-8"/>
        </w:rPr>
        <w:t> </w:t>
      </w:r>
      <w:r>
        <w:rPr/>
        <w:t>56</w:t>
      </w:r>
      <w:r>
        <w:rPr>
          <w:spacing w:val="-8"/>
        </w:rPr>
        <w:t> </w:t>
      </w:r>
      <w:r>
        <w:rPr/>
        <w:t>lượt</w:t>
      </w:r>
      <w:r>
        <w:rPr>
          <w:spacing w:val="-8"/>
        </w:rPr>
        <w:t> </w:t>
      </w:r>
      <w:r>
        <w:rPr/>
        <w:t>tiếp</w:t>
      </w:r>
      <w:r>
        <w:rPr>
          <w:spacing w:val="-6"/>
        </w:rPr>
        <w:t> </w:t>
      </w:r>
      <w:r>
        <w:rPr/>
        <w:t>công</w:t>
      </w:r>
      <w:r>
        <w:rPr>
          <w:spacing w:val="-6"/>
        </w:rPr>
        <w:t> </w:t>
      </w:r>
      <w:r>
        <w:rPr/>
        <w:t>dân</w:t>
      </w:r>
      <w:r>
        <w:rPr>
          <w:spacing w:val="-3"/>
        </w:rPr>
        <w:t> </w:t>
      </w:r>
      <w:r>
        <w:rPr/>
        <w:t>có</w:t>
      </w:r>
      <w:r>
        <w:rPr>
          <w:spacing w:val="-8"/>
        </w:rPr>
        <w:t> </w:t>
      </w:r>
      <w:r>
        <w:rPr/>
        <w:t>10</w:t>
      </w:r>
      <w:r>
        <w:rPr>
          <w:spacing w:val="-8"/>
        </w:rPr>
        <w:t> </w:t>
      </w:r>
      <w:r>
        <w:rPr/>
        <w:t>vụ</w:t>
      </w:r>
      <w:r>
        <w:rPr>
          <w:spacing w:val="-8"/>
        </w:rPr>
        <w:t> </w:t>
      </w:r>
      <w:r>
        <w:rPr/>
        <w:t>v</w:t>
      </w:r>
      <w:r>
        <w:rPr/>
        <w:t>iệc</w:t>
      </w:r>
      <w:r>
        <w:rPr/>
        <w:t> tố</w:t>
      </w:r>
      <w:r>
        <w:rPr>
          <w:spacing w:val="-6"/>
        </w:rPr>
        <w:t> </w:t>
      </w:r>
      <w:r>
        <w:rPr/>
        <w:t>cáo,</w:t>
      </w:r>
      <w:r>
        <w:rPr>
          <w:spacing w:val="-8"/>
        </w:rPr>
        <w:t> </w:t>
      </w:r>
      <w:r>
        <w:rPr/>
        <w:t>01</w:t>
      </w:r>
      <w:r>
        <w:rPr>
          <w:spacing w:val="-6"/>
        </w:rPr>
        <w:t> </w:t>
      </w:r>
      <w:r>
        <w:rPr/>
        <w:t>vụ</w:t>
      </w:r>
      <w:r>
        <w:rPr>
          <w:spacing w:val="-6"/>
        </w:rPr>
        <w:t> </w:t>
      </w:r>
      <w:r>
        <w:rPr/>
        <w:t>việc</w:t>
      </w:r>
      <w:r>
        <w:rPr>
          <w:spacing w:val="-4"/>
        </w:rPr>
        <w:t> </w:t>
      </w:r>
      <w:r>
        <w:rPr/>
        <w:t>khiếu</w:t>
      </w:r>
      <w:r>
        <w:rPr>
          <w:spacing w:val="-4"/>
        </w:rPr>
        <w:t> </w:t>
      </w:r>
      <w:r>
        <w:rPr/>
        <w:t>nại,</w:t>
      </w:r>
      <w:r>
        <w:rPr>
          <w:spacing w:val="-6"/>
        </w:rPr>
        <w:t> </w:t>
      </w:r>
      <w:r>
        <w:rPr/>
        <w:t>45</w:t>
      </w:r>
      <w:r>
        <w:rPr>
          <w:spacing w:val="-6"/>
        </w:rPr>
        <w:t> </w:t>
      </w:r>
      <w:r>
        <w:rPr/>
        <w:t>vụ</w:t>
      </w:r>
      <w:r>
        <w:rPr>
          <w:spacing w:val="-8"/>
        </w:rPr>
        <w:t> </w:t>
      </w:r>
      <w:r>
        <w:rPr/>
        <w:t>việc</w:t>
      </w:r>
      <w:r>
        <w:rPr>
          <w:spacing w:val="-7"/>
        </w:rPr>
        <w:t> </w:t>
      </w:r>
      <w:r>
        <w:rPr/>
        <w:t>kiến</w:t>
      </w:r>
      <w:r>
        <w:rPr>
          <w:spacing w:val="-8"/>
        </w:rPr>
        <w:t> </w:t>
      </w:r>
      <w:r>
        <w:rPr/>
        <w:t>nghị,</w:t>
      </w:r>
      <w:r>
        <w:rPr>
          <w:spacing w:val="-4"/>
        </w:rPr>
        <w:t> </w:t>
      </w:r>
      <w:r>
        <w:rPr/>
        <w:t>phản</w:t>
      </w:r>
      <w:r>
        <w:rPr>
          <w:spacing w:val="-6"/>
        </w:rPr>
        <w:t> </w:t>
      </w:r>
      <w:r>
        <w:rPr/>
        <w:t>ánh;</w:t>
      </w:r>
      <w:r>
        <w:rPr>
          <w:spacing w:val="-8"/>
        </w:rPr>
        <w:t> </w:t>
      </w:r>
      <w:r>
        <w:rPr/>
        <w:t>Nội</w:t>
      </w:r>
      <w:r>
        <w:rPr>
          <w:spacing w:val="-8"/>
        </w:rPr>
        <w:t> </w:t>
      </w:r>
      <w:r>
        <w:rPr/>
        <w:t>dung</w:t>
      </w:r>
      <w:r>
        <w:rPr>
          <w:spacing w:val="-8"/>
        </w:rPr>
        <w:t> </w:t>
      </w:r>
      <w:r>
        <w:rPr/>
        <w:t>tiếp</w:t>
      </w:r>
      <w:r>
        <w:rPr>
          <w:spacing w:val="-4"/>
        </w:rPr>
        <w:t> </w:t>
      </w:r>
      <w:r>
        <w:rPr/>
        <w:t>công</w:t>
      </w:r>
      <w:r>
        <w:rPr/>
        <w:t> dân</w:t>
      </w:r>
      <w:r>
        <w:rPr>
          <w:spacing w:val="-2"/>
        </w:rPr>
        <w:t> </w:t>
      </w:r>
      <w:r>
        <w:rPr/>
        <w:t>ghi</w:t>
      </w:r>
      <w:r>
        <w:rPr>
          <w:spacing w:val="-6"/>
        </w:rPr>
        <w:t> </w:t>
      </w:r>
      <w:r>
        <w:rPr/>
        <w:t>nhận</w:t>
      </w:r>
      <w:r>
        <w:rPr>
          <w:spacing w:val="-2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</w:t>
      </w:r>
      <w:r>
        <w:rPr>
          <w:spacing w:val="-4"/>
        </w:rPr>
        <w:t> </w:t>
      </w:r>
      <w:r>
        <w:rPr/>
        <w:t>khiếu</w:t>
      </w:r>
      <w:r>
        <w:rPr>
          <w:spacing w:val="-7"/>
        </w:rPr>
        <w:t> </w:t>
      </w:r>
      <w:r>
        <w:rPr/>
        <w:t>nại,</w:t>
      </w:r>
      <w:r>
        <w:rPr>
          <w:spacing w:val="-7"/>
        </w:rPr>
        <w:t> </w:t>
      </w:r>
      <w:r>
        <w:rPr/>
        <w:t>tố</w:t>
      </w:r>
      <w:r>
        <w:rPr>
          <w:spacing w:val="-2"/>
        </w:rPr>
        <w:t> </w:t>
      </w:r>
      <w:r>
        <w:rPr/>
        <w:t>cáo,</w:t>
      </w:r>
      <w:r>
        <w:rPr>
          <w:spacing w:val="-4"/>
        </w:rPr>
        <w:t> </w:t>
      </w:r>
      <w:r>
        <w:rPr/>
        <w:t>kiến</w:t>
      </w:r>
      <w:r>
        <w:rPr>
          <w:spacing w:val="-4"/>
        </w:rPr>
        <w:t> </w:t>
      </w:r>
      <w:r>
        <w:rPr/>
        <w:t>nghị</w:t>
      </w:r>
      <w:r>
        <w:rPr>
          <w:spacing w:val="-6"/>
        </w:rPr>
        <w:t> </w:t>
      </w:r>
      <w:r>
        <w:rPr/>
        <w:t>và</w:t>
      </w:r>
      <w:r>
        <w:rPr>
          <w:spacing w:val="-8"/>
        </w:rPr>
        <w:t> </w:t>
      </w:r>
      <w:r>
        <w:rPr/>
        <w:t>phản</w:t>
      </w:r>
      <w:r>
        <w:rPr>
          <w:spacing w:val="-4"/>
        </w:rPr>
        <w:t> </w:t>
      </w:r>
      <w:r>
        <w:rPr/>
        <w:t>ánh</w:t>
      </w:r>
      <w:r>
        <w:rPr>
          <w:spacing w:val="-7"/>
        </w:rPr>
        <w:t> </w:t>
      </w:r>
      <w:r>
        <w:rPr/>
        <w:t>về</w:t>
      </w:r>
      <w:r>
        <w:rPr>
          <w:spacing w:val="-5"/>
        </w:rPr>
        <w:t> </w:t>
      </w: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4"/>
        </w:rPr>
        <w:t> </w:t>
      </w:r>
      <w:r>
        <w:rPr/>
        <w:t>g</w:t>
      </w:r>
      <w:r>
        <w:rPr/>
        <w:t>iá</w:t>
      </w:r>
      <w:r>
        <w:rPr/>
        <w:t> công</w:t>
      </w:r>
      <w:r>
        <w:rPr>
          <w:spacing w:val="-13"/>
        </w:rPr>
        <w:t> </w:t>
      </w:r>
      <w:r>
        <w:rPr/>
        <w:t>chức;</w:t>
      </w:r>
      <w:r>
        <w:rPr>
          <w:spacing w:val="-9"/>
        </w:rPr>
        <w:t> </w:t>
      </w:r>
      <w:r>
        <w:rPr/>
        <w:t>giải</w:t>
      </w:r>
      <w:r>
        <w:rPr>
          <w:spacing w:val="-12"/>
        </w:rPr>
        <w:t> </w:t>
      </w:r>
      <w:r>
        <w:rPr/>
        <w:t>quyết</w:t>
      </w:r>
      <w:r>
        <w:rPr>
          <w:spacing w:val="-9"/>
        </w:rPr>
        <w:t> </w:t>
      </w:r>
      <w:r>
        <w:rPr/>
        <w:t>chế</w:t>
      </w:r>
      <w:r>
        <w:rPr>
          <w:spacing w:val="-11"/>
        </w:rPr>
        <w:t> </w:t>
      </w:r>
      <w:r>
        <w:rPr/>
        <w:t>độ,</w:t>
      </w:r>
      <w:r>
        <w:rPr>
          <w:spacing w:val="-10"/>
        </w:rPr>
        <w:t> </w:t>
      </w:r>
      <w:r>
        <w:rPr/>
        <w:t>chính</w:t>
      </w:r>
      <w:r>
        <w:rPr>
          <w:spacing w:val="-10"/>
        </w:rPr>
        <w:t> </w:t>
      </w:r>
      <w:r>
        <w:rPr/>
        <w:t>sách</w:t>
      </w:r>
      <w:r>
        <w:rPr>
          <w:spacing w:val="-10"/>
        </w:rPr>
        <w:t> </w:t>
      </w:r>
      <w:r>
        <w:rPr/>
        <w:t>cho</w:t>
      </w:r>
      <w:r>
        <w:rPr>
          <w:spacing w:val="-7"/>
        </w:rPr>
        <w:t> </w:t>
      </w:r>
      <w:r>
        <w:rPr/>
        <w:t>giáo</w:t>
      </w:r>
      <w:r>
        <w:rPr>
          <w:spacing w:val="-10"/>
        </w:rPr>
        <w:t> </w:t>
      </w:r>
      <w:r>
        <w:rPr/>
        <w:t>viên;</w:t>
      </w:r>
      <w:r>
        <w:rPr>
          <w:spacing w:val="-9"/>
        </w:rPr>
        <w:t> </w:t>
      </w:r>
      <w:r>
        <w:rPr/>
        <w:t>hướng</w:t>
      </w:r>
      <w:r>
        <w:rPr>
          <w:spacing w:val="-5"/>
        </w:rPr>
        <w:t> </w:t>
      </w:r>
      <w:r>
        <w:rPr/>
        <w:t>dẫn</w:t>
      </w:r>
      <w:r>
        <w:rPr>
          <w:spacing w:val="-3"/>
        </w:rPr>
        <w:t> </w:t>
      </w:r>
      <w:r>
        <w:rPr/>
        <w:t>giải</w:t>
      </w:r>
      <w:r>
        <w:rPr>
          <w:spacing w:val="-3"/>
        </w:rPr>
        <w:t> </w:t>
      </w:r>
      <w:r>
        <w:rPr/>
        <w:t>quyết</w:t>
      </w:r>
      <w:r>
        <w:rPr>
          <w:spacing w:val="-3"/>
        </w:rPr>
        <w:t> </w:t>
      </w:r>
      <w:r>
        <w:rPr/>
        <w:t>về</w:t>
      </w:r>
      <w:r>
        <w:rPr/>
        <w:t> quyết định buộc thôi học, việc cấp bằng, tự chủ tài chính của các trường, v</w:t>
      </w:r>
      <w:r>
        <w:rPr/>
        <w:t>iệc</w:t>
      </w:r>
      <w:r>
        <w:rPr/>
        <w:t> chuyển trường</w:t>
      </w:r>
      <w:r>
        <w:rPr>
          <w:vertAlign w:val="superscript"/>
        </w:rPr>
        <w:t>32</w:t>
      </w:r>
      <w:r>
        <w:rPr>
          <w:vertAlign w:val="baseline"/>
        </w:rPr>
        <w:t>... Đa số những vụ khiếu kiện kéo dài đều liên quan quan </w:t>
      </w:r>
      <w:r>
        <w:rPr>
          <w:vertAlign w:val="baseline"/>
        </w:rPr>
        <w:t>tới</w:t>
      </w:r>
      <w:r>
        <w:rPr>
          <w:vertAlign w:val="baseline"/>
        </w:rPr>
        <w:t> việc bị xâm phạm tới quyền của viên chức trong nhà trường.</w:t>
      </w:r>
    </w:p>
    <w:p>
      <w:pPr>
        <w:pStyle w:val="BodyText"/>
        <w:spacing w:line="352" w:lineRule="auto"/>
        <w:ind w:left="583" w:right="145" w:firstLine="801"/>
        <w:jc w:val="both"/>
      </w:pPr>
      <w:r>
        <w:rPr/>
        <w:t>Trong thời gian qua, không chỉ có các giảng viên, bản thân đội </w:t>
      </w:r>
      <w:r>
        <w:rPr/>
        <w:t>ngũ</w:t>
      </w:r>
      <w:r>
        <w:rPr/>
        <w:t> quản lý giáo dục các cấp cũng tham gia các lớp tập huấn được tổ chức th</w:t>
      </w:r>
      <w:r>
        <w:rPr/>
        <w:t>eo</w:t>
      </w:r>
      <w:r>
        <w:rPr/>
        <w:t> chương</w:t>
      </w:r>
      <w:r>
        <w:rPr>
          <w:spacing w:val="-4"/>
        </w:rPr>
        <w:t> </w:t>
      </w:r>
      <w:r>
        <w:rPr/>
        <w:t>trình</w:t>
      </w:r>
      <w:r>
        <w:rPr>
          <w:spacing w:val="-7"/>
        </w:rPr>
        <w:t> </w:t>
      </w:r>
      <w:r>
        <w:rPr/>
        <w:t>của</w:t>
      </w:r>
      <w:r>
        <w:rPr>
          <w:spacing w:val="-5"/>
        </w:rPr>
        <w:t> </w:t>
      </w:r>
      <w:r>
        <w:rPr/>
        <w:t>Học</w:t>
      </w:r>
      <w:r>
        <w:rPr>
          <w:spacing w:val="-8"/>
        </w:rPr>
        <w:t> </w:t>
      </w:r>
      <w:r>
        <w:rPr/>
        <w:t>viện</w:t>
      </w:r>
      <w:r>
        <w:rPr>
          <w:spacing w:val="-9"/>
        </w:rPr>
        <w:t> </w:t>
      </w:r>
      <w:r>
        <w:rPr/>
        <w:t>Chính</w:t>
      </w:r>
      <w:r>
        <w:rPr>
          <w:spacing w:val="-4"/>
        </w:rPr>
        <w:t> </w:t>
      </w:r>
      <w:r>
        <w:rPr/>
        <w:t>trị</w:t>
      </w:r>
      <w:r>
        <w:rPr>
          <w:spacing w:val="-6"/>
        </w:rPr>
        <w:t> </w:t>
      </w:r>
      <w:r>
        <w:rPr/>
        <w:t>Quốc</w:t>
      </w:r>
      <w:r>
        <w:rPr>
          <w:spacing w:val="-8"/>
        </w:rPr>
        <w:t> </w:t>
      </w:r>
      <w:r>
        <w:rPr/>
        <w:t>gia</w:t>
      </w:r>
      <w:r>
        <w:rPr>
          <w:spacing w:val="-5"/>
        </w:rPr>
        <w:t> </w:t>
      </w:r>
      <w:r>
        <w:rPr/>
        <w:t>Hồ</w:t>
      </w:r>
      <w:r>
        <w:rPr>
          <w:spacing w:val="-1"/>
        </w:rPr>
        <w:t> </w:t>
      </w:r>
      <w:r>
        <w:rPr/>
        <w:t>Chí</w:t>
      </w:r>
      <w:r>
        <w:rPr>
          <w:spacing w:val="-9"/>
        </w:rPr>
        <w:t> </w:t>
      </w:r>
      <w:r>
        <w:rPr/>
        <w:t>Minh.</w:t>
      </w:r>
      <w:r>
        <w:rPr>
          <w:spacing w:val="-1"/>
        </w:rPr>
        <w:t> </w:t>
      </w:r>
      <w:r>
        <w:rPr/>
        <w:t>Nhiều</w:t>
      </w:r>
      <w:r>
        <w:rPr>
          <w:spacing w:val="-4"/>
        </w:rPr>
        <w:t> </w:t>
      </w:r>
      <w:r>
        <w:rPr/>
        <w:t>lượt</w:t>
      </w:r>
      <w:r>
        <w:rPr>
          <w:spacing w:val="-6"/>
        </w:rPr>
        <w:t> </w:t>
      </w:r>
      <w:r>
        <w:rPr/>
        <w:t>cán</w:t>
      </w:r>
      <w:r>
        <w:rPr>
          <w:spacing w:val="-4"/>
        </w:rPr>
        <w:t> </w:t>
      </w:r>
      <w:r>
        <w:rPr/>
        <w:t>bộ,</w:t>
      </w:r>
      <w:r>
        <w:rPr/>
        <w:t> giảng viên đã được cử tham gia các lớp tập huấn giáo dục về quyền con ng</w:t>
      </w:r>
      <w:r>
        <w:rPr/>
        <w:t>ười</w:t>
      </w:r>
      <w:r>
        <w:rPr/>
        <w:t> được tổ chức triển khai theo Đề án 1309/QĐ-TTg của Thủ tướng Chính </w:t>
      </w:r>
      <w:r>
        <w:rPr/>
        <w:t>phủ,</w:t>
      </w:r>
      <w:r>
        <w:rPr/>
        <w:t> phản</w:t>
      </w:r>
      <w:r>
        <w:rPr>
          <w:spacing w:val="-16"/>
        </w:rPr>
        <w:t> </w:t>
      </w:r>
      <w:r>
        <w:rPr/>
        <w:t>ánh</w:t>
      </w:r>
      <w:r>
        <w:rPr>
          <w:spacing w:val="-10"/>
        </w:rPr>
        <w:t> </w:t>
      </w:r>
      <w:r>
        <w:rPr/>
        <w:t>nhận</w:t>
      </w:r>
      <w:r>
        <w:rPr>
          <w:spacing w:val="-10"/>
        </w:rPr>
        <w:t> </w:t>
      </w:r>
      <w:r>
        <w:rPr/>
        <w:t>thức</w:t>
      </w:r>
      <w:r>
        <w:rPr>
          <w:spacing w:val="-14"/>
        </w:rPr>
        <w:t> </w:t>
      </w:r>
      <w:r>
        <w:rPr/>
        <w:t>đầy</w:t>
      </w:r>
      <w:r>
        <w:rPr>
          <w:spacing w:val="-15"/>
        </w:rPr>
        <w:t> </w:t>
      </w:r>
      <w:r>
        <w:rPr/>
        <w:t>đủ</w:t>
      </w:r>
      <w:r>
        <w:rPr>
          <w:spacing w:val="-10"/>
        </w:rPr>
        <w:t> </w:t>
      </w:r>
      <w:r>
        <w:rPr/>
        <w:t>về</w:t>
      </w:r>
      <w:r>
        <w:rPr>
          <w:spacing w:val="-9"/>
        </w:rPr>
        <w:t> </w:t>
      </w:r>
      <w:r>
        <w:rPr/>
        <w:t>tầm</w:t>
      </w:r>
      <w:r>
        <w:rPr>
          <w:spacing w:val="-15"/>
        </w:rPr>
        <w:t> </w:t>
      </w:r>
      <w:r>
        <w:rPr/>
        <w:t>quan</w:t>
      </w:r>
      <w:r>
        <w:rPr>
          <w:spacing w:val="-13"/>
        </w:rPr>
        <w:t> </w:t>
      </w:r>
      <w:r>
        <w:rPr/>
        <w:t>trọng</w:t>
      </w:r>
      <w:r>
        <w:rPr>
          <w:spacing w:val="-10"/>
        </w:rPr>
        <w:t> </w:t>
      </w:r>
      <w:r>
        <w:rPr/>
        <w:t>và</w:t>
      </w:r>
      <w:r>
        <w:rPr>
          <w:spacing w:val="-7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10"/>
        </w:rPr>
        <w:t> </w:t>
      </w:r>
      <w:r>
        <w:rPr/>
        <w:t>của</w:t>
      </w:r>
      <w:r>
        <w:rPr>
          <w:spacing w:val="-11"/>
        </w:rPr>
        <w:t> </w:t>
      </w:r>
      <w:r>
        <w:rPr/>
        <w:t>giảng</w:t>
      </w:r>
      <w:r>
        <w:rPr>
          <w:spacing w:val="-13"/>
        </w:rPr>
        <w:t> </w:t>
      </w:r>
      <w:r>
        <w:rPr/>
        <w:t>dạy</w:t>
      </w:r>
      <w:r>
        <w:rPr>
          <w:spacing w:val="-17"/>
        </w:rPr>
        <w:t> </w:t>
      </w:r>
      <w:r>
        <w:rPr/>
        <w:t>nội</w:t>
      </w:r>
      <w:r>
        <w:rPr>
          <w:spacing w:val="-8"/>
        </w:rPr>
        <w:t> </w:t>
      </w:r>
      <w:r>
        <w:rPr/>
        <w:t>dung</w:t>
      </w:r>
      <w:r>
        <w:rPr/>
        <w:t> quyền con người. Những hoạt động chủ động của các cấp quản lý tại các cơ </w:t>
      </w:r>
      <w:r>
        <w:rPr/>
        <w:t>sở</w:t>
      </w:r>
      <w:r>
        <w:rPr/>
        <w:t> đào tạo</w:t>
      </w:r>
      <w:r>
        <w:rPr>
          <w:spacing w:val="-6"/>
        </w:rPr>
        <w:t> </w:t>
      </w:r>
      <w:r>
        <w:rPr/>
        <w:t>đã minh</w:t>
      </w:r>
      <w:r>
        <w:rPr>
          <w:spacing w:val="-3"/>
        </w:rPr>
        <w:t> </w:t>
      </w:r>
      <w:r>
        <w:rPr/>
        <w:t>chứng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tính</w:t>
      </w:r>
      <w:r>
        <w:rPr>
          <w:spacing w:val="-3"/>
        </w:rPr>
        <w:t> </w:t>
      </w:r>
      <w:r>
        <w:rPr/>
        <w:t>hiệu</w:t>
      </w:r>
      <w:r>
        <w:rPr>
          <w:spacing w:val="-6"/>
        </w:rPr>
        <w:t> </w:t>
      </w:r>
      <w:r>
        <w:rPr/>
        <w:t>quả</w:t>
      </w:r>
      <w:r>
        <w:rPr>
          <w:spacing w:val="-4"/>
        </w:rPr>
        <w:t> </w:t>
      </w:r>
      <w:r>
        <w:rPr/>
        <w:t>trong</w:t>
      </w:r>
      <w:r>
        <w:rPr>
          <w:spacing w:val="-6"/>
        </w:rPr>
        <w:t> </w:t>
      </w:r>
      <w:r>
        <w:rPr/>
        <w:t>quán</w:t>
      </w:r>
      <w:r>
        <w:rPr>
          <w:spacing w:val="-3"/>
        </w:rPr>
        <w:t> </w:t>
      </w:r>
      <w:r>
        <w:rPr/>
        <w:t>triệt nhiệm</w:t>
      </w:r>
      <w:r>
        <w:rPr>
          <w:spacing w:val="-8"/>
        </w:rPr>
        <w:t> </w:t>
      </w:r>
      <w:r>
        <w:rPr/>
        <w:t>vụ chính</w:t>
      </w:r>
      <w:r>
        <w:rPr>
          <w:spacing w:val="-3"/>
        </w:rPr>
        <w:t> </w:t>
      </w:r>
      <w:r>
        <w:rPr/>
        <w:t>trị</w:t>
      </w:r>
      <w:r>
        <w:rPr>
          <w:spacing w:val="-2"/>
        </w:rPr>
        <w:t> </w:t>
      </w:r>
      <w:r>
        <w:rPr/>
        <w:t>mà</w:t>
      </w:r>
      <w:r>
        <w:rPr/>
        <w:t> Chính phủ giao phó, tạo lập cơ sở vững chắc cho giáo dục quyền con ng</w:t>
      </w:r>
      <w:r>
        <w:rPr/>
        <w:t>ười</w:t>
      </w:r>
      <w:r>
        <w:rPr/>
        <w:t> trong cả ngắn hạn và dài hạn. Nhận thức của đội ngũ cán bộ quản lý giáo </w:t>
      </w:r>
      <w:r>
        <w:rPr/>
        <w:t>dục</w:t>
      </w:r>
      <w:r>
        <w:rPr/>
        <w:t> trong các trường đại học về vấn đề giáo dục quyền con người ngày càng được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1513332</wp:posOffset>
                </wp:positionH>
                <wp:positionV relativeFrom="paragraph">
                  <wp:posOffset>139283</wp:posOffset>
                </wp:positionV>
                <wp:extent cx="171958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0.967203pt;width:135.360pt;height:.72pt;mso-position-horizontal-relative:page;mso-position-vertical-relative:paragraph;z-index:-15716864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47" w:lineRule="auto" w:before="97" w:after="0"/>
        <w:ind w:left="583" w:right="249" w:firstLine="0"/>
        <w:jc w:val="left"/>
        <w:rPr>
          <w:sz w:val="18"/>
        </w:rPr>
      </w:pPr>
      <w:r>
        <w:rPr>
          <w:sz w:val="20"/>
        </w:rPr>
        <w:t>Thanh</w:t>
      </w:r>
      <w:r>
        <w:rPr>
          <w:spacing w:val="-13"/>
          <w:sz w:val="20"/>
        </w:rPr>
        <w:t> </w:t>
      </w:r>
      <w:r>
        <w:rPr>
          <w:sz w:val="20"/>
        </w:rPr>
        <w:t>tra</w:t>
      </w:r>
      <w:r>
        <w:rPr>
          <w:spacing w:val="-12"/>
          <w:sz w:val="20"/>
        </w:rPr>
        <w:t> </w:t>
      </w:r>
      <w:r>
        <w:rPr>
          <w:sz w:val="20"/>
        </w:rPr>
        <w:t>Bộ</w:t>
      </w:r>
      <w:r>
        <w:rPr>
          <w:spacing w:val="-13"/>
          <w:sz w:val="20"/>
        </w:rPr>
        <w:t> </w:t>
      </w:r>
      <w:r>
        <w:rPr>
          <w:sz w:val="20"/>
        </w:rPr>
        <w:t>Giáo</w:t>
      </w:r>
      <w:r>
        <w:rPr>
          <w:spacing w:val="-12"/>
          <w:sz w:val="20"/>
        </w:rPr>
        <w:t> </w:t>
      </w:r>
      <w:r>
        <w:rPr>
          <w:sz w:val="20"/>
        </w:rPr>
        <w:t>dục</w:t>
      </w:r>
      <w:r>
        <w:rPr>
          <w:spacing w:val="-13"/>
          <w:sz w:val="20"/>
        </w:rPr>
        <w:t> </w:t>
      </w:r>
      <w:r>
        <w:rPr>
          <w:sz w:val="20"/>
        </w:rPr>
        <w:t>và</w:t>
      </w:r>
      <w:r>
        <w:rPr>
          <w:spacing w:val="-12"/>
          <w:sz w:val="20"/>
        </w:rPr>
        <w:t> </w:t>
      </w:r>
      <w:r>
        <w:rPr>
          <w:sz w:val="20"/>
        </w:rPr>
        <w:t>Đào</w:t>
      </w:r>
      <w:r>
        <w:rPr>
          <w:spacing w:val="-10"/>
          <w:sz w:val="20"/>
        </w:rPr>
        <w:t> </w:t>
      </w:r>
      <w:r>
        <w:rPr>
          <w:sz w:val="20"/>
        </w:rPr>
        <w:t>tạo</w:t>
      </w:r>
      <w:r>
        <w:rPr>
          <w:spacing w:val="-13"/>
          <w:sz w:val="20"/>
        </w:rPr>
        <w:t> </w:t>
      </w:r>
      <w:r>
        <w:rPr>
          <w:sz w:val="20"/>
        </w:rPr>
        <w:t>(2022),</w:t>
      </w:r>
      <w:r>
        <w:rPr>
          <w:spacing w:val="-9"/>
          <w:sz w:val="20"/>
        </w:rPr>
        <w:t> </w:t>
      </w:r>
      <w:r>
        <w:rPr>
          <w:i/>
          <w:sz w:val="20"/>
        </w:rPr>
        <w:t>Báo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cáo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số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1800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/BC-BGDĐT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ngày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ngày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21/12/2022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Hà</w:t>
      </w:r>
      <w:r>
        <w:rPr>
          <w:sz w:val="20"/>
        </w:rPr>
        <w:t> </w:t>
      </w:r>
      <w:r>
        <w:rPr>
          <w:spacing w:val="-4"/>
          <w:sz w:val="20"/>
        </w:rPr>
        <w:t>Nội.</w:t>
      </w:r>
    </w:p>
    <w:p>
      <w:pPr>
        <w:pStyle w:val="ListParagraph"/>
        <w:spacing w:after="0" w:line="247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1"/>
        <w:jc w:val="both"/>
      </w:pPr>
      <w:r>
        <w:rPr/>
        <w:t>nâng lên do đó nhiều trường có những chỉ đạo triển khai ở các cơ sở đào </w:t>
      </w:r>
      <w:r>
        <w:rPr/>
        <w:t>tạo,</w:t>
      </w:r>
      <w:r>
        <w:rPr/>
        <w:t> khích lệ nhiều lượt nghiên cứu, viết bài về các hoạt động giáo dục quyền </w:t>
      </w:r>
      <w:r>
        <w:rPr/>
        <w:t>con</w:t>
      </w:r>
      <w:r>
        <w:rPr/>
        <w:t> người tại nhiều cơ sở đào tạo trong cả nước như: Đại học Công Đoàn, Đại </w:t>
      </w:r>
      <w:r>
        <w:rPr/>
        <w:t>học</w:t>
      </w:r>
      <w:r>
        <w:rPr/>
        <w:t> Duy Tân,... Như vậy, có thể khẳng định nhận thức của cán bộ quản lý giáo </w:t>
      </w:r>
      <w:r>
        <w:rPr/>
        <w:t>dục</w:t>
      </w:r>
      <w:r>
        <w:rPr/>
        <w:t> trong các nhà trường rất quan trọng trong việc tạo ra môi trường giáo dục </w:t>
      </w:r>
      <w:r>
        <w:rPr/>
        <w:t>tôn</w:t>
      </w:r>
      <w:r>
        <w:rPr/>
        <w:t> trọng quyền con người. Điều này thể hiện rõ trong việc xây dựng các ch</w:t>
      </w:r>
      <w:r>
        <w:rPr/>
        <w:t>ính</w:t>
      </w:r>
      <w:r>
        <w:rPr/>
        <w:t> sách và quy định nội bộ, đảm bảo không có sự phân biệt, đối xử, bạo lực ho</w:t>
      </w:r>
      <w:r>
        <w:rPr/>
        <w:t>ặc</w:t>
      </w:r>
      <w:r>
        <w:rPr/>
        <w:t> có những hành vi xâm phạm quyền sinh viên trong trường đại học. Ngoài v</w:t>
      </w:r>
      <w:r>
        <w:rPr/>
        <w:t>ai</w:t>
      </w:r>
      <w:r>
        <w:rPr/>
        <w:t> trò này thì</w:t>
      </w:r>
      <w:r>
        <w:rPr>
          <w:spacing w:val="40"/>
        </w:rPr>
        <w:t> </w:t>
      </w:r>
      <w:r>
        <w:rPr/>
        <w:t>cán</w:t>
      </w:r>
      <w:r>
        <w:rPr>
          <w:spacing w:val="40"/>
        </w:rPr>
        <w:t> </w:t>
      </w:r>
      <w:r>
        <w:rPr/>
        <w:t>bộ quản lý giáo dục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là người</w:t>
      </w:r>
      <w:r>
        <w:rPr>
          <w:spacing w:val="40"/>
        </w:rPr>
        <w:t> </w:t>
      </w:r>
      <w:r>
        <w:rPr/>
        <w:t>thúc</w:t>
      </w:r>
      <w:r>
        <w:rPr>
          <w:spacing w:val="40"/>
        </w:rPr>
        <w:t> </w:t>
      </w:r>
      <w:r>
        <w:rPr/>
        <w:t>đẩy việc giảng d</w:t>
      </w:r>
      <w:r>
        <w:rPr/>
        <w:t>ạy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đạt</w:t>
      </w:r>
      <w:r>
        <w:rPr>
          <w:spacing w:val="40"/>
        </w:rPr>
        <w:t> </w:t>
      </w:r>
      <w:r>
        <w:rPr/>
        <w:t>chất</w:t>
      </w:r>
      <w:r>
        <w:rPr>
          <w:spacing w:val="40"/>
        </w:rPr>
        <w:t> </w:t>
      </w:r>
      <w:r>
        <w:rPr/>
        <w:t>lượng trong đơn vị</w:t>
      </w:r>
      <w:r>
        <w:rPr>
          <w:spacing w:val="40"/>
        </w:rPr>
        <w:t> </w:t>
      </w:r>
      <w:r>
        <w:rPr/>
        <w:t>mình</w:t>
      </w:r>
      <w:r>
        <w:rPr>
          <w:spacing w:val="40"/>
        </w:rPr>
        <w:t> </w:t>
      </w:r>
      <w:r>
        <w:rPr/>
        <w:t>phụ</w:t>
      </w:r>
      <w:r>
        <w:rPr>
          <w:spacing w:val="40"/>
        </w:rPr>
        <w:t> </w:t>
      </w:r>
      <w:r>
        <w:rPr/>
        <w:t>trách.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đó,</w:t>
      </w:r>
      <w:r>
        <w:rPr>
          <w:spacing w:val="40"/>
        </w:rPr>
        <w:t> </w:t>
      </w:r>
      <w:r>
        <w:rPr/>
        <w:t>v</w:t>
      </w:r>
      <w:r>
        <w:rPr/>
        <w:t>iệc</w:t>
      </w:r>
      <w:r>
        <w:rPr/>
        <w:t> ngày càng nâng cao nhận thức về tầm quan trọng của việc giáo dục quyền </w:t>
      </w:r>
      <w:r>
        <w:rPr/>
        <w:t>con</w:t>
      </w:r>
      <w:r>
        <w:rPr/>
        <w:t> người cho đội ngũ này có ý nghĩa đóng góp vào việc coi người học là </w:t>
      </w:r>
      <w:r>
        <w:rPr/>
        <w:t>trung</w:t>
      </w:r>
      <w:r>
        <w:rPr>
          <w:spacing w:val="40"/>
        </w:rPr>
        <w:t> </w:t>
      </w:r>
      <w:r>
        <w:rPr/>
        <w:t>tâm theo quan điểm đổi mới giáo dục hiên nay đồng thời góp phần xây d</w:t>
      </w:r>
      <w:r>
        <w:rPr/>
        <w:t>ựng</w:t>
      </w:r>
      <w:r>
        <w:rPr/>
        <w:t> một</w:t>
      </w:r>
      <w:r>
        <w:rPr>
          <w:spacing w:val="-7"/>
        </w:rPr>
        <w:t> </w:t>
      </w:r>
      <w:r>
        <w:rPr/>
        <w:t>nhà</w:t>
      </w:r>
      <w:r>
        <w:rPr>
          <w:spacing w:val="-3"/>
        </w:rPr>
        <w:t> </w:t>
      </w:r>
      <w:r>
        <w:rPr/>
        <w:t>trường</w:t>
      </w:r>
      <w:r>
        <w:rPr>
          <w:spacing w:val="-8"/>
        </w:rPr>
        <w:t> </w:t>
      </w:r>
      <w:r>
        <w:rPr/>
        <w:t>công</w:t>
      </w:r>
      <w:r>
        <w:rPr>
          <w:spacing w:val="-8"/>
        </w:rPr>
        <w:t> </w:t>
      </w:r>
      <w:r>
        <w:rPr/>
        <w:t>bằng,</w:t>
      </w:r>
      <w:r>
        <w:rPr>
          <w:spacing w:val="-10"/>
        </w:rPr>
        <w:t> </w:t>
      </w:r>
      <w:r>
        <w:rPr/>
        <w:t>dân</w:t>
      </w:r>
      <w:r>
        <w:rPr>
          <w:spacing w:val="-8"/>
        </w:rPr>
        <w:t> </w:t>
      </w:r>
      <w:r>
        <w:rPr/>
        <w:t>chủ</w:t>
      </w:r>
      <w:r>
        <w:rPr>
          <w:spacing w:val="-10"/>
        </w:rPr>
        <w:t> </w:t>
      </w:r>
      <w:r>
        <w:rPr/>
        <w:t>và</w:t>
      </w:r>
      <w:r>
        <w:rPr>
          <w:spacing w:val="-9"/>
        </w:rPr>
        <w:t> </w:t>
      </w:r>
      <w:r>
        <w:rPr/>
        <w:t>tôn</w:t>
      </w:r>
      <w:r>
        <w:rPr>
          <w:spacing w:val="-5"/>
        </w:rPr>
        <w:t> </w:t>
      </w:r>
      <w:r>
        <w:rPr/>
        <w:t>trọng</w:t>
      </w:r>
      <w:r>
        <w:rPr>
          <w:spacing w:val="-8"/>
        </w:rPr>
        <w:t> </w:t>
      </w:r>
      <w:r>
        <w:rPr/>
        <w:t>quyền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người</w:t>
      </w:r>
      <w:r>
        <w:rPr>
          <w:spacing w:val="-10"/>
        </w:rPr>
        <w:t> </w:t>
      </w:r>
      <w:r>
        <w:rPr/>
        <w:t>của</w:t>
      </w:r>
      <w:r>
        <w:rPr>
          <w:spacing w:val="-6"/>
        </w:rPr>
        <w:t> </w:t>
      </w:r>
      <w:r>
        <w:rPr/>
        <w:t>sinh</w:t>
      </w:r>
      <w:r>
        <w:rPr>
          <w:spacing w:val="-8"/>
        </w:rPr>
        <w:t> </w:t>
      </w:r>
      <w:r>
        <w:rPr/>
        <w:t>viên.</w:t>
      </w:r>
    </w:p>
    <w:p>
      <w:pPr>
        <w:pStyle w:val="Heading3"/>
        <w:numPr>
          <w:ilvl w:val="2"/>
          <w:numId w:val="18"/>
        </w:numPr>
        <w:tabs>
          <w:tab w:pos="2042" w:val="left" w:leader="none"/>
        </w:tabs>
        <w:spacing w:line="240" w:lineRule="auto" w:before="1" w:after="0"/>
        <w:ind w:left="2042" w:right="0" w:hanging="659"/>
        <w:jc w:val="both"/>
      </w:pPr>
      <w:bookmarkStart w:name="_bookmark29" w:id="30"/>
      <w:bookmarkEnd w:id="30"/>
      <w:r>
        <w:rPr/>
        <w:t>T</w:t>
      </w:r>
      <w:r>
        <w:rPr/>
        <w:t>hực</w:t>
      </w:r>
      <w:r>
        <w:rPr>
          <w:spacing w:val="-1"/>
        </w:rPr>
        <w:t> </w:t>
      </w:r>
      <w:r>
        <w:rPr/>
        <w:t>trạng</w:t>
      </w:r>
      <w:r>
        <w:rPr>
          <w:spacing w:val="7"/>
        </w:rPr>
        <w:t> </w:t>
      </w:r>
      <w:r>
        <w:rPr/>
        <w:t>nhận</w:t>
      </w:r>
      <w:r>
        <w:rPr>
          <w:spacing w:val="1"/>
        </w:rPr>
        <w:t> </w:t>
      </w:r>
      <w:r>
        <w:rPr/>
        <w:t>thức</w:t>
      </w:r>
      <w:r>
        <w:rPr>
          <w:spacing w:val="1"/>
        </w:rPr>
        <w:t> </w:t>
      </w:r>
      <w:r>
        <w:rPr/>
        <w:t>của sinh</w:t>
      </w:r>
      <w:r>
        <w:rPr>
          <w:spacing w:val="3"/>
        </w:rPr>
        <w:t> </w:t>
      </w:r>
      <w:r>
        <w:rPr>
          <w:spacing w:val="-4"/>
        </w:rPr>
        <w:t>viên</w:t>
      </w:r>
    </w:p>
    <w:p>
      <w:pPr>
        <w:pStyle w:val="BodyText"/>
        <w:spacing w:line="352" w:lineRule="auto" w:before="138"/>
        <w:ind w:left="659" w:right="153" w:firstLine="966"/>
        <w:jc w:val="right"/>
      </w:pPr>
      <w:r>
        <w:rPr/>
        <w:t>Theo</w:t>
      </w:r>
      <w:r>
        <w:rPr>
          <w:spacing w:val="-3"/>
        </w:rPr>
        <w:t> </w:t>
      </w:r>
      <w:r>
        <w:rPr/>
        <w:t>tổng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Bộ Giáo</w:t>
      </w:r>
      <w:r>
        <w:rPr>
          <w:spacing w:val="-3"/>
        </w:rPr>
        <w:t> </w:t>
      </w:r>
      <w:r>
        <w:rPr/>
        <w:t>dục</w:t>
      </w:r>
      <w:r>
        <w:rPr>
          <w:spacing w:val="-3"/>
        </w:rPr>
        <w:t> </w:t>
      </w:r>
      <w:r>
        <w:rPr/>
        <w:t>và Đào</w:t>
      </w:r>
      <w:r>
        <w:rPr>
          <w:spacing w:val="-3"/>
        </w:rPr>
        <w:t> </w:t>
      </w:r>
      <w:r>
        <w:rPr/>
        <w:t>tạo, hiện</w:t>
      </w:r>
      <w:r>
        <w:rPr>
          <w:spacing w:val="-3"/>
        </w:rPr>
        <w:t> </w:t>
      </w:r>
      <w:r>
        <w:rPr/>
        <w:t>nay</w:t>
      </w:r>
      <w:r>
        <w:rPr>
          <w:spacing w:val="-3"/>
        </w:rPr>
        <w:t> </w:t>
      </w:r>
      <w:r>
        <w:rPr/>
        <w:t>có 246</w:t>
      </w:r>
      <w:r>
        <w:rPr>
          <w:spacing w:val="-3"/>
        </w:rPr>
        <w:t> </w:t>
      </w:r>
      <w:r>
        <w:rPr/>
        <w:t>đại</w:t>
      </w:r>
      <w:r>
        <w:rPr>
          <w:spacing w:val="-3"/>
        </w:rPr>
        <w:t> </w:t>
      </w:r>
      <w:r>
        <w:rPr/>
        <w:t>học</w:t>
      </w:r>
      <w:r>
        <w:rPr/>
        <w:t> trên cả nước, trong đó số trường công lập là 178, ngoài công lập là 68, đào </w:t>
      </w:r>
      <w:r>
        <w:rPr/>
        <w:t>tạo</w:t>
      </w:r>
      <w:r>
        <w:rPr/>
        <w:t> số lượng sinh viên là 2.132.909 với số sinh viên theo học tại các trường </w:t>
      </w:r>
      <w:r>
        <w:rPr/>
        <w:t>công</w:t>
      </w:r>
      <w:r>
        <w:rPr/>
        <w:t> lập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1.716.736,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lập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416.173.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đó,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chuyên</w:t>
      </w:r>
      <w:r>
        <w:rPr>
          <w:spacing w:val="-1"/>
        </w:rPr>
        <w:t> </w:t>
      </w:r>
      <w:r>
        <w:rPr/>
        <w:t>ngành</w:t>
      </w:r>
      <w:r>
        <w:rPr>
          <w:spacing w:val="-1"/>
        </w:rPr>
        <w:t> </w:t>
      </w:r>
      <w:r>
        <w:rPr/>
        <w:t>lu</w:t>
      </w:r>
      <w:r>
        <w:rPr/>
        <w:t>ật</w:t>
      </w:r>
      <w:r>
        <w:rPr/>
        <w:t> chiếm</w:t>
      </w:r>
      <w:r>
        <w:rPr>
          <w:spacing w:val="-2"/>
        </w:rPr>
        <w:t> </w:t>
      </w:r>
      <w:r>
        <w:rPr/>
        <w:t>khoảng 0,6%</w:t>
      </w:r>
      <w:r>
        <w:rPr>
          <w:spacing w:val="4"/>
        </w:rPr>
        <w:t> </w:t>
      </w:r>
      <w:r>
        <w:rPr/>
        <w:t>tổng</w:t>
      </w:r>
      <w:r>
        <w:rPr>
          <w:spacing w:val="2"/>
        </w:rPr>
        <w:t> </w:t>
      </w:r>
      <w:r>
        <w:rPr/>
        <w:t>số</w:t>
      </w:r>
      <w:r>
        <w:rPr>
          <w:spacing w:val="7"/>
        </w:rPr>
        <w:t> </w:t>
      </w:r>
      <w:r>
        <w:rPr/>
        <w:t>sinh viên</w:t>
      </w:r>
      <w:r>
        <w:rPr>
          <w:spacing w:val="2"/>
        </w:rPr>
        <w:t> </w:t>
      </w:r>
      <w:r>
        <w:rPr/>
        <w:t>các ngành,</w:t>
      </w:r>
      <w:r>
        <w:rPr>
          <w:spacing w:val="6"/>
        </w:rPr>
        <w:t> </w:t>
      </w:r>
      <w:r>
        <w:rPr/>
        <w:t>còn</w:t>
      </w:r>
      <w:r>
        <w:rPr>
          <w:spacing w:val="3"/>
        </w:rPr>
        <w:t> </w:t>
      </w:r>
      <w:r>
        <w:rPr/>
        <w:t>lại là</w:t>
      </w:r>
      <w:r>
        <w:rPr>
          <w:spacing w:val="3"/>
        </w:rPr>
        <w:t> </w:t>
      </w:r>
      <w:r>
        <w:rPr/>
        <w:t>không</w:t>
      </w:r>
      <w:r>
        <w:rPr>
          <w:spacing w:val="5"/>
        </w:rPr>
        <w:t> </w:t>
      </w:r>
      <w:r>
        <w:rPr/>
        <w:t>chuyên</w:t>
      </w:r>
      <w:r>
        <w:rPr>
          <w:spacing w:val="3"/>
        </w:rPr>
        <w:t> </w:t>
      </w:r>
      <w:r>
        <w:rPr>
          <w:spacing w:val="-2"/>
        </w:rPr>
        <w:t>luật.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Sinh viên các trường đại học không chuyên luật, như đã lý giải </w:t>
      </w:r>
      <w:r>
        <w:rPr/>
        <w:t>trong</w:t>
      </w:r>
      <w:r>
        <w:rPr/>
        <w:t> luận án của Nghiên cứu sinh là những sinh viên không thuộc ngành luật </w:t>
      </w:r>
      <w:r>
        <w:rPr/>
        <w:t>mà</w:t>
      </w:r>
      <w:r>
        <w:rPr/>
        <w:t> thuộc khối ngành khác nhau như: Khoa học tự nhiên, khoa học xã hội, </w:t>
      </w:r>
      <w:r>
        <w:rPr/>
        <w:t>sư</w:t>
      </w:r>
      <w:r>
        <w:rPr/>
        <w:t> phạm, nghệ thuật,… họ là thế hệ trẻ được trang bị những kiến thức và kĩ n</w:t>
      </w:r>
      <w:r>
        <w:rPr/>
        <w:t>ăng</w:t>
      </w:r>
      <w:r>
        <w:rPr/>
        <w:t> để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tiêu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tiêu của 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 là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</w:t>
      </w:r>
      <w:r>
        <w:rPr/>
        <w:t> người học có phẩm chất chính trị, đạo đức, có ý thức phục vụ nhân dân, </w:t>
      </w:r>
      <w:r>
        <w:rPr/>
        <w:t>có</w:t>
      </w:r>
      <w:r>
        <w:rPr>
          <w:spacing w:val="40"/>
        </w:rPr>
        <w:t> </w:t>
      </w:r>
      <w:r>
        <w:rPr/>
        <w:t>kiến thức và năng lực thực hành nghề nghiệp tương xứng với trình độ đào </w:t>
      </w:r>
      <w:r>
        <w:rPr/>
        <w:t>tạo,</w:t>
      </w:r>
      <w:r>
        <w:rPr/>
        <w:t> có sức khỏe, đáp ứng yêu cầu xây dựng và bảo vệ Tổ quốc.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5" w:firstLine="801"/>
        <w:jc w:val="both"/>
      </w:pPr>
      <w:r>
        <w:rPr/>
        <w:t>Để đánh giá đúng về nhận thức của sinh viên về thực trạng giáo </w:t>
      </w:r>
      <w:r>
        <w:rPr/>
        <w:t>dục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tại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luật,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/>
        <w:t> sinh</w:t>
      </w:r>
      <w:r>
        <w:rPr>
          <w:spacing w:val="40"/>
        </w:rPr>
        <w:t> </w:t>
      </w:r>
      <w:r>
        <w:rPr/>
        <w:t>đã làm cuộc</w:t>
      </w:r>
      <w:r>
        <w:rPr>
          <w:spacing w:val="40"/>
        </w:rPr>
        <w:t> </w:t>
      </w:r>
      <w:r>
        <w:rPr/>
        <w:t>khảo</w:t>
      </w:r>
      <w:r>
        <w:rPr>
          <w:spacing w:val="40"/>
        </w:rPr>
        <w:t> </w:t>
      </w:r>
      <w:r>
        <w:rPr/>
        <w:t>sát online với 2.351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ở các trường đại</w:t>
      </w:r>
      <w:r>
        <w:rPr>
          <w:spacing w:val="40"/>
        </w:rPr>
        <w:t> </w:t>
      </w:r>
      <w:r>
        <w:rPr/>
        <w:t>học</w:t>
      </w:r>
      <w:r>
        <w:rPr/>
        <w:t> khác nhau. (Danh mục khảo sát sinh viên các trường xin xem phụ lục 1).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Khi được hỏi kể tên về các quyền con người, sinh viên đã có nh</w:t>
      </w:r>
      <w:r>
        <w:rPr/>
        <w:t>ững</w:t>
      </w:r>
      <w:r>
        <w:rPr/>
        <w:t> hiểu biết ban đầu, hầu hết các câu trả lời đều kể tên được các quyền cơ b</w:t>
      </w:r>
      <w:r>
        <w:rPr/>
        <w:t>ản</w:t>
      </w:r>
      <w:r>
        <w:rPr/>
        <w:t> như: Quyền được sống, quyền tự do, quyền về bình đẳng không phân biệt </w:t>
      </w:r>
      <w:r>
        <w:rPr/>
        <w:t>đối</w:t>
      </w:r>
      <w:r>
        <w:rPr/>
        <w:t> xử, quyền được giáo dục học tập, quyền chính trị, quyền mưu cầu hạnh phú</w:t>
      </w:r>
      <w:r>
        <w:rPr/>
        <w:t>c,</w:t>
      </w:r>
      <w:r>
        <w:rPr/>
        <w:t> quyền bầu cử, ứng cử và tranh cử,…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2263139</wp:posOffset>
            </wp:positionH>
            <wp:positionV relativeFrom="paragraph">
              <wp:posOffset>131647</wp:posOffset>
            </wp:positionV>
            <wp:extent cx="3640121" cy="172878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121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6"/>
      </w:pPr>
    </w:p>
    <w:p>
      <w:pPr>
        <w:pStyle w:val="Heading3"/>
        <w:ind w:left="860" w:firstLine="0"/>
      </w:pPr>
      <w:r>
        <w:rPr/>
        <w:t>Biểu</w:t>
      </w:r>
      <w:r>
        <w:rPr>
          <w:spacing w:val="2"/>
        </w:rPr>
        <w:t> </w:t>
      </w:r>
      <w:r>
        <w:rPr/>
        <w:t>đồ</w:t>
      </w:r>
      <w:r>
        <w:rPr>
          <w:spacing w:val="1"/>
        </w:rPr>
        <w:t> </w:t>
      </w:r>
      <w:r>
        <w:rPr/>
        <w:t>2.2.</w:t>
      </w:r>
      <w:r>
        <w:rPr>
          <w:spacing w:val="6"/>
        </w:rPr>
        <w:t> </w:t>
      </w:r>
      <w:r>
        <w:rPr/>
        <w:t>Mức độ</w:t>
      </w:r>
      <w:r>
        <w:rPr>
          <w:spacing w:val="4"/>
        </w:rPr>
        <w:t> </w:t>
      </w:r>
      <w:r>
        <w:rPr/>
        <w:t>hiểu</w:t>
      </w:r>
      <w:r>
        <w:rPr>
          <w:spacing w:val="-1"/>
        </w:rPr>
        <w:t> </w:t>
      </w:r>
      <w:r>
        <w:rPr/>
        <w:t>biết</w:t>
      </w:r>
      <w:r>
        <w:rPr>
          <w:spacing w:val="4"/>
        </w:rPr>
        <w:t> </w:t>
      </w:r>
      <w:r>
        <w:rPr/>
        <w:t>về</w:t>
      </w:r>
      <w:r>
        <w:rPr>
          <w:spacing w:val="-3"/>
        </w:rPr>
        <w:t> </w:t>
      </w:r>
      <w:r>
        <w:rPr/>
        <w:t>một</w:t>
      </w:r>
      <w:r>
        <w:rPr>
          <w:spacing w:val="1"/>
        </w:rPr>
        <w:t> </w:t>
      </w:r>
      <w:r>
        <w:rPr/>
        <w:t>số</w:t>
      </w:r>
      <w:r>
        <w:rPr>
          <w:spacing w:val="3"/>
        </w:rPr>
        <w:t> </w:t>
      </w:r>
      <w:r>
        <w:rPr/>
        <w:t>quyền</w:t>
      </w:r>
      <w:r>
        <w:rPr>
          <w:spacing w:val="2"/>
        </w:rPr>
        <w:t> </w:t>
      </w:r>
      <w:r>
        <w:rPr/>
        <w:t>con</w:t>
      </w:r>
      <w:r>
        <w:rPr>
          <w:spacing w:val="5"/>
        </w:rPr>
        <w:t> </w:t>
      </w:r>
      <w:r>
        <w:rPr/>
        <w:t>người</w:t>
      </w:r>
      <w:r>
        <w:rPr>
          <w:spacing w:val="6"/>
        </w:rPr>
        <w:t> </w:t>
      </w:r>
      <w:r>
        <w:rPr/>
        <w:t>của</w:t>
      </w:r>
      <w:r>
        <w:rPr>
          <w:spacing w:val="1"/>
        </w:rPr>
        <w:t> </w:t>
      </w:r>
      <w:r>
        <w:rPr/>
        <w:t>sinh</w:t>
      </w:r>
      <w:r>
        <w:rPr>
          <w:spacing w:val="3"/>
        </w:rPr>
        <w:t> </w:t>
      </w:r>
      <w:r>
        <w:rPr>
          <w:spacing w:val="-4"/>
        </w:rPr>
        <w:t>viên</w:t>
      </w:r>
    </w:p>
    <w:p>
      <w:pPr>
        <w:pStyle w:val="BodyText"/>
        <w:spacing w:line="352" w:lineRule="auto" w:before="143"/>
        <w:ind w:left="582" w:right="154" w:firstLine="801"/>
        <w:jc w:val="both"/>
      </w:pPr>
      <w:r>
        <w:rPr/>
        <w:t>Nhưng khi hỏi</w:t>
      </w:r>
      <w:r>
        <w:rPr>
          <w:spacing w:val="40"/>
        </w:rPr>
        <w:t> </w:t>
      </w:r>
      <w:r>
        <w:rPr/>
        <w:t>"Bạn hãy cho biết quyền con người là gì?" với </w:t>
      </w:r>
      <w:r>
        <w:rPr/>
        <w:t>2.351</w:t>
      </w:r>
      <w:r>
        <w:rPr/>
        <w:t> sinh viên tham gia khảo sát nhưng nghiên cứu sinh chỉ nhận được hơn </w:t>
      </w:r>
      <w:r>
        <w:rPr/>
        <w:t>1.000</w:t>
      </w:r>
      <w:r>
        <w:rPr/>
        <w:t> kết quả ở câu hỏi này, chỉ có một số ít câu trả lời sinh viên nêu được nội h</w:t>
      </w:r>
      <w:r>
        <w:rPr/>
        <w:t>àm</w:t>
      </w:r>
      <w:r>
        <w:rPr/>
        <w:t> khái niệm quyền con người. Kết quả khảo sát này phản ánh khá rõ thực tế v</w:t>
      </w:r>
      <w:r>
        <w:rPr/>
        <w:t>ẫn</w:t>
      </w:r>
      <w:r>
        <w:rPr/>
        <w:t> còn một bộ phận sinh viên chưa nắm bắt được chính xác về khái niệm </w:t>
      </w:r>
      <w:r>
        <w:rPr/>
        <w:t>cũng</w:t>
      </w:r>
      <w:r>
        <w:rPr/>
        <w:t> như</w:t>
      </w:r>
      <w:r>
        <w:rPr>
          <w:spacing w:val="40"/>
        </w:rPr>
        <w:t> </w:t>
      </w:r>
      <w:r>
        <w:rPr/>
        <w:t>nội hàm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người. Về thái</w:t>
      </w:r>
      <w:r>
        <w:rPr>
          <w:spacing w:val="40"/>
        </w:rPr>
        <w:t> </w:t>
      </w:r>
      <w:r>
        <w:rPr/>
        <w:t>độ, cảm tình của sinh viên</w:t>
      </w:r>
      <w:r>
        <w:rPr>
          <w:spacing w:val="40"/>
        </w:rPr>
        <w:t> </w:t>
      </w:r>
      <w:r>
        <w:rPr/>
        <w:t>sau </w:t>
      </w:r>
      <w:r>
        <w:rPr/>
        <w:t>khi</w:t>
      </w:r>
      <w:r>
        <w:rPr/>
        <w:t> được tiếp cận với nội dung quyền con người, khảo sát được thực hiện b</w:t>
      </w:r>
      <w:r>
        <w:rPr/>
        <w:t>ởi</w:t>
      </w:r>
      <w:r>
        <w:rPr/>
        <w:t> nghiên cứu sinh trong phạm vi luận án chỉ ra rằng các sinh viên đã hình th</w:t>
      </w:r>
      <w:r>
        <w:rPr/>
        <w:t>ành</w:t>
      </w:r>
      <w:r>
        <w:rPr/>
        <w:t> thái độ tốt đối với vấn đề quyền con người. Với câu hỏi số 04 phiếu khảo s</w:t>
      </w:r>
      <w:r>
        <w:rPr/>
        <w:t>át</w:t>
      </w:r>
      <w:r>
        <w:rPr/>
        <w:t> dành cho sinh viên (phụ lục 3):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2022348</wp:posOffset>
            </wp:positionH>
            <wp:positionV relativeFrom="page">
              <wp:posOffset>2007107</wp:posOffset>
            </wp:positionV>
            <wp:extent cx="5411724" cy="497152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724" cy="497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firstLine="801"/>
      </w:pPr>
      <w:r>
        <w:rPr/>
        <w:t>Câu</w:t>
      </w:r>
      <w:r>
        <w:rPr>
          <w:spacing w:val="27"/>
        </w:rPr>
        <w:t> </w:t>
      </w:r>
      <w:r>
        <w:rPr/>
        <w:t>4:</w:t>
      </w:r>
      <w:r>
        <w:rPr>
          <w:spacing w:val="29"/>
        </w:rPr>
        <w:t> </w:t>
      </w:r>
      <w:r>
        <w:rPr/>
        <w:t>Đâu</w:t>
      </w:r>
      <w:r>
        <w:rPr>
          <w:spacing w:val="29"/>
        </w:rPr>
        <w:t> </w:t>
      </w:r>
      <w:r>
        <w:rPr/>
        <w:t>là</w:t>
      </w:r>
      <w:r>
        <w:rPr>
          <w:spacing w:val="29"/>
        </w:rPr>
        <w:t> </w:t>
      </w:r>
      <w:r>
        <w:rPr/>
        <w:t>hành</w:t>
      </w:r>
      <w:r>
        <w:rPr>
          <w:spacing w:val="29"/>
        </w:rPr>
        <w:t> </w:t>
      </w:r>
      <w:r>
        <w:rPr/>
        <w:t>vi</w:t>
      </w:r>
      <w:r>
        <w:rPr>
          <w:spacing w:val="27"/>
        </w:rPr>
        <w:t> </w:t>
      </w:r>
      <w:r>
        <w:rPr/>
        <w:t>xâm</w:t>
      </w:r>
      <w:r>
        <w:rPr>
          <w:spacing w:val="25"/>
        </w:rPr>
        <w:t> </w:t>
      </w:r>
      <w:r>
        <w:rPr/>
        <w:t>phạm</w:t>
      </w:r>
      <w:r>
        <w:rPr>
          <w:spacing w:val="25"/>
        </w:rPr>
        <w:t> </w:t>
      </w:r>
      <w:r>
        <w:rPr/>
        <w:t>quyền</w:t>
      </w:r>
      <w:r>
        <w:rPr>
          <w:spacing w:val="29"/>
        </w:rPr>
        <w:t> </w:t>
      </w:r>
      <w:r>
        <w:rPr/>
        <w:t>con</w:t>
      </w:r>
      <w:r>
        <w:rPr>
          <w:spacing w:val="32"/>
        </w:rPr>
        <w:t> </w:t>
      </w:r>
      <w:r>
        <w:rPr/>
        <w:t>người</w:t>
      </w:r>
      <w:r>
        <w:rPr>
          <w:spacing w:val="33"/>
        </w:rPr>
        <w:t> </w:t>
      </w:r>
      <w:r>
        <w:rPr/>
        <w:t>(có</w:t>
      </w:r>
      <w:r>
        <w:rPr>
          <w:spacing w:val="27"/>
        </w:rPr>
        <w:t> </w:t>
      </w:r>
      <w:r>
        <w:rPr/>
        <w:t>thể</w:t>
      </w:r>
      <w:r>
        <w:rPr>
          <w:spacing w:val="29"/>
        </w:rPr>
        <w:t> </w:t>
      </w:r>
      <w:r>
        <w:rPr/>
        <w:t>có</w:t>
      </w:r>
      <w:r>
        <w:rPr>
          <w:spacing w:val="29"/>
        </w:rPr>
        <w:t> </w:t>
      </w:r>
      <w:r>
        <w:rPr/>
        <w:t>nh</w:t>
      </w:r>
      <w:r>
        <w:rPr/>
        <w:t>iều</w:t>
      </w:r>
      <w:r>
        <w:rPr/>
        <w:t> lựa chọn)</w:t>
      </w:r>
    </w:p>
    <w:p>
      <w:pPr>
        <w:pStyle w:val="BodyText"/>
        <w:spacing w:line="352" w:lineRule="auto"/>
        <w:ind w:left="1384" w:right="1919" w:hanging="1"/>
      </w:pPr>
      <w:r>
        <w:rPr/>
        <w:t>a. Không tôn trọng người khá</w:t>
      </w:r>
      <w:r>
        <w:rPr/>
        <w:t>c</w:t>
      </w:r>
      <w:r>
        <w:rPr/>
        <w:t> </w:t>
      </w:r>
      <w:r>
        <w:rPr>
          <w:spacing w:val="-2"/>
        </w:rPr>
        <w:t>b.Đánhđậpgâythươngtíchchongườikhá</w:t>
      </w:r>
      <w:r>
        <w:rPr>
          <w:spacing w:val="-2"/>
        </w:rPr>
        <w:t>c</w:t>
      </w:r>
      <w:r>
        <w:rPr>
          <w:spacing w:val="-2"/>
        </w:rPr>
        <w:t> c.Bóclộtlaođộn</w:t>
      </w:r>
      <w:r>
        <w:rPr>
          <w:spacing w:val="-2"/>
        </w:rPr>
        <w:t>g</w:t>
      </w:r>
      <w:r>
        <w:rPr>
          <w:spacing w:val="-2"/>
        </w:rPr>
        <w:t> d.Trộmcắp,hủyhoạitàisảncủangườikhác</w:t>
      </w:r>
    </w:p>
    <w:p>
      <w:pPr>
        <w:pStyle w:val="BodyText"/>
        <w:tabs>
          <w:tab w:pos="2095" w:val="left" w:leader="none"/>
          <w:tab w:pos="2703" w:val="left" w:leader="none"/>
          <w:tab w:pos="3210" w:val="left" w:leader="none"/>
          <w:tab w:pos="3800" w:val="left" w:leader="none"/>
          <w:tab w:pos="4350" w:val="left" w:leader="none"/>
          <w:tab w:pos="5103" w:val="left" w:leader="none"/>
          <w:tab w:pos="5523" w:val="left" w:leader="none"/>
          <w:tab w:pos="6417" w:val="left" w:leader="none"/>
          <w:tab w:pos="7155" w:val="left" w:leader="none"/>
          <w:tab w:pos="7589" w:val="left" w:leader="none"/>
          <w:tab w:pos="8270" w:val="left" w:leader="none"/>
        </w:tabs>
        <w:spacing w:line="352" w:lineRule="auto" w:before="1"/>
        <w:ind w:left="582" w:right="147" w:firstLine="801"/>
      </w:pPr>
      <w:r>
        <w:rPr/>
        <w:t>Ở nội dung trả lời cho câu hỏi này,phần lớn sinh viên đều nhận th</w:t>
      </w:r>
      <w:r>
        <w:rPr/>
        <w:t>ứcác</w:t>
      </w:r>
      <w:r>
        <w:rPr/>
        <w:t> được</w:t>
      </w:r>
      <w:r>
        <w:rPr>
          <w:spacing w:val="-1"/>
        </w:rPr>
        <w:t> </w:t>
      </w:r>
      <w:r>
        <w:rPr/>
        <w:t>chành vi như không tôn trọng người khác, đánh đập gây thương tích</w:t>
      </w:r>
      <w:r>
        <w:rPr/>
        <w:t>ười</w:t>
      </w:r>
      <w:r>
        <w:rPr/>
        <w:t> cho ng</w:t>
      </w:r>
      <w:r>
        <w:rPr>
          <w:spacing w:val="-28"/>
        </w:rPr>
        <w:t> </w:t>
      </w:r>
      <w:r>
        <w:rPr/>
        <w:t>khác,</w:t>
        <w:tab/>
      </w:r>
      <w:r>
        <w:rPr>
          <w:spacing w:val="-4"/>
        </w:rPr>
        <w:t>bóc</w:t>
      </w:r>
      <w:r>
        <w:rPr/>
        <w:tab/>
      </w:r>
      <w:r>
        <w:rPr>
          <w:spacing w:val="-4"/>
        </w:rPr>
        <w:t>lột</w:t>
      </w:r>
      <w:r>
        <w:rPr/>
        <w:tab/>
      </w:r>
      <w:r>
        <w:rPr>
          <w:spacing w:val="-4"/>
        </w:rPr>
        <w:t>sức</w:t>
      </w:r>
      <w:r>
        <w:rPr/>
        <w:tab/>
      </w:r>
      <w:r>
        <w:rPr>
          <w:spacing w:val="-4"/>
        </w:rPr>
        <w:t>lao</w:t>
      </w:r>
      <w:r>
        <w:rPr/>
        <w:tab/>
      </w:r>
      <w:r>
        <w:rPr>
          <w:spacing w:val="-4"/>
        </w:rPr>
        <w:t>động</w:t>
      </w:r>
      <w:r>
        <w:rPr/>
        <w:tab/>
      </w:r>
      <w:r>
        <w:rPr>
          <w:spacing w:val="-6"/>
        </w:rPr>
        <w:t>là</w:t>
      </w:r>
      <w:r>
        <w:rPr/>
        <w:tab/>
      </w:r>
      <w:r>
        <w:rPr>
          <w:spacing w:val="-2"/>
        </w:rPr>
        <w:t>những</w:t>
      </w:r>
      <w:r>
        <w:rPr/>
        <w:tab/>
      </w:r>
      <w:r>
        <w:rPr>
          <w:spacing w:val="-4"/>
        </w:rPr>
        <w:t>hành</w:t>
      </w:r>
      <w:r>
        <w:rPr/>
        <w:tab/>
      </w:r>
      <w:r>
        <w:rPr>
          <w:spacing w:val="-6"/>
        </w:rPr>
        <w:t>vi</w:t>
      </w:r>
      <w:r>
        <w:rPr/>
        <w:tab/>
      </w:r>
      <w:r>
        <w:rPr>
          <w:spacing w:val="-4"/>
        </w:rPr>
        <w:t>xâm</w:t>
      </w:r>
      <w:r>
        <w:rPr/>
        <w:tab/>
      </w:r>
      <w:r>
        <w:rPr>
          <w:spacing w:val="-4"/>
        </w:rPr>
        <w:t>phạ</w:t>
      </w:r>
      <w:r>
        <w:rPr>
          <w:spacing w:val="-4"/>
        </w:rPr>
        <w:t>m</w:t>
      </w:r>
      <w:r>
        <w:rPr>
          <w:spacing w:val="-4"/>
        </w:rPr>
        <w:t> </w:t>
      </w:r>
      <w:r>
        <w:rPr/>
        <w:t>người. quyềnconTuynhiên,sinhviênvẫnchưanhậnthứcđượcđầyđủcácbiểuhiện</w:t>
      </w:r>
      <w:r>
        <w:rPr/>
        <w:t>h</w:t>
      </w:r>
      <w:r>
        <w:rPr/>
        <w:t> của</w:t>
      </w:r>
      <w:r>
        <w:rPr>
          <w:spacing w:val="-13"/>
        </w:rPr>
        <w:t> </w:t>
      </w:r>
      <w:r>
        <w:rPr/>
        <w:t>hànvi xâm phạmquyền con người, vì thế chỉ có 65,5 sinh viên nhận đ</w:t>
      </w:r>
      <w:r>
        <w:rPr/>
        <w:t>ịnh</w:t>
      </w:r>
      <w:r>
        <w:rPr/>
        <w:t> hành vi trộmcắp,hủyhoạitàisảncủangườikháclàviphạmquyềnconngười.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1383" w:right="0" w:firstLine="0"/>
        <w:jc w:val="left"/>
        <w:rPr>
          <w:sz w:val="26"/>
        </w:rPr>
      </w:pPr>
      <w:r>
        <w:rPr>
          <w:spacing w:val="-5"/>
          <w:sz w:val="26"/>
        </w:rPr>
        <w:t>….</w:t>
      </w:r>
    </w:p>
    <w:p>
      <w:pPr>
        <w:pStyle w:val="BodyText"/>
        <w:spacing w:before="280"/>
      </w:pPr>
    </w:p>
    <w:p>
      <w:pPr>
        <w:pStyle w:val="Heading3"/>
        <w:spacing w:line="355" w:lineRule="auto"/>
        <w:ind w:left="3987" w:right="518" w:hanging="3048"/>
      </w:pPr>
      <w:r>
        <w:rPr/>
        <w:t>Biểu đồ 2.3. Khả năng nhận biết hành vi xâm phạm quyền con </w:t>
      </w:r>
      <w:r>
        <w:rPr/>
        <w:t>người</w:t>
      </w:r>
      <w:r>
        <w:rPr/>
        <w:t> của sinh viên</w:t>
      </w:r>
    </w:p>
    <w:p>
      <w:pPr>
        <w:pStyle w:val="BodyText"/>
        <w:spacing w:line="352" w:lineRule="auto"/>
        <w:ind w:left="582" w:right="157" w:firstLine="801"/>
        <w:jc w:val="both"/>
      </w:pPr>
      <w:r>
        <w:rPr/>
        <w:t>Khi được hỏi về chủ trương của Đảng và pháp luật của nhà nước </w:t>
      </w:r>
      <w:r>
        <w:rPr/>
        <w:t>liên</w:t>
      </w:r>
      <w:r>
        <w:rPr/>
        <w:t> quan đến vấn đề giáo dục nhân quyền, cụ thể là ở câu hỏi số 7 (phụ lục </w:t>
      </w:r>
      <w:r>
        <w:rPr/>
        <w:t>3)</w:t>
      </w:r>
      <w:r>
        <w:rPr>
          <w:spacing w:val="80"/>
        </w:rPr>
        <w:t> </w:t>
      </w:r>
      <w:r>
        <w:rPr/>
        <w:t>“Bạn có biết về Đề án thí điểm giảng dạy quyền con người tại Việt Nam </w:t>
      </w:r>
      <w:r>
        <w:rPr/>
        <w:t>do</w:t>
      </w:r>
      <w:r>
        <w:rPr/>
        <w:t> Thủ</w:t>
      </w:r>
      <w:r>
        <w:rPr>
          <w:spacing w:val="33"/>
        </w:rPr>
        <w:t> </w:t>
      </w:r>
      <w:r>
        <w:rPr/>
        <w:t>tướng</w:t>
      </w:r>
      <w:r>
        <w:rPr>
          <w:spacing w:val="36"/>
        </w:rPr>
        <w:t> </w:t>
      </w:r>
      <w:r>
        <w:rPr/>
        <w:t>Chính</w:t>
      </w:r>
      <w:r>
        <w:rPr>
          <w:spacing w:val="36"/>
        </w:rPr>
        <w:t> </w:t>
      </w:r>
      <w:r>
        <w:rPr/>
        <w:t>phủ</w:t>
      </w:r>
      <w:r>
        <w:rPr>
          <w:spacing w:val="36"/>
        </w:rPr>
        <w:t> </w:t>
      </w:r>
      <w:r>
        <w:rPr/>
        <w:t>phê duyệt?”</w:t>
      </w:r>
      <w:r>
        <w:rPr>
          <w:spacing w:val="33"/>
        </w:rPr>
        <w:t> </w:t>
      </w:r>
      <w:r>
        <w:rPr/>
        <w:t>thì</w:t>
      </w:r>
      <w:r>
        <w:rPr>
          <w:spacing w:val="36"/>
        </w:rPr>
        <w:t> </w:t>
      </w:r>
      <w:r>
        <w:rPr/>
        <w:t>có</w:t>
      </w:r>
      <w:r>
        <w:rPr>
          <w:spacing w:val="33"/>
        </w:rPr>
        <w:t> </w:t>
      </w:r>
      <w:r>
        <w:rPr/>
        <w:t>84,2%</w:t>
      </w:r>
      <w:r>
        <w:rPr>
          <w:spacing w:val="33"/>
        </w:rPr>
        <w:t> </w:t>
      </w:r>
      <w:r>
        <w:rPr/>
        <w:t>sinh viên</w:t>
      </w:r>
      <w:r>
        <w:rPr>
          <w:spacing w:val="33"/>
        </w:rPr>
        <w:t> </w:t>
      </w:r>
      <w:r>
        <w:rPr/>
        <w:t>đã từng</w:t>
      </w:r>
      <w:r>
        <w:rPr>
          <w:spacing w:val="33"/>
        </w:rPr>
        <w:t> </w:t>
      </w:r>
      <w:r>
        <w:rPr/>
        <w:t>nghe</w:t>
      </w:r>
      <w:r>
        <w:rPr>
          <w:spacing w:val="33"/>
        </w:rPr>
        <w:t> </w:t>
      </w:r>
      <w:r>
        <w:rPr/>
        <w:t>đ</w:t>
      </w:r>
      <w:r>
        <w:rPr/>
        <w:t>ến</w:t>
      </w:r>
      <w:r>
        <w:rPr/>
        <w:t> Đề án này, vẫn còn một tỉ lệ nhỏ sinh viên chưa biết có đề án này.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4" w:firstLine="676"/>
        <w:jc w:val="both"/>
      </w:pPr>
      <w:r>
        <w:rPr/>
        <w:t>Đây là câu hỏi khảo sát chung nhằm mục đích tìm hiểu những hiểu b</w:t>
      </w:r>
      <w:r>
        <w:rPr/>
        <w:t>iết</w:t>
      </w:r>
      <w:r>
        <w:rPr/>
        <w:t> cơ bản của sinh viên, ở một khía cạnh khác nghiên cứu sinh có đưa ra một </w:t>
      </w:r>
      <w:r>
        <w:rPr/>
        <w:t>nội</w:t>
      </w:r>
      <w:r>
        <w:rPr/>
        <w:t> dung chuyên sâu hơn hiểu biết về quyền con người thì hầu hết sinh viên đ</w:t>
      </w:r>
      <w:r>
        <w:rPr/>
        <w:t>ều</w:t>
      </w:r>
      <w:r>
        <w:rPr/>
        <w:t> không trả lời được. Ở câu hỏi số 05 phụ</w:t>
      </w:r>
      <w:r>
        <w:rPr>
          <w:spacing w:val="40"/>
        </w:rPr>
        <w:t> </w:t>
      </w:r>
      <w:r>
        <w:rPr/>
        <w:t>lục 3 “Bạn có</w:t>
      </w:r>
      <w:r>
        <w:rPr>
          <w:spacing w:val="40"/>
        </w:rPr>
        <w:t> </w:t>
      </w:r>
      <w:r>
        <w:rPr/>
        <w:t>từng nghe đến</w:t>
      </w:r>
      <w:r>
        <w:rPr>
          <w:spacing w:val="40"/>
        </w:rPr>
        <w:t> </w:t>
      </w:r>
      <w:r>
        <w:rPr/>
        <w:t>Hội</w:t>
      </w:r>
      <w:r>
        <w:rPr/>
        <w:t> đồng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quốc?”,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71%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từng</w:t>
      </w:r>
      <w:r>
        <w:rPr/>
        <w:t> nghe</w:t>
      </w:r>
      <w:r>
        <w:rPr>
          <w:spacing w:val="40"/>
        </w:rPr>
        <w:t> </w:t>
      </w:r>
      <w:r>
        <w:rPr/>
        <w:t>đến</w:t>
      </w:r>
      <w:r>
        <w:rPr>
          <w:spacing w:val="40"/>
        </w:rPr>
        <w:t> </w:t>
      </w:r>
      <w:r>
        <w:rPr/>
        <w:t>“Cơ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nhân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quốc”.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vậy,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nh</w:t>
      </w:r>
      <w:r>
        <w:rPr/>
        <w:t>ững</w:t>
      </w:r>
      <w:r>
        <w:rPr/>
        <w:t> kiến thức cơ bản thì sinh viên về cơ bản đã nắm được. Tuy nhiên, với nh</w:t>
      </w:r>
      <w:r>
        <w:rPr/>
        <w:t>ững</w:t>
      </w:r>
      <w:r>
        <w:rPr/>
        <w:t> 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sâu</w:t>
      </w:r>
      <w:r>
        <w:rPr>
          <w:spacing w:val="40"/>
        </w:rPr>
        <w:t> </w:t>
      </w:r>
      <w:r>
        <w:rPr/>
        <w:t>hơn về</w:t>
      </w:r>
      <w:r>
        <w:rPr>
          <w:spacing w:val="40"/>
        </w:rPr>
        <w:t> </w:t>
      </w:r>
      <w:r>
        <w:rPr/>
        <w:t>hiểu biết thế</w:t>
      </w:r>
      <w:r>
        <w:rPr>
          <w:spacing w:val="40"/>
        </w:rPr>
        <w:t> </w:t>
      </w:r>
      <w:r>
        <w:rPr/>
        <w:t>giới và khu</w:t>
      </w:r>
      <w:r>
        <w:rPr>
          <w:spacing w:val="40"/>
        </w:rPr>
        <w:t> </w:t>
      </w:r>
      <w:r>
        <w:rPr/>
        <w:t>vực về các văn</w:t>
      </w:r>
      <w:r>
        <w:rPr>
          <w:spacing w:val="40"/>
        </w:rPr>
        <w:t> </w:t>
      </w:r>
      <w:r>
        <w:rPr/>
        <w:t>k</w:t>
      </w:r>
      <w:r>
        <w:rPr/>
        <w:t>iện</w:t>
      </w:r>
      <w:r>
        <w:rPr/>
        <w:t> quốc tế về quyền con người thì sinh viên chưa biết đến.</w:t>
      </w:r>
    </w:p>
    <w:p>
      <w:pPr>
        <w:pStyle w:val="BodyText"/>
        <w:spacing w:line="352" w:lineRule="auto"/>
        <w:ind w:left="582" w:right="141" w:firstLine="801"/>
        <w:jc w:val="both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1761744</wp:posOffset>
            </wp:positionH>
            <wp:positionV relativeFrom="paragraph">
              <wp:posOffset>1893620</wp:posOffset>
            </wp:positionV>
            <wp:extent cx="4779263" cy="2170176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263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Có</w:t>
      </w:r>
      <w:r>
        <w:rPr>
          <w:spacing w:val="-2"/>
        </w:rPr>
        <w:t> </w:t>
      </w:r>
      <w:r>
        <w:rPr/>
        <w:t>thể</w:t>
      </w:r>
      <w:r>
        <w:rPr>
          <w:spacing w:val="-3"/>
        </w:rPr>
        <w:t> </w:t>
      </w:r>
      <w:r>
        <w:rPr/>
        <w:t>thấy, sau</w:t>
      </w:r>
      <w:r>
        <w:rPr>
          <w:spacing w:val="-2"/>
        </w:rPr>
        <w:t> </w:t>
      </w:r>
      <w:r>
        <w:rPr/>
        <w:t>khi</w:t>
      </w:r>
      <w:r>
        <w:rPr>
          <w:spacing w:val="-4"/>
        </w:rPr>
        <w:t> </w:t>
      </w:r>
      <w:r>
        <w:rPr/>
        <w:t>có</w:t>
      </w:r>
      <w:r>
        <w:rPr>
          <w:spacing w:val="-1"/>
        </w:rPr>
        <w:t> </w:t>
      </w:r>
      <w:r>
        <w:rPr/>
        <w:t>Quyết định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1309/QĐ-TTg</w:t>
      </w:r>
      <w:r>
        <w:rPr>
          <w:spacing w:val="-2"/>
        </w:rPr>
        <w:t> </w:t>
      </w:r>
      <w:r>
        <w:rPr/>
        <w:t>ngày</w:t>
      </w:r>
      <w:r>
        <w:rPr>
          <w:spacing w:val="-9"/>
        </w:rPr>
        <w:t> </w:t>
      </w:r>
      <w:r>
        <w:rPr/>
        <w:t>5/9/2017</w:t>
      </w:r>
      <w:r>
        <w:rPr>
          <w:spacing w:val="-2"/>
        </w:rPr>
        <w:t> </w:t>
      </w:r>
      <w:r>
        <w:rPr/>
        <w:t>c</w:t>
      </w:r>
      <w:r>
        <w:rPr/>
        <w:t>ủa</w:t>
      </w:r>
      <w:r>
        <w:rPr/>
        <w:t> </w:t>
      </w:r>
      <w:r>
        <w:rPr>
          <w:spacing w:val="-2"/>
        </w:rPr>
        <w:t>Thủ</w:t>
      </w:r>
      <w:r>
        <w:rPr>
          <w:spacing w:val="-15"/>
        </w:rPr>
        <w:t> </w:t>
      </w:r>
      <w:r>
        <w:rPr>
          <w:spacing w:val="-2"/>
        </w:rPr>
        <w:t>tướng</w:t>
      </w:r>
      <w:r>
        <w:rPr>
          <w:spacing w:val="-14"/>
        </w:rPr>
        <w:t> </w:t>
      </w:r>
      <w:r>
        <w:rPr>
          <w:spacing w:val="-2"/>
        </w:rPr>
        <w:t>Chính</w:t>
      </w:r>
      <w:r>
        <w:rPr>
          <w:spacing w:val="-14"/>
        </w:rPr>
        <w:t> </w:t>
      </w:r>
      <w:r>
        <w:rPr>
          <w:spacing w:val="-2"/>
        </w:rPr>
        <w:t>phủ</w:t>
      </w:r>
      <w:r>
        <w:rPr>
          <w:spacing w:val="-14"/>
        </w:rPr>
        <w:t> </w:t>
      </w:r>
      <w:r>
        <w:rPr>
          <w:spacing w:val="-2"/>
        </w:rPr>
        <w:t>phê</w:t>
      </w:r>
      <w:r>
        <w:rPr>
          <w:spacing w:val="-14"/>
        </w:rPr>
        <w:t> </w:t>
      </w:r>
      <w:r>
        <w:rPr>
          <w:spacing w:val="-2"/>
        </w:rPr>
        <w:t>duyệt</w:t>
      </w:r>
      <w:r>
        <w:rPr>
          <w:spacing w:val="-15"/>
        </w:rPr>
        <w:t> </w:t>
      </w:r>
      <w:r>
        <w:rPr>
          <w:spacing w:val="-2"/>
        </w:rPr>
        <w:t>Đề</w:t>
      </w:r>
      <w:r>
        <w:rPr>
          <w:spacing w:val="-9"/>
        </w:rPr>
        <w:t> </w:t>
      </w:r>
      <w:r>
        <w:rPr>
          <w:spacing w:val="-2"/>
        </w:rPr>
        <w:t>án</w:t>
      </w:r>
      <w:r>
        <w:rPr>
          <w:spacing w:val="-13"/>
        </w:rPr>
        <w:t> </w:t>
      </w:r>
      <w:r>
        <w:rPr>
          <w:spacing w:val="-2"/>
        </w:rPr>
        <w:t>đưa</w:t>
      </w:r>
      <w:r>
        <w:rPr>
          <w:spacing w:val="-14"/>
        </w:rPr>
        <w:t> </w:t>
      </w:r>
      <w:r>
        <w:rPr>
          <w:spacing w:val="-2"/>
        </w:rPr>
        <w:t>nội</w:t>
      </w:r>
      <w:r>
        <w:rPr>
          <w:spacing w:val="-12"/>
        </w:rPr>
        <w:t> </w:t>
      </w:r>
      <w:r>
        <w:rPr>
          <w:spacing w:val="-2"/>
        </w:rPr>
        <w:t>dung</w:t>
      </w:r>
      <w:r>
        <w:rPr>
          <w:spacing w:val="-15"/>
        </w:rPr>
        <w:t> </w:t>
      </w:r>
      <w:r>
        <w:rPr>
          <w:spacing w:val="-2"/>
        </w:rPr>
        <w:t>quyền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3"/>
        </w:rPr>
        <w:t> </w:t>
      </w:r>
      <w:r>
        <w:rPr>
          <w:spacing w:val="-2"/>
        </w:rPr>
        <w:t>người</w:t>
      </w:r>
      <w:r>
        <w:rPr>
          <w:spacing w:val="-15"/>
        </w:rPr>
        <w:t> </w:t>
      </w:r>
      <w:r>
        <w:rPr>
          <w:spacing w:val="-2"/>
        </w:rPr>
        <w:t>vào</w:t>
      </w:r>
      <w:r>
        <w:rPr>
          <w:spacing w:val="-11"/>
        </w:rPr>
        <w:t> </w:t>
      </w:r>
      <w:r>
        <w:rPr>
          <w:spacing w:val="-2"/>
        </w:rPr>
        <w:t>chươn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trình giáo dục trong hệ thống giáo dục quốc dân và đề án kèm</w:t>
      </w:r>
      <w:r>
        <w:rPr>
          <w:spacing w:val="-1"/>
        </w:rPr>
        <w:t> </w:t>
      </w:r>
      <w:r>
        <w:rPr/>
        <w:t>theo Quyết đ</w:t>
      </w:r>
      <w:r>
        <w:rPr/>
        <w:t>ịnh</w:t>
      </w:r>
      <w:r>
        <w:rPr/>
        <w:t> </w:t>
      </w:r>
      <w:r>
        <w:rPr>
          <w:spacing w:val="-2"/>
        </w:rPr>
        <w:t>1079/QĐ-TTg</w:t>
      </w:r>
      <w:r>
        <w:rPr>
          <w:spacing w:val="-15"/>
        </w:rPr>
        <w:t> </w:t>
      </w:r>
      <w:r>
        <w:rPr>
          <w:spacing w:val="-2"/>
        </w:rPr>
        <w:t>ngày</w:t>
      </w:r>
      <w:r>
        <w:rPr>
          <w:spacing w:val="-14"/>
        </w:rPr>
        <w:t> </w:t>
      </w:r>
      <w:r>
        <w:rPr>
          <w:spacing w:val="-2"/>
        </w:rPr>
        <w:t>14</w:t>
      </w:r>
      <w:r>
        <w:rPr>
          <w:spacing w:val="-14"/>
        </w:rPr>
        <w:t> </w:t>
      </w:r>
      <w:r>
        <w:rPr>
          <w:spacing w:val="-2"/>
        </w:rPr>
        <w:t>tháng</w:t>
      </w:r>
      <w:r>
        <w:rPr>
          <w:spacing w:val="-14"/>
        </w:rPr>
        <w:t> </w:t>
      </w:r>
      <w:r>
        <w:rPr>
          <w:spacing w:val="-2"/>
        </w:rPr>
        <w:t>09</w:t>
      </w:r>
      <w:r>
        <w:rPr>
          <w:spacing w:val="-15"/>
        </w:rPr>
        <w:t> </w:t>
      </w:r>
      <w:r>
        <w:rPr>
          <w:spacing w:val="-2"/>
        </w:rPr>
        <w:t>năm</w:t>
      </w:r>
      <w:r>
        <w:rPr>
          <w:spacing w:val="-14"/>
        </w:rPr>
        <w:t> </w:t>
      </w:r>
      <w:r>
        <w:rPr>
          <w:spacing w:val="-2"/>
        </w:rPr>
        <w:t>2022</w:t>
      </w:r>
      <w:r>
        <w:rPr>
          <w:spacing w:val="-14"/>
        </w:rPr>
        <w:t> </w:t>
      </w:r>
      <w:r>
        <w:rPr>
          <w:spacing w:val="-2"/>
        </w:rPr>
        <w:t>phê</w:t>
      </w:r>
      <w:r>
        <w:rPr>
          <w:spacing w:val="-14"/>
        </w:rPr>
        <w:t> </w:t>
      </w:r>
      <w:r>
        <w:rPr>
          <w:spacing w:val="-2"/>
        </w:rPr>
        <w:t>duyệt</w:t>
      </w:r>
      <w:r>
        <w:rPr>
          <w:spacing w:val="-15"/>
        </w:rPr>
        <w:t> </w:t>
      </w:r>
      <w:r>
        <w:rPr>
          <w:spacing w:val="-2"/>
        </w:rPr>
        <w:t>đề</w:t>
      </w:r>
      <w:r>
        <w:rPr>
          <w:spacing w:val="-14"/>
        </w:rPr>
        <w:t> </w:t>
      </w:r>
      <w:r>
        <w:rPr>
          <w:spacing w:val="-2"/>
        </w:rPr>
        <w:t>án</w:t>
      </w:r>
      <w:r>
        <w:rPr>
          <w:spacing w:val="-14"/>
        </w:rPr>
        <w:t> </w:t>
      </w:r>
      <w:r>
        <w:rPr>
          <w:spacing w:val="-2"/>
        </w:rPr>
        <w:t>truyền</w:t>
      </w:r>
      <w:r>
        <w:rPr>
          <w:spacing w:val="-14"/>
        </w:rPr>
        <w:t> </w:t>
      </w:r>
      <w:r>
        <w:rPr>
          <w:spacing w:val="-2"/>
        </w:rPr>
        <w:t>thông</w:t>
      </w:r>
      <w:r>
        <w:rPr>
          <w:spacing w:val="-15"/>
        </w:rPr>
        <w:t> </w:t>
      </w:r>
      <w:r>
        <w:rPr>
          <w:spacing w:val="-2"/>
        </w:rPr>
        <w:t>về</w:t>
      </w:r>
      <w:r>
        <w:rPr>
          <w:spacing w:val="-14"/>
        </w:rPr>
        <w:t> </w:t>
      </w:r>
      <w:r>
        <w:rPr>
          <w:spacing w:val="-2"/>
        </w:rPr>
        <w:t>quyề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con người ở Việt Nam thì nhận thức của sinh viên nói chung và sinh viên </w:t>
      </w:r>
      <w:r>
        <w:rPr/>
        <w:t>các</w:t>
      </w:r>
      <w:r>
        <w:rPr/>
        <w:t> trường không chuyên luật được nâng lên đáng kể. Tại thời điểm tháng 5</w:t>
      </w:r>
      <w:r>
        <w:rPr/>
        <w:t>/2023</w:t>
      </w:r>
      <w:r>
        <w:rPr/>
        <w:t> nghiên</w:t>
      </w:r>
      <w:r>
        <w:rPr>
          <w:spacing w:val="-8"/>
        </w:rPr>
        <w:t> </w:t>
      </w:r>
      <w:r>
        <w:rPr/>
        <w:t>cứu</w:t>
      </w:r>
      <w:r>
        <w:rPr>
          <w:spacing w:val="-11"/>
        </w:rPr>
        <w:t> </w:t>
      </w:r>
      <w:r>
        <w:rPr/>
        <w:t>sinh</w:t>
      </w:r>
      <w:r>
        <w:rPr>
          <w:spacing w:val="-8"/>
        </w:rPr>
        <w:t> </w:t>
      </w:r>
      <w:r>
        <w:rPr/>
        <w:t>thực</w:t>
      </w:r>
      <w:r>
        <w:rPr>
          <w:spacing w:val="-12"/>
        </w:rPr>
        <w:t> </w:t>
      </w:r>
      <w:r>
        <w:rPr/>
        <w:t>hiện</w:t>
      </w:r>
      <w:r>
        <w:rPr>
          <w:spacing w:val="-8"/>
        </w:rPr>
        <w:t> </w:t>
      </w:r>
      <w:r>
        <w:rPr/>
        <w:t>khảo</w:t>
      </w:r>
      <w:r>
        <w:rPr>
          <w:spacing w:val="-8"/>
        </w:rPr>
        <w:t> </w:t>
      </w:r>
      <w:r>
        <w:rPr/>
        <w:t>sát</w:t>
      </w:r>
      <w:r>
        <w:rPr>
          <w:spacing w:val="-7"/>
        </w:rPr>
        <w:t> </w:t>
      </w:r>
      <w:r>
        <w:rPr/>
        <w:t>qua</w:t>
      </w:r>
      <w:r>
        <w:rPr>
          <w:spacing w:val="-12"/>
        </w:rPr>
        <w:t> </w:t>
      </w:r>
      <w:r>
        <w:rPr/>
        <w:t>phiếu</w:t>
      </w:r>
      <w:r>
        <w:rPr>
          <w:spacing w:val="-8"/>
        </w:rPr>
        <w:t> </w:t>
      </w:r>
      <w:r>
        <w:rPr/>
        <w:t>hỏi</w:t>
      </w:r>
      <w:r>
        <w:rPr>
          <w:spacing w:val="-7"/>
        </w:rPr>
        <w:t> </w:t>
      </w:r>
      <w:r>
        <w:rPr/>
        <w:t>thì</w:t>
      </w:r>
      <w:r>
        <w:rPr>
          <w:spacing w:val="-7"/>
        </w:rPr>
        <w:t> </w:t>
      </w:r>
      <w:r>
        <w:rPr/>
        <w:t>nhận</w:t>
      </w:r>
      <w:r>
        <w:rPr>
          <w:spacing w:val="-8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kết</w:t>
      </w:r>
      <w:r>
        <w:rPr>
          <w:spacing w:val="-7"/>
        </w:rPr>
        <w:t> </w:t>
      </w:r>
      <w:r>
        <w:rPr/>
        <w:t>quả</w:t>
      </w:r>
      <w:r>
        <w:rPr>
          <w:spacing w:val="-12"/>
        </w:rPr>
        <w:t> </w:t>
      </w:r>
      <w:r>
        <w:rPr/>
        <w:t>như</w:t>
      </w:r>
      <w:r>
        <w:rPr>
          <w:spacing w:val="-8"/>
        </w:rPr>
        <w:t> </w:t>
      </w:r>
      <w:r>
        <w:rPr/>
        <w:t>sau: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3"/>
        <w:spacing w:line="355" w:lineRule="auto"/>
        <w:ind w:left="3987" w:right="490" w:hanging="2921"/>
        <w:jc w:val="left"/>
      </w:pP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2.4.</w:t>
      </w:r>
      <w:r>
        <w:rPr>
          <w:spacing w:val="-3"/>
        </w:rPr>
        <w:t> </w:t>
      </w:r>
      <w:r>
        <w:rPr/>
        <w:t>Hiểu</w:t>
      </w:r>
      <w:r>
        <w:rPr>
          <w:spacing w:val="-3"/>
        </w:rPr>
        <w:t> </w:t>
      </w:r>
      <w:r>
        <w:rPr/>
        <w:t>biết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chủ</w:t>
      </w:r>
      <w:r>
        <w:rPr>
          <w:spacing w:val="-3"/>
        </w:rPr>
        <w:t> </w:t>
      </w:r>
      <w:r>
        <w:rPr/>
        <w:t>trương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Đảng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người</w:t>
      </w:r>
      <w:r>
        <w:rPr/>
        <w:t> của sinh viên</w:t>
      </w:r>
    </w:p>
    <w:p>
      <w:pPr>
        <w:pStyle w:val="BodyText"/>
        <w:spacing w:line="280" w:lineRule="exact"/>
        <w:ind w:right="149"/>
        <w:jc w:val="right"/>
      </w:pPr>
      <w:r>
        <w:rPr/>
        <w:t>Có</w:t>
      </w:r>
      <w:r>
        <w:rPr>
          <w:spacing w:val="3"/>
        </w:rPr>
        <w:t> </w:t>
      </w:r>
      <w:r>
        <w:rPr/>
        <w:t>tới</w:t>
      </w:r>
      <w:r>
        <w:rPr>
          <w:spacing w:val="8"/>
        </w:rPr>
        <w:t> </w:t>
      </w:r>
      <w:r>
        <w:rPr/>
        <w:t>84,2%</w:t>
      </w:r>
      <w:r>
        <w:rPr>
          <w:spacing w:val="7"/>
        </w:rPr>
        <w:t> </w:t>
      </w:r>
      <w:r>
        <w:rPr/>
        <w:t>sinh</w:t>
      </w:r>
      <w:r>
        <w:rPr>
          <w:spacing w:val="5"/>
        </w:rPr>
        <w:t> </w:t>
      </w:r>
      <w:r>
        <w:rPr/>
        <w:t>viên</w:t>
      </w:r>
      <w:r>
        <w:rPr>
          <w:spacing w:val="3"/>
        </w:rPr>
        <w:t> </w:t>
      </w:r>
      <w:r>
        <w:rPr/>
        <w:t>đã</w:t>
      </w:r>
      <w:r>
        <w:rPr>
          <w:spacing w:val="5"/>
        </w:rPr>
        <w:t> </w:t>
      </w:r>
      <w:r>
        <w:rPr/>
        <w:t>biết</w:t>
      </w:r>
      <w:r>
        <w:rPr>
          <w:spacing w:val="6"/>
        </w:rPr>
        <w:t> </w:t>
      </w:r>
      <w:r>
        <w:rPr/>
        <w:t>đến</w:t>
      </w:r>
      <w:r>
        <w:rPr>
          <w:spacing w:val="8"/>
        </w:rPr>
        <w:t> </w:t>
      </w:r>
      <w:r>
        <w:rPr/>
        <w:t>Đề</w:t>
      </w:r>
      <w:r>
        <w:rPr>
          <w:spacing w:val="4"/>
        </w:rPr>
        <w:t> </w:t>
      </w:r>
      <w:r>
        <w:rPr/>
        <w:t>án</w:t>
      </w:r>
      <w:r>
        <w:rPr>
          <w:spacing w:val="6"/>
        </w:rPr>
        <w:t> </w:t>
      </w:r>
      <w:r>
        <w:rPr/>
        <w:t>của</w:t>
      </w:r>
      <w:r>
        <w:rPr>
          <w:spacing w:val="5"/>
        </w:rPr>
        <w:t> </w:t>
      </w:r>
      <w:r>
        <w:rPr/>
        <w:t>Chính</w:t>
      </w:r>
      <w:r>
        <w:rPr>
          <w:spacing w:val="2"/>
        </w:rPr>
        <w:t> </w:t>
      </w:r>
      <w:r>
        <w:rPr/>
        <w:t>phủ</w:t>
      </w:r>
      <w:r>
        <w:rPr>
          <w:spacing w:val="8"/>
        </w:rPr>
        <w:t> </w:t>
      </w:r>
      <w:r>
        <w:rPr/>
        <w:t>về</w:t>
      </w:r>
      <w:r>
        <w:rPr>
          <w:spacing w:val="5"/>
        </w:rPr>
        <w:t> </w:t>
      </w:r>
      <w:r>
        <w:rPr/>
        <w:t>quyền</w:t>
      </w:r>
      <w:r>
        <w:rPr>
          <w:spacing w:val="11"/>
        </w:rPr>
        <w:t> </w:t>
      </w:r>
      <w:r>
        <w:rPr>
          <w:spacing w:val="-5"/>
        </w:rPr>
        <w:t>con</w:t>
      </w:r>
    </w:p>
    <w:p>
      <w:pPr>
        <w:pStyle w:val="BodyText"/>
        <w:spacing w:before="109"/>
        <w:ind w:left="348" w:right="146"/>
        <w:jc w:val="right"/>
      </w:pPr>
      <w:r>
        <w:rPr/>
        <w:t>người,</w:t>
      </w:r>
      <w:r>
        <w:rPr>
          <w:spacing w:val="-6"/>
        </w:rPr>
        <w:t> </w:t>
      </w:r>
      <w:r>
        <w:rPr/>
        <w:t>và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lớn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sinh viên</w:t>
      </w:r>
      <w:r>
        <w:rPr>
          <w:spacing w:val="-2"/>
        </w:rPr>
        <w:t> </w:t>
      </w:r>
      <w:r>
        <w:rPr/>
        <w:t>đều</w:t>
      </w:r>
      <w:r>
        <w:rPr>
          <w:spacing w:val="-5"/>
        </w:rPr>
        <w:t> </w:t>
      </w:r>
      <w:r>
        <w:rPr/>
        <w:t>đưa</w:t>
      </w:r>
      <w:r>
        <w:rPr>
          <w:spacing w:val="-2"/>
        </w:rPr>
        <w:t> </w:t>
      </w:r>
      <w:r>
        <w:rPr/>
        <w:t>ý</w:t>
      </w:r>
      <w:r>
        <w:rPr>
          <w:spacing w:val="-5"/>
        </w:rPr>
        <w:t> </w:t>
      </w:r>
      <w:r>
        <w:rPr/>
        <w:t>kiến việc</w:t>
      </w:r>
      <w:r>
        <w:rPr>
          <w:spacing w:val="-3"/>
        </w:rPr>
        <w:t> </w:t>
      </w:r>
      <w:r>
        <w:rPr/>
        <w:t>giáo</w:t>
      </w:r>
      <w:r>
        <w:rPr>
          <w:spacing w:val="-2"/>
        </w:rPr>
        <w:t> </w:t>
      </w:r>
      <w:r>
        <w:rPr/>
        <w:t>dục</w:t>
      </w:r>
      <w:r>
        <w:rPr>
          <w:spacing w:val="-3"/>
        </w:rPr>
        <w:t> </w:t>
      </w:r>
      <w:r>
        <w:rPr/>
        <w:t>quyền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>
          <w:spacing w:val="-2"/>
        </w:rPr>
        <w:t>người</w:t>
      </w:r>
    </w:p>
    <w:p>
      <w:pPr>
        <w:pStyle w:val="BodyText"/>
        <w:spacing w:after="0"/>
        <w:jc w:val="right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31" w:lineRule="auto"/>
        <w:ind w:left="583" w:right="154"/>
        <w:jc w:val="both"/>
      </w:pPr>
      <w:r>
        <w:rPr/>
        <w:t>là quan trọng, có tới 65,7% ý kiến của sinh viên được khảo sát cho rằng v</w:t>
      </w:r>
      <w:r>
        <w:rPr/>
        <w:t>iệc</w:t>
      </w:r>
      <w:r>
        <w:rPr/>
        <w:t> giáo dục quyền con người là rất quan trọng.</w:t>
      </w:r>
      <w:r>
        <w:rPr>
          <w:spacing w:val="23"/>
        </w:rPr>
        <w:t> </w:t>
      </w:r>
      <w:r>
        <w:rPr/>
        <w:t>Tuy nhiên, vẫn còn một</w:t>
      </w:r>
      <w:r>
        <w:rPr>
          <w:spacing w:val="23"/>
        </w:rPr>
        <w:t> </w:t>
      </w:r>
      <w:r>
        <w:rPr/>
        <w:t>số </w:t>
      </w:r>
      <w:r>
        <w:rPr/>
        <w:t>lượng</w:t>
      </w:r>
      <w:r>
        <w:rPr>
          <w:spacing w:val="40"/>
        </w:rPr>
        <w:t> </w:t>
      </w:r>
      <w:r>
        <w:rPr/>
        <w:t>ý kiến của sinh viên cho rằng việc giáo dục quyền con người là không qu</w:t>
      </w:r>
      <w:r>
        <w:rPr/>
        <w:t>an</w:t>
      </w:r>
      <w:r>
        <w:rPr/>
        <w:t> trọng. Việc nhận thức như vậy chính là một rào cản trong quá trình thực h</w:t>
      </w:r>
      <w:r>
        <w:rPr/>
        <w:t>iện</w:t>
      </w:r>
      <w:r>
        <w:rPr/>
        <w:t> </w:t>
      </w:r>
      <w:r>
        <w:rPr>
          <w:spacing w:val="-2"/>
        </w:rPr>
        <w:t>giáo</w:t>
      </w:r>
      <w:r>
        <w:rPr>
          <w:spacing w:val="-13"/>
        </w:rPr>
        <w:t> </w:t>
      </w:r>
      <w:r>
        <w:rPr>
          <w:spacing w:val="-2"/>
        </w:rPr>
        <w:t>dục</w:t>
      </w:r>
      <w:r>
        <w:rPr>
          <w:spacing w:val="-13"/>
        </w:rPr>
        <w:t> </w:t>
      </w:r>
      <w:r>
        <w:rPr>
          <w:spacing w:val="-2"/>
        </w:rPr>
        <w:t>quyền</w:t>
      </w:r>
      <w:r>
        <w:rPr>
          <w:spacing w:val="-12"/>
        </w:rPr>
        <w:t> </w:t>
      </w:r>
      <w:r>
        <w:rPr>
          <w:spacing w:val="-2"/>
        </w:rPr>
        <w:t>con</w:t>
      </w:r>
      <w:r>
        <w:rPr>
          <w:spacing w:val="-12"/>
        </w:rPr>
        <w:t> </w:t>
      </w:r>
      <w:r>
        <w:rPr>
          <w:spacing w:val="-2"/>
        </w:rPr>
        <w:t>người</w:t>
      </w:r>
      <w:r>
        <w:rPr>
          <w:spacing w:val="-12"/>
        </w:rPr>
        <w:t> </w:t>
      </w:r>
      <w:r>
        <w:rPr>
          <w:spacing w:val="-2"/>
        </w:rPr>
        <w:t>cho</w:t>
      </w:r>
      <w:r>
        <w:rPr>
          <w:spacing w:val="-12"/>
        </w:rPr>
        <w:t> </w:t>
      </w:r>
      <w:r>
        <w:rPr>
          <w:spacing w:val="-2"/>
        </w:rPr>
        <w:t>sinh</w:t>
      </w:r>
      <w:r>
        <w:rPr>
          <w:spacing w:val="-12"/>
        </w:rPr>
        <w:t> </w:t>
      </w:r>
      <w:r>
        <w:rPr>
          <w:spacing w:val="-2"/>
        </w:rPr>
        <w:t>viên</w:t>
      </w:r>
      <w:r>
        <w:rPr>
          <w:spacing w:val="-12"/>
        </w:rPr>
        <w:t> </w:t>
      </w:r>
      <w:r>
        <w:rPr>
          <w:spacing w:val="-2"/>
        </w:rPr>
        <w:t>tại</w:t>
      </w:r>
      <w:r>
        <w:rPr>
          <w:spacing w:val="-14"/>
        </w:rPr>
        <w:t> </w:t>
      </w:r>
      <w:r>
        <w:rPr>
          <w:spacing w:val="-2"/>
        </w:rPr>
        <w:t>các</w:t>
      </w:r>
      <w:r>
        <w:rPr>
          <w:spacing w:val="-11"/>
        </w:rPr>
        <w:t> </w:t>
      </w:r>
      <w:r>
        <w:rPr>
          <w:spacing w:val="-2"/>
        </w:rPr>
        <w:t>trường</w:t>
      </w:r>
      <w:r>
        <w:rPr>
          <w:spacing w:val="-10"/>
        </w:rPr>
        <w:t> </w:t>
      </w:r>
      <w:r>
        <w:rPr>
          <w:spacing w:val="-2"/>
        </w:rPr>
        <w:t>đại</w:t>
      </w:r>
      <w:r>
        <w:rPr>
          <w:spacing w:val="-12"/>
        </w:rPr>
        <w:t> </w:t>
      </w:r>
      <w:r>
        <w:rPr>
          <w:spacing w:val="-2"/>
        </w:rPr>
        <w:t>học</w:t>
      </w:r>
      <w:r>
        <w:rPr>
          <w:spacing w:val="-15"/>
        </w:rPr>
        <w:t> </w:t>
      </w:r>
      <w:r>
        <w:rPr>
          <w:spacing w:val="-2"/>
        </w:rPr>
        <w:t>không</w:t>
      </w:r>
      <w:r>
        <w:rPr>
          <w:spacing w:val="-11"/>
        </w:rPr>
        <w:t> </w:t>
      </w:r>
      <w:r>
        <w:rPr>
          <w:spacing w:val="-2"/>
        </w:rPr>
        <w:t>chuyên</w:t>
      </w:r>
      <w:r>
        <w:rPr>
          <w:spacing w:val="-12"/>
        </w:rPr>
        <w:t> </w:t>
      </w:r>
      <w:r>
        <w:rPr>
          <w:spacing w:val="-2"/>
        </w:rPr>
        <w:t>luật.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2194458</wp:posOffset>
            </wp:positionH>
            <wp:positionV relativeFrom="paragraph">
              <wp:posOffset>94658</wp:posOffset>
            </wp:positionV>
            <wp:extent cx="3725149" cy="15144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149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Heading3"/>
        <w:ind w:left="1466" w:firstLine="0"/>
      </w:pPr>
      <w:r>
        <w:rPr/>
        <w:t>Biểu đồ 2.5.</w:t>
      </w:r>
      <w:r>
        <w:rPr>
          <w:spacing w:val="6"/>
        </w:rPr>
        <w:t> </w:t>
      </w:r>
      <w:r>
        <w:rPr/>
        <w:t>Tầm</w:t>
      </w:r>
      <w:r>
        <w:rPr>
          <w:spacing w:val="8"/>
        </w:rPr>
        <w:t> </w:t>
      </w:r>
      <w:r>
        <w:rPr/>
        <w:t>quan</w:t>
      </w:r>
      <w:r>
        <w:rPr>
          <w:spacing w:val="1"/>
        </w:rPr>
        <w:t> </w:t>
      </w:r>
      <w:r>
        <w:rPr/>
        <w:t>trọng</w:t>
      </w:r>
      <w:r>
        <w:rPr>
          <w:spacing w:val="5"/>
        </w:rPr>
        <w:t> </w:t>
      </w:r>
      <w:r>
        <w:rPr/>
        <w:t>của</w:t>
      </w:r>
      <w:r>
        <w:rPr>
          <w:spacing w:val="2"/>
        </w:rPr>
        <w:t> </w:t>
      </w:r>
      <w:r>
        <w:rPr/>
        <w:t>giáo dục quyền</w:t>
      </w:r>
      <w:r>
        <w:rPr>
          <w:spacing w:val="3"/>
        </w:rPr>
        <w:t> </w:t>
      </w:r>
      <w:r>
        <w:rPr/>
        <w:t>con</w:t>
      </w:r>
      <w:r>
        <w:rPr>
          <w:spacing w:val="2"/>
        </w:rPr>
        <w:t> </w:t>
      </w:r>
      <w:r>
        <w:rPr>
          <w:spacing w:val="-2"/>
        </w:rPr>
        <w:t>người</w:t>
      </w:r>
    </w:p>
    <w:p>
      <w:pPr>
        <w:pStyle w:val="BodyText"/>
        <w:spacing w:line="331" w:lineRule="auto" w:before="124"/>
        <w:ind w:left="583" w:right="154" w:firstLine="801"/>
        <w:jc w:val="both"/>
      </w:pPr>
      <w:r>
        <w:rPr/>
        <w:t>Để có cơ sở đánh giá toàn diện về nhận thức của sinh viên với vấn </w:t>
      </w:r>
      <w:r>
        <w:rPr/>
        <w:t>đề</w:t>
      </w:r>
      <w:r>
        <w:rPr/>
        <w:t> quyền con người nghiên cứu sinh đã làm khảo sát với câu hỏi: "Bạn hãy </w:t>
      </w:r>
      <w:r>
        <w:rPr/>
        <w:t>cho</w:t>
      </w:r>
      <w:r>
        <w:rPr/>
        <w:t> biết khi gặp những hành vi xâm phạm quyền con người thì xử sự như t</w:t>
      </w:r>
      <w:r>
        <w:rPr/>
        <w:t>hế</w:t>
      </w:r>
      <w:r>
        <w:rPr/>
        <w:t> nào?", kết quả thu được chỉ có 75,1% sinh viên yêu cầu chủ thể vi phạm ch</w:t>
      </w:r>
      <w:r>
        <w:rPr/>
        <w:t>ấm</w:t>
      </w:r>
      <w:r>
        <w:rPr/>
        <w:t> dứt hành vi vi phạm, 11,6% chấp nhận yên lặng bỏ qua. Tỉ lệ chọn cách b</w:t>
      </w:r>
      <w:r>
        <w:rPr/>
        <w:t>áo</w:t>
      </w:r>
      <w:r>
        <w:rPr/>
        <w:t> cho người có liên quan để có biện pháp can thiệp là 76.85.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2270760</wp:posOffset>
            </wp:positionH>
            <wp:positionV relativeFrom="paragraph">
              <wp:posOffset>143421</wp:posOffset>
            </wp:positionV>
            <wp:extent cx="3802942" cy="157638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942" cy="157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</w:pPr>
    </w:p>
    <w:p>
      <w:pPr>
        <w:pStyle w:val="Heading3"/>
        <w:spacing w:before="1"/>
        <w:ind w:left="1771" w:firstLine="0"/>
        <w:jc w:val="left"/>
      </w:pP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1"/>
        </w:rPr>
        <w:t> </w:t>
      </w:r>
      <w:r>
        <w:rPr/>
        <w:t>2.6.</w:t>
      </w:r>
      <w:r>
        <w:rPr>
          <w:spacing w:val="2"/>
        </w:rPr>
        <w:t> </w:t>
      </w:r>
      <w:r>
        <w:rPr/>
        <w:t>Xử sự của</w:t>
      </w:r>
      <w:r>
        <w:rPr>
          <w:spacing w:val="4"/>
        </w:rPr>
        <w:t> </w:t>
      </w:r>
      <w:r>
        <w:rPr/>
        <w:t>sinh</w:t>
      </w:r>
      <w:r>
        <w:rPr>
          <w:spacing w:val="3"/>
        </w:rPr>
        <w:t> </w:t>
      </w:r>
      <w:r>
        <w:rPr/>
        <w:t>viên</w:t>
      </w:r>
      <w:r>
        <w:rPr>
          <w:spacing w:val="1"/>
        </w:rPr>
        <w:t> </w:t>
      </w:r>
      <w:r>
        <w:rPr/>
        <w:t>khi</w:t>
      </w:r>
      <w:r>
        <w:rPr>
          <w:spacing w:val="2"/>
        </w:rPr>
        <w:t> </w:t>
      </w:r>
      <w:r>
        <w:rPr/>
        <w:t>bị</w:t>
      </w:r>
      <w:r>
        <w:rPr>
          <w:spacing w:val="5"/>
        </w:rPr>
        <w:t> </w:t>
      </w:r>
      <w:r>
        <w:rPr/>
        <w:t>vi</w:t>
      </w:r>
      <w:r>
        <w:rPr>
          <w:spacing w:val="2"/>
        </w:rPr>
        <w:t> </w:t>
      </w:r>
      <w:r>
        <w:rPr/>
        <w:t>phạm</w:t>
      </w:r>
      <w:r>
        <w:rPr>
          <w:spacing w:val="8"/>
        </w:rPr>
        <w:t> </w:t>
      </w:r>
      <w:r>
        <w:rPr>
          <w:spacing w:val="-2"/>
        </w:rPr>
        <w:t>quyền</w:t>
      </w:r>
    </w:p>
    <w:p>
      <w:pPr>
        <w:pStyle w:val="BodyText"/>
        <w:spacing w:line="340" w:lineRule="auto" w:before="131"/>
        <w:ind w:left="583" w:right="153" w:firstLine="801"/>
        <w:jc w:val="both"/>
      </w:pPr>
      <w:r>
        <w:rPr/>
        <w:t>Như vậy, tỉ lệ này phản ánh đúng với những đánh giá của đội </w:t>
      </w:r>
      <w:r>
        <w:rPr/>
        <w:t>ngũ</w:t>
      </w:r>
      <w:r>
        <w:rPr>
          <w:spacing w:val="40"/>
        </w:rPr>
        <w:t> </w:t>
      </w:r>
      <w:r>
        <w:rPr/>
        <w:t>giảng viên về kĩ năng bảo vệ quyền của sinh viên. Khi được hỏi "Thầy/Cô hãy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3" w:right="156"/>
        <w:jc w:val="both"/>
      </w:pPr>
      <w:r>
        <w:rPr/>
        <w:t>cho biết mức độ vận dụng các kỹ năng của sinh viên về giáo dục quyền </w:t>
      </w:r>
      <w:r>
        <w:rPr/>
        <w:t>con</w:t>
      </w:r>
      <w:r>
        <w:rPr/>
        <w:t> người</w:t>
      </w:r>
      <w:r>
        <w:rPr>
          <w:spacing w:val="35"/>
        </w:rPr>
        <w:t> </w:t>
      </w:r>
      <w:r>
        <w:rPr/>
        <w:t>qua</w:t>
      </w:r>
      <w:r>
        <w:rPr>
          <w:spacing w:val="37"/>
        </w:rPr>
        <w:t> </w:t>
      </w:r>
      <w:r>
        <w:rPr/>
        <w:t>thực</w:t>
      </w:r>
      <w:r>
        <w:rPr>
          <w:spacing w:val="34"/>
        </w:rPr>
        <w:t> </w:t>
      </w:r>
      <w:r>
        <w:rPr/>
        <w:t>tế</w:t>
      </w:r>
      <w:r>
        <w:rPr>
          <w:spacing w:val="36"/>
        </w:rPr>
        <w:t> </w:t>
      </w:r>
      <w:r>
        <w:rPr/>
        <w:t>tại</w:t>
      </w:r>
      <w:r>
        <w:rPr>
          <w:spacing w:val="35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mà</w:t>
      </w:r>
      <w:r>
        <w:rPr>
          <w:spacing w:val="37"/>
        </w:rPr>
        <w:t> </w:t>
      </w:r>
      <w:r>
        <w:rPr/>
        <w:t>Thầy/Cô</w:t>
      </w:r>
      <w:r>
        <w:rPr>
          <w:spacing w:val="40"/>
        </w:rPr>
        <w:t> </w:t>
      </w:r>
      <w:r>
        <w:rPr/>
        <w:t>công</w:t>
      </w:r>
      <w:r>
        <w:rPr>
          <w:spacing w:val="37"/>
        </w:rPr>
        <w:t> </w:t>
      </w:r>
      <w:r>
        <w:rPr/>
        <w:t>tác?”,</w:t>
      </w:r>
      <w:r>
        <w:rPr>
          <w:spacing w:val="40"/>
        </w:rPr>
        <w:t> </w:t>
      </w:r>
      <w:r>
        <w:rPr/>
        <w:t>có</w:t>
      </w:r>
      <w:r>
        <w:rPr>
          <w:spacing w:val="37"/>
        </w:rPr>
        <w:t> </w:t>
      </w:r>
      <w:r>
        <w:rPr/>
        <w:t>tới</w:t>
      </w:r>
      <w:r>
        <w:rPr>
          <w:spacing w:val="38"/>
        </w:rPr>
        <w:t> </w:t>
      </w:r>
      <w:r>
        <w:rPr/>
        <w:t>14,8%</w:t>
      </w:r>
      <w:r>
        <w:rPr>
          <w:spacing w:val="39"/>
        </w:rPr>
        <w:t> </w:t>
      </w:r>
      <w:r>
        <w:rPr/>
        <w:t>thầy </w:t>
      </w:r>
      <w:r>
        <w:rPr/>
        <w:t>cô</w:t>
      </w:r>
      <w:r>
        <w:rPr/>
        <w:t> cho rằng mức độ vận dụng kỹ năng của sinh viên là thấp, 68,9% đánh giá </w:t>
      </w:r>
      <w:r>
        <w:rPr/>
        <w:t>ở</w:t>
      </w:r>
      <w:r>
        <w:rPr/>
        <w:t> mức độ trung bình và 13,1% đánh giá ở mức cao. (Phụ lục 5).</w:t>
      </w:r>
    </w:p>
    <w:p>
      <w:pPr>
        <w:pStyle w:val="Heading2"/>
        <w:numPr>
          <w:ilvl w:val="1"/>
          <w:numId w:val="18"/>
        </w:numPr>
        <w:tabs>
          <w:tab w:pos="1850" w:val="left" w:leader="none"/>
        </w:tabs>
        <w:spacing w:line="343" w:lineRule="auto" w:before="0" w:after="0"/>
        <w:ind w:left="582" w:right="155" w:firstLine="801"/>
        <w:jc w:val="both"/>
      </w:pPr>
      <w:bookmarkStart w:name="_bookmark30" w:id="31"/>
      <w:bookmarkEnd w:id="31"/>
      <w:r>
        <w:rPr/>
        <w:t>T</w:t>
      </w:r>
      <w:r>
        <w:rPr/>
        <w:t>hực trạng về chủ thể làm công tác giáo dục quyền con </w:t>
      </w:r>
      <w:r>
        <w:rPr/>
        <w:t>người</w:t>
      </w:r>
      <w:r>
        <w:rPr/>
        <w:t> trong các trường đại học không chuyên luật</w:t>
      </w:r>
    </w:p>
    <w:p>
      <w:pPr>
        <w:pStyle w:val="BodyText"/>
        <w:spacing w:line="352" w:lineRule="auto" w:before="1"/>
        <w:ind w:left="582" w:right="147" w:firstLine="801"/>
        <w:jc w:val="both"/>
      </w:pPr>
      <w:r>
        <w:rPr>
          <w:i/>
        </w:rPr>
        <w:t>Thứ nhất</w:t>
      </w:r>
      <w:r>
        <w:rPr/>
        <w:t>, chủ thể làm công tác giáo dục quyền con người trong </w:t>
      </w:r>
      <w:r>
        <w:rPr/>
        <w:t>các</w:t>
      </w:r>
      <w:r>
        <w:rPr/>
        <w:t> trường đại học không chuyên luật gồm rất nhiều chủ thể khác nhau, nh</w:t>
      </w:r>
      <w:r>
        <w:rPr/>
        <w:t>ưng</w:t>
      </w:r>
      <w:r>
        <w:rPr/>
        <w:t> trước tiên phải kể đến đó là: Lãnh đạo nhà trường (Ban giám hiệu, Hội </w:t>
      </w:r>
      <w:r>
        <w:rPr/>
        <w:t>đồng</w:t>
      </w:r>
      <w:r>
        <w:rPr/>
        <w:t> trường), đây là những chủ có thể đưa ra những quyết sách, chiến lược tổ ch</w:t>
      </w:r>
      <w:r>
        <w:rPr/>
        <w:t>ức</w:t>
      </w:r>
      <w:r>
        <w:rPr/>
        <w:t> và</w:t>
      </w:r>
      <w:r>
        <w:rPr>
          <w:spacing w:val="40"/>
        </w:rPr>
        <w:t> </w:t>
      </w:r>
      <w:r>
        <w:rPr/>
        <w:t>bao</w:t>
      </w:r>
      <w:r>
        <w:rPr>
          <w:spacing w:val="40"/>
        </w:rPr>
        <w:t> </w:t>
      </w:r>
      <w:r>
        <w:rPr/>
        <w:t>gồm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/>
        <w:t> được đưa vào trong chương trình giảng dạy của nhà trường hay không. Do </w:t>
      </w:r>
      <w:r>
        <w:rPr/>
        <w:t>đó</w:t>
      </w:r>
      <w:r>
        <w:rPr/>
        <w:t> đây là chủ thể có vai trò vô cùng quan trọng trong việc đưa những nội </w:t>
      </w:r>
      <w:r>
        <w:rPr/>
        <w:t>dung</w:t>
      </w:r>
      <w:r>
        <w:rPr/>
        <w:t> quyền con người vào giảng dậy. Nhiều lãnh đạo của các trường Đại học đ</w:t>
      </w:r>
      <w:r>
        <w:rPr/>
        <w:t>ều</w:t>
      </w:r>
      <w:r>
        <w:rPr/>
        <w:t> được bồi dưỡng những kiến thức lãnh đạo, kiến thức về Đảng tại Học v</w:t>
      </w:r>
      <w:r>
        <w:rPr/>
        <w:t>iện</w:t>
      </w:r>
      <w:r>
        <w:rPr/>
        <w:t> Chính trị Quốc gia Hồ Chí Minh. Tại Học viện Chính trị Quốc gia Hồ C</w:t>
      </w:r>
      <w:r>
        <w:rPr/>
        <w:t>hí</w:t>
      </w:r>
      <w:r>
        <w:rPr/>
        <w:t> Minh - trung tâm quốc gia đào tạo, bồi dưỡng cán bộ lãnh đạo, quản lý </w:t>
      </w:r>
      <w:r>
        <w:rPr/>
        <w:t>trung,</w:t>
      </w:r>
      <w:r>
        <w:rPr/>
        <w:t> cao cấp,</w:t>
      </w:r>
      <w:r>
        <w:rPr>
          <w:spacing w:val="40"/>
        </w:rPr>
        <w:t> </w:t>
      </w:r>
      <w:r>
        <w:rPr/>
        <w:t>cán</w:t>
      </w:r>
      <w:r>
        <w:rPr>
          <w:spacing w:val="40"/>
        </w:rPr>
        <w:t> </w:t>
      </w:r>
      <w:r>
        <w:rPr/>
        <w:t>bộ khoa học lý luận chính trị của Đảng,</w:t>
      </w:r>
      <w:r>
        <w:rPr>
          <w:spacing w:val="40"/>
        </w:rPr>
        <w:t> </w:t>
      </w:r>
      <w:r>
        <w:rPr/>
        <w:t>Nhà nước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các đo</w:t>
      </w:r>
      <w:r>
        <w:rPr/>
        <w:t>àn</w:t>
      </w:r>
      <w:r>
        <w:rPr/>
        <w:t> thể chính trị - xã hội; Đồng thời Học viện cũng có chức năng nghiên cứu </w:t>
      </w:r>
      <w:r>
        <w:rPr/>
        <w:t>khoa</w:t>
      </w:r>
      <w:r>
        <w:rPr/>
        <w:t> học</w:t>
      </w:r>
      <w:r>
        <w:rPr>
          <w:spacing w:val="-5"/>
        </w:rPr>
        <w:t> </w:t>
      </w:r>
      <w:r>
        <w:rPr/>
        <w:t>lý</w:t>
      </w:r>
      <w:r>
        <w:rPr>
          <w:spacing w:val="-7"/>
        </w:rPr>
        <w:t> </w:t>
      </w:r>
      <w:r>
        <w:rPr/>
        <w:t>luận</w:t>
      </w:r>
      <w:r>
        <w:rPr>
          <w:spacing w:val="-4"/>
        </w:rPr>
        <w:t> </w:t>
      </w:r>
      <w:r>
        <w:rPr/>
        <w:t>chủ</w:t>
      </w:r>
      <w:r>
        <w:rPr>
          <w:spacing w:val="-7"/>
        </w:rPr>
        <w:t> </w:t>
      </w:r>
      <w:r>
        <w:rPr/>
        <w:t>nghĩa</w:t>
      </w:r>
      <w:r>
        <w:rPr>
          <w:spacing w:val="-8"/>
        </w:rPr>
        <w:t> </w:t>
      </w:r>
      <w:r>
        <w:rPr/>
        <w:t>Mác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Lênin</w:t>
      </w:r>
      <w:r>
        <w:rPr>
          <w:spacing w:val="-7"/>
        </w:rPr>
        <w:t> </w:t>
      </w:r>
      <w:r>
        <w:rPr/>
        <w:t>và</w:t>
      </w:r>
      <w:r>
        <w:rPr>
          <w:spacing w:val="-8"/>
        </w:rPr>
        <w:t> </w:t>
      </w:r>
      <w:r>
        <w:rPr/>
        <w:t>tư</w:t>
      </w:r>
      <w:r>
        <w:rPr>
          <w:spacing w:val="-10"/>
        </w:rPr>
        <w:t> </w:t>
      </w:r>
      <w:r>
        <w:rPr/>
        <w:t>tưởng</w:t>
      </w:r>
      <w:r>
        <w:rPr>
          <w:spacing w:val="-9"/>
        </w:rPr>
        <w:t> </w:t>
      </w:r>
      <w:r>
        <w:rPr/>
        <w:t>Hồ</w:t>
      </w:r>
      <w:r>
        <w:rPr>
          <w:spacing w:val="-4"/>
        </w:rPr>
        <w:t> </w:t>
      </w:r>
      <w:r>
        <w:rPr/>
        <w:t>Chí</w:t>
      </w:r>
      <w:r>
        <w:rPr>
          <w:spacing w:val="-3"/>
        </w:rPr>
        <w:t> </w:t>
      </w:r>
      <w:r>
        <w:rPr/>
        <w:t>Minh,</w:t>
      </w:r>
      <w:r>
        <w:rPr>
          <w:spacing w:val="-9"/>
        </w:rPr>
        <w:t> </w:t>
      </w:r>
      <w:r>
        <w:rPr/>
        <w:t>nghiên</w:t>
      </w:r>
      <w:r>
        <w:rPr>
          <w:spacing w:val="-4"/>
        </w:rPr>
        <w:t> </w:t>
      </w:r>
      <w:r>
        <w:rPr/>
        <w:t>cứu</w:t>
      </w:r>
      <w:r>
        <w:rPr>
          <w:spacing w:val="-9"/>
        </w:rPr>
        <w:t> </w:t>
      </w:r>
      <w:r>
        <w:rPr/>
        <w:t>đ</w:t>
      </w:r>
      <w:r>
        <w:rPr/>
        <w:t>ường</w:t>
      </w:r>
      <w:r>
        <w:rPr/>
        <w:t> lối, chủ trương, chính sách, pháp luật của Đảng và Nhà nước, nghiên cứu </w:t>
      </w:r>
      <w:r>
        <w:rPr/>
        <w:t>khoa</w:t>
      </w:r>
      <w:r>
        <w:rPr/>
        <w:t> học</w:t>
      </w:r>
      <w:r>
        <w:rPr>
          <w:spacing w:val="40"/>
        </w:rPr>
        <w:t> </w:t>
      </w:r>
      <w:r>
        <w:rPr/>
        <w:t>chính trị,</w:t>
      </w:r>
      <w:r>
        <w:rPr>
          <w:spacing w:val="40"/>
        </w:rPr>
        <w:t> </w:t>
      </w:r>
      <w:r>
        <w:rPr/>
        <w:t>khoa học</w:t>
      </w:r>
      <w:r>
        <w:rPr>
          <w:spacing w:val="40"/>
        </w:rPr>
        <w:t> </w:t>
      </w:r>
      <w:r>
        <w:rPr/>
        <w:t>lãnh</w:t>
      </w:r>
      <w:r>
        <w:rPr>
          <w:spacing w:val="40"/>
        </w:rPr>
        <w:t> </w:t>
      </w:r>
      <w:r>
        <w:rPr/>
        <w:t>đạo, quản lý</w:t>
      </w:r>
      <w:r>
        <w:rPr>
          <w:spacing w:val="40"/>
        </w:rPr>
        <w:t> </w:t>
      </w:r>
      <w:r>
        <w:rPr/>
        <w:t>phục vụ</w:t>
      </w:r>
      <w:r>
        <w:rPr>
          <w:spacing w:val="40"/>
        </w:rPr>
        <w:t> </w:t>
      </w:r>
      <w:r>
        <w:rPr/>
        <w:t>giảng dạy,</w:t>
      </w:r>
      <w:r>
        <w:rPr>
          <w:spacing w:val="40"/>
        </w:rPr>
        <w:t> </w:t>
      </w:r>
      <w:r>
        <w:rPr/>
        <w:t>học tập,</w:t>
      </w:r>
      <w:r>
        <w:rPr>
          <w:spacing w:val="40"/>
        </w:rPr>
        <w:t> </w:t>
      </w:r>
      <w:r>
        <w:rPr/>
        <w:t>góp</w:t>
      </w:r>
      <w:r>
        <w:rPr/>
        <w:t> phần cung cấp luận cứ khoa học trong việc hoạch định đường lối, chủ tr</w:t>
      </w:r>
      <w:r>
        <w:rPr/>
        <w:t>ương</w:t>
      </w:r>
      <w:r>
        <w:rPr/>
        <w:t> của Đảng, Nhà nước cốt cán của Đảng thì từ năm 2015, chuyên đề quan đ</w:t>
      </w:r>
      <w:r>
        <w:rPr/>
        <w:t>iểm</w:t>
      </w:r>
      <w:r>
        <w:rPr/>
        <w:t> của</w:t>
      </w:r>
      <w:r>
        <w:rPr>
          <w:spacing w:val="-14"/>
        </w:rPr>
        <w:t> </w:t>
      </w:r>
      <w:r>
        <w:rPr/>
        <w:t>Đảng</w:t>
      </w:r>
      <w:r>
        <w:rPr>
          <w:spacing w:val="-14"/>
        </w:rPr>
        <w:t> </w:t>
      </w:r>
      <w:r>
        <w:rPr/>
        <w:t>Cộng</w:t>
      </w:r>
      <w:r>
        <w:rPr>
          <w:spacing w:val="-16"/>
        </w:rPr>
        <w:t> </w:t>
      </w:r>
      <w:r>
        <w:rPr/>
        <w:t>sản</w:t>
      </w:r>
      <w:r>
        <w:rPr>
          <w:spacing w:val="-12"/>
        </w:rPr>
        <w:t> </w:t>
      </w:r>
      <w:r>
        <w:rPr/>
        <w:t>Việt</w:t>
      </w:r>
      <w:r>
        <w:rPr>
          <w:spacing w:val="-13"/>
        </w:rPr>
        <w:t> </w:t>
      </w:r>
      <w:r>
        <w:rPr/>
        <w:t>Nam</w:t>
      </w:r>
      <w:r>
        <w:rPr>
          <w:spacing w:val="-17"/>
        </w:rPr>
        <w:t> </w:t>
      </w:r>
      <w:r>
        <w:rPr/>
        <w:t>về</w:t>
      </w:r>
      <w:r>
        <w:rPr>
          <w:spacing w:val="-11"/>
        </w:rPr>
        <w:t> </w:t>
      </w:r>
      <w:r>
        <w:rPr/>
        <w:t>quyền</w:t>
      </w:r>
      <w:r>
        <w:rPr>
          <w:spacing w:val="-12"/>
        </w:rPr>
        <w:t> </w:t>
      </w:r>
      <w:r>
        <w:rPr/>
        <w:t>con</w:t>
      </w:r>
      <w:r>
        <w:rPr>
          <w:spacing w:val="-14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đã</w:t>
      </w:r>
      <w:r>
        <w:rPr>
          <w:spacing w:val="-17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đưa</w:t>
      </w:r>
      <w:r>
        <w:rPr>
          <w:spacing w:val="-17"/>
        </w:rPr>
        <w:t> </w:t>
      </w:r>
      <w:r>
        <w:rPr/>
        <w:t>vào</w:t>
      </w:r>
      <w:r>
        <w:rPr>
          <w:spacing w:val="-10"/>
        </w:rPr>
        <w:t> </w:t>
      </w:r>
      <w:r>
        <w:rPr/>
        <w:t>chương</w:t>
      </w:r>
      <w:r>
        <w:rPr>
          <w:spacing w:val="-14"/>
        </w:rPr>
        <w:t> </w:t>
      </w:r>
      <w:r>
        <w:rPr/>
        <w:t>tr</w:t>
      </w:r>
      <w:r>
        <w:rPr/>
        <w:t>ình</w:t>
      </w:r>
      <w:r>
        <w:rPr/>
        <w:t> giảng</w:t>
      </w:r>
      <w:r>
        <w:rPr>
          <w:spacing w:val="-2"/>
        </w:rPr>
        <w:t> </w:t>
      </w:r>
      <w:r>
        <w:rPr/>
        <w:t>dạy</w:t>
      </w:r>
      <w:r>
        <w:rPr>
          <w:spacing w:val="-4"/>
        </w:rPr>
        <w:t> </w:t>
      </w:r>
      <w:r>
        <w:rPr/>
        <w:t>hệ Cao cấp lý luận. Hiện nay, Giám</w:t>
      </w:r>
      <w:r>
        <w:rPr>
          <w:spacing w:val="-3"/>
        </w:rPr>
        <w:t> </w:t>
      </w:r>
      <w:r>
        <w:rPr/>
        <w:t>đốc Học viện đang chỉ</w:t>
      </w:r>
      <w:r>
        <w:rPr>
          <w:spacing w:val="-1"/>
        </w:rPr>
        <w:t> </w:t>
      </w:r>
      <w:r>
        <w:rPr/>
        <w:t>đạo V</w:t>
      </w:r>
      <w:r>
        <w:rPr/>
        <w:t>iện</w:t>
      </w:r>
      <w:r>
        <w:rPr/>
        <w:t> Nghiên cứu Quyền con người soạn thảo bộ giáo trình mới về Lý luận và ph</w:t>
      </w:r>
      <w:r>
        <w:rPr/>
        <w:t>áp</w:t>
      </w:r>
      <w:r>
        <w:rPr/>
        <w:t> luật về quyền con người, được đưa vào giảng dạy từ năm học 2017 - 2018 với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số lượng 50 tiết, trong đó có 30 tiết giảng, 10 tiết thảo luận, 10 tiết tự ngh</w:t>
      </w:r>
      <w:r>
        <w:rPr/>
        <w:t>iên</w:t>
      </w:r>
      <w:r>
        <w:rPr/>
        <w:t> cứu, 5 tiết thi hết môn học</w:t>
      </w:r>
      <w:r>
        <w:rPr>
          <w:vertAlign w:val="superscript"/>
        </w:rPr>
        <w:t>33</w:t>
      </w:r>
      <w:r>
        <w:rPr>
          <w:vertAlign w:val="baseline"/>
        </w:rPr>
        <w:t>.</w:t>
      </w:r>
    </w:p>
    <w:p>
      <w:pPr>
        <w:pStyle w:val="BodyText"/>
        <w:spacing w:line="340" w:lineRule="auto"/>
        <w:ind w:left="582" w:right="153" w:firstLine="801"/>
        <w:jc w:val="both"/>
      </w:pPr>
      <w:r>
        <w:rPr/>
        <w:t>Bên</w:t>
      </w:r>
      <w:r>
        <w:rPr>
          <w:spacing w:val="40"/>
        </w:rPr>
        <w:t> </w:t>
      </w:r>
      <w:r>
        <w:rPr/>
        <w:t>cạnh</w:t>
      </w:r>
      <w:r>
        <w:rPr>
          <w:spacing w:val="40"/>
        </w:rPr>
        <w:t> </w:t>
      </w:r>
      <w:r>
        <w:rPr/>
        <w:t>đó, Đề</w:t>
      </w:r>
      <w:r>
        <w:rPr>
          <w:spacing w:val="40"/>
        </w:rPr>
        <w:t> </w:t>
      </w:r>
      <w:r>
        <w:rPr/>
        <w:t>án</w:t>
      </w:r>
      <w:r>
        <w:rPr>
          <w:spacing w:val="40"/>
        </w:rPr>
        <w:t> </w:t>
      </w:r>
      <w:r>
        <w:rPr/>
        <w:t>“Đưa</w:t>
      </w:r>
      <w:r>
        <w:rPr>
          <w:spacing w:val="40"/>
        </w:rPr>
        <w:t> </w:t>
      </w:r>
      <w:r>
        <w:rPr/>
        <w:t>nội dung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 người vào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</w:t>
      </w:r>
      <w:r>
        <w:rPr/>
        <w:t> giáo dục quốc dân” theo Quyết định số 1309/QĐ-TTg của Thủ tướng Ch</w:t>
      </w:r>
      <w:r>
        <w:rPr/>
        <w:t>ính</w:t>
      </w:r>
      <w:r>
        <w:rPr/>
        <w:t> phủ năm 2017 cũng đặt ra mục tiêu nhằm tạo sự chuyển biến trong nhận th</w:t>
      </w:r>
      <w:r>
        <w:rPr/>
        <w:t>ức</w:t>
      </w:r>
      <w:r>
        <w:rPr/>
        <w:t> của cán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quản lý giáo dục về tầm quan trọng,</w:t>
      </w:r>
      <w:r>
        <w:rPr>
          <w:spacing w:val="40"/>
        </w:rPr>
        <w:t> </w:t>
      </w:r>
      <w:r>
        <w:rPr/>
        <w:t>ý thức</w:t>
      </w:r>
      <w:r>
        <w:rPr>
          <w:spacing w:val="40"/>
        </w:rPr>
        <w:t> </w:t>
      </w:r>
      <w:r>
        <w:rPr/>
        <w:t>tự</w:t>
      </w:r>
      <w:r>
        <w:rPr>
          <w:spacing w:val="40"/>
        </w:rPr>
        <w:t> </w:t>
      </w:r>
      <w:r>
        <w:rPr/>
        <w:t>bảo vệ các quy</w:t>
      </w:r>
      <w:r>
        <w:rPr/>
        <w:t>ền</w:t>
      </w:r>
      <w:r>
        <w:rPr/>
        <w:t> của bản thân, tôn trọng nhân phẩm, các quyền và tự do của người khác; ý th</w:t>
      </w:r>
      <w:r>
        <w:rPr/>
        <w:t>ức</w:t>
      </w:r>
      <w:r>
        <w:rPr/>
        <w:t> về trách nhiệm, nghĩa vụ của công dân đối với nhà nước và xã hội, góp ph</w:t>
      </w:r>
      <w:r>
        <w:rPr/>
        <w:t>ần</w:t>
      </w:r>
      <w:r>
        <w:rPr/>
        <w:t> phát triển toàn diện con người Việt Nam đáp ứng yêu cầu hội nhập và ph</w:t>
      </w:r>
      <w:r>
        <w:rPr/>
        <w:t>át</w:t>
      </w:r>
      <w:r>
        <w:rPr/>
        <w:t> triển bền vững của đất nước. Hiện nay Đề án đang trong tiến trình thực h</w:t>
      </w:r>
      <w:r>
        <w:rPr/>
        <w:t>iện,</w:t>
      </w:r>
      <w:r>
        <w:rPr/>
        <w:t> nhiều lượt cán bộ quản lý tại các cơ sở đào tạo đã và đang được tham gia v</w:t>
      </w:r>
      <w:r>
        <w:rPr/>
        <w:t>ào</w:t>
      </w:r>
      <w:r>
        <w:rPr/>
        <w:t> các lớp tập huấn theo chương trình của Đề án.</w:t>
      </w:r>
    </w:p>
    <w:p>
      <w:pPr>
        <w:pStyle w:val="BodyText"/>
        <w:spacing w:line="340" w:lineRule="auto"/>
        <w:ind w:left="582" w:right="150" w:firstLine="801"/>
        <w:jc w:val="both"/>
      </w:pPr>
      <w:r>
        <w:rPr/>
        <w:t>Hiện nay, cả nước có 17 cơ sở đại học đào tạo giáo viên, viện ngh</w:t>
      </w:r>
      <w:r>
        <w:rPr/>
        <w:t>iên</w:t>
      </w:r>
      <w:r>
        <w:rPr/>
        <w:t> cứu có nhiệm vụ đào tạo chuyên ngành quản lý giáo dục và 76 trường đại họ</w:t>
      </w:r>
      <w:r>
        <w:rPr/>
        <w:t>c,</w:t>
      </w:r>
      <w:r>
        <w:rPr/>
        <w:t> cao đẳng địa phương có nhiệm vụ bồi dưỡng giáo viên và cán bộ quản lý g</w:t>
      </w:r>
      <w:r>
        <w:rPr/>
        <w:t>iáo</w:t>
      </w:r>
      <w:r>
        <w:rPr/>
        <w:t> dục. Có 4 cơ sở đào tạo ba trình độ chuyên ngành là: Học viện Quản lý g</w:t>
      </w:r>
      <w:r>
        <w:rPr/>
        <w:t>iáo</w:t>
      </w:r>
      <w:r>
        <w:rPr/>
        <w:t> dục,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 Sư phạm Thành phố</w:t>
      </w:r>
      <w:r>
        <w:rPr>
          <w:spacing w:val="40"/>
        </w:rPr>
        <w:t> </w:t>
      </w:r>
      <w:r>
        <w:rPr/>
        <w:t>Hồ</w:t>
      </w:r>
      <w:r>
        <w:rPr>
          <w:spacing w:val="40"/>
        </w:rPr>
        <w:t> </w:t>
      </w:r>
      <w:r>
        <w:rPr/>
        <w:t>Chí</w:t>
      </w:r>
      <w:r>
        <w:rPr>
          <w:spacing w:val="40"/>
        </w:rPr>
        <w:t> </w:t>
      </w:r>
      <w:r>
        <w:rPr/>
        <w:t>Minh,</w:t>
      </w:r>
      <w:r>
        <w:rPr>
          <w:spacing w:val="40"/>
        </w:rPr>
        <w:t> </w:t>
      </w:r>
      <w:r>
        <w:rPr/>
        <w:t>Đại học</w:t>
      </w:r>
      <w:r>
        <w:rPr>
          <w:spacing w:val="40"/>
        </w:rPr>
        <w:t> </w:t>
      </w:r>
      <w:r>
        <w:rPr/>
        <w:t>Sư phạm Hà Nộ</w:t>
      </w:r>
      <w:r>
        <w:rPr/>
        <w:t>i,</w:t>
      </w:r>
      <w:r>
        <w:rPr/>
        <w:t> Đại học Vinh, có 6 cơ sở đại học đào tạo trình độ cử nhân, 16 cơ sở đào </w:t>
      </w:r>
      <w:r>
        <w:rPr/>
        <w:t>tạo</w:t>
      </w:r>
      <w:r>
        <w:rPr/>
        <w:t> trình độ thạc sĩ và 07 cơ sở đào tạo trình độ tiến sĩ. Trong đó có 13 đơn </w:t>
      </w:r>
      <w:r>
        <w:rPr/>
        <w:t>vị</w:t>
      </w:r>
      <w:r>
        <w:rPr>
          <w:spacing w:val="40"/>
        </w:rPr>
        <w:t> </w:t>
      </w:r>
      <w:r>
        <w:rPr/>
        <w:t>thuộc khối các trường đại học và 04 đơn vị thuộc khối viện, Học viện đào </w:t>
      </w:r>
      <w:r>
        <w:rPr/>
        <w:t>tạo</w:t>
      </w:r>
      <w:r>
        <w:rPr/>
        <w:t> cán bộ quản lý giáo dục. (Nguồn: Bộ Giáo dục và Đào tạo). Trong ch</w:t>
      </w:r>
      <w:r>
        <w:rPr/>
        <w:t>ương</w:t>
      </w:r>
      <w:r>
        <w:rPr>
          <w:spacing w:val="40"/>
        </w:rPr>
        <w:t> </w:t>
      </w:r>
      <w:r>
        <w:rPr/>
        <w:t>trình đào tạo cử nhân ngành quản lý giáo dục hiện nay</w:t>
      </w:r>
      <w:r>
        <w:rPr>
          <w:spacing w:val="-2"/>
        </w:rPr>
        <w:t> </w:t>
      </w:r>
      <w:r>
        <w:rPr/>
        <w:t>các trường đều sử </w:t>
      </w:r>
      <w:r>
        <w:rPr/>
        <w:t>dụng</w:t>
      </w:r>
      <w:r>
        <w:rPr/>
        <w:t> chương trình, giáo trình chung môn pháp luật đại cương của Bộ Giáo dục </w:t>
      </w:r>
      <w:r>
        <w:rPr/>
        <w:t>và</w:t>
      </w:r>
      <w:r>
        <w:rPr/>
        <w:t> Đào tạo ban hành. Đối với chương trình bồi dưỡng cho cán bộ quản lý g</w:t>
      </w:r>
      <w:r>
        <w:rPr/>
        <w:t>iáo</w:t>
      </w:r>
      <w:r>
        <w:rPr>
          <w:spacing w:val="40"/>
        </w:rPr>
        <w:t> </w:t>
      </w:r>
      <w:r>
        <w:rPr/>
        <w:t>dục hiện nay được thực hiện theo chương trình 382/QĐ-BGD&amp;ĐT ng</w:t>
      </w:r>
      <w:r>
        <w:rPr/>
        <w:t>ày</w:t>
      </w:r>
      <w:r>
        <w:rPr/>
        <w:t> 20/01/2012 của Bộ trưởng Bộ Giáo dục và Đào tạo. Nghiên cứu trong toàn </w:t>
      </w:r>
      <w:r>
        <w:rPr/>
        <w:t>bộ</w:t>
      </w:r>
      <w:r>
        <w:rPr/>
        <w:t> nội</w:t>
      </w:r>
      <w:r>
        <w:rPr>
          <w:spacing w:val="59"/>
        </w:rPr>
        <w:t> </w:t>
      </w:r>
      <w:r>
        <w:rPr/>
        <w:t>dung</w:t>
      </w:r>
      <w:r>
        <w:rPr>
          <w:spacing w:val="59"/>
        </w:rPr>
        <w:t> </w:t>
      </w:r>
      <w:r>
        <w:rPr/>
        <w:t>chương</w:t>
      </w:r>
      <w:r>
        <w:rPr>
          <w:spacing w:val="60"/>
        </w:rPr>
        <w:t> </w:t>
      </w:r>
      <w:r>
        <w:rPr/>
        <w:t>trình</w:t>
      </w:r>
      <w:r>
        <w:rPr>
          <w:spacing w:val="59"/>
        </w:rPr>
        <w:t> </w:t>
      </w:r>
      <w:r>
        <w:rPr/>
        <w:t>bồi</w:t>
      </w:r>
      <w:r>
        <w:rPr>
          <w:spacing w:val="59"/>
        </w:rPr>
        <w:t> </w:t>
      </w:r>
      <w:r>
        <w:rPr/>
        <w:t>dưỡng</w:t>
      </w:r>
      <w:r>
        <w:rPr>
          <w:spacing w:val="60"/>
        </w:rPr>
        <w:t> </w:t>
      </w:r>
      <w:r>
        <w:rPr/>
        <w:t>cho</w:t>
      </w:r>
      <w:r>
        <w:rPr>
          <w:spacing w:val="59"/>
        </w:rPr>
        <w:t> </w:t>
      </w:r>
      <w:r>
        <w:rPr/>
        <w:t>cán</w:t>
      </w:r>
      <w:r>
        <w:rPr>
          <w:spacing w:val="59"/>
        </w:rPr>
        <w:t> </w:t>
      </w:r>
      <w:r>
        <w:rPr/>
        <w:t>bộ</w:t>
      </w:r>
      <w:r>
        <w:rPr>
          <w:spacing w:val="57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60"/>
        </w:rPr>
        <w:t> </w:t>
      </w:r>
      <w:r>
        <w:rPr/>
        <w:t>khoa,</w:t>
      </w:r>
      <w:r>
        <w:rPr>
          <w:spacing w:val="59"/>
        </w:rPr>
        <w:t> </w:t>
      </w:r>
      <w:r>
        <w:rPr/>
        <w:t>phòng,</w:t>
      </w:r>
      <w:r>
        <w:rPr>
          <w:spacing w:val="60"/>
        </w:rPr>
        <w:t> </w:t>
      </w:r>
      <w:r>
        <w:rPr/>
        <w:t>ban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1513332</wp:posOffset>
                </wp:positionH>
                <wp:positionV relativeFrom="paragraph">
                  <wp:posOffset>124326</wp:posOffset>
                </wp:positionV>
                <wp:extent cx="171958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9.789482pt;width:135.360pt;height:.72pt;mso-position-horizontal-relative:page;mso-position-vertical-relative:paragraph;z-index:-15713792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0" w:val="left" w:leader="none"/>
        </w:tabs>
        <w:spacing w:line="249" w:lineRule="auto" w:before="98" w:after="0"/>
        <w:ind w:left="582" w:right="306" w:firstLine="0"/>
        <w:jc w:val="left"/>
        <w:rPr>
          <w:sz w:val="18"/>
        </w:rPr>
      </w:pPr>
      <w:r>
        <w:rPr>
          <w:sz w:val="18"/>
        </w:rPr>
        <w:t>Nguyễn</w:t>
      </w:r>
      <w:r>
        <w:rPr>
          <w:spacing w:val="-3"/>
          <w:sz w:val="18"/>
        </w:rPr>
        <w:t> </w:t>
      </w:r>
      <w:r>
        <w:rPr>
          <w:sz w:val="18"/>
        </w:rPr>
        <w:t>Trường</w:t>
      </w:r>
      <w:r>
        <w:rPr>
          <w:spacing w:val="-3"/>
          <w:sz w:val="18"/>
        </w:rPr>
        <w:t> </w:t>
      </w:r>
      <w:r>
        <w:rPr>
          <w:sz w:val="18"/>
        </w:rPr>
        <w:t>Giang</w:t>
      </w:r>
      <w:r>
        <w:rPr>
          <w:spacing w:val="-3"/>
          <w:sz w:val="18"/>
        </w:rPr>
        <w:t> </w:t>
      </w:r>
      <w:r>
        <w:rPr>
          <w:sz w:val="18"/>
        </w:rPr>
        <w:t>(2013),</w:t>
      </w:r>
      <w:r>
        <w:rPr>
          <w:spacing w:val="-3"/>
          <w:sz w:val="18"/>
        </w:rPr>
        <w:t> </w:t>
      </w:r>
      <w:r>
        <w:rPr>
          <w:sz w:val="18"/>
        </w:rPr>
        <w:t>“Giáo</w:t>
      </w:r>
      <w:r>
        <w:rPr>
          <w:spacing w:val="-3"/>
          <w:sz w:val="18"/>
        </w:rPr>
        <w:t> </w:t>
      </w:r>
      <w:r>
        <w:rPr>
          <w:sz w:val="18"/>
        </w:rPr>
        <w:t>dục</w:t>
      </w:r>
      <w:r>
        <w:rPr>
          <w:spacing w:val="-3"/>
          <w:sz w:val="18"/>
        </w:rPr>
        <w:t> </w:t>
      </w:r>
      <w:r>
        <w:rPr>
          <w:sz w:val="18"/>
        </w:rPr>
        <w:t>quyền</w:t>
      </w:r>
      <w:r>
        <w:rPr>
          <w:spacing w:val="-3"/>
          <w:sz w:val="18"/>
        </w:rPr>
        <w:t> </w:t>
      </w:r>
      <w:r>
        <w:rPr>
          <w:sz w:val="18"/>
        </w:rPr>
        <w:t>con</w:t>
      </w:r>
      <w:r>
        <w:rPr>
          <w:spacing w:val="-3"/>
          <w:sz w:val="18"/>
        </w:rPr>
        <w:t> </w:t>
      </w:r>
      <w:r>
        <w:rPr>
          <w:sz w:val="18"/>
        </w:rPr>
        <w:t>người</w:t>
      </w:r>
      <w:r>
        <w:rPr>
          <w:spacing w:val="-3"/>
          <w:sz w:val="18"/>
        </w:rPr>
        <w:t> </w:t>
      </w:r>
      <w:r>
        <w:rPr>
          <w:sz w:val="18"/>
        </w:rPr>
        <w:t>tại</w:t>
      </w:r>
      <w:r>
        <w:rPr>
          <w:spacing w:val="-3"/>
          <w:sz w:val="18"/>
        </w:rPr>
        <w:t> </w:t>
      </w:r>
      <w:r>
        <w:rPr>
          <w:sz w:val="18"/>
        </w:rPr>
        <w:t>các</w:t>
      </w:r>
      <w:r>
        <w:rPr>
          <w:spacing w:val="-3"/>
          <w:sz w:val="18"/>
        </w:rPr>
        <w:t> </w:t>
      </w:r>
      <w:r>
        <w:rPr>
          <w:sz w:val="18"/>
        </w:rPr>
        <w:t>trường</w:t>
      </w:r>
      <w:r>
        <w:rPr>
          <w:spacing w:val="-3"/>
          <w:sz w:val="18"/>
        </w:rPr>
        <w:t> </w:t>
      </w:r>
      <w:r>
        <w:rPr>
          <w:sz w:val="18"/>
        </w:rPr>
        <w:t>đại</w:t>
      </w:r>
      <w:r>
        <w:rPr>
          <w:spacing w:val="-3"/>
          <w:sz w:val="18"/>
        </w:rPr>
        <w:t> </w:t>
      </w:r>
      <w:r>
        <w:rPr>
          <w:sz w:val="18"/>
        </w:rPr>
        <w:t>học</w:t>
      </w:r>
      <w:r>
        <w:rPr>
          <w:spacing w:val="-3"/>
          <w:sz w:val="18"/>
        </w:rPr>
        <w:t> </w:t>
      </w:r>
      <w:r>
        <w:rPr>
          <w:sz w:val="18"/>
        </w:rPr>
        <w:t>hiện</w:t>
      </w:r>
      <w:r>
        <w:rPr>
          <w:spacing w:val="-3"/>
          <w:sz w:val="18"/>
        </w:rPr>
        <w:t> </w:t>
      </w:r>
      <w:r>
        <w:rPr>
          <w:sz w:val="18"/>
        </w:rPr>
        <w:t>nay”,</w:t>
      </w:r>
      <w:r>
        <w:rPr>
          <w:spacing w:val="-1"/>
          <w:sz w:val="18"/>
        </w:rPr>
        <w:t> </w:t>
      </w:r>
      <w:r>
        <w:rPr>
          <w:i/>
          <w:sz w:val="18"/>
        </w:rPr>
        <w:t>Tạp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chí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Lý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luận</w:t>
      </w:r>
      <w:r>
        <w:rPr>
          <w:i/>
          <w:sz w:val="18"/>
        </w:rPr>
        <w:t> chính trị</w:t>
      </w:r>
      <w:r>
        <w:rPr>
          <w:sz w:val="18"/>
        </w:rPr>
        <w:t>, (5).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583" w:right="92"/>
        <w:jc w:val="both"/>
      </w:pP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nói</w:t>
      </w:r>
      <w:r>
        <w:rPr>
          <w:spacing w:val="40"/>
        </w:rPr>
        <w:t> </w:t>
      </w:r>
      <w:r>
        <w:rPr/>
        <w:t>chung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nhận</w:t>
      </w:r>
      <w:r>
        <w:rPr>
          <w:spacing w:val="40"/>
        </w:rPr>
        <w:t> </w:t>
      </w:r>
      <w:r>
        <w:rPr/>
        <w:t>thấy,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/>
        <w:t> chương trình bồi dưỡng đường lối, chủ trương quan điểm giáo dục, quản </w:t>
      </w:r>
      <w:r>
        <w:rPr/>
        <w:t>lý</w:t>
      </w:r>
      <w:r>
        <w:rPr/>
        <w:t> hành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kĩ</w:t>
      </w:r>
      <w:r>
        <w:rPr>
          <w:spacing w:val="40"/>
        </w:rPr>
        <w:t> </w:t>
      </w:r>
      <w:r>
        <w:rPr/>
        <w:t>năng</w:t>
      </w:r>
      <w:r>
        <w:rPr>
          <w:spacing w:val="40"/>
        </w:rPr>
        <w:t> </w:t>
      </w:r>
      <w:r>
        <w:rPr/>
        <w:t>hỗ</w:t>
      </w:r>
      <w:r>
        <w:rPr>
          <w:spacing w:val="40"/>
        </w:rPr>
        <w:t> </w:t>
      </w:r>
      <w:r>
        <w:rPr/>
        <w:t>trợ</w:t>
      </w:r>
      <w:r>
        <w:rPr>
          <w:spacing w:val="40"/>
        </w:rPr>
        <w:t> </w:t>
      </w:r>
      <w:r>
        <w:rPr/>
        <w:t>quản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có</w:t>
      </w:r>
      <w:r>
        <w:rPr/>
        <w:t> một</w:t>
      </w:r>
      <w:r>
        <w:rPr>
          <w:spacing w:val="40"/>
        </w:rPr>
        <w:t> </w:t>
      </w:r>
      <w:r>
        <w:rPr/>
        <w:t>nội</w:t>
      </w:r>
      <w:r>
        <w:rPr>
          <w:spacing w:val="38"/>
        </w:rPr>
        <w:t> </w:t>
      </w:r>
      <w:r>
        <w:rPr/>
        <w:t>dung</w:t>
      </w:r>
      <w:r>
        <w:rPr>
          <w:spacing w:val="37"/>
        </w:rPr>
        <w:t> </w:t>
      </w:r>
      <w:r>
        <w:rPr/>
        <w:t>nào</w:t>
      </w:r>
      <w:r>
        <w:rPr>
          <w:spacing w:val="37"/>
        </w:rPr>
        <w:t> </w:t>
      </w:r>
      <w:r>
        <w:rPr/>
        <w:t>trong</w:t>
      </w:r>
      <w:r>
        <w:rPr>
          <w:spacing w:val="37"/>
        </w:rPr>
        <w:t> </w:t>
      </w:r>
      <w:r>
        <w:rPr/>
        <w:t>chương</w:t>
      </w:r>
      <w:r>
        <w:rPr>
          <w:spacing w:val="37"/>
        </w:rPr>
        <w:t> </w:t>
      </w:r>
      <w:r>
        <w:rPr/>
        <w:t>trình</w:t>
      </w:r>
      <w:r>
        <w:rPr>
          <w:spacing w:val="37"/>
        </w:rPr>
        <w:t> </w:t>
      </w:r>
      <w:r>
        <w:rPr/>
        <w:t>đề</w:t>
      </w:r>
      <w:r>
        <w:rPr>
          <w:spacing w:val="36"/>
        </w:rPr>
        <w:t> </w:t>
      </w:r>
      <w:r>
        <w:rPr/>
        <w:t>cập</w:t>
      </w:r>
      <w:r>
        <w:rPr>
          <w:spacing w:val="34"/>
        </w:rPr>
        <w:t> </w:t>
      </w:r>
      <w:r>
        <w:rPr/>
        <w:t>tới</w:t>
      </w:r>
      <w:r>
        <w:rPr>
          <w:spacing w:val="34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4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cách</w:t>
      </w:r>
      <w:r>
        <w:rPr/>
        <w:t> cụ thể, cũng chưa có một chuyên đề nào được thiết kế để giảng dạy về quy</w:t>
      </w:r>
      <w:r>
        <w:rPr/>
        <w:t>ền.</w:t>
      </w:r>
      <w:r>
        <w:rPr/>
        <w:t> Do</w:t>
      </w:r>
      <w:r>
        <w:rPr>
          <w:spacing w:val="40"/>
        </w:rPr>
        <w:t> </w:t>
      </w:r>
      <w:r>
        <w:rPr/>
        <w:t>vậy,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thể</w:t>
      </w:r>
      <w:r>
        <w:rPr>
          <w:spacing w:val="39"/>
        </w:rPr>
        <w:t> </w:t>
      </w:r>
      <w:r>
        <w:rPr/>
        <w:t>nói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lấy</w:t>
      </w:r>
      <w:r>
        <w:rPr>
          <w:spacing w:val="32"/>
        </w:rPr>
        <w:t> </w:t>
      </w:r>
      <w:r>
        <w:rPr/>
        <w:t>ý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vấn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nhận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đội</w:t>
      </w:r>
      <w:r>
        <w:rPr/>
        <w:t> ngũ cán bộ quản lý giáo dục về việc giáo dục quyền con người cho sinh v</w:t>
      </w:r>
      <w:r>
        <w:rPr/>
        <w:t>iên</w:t>
      </w:r>
      <w:r>
        <w:rPr/>
        <w:t> đều cho rằng quyền con người có vai trò quan trọng, tuy nhiên, vẫn còn số </w:t>
      </w:r>
      <w:r>
        <w:rPr/>
        <w:t>ít</w:t>
      </w:r>
      <w:r>
        <w:rPr>
          <w:spacing w:val="40"/>
        </w:rPr>
        <w:t> </w:t>
      </w:r>
      <w:r>
        <w:rPr/>
        <w:t>đội ngũ cán bộ quản lý giáo dục các trường đại học không chuyên luật v</w:t>
      </w:r>
      <w:r>
        <w:rPr/>
        <w:t>ẫn</w:t>
      </w:r>
      <w:r>
        <w:rPr>
          <w:spacing w:val="80"/>
        </w:rPr>
        <w:t> </w:t>
      </w:r>
      <w:r>
        <w:rPr/>
        <w:t>chưa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sự</w:t>
      </w:r>
      <w:r>
        <w:rPr>
          <w:spacing w:val="40"/>
        </w:rPr>
        <w:t> </w:t>
      </w:r>
      <w:r>
        <w:rPr/>
        <w:t>thấy</w:t>
      </w:r>
      <w:r>
        <w:rPr>
          <w:spacing w:val="37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tầm</w:t>
      </w:r>
      <w:r>
        <w:rPr>
          <w:spacing w:val="38"/>
        </w:rPr>
        <w:t> </w:t>
      </w:r>
      <w:r>
        <w:rPr/>
        <w:t>quan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cho</w:t>
      </w:r>
      <w:r>
        <w:rPr/>
        <w:t> sinh viên.</w:t>
      </w:r>
    </w:p>
    <w:p>
      <w:pPr>
        <w:pStyle w:val="BodyText"/>
        <w:spacing w:line="340" w:lineRule="auto"/>
        <w:ind w:left="582" w:right="154" w:firstLine="801"/>
        <w:jc w:val="both"/>
      </w:pPr>
      <w:r>
        <w:rPr/>
        <w:t>Thứ hai, đối với nhóm đối tượng là giảng viên trực tiếp giảng dạy, </w:t>
      </w:r>
      <w:r>
        <w:rPr/>
        <w:t>do</w:t>
      </w:r>
      <w:r>
        <w:rPr/>
        <w:t> quyền con người được tổ chức giảng dạy gắn liền với các môn học pháp lu</w:t>
      </w:r>
      <w:r>
        <w:rPr/>
        <w:t>ật</w:t>
      </w:r>
      <w:r>
        <w:rPr/>
        <w:t> đại cương, nòng cốt của đội ngũ giảng dạy nội dung quyền con người tại </w:t>
      </w:r>
      <w:r>
        <w:rPr/>
        <w:t>các</w:t>
      </w:r>
      <w:r>
        <w:rPr/>
        <w:t> trường đại học không chuyên luật sẽ là các giảng viên thuộc các bộ môn ho</w:t>
      </w:r>
      <w:r>
        <w:rPr/>
        <w:t>ặc</w:t>
      </w:r>
      <w:r>
        <w:rPr/>
        <w:t> khoa luật của nhà trường, tùy thuộc</w:t>
      </w:r>
      <w:r>
        <w:rPr>
          <w:spacing w:val="40"/>
        </w:rPr>
        <w:t> </w:t>
      </w:r>
      <w:r>
        <w:rPr/>
        <w:t>cơ sở</w:t>
      </w:r>
      <w:r>
        <w:rPr>
          <w:spacing w:val="40"/>
        </w:rPr>
        <w:t> </w:t>
      </w:r>
      <w:r>
        <w:rPr/>
        <w:t>đào tạo.</w:t>
      </w:r>
      <w:r>
        <w:rPr>
          <w:spacing w:val="40"/>
        </w:rPr>
        <w:t> </w:t>
      </w:r>
      <w:r>
        <w:rPr/>
        <w:t>Trong số</w:t>
      </w:r>
      <w:r>
        <w:rPr>
          <w:spacing w:val="40"/>
        </w:rPr>
        <w:t> </w:t>
      </w:r>
      <w:r>
        <w:rPr/>
        <w:t>đó,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lượng</w:t>
      </w:r>
      <w:r>
        <w:rPr/>
        <w:t> giảng viên tốt nghiệp ngành nhân quyền lại càng hạn chế do nếu chỉ tính r</w:t>
      </w:r>
      <w:r>
        <w:rPr/>
        <w:t>iêng</w:t>
      </w:r>
      <w:r>
        <w:rPr/>
        <w:t> trong nước, chỉ có một vài cơ sở đào tạo được phép đào tạo Chương trình đ</w:t>
      </w:r>
      <w:r>
        <w:rPr/>
        <w:t>ào</w:t>
      </w:r>
      <w:r>
        <w:rPr/>
        <w:t> tạo thạc sĩ quyền con người/pháp luật về quyền con người đã và đang đ</w:t>
      </w:r>
      <w:r>
        <w:rPr/>
        <w:t>ược</w:t>
      </w:r>
      <w:r>
        <w:rPr/>
        <w:t> triển khai tại ba cơ sở đào tạo là Khoa Luật - Đại học Quốc gia Hà Nội, V</w:t>
      </w:r>
      <w:r>
        <w:rPr/>
        <w:t>iện</w:t>
      </w:r>
      <w:r>
        <w:rPr/>
        <w:t> Hàn lâm Khoa học xã hội Việt Nam và Học viện Chính trị Quốc gia Hồ C</w:t>
      </w:r>
      <w:r>
        <w:rPr/>
        <w:t>hí</w:t>
      </w:r>
      <w:r>
        <w:rPr/>
        <w:t> Minh. Việc chuẩn hóa đội ngũ giảng dạy vì thế phụ thuộc vào các ch</w:t>
      </w:r>
      <w:r>
        <w:rPr/>
        <w:t>ương</w:t>
      </w:r>
      <w:r>
        <w:rPr>
          <w:spacing w:val="80"/>
        </w:rPr>
        <w:t> </w:t>
      </w:r>
      <w:r>
        <w:rPr/>
        <w:t>trình</w:t>
      </w:r>
      <w:r>
        <w:rPr>
          <w:spacing w:val="24"/>
        </w:rPr>
        <w:t> </w:t>
      </w:r>
      <w:r>
        <w:rPr/>
        <w:t>tập</w:t>
      </w:r>
      <w:r>
        <w:rPr>
          <w:spacing w:val="26"/>
        </w:rPr>
        <w:t> </w:t>
      </w:r>
      <w:r>
        <w:rPr/>
        <w:t>huấn</w:t>
      </w:r>
      <w:r>
        <w:rPr>
          <w:spacing w:val="26"/>
        </w:rPr>
        <w:t> </w:t>
      </w:r>
      <w:r>
        <w:rPr/>
        <w:t>khác</w:t>
      </w:r>
      <w:r>
        <w:rPr>
          <w:spacing w:val="26"/>
        </w:rPr>
        <w:t> </w:t>
      </w:r>
      <w:r>
        <w:rPr/>
        <w:t>được</w:t>
      </w:r>
      <w:r>
        <w:rPr>
          <w:spacing w:val="25"/>
        </w:rPr>
        <w:t> </w:t>
      </w:r>
      <w:r>
        <w:rPr/>
        <w:t>triển</w:t>
      </w:r>
      <w:r>
        <w:rPr>
          <w:spacing w:val="24"/>
        </w:rPr>
        <w:t> </w:t>
      </w:r>
      <w:r>
        <w:rPr/>
        <w:t>khai</w:t>
      </w:r>
      <w:r>
        <w:rPr>
          <w:spacing w:val="24"/>
        </w:rPr>
        <w:t> </w:t>
      </w:r>
      <w:r>
        <w:rPr/>
        <w:t>bởi</w:t>
      </w:r>
      <w:r>
        <w:rPr>
          <w:spacing w:val="27"/>
        </w:rPr>
        <w:t> </w:t>
      </w:r>
      <w:r>
        <w:rPr/>
        <w:t>các</w:t>
      </w:r>
      <w:r>
        <w:rPr>
          <w:spacing w:val="24"/>
        </w:rPr>
        <w:t> </w:t>
      </w:r>
      <w:r>
        <w:rPr/>
        <w:t>cơ</w:t>
      </w:r>
      <w:r>
        <w:rPr>
          <w:spacing w:val="24"/>
        </w:rPr>
        <w:t> </w:t>
      </w:r>
      <w:r>
        <w:rPr/>
        <w:t>quan</w:t>
      </w:r>
      <w:r>
        <w:rPr>
          <w:spacing w:val="26"/>
        </w:rPr>
        <w:t> </w:t>
      </w:r>
      <w:r>
        <w:rPr/>
        <w:t>chuyên</w:t>
      </w:r>
      <w:r>
        <w:rPr>
          <w:spacing w:val="26"/>
        </w:rPr>
        <w:t> </w:t>
      </w:r>
      <w:r>
        <w:rPr/>
        <w:t>ngành,</w:t>
      </w:r>
      <w:r>
        <w:rPr>
          <w:spacing w:val="26"/>
        </w:rPr>
        <w:t> </w:t>
      </w:r>
      <w:r>
        <w:rPr/>
        <w:t>trong</w:t>
      </w:r>
      <w:r>
        <w:rPr>
          <w:spacing w:val="26"/>
        </w:rPr>
        <w:t> </w:t>
      </w:r>
      <w:r>
        <w:rPr/>
        <w:t>đó</w:t>
      </w:r>
      <w:r>
        <w:rPr/>
        <w:t> có Đề án kèm theo Quyết định 1309/QĐ-TTg.</w:t>
      </w:r>
    </w:p>
    <w:p>
      <w:pPr>
        <w:pStyle w:val="BodyText"/>
        <w:spacing w:line="340" w:lineRule="auto"/>
        <w:ind w:left="582" w:right="154" w:firstLine="801"/>
        <w:jc w:val="both"/>
      </w:pPr>
      <w:r>
        <w:rPr/>
        <w:t>Đối với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sở giáo dục đại học,</w:t>
      </w:r>
      <w:r>
        <w:rPr>
          <w:spacing w:val="40"/>
        </w:rPr>
        <w:t> </w:t>
      </w:r>
      <w:r>
        <w:rPr/>
        <w:t>việc kiện</w:t>
      </w:r>
      <w:r>
        <w:rPr>
          <w:spacing w:val="40"/>
        </w:rPr>
        <w:t> </w:t>
      </w:r>
      <w:r>
        <w:rPr/>
        <w:t>toàn, nâng</w:t>
      </w:r>
      <w:r>
        <w:rPr>
          <w:spacing w:val="40"/>
        </w:rPr>
        <w:t> </w:t>
      </w:r>
      <w:r>
        <w:rPr/>
        <w:t>cao</w:t>
      </w:r>
      <w:r>
        <w:rPr>
          <w:spacing w:val="40"/>
        </w:rPr>
        <w:t> </w:t>
      </w:r>
      <w:r>
        <w:rPr/>
        <w:t>chất</w:t>
      </w:r>
      <w:r>
        <w:rPr>
          <w:spacing w:val="40"/>
        </w:rPr>
        <w:t> </w:t>
      </w:r>
      <w:r>
        <w:rPr/>
        <w:t>lượng</w:t>
      </w:r>
      <w:r>
        <w:rPr/>
        <w:t> đội ngũ người làm công tác phổ biến, giáo dục pháp luật trong nhà trường, </w:t>
      </w:r>
      <w:r>
        <w:rPr/>
        <w:t>tổ</w:t>
      </w:r>
      <w:r>
        <w:rPr/>
        <w:t> chức bồi dưỡng, tập huấn nghiệp vụ cho giáo viên và giảng viên môn ph</w:t>
      </w:r>
      <w:r>
        <w:rPr/>
        <w:t>áp</w:t>
      </w:r>
      <w:r>
        <w:rPr>
          <w:spacing w:val="40"/>
        </w:rPr>
        <w:t> </w:t>
      </w:r>
      <w:r>
        <w:rPr/>
        <w:t>luật, báo cáo viên, cán bộ phụ trách</w:t>
      </w:r>
      <w:r>
        <w:rPr>
          <w:spacing w:val="40"/>
        </w:rPr>
        <w:t> </w:t>
      </w:r>
      <w:r>
        <w:rPr/>
        <w:t>công tác phổ biến, giáo dục pháp lu</w:t>
      </w:r>
      <w:r>
        <w:rPr/>
        <w:t>ật</w:t>
      </w:r>
      <w:r>
        <w:rPr>
          <w:spacing w:val="40"/>
        </w:rPr>
        <w:t> </w:t>
      </w:r>
      <w:r>
        <w:rPr/>
        <w:t>được cơ sở giáo dục đại học quan tâm thực hiện, cụ thể: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360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Đội ngũ người làm công tác phổ biến, giáo dục pháp luật trong </w:t>
      </w:r>
      <w:r>
        <w:rPr>
          <w:sz w:val="26"/>
        </w:rPr>
        <w:t>nhà</w:t>
      </w:r>
      <w:r>
        <w:rPr>
          <w:sz w:val="26"/>
        </w:rPr>
        <w:t> trường chủ yếu là cán bộ phụ trách công tác pháp chế (Đại học Thái Nguy</w:t>
      </w:r>
      <w:r>
        <w:rPr>
          <w:sz w:val="26"/>
        </w:rPr>
        <w:t>ên,</w:t>
      </w:r>
      <w:r>
        <w:rPr>
          <w:sz w:val="26"/>
        </w:rPr>
        <w:t> Đại học Y Hà Nội...), là những người có trình độ, năng lực, luôn được </w:t>
      </w:r>
      <w:r>
        <w:rPr>
          <w:sz w:val="26"/>
        </w:rPr>
        <w:t>nhà</w:t>
      </w:r>
      <w:r>
        <w:rPr>
          <w:sz w:val="26"/>
        </w:rPr>
        <w:t> trường tạo điều kiện tham gia các khóa tập huấn nâng cao kỹ năng chuy</w:t>
      </w:r>
      <w:r>
        <w:rPr>
          <w:sz w:val="26"/>
        </w:rPr>
        <w:t>ên</w:t>
      </w:r>
      <w:r>
        <w:rPr>
          <w:spacing w:val="80"/>
          <w:sz w:val="26"/>
        </w:rPr>
        <w:t> </w:t>
      </w:r>
      <w:r>
        <w:rPr>
          <w:sz w:val="26"/>
        </w:rPr>
        <w:t>môn nghiệp vụ do Bộ Giáo dục và Đào tạo tổ chức.</w:t>
      </w:r>
    </w:p>
    <w:p>
      <w:pPr>
        <w:pStyle w:val="ListParagraph"/>
        <w:numPr>
          <w:ilvl w:val="0"/>
          <w:numId w:val="19"/>
        </w:numPr>
        <w:tabs>
          <w:tab w:pos="1560" w:val="left" w:leader="none"/>
        </w:tabs>
        <w:spacing w:line="360" w:lineRule="auto" w:before="0" w:after="0"/>
        <w:ind w:left="582" w:right="148" w:firstLine="801"/>
        <w:jc w:val="right"/>
        <w:rPr>
          <w:sz w:val="26"/>
        </w:rPr>
      </w:pPr>
      <w:r>
        <w:rPr>
          <w:sz w:val="26"/>
        </w:rPr>
        <w:t>Đội</w:t>
      </w:r>
      <w:r>
        <w:rPr>
          <w:spacing w:val="29"/>
          <w:sz w:val="26"/>
        </w:rPr>
        <w:t> </w:t>
      </w:r>
      <w:r>
        <w:rPr>
          <w:sz w:val="26"/>
        </w:rPr>
        <w:t>ngũ</w:t>
      </w:r>
      <w:r>
        <w:rPr>
          <w:spacing w:val="29"/>
          <w:sz w:val="26"/>
        </w:rPr>
        <w:t> </w:t>
      </w:r>
      <w:r>
        <w:rPr>
          <w:sz w:val="26"/>
        </w:rPr>
        <w:t>giảng</w:t>
      </w:r>
      <w:r>
        <w:rPr>
          <w:spacing w:val="29"/>
          <w:sz w:val="26"/>
        </w:rPr>
        <w:t> </w:t>
      </w:r>
      <w:r>
        <w:rPr>
          <w:sz w:val="26"/>
        </w:rPr>
        <w:t>viên</w:t>
      </w:r>
      <w:r>
        <w:rPr>
          <w:spacing w:val="29"/>
          <w:sz w:val="26"/>
        </w:rPr>
        <w:t> </w:t>
      </w:r>
      <w:r>
        <w:rPr>
          <w:sz w:val="26"/>
        </w:rPr>
        <w:t>giảng</w:t>
      </w:r>
      <w:r>
        <w:rPr>
          <w:spacing w:val="29"/>
          <w:sz w:val="26"/>
        </w:rPr>
        <w:t> </w:t>
      </w:r>
      <w:r>
        <w:rPr>
          <w:sz w:val="26"/>
        </w:rPr>
        <w:t>dạy</w:t>
      </w:r>
      <w:r>
        <w:rPr>
          <w:spacing w:val="29"/>
          <w:sz w:val="26"/>
        </w:rPr>
        <w:t> </w:t>
      </w:r>
      <w:r>
        <w:rPr>
          <w:sz w:val="26"/>
        </w:rPr>
        <w:t>môn</w:t>
      </w:r>
      <w:r>
        <w:rPr>
          <w:spacing w:val="29"/>
          <w:sz w:val="26"/>
        </w:rPr>
        <w:t> </w:t>
      </w:r>
      <w:r>
        <w:rPr>
          <w:sz w:val="26"/>
        </w:rPr>
        <w:t>pháp</w:t>
      </w:r>
      <w:r>
        <w:rPr>
          <w:spacing w:val="29"/>
          <w:sz w:val="26"/>
        </w:rPr>
        <w:t> </w:t>
      </w:r>
      <w:r>
        <w:rPr>
          <w:sz w:val="26"/>
        </w:rPr>
        <w:t>luật,</w:t>
      </w:r>
      <w:r>
        <w:rPr>
          <w:spacing w:val="29"/>
          <w:sz w:val="26"/>
        </w:rPr>
        <w:t> </w:t>
      </w:r>
      <w:r>
        <w:rPr>
          <w:sz w:val="26"/>
        </w:rPr>
        <w:t>báo</w:t>
      </w:r>
      <w:r>
        <w:rPr>
          <w:spacing w:val="29"/>
          <w:sz w:val="26"/>
        </w:rPr>
        <w:t> </w:t>
      </w:r>
      <w:r>
        <w:rPr>
          <w:sz w:val="26"/>
        </w:rPr>
        <w:t>cáo</w:t>
      </w:r>
      <w:r>
        <w:rPr>
          <w:spacing w:val="29"/>
          <w:sz w:val="26"/>
        </w:rPr>
        <w:t> </w:t>
      </w:r>
      <w:r>
        <w:rPr>
          <w:sz w:val="26"/>
        </w:rPr>
        <w:t>viên</w:t>
      </w:r>
      <w:r>
        <w:rPr>
          <w:spacing w:val="29"/>
          <w:sz w:val="26"/>
        </w:rPr>
        <w:t> </w:t>
      </w:r>
      <w:r>
        <w:rPr>
          <w:sz w:val="26"/>
        </w:rPr>
        <w:t>chuy</w:t>
      </w:r>
      <w:r>
        <w:rPr>
          <w:sz w:val="26"/>
        </w:rPr>
        <w:t>ên</w:t>
      </w:r>
      <w:r>
        <w:rPr>
          <w:sz w:val="26"/>
        </w:rPr>
        <w:t> ngành pháp luật về cơ bản đạt chuẩn; chất lượng đội ngũ giảng viên, báo </w:t>
      </w:r>
      <w:r>
        <w:rPr>
          <w:sz w:val="26"/>
        </w:rPr>
        <w:t>cáo</w:t>
      </w:r>
      <w:r>
        <w:rPr>
          <w:spacing w:val="80"/>
          <w:sz w:val="26"/>
        </w:rPr>
        <w:t> </w:t>
      </w:r>
      <w:r>
        <w:rPr>
          <w:sz w:val="26"/>
        </w:rPr>
        <w:t>viên đã</w:t>
      </w:r>
      <w:r>
        <w:rPr>
          <w:spacing w:val="-4"/>
          <w:sz w:val="26"/>
        </w:rPr>
        <w:t> </w:t>
      </w:r>
      <w:r>
        <w:rPr>
          <w:sz w:val="26"/>
        </w:rPr>
        <w:t>từng bước được</w:t>
      </w:r>
      <w:r>
        <w:rPr>
          <w:spacing w:val="-1"/>
          <w:sz w:val="26"/>
        </w:rPr>
        <w:t> </w:t>
      </w:r>
      <w:r>
        <w:rPr>
          <w:sz w:val="26"/>
        </w:rPr>
        <w:t>nâng cao</w:t>
      </w:r>
      <w:r>
        <w:rPr>
          <w:spacing w:val="-3"/>
          <w:sz w:val="26"/>
        </w:rPr>
        <w:t> </w:t>
      </w:r>
      <w:r>
        <w:rPr>
          <w:sz w:val="26"/>
        </w:rPr>
        <w:t>về</w:t>
      </w:r>
      <w:r>
        <w:rPr>
          <w:spacing w:val="-1"/>
          <w:sz w:val="26"/>
        </w:rPr>
        <w:t> </w:t>
      </w:r>
      <w:r>
        <w:rPr>
          <w:sz w:val="26"/>
        </w:rPr>
        <w:t>cơ</w:t>
      </w:r>
      <w:r>
        <w:rPr>
          <w:spacing w:val="-3"/>
          <w:sz w:val="26"/>
        </w:rPr>
        <w:t> </w:t>
      </w:r>
      <w:r>
        <w:rPr>
          <w:sz w:val="26"/>
        </w:rPr>
        <w:t>bản đáp</w:t>
      </w:r>
      <w:r>
        <w:rPr>
          <w:spacing w:val="-3"/>
          <w:sz w:val="26"/>
        </w:rPr>
        <w:t> </w:t>
      </w:r>
      <w:r>
        <w:rPr>
          <w:sz w:val="26"/>
        </w:rPr>
        <w:t>ứng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nhu cầu thực</w:t>
      </w:r>
      <w:r>
        <w:rPr>
          <w:spacing w:val="-4"/>
          <w:sz w:val="26"/>
        </w:rPr>
        <w:t> </w:t>
      </w:r>
      <w:r>
        <w:rPr>
          <w:sz w:val="26"/>
        </w:rPr>
        <w:t>tế. </w:t>
      </w:r>
      <w:r>
        <w:rPr>
          <w:sz w:val="26"/>
        </w:rPr>
        <w:t>Cán</w:t>
      </w:r>
      <w:r>
        <w:rPr>
          <w:sz w:val="26"/>
        </w:rPr>
        <w:t> bộ giảng viên thường xuyên được cập nhật những văn bản quy phạm pháp lu</w:t>
      </w:r>
      <w:r>
        <w:rPr>
          <w:sz w:val="26"/>
        </w:rPr>
        <w:t>ật</w:t>
      </w:r>
      <w:r>
        <w:rPr>
          <w:sz w:val="26"/>
        </w:rPr>
        <w:t> mới,</w:t>
      </w:r>
      <w:r>
        <w:rPr>
          <w:spacing w:val="40"/>
          <w:sz w:val="26"/>
        </w:rPr>
        <w:t> </w:t>
      </w:r>
      <w:r>
        <w:rPr>
          <w:sz w:val="26"/>
        </w:rPr>
        <w:t>đặc biệt</w:t>
      </w:r>
      <w:r>
        <w:rPr>
          <w:spacing w:val="40"/>
          <w:sz w:val="26"/>
        </w:rPr>
        <w:t> </w:t>
      </w:r>
      <w:r>
        <w:rPr>
          <w:sz w:val="26"/>
        </w:rPr>
        <w:t>những văn</w:t>
      </w:r>
      <w:r>
        <w:rPr>
          <w:spacing w:val="40"/>
          <w:sz w:val="26"/>
        </w:rPr>
        <w:t> </w:t>
      </w:r>
      <w:r>
        <w:rPr>
          <w:sz w:val="26"/>
        </w:rPr>
        <w:t>bản quy phạm pháp luật</w:t>
      </w:r>
      <w:r>
        <w:rPr>
          <w:spacing w:val="40"/>
          <w:sz w:val="26"/>
        </w:rPr>
        <w:t> </w:t>
      </w:r>
      <w:r>
        <w:rPr>
          <w:sz w:val="26"/>
        </w:rPr>
        <w:t>có</w:t>
      </w:r>
      <w:r>
        <w:rPr>
          <w:spacing w:val="40"/>
          <w:sz w:val="26"/>
        </w:rPr>
        <w:t> </w:t>
      </w:r>
      <w:r>
        <w:rPr>
          <w:sz w:val="26"/>
        </w:rPr>
        <w:t>liên</w:t>
      </w:r>
      <w:r>
        <w:rPr>
          <w:spacing w:val="40"/>
          <w:sz w:val="26"/>
        </w:rPr>
        <w:t> </w:t>
      </w:r>
      <w:r>
        <w:rPr>
          <w:sz w:val="26"/>
        </w:rPr>
        <w:t>quan đến lĩnh v</w:t>
      </w:r>
      <w:r>
        <w:rPr>
          <w:sz w:val="26"/>
        </w:rPr>
        <w:t>ực</w:t>
      </w:r>
      <w:r>
        <w:rPr>
          <w:sz w:val="26"/>
        </w:rPr>
        <w:t> của ngành. Hầu hết, cơ sở giáo dục đại học tạo điều kiện để cán bộ quản lý </w:t>
      </w:r>
      <w:r>
        <w:rPr>
          <w:sz w:val="26"/>
        </w:rPr>
        <w:t>và</w:t>
      </w:r>
      <w:r>
        <w:rPr>
          <w:sz w:val="26"/>
        </w:rPr>
        <w:t> giảng</w:t>
      </w:r>
      <w:r>
        <w:rPr>
          <w:spacing w:val="40"/>
          <w:sz w:val="26"/>
        </w:rPr>
        <w:t> </w:t>
      </w:r>
      <w:r>
        <w:rPr>
          <w:sz w:val="26"/>
        </w:rPr>
        <w:t>viên tham gia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đợt</w:t>
      </w:r>
      <w:r>
        <w:rPr>
          <w:spacing w:val="40"/>
          <w:sz w:val="26"/>
        </w:rPr>
        <w:t> </w:t>
      </w:r>
      <w:r>
        <w:rPr>
          <w:sz w:val="26"/>
        </w:rPr>
        <w:t>tập</w:t>
      </w:r>
      <w:r>
        <w:rPr>
          <w:spacing w:val="40"/>
          <w:sz w:val="26"/>
        </w:rPr>
        <w:t> </w:t>
      </w:r>
      <w:r>
        <w:rPr>
          <w:sz w:val="26"/>
        </w:rPr>
        <w:t>huấn</w:t>
      </w:r>
      <w:r>
        <w:rPr>
          <w:spacing w:val="40"/>
          <w:sz w:val="26"/>
        </w:rPr>
        <w:t> </w:t>
      </w:r>
      <w:r>
        <w:rPr>
          <w:sz w:val="26"/>
        </w:rPr>
        <w:t>do</w:t>
      </w:r>
      <w:r>
        <w:rPr>
          <w:spacing w:val="40"/>
          <w:sz w:val="26"/>
        </w:rPr>
        <w:t> </w:t>
      </w:r>
      <w:r>
        <w:rPr>
          <w:sz w:val="26"/>
        </w:rPr>
        <w:t>Bộ</w:t>
      </w:r>
      <w:r>
        <w:rPr>
          <w:spacing w:val="40"/>
          <w:sz w:val="26"/>
        </w:rPr>
        <w:t> </w:t>
      </w:r>
      <w:r>
        <w:rPr>
          <w:sz w:val="26"/>
        </w:rPr>
        <w:t>Giáo dục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Đào</w:t>
      </w:r>
      <w:r>
        <w:rPr>
          <w:spacing w:val="40"/>
          <w:sz w:val="26"/>
        </w:rPr>
        <w:t> </w:t>
      </w:r>
      <w:r>
        <w:rPr>
          <w:sz w:val="26"/>
        </w:rPr>
        <w:t>tạo,</w:t>
      </w:r>
      <w:r>
        <w:rPr>
          <w:spacing w:val="40"/>
          <w:sz w:val="26"/>
        </w:rPr>
        <w:t> </w:t>
      </w:r>
      <w:r>
        <w:rPr>
          <w:sz w:val="26"/>
        </w:rPr>
        <w:t>đại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z w:val="26"/>
        </w:rPr>
        <w:t> vùng</w:t>
      </w:r>
      <w:r>
        <w:rPr>
          <w:spacing w:val="-9"/>
          <w:sz w:val="26"/>
        </w:rPr>
        <w:t> </w:t>
      </w:r>
      <w:r>
        <w:rPr>
          <w:sz w:val="26"/>
        </w:rPr>
        <w:t>và</w:t>
      </w:r>
      <w:r>
        <w:rPr>
          <w:spacing w:val="-6"/>
          <w:sz w:val="26"/>
        </w:rPr>
        <w:t> </w:t>
      </w:r>
      <w:r>
        <w:rPr>
          <w:sz w:val="26"/>
        </w:rPr>
        <w:t>địa</w:t>
      </w:r>
      <w:r>
        <w:rPr>
          <w:spacing w:val="-6"/>
          <w:sz w:val="26"/>
        </w:rPr>
        <w:t> </w:t>
      </w:r>
      <w:r>
        <w:rPr>
          <w:sz w:val="26"/>
        </w:rPr>
        <w:t>phương</w:t>
      </w:r>
      <w:r>
        <w:rPr>
          <w:spacing w:val="-5"/>
          <w:sz w:val="26"/>
        </w:rPr>
        <w:t> </w:t>
      </w:r>
      <w:r>
        <w:rPr>
          <w:sz w:val="26"/>
        </w:rPr>
        <w:t>tổ</w:t>
      </w:r>
      <w:r>
        <w:rPr>
          <w:spacing w:val="-2"/>
          <w:sz w:val="26"/>
        </w:rPr>
        <w:t> </w:t>
      </w:r>
      <w:r>
        <w:rPr>
          <w:sz w:val="26"/>
        </w:rPr>
        <w:t>chức</w:t>
      </w:r>
      <w:r>
        <w:rPr>
          <w:spacing w:val="-3"/>
          <w:sz w:val="26"/>
        </w:rPr>
        <w:t> </w:t>
      </w:r>
      <w:r>
        <w:rPr>
          <w:sz w:val="26"/>
        </w:rPr>
        <w:t>nhằm</w:t>
      </w:r>
      <w:r>
        <w:rPr>
          <w:spacing w:val="-13"/>
          <w:sz w:val="26"/>
        </w:rPr>
        <w:t> </w:t>
      </w:r>
      <w:r>
        <w:rPr>
          <w:sz w:val="26"/>
        </w:rPr>
        <w:t>bồi</w:t>
      </w:r>
      <w:r>
        <w:rPr>
          <w:spacing w:val="-1"/>
          <w:sz w:val="26"/>
        </w:rPr>
        <w:t> </w:t>
      </w:r>
      <w:r>
        <w:rPr>
          <w:sz w:val="26"/>
        </w:rPr>
        <w:t>dưỡng</w:t>
      </w:r>
      <w:r>
        <w:rPr>
          <w:spacing w:val="-7"/>
          <w:sz w:val="26"/>
        </w:rPr>
        <w:t> </w:t>
      </w:r>
      <w:r>
        <w:rPr>
          <w:sz w:val="26"/>
        </w:rPr>
        <w:t>kiến</w:t>
      </w:r>
      <w:r>
        <w:rPr>
          <w:spacing w:val="-5"/>
          <w:sz w:val="26"/>
        </w:rPr>
        <w:t> </w:t>
      </w:r>
      <w:r>
        <w:rPr>
          <w:sz w:val="26"/>
        </w:rPr>
        <w:t>thức chuyên</w:t>
      </w:r>
      <w:r>
        <w:rPr>
          <w:spacing w:val="-2"/>
          <w:sz w:val="26"/>
        </w:rPr>
        <w:t> </w:t>
      </w:r>
      <w:r>
        <w:rPr>
          <w:sz w:val="26"/>
        </w:rPr>
        <w:t>môn,</w:t>
      </w:r>
      <w:r>
        <w:rPr>
          <w:spacing w:val="-2"/>
          <w:sz w:val="26"/>
        </w:rPr>
        <w:t> </w:t>
      </w:r>
      <w:r>
        <w:rPr>
          <w:sz w:val="26"/>
        </w:rPr>
        <w:t>nghiệp</w:t>
      </w:r>
      <w:r>
        <w:rPr>
          <w:spacing w:val="-5"/>
          <w:sz w:val="26"/>
        </w:rPr>
        <w:t> </w:t>
      </w:r>
      <w:r>
        <w:rPr>
          <w:sz w:val="26"/>
        </w:rPr>
        <w:t>vụ.</w:t>
      </w:r>
    </w:p>
    <w:p>
      <w:pPr>
        <w:pStyle w:val="BodyText"/>
        <w:spacing w:line="360" w:lineRule="auto"/>
        <w:ind w:left="582" w:right="155" w:firstLine="801"/>
        <w:jc w:val="both"/>
      </w:pPr>
      <w:r>
        <w:rPr/>
        <w:t>Trong giai đoạn 2017-2021, tổng số cuộc tập huấn, bồi dưỡng được </w:t>
      </w:r>
      <w:r>
        <w:rPr/>
        <w:t>tổ</w:t>
      </w:r>
      <w:r>
        <w:rPr/>
        <w:t> chức cho đội ngũ báo cáo viên pháp luật, cán bộ làm công tác phổ biến, g</w:t>
      </w:r>
      <w:r>
        <w:rPr/>
        <w:t>iáo</w:t>
      </w:r>
      <w:r>
        <w:rPr/>
        <w:t> dục pháp luật, giáo viên môn Giáo dục công dân của toàn ngành giáo dục </w:t>
      </w:r>
      <w:r>
        <w:rPr/>
        <w:t>là</w:t>
      </w:r>
      <w:r>
        <w:rPr/>
        <w:t> 880 cuộc (bao gồm cả các cuộc tập huấn do Bộ Giáo dục và Đào tạo và các </w:t>
      </w:r>
      <w:r>
        <w:rPr/>
        <w:t>sở</w:t>
      </w:r>
      <w:r>
        <w:rPr/>
        <w:t> Giáo dục và Đào tạo tổ chức), với gần 500 ngàn lượt người tham dự</w:t>
      </w:r>
      <w:r>
        <w:rPr>
          <w:vertAlign w:val="superscript"/>
        </w:rPr>
        <w:t>34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Các hình thức giáo dục không chính thức, với các khóa đào tạo, </w:t>
      </w:r>
      <w:r>
        <w:rPr/>
        <w:t>bồi</w:t>
      </w:r>
      <w:r>
        <w:rPr/>
        <w:t> dưỡng, tập huấn về quyền con người, quyền trẻ em, quyền phụ nữ/bình đ</w:t>
      </w:r>
      <w:r>
        <w:rPr/>
        <w:t>ẳng</w:t>
      </w:r>
      <w:r>
        <w:rPr/>
        <w:t> giới... đã và đang được Bộ Giáo dục và Đào tạo, Bộ Lao động, Thương b</w:t>
      </w:r>
      <w:r>
        <w:rPr/>
        <w:t>inh</w:t>
      </w:r>
      <w:r>
        <w:rPr>
          <w:spacing w:val="80"/>
        </w:rPr>
        <w:t> </w:t>
      </w:r>
      <w:r>
        <w:rPr/>
        <w:t>và Xã hội, Ủy Ban Thanh niên, Thiếu niên và Nhi đồng của Quốc hội, các </w:t>
      </w:r>
      <w:r>
        <w:rPr/>
        <w:t>tổ</w:t>
      </w:r>
      <w:r>
        <w:rPr/>
        <w:t> chức khác tổ chức triển khai thực hiện.</w:t>
      </w:r>
    </w:p>
    <w:p>
      <w:pPr>
        <w:pStyle w:val="BodyText"/>
        <w:spacing w:line="350" w:lineRule="auto"/>
        <w:ind w:left="582" w:right="151" w:firstLine="801"/>
        <w:jc w:val="both"/>
      </w:pPr>
      <w:r>
        <w:rPr/>
        <w:t>Để thực hiện Đề án Đưa nội dung quyền con người vào chương tr</w:t>
      </w:r>
      <w:r>
        <w:rPr/>
        <w:t>ình</w:t>
      </w:r>
      <w:r>
        <w:rPr/>
        <w:t> giáo</w:t>
      </w:r>
      <w:r>
        <w:rPr>
          <w:spacing w:val="-5"/>
        </w:rPr>
        <w:t> </w:t>
      </w:r>
      <w:r>
        <w:rPr/>
        <w:t>dục</w:t>
      </w:r>
      <w:r>
        <w:rPr>
          <w:spacing w:val="-6"/>
        </w:rPr>
        <w:t> </w:t>
      </w:r>
      <w:r>
        <w:rPr/>
        <w:t>trong</w:t>
      </w:r>
      <w:r>
        <w:rPr>
          <w:spacing w:val="-5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</w:t>
      </w:r>
      <w:r>
        <w:rPr>
          <w:spacing w:val="-8"/>
        </w:rPr>
        <w:t> </w:t>
      </w:r>
      <w:r>
        <w:rPr/>
        <w:t>giáo</w:t>
      </w:r>
      <w:r>
        <w:rPr>
          <w:spacing w:val="-8"/>
        </w:rPr>
        <w:t> </w:t>
      </w:r>
      <w:r>
        <w:rPr/>
        <w:t>dục</w:t>
      </w:r>
      <w:r>
        <w:rPr>
          <w:spacing w:val="-9"/>
        </w:rPr>
        <w:t> </w:t>
      </w:r>
      <w:r>
        <w:rPr/>
        <w:t>quốc</w:t>
      </w:r>
      <w:r>
        <w:rPr>
          <w:spacing w:val="-9"/>
        </w:rPr>
        <w:t> </w:t>
      </w:r>
      <w:r>
        <w:rPr/>
        <w:t>dân</w:t>
      </w:r>
      <w:r>
        <w:rPr>
          <w:spacing w:val="-10"/>
        </w:rPr>
        <w:t> </w:t>
      </w:r>
      <w:r>
        <w:rPr/>
        <w:t>kèm</w:t>
      </w:r>
      <w:r>
        <w:rPr>
          <w:spacing w:val="-14"/>
        </w:rPr>
        <w:t> </w:t>
      </w:r>
      <w:r>
        <w:rPr/>
        <w:t>theo</w:t>
      </w:r>
      <w:r>
        <w:rPr>
          <w:spacing w:val="-5"/>
        </w:rPr>
        <w:t> </w:t>
      </w:r>
      <w:r>
        <w:rPr/>
        <w:t>Quyết</w:t>
      </w:r>
      <w:r>
        <w:rPr>
          <w:spacing w:val="-4"/>
        </w:rPr>
        <w:t> </w:t>
      </w:r>
      <w:r>
        <w:rPr/>
        <w:t>định</w:t>
      </w:r>
      <w:r>
        <w:rPr>
          <w:spacing w:val="-8"/>
        </w:rPr>
        <w:t> </w:t>
      </w:r>
      <w:r>
        <w:rPr/>
        <w:t>1309/QĐ-</w:t>
      </w:r>
      <w:r>
        <w:rPr/>
        <w:t>TTg,</w:t>
      </w:r>
      <w:r>
        <w:rPr/>
        <w:t> Viện quyền con người thuộc Học viện chính trị quốc gia Hồ Chí Minh tổ chức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1513332</wp:posOffset>
                </wp:positionH>
                <wp:positionV relativeFrom="paragraph">
                  <wp:posOffset>76521</wp:posOffset>
                </wp:positionV>
                <wp:extent cx="171958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6.025351pt;width:135.360pt;height:.72pt;mso-position-horizontal-relative:page;mso-position-vertical-relative:paragraph;z-index:-15713280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0" w:val="left" w:leader="none"/>
        </w:tabs>
        <w:spacing w:line="249" w:lineRule="auto" w:before="97" w:after="0"/>
        <w:ind w:left="582" w:right="376" w:firstLine="0"/>
        <w:jc w:val="left"/>
        <w:rPr>
          <w:sz w:val="18"/>
        </w:rPr>
      </w:pPr>
      <w:r>
        <w:rPr>
          <w:sz w:val="18"/>
        </w:rPr>
        <w:t>Bộ</w:t>
      </w:r>
      <w:r>
        <w:rPr>
          <w:spacing w:val="-2"/>
          <w:sz w:val="18"/>
        </w:rPr>
        <w:t> </w:t>
      </w:r>
      <w:r>
        <w:rPr>
          <w:sz w:val="18"/>
        </w:rPr>
        <w:t>Giáo</w:t>
      </w:r>
      <w:r>
        <w:rPr>
          <w:spacing w:val="-2"/>
          <w:sz w:val="18"/>
        </w:rPr>
        <w:t> </w:t>
      </w:r>
      <w:r>
        <w:rPr>
          <w:sz w:val="18"/>
        </w:rPr>
        <w:t>dục</w:t>
      </w:r>
      <w:r>
        <w:rPr>
          <w:spacing w:val="-2"/>
          <w:sz w:val="18"/>
        </w:rPr>
        <w:t> </w:t>
      </w:r>
      <w:r>
        <w:rPr>
          <w:sz w:val="18"/>
        </w:rPr>
        <w:t>và</w:t>
      </w:r>
      <w:r>
        <w:rPr>
          <w:spacing w:val="-2"/>
          <w:sz w:val="18"/>
        </w:rPr>
        <w:t> </w:t>
      </w:r>
      <w:r>
        <w:rPr>
          <w:sz w:val="18"/>
        </w:rPr>
        <w:t>Đào</w:t>
      </w:r>
      <w:r>
        <w:rPr>
          <w:spacing w:val="-2"/>
          <w:sz w:val="18"/>
        </w:rPr>
        <w:t> </w:t>
      </w:r>
      <w:r>
        <w:rPr>
          <w:sz w:val="18"/>
        </w:rPr>
        <w:t>tạo</w:t>
      </w:r>
      <w:r>
        <w:rPr>
          <w:spacing w:val="-2"/>
          <w:sz w:val="18"/>
        </w:rPr>
        <w:t> </w:t>
      </w:r>
      <w:r>
        <w:rPr>
          <w:sz w:val="18"/>
        </w:rPr>
        <w:t>(2021),</w:t>
      </w:r>
      <w:r>
        <w:rPr>
          <w:spacing w:val="-2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dục</w:t>
      </w:r>
      <w:r>
        <w:rPr>
          <w:i/>
          <w:sz w:val="18"/>
        </w:rPr>
        <w:t> pháp luật trong nhà trường” giai đoạn 2017 - 2021</w:t>
      </w:r>
      <w:r>
        <w:rPr>
          <w:sz w:val="18"/>
        </w:rPr>
        <w:t>, Hà 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352" w:lineRule="auto"/>
        <w:ind w:left="583" w:right="144"/>
        <w:jc w:val="both"/>
      </w:pPr>
      <w:r>
        <w:rPr/>
        <w:t>định</w:t>
      </w:r>
      <w:r>
        <w:rPr>
          <w:spacing w:val="38"/>
        </w:rPr>
        <w:t> </w:t>
      </w:r>
      <w:r>
        <w:rPr/>
        <w:t>kỳ các</w:t>
      </w:r>
      <w:r>
        <w:rPr>
          <w:spacing w:val="40"/>
        </w:rPr>
        <w:t> </w:t>
      </w:r>
      <w:r>
        <w:rPr/>
        <w:t>lớp tập</w:t>
      </w:r>
      <w:r>
        <w:rPr>
          <w:spacing w:val="38"/>
        </w:rPr>
        <w:t> </w:t>
      </w:r>
      <w:r>
        <w:rPr/>
        <w:t>huấn</w:t>
      </w:r>
      <w:r>
        <w:rPr>
          <w:spacing w:val="38"/>
        </w:rPr>
        <w:t> </w:t>
      </w:r>
      <w:r>
        <w:rPr/>
        <w:t>kiến thức</w:t>
      </w:r>
      <w:r>
        <w:rPr>
          <w:spacing w:val="40"/>
        </w:rPr>
        <w:t> </w:t>
      </w:r>
      <w:r>
        <w:rPr/>
        <w:t>về</w:t>
      </w:r>
      <w:r>
        <w:rPr>
          <w:spacing w:val="37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 cho đối</w:t>
      </w:r>
      <w:r>
        <w:rPr>
          <w:spacing w:val="38"/>
        </w:rPr>
        <w:t> </w:t>
      </w:r>
      <w:r>
        <w:rPr/>
        <w:t>tượng th</w:t>
      </w:r>
      <w:r>
        <w:rPr/>
        <w:t>am</w:t>
      </w:r>
      <w:r>
        <w:rPr/>
        <w:t> gia là giảng viên dạy luật ở các trường đại học, cao đẳng trong cả nước. </w:t>
      </w:r>
      <w:r>
        <w:rPr/>
        <w:t>Trong</w:t>
      </w:r>
      <w:r>
        <w:rPr/>
        <w:t> năm 2021, Học viện Chính trị Quốc gia Hồ Chí Minh phối hợp với Bộ G</w:t>
      </w:r>
      <w:r>
        <w:rPr/>
        <w:t>iáo</w:t>
      </w:r>
      <w:r>
        <w:rPr/>
        <w:t> dục và Đào tạo tổ chức Lễ khai giảng Lớp tập huấn kiến thức về quyền </w:t>
      </w:r>
      <w:r>
        <w:rPr/>
        <w:t>con</w:t>
      </w:r>
      <w:r>
        <w:rPr/>
        <w:t> người dành cho giảng viên dạy luật của các trường đại học không có chuy</w:t>
      </w:r>
      <w:r>
        <w:rPr/>
        <w:t>ên</w:t>
      </w:r>
      <w:r>
        <w:rPr/>
        <w:t> ngành luật bằng hình thức trực tiếp và trực tuyến. Trong năm 2022, </w:t>
      </w:r>
      <w:r>
        <w:rPr/>
        <w:t>các</w:t>
      </w:r>
      <w:r>
        <w:rPr>
          <w:spacing w:val="80"/>
        </w:rPr>
        <w:t> </w:t>
      </w:r>
      <w:r>
        <w:rPr/>
        <w:t>chương trình tập huấn tiếp tục được triển khai với sự tham gia của giảng v</w:t>
      </w:r>
      <w:r>
        <w:rPr/>
        <w:t>iên</w:t>
      </w:r>
      <w:r>
        <w:rPr/>
        <w:t> đến từ các cơ sở đào tạo trên cả nước. Chương trình tập huấn gồm</w:t>
      </w:r>
      <w:r>
        <w:rPr>
          <w:spacing w:val="-2"/>
        </w:rPr>
        <w:t> </w:t>
      </w:r>
      <w:r>
        <w:rPr/>
        <w:t>6 chuyên </w:t>
      </w:r>
      <w:r>
        <w:rPr/>
        <w:t>đề</w:t>
      </w:r>
      <w:r>
        <w:rPr/>
        <w:t> giới</w:t>
      </w:r>
      <w:r>
        <w:rPr>
          <w:spacing w:val="-4"/>
        </w:rPr>
        <w:t> </w:t>
      </w:r>
      <w:r>
        <w:rPr/>
        <w:t>thiệu</w:t>
      </w:r>
      <w:r>
        <w:rPr>
          <w:spacing w:val="-2"/>
        </w:rPr>
        <w:t> </w:t>
      </w:r>
      <w:r>
        <w:rPr/>
        <w:t>khái niệm,</w:t>
      </w:r>
      <w:r>
        <w:rPr>
          <w:spacing w:val="-2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trị,</w:t>
      </w:r>
      <w:r>
        <w:rPr>
          <w:spacing w:val="-2"/>
        </w:rPr>
        <w:t> </w:t>
      </w:r>
      <w:r>
        <w:rPr/>
        <w:t>nguyên</w:t>
      </w:r>
      <w:r>
        <w:rPr>
          <w:spacing w:val="-2"/>
        </w:rPr>
        <w:t> </w:t>
      </w:r>
      <w:r>
        <w:rPr/>
        <w:t>tắc,</w:t>
      </w:r>
      <w:r>
        <w:rPr>
          <w:spacing w:val="-2"/>
        </w:rPr>
        <w:t> </w:t>
      </w:r>
      <w:r>
        <w:rPr/>
        <w:t>đặc</w:t>
      </w:r>
      <w:r>
        <w:rPr>
          <w:spacing w:val="-3"/>
        </w:rPr>
        <w:t> </w:t>
      </w:r>
      <w:r>
        <w:rPr/>
        <w:t>điểm</w:t>
      </w:r>
      <w:r>
        <w:rPr>
          <w:spacing w:val="-11"/>
        </w:rPr>
        <w:t> </w:t>
      </w:r>
      <w:r>
        <w:rPr/>
        <w:t>của</w:t>
      </w:r>
      <w:r>
        <w:rPr>
          <w:spacing w:val="-3"/>
        </w:rPr>
        <w:t> </w:t>
      </w:r>
      <w:r>
        <w:rPr/>
        <w:t>quyền</w:t>
      </w:r>
      <w:r>
        <w:rPr>
          <w:spacing w:val="-5"/>
        </w:rPr>
        <w:t> </w:t>
      </w:r>
      <w:r>
        <w:rPr/>
        <w:t>con</w:t>
      </w:r>
      <w:r>
        <w:rPr>
          <w:spacing w:val="-1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cách</w:t>
      </w:r>
      <w:r>
        <w:rPr/>
        <w:t> lồng ghép vào chương trình giáo dục đại học; các chuẩn mực, cơ chế quốc </w:t>
      </w:r>
      <w:r>
        <w:rPr/>
        <w:t>tế</w:t>
      </w:r>
      <w:r>
        <w:rPr>
          <w:spacing w:val="40"/>
        </w:rPr>
        <w:t> </w:t>
      </w:r>
      <w:r>
        <w:rPr/>
        <w:t>về</w:t>
      </w:r>
      <w:r>
        <w:rPr>
          <w:spacing w:val="-4"/>
        </w:rPr>
        <w:t> </w:t>
      </w:r>
      <w:r>
        <w:rPr/>
        <w:t>quyền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và</w:t>
      </w:r>
      <w:r>
        <w:rPr>
          <w:spacing w:val="-1"/>
        </w:rPr>
        <w:t> </w:t>
      </w:r>
      <w:r>
        <w:rPr/>
        <w:t>cách</w:t>
      </w:r>
      <w:r>
        <w:rPr>
          <w:spacing w:val="-6"/>
        </w:rPr>
        <w:t> </w:t>
      </w:r>
      <w:r>
        <w:rPr/>
        <w:t>lồng</w:t>
      </w:r>
      <w:r>
        <w:rPr>
          <w:spacing w:val="-3"/>
        </w:rPr>
        <w:t> </w:t>
      </w:r>
      <w:r>
        <w:rPr/>
        <w:t>ghép</w:t>
      </w:r>
      <w:r>
        <w:rPr>
          <w:spacing w:val="-1"/>
        </w:rPr>
        <w:t> </w:t>
      </w:r>
      <w:r>
        <w:rPr/>
        <w:t>vào</w:t>
      </w:r>
      <w:r>
        <w:rPr>
          <w:spacing w:val="-6"/>
        </w:rPr>
        <w:t> </w:t>
      </w:r>
      <w:r>
        <w:rPr/>
        <w:t>chương</w:t>
      </w:r>
      <w:r>
        <w:rPr>
          <w:spacing w:val="-6"/>
        </w:rPr>
        <w:t> </w:t>
      </w:r>
      <w:r>
        <w:rPr/>
        <w:t>trình</w:t>
      </w:r>
      <w:r>
        <w:rPr>
          <w:spacing w:val="-6"/>
        </w:rPr>
        <w:t> </w:t>
      </w:r>
      <w:r>
        <w:rPr/>
        <w:t>giáo</w:t>
      </w:r>
      <w:r>
        <w:rPr>
          <w:spacing w:val="-1"/>
        </w:rPr>
        <w:t> </w:t>
      </w:r>
      <w:r>
        <w:rPr/>
        <w:t>dục</w:t>
      </w:r>
      <w:r>
        <w:rPr>
          <w:spacing w:val="-4"/>
        </w:rPr>
        <w:t> </w:t>
      </w:r>
      <w:r>
        <w:rPr/>
        <w:t>đại</w:t>
      </w:r>
      <w:r>
        <w:rPr>
          <w:spacing w:val="-5"/>
        </w:rPr>
        <w:t> </w:t>
      </w:r>
      <w:r>
        <w:rPr/>
        <w:t>học;</w:t>
      </w:r>
      <w:r>
        <w:rPr>
          <w:spacing w:val="-2"/>
        </w:rPr>
        <w:t> </w:t>
      </w:r>
      <w:r>
        <w:rPr/>
        <w:t>qu</w:t>
      </w:r>
      <w:r>
        <w:rPr/>
        <w:t>an</w:t>
      </w:r>
      <w:r>
        <w:rPr/>
        <w:t> điểm của Đảng Cộng sản, pháp luật Việt Nam về quyền con người và </w:t>
      </w:r>
      <w:r>
        <w:rPr/>
        <w:t>cách</w:t>
      </w:r>
      <w:r>
        <w:rPr>
          <w:spacing w:val="40"/>
        </w:rPr>
        <w:t> </w:t>
      </w:r>
      <w:r>
        <w:rPr/>
        <w:t>lồng ghép vào chương trình giáo dục đại học; cơ chế bảo vệ và thúc đẩy quy</w:t>
      </w:r>
      <w:r>
        <w:rPr/>
        <w:t>ền</w:t>
      </w:r>
      <w:r>
        <w:rPr/>
        <w:t> con người ở Việt Nam và cách lồng ghép vào chương trình giáo dục đại họ</w:t>
      </w:r>
      <w:r>
        <w:rPr/>
        <w:t>c;</w:t>
      </w:r>
      <w:r>
        <w:rPr/>
        <w:t> giáo dục quyền con người và tiếp cận dựa trên quyền trong giáo dục</w:t>
      </w:r>
      <w:r>
        <w:rPr>
          <w:vertAlign w:val="superscript"/>
        </w:rPr>
        <w:t>35</w:t>
      </w:r>
      <w:r>
        <w:rPr>
          <w:vertAlign w:val="baseline"/>
        </w:rPr>
        <w:t>. Th</w:t>
      </w:r>
      <w:r>
        <w:rPr>
          <w:vertAlign w:val="baseline"/>
        </w:rPr>
        <w:t>am</w:t>
      </w:r>
      <w:r>
        <w:rPr>
          <w:vertAlign w:val="baseline"/>
        </w:rPr>
        <w:t> gia lớp tập huấn, giảng viên sẽ được trang bị kiến thức về quyền con người </w:t>
      </w:r>
      <w:r>
        <w:rPr>
          <w:vertAlign w:val="baseline"/>
        </w:rPr>
        <w:t>để</w:t>
      </w:r>
      <w:r>
        <w:rPr>
          <w:vertAlign w:val="baseline"/>
        </w:rPr>
        <w:t> có thể lồng ghép kiến thức đó vào chương trình giáo dục đại học thông </w:t>
      </w:r>
      <w:r>
        <w:rPr>
          <w:vertAlign w:val="baseline"/>
        </w:rPr>
        <w:t>qua</w:t>
      </w:r>
      <w:r>
        <w:rPr>
          <w:spacing w:val="40"/>
          <w:vertAlign w:val="baseline"/>
        </w:rPr>
        <w:t> </w:t>
      </w:r>
      <w:r>
        <w:rPr>
          <w:vertAlign w:val="baseline"/>
        </w:rPr>
        <w:t>việc giảng dạy học phần quyền con người hoặc lồng ghép vào các học ph</w:t>
      </w:r>
      <w:r>
        <w:rPr>
          <w:vertAlign w:val="baseline"/>
        </w:rPr>
        <w:t>ần</w:t>
      </w:r>
      <w:r>
        <w:rPr>
          <w:vertAlign w:val="baseline"/>
        </w:rPr>
        <w:t> khác</w:t>
      </w:r>
      <w:r>
        <w:rPr>
          <w:spacing w:val="-12"/>
          <w:vertAlign w:val="baseline"/>
        </w:rPr>
        <w:t> </w:t>
      </w:r>
      <w:r>
        <w:rPr>
          <w:vertAlign w:val="baseline"/>
        </w:rPr>
        <w:t>có</w:t>
      </w:r>
      <w:r>
        <w:rPr>
          <w:spacing w:val="-16"/>
          <w:vertAlign w:val="baseline"/>
        </w:rPr>
        <w:t> </w:t>
      </w:r>
      <w:r>
        <w:rPr>
          <w:vertAlign w:val="baseline"/>
        </w:rPr>
        <w:t>liên</w:t>
      </w:r>
      <w:r>
        <w:rPr>
          <w:spacing w:val="-14"/>
          <w:vertAlign w:val="baseline"/>
        </w:rPr>
        <w:t> </w:t>
      </w:r>
      <w:r>
        <w:rPr>
          <w:vertAlign w:val="baseline"/>
        </w:rPr>
        <w:t>quan</w:t>
      </w:r>
      <w:r>
        <w:rPr>
          <w:spacing w:val="-14"/>
          <w:vertAlign w:val="baseline"/>
        </w:rPr>
        <w:t> </w:t>
      </w:r>
      <w:r>
        <w:rPr>
          <w:vertAlign w:val="baseline"/>
        </w:rPr>
        <w:t>đến</w:t>
      </w:r>
      <w:r>
        <w:rPr>
          <w:spacing w:val="-14"/>
          <w:vertAlign w:val="baseline"/>
        </w:rPr>
        <w:t> </w:t>
      </w:r>
      <w:r>
        <w:rPr>
          <w:vertAlign w:val="baseline"/>
        </w:rPr>
        <w:t>quyền</w:t>
      </w:r>
      <w:r>
        <w:rPr>
          <w:spacing w:val="-11"/>
          <w:vertAlign w:val="baseline"/>
        </w:rPr>
        <w:t> </w:t>
      </w:r>
      <w:r>
        <w:rPr>
          <w:vertAlign w:val="baseline"/>
        </w:rPr>
        <w:t>con</w:t>
      </w:r>
      <w:r>
        <w:rPr>
          <w:spacing w:val="-11"/>
          <w:vertAlign w:val="baseline"/>
        </w:rPr>
        <w:t> </w:t>
      </w:r>
      <w:r>
        <w:rPr>
          <w:vertAlign w:val="baseline"/>
        </w:rPr>
        <w:t>người</w:t>
      </w:r>
      <w:r>
        <w:rPr>
          <w:spacing w:val="-16"/>
          <w:vertAlign w:val="baseline"/>
        </w:rPr>
        <w:t> </w:t>
      </w:r>
      <w:r>
        <w:rPr>
          <w:vertAlign w:val="baseline"/>
        </w:rPr>
        <w:t>trong</w:t>
      </w:r>
      <w:r>
        <w:rPr>
          <w:spacing w:val="-14"/>
          <w:vertAlign w:val="baseline"/>
        </w:rPr>
        <w:t> </w:t>
      </w:r>
      <w:r>
        <w:rPr>
          <w:vertAlign w:val="baseline"/>
        </w:rPr>
        <w:t>chương</w:t>
      </w:r>
      <w:r>
        <w:rPr>
          <w:spacing w:val="-14"/>
          <w:vertAlign w:val="baseline"/>
        </w:rPr>
        <w:t> </w:t>
      </w:r>
      <w:r>
        <w:rPr>
          <w:vertAlign w:val="baseline"/>
        </w:rPr>
        <w:t>trình</w:t>
      </w:r>
      <w:r>
        <w:rPr>
          <w:spacing w:val="-11"/>
          <w:vertAlign w:val="baseline"/>
        </w:rPr>
        <w:t> </w:t>
      </w:r>
      <w:r>
        <w:rPr>
          <w:vertAlign w:val="baseline"/>
        </w:rPr>
        <w:t>đào</w:t>
      </w:r>
      <w:r>
        <w:rPr>
          <w:spacing w:val="-11"/>
          <w:vertAlign w:val="baseline"/>
        </w:rPr>
        <w:t> </w:t>
      </w:r>
      <w:r>
        <w:rPr>
          <w:vertAlign w:val="baseline"/>
        </w:rPr>
        <w:t>tạo</w:t>
      </w:r>
      <w:r>
        <w:rPr>
          <w:spacing w:val="-14"/>
          <w:vertAlign w:val="baseline"/>
        </w:rPr>
        <w:t> </w:t>
      </w:r>
      <w:r>
        <w:rPr>
          <w:vertAlign w:val="baseline"/>
        </w:rPr>
        <w:t>cử</w:t>
      </w:r>
      <w:r>
        <w:rPr>
          <w:spacing w:val="-16"/>
          <w:vertAlign w:val="baseline"/>
        </w:rPr>
        <w:t> </w:t>
      </w:r>
      <w:r>
        <w:rPr>
          <w:vertAlign w:val="baseline"/>
        </w:rPr>
        <w:t>nhân</w:t>
      </w:r>
      <w:r>
        <w:rPr>
          <w:spacing w:val="-14"/>
          <w:vertAlign w:val="baseline"/>
        </w:rPr>
        <w:t> </w:t>
      </w:r>
      <w:r>
        <w:rPr>
          <w:vertAlign w:val="baseline"/>
        </w:rPr>
        <w:t>Luật.</w:t>
      </w:r>
    </w:p>
    <w:p>
      <w:pPr>
        <w:pStyle w:val="BodyText"/>
        <w:spacing w:line="256" w:lineRule="exact"/>
        <w:ind w:left="1384"/>
        <w:jc w:val="both"/>
      </w:pPr>
      <w:r>
        <w:rPr/>
        <w:t>-</w:t>
      </w:r>
      <w:r>
        <w:rPr>
          <w:spacing w:val="3"/>
        </w:rPr>
        <w:t> </w:t>
      </w:r>
      <w:r>
        <w:rPr/>
        <w:t>Ngoài</w:t>
      </w:r>
      <w:r>
        <w:rPr>
          <w:spacing w:val="-1"/>
        </w:rPr>
        <w:t> </w:t>
      </w:r>
      <w:r>
        <w:rPr/>
        <w:t>ra,</w:t>
      </w:r>
      <w:r>
        <w:rPr>
          <w:spacing w:val="5"/>
        </w:rPr>
        <w:t> </w:t>
      </w:r>
      <w:r>
        <w:rPr/>
        <w:t>một</w:t>
      </w:r>
      <w:r>
        <w:rPr>
          <w:spacing w:val="4"/>
        </w:rPr>
        <w:t> </w:t>
      </w:r>
      <w:r>
        <w:rPr/>
        <w:t>số</w:t>
      </w:r>
      <w:r>
        <w:rPr>
          <w:spacing w:val="5"/>
        </w:rPr>
        <w:t> </w:t>
      </w:r>
      <w:r>
        <w:rPr/>
        <w:t>cơ</w:t>
      </w:r>
      <w:r>
        <w:rPr>
          <w:spacing w:val="2"/>
        </w:rPr>
        <w:t> </w:t>
      </w:r>
      <w:r>
        <w:rPr/>
        <w:t>sở</w:t>
      </w:r>
      <w:r>
        <w:rPr>
          <w:spacing w:val="1"/>
        </w:rPr>
        <w:t> </w:t>
      </w:r>
      <w:r>
        <w:rPr/>
        <w:t>đào</w:t>
      </w:r>
      <w:r>
        <w:rPr>
          <w:spacing w:val="-1"/>
        </w:rPr>
        <w:t> </w:t>
      </w:r>
      <w:r>
        <w:rPr/>
        <w:t>tạo</w:t>
      </w:r>
      <w:r>
        <w:rPr>
          <w:spacing w:val="5"/>
        </w:rPr>
        <w:t> </w:t>
      </w:r>
      <w:r>
        <w:rPr/>
        <w:t>cũng</w:t>
      </w:r>
      <w:r>
        <w:rPr>
          <w:spacing w:val="2"/>
        </w:rPr>
        <w:t> </w:t>
      </w:r>
      <w:r>
        <w:rPr/>
        <w:t>chủ</w:t>
      </w:r>
      <w:r>
        <w:rPr>
          <w:spacing w:val="2"/>
        </w:rPr>
        <w:t> </w:t>
      </w:r>
      <w:r>
        <w:rPr/>
        <w:t>động</w:t>
      </w:r>
      <w:r>
        <w:rPr>
          <w:spacing w:val="1"/>
        </w:rPr>
        <w:t> </w:t>
      </w:r>
      <w:r>
        <w:rPr/>
        <w:t>cử</w:t>
      </w:r>
      <w:r>
        <w:rPr>
          <w:spacing w:val="1"/>
        </w:rPr>
        <w:t> </w:t>
      </w:r>
      <w:r>
        <w:rPr/>
        <w:t>giảng</w:t>
      </w:r>
      <w:r>
        <w:rPr>
          <w:spacing w:val="2"/>
        </w:rPr>
        <w:t> </w:t>
      </w:r>
      <w:r>
        <w:rPr/>
        <w:t>viên tham </w:t>
      </w:r>
      <w:r>
        <w:rPr>
          <w:spacing w:val="-5"/>
        </w:rPr>
        <w:t>gia</w:t>
      </w:r>
    </w:p>
    <w:p>
      <w:pPr>
        <w:pStyle w:val="BodyText"/>
        <w:spacing w:line="352" w:lineRule="auto" w:before="135"/>
        <w:ind w:left="583" w:right="154"/>
        <w:jc w:val="both"/>
      </w:pPr>
      <w:r>
        <w:rPr/>
        <w:t>các chương trình đào tạo, liên kết quốc tế về quyền con người như ch</w:t>
      </w:r>
      <w:r>
        <w:rPr/>
        <w:t>ương</w:t>
      </w:r>
      <w:r>
        <w:rPr>
          <w:spacing w:val="40"/>
        </w:rPr>
        <w:t> </w:t>
      </w:r>
      <w:r>
        <w:rPr/>
        <w:t>trình Room XX là Chương trình mô phỏng cơ chế rà soát định kỳ phổ qu</w:t>
      </w:r>
      <w:r>
        <w:rPr/>
        <w:t>át</w:t>
      </w:r>
      <w:r>
        <w:rPr/>
        <w:t> (UPR) của Hội đồng nhân quyền Liên hợp quốc được tổ chức bởi Ch</w:t>
      </w:r>
      <w:r>
        <w:rPr/>
        <w:t>ương</w:t>
      </w:r>
      <w:r>
        <w:rPr>
          <w:spacing w:val="40"/>
        </w:rPr>
        <w:t> </w:t>
      </w:r>
      <w:r>
        <w:rPr/>
        <w:t>trình phát triển Liên hợp quốc tại Việt Nam (UNDP) và sự tài trợ của Đại </w:t>
      </w:r>
      <w:r>
        <w:rPr/>
        <w:t>sứ</w:t>
      </w:r>
      <w:r>
        <w:rPr/>
        <w:t> quán Na Uy tại Việt Nam.</w:t>
      </w:r>
      <w:r>
        <w:rPr>
          <w:spacing w:val="40"/>
        </w:rPr>
        <w:t> </w:t>
      </w:r>
      <w:r>
        <w:rPr/>
        <w:t>Năm 2022 chương trình</w:t>
      </w:r>
      <w:r>
        <w:rPr>
          <w:spacing w:val="40"/>
        </w:rPr>
        <w:t> </w:t>
      </w:r>
      <w:r>
        <w:rPr/>
        <w:t>lần đầu tiên tổ chức </w:t>
      </w:r>
      <w:r>
        <w:rPr/>
        <w:t>cho</w:t>
      </w:r>
      <w:r>
        <w:rPr/>
        <w:t> đối</w:t>
      </w:r>
      <w:r>
        <w:rPr>
          <w:spacing w:val="40"/>
        </w:rPr>
        <w:t> </w:t>
      </w:r>
      <w:r>
        <w:rPr/>
        <w:t>tượng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viên,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cứu,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người.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1513332</wp:posOffset>
                </wp:positionH>
                <wp:positionV relativeFrom="paragraph">
                  <wp:posOffset>59648</wp:posOffset>
                </wp:positionV>
                <wp:extent cx="1719580" cy="762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4.696748pt;width:135.360pt;height:.6pt;mso-position-horizontal-relative:page;mso-position-vertical-relative:paragraph;z-index:-15712768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1" w:val="left" w:leader="none"/>
          <w:tab w:pos="8557" w:val="left" w:leader="none"/>
        </w:tabs>
        <w:spacing w:line="252" w:lineRule="auto" w:before="97" w:after="0"/>
        <w:ind w:left="583" w:right="149" w:firstLine="0"/>
        <w:jc w:val="both"/>
        <w:rPr>
          <w:sz w:val="18"/>
        </w:rPr>
      </w:pPr>
      <w:r>
        <w:rPr>
          <w:spacing w:val="-2"/>
          <w:sz w:val="18"/>
        </w:rPr>
        <w:t>https://sl.ctu.edu.vn/tin-tuc/380-giang-vien-khoa-luat-truong-dai-hoc-can-tho-tham-gia-lop-tap-huan-kien-thuc</w:t>
      </w:r>
      <w:r>
        <w:rPr>
          <w:spacing w:val="-2"/>
          <w:sz w:val="18"/>
        </w:rPr>
        <w:t>-</w:t>
      </w:r>
      <w:r>
        <w:rPr>
          <w:spacing w:val="-2"/>
          <w:sz w:val="18"/>
        </w:rPr>
        <w:t>ve-quyen-con-nguoi-do-vien-quyen-con-nguoi-hoc-vien-chinh-tri-quoc-gia-ho-chi-minh-to-chuc.html,</w:t>
      </w:r>
      <w:r>
        <w:rPr>
          <w:sz w:val="18"/>
        </w:rPr>
        <w:tab/>
      </w:r>
      <w:r>
        <w:rPr>
          <w:spacing w:val="-4"/>
          <w:sz w:val="18"/>
        </w:rPr>
        <w:t>tru</w:t>
      </w:r>
      <w:r>
        <w:rPr>
          <w:spacing w:val="-4"/>
          <w:sz w:val="18"/>
        </w:rPr>
        <w:t>y</w:t>
      </w:r>
      <w:r>
        <w:rPr>
          <w:spacing w:val="-4"/>
          <w:sz w:val="18"/>
        </w:rPr>
        <w:t> </w:t>
      </w:r>
      <w:r>
        <w:rPr>
          <w:sz w:val="18"/>
        </w:rPr>
        <w:t>cập ngày 28/02/2023.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Chương trình thu hút sự tham gia từ các giảng viên của các cơ sở giáo dục đ</w:t>
      </w:r>
      <w:r>
        <w:rPr/>
        <w:t>ại</w:t>
      </w:r>
      <w:r>
        <w:rPr/>
        <w:t> học như Khoa Luật - Trường Đại học Cần Thơ, Trường Đại học Luật Th</w:t>
      </w:r>
      <w:r>
        <w:rPr/>
        <w:t>ành</w:t>
      </w:r>
      <w:r>
        <w:rPr/>
        <w:t> phố Hồ Chí Minh, Trường Đại học Gia Định, Trường Đại học Thái </w:t>
      </w:r>
      <w:r>
        <w:rPr/>
        <w:t>Bình</w:t>
      </w:r>
      <w:r>
        <w:rPr/>
        <w:t> Dương. Bên cạnh đó là sự tham gia của các giảng viên, nhà nghiên cứu c</w:t>
      </w:r>
      <w:r>
        <w:rPr/>
        <w:t>ủa</w:t>
      </w:r>
      <w:r>
        <w:rPr/>
        <w:t> Viện Quyền con người thuộc Viện Hàn lâm Khoa học Xã hội và Học v</w:t>
      </w:r>
      <w:r>
        <w:rPr/>
        <w:t>iện</w:t>
      </w:r>
      <w:r>
        <w:rPr/>
        <w:t> Chính trị Quốc gia Hồ Chí Minh. Thông qua tập huấn, giảng viên được tr</w:t>
      </w:r>
      <w:r>
        <w:rPr/>
        <w:t>ang</w:t>
      </w:r>
      <w:r>
        <w:rPr>
          <w:spacing w:val="40"/>
        </w:rPr>
        <w:t> </w:t>
      </w:r>
      <w:r>
        <w:rPr/>
        <w:t>bị kiến thức cũng như kỹ năng, cách thức sử dụng các công cụ học tập tr</w:t>
      </w:r>
      <w:r>
        <w:rPr/>
        <w:t>ực</w:t>
      </w:r>
      <w:r>
        <w:rPr/>
        <w:t> tuyến để có thể tổ chức được một phiên mô phỏng cơ chế rà soát định kỳ </w:t>
      </w:r>
      <w:r>
        <w:rPr/>
        <w:t>phổ</w:t>
      </w:r>
      <w:r>
        <w:rPr/>
        <w:t> quát về quyền con người tại cơ sở giáo dục mà mình đang làm việc.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Theo kết quả khảo sát của Học viện Chính trị Quốc gia Hồ Chí M</w:t>
      </w:r>
      <w:r>
        <w:rPr/>
        <w:t>inh</w:t>
      </w:r>
      <w:r>
        <w:rPr/>
        <w:t> vào năm 2019, tỉ lệ đội ngũ giảng viên chuyên</w:t>
      </w:r>
      <w:r>
        <w:rPr>
          <w:spacing w:val="40"/>
        </w:rPr>
        <w:t> </w:t>
      </w:r>
      <w:r>
        <w:rPr/>
        <w:t>ngành luật và các chuy</w:t>
      </w:r>
      <w:r>
        <w:rPr/>
        <w:t>ên</w:t>
      </w:r>
      <w:r>
        <w:rPr>
          <w:spacing w:val="80"/>
        </w:rPr>
        <w:t> </w:t>
      </w:r>
      <w:r>
        <w:rPr/>
        <w:t>ngành liên quan cho biết đã tham gia tập huấn quyền con người cao hơn đ</w:t>
      </w:r>
      <w:r>
        <w:rPr/>
        <w:t>áng</w:t>
      </w:r>
      <w:r>
        <w:rPr/>
        <w:t> kể: Có 8% giảng viên không chuyên tham gia tập huấn về quyền con ng</w:t>
      </w:r>
      <w:r>
        <w:rPr/>
        <w:t>ười,</w:t>
      </w:r>
      <w:r>
        <w:rPr/>
        <w:t> trong</w:t>
      </w:r>
      <w:r>
        <w:rPr>
          <w:spacing w:val="40"/>
        </w:rPr>
        <w:t> </w:t>
      </w:r>
      <w:r>
        <w:rPr/>
        <w:t>khi đó tỉ</w:t>
      </w:r>
      <w:r>
        <w:rPr>
          <w:spacing w:val="40"/>
        </w:rPr>
        <w:t> </w:t>
      </w:r>
      <w:r>
        <w:rPr/>
        <w:t>lệ này ở</w:t>
      </w:r>
      <w:r>
        <w:rPr>
          <w:spacing w:val="40"/>
        </w:rPr>
        <w:t> </w:t>
      </w:r>
      <w:r>
        <w:rPr/>
        <w:t>nhóm 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ngành là hơn 54%.</w:t>
      </w:r>
      <w:r>
        <w:rPr>
          <w:spacing w:val="40"/>
        </w:rPr>
        <w:t> </w:t>
      </w:r>
      <w:r>
        <w:rPr/>
        <w:t>Tỉ </w:t>
      </w:r>
      <w:r>
        <w:rPr/>
        <w:t>lệ</w:t>
      </w:r>
      <w:r>
        <w:rPr/>
        <w:t> giảng viên cho biết được đào tạo quyền con người ở bậc đại học chiếm tỉ </w:t>
      </w:r>
      <w:r>
        <w:rPr/>
        <w:t>lệ</w:t>
      </w:r>
      <w:r>
        <w:rPr>
          <w:spacing w:val="80"/>
        </w:rPr>
        <w:t> </w:t>
      </w:r>
      <w:r>
        <w:rPr/>
        <w:t>cao hơn nhiều so với đào tạo ở bậc sau đại học hay bậc học khác (37% so v</w:t>
      </w:r>
      <w:r>
        <w:rPr/>
        <w:t>ới</w:t>
      </w:r>
      <w:r>
        <w:rPr/>
        <w:t> 10,3% và 7,1%). Tỉ lệ giảng viên cho biết đã được đào tạo quyền con người </w:t>
      </w:r>
      <w:r>
        <w:rPr/>
        <w:t>là</w:t>
      </w:r>
      <w:r>
        <w:rPr/>
        <w:t> tương đối cao, tuy nhiên đội ngũ giảng viên cho biết đã được đào tạo về </w:t>
      </w:r>
      <w:r>
        <w:rPr/>
        <w:t>nội</w:t>
      </w:r>
      <w:r>
        <w:rPr/>
        <w:t> dung,</w:t>
      </w:r>
      <w:r>
        <w:rPr>
          <w:spacing w:val="26"/>
        </w:rPr>
        <w:t> </w:t>
      </w:r>
      <w:r>
        <w:rPr/>
        <w:t>phương</w:t>
      </w:r>
      <w:r>
        <w:rPr>
          <w:spacing w:val="26"/>
        </w:rPr>
        <w:t> </w:t>
      </w:r>
      <w:r>
        <w:rPr/>
        <w:t>pháp giảng</w:t>
      </w:r>
      <w:r>
        <w:rPr>
          <w:spacing w:val="23"/>
        </w:rPr>
        <w:t> </w:t>
      </w:r>
      <w:r>
        <w:rPr/>
        <w:t>dạy quyền</w:t>
      </w:r>
      <w:r>
        <w:rPr>
          <w:spacing w:val="28"/>
        </w:rPr>
        <w:t> </w:t>
      </w:r>
      <w:r>
        <w:rPr/>
        <w:t>con</w:t>
      </w:r>
      <w:r>
        <w:rPr>
          <w:spacing w:val="23"/>
        </w:rPr>
        <w:t> </w:t>
      </w:r>
      <w:r>
        <w:rPr/>
        <w:t>người</w:t>
      </w:r>
      <w:r>
        <w:rPr>
          <w:spacing w:val="24"/>
        </w:rPr>
        <w:t> </w:t>
      </w:r>
      <w:r>
        <w:rPr/>
        <w:t>là</w:t>
      </w:r>
      <w:r>
        <w:rPr>
          <w:spacing w:val="27"/>
        </w:rPr>
        <w:t> </w:t>
      </w:r>
      <w:r>
        <w:rPr/>
        <w:t>tương</w:t>
      </w:r>
      <w:r>
        <w:rPr>
          <w:spacing w:val="23"/>
        </w:rPr>
        <w:t> </w:t>
      </w:r>
      <w:r>
        <w:rPr/>
        <w:t>đối</w:t>
      </w:r>
      <w:r>
        <w:rPr>
          <w:spacing w:val="23"/>
        </w:rPr>
        <w:t> </w:t>
      </w:r>
      <w:r>
        <w:rPr/>
        <w:t>thấp,</w:t>
      </w:r>
      <w:r>
        <w:rPr>
          <w:spacing w:val="26"/>
        </w:rPr>
        <w:t> </w:t>
      </w:r>
      <w:r>
        <w:rPr/>
        <w:t>đặc</w:t>
      </w:r>
      <w:r>
        <w:rPr>
          <w:spacing w:val="21"/>
        </w:rPr>
        <w:t> </w:t>
      </w:r>
      <w:r>
        <w:rPr/>
        <w:t>biệt</w:t>
      </w:r>
      <w:r>
        <w:rPr>
          <w:spacing w:val="26"/>
        </w:rPr>
        <w:t> </w:t>
      </w:r>
      <w:r>
        <w:rPr/>
        <w:t>tỉ</w:t>
      </w:r>
      <w:r>
        <w:rPr/>
        <w:t> lệ giảng viên cho biết đã được đào tạo về phương pháp giảng dạy quyền </w:t>
      </w:r>
      <w:r>
        <w:rPr/>
        <w:t>con</w:t>
      </w:r>
      <w:r>
        <w:rPr/>
        <w:t> người là rất thấp (chiếm 14%)</w:t>
      </w:r>
      <w:r>
        <w:rPr>
          <w:vertAlign w:val="superscript"/>
        </w:rPr>
        <w:t>36</w:t>
      </w:r>
      <w:r>
        <w:rPr>
          <w:vertAlign w:val="baseline"/>
        </w:rPr>
        <w:t>.</w:t>
      </w:r>
    </w:p>
    <w:p>
      <w:pPr>
        <w:pStyle w:val="BodyText"/>
        <w:spacing w:line="357" w:lineRule="auto"/>
        <w:ind w:left="582" w:right="156" w:firstLine="801"/>
        <w:jc w:val="both"/>
      </w:pPr>
      <w:r>
        <w:rPr/>
        <w:t>Về tập huấn phương pháp giảng dạy quyền con người theo khảo s</w:t>
      </w:r>
      <w:r>
        <w:rPr/>
        <w:t>át</w:t>
      </w:r>
      <w:r>
        <w:rPr>
          <w:spacing w:val="80"/>
        </w:rPr>
        <w:t> </w:t>
      </w:r>
      <w:r>
        <w:rPr/>
        <w:t>của Học viện Chính trị Quốc gia Hồ Chí Minh năm 2019, trong số giảng v</w:t>
      </w:r>
      <w:r>
        <w:rPr/>
        <w:t>iên</w:t>
      </w:r>
      <w:r>
        <w:rPr/>
        <w:t> được tập huấn cho biết họ đã được tập huấn về phương pháp giảng dạy quy</w:t>
      </w:r>
      <w:r>
        <w:rPr/>
        <w:t>ền</w:t>
      </w:r>
      <w:r>
        <w:rPr/>
        <w:t> con người, có đến gần 85% ý kiến cho biết họ đã được tập huấn phương ph</w:t>
      </w:r>
      <w:r>
        <w:rPr/>
        <w:t>áp</w:t>
      </w:r>
      <w:r>
        <w:rPr/>
        <w:t> giảng dạy hiện đại lấy sinh viên làm trung tâm, các phương pháp còn lại cũng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1513332</wp:posOffset>
                </wp:positionH>
                <wp:positionV relativeFrom="paragraph">
                  <wp:posOffset>148530</wp:posOffset>
                </wp:positionV>
                <wp:extent cx="171958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1.69533pt;width:135.360pt;height:.72pt;mso-position-horizontal-relative:page;mso-position-vertical-relative:paragraph;z-index:-15712256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0" w:val="left" w:leader="none"/>
        </w:tabs>
        <w:spacing w:line="249" w:lineRule="auto" w:before="97" w:after="0"/>
        <w:ind w:left="582" w:right="410" w:firstLine="0"/>
        <w:jc w:val="left"/>
        <w:rPr>
          <w:sz w:val="18"/>
        </w:rPr>
      </w:pP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viện</w:t>
      </w:r>
      <w:r>
        <w:rPr>
          <w:spacing w:val="-2"/>
          <w:sz w:val="18"/>
        </w:rPr>
        <w:t> </w:t>
      </w:r>
      <w:r>
        <w:rPr>
          <w:sz w:val="18"/>
        </w:rPr>
        <w:t>Chính</w:t>
      </w:r>
      <w:r>
        <w:rPr>
          <w:spacing w:val="-2"/>
          <w:sz w:val="18"/>
        </w:rPr>
        <w:t> </w:t>
      </w:r>
      <w:r>
        <w:rPr>
          <w:sz w:val="18"/>
        </w:rPr>
        <w:t>trị</w:t>
      </w:r>
      <w:r>
        <w:rPr>
          <w:spacing w:val="-2"/>
          <w:sz w:val="18"/>
        </w:rPr>
        <w:t> </w:t>
      </w:r>
      <w:r>
        <w:rPr>
          <w:sz w:val="18"/>
        </w:rPr>
        <w:t>quốc</w:t>
      </w:r>
      <w:r>
        <w:rPr>
          <w:spacing w:val="-2"/>
          <w:sz w:val="18"/>
        </w:rPr>
        <w:t> </w:t>
      </w:r>
      <w:r>
        <w:rPr>
          <w:sz w:val="18"/>
        </w:rPr>
        <w:t>gia</w:t>
      </w:r>
      <w:r>
        <w:rPr>
          <w:spacing w:val="-2"/>
          <w:sz w:val="18"/>
        </w:rPr>
        <w:t> </w:t>
      </w:r>
      <w:r>
        <w:rPr>
          <w:sz w:val="18"/>
        </w:rPr>
        <w:t>Hồ</w:t>
      </w:r>
      <w:r>
        <w:rPr>
          <w:spacing w:val="-2"/>
          <w:sz w:val="18"/>
        </w:rPr>
        <w:t> </w:t>
      </w:r>
      <w:r>
        <w:rPr>
          <w:sz w:val="18"/>
        </w:rPr>
        <w:t>Chí</w:t>
      </w:r>
      <w:r>
        <w:rPr>
          <w:spacing w:val="-2"/>
          <w:sz w:val="18"/>
        </w:rPr>
        <w:t> </w:t>
      </w:r>
      <w:r>
        <w:rPr>
          <w:sz w:val="18"/>
        </w:rPr>
        <w:t>Minh</w:t>
      </w:r>
      <w:r>
        <w:rPr>
          <w:spacing w:val="-2"/>
          <w:sz w:val="18"/>
        </w:rPr>
        <w:t> </w:t>
      </w:r>
      <w:r>
        <w:rPr>
          <w:sz w:val="18"/>
        </w:rPr>
        <w:t>(2019),</w:t>
      </w:r>
      <w:r>
        <w:rPr>
          <w:spacing w:val="-1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hợp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quả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nhiệm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vụ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nghiên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cứu,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khảo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sát</w:t>
      </w:r>
      <w:r>
        <w:rPr>
          <w:i/>
          <w:sz w:val="18"/>
        </w:rPr>
        <w:t> thực trạng giáo dục quyền con người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trong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hệ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thống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dục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quốc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dân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ở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Việt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Nam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hiện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nay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Hà</w:t>
      </w:r>
      <w:r>
        <w:rPr>
          <w:spacing w:val="-6"/>
          <w:sz w:val="18"/>
        </w:rPr>
        <w:t> </w:t>
      </w:r>
      <w:r>
        <w:rPr>
          <w:sz w:val="18"/>
        </w:rPr>
        <w:t>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57" w:lineRule="auto"/>
        <w:ind w:left="582" w:right="148"/>
        <w:jc w:val="both"/>
      </w:pPr>
      <w:r>
        <w:rPr/>
        <w:t>chiếm tỉ lệ từ</w:t>
      </w:r>
      <w:r>
        <w:rPr>
          <w:spacing w:val="40"/>
        </w:rPr>
        <w:t> </w:t>
      </w:r>
      <w:r>
        <w:rPr/>
        <w:t>45</w:t>
      </w:r>
      <w:r>
        <w:rPr>
          <w:spacing w:val="40"/>
        </w:rPr>
        <w:t> </w:t>
      </w:r>
      <w:r>
        <w:rPr/>
        <w:t>- 50% ý kiến trong tổng</w:t>
      </w:r>
      <w:r>
        <w:rPr>
          <w:spacing w:val="40"/>
        </w:rPr>
        <w:t> </w:t>
      </w:r>
      <w:r>
        <w:rPr/>
        <w:t>số những</w:t>
      </w:r>
      <w:r>
        <w:rPr>
          <w:spacing w:val="40"/>
        </w:rPr>
        <w:t> </w:t>
      </w:r>
      <w:r>
        <w:rPr/>
        <w:t>người đã được tập</w:t>
      </w:r>
      <w:r>
        <w:rPr>
          <w:spacing w:val="40"/>
        </w:rPr>
        <w:t> </w:t>
      </w:r>
      <w:r>
        <w:rPr/>
        <w:t>hu</w:t>
      </w:r>
      <w:r>
        <w:rPr/>
        <w:t>ấn</w:t>
      </w:r>
      <w:r>
        <w:rPr/>
        <w:t> cho biết họ đã được tập huấn về phương pháp này</w:t>
      </w:r>
      <w:r>
        <w:rPr>
          <w:vertAlign w:val="superscript"/>
        </w:rPr>
        <w:t>37</w:t>
      </w:r>
      <w:r>
        <w:rPr>
          <w:vertAlign w:val="baseline"/>
        </w:rPr>
        <w:t>. Cụ thể (i) Lựa chọn </w:t>
      </w:r>
      <w:r>
        <w:rPr>
          <w:vertAlign w:val="baseline"/>
        </w:rPr>
        <w:t>và</w:t>
      </w:r>
      <w:r>
        <w:rPr>
          <w:vertAlign w:val="baseline"/>
        </w:rPr>
        <w:t> giới thiệu học liệu (54,3%); (ii) Phương pháp giảng dạy hiện đại lấy sinh v</w:t>
      </w:r>
      <w:r>
        <w:rPr>
          <w:vertAlign w:val="baseline"/>
        </w:rPr>
        <w:t>iên</w:t>
      </w:r>
      <w:r>
        <w:rPr>
          <w:vertAlign w:val="baseline"/>
        </w:rPr>
        <w:t> làm trung tâm (84,8%); (iii) Phương pháp thông tin và tổ chức ngoại </w:t>
      </w:r>
      <w:r>
        <w:rPr>
          <w:vertAlign w:val="baseline"/>
        </w:rPr>
        <w:t>khóa</w:t>
      </w:r>
      <w:r>
        <w:rPr>
          <w:vertAlign w:val="baseline"/>
        </w:rPr>
        <w:t> (47,8%); (iv) Phương pháp kiểm tra, đánh giá môn học Nhân quyền (43,5%)</w:t>
      </w:r>
    </w:p>
    <w:p>
      <w:pPr>
        <w:pStyle w:val="BodyText"/>
        <w:spacing w:line="357" w:lineRule="auto"/>
        <w:ind w:left="582" w:right="156" w:firstLine="801"/>
        <w:jc w:val="both"/>
      </w:pPr>
      <w:r>
        <w:rPr/>
        <w:t>Thông qua các hoạt động tuyên truyền, phổ biến, giáo dục quyền </w:t>
      </w:r>
      <w:r>
        <w:rPr/>
        <w:t>con</w:t>
      </w:r>
      <w:r>
        <w:rPr/>
        <w:t> người, triển khai các lớp tập huấn, triển khai thực hiện Đề án kèm theo Quy</w:t>
      </w:r>
      <w:r>
        <w:rPr/>
        <w:t>ết</w:t>
      </w:r>
      <w:r>
        <w:rPr/>
        <w:t> định 1309/QĐ-TTg của Thủ tướng Chính phủ, nhận thức của đội ngũ quản </w:t>
      </w:r>
      <w:r>
        <w:rPr/>
        <w:t>lý</w:t>
      </w:r>
      <w:r>
        <w:rPr/>
        <w:t> giáo dục và giảng viên tại các cơ sở đào tạo đã có những chuyển biến nh</w:t>
      </w:r>
      <w:r>
        <w:rPr/>
        <w:t>ất</w:t>
      </w:r>
      <w:r>
        <w:rPr/>
        <w:t> định. Tri thức về quyền con người và các quan điểm của Đảng, Nhà nước </w:t>
      </w:r>
      <w:r>
        <w:rPr/>
        <w:t>về</w:t>
      </w:r>
      <w:r>
        <w:rPr/>
        <w:t> quyền con người nhìn chung được tiếp thu tốt góp phần hình thành các h</w:t>
      </w:r>
      <w:r>
        <w:rPr/>
        <w:t>iểu</w:t>
      </w:r>
      <w:r>
        <w:rPr/>
        <w:t> biết chung cũng như chuyên biệt ở một số khía cạnh của quyền con ng</w:t>
      </w:r>
      <w:r>
        <w:rPr/>
        <w:t>ười,</w:t>
      </w:r>
      <w:r>
        <w:rPr>
          <w:spacing w:val="80"/>
        </w:rPr>
        <w:t> </w:t>
      </w:r>
      <w:r>
        <w:rPr/>
        <w:t>nắm bắt được các định hướng của Đảng và Nhà nước.</w:t>
      </w:r>
    </w:p>
    <w:p>
      <w:pPr>
        <w:pStyle w:val="BodyText"/>
        <w:spacing w:line="357" w:lineRule="auto"/>
        <w:ind w:left="582" w:right="155" w:firstLine="801"/>
        <w:jc w:val="both"/>
      </w:pPr>
      <w:r>
        <w:rPr/>
        <w:t>Khảo sát tại các trường đại học ở Việt Nam được thực hiện bởi ngh</w:t>
      </w:r>
      <w:r>
        <w:rPr/>
        <w:t>iên</w:t>
      </w:r>
      <w:r>
        <w:rPr/>
        <w:t> cứu sinh trong khuôn khổ thực hiện luận án, nghiên cứu sinh khảo sát onli</w:t>
      </w:r>
      <w:r>
        <w:rPr/>
        <w:t>ne</w:t>
      </w:r>
      <w:r>
        <w:rPr>
          <w:spacing w:val="40"/>
        </w:rPr>
        <w:t> </w:t>
      </w:r>
      <w:r>
        <w:rPr/>
        <w:t>82 phiếu, số phiếu hợp lệ là 60 (Trong khi nghiên cứu sinh khảo sát một </w:t>
      </w:r>
      <w:r>
        <w:rPr/>
        <w:t>số</w:t>
      </w:r>
      <w:r>
        <w:rPr/>
        <w:t> trường không chuyên luật thì vẫn có một số thầy cô ở các trường chuyên lu</w:t>
      </w:r>
      <w:r>
        <w:rPr/>
        <w:t>ật</w:t>
      </w:r>
      <w:r>
        <w:rPr/>
        <w:t> cũng tham gia khảo sát vì vậy sau khi khảo sát Nghiên cứu sinh đã phải xử </w:t>
      </w:r>
      <w:r>
        <w:rPr/>
        <w:t>lý</w:t>
      </w:r>
      <w:r>
        <w:rPr/>
        <w:t> số</w:t>
      </w:r>
      <w:r>
        <w:rPr>
          <w:spacing w:val="40"/>
        </w:rPr>
        <w:t> </w:t>
      </w:r>
      <w:r>
        <w:rPr/>
        <w:t>liệu cho</w:t>
      </w:r>
      <w:r>
        <w:rPr>
          <w:spacing w:val="40"/>
        </w:rPr>
        <w:t> </w:t>
      </w:r>
      <w:r>
        <w:rPr/>
        <w:t>đúng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tiêu khảo sát) phiếu</w:t>
      </w:r>
      <w:r>
        <w:rPr>
          <w:spacing w:val="40"/>
        </w:rPr>
        <w:t> </w:t>
      </w:r>
      <w:r>
        <w:rPr/>
        <w:t>từ</w:t>
      </w:r>
      <w:r>
        <w:rPr>
          <w:spacing w:val="40"/>
        </w:rPr>
        <w:t> </w:t>
      </w:r>
      <w:r>
        <w:rPr/>
        <w:t>giảng viên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dậy </w:t>
      </w:r>
      <w:r>
        <w:rPr/>
        <w:t>các</w:t>
      </w:r>
      <w:r>
        <w:rPr/>
        <w:t> môn Pháp luật đại cương, luật Hiến pháp, của 20 trường Đại học không đ</w:t>
      </w:r>
      <w:r>
        <w:rPr/>
        <w:t>ào</w:t>
      </w:r>
      <w:r>
        <w:rPr>
          <w:spacing w:val="80"/>
        </w:rPr>
        <w:t> </w:t>
      </w:r>
      <w:r>
        <w:rPr/>
        <w:t>tạo cử nhân Luật (Phu lục số ….) Nghiên cứu sinh cũng tiến hành phát ph</w:t>
      </w:r>
      <w:r>
        <w:rPr/>
        <w:t>iếu</w:t>
      </w:r>
      <w:r>
        <w:rPr/>
        <w:t> khảo sát 45 trường đại học không đào tạo cử nhân luật với số phiếu là </w:t>
      </w:r>
      <w:r>
        <w:rPr/>
        <w:t>60</w:t>
      </w:r>
      <w:r>
        <w:rPr>
          <w:spacing w:val="40"/>
        </w:rPr>
        <w:t> </w:t>
      </w:r>
      <w:r>
        <w:rPr/>
        <w:t>online và 82 phiếu phát trực tiếp, tổng số mẫu khảo sát là 142 phiếu, kết </w:t>
      </w:r>
      <w:r>
        <w:rPr/>
        <w:t>quả</w:t>
      </w:r>
      <w:r>
        <w:rPr/>
        <w:t> bản tổng hợp tại phụ lục số 06.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Với câu khảo sát “Thầy/cô có biết về Đề án thí điểm giảng dạy quy</w:t>
      </w:r>
      <w:r>
        <w:rPr/>
        <w:t>ền</w:t>
      </w:r>
      <w:r>
        <w:rPr/>
        <w:t> con</w:t>
      </w:r>
      <w:r>
        <w:rPr>
          <w:spacing w:val="33"/>
        </w:rPr>
        <w:t> </w:t>
      </w:r>
      <w:r>
        <w:rPr/>
        <w:t>người</w:t>
      </w:r>
      <w:r>
        <w:rPr>
          <w:spacing w:val="34"/>
        </w:rPr>
        <w:t> </w:t>
      </w:r>
      <w:r>
        <w:rPr/>
        <w:t>do</w:t>
      </w:r>
      <w:r>
        <w:rPr>
          <w:spacing w:val="34"/>
        </w:rPr>
        <w:t> </w:t>
      </w:r>
      <w:r>
        <w:rPr/>
        <w:t>Thủ</w:t>
      </w:r>
      <w:r>
        <w:rPr>
          <w:spacing w:val="33"/>
        </w:rPr>
        <w:t> </w:t>
      </w:r>
      <w:r>
        <w:rPr/>
        <w:t>tướng</w:t>
      </w:r>
      <w:r>
        <w:rPr>
          <w:spacing w:val="34"/>
        </w:rPr>
        <w:t> </w:t>
      </w:r>
      <w:r>
        <w:rPr/>
        <w:t>Chính</w:t>
      </w:r>
      <w:r>
        <w:rPr>
          <w:spacing w:val="33"/>
        </w:rPr>
        <w:t> </w:t>
      </w:r>
      <w:r>
        <w:rPr/>
        <w:t>phủ</w:t>
      </w:r>
      <w:r>
        <w:rPr>
          <w:spacing w:val="31"/>
        </w:rPr>
        <w:t> </w:t>
      </w:r>
      <w:r>
        <w:rPr/>
        <w:t>phê</w:t>
      </w:r>
      <w:r>
        <w:rPr>
          <w:spacing w:val="33"/>
        </w:rPr>
        <w:t> </w:t>
      </w:r>
      <w:r>
        <w:rPr/>
        <w:t>duyệt”</w:t>
      </w:r>
      <w:r>
        <w:rPr>
          <w:spacing w:val="35"/>
        </w:rPr>
        <w:t> </w:t>
      </w:r>
      <w:r>
        <w:rPr/>
        <w:t>tại</w:t>
      </w:r>
      <w:r>
        <w:rPr>
          <w:spacing w:val="29"/>
        </w:rPr>
        <w:t> </w:t>
      </w:r>
      <w:r>
        <w:rPr/>
        <w:t>thời</w:t>
      </w:r>
      <w:r>
        <w:rPr>
          <w:spacing w:val="32"/>
        </w:rPr>
        <w:t> </w:t>
      </w:r>
      <w:r>
        <w:rPr/>
        <w:t>điểm</w:t>
      </w:r>
      <w:r>
        <w:rPr>
          <w:spacing w:val="29"/>
        </w:rPr>
        <w:t> </w:t>
      </w:r>
      <w:r>
        <w:rPr/>
        <w:t>tháng</w:t>
      </w:r>
      <w:r>
        <w:rPr>
          <w:spacing w:val="33"/>
        </w:rPr>
        <w:t> </w:t>
      </w:r>
      <w:r>
        <w:rPr/>
        <w:t>05</w:t>
      </w:r>
      <w:r>
        <w:rPr>
          <w:spacing w:val="33"/>
        </w:rPr>
        <w:t> </w:t>
      </w:r>
      <w:r>
        <w:rPr/>
        <w:t>năm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1513332</wp:posOffset>
                </wp:positionH>
                <wp:positionV relativeFrom="paragraph">
                  <wp:posOffset>74940</wp:posOffset>
                </wp:positionV>
                <wp:extent cx="171958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5.900813pt;width:135.360pt;height:.72pt;mso-position-horizontal-relative:page;mso-position-vertical-relative:paragraph;z-index:-15711744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0" w:val="left" w:leader="none"/>
        </w:tabs>
        <w:spacing w:line="249" w:lineRule="auto" w:before="98" w:after="0"/>
        <w:ind w:left="582" w:right="410" w:firstLine="0"/>
        <w:jc w:val="left"/>
        <w:rPr>
          <w:sz w:val="18"/>
        </w:rPr>
      </w:pP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viện</w:t>
      </w:r>
      <w:r>
        <w:rPr>
          <w:spacing w:val="-2"/>
          <w:sz w:val="18"/>
        </w:rPr>
        <w:t> </w:t>
      </w:r>
      <w:r>
        <w:rPr>
          <w:sz w:val="18"/>
        </w:rPr>
        <w:t>Chính</w:t>
      </w:r>
      <w:r>
        <w:rPr>
          <w:spacing w:val="-2"/>
          <w:sz w:val="18"/>
        </w:rPr>
        <w:t> </w:t>
      </w:r>
      <w:r>
        <w:rPr>
          <w:sz w:val="18"/>
        </w:rPr>
        <w:t>trị</w:t>
      </w:r>
      <w:r>
        <w:rPr>
          <w:spacing w:val="-2"/>
          <w:sz w:val="18"/>
        </w:rPr>
        <w:t> </w:t>
      </w:r>
      <w:r>
        <w:rPr>
          <w:sz w:val="18"/>
        </w:rPr>
        <w:t>quốc</w:t>
      </w:r>
      <w:r>
        <w:rPr>
          <w:spacing w:val="-2"/>
          <w:sz w:val="18"/>
        </w:rPr>
        <w:t> </w:t>
      </w:r>
      <w:r>
        <w:rPr>
          <w:sz w:val="18"/>
        </w:rPr>
        <w:t>gia</w:t>
      </w:r>
      <w:r>
        <w:rPr>
          <w:spacing w:val="-2"/>
          <w:sz w:val="18"/>
        </w:rPr>
        <w:t> </w:t>
      </w:r>
      <w:r>
        <w:rPr>
          <w:sz w:val="18"/>
        </w:rPr>
        <w:t>Hồ</w:t>
      </w:r>
      <w:r>
        <w:rPr>
          <w:spacing w:val="-2"/>
          <w:sz w:val="18"/>
        </w:rPr>
        <w:t> </w:t>
      </w:r>
      <w:r>
        <w:rPr>
          <w:sz w:val="18"/>
        </w:rPr>
        <w:t>Chí</w:t>
      </w:r>
      <w:r>
        <w:rPr>
          <w:spacing w:val="-2"/>
          <w:sz w:val="18"/>
        </w:rPr>
        <w:t> </w:t>
      </w:r>
      <w:r>
        <w:rPr>
          <w:sz w:val="18"/>
        </w:rPr>
        <w:t>Minh</w:t>
      </w:r>
      <w:r>
        <w:rPr>
          <w:spacing w:val="-2"/>
          <w:sz w:val="18"/>
        </w:rPr>
        <w:t> </w:t>
      </w:r>
      <w:r>
        <w:rPr>
          <w:sz w:val="18"/>
        </w:rPr>
        <w:t>(2019),</w:t>
      </w:r>
      <w:r>
        <w:rPr>
          <w:spacing w:val="-1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hợp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quả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nhiệm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vụ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nghiên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cứu,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khảo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sát</w:t>
      </w:r>
      <w:r>
        <w:rPr>
          <w:i/>
          <w:sz w:val="18"/>
        </w:rPr>
        <w:t> thực trạng giáo dục quyền con người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trong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hệ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thống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dục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quốc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dân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ở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Việt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Nam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hiện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nay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Hà</w:t>
      </w:r>
      <w:r>
        <w:rPr>
          <w:spacing w:val="-6"/>
          <w:sz w:val="18"/>
        </w:rPr>
        <w:t> </w:t>
      </w:r>
      <w:r>
        <w:rPr>
          <w:sz w:val="18"/>
        </w:rPr>
        <w:t>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208"/>
      </w:pPr>
      <w:r>
        <w:rPr/>
        <w:t>2023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khảo</w:t>
      </w:r>
      <w:r>
        <w:rPr>
          <w:spacing w:val="-3"/>
        </w:rPr>
        <w:t> </w:t>
      </w:r>
      <w:r>
        <w:rPr/>
        <w:t>sát</w:t>
      </w:r>
      <w:r>
        <w:rPr>
          <w:spacing w:val="-3"/>
        </w:rPr>
        <w:t> </w:t>
      </w:r>
      <w:r>
        <w:rPr/>
        <w:t>giảng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giảng</w:t>
      </w:r>
      <w:r>
        <w:rPr>
          <w:spacing w:val="-3"/>
        </w:rPr>
        <w:t> </w:t>
      </w:r>
      <w:r>
        <w:rPr/>
        <w:t>dạy</w:t>
      </w:r>
      <w:r>
        <w:rPr>
          <w:spacing w:val="-5"/>
        </w:rPr>
        <w:t> </w:t>
      </w:r>
      <w:r>
        <w:rPr/>
        <w:t>tại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trường</w:t>
      </w:r>
      <w:r>
        <w:rPr>
          <w:spacing w:val="-3"/>
        </w:rPr>
        <w:t> </w:t>
      </w:r>
      <w:r>
        <w:rPr/>
        <w:t>nêu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phụ</w:t>
      </w:r>
      <w:r>
        <w:rPr>
          <w:spacing w:val="-3"/>
        </w:rPr>
        <w:t> </w:t>
      </w:r>
      <w:r>
        <w:rPr/>
        <w:t>lục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01</w:t>
      </w:r>
      <w:r>
        <w:rPr/>
        <w:t> thì nghiên cứu sinh thu được kết quả như sau: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2042032</wp:posOffset>
            </wp:positionH>
            <wp:positionV relativeFrom="paragraph">
              <wp:posOffset>195534</wp:posOffset>
            </wp:positionV>
            <wp:extent cx="4529752" cy="194786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752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367" w:lineRule="auto" w:before="117"/>
        <w:ind w:left="2767" w:right="490" w:hanging="1616"/>
        <w:jc w:val="left"/>
      </w:pPr>
      <w:r>
        <w:rPr/>
        <w:t>Biểu</w:t>
      </w:r>
      <w:r>
        <w:rPr>
          <w:spacing w:val="-4"/>
        </w:rPr>
        <w:t> </w:t>
      </w:r>
      <w:r>
        <w:rPr/>
        <w:t>đồ</w:t>
      </w:r>
      <w:r>
        <w:rPr>
          <w:spacing w:val="-3"/>
        </w:rPr>
        <w:t> </w:t>
      </w:r>
      <w:r>
        <w:rPr/>
        <w:t>2.7.</w:t>
      </w:r>
      <w:r>
        <w:rPr>
          <w:spacing w:val="-3"/>
        </w:rPr>
        <w:t> </w:t>
      </w:r>
      <w:r>
        <w:rPr/>
        <w:t>Mức</w:t>
      </w:r>
      <w:r>
        <w:rPr>
          <w:spacing w:val="-3"/>
        </w:rPr>
        <w:t> </w:t>
      </w:r>
      <w:r>
        <w:rPr/>
        <w:t>độ</w:t>
      </w:r>
      <w:r>
        <w:rPr>
          <w:spacing w:val="-3"/>
        </w:rPr>
        <w:t> </w:t>
      </w:r>
      <w:r>
        <w:rPr/>
        <w:t>hiểu</w:t>
      </w:r>
      <w:r>
        <w:rPr>
          <w:spacing w:val="-4"/>
        </w:rPr>
        <w:t> </w:t>
      </w:r>
      <w:r>
        <w:rPr/>
        <w:t>biết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Đề</w:t>
      </w:r>
      <w:r>
        <w:rPr>
          <w:spacing w:val="-3"/>
        </w:rPr>
        <w:t> </w:t>
      </w:r>
      <w:r>
        <w:rPr/>
        <w:t>án</w:t>
      </w:r>
      <w:r>
        <w:rPr>
          <w:spacing w:val="-3"/>
        </w:rPr>
        <w:t> </w:t>
      </w:r>
      <w:r>
        <w:rPr/>
        <w:t>giáo</w:t>
      </w:r>
      <w:r>
        <w:rPr>
          <w:spacing w:val="-3"/>
        </w:rPr>
        <w:t> </w:t>
      </w:r>
      <w:r>
        <w:rPr/>
        <w:t>dục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người</w:t>
      </w:r>
      <w:r>
        <w:rPr/>
        <w:t> của giảng viên (năm 2023 khảo sát)</w:t>
      </w:r>
    </w:p>
    <w:p>
      <w:pPr>
        <w:pStyle w:val="BodyText"/>
        <w:spacing w:line="352" w:lineRule="auto" w:before="100"/>
        <w:ind w:left="583" w:right="235" w:firstLine="801"/>
      </w:pPr>
      <w:r>
        <w:rPr/>
        <w:t>Trong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76</w:t>
      </w:r>
      <w:r>
        <w:rPr>
          <w:spacing w:val="-3"/>
        </w:rPr>
        <w:t> </w:t>
      </w:r>
      <w:r>
        <w:rPr/>
        <w:t>câu</w:t>
      </w:r>
      <w:r>
        <w:rPr>
          <w:spacing w:val="-3"/>
        </w:rPr>
        <w:t> </w:t>
      </w:r>
      <w:r>
        <w:rPr/>
        <w:t>trả</w:t>
      </w:r>
      <w:r>
        <w:rPr>
          <w:spacing w:val="-3"/>
        </w:rPr>
        <w:t> </w:t>
      </w:r>
      <w:r>
        <w:rPr/>
        <w:t>lời</w:t>
      </w:r>
      <w:r>
        <w:rPr>
          <w:spacing w:val="-3"/>
        </w:rPr>
        <w:t> </w:t>
      </w:r>
      <w:r>
        <w:rPr/>
        <w:t>thì</w:t>
      </w:r>
      <w:r>
        <w:rPr>
          <w:spacing w:val="-3"/>
        </w:rPr>
        <w:t> </w:t>
      </w:r>
      <w:r>
        <w:rPr/>
        <w:t>nhận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55</w:t>
      </w:r>
      <w:r>
        <w:rPr>
          <w:spacing w:val="-3"/>
        </w:rPr>
        <w:t> </w:t>
      </w:r>
      <w:r>
        <w:rPr/>
        <w:t>câu</w:t>
      </w:r>
      <w:r>
        <w:rPr>
          <w:spacing w:val="-3"/>
        </w:rPr>
        <w:t> </w:t>
      </w:r>
      <w:r>
        <w:rPr/>
        <w:t>trả</w:t>
      </w:r>
      <w:r>
        <w:rPr>
          <w:spacing w:val="-3"/>
        </w:rPr>
        <w:t> </w:t>
      </w:r>
      <w:r>
        <w:rPr/>
        <w:t>lời</w:t>
      </w:r>
      <w:r>
        <w:rPr>
          <w:spacing w:val="-3"/>
        </w:rPr>
        <w:t> </w:t>
      </w:r>
      <w:r>
        <w:rPr/>
        <w:t>chiếm</w:t>
      </w:r>
      <w:r>
        <w:rPr>
          <w:spacing w:val="-3"/>
        </w:rPr>
        <w:t> </w:t>
      </w:r>
      <w:r>
        <w:rPr/>
        <w:t>72.4%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t</w:t>
      </w:r>
      <w:r>
        <w:rPr/>
        <w:t>ỉ</w:t>
      </w:r>
      <w:r>
        <w:rPr/>
        <w:t> lệ thầy cô biết đến đề án giáo dục quyền con người.</w:t>
      </w:r>
    </w:p>
    <w:p>
      <w:pPr>
        <w:pStyle w:val="BodyText"/>
        <w:spacing w:line="355" w:lineRule="auto"/>
        <w:ind w:left="583" w:firstLine="801"/>
      </w:pPr>
      <w:r>
        <w:rPr/>
        <w:t>Nhưng</w:t>
      </w:r>
      <w:r>
        <w:rPr>
          <w:spacing w:val="36"/>
        </w:rPr>
        <w:t> </w:t>
      </w:r>
      <w:r>
        <w:rPr/>
        <w:t>trong</w:t>
      </w:r>
      <w:r>
        <w:rPr>
          <w:spacing w:val="36"/>
        </w:rPr>
        <w:t> </w:t>
      </w:r>
      <w:r>
        <w:rPr/>
        <w:t>một</w:t>
      </w:r>
      <w:r>
        <w:rPr>
          <w:spacing w:val="36"/>
        </w:rPr>
        <w:t> </w:t>
      </w:r>
      <w:r>
        <w:rPr/>
        <w:t>khảo</w:t>
      </w:r>
      <w:r>
        <w:rPr>
          <w:spacing w:val="36"/>
        </w:rPr>
        <w:t> </w:t>
      </w:r>
      <w:r>
        <w:rPr/>
        <w:t>sát</w:t>
      </w:r>
      <w:r>
        <w:rPr>
          <w:spacing w:val="34"/>
        </w:rPr>
        <w:t> </w:t>
      </w:r>
      <w:r>
        <w:rPr/>
        <w:t>gần</w:t>
      </w:r>
      <w:r>
        <w:rPr>
          <w:spacing w:val="36"/>
        </w:rPr>
        <w:t> </w:t>
      </w:r>
      <w:r>
        <w:rPr/>
        <w:t>đây</w:t>
      </w:r>
      <w:r>
        <w:rPr>
          <w:spacing w:val="31"/>
        </w:rPr>
        <w:t> </w:t>
      </w:r>
      <w:r>
        <w:rPr/>
        <w:t>của</w:t>
      </w:r>
      <w:r>
        <w:rPr>
          <w:spacing w:val="36"/>
        </w:rPr>
        <w:t> </w:t>
      </w:r>
      <w:r>
        <w:rPr/>
        <w:t>Nghiên</w:t>
      </w:r>
      <w:r>
        <w:rPr>
          <w:spacing w:val="36"/>
        </w:rPr>
        <w:t> </w:t>
      </w:r>
      <w:r>
        <w:rPr/>
        <w:t>cứu</w:t>
      </w:r>
      <w:r>
        <w:rPr>
          <w:spacing w:val="36"/>
        </w:rPr>
        <w:t> </w:t>
      </w:r>
      <w:r>
        <w:rPr/>
        <w:t>sinh,</w:t>
      </w:r>
      <w:r>
        <w:rPr>
          <w:spacing w:val="36"/>
        </w:rPr>
        <w:t> </w:t>
      </w:r>
      <w:r>
        <w:rPr/>
        <w:t>cũng</w:t>
      </w:r>
      <w:r>
        <w:rPr>
          <w:spacing w:val="36"/>
        </w:rPr>
        <w:t> </w:t>
      </w:r>
      <w:r>
        <w:rPr/>
        <w:t>tr</w:t>
      </w:r>
      <w:r>
        <w:rPr/>
        <w:t>ên</w:t>
      </w:r>
      <w:r>
        <w:rPr/>
        <w:t> mẫu trên thì nhận được kết quả khác: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2061425</wp:posOffset>
            </wp:positionH>
            <wp:positionV relativeFrom="paragraph">
              <wp:posOffset>172381</wp:posOffset>
            </wp:positionV>
            <wp:extent cx="4245209" cy="178117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20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367" w:lineRule="auto" w:before="172"/>
        <w:ind w:left="2767" w:right="490" w:hanging="1623"/>
        <w:jc w:val="left"/>
      </w:pP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2.8.</w:t>
      </w:r>
      <w:r>
        <w:rPr>
          <w:spacing w:val="-3"/>
        </w:rPr>
        <w:t> </w:t>
      </w:r>
      <w:r>
        <w:rPr/>
        <w:t>Mức</w:t>
      </w:r>
      <w:r>
        <w:rPr>
          <w:spacing w:val="-3"/>
        </w:rPr>
        <w:t> </w:t>
      </w:r>
      <w:r>
        <w:rPr/>
        <w:t>độ</w:t>
      </w:r>
      <w:r>
        <w:rPr>
          <w:spacing w:val="-3"/>
        </w:rPr>
        <w:t> </w:t>
      </w:r>
      <w:r>
        <w:rPr/>
        <w:t>hiểu</w:t>
      </w:r>
      <w:r>
        <w:rPr>
          <w:spacing w:val="-3"/>
        </w:rPr>
        <w:t> </w:t>
      </w:r>
      <w:r>
        <w:rPr/>
        <w:t>biết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Đề</w:t>
      </w:r>
      <w:r>
        <w:rPr>
          <w:spacing w:val="-3"/>
        </w:rPr>
        <w:t> </w:t>
      </w:r>
      <w:r>
        <w:rPr/>
        <w:t>án</w:t>
      </w:r>
      <w:r>
        <w:rPr>
          <w:spacing w:val="-3"/>
        </w:rPr>
        <w:t> </w:t>
      </w:r>
      <w:r>
        <w:rPr/>
        <w:t>giáo</w:t>
      </w:r>
      <w:r>
        <w:rPr>
          <w:spacing w:val="-3"/>
        </w:rPr>
        <w:t> </w:t>
      </w:r>
      <w:r>
        <w:rPr/>
        <w:t>dục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người</w:t>
      </w:r>
      <w:r>
        <w:rPr/>
        <w:t> của giảng viên (năm 2024 khảo sát)</w:t>
      </w:r>
    </w:p>
    <w:p>
      <w:pPr>
        <w:pStyle w:val="BodyText"/>
        <w:spacing w:line="355" w:lineRule="auto" w:before="99"/>
        <w:ind w:left="583" w:right="208" w:firstLine="801"/>
      </w:pPr>
      <w:r>
        <w:rPr/>
        <w:t>Tỉ lệ thầy cô biết về Đề án giáo dục quyền con người đã tăng lên đ</w:t>
      </w:r>
      <w:r>
        <w:rPr/>
        <w:t>áng</w:t>
      </w:r>
      <w:r>
        <w:rPr/>
        <w:t> kể,</w:t>
      </w:r>
      <w:r>
        <w:rPr>
          <w:spacing w:val="15"/>
        </w:rPr>
        <w:t> </w:t>
      </w:r>
      <w:r>
        <w:rPr/>
        <w:t>có</w:t>
      </w:r>
      <w:r>
        <w:rPr>
          <w:spacing w:val="16"/>
        </w:rPr>
        <w:t> </w:t>
      </w:r>
      <w:r>
        <w:rPr/>
        <w:t>tới</w:t>
      </w:r>
      <w:r>
        <w:rPr>
          <w:spacing w:val="13"/>
        </w:rPr>
        <w:t> </w:t>
      </w:r>
      <w:r>
        <w:rPr/>
        <w:t>93.4%</w:t>
      </w:r>
      <w:r>
        <w:rPr>
          <w:spacing w:val="16"/>
        </w:rPr>
        <w:t> </w:t>
      </w:r>
      <w:r>
        <w:rPr/>
        <w:t>thầy</w:t>
      </w:r>
      <w:r>
        <w:rPr>
          <w:spacing w:val="15"/>
        </w:rPr>
        <w:t> </w:t>
      </w:r>
      <w:r>
        <w:rPr/>
        <w:t>cô</w:t>
      </w:r>
      <w:r>
        <w:rPr>
          <w:spacing w:val="14"/>
        </w:rPr>
        <w:t> </w:t>
      </w:r>
      <w:r>
        <w:rPr/>
        <w:t>đã</w:t>
      </w:r>
      <w:r>
        <w:rPr>
          <w:spacing w:val="13"/>
        </w:rPr>
        <w:t> </w:t>
      </w:r>
      <w:r>
        <w:rPr/>
        <w:t>biết</w:t>
      </w:r>
      <w:r>
        <w:rPr>
          <w:spacing w:val="13"/>
        </w:rPr>
        <w:t> </w:t>
      </w:r>
      <w:r>
        <w:rPr/>
        <w:t>đến</w:t>
      </w:r>
      <w:r>
        <w:rPr>
          <w:spacing w:val="14"/>
        </w:rPr>
        <w:t> </w:t>
      </w:r>
      <w:r>
        <w:rPr/>
        <w:t>đề</w:t>
      </w:r>
      <w:r>
        <w:rPr>
          <w:spacing w:val="14"/>
        </w:rPr>
        <w:t> </w:t>
      </w:r>
      <w:r>
        <w:rPr/>
        <w:t>án</w:t>
      </w:r>
      <w:r>
        <w:rPr>
          <w:spacing w:val="14"/>
        </w:rPr>
        <w:t> </w:t>
      </w:r>
      <w:r>
        <w:rPr/>
        <w:t>này.</w:t>
      </w:r>
      <w:r>
        <w:rPr>
          <w:spacing w:val="19"/>
        </w:rPr>
        <w:t> </w:t>
      </w:r>
      <w:r>
        <w:rPr/>
        <w:t>Như</w:t>
      </w:r>
      <w:r>
        <w:rPr>
          <w:spacing w:val="13"/>
        </w:rPr>
        <w:t> </w:t>
      </w:r>
      <w:r>
        <w:rPr/>
        <w:t>vậy,</w:t>
      </w:r>
      <w:r>
        <w:rPr>
          <w:spacing w:val="19"/>
        </w:rPr>
        <w:t> </w:t>
      </w:r>
      <w:r>
        <w:rPr/>
        <w:t>có</w:t>
      </w:r>
      <w:r>
        <w:rPr>
          <w:spacing w:val="15"/>
        </w:rPr>
        <w:t> </w:t>
      </w:r>
      <w:r>
        <w:rPr/>
        <w:t>thể</w:t>
      </w:r>
      <w:r>
        <w:rPr>
          <w:spacing w:val="16"/>
        </w:rPr>
        <w:t> </w:t>
      </w:r>
      <w:r>
        <w:rPr/>
        <w:t>nói</w:t>
      </w:r>
      <w:r>
        <w:rPr>
          <w:spacing w:val="13"/>
        </w:rPr>
        <w:t> </w:t>
      </w:r>
      <w:r>
        <w:rPr/>
        <w:t>dưới</w:t>
      </w:r>
      <w:r>
        <w:rPr>
          <w:spacing w:val="17"/>
        </w:rPr>
        <w:t> </w:t>
      </w:r>
      <w:r>
        <w:rPr/>
        <w:t>tác</w:t>
      </w:r>
    </w:p>
    <w:p>
      <w:pPr>
        <w:pStyle w:val="BodyText"/>
        <w:spacing w:after="0" w:line="355" w:lineRule="auto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động</w:t>
      </w:r>
      <w:r>
        <w:rPr>
          <w:spacing w:val="36"/>
        </w:rPr>
        <w:t> </w:t>
      </w:r>
      <w:r>
        <w:rPr/>
        <w:t>của</w:t>
      </w:r>
      <w:r>
        <w:rPr>
          <w:spacing w:val="36"/>
        </w:rPr>
        <w:t> </w:t>
      </w:r>
      <w:r>
        <w:rPr/>
        <w:t>truyền thông</w:t>
      </w:r>
      <w:r>
        <w:rPr>
          <w:spacing w:val="36"/>
        </w:rPr>
        <w:t> </w:t>
      </w:r>
      <w:r>
        <w:rPr/>
        <w:t>cũng như qua các kênh khác nhau,</w:t>
      </w:r>
      <w:r>
        <w:rPr>
          <w:spacing w:val="36"/>
        </w:rPr>
        <w:t> </w:t>
      </w:r>
      <w:r>
        <w:rPr/>
        <w:t>hiểu</w:t>
      </w:r>
      <w:r>
        <w:rPr>
          <w:spacing w:val="36"/>
        </w:rPr>
        <w:t> </w:t>
      </w:r>
      <w:r>
        <w:rPr/>
        <w:t>biết</w:t>
      </w:r>
      <w:r>
        <w:rPr>
          <w:spacing w:val="37"/>
        </w:rPr>
        <w:t> </w:t>
      </w:r>
      <w:r>
        <w:rPr/>
        <w:t>chính t</w:t>
      </w:r>
      <w:r>
        <w:rPr/>
        <w:t>rị</w:t>
      </w:r>
      <w:r>
        <w:rPr/>
        <w:t> về quyền con người của bộ phận giảng viên giảng dạy pháp luật đã được n</w:t>
      </w:r>
      <w:r>
        <w:rPr/>
        <w:t>âng</w:t>
      </w:r>
      <w:r>
        <w:rPr/>
        <w:t> lên rõ rệt. Tỉ lệ số thầy cô được tham gia tập huấn kiến thức về quyền </w:t>
      </w:r>
      <w:r>
        <w:rPr/>
        <w:t>con</w:t>
      </w:r>
      <w:r>
        <w:rPr/>
        <w:t> người cũng được tăng lên đáng kể.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Khảo sát mới đây nhất của nghiên cứu sinh vào tháng 3 năm 2024 </w:t>
      </w:r>
      <w:r>
        <w:rPr/>
        <w:t>có</w:t>
      </w:r>
      <w:r>
        <w:rPr/>
        <w:t> 67,2% đã từng được tham gia các lớp tập huấn kiến thức thức về quyền </w:t>
      </w:r>
      <w:r>
        <w:rPr/>
        <w:t>con</w:t>
      </w:r>
      <w:r>
        <w:rPr/>
        <w:t> người, như vậy vẫn còn một tỉ lệ khá lớn là 32,85 giảng viên chưa được </w:t>
      </w:r>
      <w:r>
        <w:rPr/>
        <w:t>tập</w:t>
      </w:r>
      <w:r>
        <w:rPr/>
        <w:t> huấn kiến thức về quyền con người (Phụ lục 5).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Có tới 91,6% ý kiến giảng viên cho rằng cần lồng ghép nội </w:t>
      </w:r>
      <w:r>
        <w:rPr/>
        <w:t>dung</w:t>
      </w:r>
      <w:r>
        <w:rPr>
          <w:spacing w:val="80"/>
          <w:w w:val="150"/>
        </w:rPr>
        <w:t> </w:t>
      </w:r>
      <w:r>
        <w:rPr/>
        <w:t>quyền con người trong giảng dậy môn pháp luật đại cương (Phụ lục 5).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Phần lớn giảng viên đều nhận thức được tầm quan trọng của việc g</w:t>
      </w:r>
      <w:r>
        <w:rPr/>
        <w:t>iáo</w:t>
      </w:r>
      <w:r>
        <w:rPr/>
        <w:t> dục quyền con người cho sinh viên. Khi được khảo sát về nội dung này, </w:t>
      </w:r>
      <w:r>
        <w:rPr/>
        <w:t>có</w:t>
      </w:r>
      <w:r>
        <w:rPr/>
        <w:t> 50,8% ý kiến của giảng viên được khảo sát cho rằng việc giáo dục quyền </w:t>
      </w:r>
      <w:r>
        <w:rPr/>
        <w:t>con</w:t>
      </w:r>
      <w:r>
        <w:rPr/>
        <w:t> người trong các trường không chuyên luật là rất quan trọng, 47,5% cho r</w:t>
      </w:r>
      <w:r>
        <w:rPr/>
        <w:t>ằng</w:t>
      </w:r>
      <w:r>
        <w:rPr/>
        <w:t> việc giáo dục quyền con người là quan trọng, chỉ còn</w:t>
      </w:r>
      <w:r>
        <w:rPr>
          <w:spacing w:val="40"/>
        </w:rPr>
        <w:t> </w:t>
      </w:r>
      <w:r>
        <w:rPr/>
        <w:t>một tỉ lệ nhỏ 1.7% </w:t>
      </w:r>
      <w:r>
        <w:rPr/>
        <w:t>ý</w:t>
      </w:r>
      <w:r>
        <w:rPr>
          <w:spacing w:val="40"/>
        </w:rPr>
        <w:t> </w:t>
      </w:r>
      <w:r>
        <w:rPr/>
        <w:t>kiến cho rằng không quan. Như vậy, điều này là một thuận lợi về tử tưởng </w:t>
      </w:r>
      <w:r>
        <w:rPr/>
        <w:t>và</w:t>
      </w:r>
      <w:r>
        <w:rPr/>
        <w:t> nhận thức trong việc thực hiện đưa quyền con người vào giảng dạy trong </w:t>
      </w:r>
      <w:r>
        <w:rPr/>
        <w:t>các</w:t>
      </w:r>
      <w:r>
        <w:rPr/>
        <w:t> trường đại học không chuyên luật ở Việt Nam hiện nay.</w:t>
      </w:r>
    </w:p>
    <w:p>
      <w:pPr>
        <w:pStyle w:val="Heading2"/>
        <w:numPr>
          <w:ilvl w:val="1"/>
          <w:numId w:val="18"/>
        </w:numPr>
        <w:tabs>
          <w:tab w:pos="1856" w:val="left" w:leader="none"/>
        </w:tabs>
        <w:spacing w:line="352" w:lineRule="auto" w:before="0" w:after="0"/>
        <w:ind w:left="582" w:right="154" w:firstLine="801"/>
        <w:jc w:val="both"/>
      </w:pPr>
      <w:r>
        <w:rPr/>
        <w:t>Thực trạng về hình thức và phương pháp giáo dục quyền c</w:t>
      </w:r>
      <w:r>
        <w:rPr/>
        <w:t>on</w:t>
      </w:r>
      <w:r>
        <w:rPr/>
        <w:t> người trong các trường đại học không chuyên luật</w:t>
      </w:r>
    </w:p>
    <w:p>
      <w:pPr>
        <w:pStyle w:val="BodyText"/>
        <w:spacing w:line="352" w:lineRule="auto"/>
        <w:ind w:left="582" w:right="146" w:firstLine="801"/>
        <w:jc w:val="both"/>
      </w:pPr>
      <w:r>
        <w:rPr>
          <w:i/>
        </w:rPr>
        <w:t>Thứ nhất</w:t>
      </w:r>
      <w:r>
        <w:rPr/>
        <w:t>, Việt Nam chủ động thực hiện một số khuyến nghị của </w:t>
      </w:r>
      <w:r>
        <w:rPr/>
        <w:t>các</w:t>
      </w:r>
      <w:r>
        <w:rPr/>
        <w:t> quốc gia thành viên về vấn đề tăng cường giáo dục, nâng cao nhận thức </w:t>
      </w:r>
      <w:r>
        <w:rPr/>
        <w:t>về</w:t>
      </w:r>
      <w:r>
        <w:rPr/>
        <w:t> quyền con người. Ngày 05/09/2017 Chính phủ đã phê duyệt Đề án đưa </w:t>
      </w:r>
      <w:r>
        <w:rPr/>
        <w:t>nội</w:t>
      </w:r>
      <w:r>
        <w:rPr/>
        <w:t> dung</w:t>
      </w:r>
      <w:r>
        <w:rPr>
          <w:spacing w:val="-1"/>
        </w:rPr>
        <w:t> </w:t>
      </w:r>
      <w:r>
        <w:rPr/>
        <w:t>quyền</w:t>
      </w:r>
      <w:r>
        <w:rPr>
          <w:spacing w:val="-1"/>
        </w:rPr>
        <w:t> </w:t>
      </w:r>
      <w:r>
        <w:rPr/>
        <w:t>con người</w:t>
      </w:r>
      <w:r>
        <w:rPr>
          <w:spacing w:val="-1"/>
        </w:rPr>
        <w:t> </w:t>
      </w:r>
      <w:r>
        <w:rPr/>
        <w:t>vào chương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giáo dục trong</w:t>
      </w:r>
      <w:r>
        <w:rPr>
          <w:spacing w:val="-3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3"/>
        </w:rPr>
        <w:t> </w:t>
      </w:r>
      <w:r>
        <w:rPr/>
        <w:t>giáo dục </w:t>
      </w:r>
      <w:r>
        <w:rPr/>
        <w:t>quốc</w:t>
      </w:r>
      <w:r>
        <w:rPr/>
        <w:t> dân với kế hoạch hành động đến năm 2025 tại Quyết định số 1309/QĐ-</w:t>
      </w:r>
      <w:r>
        <w:rPr/>
        <w:t>TTg.</w:t>
      </w:r>
      <w:r>
        <w:rPr/>
        <w:t> Đây là một đề án mang tính chất thí điểm thực hiện đầu tiên ở Việt Nam đ</w:t>
      </w:r>
      <w:r>
        <w:rPr/>
        <w:t>ược</w:t>
      </w:r>
      <w:r>
        <w:rPr/>
        <w:t> thực hiện trên toàn bộ các cấp học ở Việt Nam, trong đó đề cập tới vấn </w:t>
      </w:r>
      <w:r>
        <w:rPr/>
        <w:t>đề</w:t>
      </w:r>
      <w:r>
        <w:rPr/>
        <w:t> quyền</w:t>
      </w:r>
      <w:r>
        <w:rPr>
          <w:spacing w:val="20"/>
        </w:rPr>
        <w:t> </w:t>
      </w:r>
      <w:r>
        <w:rPr/>
        <w:t>con người</w:t>
      </w:r>
      <w:r>
        <w:rPr>
          <w:spacing w:val="19"/>
        </w:rPr>
        <w:t> </w:t>
      </w:r>
      <w:r>
        <w:rPr/>
        <w:t>như</w:t>
      </w:r>
      <w:r>
        <w:rPr>
          <w:spacing w:val="22"/>
        </w:rPr>
        <w:t> </w:t>
      </w:r>
      <w:r>
        <w:rPr/>
        <w:t>một</w:t>
      </w:r>
      <w:r>
        <w:rPr>
          <w:spacing w:val="21"/>
        </w:rPr>
        <w:t> </w:t>
      </w:r>
      <w:r>
        <w:rPr/>
        <w:t>đối tượng</w:t>
      </w:r>
      <w:r>
        <w:rPr>
          <w:spacing w:val="19"/>
        </w:rPr>
        <w:t> </w:t>
      </w:r>
      <w:r>
        <w:rPr/>
        <w:t>giảng dạy -</w:t>
      </w:r>
      <w:r>
        <w:rPr>
          <w:spacing w:val="23"/>
        </w:rPr>
        <w:t> </w:t>
      </w:r>
      <w:r>
        <w:rPr/>
        <w:t>học tập</w:t>
      </w:r>
      <w:r>
        <w:rPr>
          <w:spacing w:val="21"/>
        </w:rPr>
        <w:t> </w:t>
      </w:r>
      <w:r>
        <w:rPr/>
        <w:t>riêng</w:t>
      </w:r>
      <w:r>
        <w:rPr>
          <w:spacing w:val="18"/>
        </w:rPr>
        <w:t> </w:t>
      </w:r>
      <w:r>
        <w:rPr/>
        <w:t>biệt,</w:t>
      </w:r>
      <w:r>
        <w:rPr>
          <w:spacing w:val="18"/>
        </w:rPr>
        <w:t> </w:t>
      </w:r>
      <w:r>
        <w:rPr/>
        <w:t>tách</w:t>
      </w:r>
      <w:r>
        <w:rPr>
          <w:spacing w:val="16"/>
        </w:rPr>
        <w:t> </w:t>
      </w:r>
      <w:r>
        <w:rPr/>
        <w:t>khỏi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các vấn đề phát triển con người và vấn đề quyền công dân. Trong đó, h</w:t>
      </w:r>
      <w:r>
        <w:rPr/>
        <w:t>ình</w:t>
      </w:r>
      <w:r>
        <w:rPr>
          <w:spacing w:val="80"/>
        </w:rPr>
        <w:t> </w:t>
      </w:r>
      <w:r>
        <w:rPr/>
        <w:t>thức tổ chức giảng dạy được xác định sẽ tiếp tục sắp xếp cho nội dung quy</w:t>
      </w:r>
      <w:r>
        <w:rPr/>
        <w:t>ền</w:t>
      </w:r>
      <w:r>
        <w:rPr/>
        <w:t> con</w:t>
      </w:r>
      <w:r>
        <w:rPr>
          <w:spacing w:val="38"/>
        </w:rPr>
        <w:t> </w:t>
      </w:r>
      <w:r>
        <w:rPr/>
        <w:t>người</w:t>
      </w:r>
      <w:r>
        <w:rPr>
          <w:spacing w:val="39"/>
        </w:rPr>
        <w:t> </w:t>
      </w:r>
      <w:r>
        <w:rPr/>
        <w:t>được lồng</w:t>
      </w:r>
      <w:r>
        <w:rPr>
          <w:spacing w:val="38"/>
        </w:rPr>
        <w:t> </w:t>
      </w:r>
      <w:r>
        <w:rPr/>
        <w:t>ghép trong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học đại</w:t>
      </w:r>
      <w:r>
        <w:rPr>
          <w:spacing w:val="38"/>
        </w:rPr>
        <w:t> </w:t>
      </w:r>
      <w:r>
        <w:rPr/>
        <w:t>cương</w:t>
      </w:r>
      <w:r>
        <w:rPr>
          <w:spacing w:val="40"/>
        </w:rPr>
        <w:t> </w:t>
      </w:r>
      <w:r>
        <w:rPr/>
        <w:t>về</w:t>
      </w:r>
      <w:r>
        <w:rPr>
          <w:spacing w:val="37"/>
        </w:rPr>
        <w:t> </w:t>
      </w:r>
      <w:r>
        <w:rPr/>
        <w:t>pháp</w:t>
      </w:r>
      <w:r>
        <w:rPr>
          <w:spacing w:val="38"/>
        </w:rPr>
        <w:t> </w:t>
      </w:r>
      <w:r>
        <w:rPr/>
        <w:t>luật</w:t>
      </w:r>
      <w:r>
        <w:rPr>
          <w:spacing w:val="39"/>
        </w:rPr>
        <w:t> </w:t>
      </w:r>
      <w:r>
        <w:rPr/>
        <w:t>dành</w:t>
      </w:r>
      <w:r>
        <w:rPr>
          <w:spacing w:val="38"/>
        </w:rPr>
        <w:t> </w:t>
      </w:r>
      <w:r>
        <w:rPr/>
        <w:t>cho</w:t>
      </w:r>
      <w:r>
        <w:rPr/>
        <w:t> các sinh viên không theo học chuyên ngành pháp luật.</w:t>
      </w:r>
    </w:p>
    <w:p>
      <w:pPr>
        <w:pStyle w:val="BodyText"/>
        <w:spacing w:line="352" w:lineRule="auto"/>
        <w:ind w:left="582" w:right="147" w:firstLine="801"/>
        <w:jc w:val="both"/>
        <w:rPr>
          <w:i/>
        </w:rPr>
      </w:pPr>
      <w:r>
        <w:rPr/>
        <w:t>Hiện nay, theo Luật Giáo dục đại học thì các trường đại học được </w:t>
      </w:r>
      <w:r>
        <w:rPr/>
        <w:t>tự</w:t>
      </w:r>
      <w:r>
        <w:rPr/>
        <w:t> chủ,</w:t>
      </w:r>
      <w:r>
        <w:rPr>
          <w:spacing w:val="40"/>
        </w:rPr>
        <w:t> </w:t>
      </w:r>
      <w:r>
        <w:rPr/>
        <w:t>tự</w:t>
      </w:r>
      <w:r>
        <w:rPr>
          <w:spacing w:val="40"/>
        </w:rPr>
        <w:t> </w:t>
      </w:r>
      <w:r>
        <w:rPr/>
        <w:t>chịu</w:t>
      </w:r>
      <w:r>
        <w:rPr>
          <w:spacing w:val="40"/>
        </w:rPr>
        <w:t> </w:t>
      </w:r>
      <w:r>
        <w:rPr/>
        <w:t>trách</w:t>
      </w:r>
      <w:r>
        <w:rPr>
          <w:spacing w:val="40"/>
        </w:rPr>
        <w:t> </w:t>
      </w:r>
      <w:r>
        <w:rPr/>
        <w:t>nhiệm trong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xây dựng,</w:t>
      </w:r>
      <w:r>
        <w:rPr>
          <w:spacing w:val="40"/>
        </w:rPr>
        <w:t> </w:t>
      </w:r>
      <w:r>
        <w:rPr/>
        <w:t>thẩm định,</w:t>
      </w:r>
      <w:r>
        <w:rPr>
          <w:spacing w:val="40"/>
        </w:rPr>
        <w:t> </w:t>
      </w:r>
      <w:r>
        <w:rPr/>
        <w:t>ban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các</w:t>
      </w:r>
      <w:r>
        <w:rPr/>
        <w:t> chương trình đào tạo, và theo quy định khung của bộ, cụ thể theo thông tư </w:t>
      </w:r>
      <w:r>
        <w:rPr/>
        <w:t>số</w:t>
      </w:r>
      <w:r>
        <w:rPr/>
        <w:t> 17/2021/TT-BGDĐT,</w:t>
      </w:r>
      <w:r>
        <w:rPr>
          <w:spacing w:val="40"/>
        </w:rPr>
        <w:t> </w:t>
      </w:r>
      <w:r>
        <w:rPr/>
        <w:t>nhưng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cơ bản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c</w:t>
      </w:r>
      <w:r>
        <w:rPr/>
        <w:t>ủa</w:t>
      </w:r>
      <w:r>
        <w:rPr/>
        <w:t> các trường đại học không chuyên luật chưa có học phần/môn học riêng b</w:t>
      </w:r>
      <w:r>
        <w:rPr/>
        <w:t>iệt,</w:t>
      </w:r>
      <w:r>
        <w:rPr/>
        <w:t> độc</w:t>
      </w:r>
      <w:r>
        <w:rPr>
          <w:spacing w:val="40"/>
        </w:rPr>
        <w:t> </w:t>
      </w:r>
      <w:r>
        <w:rPr/>
        <w:t>lập</w:t>
      </w:r>
      <w:r>
        <w:rPr>
          <w:spacing w:val="40"/>
        </w:rPr>
        <w:t> </w:t>
      </w:r>
      <w:r>
        <w:rPr/>
        <w:t>về quyền</w:t>
      </w:r>
      <w:r>
        <w:rPr>
          <w:spacing w:val="40"/>
        </w:rPr>
        <w:t> </w:t>
      </w:r>
      <w:r>
        <w:rPr/>
        <w:t>con người.</w:t>
      </w:r>
      <w:r>
        <w:rPr>
          <w:spacing w:val="40"/>
        </w:rPr>
        <w:t> </w:t>
      </w:r>
      <w:r>
        <w:rPr/>
        <w:t>Qua khảo sát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của </w:t>
      </w:r>
      <w:r>
        <w:rPr/>
        <w:t>các</w:t>
      </w:r>
      <w:r>
        <w:rPr/>
        <w:t> trường</w:t>
      </w:r>
      <w:r>
        <w:rPr>
          <w:spacing w:val="30"/>
        </w:rPr>
        <w:t> </w:t>
      </w:r>
      <w:r>
        <w:rPr/>
        <w:t>đại</w:t>
      </w:r>
      <w:r>
        <w:rPr>
          <w:spacing w:val="30"/>
        </w:rPr>
        <w:t> </w:t>
      </w:r>
      <w:r>
        <w:rPr/>
        <w:t>học</w:t>
      </w:r>
      <w:r>
        <w:rPr>
          <w:spacing w:val="29"/>
        </w:rPr>
        <w:t> </w:t>
      </w:r>
      <w:r>
        <w:rPr/>
        <w:t>không</w:t>
      </w:r>
      <w:r>
        <w:rPr>
          <w:spacing w:val="30"/>
        </w:rPr>
        <w:t> </w:t>
      </w:r>
      <w:r>
        <w:rPr/>
        <w:t>chuyên</w:t>
      </w:r>
      <w:r>
        <w:rPr>
          <w:spacing w:val="30"/>
        </w:rPr>
        <w:t> </w:t>
      </w:r>
      <w:r>
        <w:rPr/>
        <w:t>luật</w:t>
      </w:r>
      <w:r>
        <w:rPr>
          <w:spacing w:val="31"/>
        </w:rPr>
        <w:t> </w:t>
      </w:r>
      <w:r>
        <w:rPr/>
        <w:t>hiện</w:t>
      </w:r>
      <w:r>
        <w:rPr>
          <w:spacing w:val="30"/>
        </w:rPr>
        <w:t> </w:t>
      </w:r>
      <w:r>
        <w:rPr/>
        <w:t>nay</w:t>
      </w:r>
      <w:r>
        <w:rPr>
          <w:spacing w:val="28"/>
        </w:rPr>
        <w:t> </w:t>
      </w:r>
      <w:r>
        <w:rPr/>
        <w:t>chỉ</w:t>
      </w:r>
      <w:r>
        <w:rPr>
          <w:spacing w:val="34"/>
        </w:rPr>
        <w:t> </w:t>
      </w:r>
      <w:r>
        <w:rPr/>
        <w:t>có</w:t>
      </w:r>
      <w:r>
        <w:rPr>
          <w:spacing w:val="34"/>
        </w:rPr>
        <w:t> </w:t>
      </w:r>
      <w:r>
        <w:rPr/>
        <w:t>Học</w:t>
      </w:r>
      <w:r>
        <w:rPr>
          <w:spacing w:val="32"/>
        </w:rPr>
        <w:t> </w:t>
      </w:r>
      <w:r>
        <w:rPr/>
        <w:t>viện</w:t>
      </w:r>
      <w:r>
        <w:rPr>
          <w:spacing w:val="30"/>
        </w:rPr>
        <w:t> </w:t>
      </w:r>
      <w:r>
        <w:rPr/>
        <w:t>Chính</w:t>
      </w:r>
      <w:r>
        <w:rPr>
          <w:spacing w:val="30"/>
        </w:rPr>
        <w:t> </w:t>
      </w:r>
      <w:r>
        <w:rPr/>
        <w:t>trị</w:t>
      </w:r>
      <w:r>
        <w:rPr>
          <w:spacing w:val="35"/>
        </w:rPr>
        <w:t> </w:t>
      </w:r>
      <w:r>
        <w:rPr/>
        <w:t>Quốc</w:t>
      </w:r>
      <w:r>
        <w:rPr/>
        <w:t> gia Hồ Chí Minh có môn học “Lý luận về quyền con người” với 30 tiết </w:t>
      </w:r>
      <w:r>
        <w:rPr/>
        <w:t>trong</w:t>
      </w:r>
      <w:r>
        <w:rPr/>
        <w:t> chương trình đào tạo Cử nhân chính trị. Trường Đại học Sư phạm Hà Nội </w:t>
      </w:r>
      <w:r>
        <w:rPr/>
        <w:t>có</w:t>
      </w:r>
      <w:r>
        <w:rPr/>
        <w:t> môn học “Quyền trẻ em, an sinh, nhi đồng và gia đình” với 30 tiết </w:t>
      </w:r>
      <w:r>
        <w:rPr/>
        <w:t>trong</w:t>
      </w:r>
      <w:r>
        <w:rPr/>
        <w:t> chương trình đào tạo Cử nhân ngành Công tác xã hội. Còn đại đa số </w:t>
      </w:r>
      <w:r>
        <w:rPr/>
        <w:t>các</w:t>
      </w:r>
      <w:r>
        <w:rPr/>
        <w:t> 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ngành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không</w:t>
      </w:r>
      <w:r>
        <w:rPr/>
        <w:t> chuyên luật thì vấn đề quyền con người chủ yếu được lồng ghép vào một </w:t>
      </w:r>
      <w:r>
        <w:rPr/>
        <w:t>số</w:t>
      </w:r>
      <w:r>
        <w:rPr/>
        <w:t> học phần/ môn học có liên quan như Pháp luật đại cương, Pháp luật chuy</w:t>
      </w:r>
      <w:r>
        <w:rPr/>
        <w:t>ên</w:t>
      </w:r>
      <w:r>
        <w:rPr/>
        <w:t> ngành và một số học phần/ môn học chuyên ngành có liên quan v.v... </w:t>
      </w:r>
      <w:r>
        <w:rPr/>
        <w:t>Tuy</w:t>
      </w:r>
      <w:r>
        <w:rPr/>
        <w:t> nhiên,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phần</w:t>
      </w:r>
      <w:r>
        <w:rPr/>
        <w:t>/môn</w:t>
      </w:r>
      <w:r>
        <w:rPr/>
        <w:t> học</w:t>
      </w:r>
      <w:r>
        <w:rPr>
          <w:spacing w:val="40"/>
        </w:rPr>
        <w:t> </w:t>
      </w:r>
      <w:r>
        <w:rPr/>
        <w:t>này</w:t>
      </w:r>
      <w:r>
        <w:rPr>
          <w:spacing w:val="40"/>
        </w:rPr>
        <w:t> </w:t>
      </w:r>
      <w:r>
        <w:rPr/>
        <w:t>rất</w:t>
      </w:r>
      <w:r>
        <w:rPr>
          <w:spacing w:val="40"/>
        </w:rPr>
        <w:t> </w:t>
      </w:r>
      <w:r>
        <w:rPr/>
        <w:t>hạn</w:t>
      </w:r>
      <w:r>
        <w:rPr>
          <w:spacing w:val="40"/>
        </w:rPr>
        <w:t> </w:t>
      </w:r>
      <w:r>
        <w:rPr/>
        <w:t>chế.</w:t>
      </w:r>
      <w:r>
        <w:rPr>
          <w:spacing w:val="40"/>
        </w:rPr>
        <w:t> </w:t>
      </w:r>
      <w:r>
        <w:rPr/>
        <w:t>Bên</w:t>
      </w:r>
      <w:r>
        <w:rPr>
          <w:spacing w:val="40"/>
        </w:rPr>
        <w:t> </w:t>
      </w:r>
      <w:r>
        <w:rPr/>
        <w:t>cạnh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hình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quy</w:t>
      </w:r>
      <w:r>
        <w:rPr>
          <w:spacing w:val="40"/>
        </w:rPr>
        <w:t> </w:t>
      </w:r>
      <w:r>
        <w:rPr/>
        <w:t>truy</w:t>
      </w:r>
      <w:r>
        <w:rPr/>
        <w:t>ền</w:t>
      </w:r>
      <w:r>
        <w:rPr/>
        <w:t> thống, các hoạt động tổ chức “Ngày pháp luật” được triển khai tại các cơ </w:t>
      </w:r>
      <w:r>
        <w:rPr/>
        <w:t>sở</w:t>
      </w:r>
      <w:r>
        <w:rPr/>
        <w:t> đào</w:t>
      </w:r>
      <w:r>
        <w:rPr>
          <w:spacing w:val="37"/>
        </w:rPr>
        <w:t> </w:t>
      </w:r>
      <w:r>
        <w:rPr/>
        <w:t>tạo,</w:t>
      </w:r>
      <w:r>
        <w:rPr>
          <w:spacing w:val="38"/>
        </w:rPr>
        <w:t> </w:t>
      </w:r>
      <w:r>
        <w:rPr/>
        <w:t>tiêu</w:t>
      </w:r>
      <w:r>
        <w:rPr>
          <w:spacing w:val="40"/>
        </w:rPr>
        <w:t> </w:t>
      </w:r>
      <w:r>
        <w:rPr/>
        <w:t>biểu</w:t>
      </w:r>
      <w:r>
        <w:rPr>
          <w:spacing w:val="38"/>
        </w:rPr>
        <w:t> </w:t>
      </w:r>
      <w:r>
        <w:rPr/>
        <w:t>là</w:t>
      </w:r>
      <w:r>
        <w:rPr>
          <w:spacing w:val="38"/>
        </w:rPr>
        <w:t> </w:t>
      </w:r>
      <w:r>
        <w:rPr/>
        <w:t>các</w:t>
      </w:r>
      <w:r>
        <w:rPr>
          <w:spacing w:val="34"/>
        </w:rPr>
        <w:t> </w:t>
      </w:r>
      <w:r>
        <w:rPr/>
        <w:t>trường</w:t>
      </w:r>
      <w:r>
        <w:rPr>
          <w:spacing w:val="38"/>
        </w:rPr>
        <w:t> </w:t>
      </w:r>
      <w:r>
        <w:rPr/>
        <w:t>trong</w:t>
      </w:r>
      <w:r>
        <w:rPr>
          <w:spacing w:val="38"/>
        </w:rPr>
        <w:t> </w:t>
      </w:r>
      <w:r>
        <w:rPr/>
        <w:t>quân</w:t>
      </w:r>
      <w:r>
        <w:rPr>
          <w:spacing w:val="37"/>
        </w:rPr>
        <w:t> </w:t>
      </w:r>
      <w:r>
        <w:rPr/>
        <w:t>đội</w:t>
      </w:r>
      <w:r>
        <w:rPr>
          <w:spacing w:val="37"/>
        </w:rPr>
        <w:t> </w:t>
      </w:r>
      <w:r>
        <w:rPr/>
        <w:t>cũng</w:t>
      </w:r>
      <w:r>
        <w:rPr>
          <w:spacing w:val="37"/>
        </w:rPr>
        <w:t> </w:t>
      </w:r>
      <w:r>
        <w:rPr/>
        <w:t>là</w:t>
      </w:r>
      <w:r>
        <w:rPr>
          <w:spacing w:val="38"/>
        </w:rPr>
        <w:t> </w:t>
      </w:r>
      <w:r>
        <w:rPr/>
        <w:t>một</w:t>
      </w:r>
      <w:r>
        <w:rPr>
          <w:spacing w:val="38"/>
        </w:rPr>
        <w:t> </w:t>
      </w:r>
      <w:r>
        <w:rPr/>
        <w:t>hình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g</w:t>
      </w:r>
      <w:r>
        <w:rPr/>
        <w:t>iáo</w:t>
      </w:r>
      <w:r>
        <w:rPr/>
        <w:t> dục quyền con người hiệu quả khi những nội dung này được lồng ghép v</w:t>
      </w:r>
      <w:r>
        <w:rPr/>
        <w:t>ào</w:t>
      </w:r>
      <w:r>
        <w:rPr/>
        <w:t> chương trình. Được tổ</w:t>
      </w:r>
      <w:r>
        <w:rPr>
          <w:spacing w:val="40"/>
        </w:rPr>
        <w:t> </w:t>
      </w:r>
      <w:r>
        <w:rPr/>
        <w:t>chức triển khai như một</w:t>
      </w:r>
      <w:r>
        <w:rPr>
          <w:spacing w:val="4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 ngoại khóa, b</w:t>
      </w:r>
      <w:r>
        <w:rPr/>
        <w:t>ao</w:t>
      </w:r>
      <w:r>
        <w:rPr/>
        <w:t> gồm các hoạt động tuyên truyền có trọng tâm vào một khía cạnh cụ thể c</w:t>
      </w:r>
      <w:r>
        <w:rPr/>
        <w:t>ủa</w:t>
      </w:r>
      <w:r>
        <w:rPr/>
        <w:t> quyền con người. Đánh giá về hoạt động này, Đại tá Nguyễn Văn Thái - C</w:t>
      </w:r>
      <w:r>
        <w:rPr/>
        <w:t>ục</w:t>
      </w:r>
      <w:r>
        <w:rPr/>
        <w:t> Nhà</w:t>
      </w:r>
      <w:r>
        <w:rPr>
          <w:spacing w:val="19"/>
        </w:rPr>
        <w:t> </w:t>
      </w:r>
      <w:r>
        <w:rPr/>
        <w:t>trường/Bộ</w:t>
      </w:r>
      <w:r>
        <w:rPr>
          <w:spacing w:val="23"/>
        </w:rPr>
        <w:t> </w:t>
      </w:r>
      <w:r>
        <w:rPr/>
        <w:t>Tổng</w:t>
      </w:r>
      <w:r>
        <w:rPr>
          <w:spacing w:val="22"/>
        </w:rPr>
        <w:t> </w:t>
      </w:r>
      <w:r>
        <w:rPr/>
        <w:t>Tham</w:t>
      </w:r>
      <w:r>
        <w:rPr>
          <w:spacing w:val="21"/>
        </w:rPr>
        <w:t> </w:t>
      </w:r>
      <w:r>
        <w:rPr/>
        <w:t>mưu</w:t>
      </w:r>
      <w:r>
        <w:rPr>
          <w:spacing w:val="23"/>
        </w:rPr>
        <w:t> </w:t>
      </w:r>
      <w:r>
        <w:rPr/>
        <w:t>nhận</w:t>
      </w:r>
      <w:r>
        <w:rPr>
          <w:spacing w:val="19"/>
        </w:rPr>
        <w:t> </w:t>
      </w:r>
      <w:r>
        <w:rPr/>
        <w:t>định:</w:t>
      </w:r>
      <w:r>
        <w:rPr>
          <w:spacing w:val="23"/>
        </w:rPr>
        <w:t> </w:t>
      </w:r>
      <w:r>
        <w:rPr/>
        <w:t>“</w:t>
      </w:r>
      <w:r>
        <w:rPr>
          <w:i/>
        </w:rPr>
        <w:t>Qua</w:t>
      </w:r>
      <w:r>
        <w:rPr>
          <w:i/>
          <w:spacing w:val="19"/>
        </w:rPr>
        <w:t> </w:t>
      </w:r>
      <w:r>
        <w:rPr>
          <w:i/>
        </w:rPr>
        <w:t>hơn</w:t>
      </w:r>
      <w:r>
        <w:rPr>
          <w:i/>
          <w:spacing w:val="23"/>
        </w:rPr>
        <w:t> </w:t>
      </w:r>
      <w:r>
        <w:rPr>
          <w:i/>
        </w:rPr>
        <w:t>5</w:t>
      </w:r>
      <w:r>
        <w:rPr>
          <w:i/>
          <w:spacing w:val="19"/>
        </w:rPr>
        <w:t> </w:t>
      </w:r>
      <w:r>
        <w:rPr>
          <w:i/>
        </w:rPr>
        <w:t>năm</w:t>
      </w:r>
      <w:r>
        <w:rPr>
          <w:i/>
          <w:spacing w:val="20"/>
        </w:rPr>
        <w:t> </w:t>
      </w:r>
      <w:r>
        <w:rPr>
          <w:i/>
        </w:rPr>
        <w:t>triển</w:t>
      </w:r>
      <w:r>
        <w:rPr>
          <w:i/>
          <w:spacing w:val="23"/>
        </w:rPr>
        <w:t> </w:t>
      </w:r>
      <w:r>
        <w:rPr>
          <w:i/>
        </w:rPr>
        <w:t>khai</w:t>
      </w:r>
      <w:r>
        <w:rPr>
          <w:i/>
          <w:spacing w:val="19"/>
        </w:rPr>
        <w:t> </w:t>
      </w:r>
      <w:r>
        <w:rPr>
          <w:i/>
        </w:rPr>
        <w:t>thực</w:t>
      </w:r>
    </w:p>
    <w:p>
      <w:pPr>
        <w:pStyle w:val="BodyText"/>
        <w:spacing w:after="0" w:line="352" w:lineRule="auto"/>
        <w:jc w:val="both"/>
        <w:rPr>
          <w:i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  <w:rPr>
          <w:i/>
        </w:rPr>
      </w:pPr>
    </w:p>
    <w:p>
      <w:pPr>
        <w:pStyle w:val="BodyText"/>
        <w:spacing w:before="142"/>
        <w:rPr>
          <w:i/>
        </w:rPr>
      </w:pPr>
    </w:p>
    <w:p>
      <w:pPr>
        <w:spacing w:line="352" w:lineRule="auto" w:before="0"/>
        <w:ind w:left="583" w:right="154" w:firstLine="0"/>
        <w:jc w:val="both"/>
        <w:rPr>
          <w:sz w:val="26"/>
        </w:rPr>
      </w:pPr>
      <w:r>
        <w:rPr>
          <w:i/>
          <w:sz w:val="26"/>
        </w:rPr>
        <w:t>hiện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“Ngày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Pháp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luật”,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có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thể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thấy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việc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tổ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chức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“Ngày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Pháp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luật”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vô</w:t>
      </w:r>
      <w:r>
        <w:rPr>
          <w:i/>
          <w:sz w:val="26"/>
        </w:rPr>
        <w:t> cùng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cần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thiết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có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ý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nghĩa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quan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trọng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trong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việc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nâng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cao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ý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thức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phá</w:t>
      </w:r>
      <w:r>
        <w:rPr>
          <w:i/>
          <w:sz w:val="26"/>
        </w:rPr>
        <w:t>p</w:t>
      </w:r>
      <w:r>
        <w:rPr>
          <w:i/>
          <w:sz w:val="26"/>
        </w:rPr>
        <w:t> luật nói chung, nhận thức về quyền con người nói riêng cho cán bộ, g</w:t>
      </w:r>
      <w:r>
        <w:rPr>
          <w:i/>
          <w:sz w:val="26"/>
        </w:rPr>
        <w:t>iảng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viên, học viên trong các nhà trường quân đội. Tuy nhiên, việc tổ chức N</w:t>
      </w:r>
      <w:r>
        <w:rPr>
          <w:i/>
          <w:sz w:val="26"/>
        </w:rPr>
        <w:t>gày</w:t>
      </w:r>
      <w:r>
        <w:rPr>
          <w:i/>
          <w:sz w:val="26"/>
        </w:rPr>
        <w:t> Pháp luật là một công việc mới mẻ, mang tính chất khô khan lại đòi hỏi </w:t>
      </w:r>
      <w:r>
        <w:rPr>
          <w:i/>
          <w:sz w:val="26"/>
        </w:rPr>
        <w:t>phải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có chuyên gia vừa có hiểu biết pháp luật, vừa có kỹ năng tuyên truyền. Tr</w:t>
      </w:r>
      <w:r>
        <w:rPr>
          <w:i/>
          <w:sz w:val="26"/>
        </w:rPr>
        <w:t>ên</w:t>
      </w:r>
      <w:r>
        <w:rPr>
          <w:i/>
          <w:sz w:val="26"/>
        </w:rPr>
        <w:t> thực tế, một số đơn vị còn lúng túng về nội dung, phương pháp, hình thức </w:t>
      </w:r>
      <w:r>
        <w:rPr>
          <w:i/>
          <w:sz w:val="26"/>
        </w:rPr>
        <w:t>tổ</w:t>
      </w:r>
      <w:r>
        <w:rPr>
          <w:i/>
          <w:sz w:val="26"/>
        </w:rPr>
        <w:t> chức Ngày Pháp luật. Việc tổ chức Ngày Pháp luật còn mang tính hình t</w:t>
      </w:r>
      <w:r>
        <w:rPr>
          <w:i/>
          <w:sz w:val="26"/>
        </w:rPr>
        <w:t>hức</w:t>
      </w:r>
      <w:r>
        <w:rPr>
          <w:i/>
          <w:sz w:val="26"/>
        </w:rPr>
        <w:t> chưa có hiệu quả</w:t>
      </w:r>
      <w:r>
        <w:rPr>
          <w:sz w:val="26"/>
        </w:rPr>
        <w:t>”</w:t>
      </w:r>
      <w:r>
        <w:rPr>
          <w:sz w:val="26"/>
          <w:vertAlign w:val="superscript"/>
        </w:rPr>
        <w:t>38</w:t>
      </w:r>
      <w:r>
        <w:rPr>
          <w:sz w:val="26"/>
          <w:vertAlign w:val="baseline"/>
        </w:rPr>
        <w:t>. Theo khảo sát của nghiên cứu sinh, các hình thức g</w:t>
      </w:r>
      <w:r>
        <w:rPr>
          <w:sz w:val="26"/>
          <w:vertAlign w:val="baseline"/>
        </w:rPr>
        <w:t>iáo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dục chính trị tư tưởng, đạo đức lối sống đa dạng vừa được thực hiện theo </w:t>
      </w:r>
      <w:r>
        <w:rPr>
          <w:sz w:val="26"/>
          <w:vertAlign w:val="baseline"/>
        </w:rPr>
        <w:t>kế</w:t>
      </w:r>
      <w:r>
        <w:rPr>
          <w:sz w:val="26"/>
          <w:vertAlign w:val="baseline"/>
        </w:rPr>
        <w:t> hoạch</w:t>
      </w:r>
      <w:r>
        <w:rPr>
          <w:spacing w:val="30"/>
          <w:sz w:val="26"/>
          <w:vertAlign w:val="baseline"/>
        </w:rPr>
        <w:t> </w:t>
      </w:r>
      <w:r>
        <w:rPr>
          <w:sz w:val="26"/>
          <w:vertAlign w:val="baseline"/>
        </w:rPr>
        <w:t>tuyên</w:t>
      </w:r>
      <w:r>
        <w:rPr>
          <w:spacing w:val="39"/>
          <w:sz w:val="26"/>
          <w:vertAlign w:val="baseline"/>
        </w:rPr>
        <w:t> </w:t>
      </w:r>
      <w:r>
        <w:rPr>
          <w:sz w:val="26"/>
          <w:vertAlign w:val="baseline"/>
        </w:rPr>
        <w:t>giáo</w:t>
      </w:r>
      <w:r>
        <w:rPr>
          <w:spacing w:val="37"/>
          <w:sz w:val="26"/>
          <w:vertAlign w:val="baseline"/>
        </w:rPr>
        <w:t> </w:t>
      </w:r>
      <w:r>
        <w:rPr>
          <w:sz w:val="26"/>
          <w:vertAlign w:val="baseline"/>
        </w:rPr>
        <w:t>chung</w:t>
      </w:r>
      <w:r>
        <w:rPr>
          <w:spacing w:val="37"/>
          <w:sz w:val="26"/>
          <w:vertAlign w:val="baseline"/>
        </w:rPr>
        <w:t> </w:t>
      </w:r>
      <w:r>
        <w:rPr>
          <w:sz w:val="26"/>
          <w:vertAlign w:val="baseline"/>
        </w:rPr>
        <w:t>của</w:t>
      </w:r>
      <w:r>
        <w:rPr>
          <w:spacing w:val="33"/>
          <w:sz w:val="26"/>
          <w:vertAlign w:val="baseline"/>
        </w:rPr>
        <w:t> </w:t>
      </w:r>
      <w:r>
        <w:rPr>
          <w:sz w:val="26"/>
          <w:vertAlign w:val="baseline"/>
        </w:rPr>
        <w:t>hệ</w:t>
      </w:r>
      <w:r>
        <w:rPr>
          <w:spacing w:val="30"/>
          <w:sz w:val="26"/>
          <w:vertAlign w:val="baseline"/>
        </w:rPr>
        <w:t> </w:t>
      </w:r>
      <w:r>
        <w:rPr>
          <w:sz w:val="26"/>
          <w:vertAlign w:val="baseline"/>
        </w:rPr>
        <w:t>thống</w:t>
      </w:r>
      <w:r>
        <w:rPr>
          <w:spacing w:val="33"/>
          <w:sz w:val="26"/>
          <w:vertAlign w:val="baseline"/>
        </w:rPr>
        <w:t> </w:t>
      </w:r>
      <w:r>
        <w:rPr>
          <w:sz w:val="26"/>
          <w:vertAlign w:val="baseline"/>
        </w:rPr>
        <w:t>chính</w:t>
      </w:r>
      <w:r>
        <w:rPr>
          <w:spacing w:val="33"/>
          <w:sz w:val="26"/>
          <w:vertAlign w:val="baseline"/>
        </w:rPr>
        <w:t> </w:t>
      </w:r>
      <w:r>
        <w:rPr>
          <w:sz w:val="26"/>
          <w:vertAlign w:val="baseline"/>
        </w:rPr>
        <w:t>trị,</w:t>
      </w:r>
      <w:r>
        <w:rPr>
          <w:spacing w:val="33"/>
          <w:sz w:val="26"/>
          <w:vertAlign w:val="baseline"/>
        </w:rPr>
        <w:t> </w:t>
      </w:r>
      <w:r>
        <w:rPr>
          <w:sz w:val="26"/>
          <w:vertAlign w:val="baseline"/>
        </w:rPr>
        <w:t>vừa</w:t>
      </w:r>
      <w:r>
        <w:rPr>
          <w:spacing w:val="32"/>
          <w:sz w:val="26"/>
          <w:vertAlign w:val="baseline"/>
        </w:rPr>
        <w:t> </w:t>
      </w:r>
      <w:r>
        <w:rPr>
          <w:sz w:val="26"/>
          <w:vertAlign w:val="baseline"/>
        </w:rPr>
        <w:t>được</w:t>
      </w:r>
      <w:r>
        <w:rPr>
          <w:spacing w:val="33"/>
          <w:sz w:val="26"/>
          <w:vertAlign w:val="baseline"/>
        </w:rPr>
        <w:t> </w:t>
      </w:r>
      <w:r>
        <w:rPr>
          <w:sz w:val="26"/>
          <w:vertAlign w:val="baseline"/>
        </w:rPr>
        <w:t>thực</w:t>
      </w:r>
      <w:r>
        <w:rPr>
          <w:spacing w:val="36"/>
          <w:sz w:val="26"/>
          <w:vertAlign w:val="baseline"/>
        </w:rPr>
        <w:t> </w:t>
      </w:r>
      <w:r>
        <w:rPr>
          <w:sz w:val="26"/>
          <w:vertAlign w:val="baseline"/>
        </w:rPr>
        <w:t>hiện</w:t>
      </w:r>
      <w:r>
        <w:rPr>
          <w:spacing w:val="33"/>
          <w:sz w:val="26"/>
          <w:vertAlign w:val="baseline"/>
        </w:rPr>
        <w:t> </w:t>
      </w:r>
      <w:r>
        <w:rPr>
          <w:sz w:val="26"/>
          <w:vertAlign w:val="baseline"/>
        </w:rPr>
        <w:t>trên</w:t>
      </w:r>
      <w:r>
        <w:rPr>
          <w:spacing w:val="37"/>
          <w:sz w:val="26"/>
          <w:vertAlign w:val="baseline"/>
        </w:rPr>
        <w:t> </w:t>
      </w:r>
      <w:r>
        <w:rPr>
          <w:sz w:val="26"/>
          <w:vertAlign w:val="baseline"/>
        </w:rPr>
        <w:t>cơ</w:t>
      </w:r>
      <w:r>
        <w:rPr>
          <w:sz w:val="26"/>
          <w:vertAlign w:val="baseline"/>
        </w:rPr>
        <w:t> sở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chủ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động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sáng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tạo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của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các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đoàn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thể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trong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nhà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trường,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như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đoàn</w:t>
      </w:r>
      <w:r>
        <w:rPr>
          <w:spacing w:val="40"/>
          <w:sz w:val="26"/>
          <w:vertAlign w:val="baseline"/>
        </w:rPr>
        <w:t> </w:t>
      </w:r>
      <w:r>
        <w:rPr>
          <w:sz w:val="26"/>
          <w:vertAlign w:val="baseline"/>
        </w:rPr>
        <w:t>th</w:t>
      </w:r>
      <w:r>
        <w:rPr>
          <w:sz w:val="26"/>
          <w:vertAlign w:val="baseline"/>
        </w:rPr>
        <w:t>anh</w:t>
      </w:r>
      <w:r>
        <w:rPr>
          <w:sz w:val="26"/>
          <w:vertAlign w:val="baseline"/>
        </w:rPr>
        <w:t> niên, khoa chuyên môn đáp ứng một phần nhu cầu học tập quyền con ng</w:t>
      </w:r>
      <w:r>
        <w:rPr>
          <w:sz w:val="26"/>
          <w:vertAlign w:val="baseline"/>
        </w:rPr>
        <w:t>ười</w:t>
      </w:r>
      <w:r>
        <w:rPr>
          <w:sz w:val="26"/>
          <w:vertAlign w:val="baseline"/>
        </w:rPr>
        <w:t> của sinh viên</w:t>
      </w:r>
    </w:p>
    <w:p>
      <w:pPr>
        <w:pStyle w:val="BodyText"/>
        <w:spacing w:line="355" w:lineRule="auto"/>
        <w:ind w:left="583" w:right="154" w:firstLine="801"/>
        <w:jc w:val="both"/>
      </w:pPr>
      <w:r>
        <w:rPr/>
        <w:t>Hình thức giáo dục quyền con người tại các trường không chuyên lu</w:t>
      </w:r>
      <w:r>
        <w:rPr/>
        <w:t>ật</w:t>
      </w:r>
      <w:r>
        <w:rPr/>
        <w:t> được thực hiện theo hình thức chính khóa và không chính khóa:</w:t>
      </w:r>
    </w:p>
    <w:p>
      <w:pPr>
        <w:pStyle w:val="BodyText"/>
        <w:spacing w:line="352" w:lineRule="auto"/>
        <w:ind w:left="583" w:right="151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1513332</wp:posOffset>
                </wp:positionH>
                <wp:positionV relativeFrom="paragraph">
                  <wp:posOffset>2823814</wp:posOffset>
                </wp:positionV>
                <wp:extent cx="1719580" cy="762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222.347565pt;width:135.360pt;height:.6pt;mso-position-horizontal-relative:page;mso-position-vertical-relative:paragraph;z-index:-15710208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</w:rPr>
        <w:t>Một là</w:t>
      </w:r>
      <w:r>
        <w:rPr/>
        <w:t>, với hình thức không chính khóa chủ yếu thực hiện thông </w:t>
      </w:r>
      <w:r>
        <w:rPr/>
        <w:t>qua</w:t>
      </w:r>
      <w:r>
        <w:rPr/>
        <w:t> tuần sinh hoạt công dân khi sinh viên mới nhập trường hoặc thông qua </w:t>
      </w:r>
      <w:r>
        <w:rPr/>
        <w:t>các</w:t>
      </w:r>
      <w:r>
        <w:rPr/>
        <w:t> cuộc</w:t>
      </w:r>
      <w:r>
        <w:rPr>
          <w:spacing w:val="24"/>
        </w:rPr>
        <w:t> </w:t>
      </w:r>
      <w:r>
        <w:rPr/>
        <w:t>thi</w:t>
      </w:r>
      <w:r>
        <w:rPr>
          <w:spacing w:val="27"/>
        </w:rPr>
        <w:t> </w:t>
      </w:r>
      <w:r>
        <w:rPr/>
        <w:t>tìm hiểu</w:t>
      </w:r>
      <w:r>
        <w:rPr>
          <w:spacing w:val="27"/>
        </w:rPr>
        <w:t> </w:t>
      </w:r>
      <w:r>
        <w:rPr/>
        <w:t>pháp</w:t>
      </w:r>
      <w:r>
        <w:rPr>
          <w:spacing w:val="27"/>
        </w:rPr>
        <w:t> </w:t>
      </w:r>
      <w:r>
        <w:rPr/>
        <w:t>luật.</w:t>
      </w:r>
      <w:r>
        <w:rPr>
          <w:spacing w:val="30"/>
        </w:rPr>
        <w:t> </w:t>
      </w:r>
      <w:r>
        <w:rPr/>
        <w:t>Việc</w:t>
      </w:r>
      <w:r>
        <w:rPr>
          <w:spacing w:val="24"/>
        </w:rPr>
        <w:t> </w:t>
      </w:r>
      <w:r>
        <w:rPr/>
        <w:t>triển</w:t>
      </w:r>
      <w:r>
        <w:rPr>
          <w:spacing w:val="27"/>
        </w:rPr>
        <w:t> </w:t>
      </w:r>
      <w:r>
        <w:rPr/>
        <w:t>khai</w:t>
      </w:r>
      <w:r>
        <w:rPr>
          <w:spacing w:val="27"/>
        </w:rPr>
        <w:t> </w:t>
      </w:r>
      <w:r>
        <w:rPr/>
        <w:t>giáo</w:t>
      </w:r>
      <w:r>
        <w:rPr>
          <w:spacing w:val="24"/>
        </w:rPr>
        <w:t> </w:t>
      </w:r>
      <w:r>
        <w:rPr/>
        <w:t>dục</w:t>
      </w:r>
      <w:r>
        <w:rPr>
          <w:spacing w:val="27"/>
        </w:rPr>
        <w:t> </w:t>
      </w:r>
      <w:r>
        <w:rPr/>
        <w:t>quyền</w:t>
      </w:r>
      <w:r>
        <w:rPr>
          <w:spacing w:val="30"/>
        </w:rPr>
        <w:t> </w:t>
      </w:r>
      <w:r>
        <w:rPr/>
        <w:t>con</w:t>
      </w:r>
      <w:r>
        <w:rPr>
          <w:spacing w:val="27"/>
        </w:rPr>
        <w:t> </w:t>
      </w:r>
      <w:r>
        <w:rPr/>
        <w:t>người</w:t>
      </w:r>
      <w:r>
        <w:rPr>
          <w:spacing w:val="30"/>
        </w:rPr>
        <w:t> </w:t>
      </w:r>
      <w:r>
        <w:rPr/>
        <w:t>ở</w:t>
      </w:r>
      <w:r>
        <w:rPr>
          <w:spacing w:val="24"/>
        </w:rPr>
        <w:t> </w:t>
      </w:r>
      <w:r>
        <w:rPr/>
        <w:t>các</w:t>
      </w:r>
      <w:r>
        <w:rPr/>
        <w:t> cơ</w:t>
      </w:r>
      <w:r>
        <w:rPr>
          <w:spacing w:val="35"/>
        </w:rPr>
        <w:t> </w:t>
      </w:r>
      <w:r>
        <w:rPr/>
        <w:t>sở</w:t>
      </w:r>
      <w:r>
        <w:rPr>
          <w:spacing w:val="35"/>
        </w:rPr>
        <w:t> </w:t>
      </w:r>
      <w:r>
        <w:rPr/>
        <w:t>đào</w:t>
      </w:r>
      <w:r>
        <w:rPr>
          <w:spacing w:val="35"/>
        </w:rPr>
        <w:t> </w:t>
      </w:r>
      <w:r>
        <w:rPr/>
        <w:t>tạo</w:t>
      </w:r>
      <w:r>
        <w:rPr>
          <w:spacing w:val="35"/>
        </w:rPr>
        <w:t> </w:t>
      </w:r>
      <w:r>
        <w:rPr/>
        <w:t>là</w:t>
      </w:r>
      <w:r>
        <w:rPr>
          <w:spacing w:val="36"/>
        </w:rPr>
        <w:t> </w:t>
      </w:r>
      <w:r>
        <w:rPr/>
        <w:t>một</w:t>
      </w:r>
      <w:r>
        <w:rPr>
          <w:spacing w:val="35"/>
        </w:rPr>
        <w:t> </w:t>
      </w:r>
      <w:r>
        <w:rPr/>
        <w:t>phần</w:t>
      </w:r>
      <w:r>
        <w:rPr>
          <w:spacing w:val="35"/>
        </w:rPr>
        <w:t> </w:t>
      </w:r>
      <w:r>
        <w:rPr/>
        <w:t>của</w:t>
      </w:r>
      <w:r>
        <w:rPr>
          <w:spacing w:val="36"/>
        </w:rPr>
        <w:t> </w:t>
      </w:r>
      <w:r>
        <w:rPr/>
        <w:t>công</w:t>
      </w:r>
      <w:r>
        <w:rPr>
          <w:spacing w:val="35"/>
        </w:rPr>
        <w:t> </w:t>
      </w:r>
      <w:r>
        <w:rPr/>
        <w:t>tác</w:t>
      </w:r>
      <w:r>
        <w:rPr>
          <w:spacing w:val="35"/>
        </w:rPr>
        <w:t> </w:t>
      </w:r>
      <w:r>
        <w:rPr/>
        <w:t>phổ</w:t>
      </w:r>
      <w:r>
        <w:rPr>
          <w:spacing w:val="35"/>
        </w:rPr>
        <w:t> </w:t>
      </w:r>
      <w:r>
        <w:rPr/>
        <w:t>biến,</w:t>
      </w:r>
      <w:r>
        <w:rPr>
          <w:spacing w:val="32"/>
        </w:rPr>
        <w:t> </w:t>
      </w:r>
      <w:r>
        <w:rPr/>
        <w:t>giáo</w:t>
      </w:r>
      <w:r>
        <w:rPr>
          <w:spacing w:val="37"/>
        </w:rPr>
        <w:t> </w:t>
      </w:r>
      <w:r>
        <w:rPr/>
        <w:t>dục</w:t>
      </w:r>
      <w:r>
        <w:rPr>
          <w:spacing w:val="32"/>
        </w:rPr>
        <w:t> </w:t>
      </w:r>
      <w:r>
        <w:rPr/>
        <w:t>pháp</w:t>
      </w:r>
      <w:r>
        <w:rPr>
          <w:spacing w:val="35"/>
        </w:rPr>
        <w:t> </w:t>
      </w:r>
      <w:r>
        <w:rPr/>
        <w:t>luật</w:t>
      </w:r>
      <w:r>
        <w:rPr>
          <w:spacing w:val="37"/>
        </w:rPr>
        <w:t> </w:t>
      </w:r>
      <w:r>
        <w:rPr/>
        <w:t>trong</w:t>
      </w:r>
      <w:r>
        <w:rPr/>
        <w:t> nhà trường. Từ năm 2009, các cơ sở đào tạo bám sát việc thực hiện Đề </w:t>
      </w:r>
      <w:r>
        <w:rPr/>
        <w:t>án</w:t>
      </w:r>
      <w:r>
        <w:rPr/>
        <w:t> “Nâng</w:t>
      </w:r>
      <w:r>
        <w:rPr>
          <w:spacing w:val="40"/>
        </w:rPr>
        <w:t> </w:t>
      </w:r>
      <w:r>
        <w:rPr/>
        <w:t>cao</w:t>
      </w:r>
      <w:r>
        <w:rPr>
          <w:spacing w:val="40"/>
        </w:rPr>
        <w:t> </w:t>
      </w:r>
      <w:r>
        <w:rPr/>
        <w:t>chất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tác</w:t>
      </w:r>
      <w:r>
        <w:rPr>
          <w:spacing w:val="40"/>
        </w:rPr>
        <w:t> </w:t>
      </w:r>
      <w:r>
        <w:rPr/>
        <w:t>phổ</w:t>
      </w:r>
      <w:r>
        <w:rPr>
          <w:spacing w:val="40"/>
        </w:rPr>
        <w:t> </w:t>
      </w:r>
      <w:r>
        <w:rPr/>
        <w:t>biến,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nhà</w:t>
      </w:r>
      <w:r>
        <w:rPr/>
        <w:t> trường”</w:t>
      </w:r>
      <w:r>
        <w:rPr>
          <w:spacing w:val="37"/>
        </w:rPr>
        <w:t> </w:t>
      </w:r>
      <w:r>
        <w:rPr/>
        <w:t>(Đề</w:t>
      </w:r>
      <w:r>
        <w:rPr>
          <w:spacing w:val="35"/>
        </w:rPr>
        <w:t> </w:t>
      </w:r>
      <w:r>
        <w:rPr/>
        <w:t>án</w:t>
      </w:r>
      <w:r>
        <w:rPr>
          <w:spacing w:val="35"/>
        </w:rPr>
        <w:t> </w:t>
      </w:r>
      <w:r>
        <w:rPr/>
        <w:t>1928).</w:t>
      </w:r>
      <w:r>
        <w:rPr>
          <w:spacing w:val="38"/>
        </w:rPr>
        <w:t> </w:t>
      </w:r>
      <w:r>
        <w:rPr/>
        <w:t>Ở</w:t>
      </w:r>
      <w:r>
        <w:rPr>
          <w:spacing w:val="32"/>
        </w:rPr>
        <w:t> </w:t>
      </w:r>
      <w:r>
        <w:rPr/>
        <w:t>nhiều</w:t>
      </w:r>
      <w:r>
        <w:rPr>
          <w:spacing w:val="32"/>
        </w:rPr>
        <w:t> </w:t>
      </w:r>
      <w:r>
        <w:rPr/>
        <w:t>giai</w:t>
      </w:r>
      <w:r>
        <w:rPr>
          <w:spacing w:val="38"/>
        </w:rPr>
        <w:t> </w:t>
      </w:r>
      <w:r>
        <w:rPr/>
        <w:t>đoạn</w:t>
      </w:r>
      <w:r>
        <w:rPr>
          <w:spacing w:val="35"/>
        </w:rPr>
        <w:t> </w:t>
      </w:r>
      <w:r>
        <w:rPr/>
        <w:t>2009</w:t>
      </w:r>
      <w:r>
        <w:rPr>
          <w:spacing w:val="35"/>
        </w:rPr>
        <w:t> </w:t>
      </w:r>
      <w:r>
        <w:rPr/>
        <w:t>-</w:t>
      </w:r>
      <w:r>
        <w:rPr>
          <w:spacing w:val="35"/>
        </w:rPr>
        <w:t> </w:t>
      </w:r>
      <w:r>
        <w:rPr/>
        <w:t>2013,</w:t>
      </w:r>
      <w:r>
        <w:rPr>
          <w:spacing w:val="35"/>
        </w:rPr>
        <w:t> </w:t>
      </w:r>
      <w:r>
        <w:rPr/>
        <w:t>2013</w:t>
      </w:r>
      <w:r>
        <w:rPr>
          <w:spacing w:val="35"/>
        </w:rPr>
        <w:t> </w:t>
      </w:r>
      <w:r>
        <w:rPr/>
        <w:t>-</w:t>
      </w:r>
      <w:r>
        <w:rPr>
          <w:spacing w:val="32"/>
        </w:rPr>
        <w:t> </w:t>
      </w:r>
      <w:r>
        <w:rPr/>
        <w:t>2016</w:t>
      </w:r>
      <w:r>
        <w:rPr>
          <w:spacing w:val="32"/>
        </w:rPr>
        <w:t> </w:t>
      </w:r>
      <w:r>
        <w:rPr/>
        <w:t>và</w:t>
      </w:r>
      <w:r>
        <w:rPr>
          <w:spacing w:val="35"/>
        </w:rPr>
        <w:t> </w:t>
      </w:r>
      <w:r>
        <w:rPr/>
        <w:t>g</w:t>
      </w:r>
      <w:r>
        <w:rPr/>
        <w:t>ần</w:t>
      </w:r>
      <w:r>
        <w:rPr/>
        <w:t> đây nhất là giai đoạn 2017 - 2021 theo Quyết định 705/QĐ-TTg ng</w:t>
      </w:r>
      <w:r>
        <w:rPr/>
        <w:t>ày</w:t>
      </w:r>
      <w:r>
        <w:rPr/>
        <w:t> 25/5/2017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Thủ</w:t>
      </w:r>
      <w:r>
        <w:rPr>
          <w:spacing w:val="40"/>
        </w:rPr>
        <w:t> </w:t>
      </w:r>
      <w:r>
        <w:rPr/>
        <w:t>tướng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phủ.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báo</w:t>
      </w:r>
      <w:r>
        <w:rPr>
          <w:spacing w:val="40"/>
        </w:rPr>
        <w:t> </w:t>
      </w:r>
      <w:r>
        <w:rPr/>
        <w:t>cáo</w:t>
      </w:r>
      <w:r>
        <w:rPr>
          <w:spacing w:val="40"/>
        </w:rPr>
        <w:t> </w:t>
      </w:r>
      <w:r>
        <w:rPr/>
        <w:t>tổng</w:t>
      </w:r>
      <w:r>
        <w:rPr>
          <w:spacing w:val="40"/>
        </w:rPr>
        <w:t> </w:t>
      </w:r>
      <w:r>
        <w:rPr/>
        <w:t>kết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G</w:t>
      </w:r>
      <w:r>
        <w:rPr/>
        <w:t>iáo</w:t>
      </w:r>
      <w:r>
        <w:rPr/>
        <w:t> dục</w:t>
      </w:r>
      <w:r>
        <w:rPr>
          <w:spacing w:val="26"/>
        </w:rPr>
        <w:t> </w:t>
      </w:r>
      <w:r>
        <w:rPr/>
        <w:t>và</w:t>
      </w:r>
      <w:r>
        <w:rPr>
          <w:spacing w:val="28"/>
        </w:rPr>
        <w:t> </w:t>
      </w:r>
      <w:r>
        <w:rPr/>
        <w:t>Đào</w:t>
      </w:r>
      <w:r>
        <w:rPr>
          <w:spacing w:val="25"/>
        </w:rPr>
        <w:t> </w:t>
      </w:r>
      <w:r>
        <w:rPr/>
        <w:t>tạo</w:t>
      </w:r>
      <w:r>
        <w:rPr>
          <w:spacing w:val="25"/>
        </w:rPr>
        <w:t> </w:t>
      </w:r>
      <w:r>
        <w:rPr/>
        <w:t>về</w:t>
      </w:r>
      <w:r>
        <w:rPr>
          <w:spacing w:val="22"/>
        </w:rPr>
        <w:t> </w:t>
      </w:r>
      <w:r>
        <w:rPr/>
        <w:t>kết</w:t>
      </w:r>
      <w:r>
        <w:rPr>
          <w:spacing w:val="25"/>
        </w:rPr>
        <w:t> </w:t>
      </w:r>
      <w:r>
        <w:rPr/>
        <w:t>quả</w:t>
      </w:r>
      <w:r>
        <w:rPr>
          <w:spacing w:val="27"/>
        </w:rPr>
        <w:t> </w:t>
      </w:r>
      <w:r>
        <w:rPr/>
        <w:t>thực</w:t>
      </w:r>
      <w:r>
        <w:rPr>
          <w:spacing w:val="24"/>
        </w:rPr>
        <w:t> </w:t>
      </w:r>
      <w:r>
        <w:rPr/>
        <w:t>hiện</w:t>
      </w:r>
      <w:r>
        <w:rPr>
          <w:spacing w:val="25"/>
        </w:rPr>
        <w:t> </w:t>
      </w:r>
      <w:r>
        <w:rPr/>
        <w:t>Đề</w:t>
      </w:r>
      <w:r>
        <w:rPr>
          <w:spacing w:val="27"/>
        </w:rPr>
        <w:t> </w:t>
      </w:r>
      <w:r>
        <w:rPr/>
        <w:t>án,</w:t>
      </w:r>
      <w:r>
        <w:rPr>
          <w:spacing w:val="24"/>
        </w:rPr>
        <w:t> </w:t>
      </w:r>
      <w:r>
        <w:rPr/>
        <w:t>những</w:t>
      </w:r>
      <w:r>
        <w:rPr>
          <w:spacing w:val="30"/>
        </w:rPr>
        <w:t> </w:t>
      </w:r>
      <w:r>
        <w:rPr/>
        <w:t>hình</w:t>
      </w:r>
      <w:r>
        <w:rPr>
          <w:spacing w:val="25"/>
        </w:rPr>
        <w:t> </w:t>
      </w:r>
      <w:r>
        <w:rPr/>
        <w:t>thức</w:t>
      </w:r>
      <w:r>
        <w:rPr>
          <w:spacing w:val="21"/>
        </w:rPr>
        <w:t> </w:t>
      </w:r>
      <w:r>
        <w:rPr/>
        <w:t>tiêu</w:t>
      </w:r>
      <w:r>
        <w:rPr>
          <w:spacing w:val="25"/>
        </w:rPr>
        <w:t> </w:t>
      </w:r>
      <w:r>
        <w:rPr/>
        <w:t>biểu</w:t>
      </w:r>
      <w:r>
        <w:rPr>
          <w:spacing w:val="28"/>
        </w:rPr>
        <w:t> </w:t>
      </w:r>
      <w:r>
        <w:rPr/>
        <w:t>được</w:t>
      </w:r>
    </w:p>
    <w:p>
      <w:pPr>
        <w:pStyle w:val="ListParagraph"/>
        <w:numPr>
          <w:ilvl w:val="0"/>
          <w:numId w:val="11"/>
        </w:numPr>
        <w:tabs>
          <w:tab w:pos="864" w:val="left" w:leader="none"/>
        </w:tabs>
        <w:spacing w:line="252" w:lineRule="auto" w:before="97" w:after="0"/>
        <w:ind w:left="583" w:right="150" w:firstLine="0"/>
        <w:jc w:val="both"/>
        <w:rPr>
          <w:sz w:val="18"/>
        </w:rPr>
      </w:pPr>
      <w:r>
        <w:rPr>
          <w:sz w:val="18"/>
        </w:rPr>
        <w:t>Nguyễn</w:t>
      </w:r>
      <w:r>
        <w:rPr>
          <w:spacing w:val="-12"/>
          <w:sz w:val="18"/>
        </w:rPr>
        <w:t> </w:t>
      </w:r>
      <w:r>
        <w:rPr>
          <w:sz w:val="18"/>
        </w:rPr>
        <w:t>Văn</w:t>
      </w:r>
      <w:r>
        <w:rPr>
          <w:spacing w:val="-11"/>
          <w:sz w:val="18"/>
        </w:rPr>
        <w:t> </w:t>
      </w:r>
      <w:r>
        <w:rPr>
          <w:sz w:val="18"/>
        </w:rPr>
        <w:t>Thái</w:t>
      </w:r>
      <w:r>
        <w:rPr>
          <w:spacing w:val="-11"/>
          <w:sz w:val="18"/>
        </w:rPr>
        <w:t> </w:t>
      </w:r>
      <w:r>
        <w:rPr>
          <w:sz w:val="18"/>
        </w:rPr>
        <w:t>(2021),</w:t>
      </w:r>
      <w:r>
        <w:rPr>
          <w:spacing w:val="-11"/>
          <w:sz w:val="18"/>
        </w:rPr>
        <w:t> </w:t>
      </w:r>
      <w:r>
        <w:rPr>
          <w:sz w:val="18"/>
        </w:rPr>
        <w:t>“Thực</w:t>
      </w:r>
      <w:r>
        <w:rPr>
          <w:spacing w:val="-12"/>
          <w:sz w:val="18"/>
        </w:rPr>
        <w:t> </w:t>
      </w:r>
      <w:r>
        <w:rPr>
          <w:sz w:val="18"/>
        </w:rPr>
        <w:t>trạng</w:t>
      </w:r>
      <w:r>
        <w:rPr>
          <w:spacing w:val="-11"/>
          <w:sz w:val="18"/>
        </w:rPr>
        <w:t> </w:t>
      </w:r>
      <w:r>
        <w:rPr>
          <w:sz w:val="18"/>
        </w:rPr>
        <w:t>và</w:t>
      </w:r>
      <w:r>
        <w:rPr>
          <w:spacing w:val="-11"/>
          <w:sz w:val="18"/>
        </w:rPr>
        <w:t> </w:t>
      </w:r>
      <w:r>
        <w:rPr>
          <w:sz w:val="18"/>
        </w:rPr>
        <w:t>giải</w:t>
      </w:r>
      <w:r>
        <w:rPr>
          <w:spacing w:val="-11"/>
          <w:sz w:val="18"/>
        </w:rPr>
        <w:t> </w:t>
      </w:r>
      <w:r>
        <w:rPr>
          <w:sz w:val="18"/>
        </w:rPr>
        <w:t>pháp</w:t>
      </w:r>
      <w:r>
        <w:rPr>
          <w:spacing w:val="-12"/>
          <w:sz w:val="18"/>
        </w:rPr>
        <w:t> </w:t>
      </w:r>
      <w:r>
        <w:rPr>
          <w:sz w:val="18"/>
        </w:rPr>
        <w:t>giáo</w:t>
      </w:r>
      <w:r>
        <w:rPr>
          <w:spacing w:val="-11"/>
          <w:sz w:val="18"/>
        </w:rPr>
        <w:t> </w:t>
      </w:r>
      <w:r>
        <w:rPr>
          <w:sz w:val="18"/>
        </w:rPr>
        <w:t>dục</w:t>
      </w:r>
      <w:r>
        <w:rPr>
          <w:spacing w:val="-11"/>
          <w:sz w:val="18"/>
        </w:rPr>
        <w:t> </w:t>
      </w:r>
      <w:r>
        <w:rPr>
          <w:sz w:val="18"/>
        </w:rPr>
        <w:t>quyền</w:t>
      </w:r>
      <w:r>
        <w:rPr>
          <w:spacing w:val="-11"/>
          <w:sz w:val="18"/>
        </w:rPr>
        <w:t> </w:t>
      </w:r>
      <w:r>
        <w:rPr>
          <w:sz w:val="18"/>
        </w:rPr>
        <w:t>con</w:t>
      </w:r>
      <w:r>
        <w:rPr>
          <w:spacing w:val="-12"/>
          <w:sz w:val="18"/>
        </w:rPr>
        <w:t> </w:t>
      </w:r>
      <w:r>
        <w:rPr>
          <w:sz w:val="18"/>
        </w:rPr>
        <w:t>người</w:t>
      </w:r>
      <w:r>
        <w:rPr>
          <w:spacing w:val="-11"/>
          <w:sz w:val="18"/>
        </w:rPr>
        <w:t> </w:t>
      </w:r>
      <w:r>
        <w:rPr>
          <w:sz w:val="18"/>
        </w:rPr>
        <w:t>trong</w:t>
      </w:r>
      <w:r>
        <w:rPr>
          <w:spacing w:val="-11"/>
          <w:sz w:val="18"/>
        </w:rPr>
        <w:t> </w:t>
      </w:r>
      <w:r>
        <w:rPr>
          <w:sz w:val="18"/>
        </w:rPr>
        <w:t>các</w:t>
      </w:r>
      <w:r>
        <w:rPr>
          <w:spacing w:val="-11"/>
          <w:sz w:val="18"/>
        </w:rPr>
        <w:t> </w:t>
      </w:r>
      <w:r>
        <w:rPr>
          <w:sz w:val="18"/>
        </w:rPr>
        <w:t>nhà</w:t>
      </w:r>
      <w:r>
        <w:rPr>
          <w:spacing w:val="-12"/>
          <w:sz w:val="18"/>
        </w:rPr>
        <w:t> </w:t>
      </w:r>
      <w:r>
        <w:rPr>
          <w:sz w:val="18"/>
        </w:rPr>
        <w:t>trường</w:t>
      </w:r>
      <w:r>
        <w:rPr>
          <w:spacing w:val="-11"/>
          <w:sz w:val="18"/>
        </w:rPr>
        <w:t> </w:t>
      </w:r>
      <w:r>
        <w:rPr>
          <w:sz w:val="18"/>
        </w:rPr>
        <w:t>quân</w:t>
      </w:r>
      <w:r>
        <w:rPr>
          <w:spacing w:val="-11"/>
          <w:sz w:val="18"/>
        </w:rPr>
        <w:t> </w:t>
      </w:r>
      <w:r>
        <w:rPr>
          <w:sz w:val="18"/>
        </w:rPr>
        <w:t>đội</w:t>
      </w:r>
      <w:r>
        <w:rPr>
          <w:spacing w:val="-11"/>
          <w:sz w:val="18"/>
        </w:rPr>
        <w:t> </w:t>
      </w:r>
      <w:r>
        <w:rPr>
          <w:sz w:val="18"/>
        </w:rPr>
        <w:t>hiệ</w:t>
      </w:r>
      <w:r>
        <w:rPr>
          <w:sz w:val="18"/>
        </w:rPr>
        <w:t>n</w:t>
      </w:r>
      <w:r>
        <w:rPr>
          <w:sz w:val="18"/>
        </w:rPr>
        <w:t> nay”, </w:t>
      </w:r>
      <w:hyperlink r:id="rId22">
        <w:r>
          <w:rPr>
            <w:sz w:val="18"/>
          </w:rPr>
          <w:t>http://qcn.ciks.vn/Content/</w:t>
        </w:r>
      </w:hyperlink>
      <w:r>
        <w:rPr>
          <w:sz w:val="18"/>
        </w:rPr>
        <w:t> thuc-trang-va-giai-phap-giao-duc-quyen-con-nguoi-trong-cac-nha-truong-quan</w:t>
      </w:r>
      <w:r>
        <w:rPr>
          <w:sz w:val="18"/>
        </w:rPr>
        <w:t>-</w:t>
      </w:r>
      <w:r>
        <w:rPr>
          <w:sz w:val="18"/>
        </w:rPr>
        <w:t>doi-hien-nay-485621, truy cập ngày 16/02/2023.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áp dụng bao gồm: Mô hình “Tuần sinh hoạt công dân học sinh, sinh viê</w:t>
      </w:r>
      <w:r>
        <w:rPr/>
        <w:t>n”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sở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học,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sư</w:t>
      </w:r>
      <w:r>
        <w:rPr>
          <w:spacing w:val="40"/>
        </w:rPr>
        <w:t> </w:t>
      </w:r>
      <w:r>
        <w:rPr/>
        <w:t>phạm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tổ</w:t>
      </w:r>
      <w:r>
        <w:rPr>
          <w:spacing w:val="40"/>
        </w:rPr>
        <w:t> </w:t>
      </w:r>
      <w:r>
        <w:rPr/>
        <w:t>ch</w:t>
      </w:r>
      <w:r>
        <w:rPr/>
        <w:t>ức</w:t>
      </w:r>
      <w:r>
        <w:rPr/>
        <w:t> định</w:t>
      </w:r>
      <w:r>
        <w:rPr>
          <w:spacing w:val="35"/>
        </w:rPr>
        <w:t> </w:t>
      </w:r>
      <w:r>
        <w:rPr/>
        <w:t>kỳ vào</w:t>
      </w:r>
      <w:r>
        <w:rPr>
          <w:spacing w:val="35"/>
        </w:rPr>
        <w:t> </w:t>
      </w:r>
      <w:r>
        <w:rPr/>
        <w:t>đầu</w:t>
      </w:r>
      <w:r>
        <w:rPr>
          <w:spacing w:val="35"/>
        </w:rPr>
        <w:t> </w:t>
      </w:r>
      <w:r>
        <w:rPr/>
        <w:t>năm</w:t>
      </w:r>
      <w:r>
        <w:rPr>
          <w:spacing w:val="33"/>
        </w:rPr>
        <w:t> </w:t>
      </w:r>
      <w:r>
        <w:rPr/>
        <w:t>học,</w:t>
      </w:r>
      <w:r>
        <w:rPr>
          <w:spacing w:val="35"/>
        </w:rPr>
        <w:t> </w:t>
      </w:r>
      <w:r>
        <w:rPr/>
        <w:t>đầu</w:t>
      </w:r>
      <w:r>
        <w:rPr>
          <w:spacing w:val="35"/>
        </w:rPr>
        <w:t> </w:t>
      </w:r>
      <w:r>
        <w:rPr/>
        <w:t>khóa,</w:t>
      </w:r>
      <w:r>
        <w:rPr>
          <w:spacing w:val="35"/>
        </w:rPr>
        <w:t> </w:t>
      </w:r>
      <w:r>
        <w:rPr/>
        <w:t>cuối</w:t>
      </w:r>
      <w:r>
        <w:rPr>
          <w:spacing w:val="35"/>
        </w:rPr>
        <w:t> </w:t>
      </w:r>
      <w:r>
        <w:rPr/>
        <w:t>khóa,</w:t>
      </w:r>
      <w:r>
        <w:rPr>
          <w:spacing w:val="35"/>
        </w:rPr>
        <w:t> </w:t>
      </w:r>
      <w:r>
        <w:rPr/>
        <w:t>nhằm phổ</w:t>
      </w:r>
      <w:r>
        <w:rPr>
          <w:spacing w:val="35"/>
        </w:rPr>
        <w:t> </w:t>
      </w:r>
      <w:r>
        <w:rPr/>
        <w:t>biến</w:t>
      </w:r>
      <w:r>
        <w:rPr>
          <w:spacing w:val="35"/>
        </w:rPr>
        <w:t> </w:t>
      </w:r>
      <w:r>
        <w:rPr/>
        <w:t>các văn b</w:t>
      </w:r>
      <w:r>
        <w:rPr/>
        <w:t>ản</w:t>
      </w:r>
      <w:r>
        <w:rPr/>
        <w:t> chỉ đạo về đổi mới quản lý giáo dục đại học, các văn bản mới ban hành </w:t>
      </w:r>
      <w:r>
        <w:rPr/>
        <w:t>liên</w:t>
      </w:r>
      <w:r>
        <w:rPr/>
        <w:t> quan đến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nghĩa</w:t>
      </w:r>
      <w:r>
        <w:rPr>
          <w:spacing w:val="40"/>
        </w:rPr>
        <w:t> </w:t>
      </w:r>
      <w:r>
        <w:rPr/>
        <w:t>vụ của sinh viên;</w:t>
      </w:r>
      <w:r>
        <w:rPr>
          <w:spacing w:val="40"/>
        </w:rPr>
        <w:t> </w:t>
      </w:r>
      <w:r>
        <w:rPr/>
        <w:t>phổ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các văn</w:t>
      </w:r>
      <w:r>
        <w:rPr>
          <w:spacing w:val="40"/>
        </w:rPr>
        <w:t> </w:t>
      </w:r>
      <w:r>
        <w:rPr/>
        <w:t>bản,</w:t>
      </w:r>
      <w:r>
        <w:rPr>
          <w:spacing w:val="40"/>
        </w:rPr>
        <w:t> </w:t>
      </w:r>
      <w:r>
        <w:rPr/>
        <w:t>quy đ</w:t>
      </w:r>
      <w:r>
        <w:rPr/>
        <w:t>ịnh</w:t>
      </w:r>
      <w:r>
        <w:rPr/>
        <w:t> liên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đến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vệ</w:t>
      </w:r>
      <w:r>
        <w:rPr>
          <w:spacing w:val="40"/>
        </w:rPr>
        <w:t> </w:t>
      </w:r>
      <w:r>
        <w:rPr/>
        <w:t>biển,</w:t>
      </w:r>
      <w:r>
        <w:rPr>
          <w:spacing w:val="40"/>
        </w:rPr>
        <w:t> </w:t>
      </w:r>
      <w:r>
        <w:rPr/>
        <w:t>đảo,</w:t>
      </w:r>
      <w:r>
        <w:rPr>
          <w:spacing w:val="40"/>
        </w:rPr>
        <w:t> </w:t>
      </w:r>
      <w:r>
        <w:rPr/>
        <w:t>biên</w:t>
      </w:r>
      <w:r>
        <w:rPr>
          <w:spacing w:val="40"/>
        </w:rPr>
        <w:t> </w:t>
      </w:r>
      <w:r>
        <w:rPr/>
        <w:t>giới;</w:t>
      </w:r>
      <w:r>
        <w:rPr>
          <w:spacing w:val="40"/>
        </w:rPr>
        <w:t> </w:t>
      </w:r>
      <w:r>
        <w:rPr/>
        <w:t>phòng</w:t>
      </w:r>
      <w:r>
        <w:rPr>
          <w:spacing w:val="40"/>
        </w:rPr>
        <w:t> </w:t>
      </w:r>
      <w:r>
        <w:rPr/>
        <w:t>chống</w:t>
      </w:r>
      <w:r>
        <w:rPr>
          <w:spacing w:val="40"/>
        </w:rPr>
        <w:t> </w:t>
      </w:r>
      <w:r>
        <w:rPr/>
        <w:t>tội</w:t>
      </w:r>
      <w:r>
        <w:rPr>
          <w:spacing w:val="40"/>
        </w:rPr>
        <w:t> </w:t>
      </w:r>
      <w:r>
        <w:rPr/>
        <w:t>phạm,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túy,</w:t>
      </w:r>
      <w:r>
        <w:rPr/>
        <w:t> dịch bệnh, phòng cháy, chữa cháy và cứu nạn, cứu hộ, an toàn thông tin, </w:t>
      </w:r>
      <w:r>
        <w:rPr/>
        <w:t>an</w:t>
      </w:r>
      <w:r>
        <w:rPr/>
        <w:t> ninh</w:t>
      </w:r>
      <w:r>
        <w:rPr>
          <w:spacing w:val="40"/>
        </w:rPr>
        <w:t> </w:t>
      </w:r>
      <w:r>
        <w:rPr/>
        <w:t>mạng,</w:t>
      </w:r>
      <w:r>
        <w:rPr>
          <w:spacing w:val="40"/>
        </w:rPr>
        <w:t> </w:t>
      </w:r>
      <w:r>
        <w:rPr/>
        <w:t>hỗ</w:t>
      </w:r>
      <w:r>
        <w:rPr>
          <w:spacing w:val="40"/>
        </w:rPr>
        <w:t> </w:t>
      </w:r>
      <w:r>
        <w:rPr/>
        <w:t>trợ</w:t>
      </w:r>
      <w:r>
        <w:rPr>
          <w:spacing w:val="40"/>
        </w:rPr>
        <w:t> </w:t>
      </w:r>
      <w:r>
        <w:rPr/>
        <w:t>khởi</w:t>
      </w:r>
      <w:r>
        <w:rPr>
          <w:spacing w:val="40"/>
        </w:rPr>
        <w:t> </w:t>
      </w:r>
      <w:r>
        <w:rPr/>
        <w:t>nghiệp...;</w:t>
      </w:r>
      <w:r>
        <w:rPr>
          <w:spacing w:val="40"/>
        </w:rPr>
        <w:t> </w:t>
      </w:r>
      <w:r>
        <w:rPr/>
        <w:t>Hình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phổ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thông</w:t>
      </w:r>
      <w:r>
        <w:rPr>
          <w:spacing w:val="40"/>
        </w:rPr>
        <w:t> </w:t>
      </w:r>
      <w:r>
        <w:rPr/>
        <w:t>qua</w:t>
      </w:r>
      <w:r>
        <w:rPr/>
        <w:t> hội thi được các sở đào tạo, nhà trường trong toàn quốc vận dụng linh ho</w:t>
      </w:r>
      <w:r>
        <w:rPr/>
        <w:t>ạt,</w:t>
      </w:r>
      <w:r>
        <w:rPr/>
        <w:t> sáng tạo đảm bảo yêu cầu phổ biến giáo dục pháp luật không khô khan, </w:t>
      </w:r>
      <w:r>
        <w:rPr/>
        <w:t>dễ</w:t>
      </w:r>
      <w:r>
        <w:rPr/>
        <w:t> dàng đi vào cuộc sống, tạo sự hứng khởi cho sinh viên. Các cuộc thi tìm h</w:t>
      </w:r>
      <w:r>
        <w:rPr/>
        <w:t>iểu</w:t>
      </w:r>
      <w:r>
        <w:rPr/>
        <w:t> pháp luật theo hình thức trực tuyến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thông qua hình</w:t>
      </w:r>
      <w:r>
        <w:rPr>
          <w:spacing w:val="40"/>
        </w:rPr>
        <w:t> </w:t>
      </w:r>
      <w:r>
        <w:rPr/>
        <w:t>thức sân khấu </w:t>
      </w:r>
      <w:r>
        <w:rPr/>
        <w:t>hóa</w:t>
      </w:r>
      <w:r>
        <w:rPr/>
        <w:t> đều tạo tâm lý hào hứng sinh viên và đặc biệt giúp cho các em có thêm nh</w:t>
      </w:r>
      <w:r>
        <w:rPr/>
        <w:t>iều</w:t>
      </w:r>
      <w:r>
        <w:rPr/>
        <w:t> kiến thức pháp luật bổ ích. Rà soát tại các trường đại học không chuyên lu</w:t>
      </w:r>
      <w:r>
        <w:rPr/>
        <w:t>ật,</w:t>
      </w:r>
      <w:r>
        <w:rPr/>
        <w:t> nội dung triển khai đã phần nào đáp ứng yêu cầu bổ trợ trong hoạt động g</w:t>
      </w:r>
      <w:r>
        <w:rPr/>
        <w:t>iáo</w:t>
      </w:r>
      <w:r>
        <w:rPr/>
        <w:t> dục quyền con người: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Trà</w:t>
      </w:r>
      <w:r>
        <w:rPr>
          <w:spacing w:val="40"/>
        </w:rPr>
        <w:t> </w:t>
      </w:r>
      <w:r>
        <w:rPr/>
        <w:t>Vinh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báo</w:t>
      </w:r>
      <w:r>
        <w:rPr>
          <w:spacing w:val="40"/>
        </w:rPr>
        <w:t> </w:t>
      </w:r>
      <w:r>
        <w:rPr/>
        <w:t>cáo</w:t>
      </w:r>
      <w:r>
        <w:rPr>
          <w:spacing w:val="40"/>
        </w:rPr>
        <w:t> </w:t>
      </w:r>
      <w:r>
        <w:rPr/>
        <w:t>tổng</w:t>
      </w:r>
      <w:r>
        <w:rPr>
          <w:spacing w:val="40"/>
        </w:rPr>
        <w:t> </w:t>
      </w:r>
      <w:r>
        <w:rPr/>
        <w:t>kết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án</w:t>
      </w:r>
      <w:r>
        <w:rPr/>
        <w:t> 1928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ghi</w:t>
      </w:r>
      <w:r>
        <w:rPr>
          <w:spacing w:val="40"/>
        </w:rPr>
        <w:t> </w:t>
      </w:r>
      <w:r>
        <w:rPr/>
        <w:t>nhận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động:</w:t>
      </w:r>
      <w:r>
        <w:rPr>
          <w:spacing w:val="40"/>
        </w:rPr>
        <w:t> </w:t>
      </w:r>
      <w:r>
        <w:rPr/>
        <w:t>Phổ</w:t>
      </w:r>
      <w:r>
        <w:rPr>
          <w:spacing w:val="40"/>
        </w:rPr>
        <w:t> </w:t>
      </w:r>
      <w:r>
        <w:rPr/>
        <w:t>biến,</w:t>
      </w:r>
      <w:r>
        <w:rPr>
          <w:spacing w:val="40"/>
        </w:rPr>
        <w:t> </w:t>
      </w:r>
      <w:r>
        <w:rPr/>
        <w:t>tuyên</w:t>
      </w:r>
      <w:r>
        <w:rPr>
          <w:spacing w:val="40"/>
        </w:rPr>
        <w:t> </w:t>
      </w:r>
      <w:r>
        <w:rPr/>
        <w:t>truyền</w:t>
      </w:r>
      <w:r>
        <w:rPr>
          <w:spacing w:val="40"/>
        </w:rPr>
        <w:t> </w:t>
      </w:r>
      <w:r>
        <w:rPr/>
        <w:t>đến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ch</w:t>
      </w:r>
      <w:r>
        <w:rPr/>
        <w:t>ức,</w:t>
      </w:r>
      <w:r>
        <w:rPr/>
        <w:t> người lao động và sinh viên thuộc trường về mục đích ý nghĩa Ngày Ph</w:t>
      </w:r>
      <w:r>
        <w:rPr/>
        <w:t>áp</w:t>
      </w:r>
      <w:r>
        <w:rPr>
          <w:spacing w:val="40"/>
        </w:rPr>
        <w:t> </w:t>
      </w:r>
      <w:r>
        <w:rPr/>
        <w:t>Luật;</w:t>
      </w:r>
      <w:r>
        <w:rPr>
          <w:spacing w:val="40"/>
        </w:rPr>
        <w:t> </w:t>
      </w:r>
      <w:r>
        <w:rPr/>
        <w:t>các</w:t>
      </w:r>
      <w:r>
        <w:rPr>
          <w:spacing w:val="38"/>
        </w:rPr>
        <w:t> </w:t>
      </w:r>
      <w:r>
        <w:rPr/>
        <w:t>văn</w:t>
      </w:r>
      <w:r>
        <w:rPr>
          <w:spacing w:val="38"/>
        </w:rPr>
        <w:t> </w:t>
      </w:r>
      <w:r>
        <w:rPr/>
        <w:t>bản</w:t>
      </w:r>
      <w:r>
        <w:rPr>
          <w:spacing w:val="38"/>
        </w:rPr>
        <w:t> </w:t>
      </w:r>
      <w:r>
        <w:rPr/>
        <w:t>quy</w:t>
      </w:r>
      <w:r>
        <w:rPr>
          <w:spacing w:val="35"/>
        </w:rPr>
        <w:t> </w:t>
      </w:r>
      <w:r>
        <w:rPr/>
        <w:t>phạm</w:t>
      </w:r>
      <w:r>
        <w:rPr>
          <w:spacing w:val="36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luật;</w:t>
      </w:r>
      <w:r>
        <w:rPr>
          <w:spacing w:val="40"/>
        </w:rPr>
        <w:t> </w:t>
      </w:r>
      <w:r>
        <w:rPr/>
        <w:t>các</w:t>
      </w:r>
      <w:r>
        <w:rPr>
          <w:spacing w:val="39"/>
        </w:rPr>
        <w:t> </w:t>
      </w:r>
      <w:r>
        <w:rPr/>
        <w:t>quy</w:t>
      </w:r>
      <w:r>
        <w:rPr>
          <w:spacing w:val="35"/>
        </w:rPr>
        <w:t> </w:t>
      </w:r>
      <w:r>
        <w:rPr/>
        <w:t>định</w:t>
      </w:r>
      <w:r>
        <w:rPr>
          <w:spacing w:val="40"/>
        </w:rPr>
        <w:t> </w:t>
      </w:r>
      <w:r>
        <w:rPr/>
        <w:t>của</w:t>
      </w:r>
      <w:r>
        <w:rPr>
          <w:spacing w:val="39"/>
        </w:rPr>
        <w:t> </w:t>
      </w:r>
      <w:r>
        <w:rPr/>
        <w:t>Công</w:t>
      </w:r>
      <w:r>
        <w:rPr>
          <w:spacing w:val="40"/>
        </w:rPr>
        <w:t> </w:t>
      </w:r>
      <w:r>
        <w:rPr/>
        <w:t>ước</w:t>
      </w:r>
      <w:r>
        <w:rPr>
          <w:spacing w:val="40"/>
        </w:rPr>
        <w:t> </w:t>
      </w:r>
      <w:r>
        <w:rPr/>
        <w:t>I</w:t>
      </w:r>
      <w:r>
        <w:rPr/>
        <w:t>RCC,</w:t>
      </w:r>
      <w:r>
        <w:rPr/>
        <w:t> các quyền</w:t>
      </w:r>
      <w:r>
        <w:rPr>
          <w:spacing w:val="40"/>
        </w:rPr>
        <w:t> </w:t>
      </w:r>
      <w:r>
        <w:rPr/>
        <w:t>dân sự, chính trị được quy định trong Hiến pháp 2013 và đạo lu</w:t>
      </w:r>
      <w:r>
        <w:rPr/>
        <w:t>ật</w:t>
      </w:r>
      <w:r>
        <w:rPr>
          <w:spacing w:val="40"/>
        </w:rPr>
        <w:t> </w:t>
      </w:r>
      <w:r>
        <w:rPr/>
        <w:t>do Quốc hội ban hành với 1000 viên chức, người lao động và 800 sinh v</w:t>
      </w:r>
      <w:r>
        <w:rPr/>
        <w:t>iên</w:t>
      </w:r>
      <w:r>
        <w:rPr/>
        <w:t> tham dự. Phát thanh nội bộ tuyên truyền 105 chuyên đề về người tốt việc tố</w:t>
      </w:r>
      <w:r>
        <w:rPr/>
        <w:t>t;</w:t>
      </w:r>
      <w:r>
        <w:rPr/>
        <w:t> Luật Tiếp công dân; Luật Khiếu nại; Luật Tố cáo; quyền sống, quyền đ</w:t>
      </w:r>
      <w:r>
        <w:rPr/>
        <w:t>ược</w:t>
      </w:r>
      <w:r>
        <w:rPr>
          <w:spacing w:val="80"/>
        </w:rPr>
        <w:t> </w:t>
      </w:r>
      <w:r>
        <w:rPr/>
        <w:t>bảo đảm an toàn tính mạng, sức khỏe, thân thể, quyền nhân thân trong </w:t>
      </w:r>
      <w:r>
        <w:rPr/>
        <w:t>hôn</w:t>
      </w:r>
      <w:r>
        <w:rPr/>
        <w:t> nhân và gia đình, xác định lại dân tộc; quyền tự do đi lại, cư trú; quyền tự </w:t>
      </w:r>
      <w:r>
        <w:rPr/>
        <w:t>do</w:t>
      </w:r>
      <w:r>
        <w:rPr/>
        <w:t> tín</w:t>
      </w:r>
      <w:r>
        <w:rPr>
          <w:spacing w:val="36"/>
        </w:rPr>
        <w:t> </w:t>
      </w:r>
      <w:r>
        <w:rPr/>
        <w:t>ngưỡng,</w:t>
      </w:r>
      <w:r>
        <w:rPr>
          <w:spacing w:val="36"/>
        </w:rPr>
        <w:t> </w:t>
      </w:r>
      <w:r>
        <w:rPr/>
        <w:t>tôn</w:t>
      </w:r>
      <w:r>
        <w:rPr>
          <w:spacing w:val="36"/>
        </w:rPr>
        <w:t> </w:t>
      </w:r>
      <w:r>
        <w:rPr/>
        <w:t>giáo;</w:t>
      </w:r>
      <w:r>
        <w:rPr>
          <w:spacing w:val="36"/>
        </w:rPr>
        <w:t> </w:t>
      </w:r>
      <w:r>
        <w:rPr/>
        <w:t>quyền</w:t>
      </w:r>
      <w:r>
        <w:rPr>
          <w:spacing w:val="36"/>
        </w:rPr>
        <w:t> </w:t>
      </w:r>
      <w:r>
        <w:rPr/>
        <w:t>tự</w:t>
      </w:r>
      <w:r>
        <w:rPr>
          <w:spacing w:val="38"/>
        </w:rPr>
        <w:t> </w:t>
      </w:r>
      <w:r>
        <w:rPr/>
        <w:t>do</w:t>
      </w:r>
      <w:r>
        <w:rPr>
          <w:spacing w:val="33"/>
        </w:rPr>
        <w:t> </w:t>
      </w:r>
      <w:r>
        <w:rPr/>
        <w:t>ngôn</w:t>
      </w:r>
      <w:r>
        <w:rPr>
          <w:spacing w:val="36"/>
        </w:rPr>
        <w:t> </w:t>
      </w:r>
      <w:r>
        <w:rPr/>
        <w:t>luận,</w:t>
      </w:r>
      <w:r>
        <w:rPr>
          <w:spacing w:val="36"/>
        </w:rPr>
        <w:t> </w:t>
      </w:r>
      <w:r>
        <w:rPr/>
        <w:t>tự</w:t>
      </w:r>
      <w:r>
        <w:rPr>
          <w:spacing w:val="33"/>
        </w:rPr>
        <w:t> </w:t>
      </w:r>
      <w:r>
        <w:rPr/>
        <w:t>do</w:t>
      </w:r>
      <w:r>
        <w:rPr>
          <w:spacing w:val="36"/>
        </w:rPr>
        <w:t> </w:t>
      </w:r>
      <w:r>
        <w:rPr/>
        <w:t>báo</w:t>
      </w:r>
      <w:r>
        <w:rPr>
          <w:spacing w:val="36"/>
        </w:rPr>
        <w:t> </w:t>
      </w:r>
      <w:r>
        <w:rPr/>
        <w:t>chí,</w:t>
      </w:r>
      <w:r>
        <w:rPr>
          <w:spacing w:val="38"/>
        </w:rPr>
        <w:t> </w:t>
      </w:r>
      <w:r>
        <w:rPr/>
        <w:t>tiếp</w:t>
      </w:r>
      <w:r>
        <w:rPr>
          <w:spacing w:val="36"/>
        </w:rPr>
        <w:t> </w:t>
      </w:r>
      <w:r>
        <w:rPr/>
        <w:t>cận</w:t>
      </w:r>
      <w:r>
        <w:rPr>
          <w:spacing w:val="33"/>
        </w:rPr>
        <w:t> </w:t>
      </w:r>
      <w:r>
        <w:rPr/>
        <w:t>thông</w:t>
      </w:r>
      <w:r>
        <w:rPr/>
        <w:t> tin;</w:t>
      </w:r>
      <w:r>
        <w:rPr>
          <w:spacing w:val="23"/>
        </w:rPr>
        <w:t> </w:t>
      </w:r>
      <w:r>
        <w:rPr/>
        <w:t>quyền</w:t>
      </w:r>
      <w:r>
        <w:rPr>
          <w:spacing w:val="28"/>
        </w:rPr>
        <w:t> </w:t>
      </w:r>
      <w:r>
        <w:rPr/>
        <w:t>được</w:t>
      </w:r>
      <w:r>
        <w:rPr>
          <w:spacing w:val="23"/>
        </w:rPr>
        <w:t> </w:t>
      </w:r>
      <w:r>
        <w:rPr/>
        <w:t>bảo</w:t>
      </w:r>
      <w:r>
        <w:rPr>
          <w:spacing w:val="24"/>
        </w:rPr>
        <w:t> </w:t>
      </w:r>
      <w:r>
        <w:rPr/>
        <w:t>vệ</w:t>
      </w:r>
      <w:r>
        <w:rPr>
          <w:spacing w:val="21"/>
        </w:rPr>
        <w:t> </w:t>
      </w:r>
      <w:r>
        <w:rPr/>
        <w:t>danh</w:t>
      </w:r>
      <w:r>
        <w:rPr>
          <w:spacing w:val="28"/>
        </w:rPr>
        <w:t> </w:t>
      </w:r>
      <w:r>
        <w:rPr/>
        <w:t>dự,</w:t>
      </w:r>
      <w:r>
        <w:rPr>
          <w:spacing w:val="23"/>
        </w:rPr>
        <w:t> </w:t>
      </w:r>
      <w:r>
        <w:rPr/>
        <w:t>nhân</w:t>
      </w:r>
      <w:r>
        <w:rPr>
          <w:spacing w:val="23"/>
        </w:rPr>
        <w:t> </w:t>
      </w:r>
      <w:r>
        <w:rPr/>
        <w:t>phẩm,</w:t>
      </w:r>
      <w:r>
        <w:rPr>
          <w:spacing w:val="28"/>
        </w:rPr>
        <w:t> </w:t>
      </w:r>
      <w:r>
        <w:rPr/>
        <w:t>uy</w:t>
      </w:r>
      <w:r>
        <w:rPr>
          <w:spacing w:val="15"/>
        </w:rPr>
        <w:t> </w:t>
      </w:r>
      <w:r>
        <w:rPr/>
        <w:t>tín</w:t>
      </w:r>
      <w:r>
        <w:rPr>
          <w:spacing w:val="28"/>
        </w:rPr>
        <w:t> </w:t>
      </w:r>
      <w:r>
        <w:rPr/>
        <w:t>và</w:t>
      </w:r>
      <w:r>
        <w:rPr>
          <w:spacing w:val="27"/>
        </w:rPr>
        <w:t> </w:t>
      </w:r>
      <w:r>
        <w:rPr/>
        <w:t>các</w:t>
      </w:r>
      <w:r>
        <w:rPr>
          <w:spacing w:val="26"/>
        </w:rPr>
        <w:t> </w:t>
      </w:r>
      <w:r>
        <w:rPr/>
        <w:t>nội</w:t>
      </w:r>
      <w:r>
        <w:rPr>
          <w:spacing w:val="23"/>
        </w:rPr>
        <w:t> </w:t>
      </w:r>
      <w:r>
        <w:rPr/>
        <w:t>quy,</w:t>
      </w:r>
      <w:r>
        <w:rPr>
          <w:spacing w:val="33"/>
        </w:rPr>
        <w:t> </w:t>
      </w:r>
      <w:r>
        <w:rPr/>
        <w:t>quy</w:t>
      </w:r>
      <w:r>
        <w:rPr>
          <w:spacing w:val="22"/>
        </w:rPr>
        <w:t> </w:t>
      </w:r>
      <w:r>
        <w:rPr/>
        <w:t>chế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60"/>
        <w:jc w:val="both"/>
      </w:pPr>
      <w:r>
        <w:rPr/>
        <w:t>của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thường</w:t>
      </w:r>
      <w:r>
        <w:rPr>
          <w:spacing w:val="40"/>
        </w:rPr>
        <w:t> </w:t>
      </w:r>
      <w:r>
        <w:rPr/>
        <w:t>xuyên</w:t>
      </w:r>
      <w:r>
        <w:rPr>
          <w:spacing w:val="40"/>
        </w:rPr>
        <w:t> </w:t>
      </w:r>
      <w:r>
        <w:rPr/>
        <w:t>phổ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ngoại</w:t>
      </w:r>
      <w:r>
        <w:rPr>
          <w:spacing w:val="40"/>
        </w:rPr>
        <w:t> </w:t>
      </w:r>
      <w:r>
        <w:rPr/>
        <w:t>khóa</w:t>
      </w:r>
      <w:r>
        <w:rPr>
          <w:spacing w:val="40"/>
        </w:rPr>
        <w:t> </w:t>
      </w:r>
      <w:r>
        <w:rPr/>
        <w:t>cho</w:t>
      </w:r>
      <w:r>
        <w:rPr/>
        <w:t> sinh viên</w:t>
      </w:r>
      <w:r>
        <w:rPr>
          <w:vertAlign w:val="superscript"/>
        </w:rPr>
        <w:t>39</w:t>
      </w:r>
      <w:r>
        <w:rPr>
          <w:vertAlign w:val="baseline"/>
        </w:rPr>
        <w:t>.</w:t>
      </w:r>
    </w:p>
    <w:p>
      <w:pPr>
        <w:pStyle w:val="BodyText"/>
        <w:spacing w:line="355" w:lineRule="auto" w:before="4"/>
        <w:ind w:left="583" w:right="149" w:firstLine="801"/>
        <w:jc w:val="both"/>
      </w:pPr>
      <w:r>
        <w:rPr/>
        <w:t>Trường Đại học Công nghiệp cũng cho biết các mô hình phổ biến g</w:t>
      </w:r>
      <w:r>
        <w:rPr/>
        <w:t>iáo</w:t>
      </w:r>
      <w:r>
        <w:rPr/>
        <w:t> dục pháp luật mà nhà trường đã thực hiện mang lại hiệu quả cao: (i) Tổ ch</w:t>
      </w:r>
      <w:r>
        <w:rPr/>
        <w:t>ức</w:t>
      </w:r>
      <w:r>
        <w:rPr/>
        <w:t> các cuộc thi, hội thi tìm hiểu pháp luật do các Bộ, Ngành tổ chức bằng h</w:t>
      </w:r>
      <w:r>
        <w:rPr/>
        <w:t>ình</w:t>
      </w:r>
      <w:r>
        <w:rPr/>
        <w:t> thức trực tuyến, trực tiếp: “Tìm hiểu Luật Bầu cử Đại biểu Quốc hội và Đ</w:t>
      </w:r>
      <w:r>
        <w:rPr/>
        <w:t>ại</w:t>
      </w:r>
      <w:r>
        <w:rPr/>
        <w:t> biểu Hội đồng nhân dân 2015 và Luật Giáo dục 2019” (Thực hiện kế hoạch </w:t>
      </w:r>
      <w:r>
        <w:rPr/>
        <w:t>số</w:t>
      </w:r>
      <w:r>
        <w:rPr/>
        <w:t> 159/KH-BGDĐT của Bộ Giáo dục và Đào tạo ngày 09/07/2020 về công </w:t>
      </w:r>
      <w:r>
        <w:rPr/>
        <w:t>tác</w:t>
      </w:r>
      <w:r>
        <w:rPr/>
        <w:t> phổ biến, giáo dục pháp luật năm 2021 của ngành giáo dục); “Tuổi trẻ học </w:t>
      </w:r>
      <w:r>
        <w:rPr/>
        <w:t>tập</w:t>
      </w:r>
      <w:r>
        <w:rPr/>
        <w:t> và làm theo tư tưởng đạo đức, phong cách Hồ Chí Minh”; Sáng tác ấn ph</w:t>
      </w:r>
      <w:r>
        <w:rPr/>
        <w:t>ẩm</w:t>
      </w:r>
      <w:r>
        <w:rPr/>
        <w:t> tuyên truyền Sinh viên với Văn hóa giao thông; Ngày hội “Lái xe an toàn</w:t>
      </w:r>
      <w:r>
        <w:rPr/>
        <w:t>”,</w:t>
      </w:r>
      <w:r>
        <w:rPr/>
        <w:t> Ngày hội “Sinh viên với văn hóa giao thông”; Hội thi “Tìm hiểu Luật G</w:t>
      </w:r>
      <w:r>
        <w:rPr/>
        <w:t>iao</w:t>
      </w:r>
      <w:r>
        <w:rPr/>
        <w:t> thông đường bộ và kỹ năng lái xe mô tô an toàn” cấp Bộ; Cuộc thi “Sinh v</w:t>
      </w:r>
      <w:r>
        <w:rPr/>
        <w:t>iên</w:t>
      </w:r>
      <w:r>
        <w:rPr/>
        <w:t> Đại học Công nghiệp với công tác phòng chống ma túy”; Tham gia cuộc t</w:t>
      </w:r>
      <w:r>
        <w:rPr/>
        <w:t>hi</w:t>
      </w:r>
      <w:r>
        <w:rPr/>
        <w:t> “Tìm hiểu về cải cách thủ tục hành chính và dịch vụ công trực tuyến”…; (</w:t>
      </w:r>
      <w:r>
        <w:rPr/>
        <w:t>ii)</w:t>
      </w:r>
      <w:r>
        <w:rPr>
          <w:spacing w:val="40"/>
        </w:rPr>
        <w:t> </w:t>
      </w:r>
      <w:r>
        <w:rPr/>
        <w:t>Tổ chức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hội thi</w:t>
      </w:r>
      <w:r>
        <w:rPr>
          <w:spacing w:val="-1"/>
        </w:rPr>
        <w:t> </w:t>
      </w:r>
      <w:r>
        <w:rPr/>
        <w:t>tuyên truyền, phổ</w:t>
      </w:r>
      <w:r>
        <w:rPr>
          <w:spacing w:val="-1"/>
        </w:rPr>
        <w:t> </w:t>
      </w:r>
      <w:r>
        <w:rPr/>
        <w:t>biến</w:t>
      </w:r>
      <w:r>
        <w:rPr>
          <w:spacing w:val="-1"/>
        </w:rPr>
        <w:t> </w:t>
      </w:r>
      <w:r>
        <w:rPr/>
        <w:t>giáo dục</w:t>
      </w:r>
      <w:r>
        <w:rPr>
          <w:spacing w:val="-1"/>
        </w:rPr>
        <w:t> </w:t>
      </w:r>
      <w:r>
        <w:rPr/>
        <w:t>pháp luật</w:t>
      </w:r>
      <w:r>
        <w:rPr>
          <w:spacing w:val="-3"/>
        </w:rPr>
        <w:t> </w:t>
      </w:r>
      <w:r>
        <w:rPr/>
        <w:t>trực</w:t>
      </w:r>
      <w:r>
        <w:rPr>
          <w:spacing w:val="-1"/>
        </w:rPr>
        <w:t> </w:t>
      </w:r>
      <w:r>
        <w:rPr/>
        <w:t>tuyến, </w:t>
      </w:r>
      <w:r>
        <w:rPr/>
        <w:t>thông</w:t>
      </w:r>
      <w:r>
        <w:rPr/>
        <w:t> qua</w:t>
      </w:r>
      <w:r>
        <w:rPr>
          <w:spacing w:val="-2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1"/>
        </w:rPr>
        <w:t> </w:t>
      </w:r>
      <w:r>
        <w:rPr/>
        <w:t>đại</w:t>
      </w:r>
      <w:r>
        <w:rPr>
          <w:spacing w:val="-3"/>
        </w:rPr>
        <w:t> </w:t>
      </w:r>
      <w:r>
        <w:rPr/>
        <w:t>học</w:t>
      </w:r>
      <w:r>
        <w:rPr>
          <w:spacing w:val="-8"/>
        </w:rPr>
        <w:t> </w:t>
      </w:r>
      <w:r>
        <w:rPr/>
        <w:t>điện</w:t>
      </w:r>
      <w:r>
        <w:rPr>
          <w:spacing w:val="-4"/>
        </w:rPr>
        <w:t> </w:t>
      </w:r>
      <w:r>
        <w:rPr/>
        <w:t>tử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các</w:t>
      </w:r>
      <w:r>
        <w:rPr>
          <w:spacing w:val="-5"/>
        </w:rPr>
        <w:t> </w:t>
      </w:r>
      <w:r>
        <w:rPr/>
        <w:t>trang</w:t>
      </w:r>
      <w:r>
        <w:rPr>
          <w:spacing w:val="-4"/>
        </w:rPr>
        <w:t> </w:t>
      </w:r>
      <w:r>
        <w:rPr/>
        <w:t>mạng</w:t>
      </w:r>
      <w:r>
        <w:rPr>
          <w:spacing w:val="-1"/>
        </w:rPr>
        <w:t> </w:t>
      </w:r>
      <w:r>
        <w:rPr/>
        <w:t>xã</w:t>
      </w:r>
      <w:r>
        <w:rPr>
          <w:spacing w:val="-5"/>
        </w:rPr>
        <w:t> </w:t>
      </w:r>
      <w:r>
        <w:rPr/>
        <w:t>hội,</w:t>
      </w:r>
      <w:r>
        <w:rPr>
          <w:spacing w:val="-1"/>
        </w:rPr>
        <w:t> </w:t>
      </w:r>
      <w:r>
        <w:rPr/>
        <w:t>fanpage</w:t>
      </w:r>
      <w:r>
        <w:rPr>
          <w:spacing w:val="-8"/>
        </w:rPr>
        <w:t> </w:t>
      </w:r>
      <w:r>
        <w:rPr/>
        <w:t>của</w:t>
      </w:r>
      <w:r>
        <w:rPr>
          <w:spacing w:val="-2"/>
        </w:rPr>
        <w:t> </w:t>
      </w:r>
      <w:r>
        <w:rPr/>
        <w:t>Đoàn</w:t>
      </w:r>
      <w:r>
        <w:rPr>
          <w:spacing w:val="-1"/>
        </w:rPr>
        <w:t> </w:t>
      </w:r>
      <w:r>
        <w:rPr/>
        <w:t>th</w:t>
      </w:r>
      <w:r>
        <w:rPr/>
        <w:t>anh</w:t>
      </w:r>
      <w:r>
        <w:rPr/>
        <w:t> niên, Hội sinh viên: Hội nghị tuyên truyền, phổ biến pháp luật về bầu cử Đ</w:t>
      </w:r>
      <w:r>
        <w:rPr/>
        <w:t>ại</w:t>
      </w:r>
      <w:r>
        <w:rPr/>
        <w:t> biểu Quốc hội và Hội đồng nhân dân các cấp nhiệm kỳ 2021 - 2026...”</w:t>
      </w:r>
      <w:r>
        <w:rPr>
          <w:vertAlign w:val="superscript"/>
        </w:rPr>
        <w:t>40</w:t>
      </w:r>
      <w:r>
        <w:rPr>
          <w:vertAlign w:val="baseline"/>
        </w:rPr>
        <w:t>.</w:t>
      </w:r>
    </w:p>
    <w:p>
      <w:pPr>
        <w:pStyle w:val="BodyText"/>
        <w:spacing w:line="348" w:lineRule="auto" w:before="5"/>
        <w:ind w:left="582" w:right="155" w:firstLine="801"/>
        <w:jc w:val="both"/>
      </w:pPr>
      <w:r>
        <w:rPr/>
        <w:t>Tại Đại học Đà Nẵng: Việc tuyên truyền, phổ biến giáo dục pháp lu</w:t>
      </w:r>
      <w:r>
        <w:rPr/>
        <w:t>ật</w:t>
      </w:r>
      <w:r>
        <w:rPr/>
        <w:t> được Đại học Đà Nẵng và các trường đại học thành viên thực hiện bằng nh</w:t>
      </w:r>
      <w:r>
        <w:rPr/>
        <w:t>iều</w:t>
      </w:r>
      <w:r>
        <w:rPr/>
        <w:t> hình thức khác nhau như: treo băng rôn, khẩu hiệu, lồng ghép trong các ho</w:t>
      </w:r>
      <w:r>
        <w:rPr/>
        <w:t>ạt</w:t>
      </w:r>
      <w:r>
        <w:rPr/>
        <w:t> động sinh hoạt tập thể, hội nghị, hội thảo, tạo đàm, các cuộc thi tìm hiểu ph</w:t>
      </w:r>
      <w:r>
        <w:rPr/>
        <w:t>áp</w:t>
      </w:r>
      <w:r>
        <w:rPr/>
        <w:t> luật,... Để góp phần nâng cao hiệu quả công tác phổ biến giáo dục pháp lu</w:t>
      </w:r>
      <w:r>
        <w:rPr/>
        <w:t>ật,</w:t>
      </w:r>
      <w:r>
        <w:rPr/>
        <w:t> giúp</w:t>
      </w:r>
      <w:r>
        <w:rPr>
          <w:spacing w:val="24"/>
        </w:rPr>
        <w:t> </w:t>
      </w:r>
      <w:r>
        <w:rPr/>
        <w:t>cán</w:t>
      </w:r>
      <w:r>
        <w:rPr>
          <w:spacing w:val="22"/>
        </w:rPr>
        <w:t> </w:t>
      </w:r>
      <w:r>
        <w:rPr/>
        <w:t>bộ,</w:t>
      </w:r>
      <w:r>
        <w:rPr>
          <w:spacing w:val="23"/>
        </w:rPr>
        <w:t> </w:t>
      </w:r>
      <w:r>
        <w:rPr/>
        <w:t>viên</w:t>
      </w:r>
      <w:r>
        <w:rPr>
          <w:spacing w:val="24"/>
        </w:rPr>
        <w:t> </w:t>
      </w:r>
      <w:r>
        <w:rPr/>
        <w:t>chức,</w:t>
      </w:r>
      <w:r>
        <w:rPr>
          <w:spacing w:val="23"/>
        </w:rPr>
        <w:t> </w:t>
      </w:r>
      <w:r>
        <w:rPr/>
        <w:t>người</w:t>
      </w:r>
      <w:r>
        <w:rPr>
          <w:spacing w:val="22"/>
        </w:rPr>
        <w:t> </w:t>
      </w:r>
      <w:r>
        <w:rPr/>
        <w:t>lao</w:t>
      </w:r>
      <w:r>
        <w:rPr>
          <w:spacing w:val="22"/>
        </w:rPr>
        <w:t> </w:t>
      </w:r>
      <w:r>
        <w:rPr/>
        <w:t>động,</w:t>
      </w:r>
      <w:r>
        <w:rPr>
          <w:spacing w:val="23"/>
        </w:rPr>
        <w:t> </w:t>
      </w:r>
      <w:r>
        <w:rPr/>
        <w:t>người</w:t>
      </w:r>
      <w:r>
        <w:rPr>
          <w:spacing w:val="22"/>
        </w:rPr>
        <w:t> </w:t>
      </w:r>
      <w:r>
        <w:rPr/>
        <w:t>học</w:t>
      </w:r>
      <w:r>
        <w:rPr>
          <w:spacing w:val="22"/>
        </w:rPr>
        <w:t> </w:t>
      </w:r>
      <w:r>
        <w:rPr/>
        <w:t>có</w:t>
      </w:r>
      <w:r>
        <w:rPr>
          <w:spacing w:val="23"/>
        </w:rPr>
        <w:t> </w:t>
      </w:r>
      <w:r>
        <w:rPr/>
        <w:t>điều</w:t>
      </w:r>
      <w:r>
        <w:rPr>
          <w:spacing w:val="22"/>
        </w:rPr>
        <w:t> </w:t>
      </w:r>
      <w:r>
        <w:rPr/>
        <w:t>kiện</w:t>
      </w:r>
      <w:r>
        <w:rPr>
          <w:spacing w:val="19"/>
        </w:rPr>
        <w:t> </w:t>
      </w:r>
      <w:r>
        <w:rPr/>
        <w:t>tiếp</w:t>
      </w:r>
      <w:r>
        <w:rPr>
          <w:spacing w:val="23"/>
        </w:rPr>
        <w:t> </w:t>
      </w:r>
      <w:r>
        <w:rPr/>
        <w:t>cận</w:t>
      </w:r>
      <w:r>
        <w:rPr>
          <w:spacing w:val="22"/>
        </w:rPr>
        <w:t> </w:t>
      </w:r>
      <w:r>
        <w:rPr/>
        <w:t>các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1513332</wp:posOffset>
                </wp:positionH>
                <wp:positionV relativeFrom="paragraph">
                  <wp:posOffset>168775</wp:posOffset>
                </wp:positionV>
                <wp:extent cx="1719580" cy="762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3.2894pt;width:135.360pt;height:.6pt;mso-position-horizontal-relative:page;mso-position-vertical-relative:paragraph;z-index:-15709696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49" w:lineRule="auto" w:before="96" w:after="0"/>
        <w:ind w:left="582" w:right="284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-6"/>
          <w:sz w:val="18"/>
        </w:rPr>
        <w:t> </w:t>
      </w:r>
      <w:r>
        <w:rPr>
          <w:sz w:val="18"/>
        </w:rPr>
        <w:t>Đại</w:t>
      </w:r>
      <w:r>
        <w:rPr>
          <w:spacing w:val="-5"/>
          <w:sz w:val="18"/>
        </w:rPr>
        <w:t> </w:t>
      </w:r>
      <w:r>
        <w:rPr>
          <w:sz w:val="18"/>
        </w:rPr>
        <w:t>học</w:t>
      </w:r>
      <w:r>
        <w:rPr>
          <w:spacing w:val="-3"/>
          <w:sz w:val="18"/>
        </w:rPr>
        <w:t> </w:t>
      </w:r>
      <w:r>
        <w:rPr>
          <w:sz w:val="18"/>
        </w:rPr>
        <w:t>Trà</w:t>
      </w:r>
      <w:r>
        <w:rPr>
          <w:spacing w:val="-7"/>
          <w:sz w:val="18"/>
        </w:rPr>
        <w:t> </w:t>
      </w:r>
      <w:r>
        <w:rPr>
          <w:sz w:val="18"/>
        </w:rPr>
        <w:t>Vinh</w:t>
      </w:r>
      <w:r>
        <w:rPr>
          <w:spacing w:val="-7"/>
          <w:sz w:val="18"/>
        </w:rPr>
        <w:t> </w:t>
      </w:r>
      <w:r>
        <w:rPr>
          <w:sz w:val="18"/>
        </w:rPr>
        <w:t>(2021),</w:t>
      </w:r>
      <w:r>
        <w:rPr>
          <w:spacing w:val="-6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dục</w:t>
      </w:r>
      <w:r>
        <w:rPr>
          <w:i/>
          <w:sz w:val="18"/>
        </w:rPr>
        <w:t> pháp luật trong nhà trường</w:t>
      </w:r>
      <w:r>
        <w:rPr>
          <w:sz w:val="18"/>
        </w:rPr>
        <w:t>”, Trà Vinh</w:t>
      </w:r>
    </w:p>
    <w:p>
      <w:pPr>
        <w:pStyle w:val="ListParagraph"/>
        <w:numPr>
          <w:ilvl w:val="0"/>
          <w:numId w:val="11"/>
        </w:numPr>
        <w:tabs>
          <w:tab w:pos="869" w:val="left" w:leader="none"/>
        </w:tabs>
        <w:spacing w:line="249" w:lineRule="auto" w:before="3" w:after="0"/>
        <w:ind w:left="582" w:right="245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-4"/>
          <w:sz w:val="18"/>
        </w:rPr>
        <w:t> </w:t>
      </w:r>
      <w:r>
        <w:rPr>
          <w:sz w:val="18"/>
        </w:rPr>
        <w:t>Đại</w:t>
      </w:r>
      <w:r>
        <w:rPr>
          <w:spacing w:val="-2"/>
          <w:sz w:val="18"/>
        </w:rPr>
        <w:t> </w:t>
      </w: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Công</w:t>
      </w:r>
      <w:r>
        <w:rPr>
          <w:spacing w:val="-2"/>
          <w:sz w:val="18"/>
        </w:rPr>
        <w:t> </w:t>
      </w:r>
      <w:r>
        <w:rPr>
          <w:sz w:val="18"/>
        </w:rPr>
        <w:t>nghiệp</w:t>
      </w:r>
      <w:r>
        <w:rPr>
          <w:spacing w:val="-2"/>
          <w:sz w:val="18"/>
        </w:rPr>
        <w:t> </w:t>
      </w:r>
      <w:r>
        <w:rPr>
          <w:sz w:val="18"/>
        </w:rPr>
        <w:t>(2021),</w:t>
      </w:r>
      <w:r>
        <w:rPr>
          <w:spacing w:val="-2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giáo</w:t>
      </w:r>
      <w:r>
        <w:rPr>
          <w:i/>
          <w:sz w:val="18"/>
        </w:rPr>
        <w:t> dục pháp luật trong nhà trường” đến năm 2021</w:t>
      </w:r>
      <w:r>
        <w:rPr>
          <w:sz w:val="18"/>
        </w:rPr>
        <w:t>, Hà 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348" w:lineRule="auto"/>
        <w:ind w:left="583" w:right="147"/>
        <w:jc w:val="both"/>
      </w:pPr>
      <w:r>
        <w:rPr/>
        <w:t>kiến thức pháp luật cơ bản, các văn bản pháp luật mới một cách nhanh </w:t>
      </w:r>
      <w:r>
        <w:rPr/>
        <w:t>chóng,</w:t>
      </w:r>
      <w:r>
        <w:rPr/>
        <w:t> thuận tiện Đại học Đà Nẵng đã xây dựng chuyên trang tuyên truyền phổ b</w:t>
      </w:r>
      <w:r>
        <w:rPr/>
        <w:t>iến</w:t>
      </w:r>
      <w:r>
        <w:rPr/>
        <w:t> pháp luật tại địa chỉ: </w:t>
      </w:r>
      <w:hyperlink r:id="rId23">
        <w:r>
          <w:rPr/>
          <w:t>http://pbgdpl.udn.vn;</w:t>
        </w:r>
      </w:hyperlink>
      <w:r>
        <w:rPr/>
        <w:t> phân công cán bộ theo dõi, th</w:t>
      </w:r>
      <w:r>
        <w:rPr/>
        <w:t>ường</w:t>
      </w:r>
      <w:r>
        <w:rPr/>
        <w:t> xuyên cập nhật các tin bài, chính sách, văn bản pháp luật, văn bản quy ph</w:t>
      </w:r>
      <w:r>
        <w:rPr/>
        <w:t>ạm</w:t>
      </w:r>
      <w:r>
        <w:rPr/>
        <w:t> nội</w:t>
      </w:r>
      <w:r>
        <w:rPr>
          <w:spacing w:val="-3"/>
        </w:rPr>
        <w:t> </w:t>
      </w:r>
      <w:r>
        <w:rPr/>
        <w:t>bộ</w:t>
      </w:r>
      <w:r>
        <w:rPr>
          <w:spacing w:val="-1"/>
        </w:rPr>
        <w:t> </w:t>
      </w:r>
      <w:r>
        <w:rPr/>
        <w:t>của</w:t>
      </w:r>
      <w:r>
        <w:rPr>
          <w:spacing w:val="-5"/>
        </w:rPr>
        <w:t> </w:t>
      </w:r>
      <w:r>
        <w:rPr/>
        <w:t>Đại</w:t>
      </w:r>
      <w:r>
        <w:rPr>
          <w:spacing w:val="-1"/>
        </w:rPr>
        <w:t> </w:t>
      </w:r>
      <w:r>
        <w:rPr/>
        <w:t>học</w:t>
      </w:r>
      <w:r>
        <w:rPr>
          <w:spacing w:val="-2"/>
        </w:rPr>
        <w:t> </w:t>
      </w:r>
      <w:r>
        <w:rPr/>
        <w:t>Đà</w:t>
      </w:r>
      <w:r>
        <w:rPr>
          <w:spacing w:val="-2"/>
        </w:rPr>
        <w:t> </w:t>
      </w:r>
      <w:r>
        <w:rPr/>
        <w:t>Nẵng</w:t>
      </w:r>
      <w:r>
        <w:rPr>
          <w:spacing w:val="-4"/>
        </w:rPr>
        <w:t> </w:t>
      </w:r>
      <w:r>
        <w:rPr/>
        <w:t>để</w:t>
      </w:r>
      <w:r>
        <w:rPr>
          <w:spacing w:val="-5"/>
        </w:rPr>
        <w:t> </w:t>
      </w:r>
      <w:r>
        <w:rPr/>
        <w:t>tuyên</w:t>
      </w:r>
      <w:r>
        <w:rPr>
          <w:spacing w:val="-4"/>
        </w:rPr>
        <w:t> </w:t>
      </w:r>
      <w:r>
        <w:rPr/>
        <w:t>truyền,</w:t>
      </w:r>
      <w:r>
        <w:rPr>
          <w:spacing w:val="-1"/>
        </w:rPr>
        <w:t> </w:t>
      </w:r>
      <w:r>
        <w:rPr/>
        <w:t>phổ</w:t>
      </w:r>
      <w:r>
        <w:rPr>
          <w:spacing w:val="-4"/>
        </w:rPr>
        <w:t> </w:t>
      </w:r>
      <w:r>
        <w:rPr/>
        <w:t>biến</w:t>
      </w:r>
      <w:r>
        <w:rPr>
          <w:spacing w:val="-1"/>
        </w:rPr>
        <w:t> </w:t>
      </w:r>
      <w:r>
        <w:rPr/>
        <w:t>đến</w:t>
      </w:r>
      <w:r>
        <w:rPr>
          <w:spacing w:val="-4"/>
        </w:rPr>
        <w:t> </w:t>
      </w:r>
      <w:r>
        <w:rPr/>
        <w:t>toàn</w:t>
      </w:r>
      <w:r>
        <w:rPr>
          <w:spacing w:val="-1"/>
        </w:rPr>
        <w:t> </w:t>
      </w:r>
      <w:r>
        <w:rPr/>
        <w:t>thể</w:t>
      </w:r>
      <w:r>
        <w:rPr>
          <w:spacing w:val="-2"/>
        </w:rPr>
        <w:t> </w:t>
      </w:r>
      <w:r>
        <w:rPr/>
        <w:t>cán</w:t>
      </w:r>
      <w:r>
        <w:rPr>
          <w:spacing w:val="-4"/>
        </w:rPr>
        <w:t> </w:t>
      </w:r>
      <w:r>
        <w:rPr/>
        <w:t>bộ</w:t>
      </w:r>
      <w:r>
        <w:rPr>
          <w:spacing w:val="-7"/>
        </w:rPr>
        <w:t> </w:t>
      </w:r>
      <w:r>
        <w:rPr/>
        <w:t>v</w:t>
      </w:r>
      <w:r>
        <w:rPr/>
        <w:t>iên</w:t>
      </w:r>
      <w:r>
        <w:rPr/>
        <w:t> chức và người lao động trong toàn Đại học Đà Nẵng. Ngoài ra, tại các tr</w:t>
      </w:r>
      <w:r>
        <w:rPr/>
        <w:t>ường</w:t>
      </w:r>
      <w:r>
        <w:rPr/>
        <w:t> Đại học thành viên cũng đã xây dựng các chuyên trang để tuyên truyền, </w:t>
      </w:r>
      <w:r>
        <w:rPr/>
        <w:t>phổ</w:t>
      </w:r>
      <w:r>
        <w:rPr/>
        <w:t> biến pháp luật đến các cán bộ viên chức, người lao động người học tại đơn </w:t>
      </w:r>
      <w:r>
        <w:rPr/>
        <w:t>vị</w:t>
      </w:r>
      <w:r>
        <w:rPr/>
        <w:t> mình. Điển hình là Trường Đại học Kinh tế, nhà trường đã xây dựng và tr</w:t>
      </w:r>
      <w:r>
        <w:rPr/>
        <w:t>iển</w:t>
      </w:r>
      <w:r>
        <w:rPr/>
        <w:t> khai</w:t>
      </w:r>
      <w:r>
        <w:rPr>
          <w:spacing w:val="40"/>
        </w:rPr>
        <w:t> </w:t>
      </w:r>
      <w:r>
        <w:rPr/>
        <w:t>thành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“Tuyên</w:t>
      </w:r>
      <w:r>
        <w:rPr>
          <w:spacing w:val="40"/>
        </w:rPr>
        <w:t> </w:t>
      </w:r>
      <w:r>
        <w:rPr/>
        <w:t>truyền,</w:t>
      </w:r>
      <w:r>
        <w:rPr>
          <w:spacing w:val="40"/>
        </w:rPr>
        <w:t> </w:t>
      </w:r>
      <w:r>
        <w:rPr/>
        <w:t>phổ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văn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tài</w:t>
      </w:r>
      <w:r>
        <w:rPr>
          <w:spacing w:val="40"/>
        </w:rPr>
        <w:t> </w:t>
      </w:r>
      <w:r>
        <w:rPr/>
        <w:t>liệu</w:t>
      </w:r>
      <w:r>
        <w:rPr>
          <w:spacing w:val="40"/>
        </w:rPr>
        <w:t> </w:t>
      </w:r>
      <w:r>
        <w:rPr/>
        <w:t>-k</w:t>
      </w:r>
      <w:r>
        <w:rPr/>
        <w:t>iến</w:t>
      </w:r>
      <w:r>
        <w:rPr/>
        <w:t> thức pháp luật” tại địa chỉ: </w:t>
      </w:r>
      <w:hyperlink r:id="rId24">
        <w:r>
          <w:rPr/>
          <w:t>http://due.udn.vn/vi-vn/phobienkienthucphaplu</w:t>
        </w:r>
        <w:r>
          <w:rPr/>
          <w:t>at.</w:t>
        </w:r>
      </w:hyperlink>
      <w:r>
        <w:rPr/>
        <w:t> Ứng dụng giúp nhiều nhóm đối tượng khác nhau của nhà trường tiếp cận </w:t>
      </w:r>
      <w:r>
        <w:rPr/>
        <w:t>các</w:t>
      </w:r>
      <w:r>
        <w:rPr/>
        <w:t> thông tin pháp luật một cách nhanh chóng, tiện lợi và hiệu quả. Trường Đ</w:t>
      </w:r>
      <w:r>
        <w:rPr/>
        <w:t>ại</w:t>
      </w:r>
      <w:r>
        <w:rPr>
          <w:spacing w:val="40"/>
        </w:rPr>
        <w:t> </w:t>
      </w:r>
      <w:r>
        <w:rPr/>
        <w:t>học Kinh tế Đại học Đà Nẵng đã thành lập Câu lạc bộ Pháp lý của Liên c</w:t>
      </w:r>
      <w:r>
        <w:rPr/>
        <w:t>hi</w:t>
      </w:r>
      <w:r>
        <w:rPr/>
        <w:t> đoàn Khoa Luật. Sau khi thành lập, Câu lạc bộ thường xuyên tổ chức các </w:t>
      </w:r>
      <w:r>
        <w:rPr/>
        <w:t>buổi</w:t>
      </w:r>
      <w:r>
        <w:rPr/>
        <w:t> sinh</w:t>
      </w:r>
      <w:r>
        <w:rPr>
          <w:spacing w:val="-17"/>
        </w:rPr>
        <w:t> </w:t>
      </w:r>
      <w:r>
        <w:rPr/>
        <w:t>hoạt</w:t>
      </w:r>
      <w:r>
        <w:rPr>
          <w:spacing w:val="-16"/>
        </w:rPr>
        <w:t> </w:t>
      </w:r>
      <w:r>
        <w:rPr/>
        <w:t>định</w:t>
      </w:r>
      <w:r>
        <w:rPr>
          <w:spacing w:val="-12"/>
        </w:rPr>
        <w:t> </w:t>
      </w:r>
      <w:r>
        <w:rPr/>
        <w:t>kỳ</w:t>
      </w:r>
      <w:r>
        <w:rPr>
          <w:spacing w:val="-17"/>
        </w:rPr>
        <w:t> </w:t>
      </w:r>
      <w:r>
        <w:rPr/>
        <w:t>nhằm</w:t>
      </w:r>
      <w:r>
        <w:rPr>
          <w:spacing w:val="-12"/>
        </w:rPr>
        <w:t> </w:t>
      </w:r>
      <w:r>
        <w:rPr/>
        <w:t>giúp</w:t>
      </w:r>
      <w:r>
        <w:rPr>
          <w:spacing w:val="-10"/>
        </w:rPr>
        <w:t> </w:t>
      </w:r>
      <w:r>
        <w:rPr/>
        <w:t>sinh</w:t>
      </w:r>
      <w:r>
        <w:rPr>
          <w:spacing w:val="-12"/>
        </w:rPr>
        <w:t> </w:t>
      </w:r>
      <w:r>
        <w:rPr/>
        <w:t>viên,</w:t>
      </w:r>
      <w:r>
        <w:rPr>
          <w:spacing w:val="-12"/>
        </w:rPr>
        <w:t> </w:t>
      </w:r>
      <w:r>
        <w:rPr/>
        <w:t>giảng</w:t>
      </w:r>
      <w:r>
        <w:rPr>
          <w:spacing w:val="-10"/>
        </w:rPr>
        <w:t> </w:t>
      </w:r>
      <w:r>
        <w:rPr/>
        <w:t>viên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lưu,</w:t>
      </w:r>
      <w:r>
        <w:rPr>
          <w:spacing w:val="-12"/>
        </w:rPr>
        <w:t> </w:t>
      </w:r>
      <w:r>
        <w:rPr/>
        <w:t>trao</w:t>
      </w:r>
      <w:r>
        <w:rPr>
          <w:spacing w:val="-12"/>
        </w:rPr>
        <w:t> </w:t>
      </w:r>
      <w:r>
        <w:rPr/>
        <w:t>đổi</w:t>
      </w:r>
      <w:r>
        <w:rPr>
          <w:spacing w:val="-10"/>
        </w:rPr>
        <w:t> </w:t>
      </w:r>
      <w:r>
        <w:rPr/>
        <w:t>các</w:t>
      </w:r>
      <w:r>
        <w:rPr>
          <w:spacing w:val="-11"/>
        </w:rPr>
        <w:t> </w:t>
      </w:r>
      <w:r>
        <w:rPr/>
        <w:t>kỹ</w:t>
      </w:r>
      <w:r>
        <w:rPr>
          <w:spacing w:val="-17"/>
        </w:rPr>
        <w:t> </w:t>
      </w:r>
      <w:r>
        <w:rPr/>
        <w:t>n</w:t>
      </w:r>
      <w:r>
        <w:rPr/>
        <w:t>ăng,</w:t>
      </w:r>
      <w:r>
        <w:rPr/>
        <w:t> kinh nghiệm trong việc học tập và nghiên cứu pháp luật, tổ chức các phiên t</w:t>
      </w:r>
      <w:r>
        <w:rPr/>
        <w:t>òa</w:t>
      </w:r>
      <w:r>
        <w:rPr/>
        <w:t> giả định về hình sự, kinh tế…giúp người học tiếp cận với thực tiễn áp dụng </w:t>
      </w:r>
      <w:r>
        <w:rPr/>
        <w:t>và</w:t>
      </w:r>
      <w:r>
        <w:rPr/>
        <w:t> thi hành pháp luật; thành lập Phòng thực hành pháp luật để tổ chức các ho</w:t>
      </w:r>
      <w:r>
        <w:rPr/>
        <w:t>ạt</w:t>
      </w:r>
      <w:r>
        <w:rPr/>
        <w:t> động</w:t>
      </w:r>
      <w:r>
        <w:rPr>
          <w:spacing w:val="-3"/>
        </w:rPr>
        <w:t> </w:t>
      </w:r>
      <w:r>
        <w:rPr/>
        <w:t>ngoại khóa cho</w:t>
      </w:r>
      <w:r>
        <w:rPr>
          <w:spacing w:val="-5"/>
        </w:rPr>
        <w:t> </w:t>
      </w:r>
      <w:r>
        <w:rPr/>
        <w:t>sinh viên;</w:t>
      </w:r>
      <w:r>
        <w:rPr>
          <w:spacing w:val="-2"/>
        </w:rPr>
        <w:t> </w:t>
      </w:r>
      <w:r>
        <w:rPr/>
        <w:t>phối hợp, hợp tác</w:t>
      </w:r>
      <w:r>
        <w:rPr>
          <w:spacing w:val="-1"/>
        </w:rPr>
        <w:t> </w:t>
      </w:r>
      <w:r>
        <w:rPr/>
        <w:t>với các</w:t>
      </w:r>
      <w:r>
        <w:rPr>
          <w:spacing w:val="-1"/>
        </w:rPr>
        <w:t> </w:t>
      </w:r>
      <w:r>
        <w:rPr/>
        <w:t>đơn</w:t>
      </w:r>
      <w:r>
        <w:rPr>
          <w:spacing w:val="-3"/>
        </w:rPr>
        <w:t> </w:t>
      </w:r>
      <w:r>
        <w:rPr/>
        <w:t>vị bên ngoài </w:t>
      </w:r>
      <w:r>
        <w:rPr/>
        <w:t>như</w:t>
      </w:r>
      <w:r>
        <w:rPr/>
        <w:t> Tòa án nhân dân thành phố, Viện kiểm sát nhân dân thành phố, các văn </w:t>
      </w:r>
      <w:r>
        <w:rPr/>
        <w:t>phòng</w:t>
      </w:r>
      <w:r>
        <w:rPr/>
        <w:t> luật sư</w:t>
      </w:r>
      <w:r>
        <w:rPr>
          <w:spacing w:val="40"/>
        </w:rPr>
        <w:t> </w:t>
      </w:r>
      <w:r>
        <w:rPr/>
        <w:t>trên địa bàn thành phố</w:t>
      </w:r>
      <w:r>
        <w:rPr>
          <w:spacing w:val="40"/>
        </w:rPr>
        <w:t> </w:t>
      </w:r>
      <w:r>
        <w:rPr/>
        <w:t>Đà Nẵng… để tổ</w:t>
      </w:r>
      <w:r>
        <w:rPr>
          <w:spacing w:val="40"/>
        </w:rPr>
        <w:t> </w:t>
      </w:r>
      <w:r>
        <w:rPr/>
        <w:t>chức</w:t>
      </w:r>
      <w:r>
        <w:rPr>
          <w:spacing w:val="40"/>
        </w:rPr>
        <w:t> </w:t>
      </w:r>
      <w:r>
        <w:rPr/>
        <w:t>các hoạt động ngo</w:t>
      </w:r>
      <w:r>
        <w:rPr/>
        <w:t>ại</w:t>
      </w:r>
      <w:r>
        <w:rPr/>
        <w:t> khóa và sinh hoạt học thuật nhằm giúp người học, giảng viên năng cao n</w:t>
      </w:r>
      <w:r>
        <w:rPr/>
        <w:t>ăng</w:t>
      </w:r>
      <w:r>
        <w:rPr/>
        <w:t> lực, kỹ năng nghiên cứu và thực hành trong hoạt động học tập và giảng dạy</w:t>
      </w:r>
      <w:r>
        <w:rPr>
          <w:vertAlign w:val="superscript"/>
        </w:rPr>
        <w:t>41</w:t>
      </w:r>
      <w:r>
        <w:rPr>
          <w:vertAlign w:val="baseline"/>
        </w:rPr>
        <w:t>.</w:t>
      </w:r>
    </w:p>
    <w:p>
      <w:pPr>
        <w:pStyle w:val="BodyText"/>
        <w:spacing w:line="275" w:lineRule="exact"/>
        <w:ind w:left="1383"/>
        <w:jc w:val="both"/>
      </w:pPr>
      <w:r>
        <w:rPr/>
        <w:t>Trường</w:t>
      </w:r>
      <w:r>
        <w:rPr>
          <w:spacing w:val="6"/>
        </w:rPr>
        <w:t> </w:t>
      </w:r>
      <w:r>
        <w:rPr/>
        <w:t>Đại</w:t>
      </w:r>
      <w:r>
        <w:rPr>
          <w:spacing w:val="7"/>
        </w:rPr>
        <w:t> </w:t>
      </w:r>
      <w:r>
        <w:rPr/>
        <w:t>học</w:t>
      </w:r>
      <w:r>
        <w:rPr>
          <w:spacing w:val="7"/>
        </w:rPr>
        <w:t> </w:t>
      </w:r>
      <w:r>
        <w:rPr/>
        <w:t>Lạc</w:t>
      </w:r>
      <w:r>
        <w:rPr>
          <w:spacing w:val="3"/>
        </w:rPr>
        <w:t> </w:t>
      </w:r>
      <w:r>
        <w:rPr/>
        <w:t>Hồng,</w:t>
      </w:r>
      <w:r>
        <w:rPr>
          <w:spacing w:val="10"/>
        </w:rPr>
        <w:t> </w:t>
      </w:r>
      <w:r>
        <w:rPr/>
        <w:t>trong</w:t>
      </w:r>
      <w:r>
        <w:rPr>
          <w:spacing w:val="3"/>
        </w:rPr>
        <w:t> </w:t>
      </w:r>
      <w:r>
        <w:rPr/>
        <w:t>kế</w:t>
      </w:r>
      <w:r>
        <w:rPr>
          <w:spacing w:val="5"/>
        </w:rPr>
        <w:t> </w:t>
      </w:r>
      <w:r>
        <w:rPr/>
        <w:t>hoạch</w:t>
      </w:r>
      <w:r>
        <w:rPr>
          <w:spacing w:val="3"/>
        </w:rPr>
        <w:t> </w:t>
      </w:r>
      <w:r>
        <w:rPr/>
        <w:t>“Tuần</w:t>
      </w:r>
      <w:r>
        <w:rPr>
          <w:spacing w:val="7"/>
        </w:rPr>
        <w:t> </w:t>
      </w:r>
      <w:r>
        <w:rPr/>
        <w:t>sinh</w:t>
      </w:r>
      <w:r>
        <w:rPr>
          <w:spacing w:val="3"/>
        </w:rPr>
        <w:t> </w:t>
      </w:r>
      <w:r>
        <w:rPr/>
        <w:t>hoạt</w:t>
      </w:r>
      <w:r>
        <w:rPr>
          <w:spacing w:val="4"/>
        </w:rPr>
        <w:t> </w:t>
      </w:r>
      <w:r>
        <w:rPr/>
        <w:t>công</w:t>
      </w:r>
      <w:r>
        <w:rPr>
          <w:spacing w:val="10"/>
        </w:rPr>
        <w:t> </w:t>
      </w:r>
      <w:r>
        <w:rPr/>
        <w:t>dân</w:t>
      </w:r>
      <w:r>
        <w:rPr>
          <w:spacing w:val="10"/>
        </w:rPr>
        <w:t> </w:t>
      </w:r>
      <w:r>
        <w:rPr>
          <w:spacing w:val="-10"/>
        </w:rPr>
        <w:t>-</w:t>
      </w:r>
    </w:p>
    <w:p>
      <w:pPr>
        <w:pStyle w:val="BodyText"/>
        <w:spacing w:line="343" w:lineRule="auto" w:before="125"/>
        <w:ind w:left="582" w:right="1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1513332</wp:posOffset>
                </wp:positionH>
                <wp:positionV relativeFrom="paragraph">
                  <wp:posOffset>660799</wp:posOffset>
                </wp:positionV>
                <wp:extent cx="171958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52.031471pt;width:135.360pt;height:.72pt;mso-position-horizontal-relative:page;mso-position-vertical-relative:paragraph;z-index:-15709184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sinh</w:t>
      </w:r>
      <w:r>
        <w:rPr>
          <w:spacing w:val="40"/>
        </w:rPr>
        <w:t> </w:t>
      </w:r>
      <w:r>
        <w:rPr/>
        <w:t>viên” đầu</w:t>
      </w:r>
      <w:r>
        <w:rPr>
          <w:spacing w:val="40"/>
        </w:rPr>
        <w:t> </w:t>
      </w:r>
      <w:r>
        <w:rPr/>
        <w:t>năm học trong</w:t>
      </w:r>
      <w:r>
        <w:rPr>
          <w:spacing w:val="40"/>
        </w:rPr>
        <w:t> </w:t>
      </w:r>
      <w:r>
        <w:rPr/>
        <w:t>đó</w:t>
      </w:r>
      <w:r>
        <w:rPr>
          <w:spacing w:val="40"/>
        </w:rPr>
        <w:t> </w:t>
      </w:r>
      <w:r>
        <w:rPr/>
        <w:t>tuyên</w:t>
      </w:r>
      <w:r>
        <w:rPr>
          <w:spacing w:val="40"/>
        </w:rPr>
        <w:t> </w:t>
      </w:r>
      <w:r>
        <w:rPr/>
        <w:t>truyền, phổ</w:t>
      </w:r>
      <w:r>
        <w:rPr>
          <w:spacing w:val="40"/>
        </w:rPr>
        <w:t> </w:t>
      </w:r>
      <w:r>
        <w:rPr/>
        <w:t>biến,</w:t>
      </w:r>
      <w:r>
        <w:rPr>
          <w:spacing w:val="40"/>
        </w:rPr>
        <w:t> </w:t>
      </w:r>
      <w:r>
        <w:rPr/>
        <w:t>giáo dục các </w:t>
      </w:r>
      <w:r>
        <w:rPr/>
        <w:t>quy</w:t>
      </w:r>
      <w:r>
        <w:rPr/>
        <w:t> định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tới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như: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công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49" w:lineRule="auto" w:before="98" w:after="0"/>
        <w:ind w:left="582" w:right="352" w:firstLine="0"/>
        <w:jc w:val="left"/>
        <w:rPr>
          <w:sz w:val="18"/>
        </w:rPr>
      </w:pPr>
      <w:r>
        <w:rPr>
          <w:sz w:val="18"/>
        </w:rPr>
        <w:t>Đại</w:t>
      </w:r>
      <w:r>
        <w:rPr>
          <w:spacing w:val="-2"/>
          <w:sz w:val="18"/>
        </w:rPr>
        <w:t> </w:t>
      </w: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Đà</w:t>
      </w:r>
      <w:r>
        <w:rPr>
          <w:spacing w:val="-2"/>
          <w:sz w:val="18"/>
        </w:rPr>
        <w:t> </w:t>
      </w:r>
      <w:r>
        <w:rPr>
          <w:sz w:val="18"/>
        </w:rPr>
        <w:t>Nẵng</w:t>
      </w:r>
      <w:r>
        <w:rPr>
          <w:spacing w:val="-2"/>
          <w:sz w:val="18"/>
        </w:rPr>
        <w:t> </w:t>
      </w:r>
      <w:r>
        <w:rPr>
          <w:sz w:val="18"/>
        </w:rPr>
        <w:t>(2021),</w:t>
      </w:r>
      <w:r>
        <w:rPr>
          <w:spacing w:val="-2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giáo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dục</w:t>
      </w:r>
      <w:r>
        <w:rPr>
          <w:i/>
          <w:spacing w:val="36"/>
          <w:sz w:val="18"/>
        </w:rPr>
        <w:t> </w:t>
      </w:r>
      <w:r>
        <w:rPr>
          <w:i/>
          <w:sz w:val="18"/>
        </w:rPr>
        <w:t>pháp</w:t>
      </w:r>
      <w:r>
        <w:rPr>
          <w:i/>
          <w:sz w:val="18"/>
        </w:rPr>
        <w:t> luật trong nhà trường” đến năm 2021</w:t>
      </w:r>
      <w:r>
        <w:rPr>
          <w:sz w:val="18"/>
        </w:rPr>
        <w:t>, Đà Nẵng.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343" w:lineRule="auto"/>
        <w:ind w:left="583" w:right="90"/>
        <w:jc w:val="both"/>
      </w:pPr>
      <w:r>
        <w:rPr/>
        <w:t>dân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Hiến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2013,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tới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tại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G</w:t>
      </w:r>
      <w:r>
        <w:rPr/>
        <w:t>iáo</w:t>
      </w:r>
      <w:r>
        <w:rPr/>
        <w:t> dục năm 2019,</w:t>
      </w:r>
      <w:r>
        <w:rPr>
          <w:spacing w:val="40"/>
        </w:rPr>
        <w:t> </w:t>
      </w:r>
      <w:r>
        <w:rPr/>
        <w:t>Luật Giáo</w:t>
      </w:r>
      <w:r>
        <w:rPr>
          <w:spacing w:val="40"/>
        </w:rPr>
        <w:t> </w:t>
      </w:r>
      <w:r>
        <w:rPr/>
        <w:t>dục Đại học 2012; Luật</w:t>
      </w:r>
      <w:r>
        <w:rPr>
          <w:spacing w:val="40"/>
        </w:rPr>
        <w:t> </w:t>
      </w:r>
      <w:r>
        <w:rPr/>
        <w:t>Sửa đổi, bổ</w:t>
      </w:r>
      <w:r>
        <w:rPr>
          <w:spacing w:val="40"/>
        </w:rPr>
        <w:t> </w:t>
      </w:r>
      <w:r>
        <w:rPr/>
        <w:t>sung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số</w:t>
      </w:r>
      <w:r>
        <w:rPr/>
        <w:t> điều của Luật Giáo dục đại</w:t>
      </w:r>
      <w:r>
        <w:rPr>
          <w:spacing w:val="40"/>
        </w:rPr>
        <w:t> </w:t>
      </w:r>
      <w:r>
        <w:rPr/>
        <w:t>học; Bộ luật Hình sự 2015 và Luật Sửa đổi, </w:t>
      </w:r>
      <w:r>
        <w:rPr/>
        <w:t>bổ</w:t>
      </w:r>
      <w:r>
        <w:rPr>
          <w:spacing w:val="80"/>
        </w:rPr>
        <w:t> </w:t>
      </w:r>
      <w:r>
        <w:rPr/>
        <w:t>sung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Hình</w:t>
      </w:r>
      <w:r>
        <w:rPr>
          <w:spacing w:val="40"/>
        </w:rPr>
        <w:t> </w:t>
      </w:r>
      <w:r>
        <w:rPr/>
        <w:t>sự;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Thanh</w:t>
      </w:r>
      <w:r>
        <w:rPr>
          <w:spacing w:val="40"/>
        </w:rPr>
        <w:t> </w:t>
      </w:r>
      <w:r>
        <w:rPr/>
        <w:t>niên</w:t>
      </w:r>
      <w:r>
        <w:rPr>
          <w:spacing w:val="40"/>
        </w:rPr>
        <w:t> </w:t>
      </w:r>
      <w:r>
        <w:rPr/>
        <w:t>2020;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G</w:t>
      </w:r>
      <w:r>
        <w:rPr/>
        <w:t>iao</w:t>
      </w:r>
      <w:r>
        <w:rPr/>
        <w:t> thông</w:t>
      </w:r>
      <w:r>
        <w:rPr>
          <w:spacing w:val="39"/>
        </w:rPr>
        <w:t> </w:t>
      </w:r>
      <w:r>
        <w:rPr/>
        <w:t>đường</w:t>
      </w:r>
      <w:r>
        <w:rPr>
          <w:spacing w:val="39"/>
        </w:rPr>
        <w:t> </w:t>
      </w:r>
      <w:r>
        <w:rPr/>
        <w:t>bộ,</w:t>
      </w:r>
      <w:r>
        <w:rPr>
          <w:spacing w:val="39"/>
        </w:rPr>
        <w:t> </w:t>
      </w:r>
      <w:r>
        <w:rPr/>
        <w:t>đường</w:t>
      </w:r>
      <w:r>
        <w:rPr>
          <w:spacing w:val="39"/>
        </w:rPr>
        <w:t> </w:t>
      </w:r>
      <w:r>
        <w:rPr/>
        <w:t>sắt,</w:t>
      </w:r>
      <w:r>
        <w:rPr>
          <w:spacing w:val="40"/>
        </w:rPr>
        <w:t> </w:t>
      </w:r>
      <w:r>
        <w:rPr/>
        <w:t>đường</w:t>
      </w:r>
      <w:r>
        <w:rPr>
          <w:spacing w:val="39"/>
        </w:rPr>
        <w:t> </w:t>
      </w:r>
      <w:r>
        <w:rPr/>
        <w:t>thủy nội</w:t>
      </w:r>
      <w:r>
        <w:rPr>
          <w:spacing w:val="40"/>
        </w:rPr>
        <w:t> </w:t>
      </w:r>
      <w:r>
        <w:rPr/>
        <w:t>địa;</w:t>
      </w:r>
      <w:r>
        <w:rPr>
          <w:spacing w:val="39"/>
        </w:rPr>
        <w:t> </w:t>
      </w:r>
      <w:r>
        <w:rPr/>
        <w:t>Luật</w:t>
      </w:r>
      <w:r>
        <w:rPr>
          <w:spacing w:val="39"/>
        </w:rPr>
        <w:t> </w:t>
      </w:r>
      <w:r>
        <w:rPr/>
        <w:t>An ninh</w:t>
      </w:r>
      <w:r>
        <w:rPr>
          <w:spacing w:val="39"/>
        </w:rPr>
        <w:t> </w:t>
      </w:r>
      <w:r>
        <w:rPr/>
        <w:t>mạng</w:t>
      </w:r>
      <w:r>
        <w:rPr>
          <w:spacing w:val="39"/>
        </w:rPr>
        <w:t> </w:t>
      </w:r>
      <w:r>
        <w:rPr/>
        <w:t>và</w:t>
      </w:r>
      <w:r>
        <w:rPr>
          <w:spacing w:val="38"/>
        </w:rPr>
        <w:t> </w:t>
      </w:r>
      <w:r>
        <w:rPr/>
        <w:t>các</w:t>
      </w:r>
      <w:r>
        <w:rPr/>
        <w:t> quy định của pháp luật về quản lý, khai thác, sử dụng thông tin trên Intern</w:t>
      </w:r>
      <w:r>
        <w:rPr/>
        <w:t>et,</w:t>
      </w:r>
      <w:r>
        <w:rPr/>
        <w:t> mạng xã hội, nâng cao khả năng tự đề kháng trước các thông tin xấu, độc h</w:t>
      </w:r>
      <w:r>
        <w:rPr/>
        <w:t>ại,</w:t>
      </w:r>
      <w:r>
        <w:rPr/>
        <w:t> tác động tiêu cực của môi trường mạng, tránh lôi kéo tham gia các hoạt </w:t>
      </w:r>
      <w:r>
        <w:rPr/>
        <w:t>động</w:t>
      </w:r>
      <w:r>
        <w:rPr/>
        <w:t> tôn giáo, đa cấp biến tướng, hoạt động gây mất</w:t>
      </w:r>
      <w:r>
        <w:rPr>
          <w:spacing w:val="40"/>
        </w:rPr>
        <w:t> </w:t>
      </w:r>
      <w:r>
        <w:rPr/>
        <w:t>ổn định, ảnh hưởng tình h</w:t>
      </w:r>
      <w:r>
        <w:rPr/>
        <w:t>ình</w:t>
      </w:r>
      <w:r>
        <w:rPr>
          <w:spacing w:val="40"/>
        </w:rPr>
        <w:t> </w:t>
      </w:r>
      <w:r>
        <w:rPr/>
        <w:t>an ninh trật tự</w:t>
      </w:r>
      <w:r>
        <w:rPr>
          <w:vertAlign w:val="superscript"/>
        </w:rPr>
        <w:t>42</w:t>
      </w:r>
      <w:r>
        <w:rPr>
          <w:vertAlign w:val="baseline"/>
        </w:rPr>
        <w:t>.</w:t>
      </w:r>
    </w:p>
    <w:p>
      <w:pPr>
        <w:pStyle w:val="BodyText"/>
        <w:spacing w:line="343" w:lineRule="auto" w:before="9"/>
        <w:ind w:left="582" w:right="153" w:firstLine="801"/>
        <w:jc w:val="both"/>
      </w:pPr>
      <w:r>
        <w:rPr/>
        <w:t>Trường</w:t>
      </w:r>
      <w:r>
        <w:rPr>
          <w:spacing w:val="40"/>
        </w:rPr>
        <w:t> </w:t>
      </w:r>
      <w:r>
        <w:rPr/>
        <w:t>Đại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Nha</w:t>
      </w:r>
      <w:r>
        <w:rPr>
          <w:spacing w:val="40"/>
        </w:rPr>
        <w:t> </w:t>
      </w:r>
      <w:r>
        <w:rPr/>
        <w:t>Trang</w:t>
      </w:r>
      <w:r>
        <w:rPr>
          <w:spacing w:val="40"/>
        </w:rPr>
        <w:t> </w:t>
      </w:r>
      <w:r>
        <w:rPr/>
        <w:t>thiết</w:t>
      </w:r>
      <w:r>
        <w:rPr>
          <w:spacing w:val="40"/>
        </w:rPr>
        <w:t> </w:t>
      </w:r>
      <w:r>
        <w:rPr/>
        <w:t>lập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sở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tiễn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phép</w:t>
      </w:r>
      <w:r>
        <w:rPr>
          <w:spacing w:val="40"/>
        </w:rPr>
        <w:t> </w:t>
      </w:r>
      <w:r>
        <w:rPr/>
        <w:t>s</w:t>
      </w:r>
      <w:r>
        <w:rPr/>
        <w:t>inh</w:t>
      </w:r>
      <w:r>
        <w:rPr/>
        <w:t> viên được tham gia, trải nghiệm, giao lưu trực tiếp với các hoạt động tư ph</w:t>
      </w:r>
      <w:r>
        <w:rPr/>
        <w:t>áp.</w:t>
      </w:r>
      <w:r>
        <w:rPr/>
        <w:t> Nhà trường ký kết biên bản ghi nhớ hợp tác với Tòa án nhân dân tỉnh và Đo</w:t>
      </w:r>
      <w:r>
        <w:rPr/>
        <w:t>àn</w:t>
      </w:r>
      <w:r>
        <w:rPr/>
        <w:t> Luật sư tỉnh Khánh Hòa (ngày 05/01/2021) trong công tác phối hợp đào </w:t>
      </w:r>
      <w:r>
        <w:rPr/>
        <w:t>tạo,</w:t>
      </w:r>
      <w:r>
        <w:rPr/>
        <w:t> bồi dưỡng nguồn nhân lực chuyên môn cao trong các ngành nghề liên qu</w:t>
      </w:r>
      <w:r>
        <w:rPr/>
        <w:t>an.</w:t>
      </w:r>
      <w:r>
        <w:rPr/>
        <w:t> Theo đó, Trường Đại học Nha Trang sẽ phối hợp với Tòa án nhân dân </w:t>
      </w:r>
      <w:r>
        <w:rPr/>
        <w:t>tỉnh,</w:t>
      </w:r>
      <w:r>
        <w:rPr/>
        <w:t> Đoàn Luật sư tỉnh tổ chức các chương trình, hội thảo, tọa đàm,... để tư vấn </w:t>
      </w:r>
      <w:r>
        <w:rPr/>
        <w:t>và</w:t>
      </w:r>
      <w:r>
        <w:rPr/>
        <w:t> định hướng nghề nghiệp cho sinh viên chuyên ngành luật của trường. Tòa </w:t>
      </w:r>
      <w:r>
        <w:rPr/>
        <w:t>án</w:t>
      </w:r>
      <w:r>
        <w:rPr/>
        <w:t> nhân dân tỉnh, Đoàn Luật sư tỉnh tạo điều kiện cho đội ngũ cán bộ đủ đ</w:t>
      </w:r>
      <w:r>
        <w:rPr/>
        <w:t>iều</w:t>
      </w:r>
      <w:r>
        <w:rPr>
          <w:spacing w:val="80"/>
        </w:rPr>
        <w:t> </w:t>
      </w:r>
      <w:r>
        <w:rPr/>
        <w:t>kiện và có kinh nghiệm tham gia giảng dạy cho sinh viên của trường, hỗ t</w:t>
      </w:r>
      <w:r>
        <w:rPr/>
        <w:t>rợ</w:t>
      </w:r>
      <w:r>
        <w:rPr/>
        <w:t> trường xây dựng giáo trình, tài liệu và phương pháp đào tạo. Bên cạnh </w:t>
      </w:r>
      <w:r>
        <w:rPr/>
        <w:t>đó,</w:t>
      </w:r>
      <w:r>
        <w:rPr>
          <w:spacing w:val="80"/>
        </w:rPr>
        <w:t> </w:t>
      </w:r>
      <w:r>
        <w:rPr/>
        <w:t>phối hợp tổ chức các hoạt động phiên tòa giả định, tư vấn pháp luật,... </w:t>
      </w:r>
      <w:r>
        <w:rPr/>
        <w:t>cho</w:t>
      </w:r>
      <w:r>
        <w:rPr>
          <w:spacing w:val="40"/>
        </w:rPr>
        <w:t> </w:t>
      </w:r>
      <w:r>
        <w:rPr/>
        <w:t>cộng đồng theo kế hoạch hàng năm. Tòa án nhân dân tỉnh, Đoàn Luật sư </w:t>
      </w:r>
      <w:r>
        <w:rPr/>
        <w:t>tỉnh</w:t>
      </w:r>
      <w:r>
        <w:rPr/>
        <w:t> xem xét, tiếp nhận sinh viên Trường Đại học</w:t>
      </w:r>
      <w:r>
        <w:rPr>
          <w:spacing w:val="40"/>
        </w:rPr>
        <w:t> </w:t>
      </w:r>
      <w:r>
        <w:rPr/>
        <w:t>Nha Trang đi thực tế </w:t>
      </w:r>
      <w:r>
        <w:rPr/>
        <w:t>nghề</w:t>
      </w:r>
      <w:r>
        <w:rPr>
          <w:spacing w:val="40"/>
        </w:rPr>
        <w:t> </w:t>
      </w:r>
      <w:r>
        <w:rPr/>
        <w:t>nghiệp</w:t>
      </w:r>
      <w:r>
        <w:rPr>
          <w:spacing w:val="32"/>
        </w:rPr>
        <w:t> </w:t>
      </w:r>
      <w:r>
        <w:rPr/>
        <w:t>và</w:t>
      </w:r>
      <w:r>
        <w:rPr>
          <w:spacing w:val="32"/>
        </w:rPr>
        <w:t> </w:t>
      </w:r>
      <w:r>
        <w:rPr/>
        <w:t>thực</w:t>
      </w:r>
      <w:r>
        <w:rPr>
          <w:spacing w:val="32"/>
        </w:rPr>
        <w:t> </w:t>
      </w:r>
      <w:r>
        <w:rPr/>
        <w:t>tập</w:t>
      </w:r>
      <w:r>
        <w:rPr>
          <w:spacing w:val="32"/>
        </w:rPr>
        <w:t> </w:t>
      </w:r>
      <w:r>
        <w:rPr/>
        <w:t>tốt nghiệp</w:t>
      </w:r>
      <w:r>
        <w:rPr>
          <w:spacing w:val="32"/>
        </w:rPr>
        <w:t> </w:t>
      </w:r>
      <w:r>
        <w:rPr/>
        <w:t>tại</w:t>
      </w:r>
      <w:r>
        <w:rPr>
          <w:spacing w:val="33"/>
        </w:rPr>
        <w:t> </w:t>
      </w:r>
      <w:r>
        <w:rPr/>
        <w:t>tất</w:t>
      </w:r>
      <w:r>
        <w:rPr>
          <w:spacing w:val="33"/>
        </w:rPr>
        <w:t> </w:t>
      </w:r>
      <w:r>
        <w:rPr/>
        <w:t>cả</w:t>
      </w:r>
      <w:r>
        <w:rPr>
          <w:spacing w:val="34"/>
        </w:rPr>
        <w:t> </w:t>
      </w:r>
      <w:r>
        <w:rPr/>
        <w:t>các</w:t>
      </w:r>
      <w:r>
        <w:rPr>
          <w:spacing w:val="35"/>
        </w:rPr>
        <w:t> </w:t>
      </w:r>
      <w:r>
        <w:rPr/>
        <w:t>đơn vị</w:t>
      </w:r>
      <w:r>
        <w:rPr>
          <w:spacing w:val="35"/>
        </w:rPr>
        <w:t> </w:t>
      </w:r>
      <w:r>
        <w:rPr/>
        <w:t>trực thuộc;</w:t>
      </w:r>
      <w:r>
        <w:rPr>
          <w:spacing w:val="32"/>
        </w:rPr>
        <w:t> </w:t>
      </w:r>
      <w:r>
        <w:rPr/>
        <w:t>phối</w:t>
      </w:r>
      <w:r>
        <w:rPr>
          <w:spacing w:val="35"/>
        </w:rPr>
        <w:t> </w:t>
      </w:r>
      <w:r>
        <w:rPr/>
        <w:t>hợp</w:t>
      </w:r>
      <w:r>
        <w:rPr>
          <w:spacing w:val="32"/>
        </w:rPr>
        <w:t> </w:t>
      </w:r>
      <w:r>
        <w:rPr/>
        <w:t>tr</w:t>
      </w:r>
      <w:r>
        <w:rPr/>
        <w:t>ao</w:t>
      </w:r>
      <w:r>
        <w:rPr/>
        <w:t> đổi thông tin về khoa học pháp lý và số liệu thực tế</w:t>
      </w:r>
      <w:r>
        <w:rPr>
          <w:vertAlign w:val="superscript"/>
        </w:rPr>
        <w:t>43</w:t>
      </w:r>
      <w:r>
        <w:rPr>
          <w:vertAlign w:val="baseline"/>
        </w:rPr>
        <w:t>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1513332</wp:posOffset>
                </wp:positionH>
                <wp:positionV relativeFrom="paragraph">
                  <wp:posOffset>101547</wp:posOffset>
                </wp:positionV>
                <wp:extent cx="1719580" cy="762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7.995883pt;width:135.360pt;height:.6pt;mso-position-horizontal-relative:page;mso-position-vertical-relative:paragraph;z-index:-15708672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79" w:val="left" w:leader="none"/>
        </w:tabs>
        <w:spacing w:line="249" w:lineRule="auto" w:before="97" w:after="0"/>
        <w:ind w:left="583" w:right="372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-2"/>
          <w:sz w:val="18"/>
        </w:rPr>
        <w:t> </w:t>
      </w:r>
      <w:r>
        <w:rPr>
          <w:sz w:val="18"/>
        </w:rPr>
        <w:t>Đại</w:t>
      </w:r>
      <w:r>
        <w:rPr>
          <w:spacing w:val="-2"/>
          <w:sz w:val="18"/>
        </w:rPr>
        <w:t> </w:t>
      </w:r>
      <w:r>
        <w:rPr>
          <w:sz w:val="18"/>
        </w:rPr>
        <w:t>học Lạc</w:t>
      </w:r>
      <w:r>
        <w:rPr>
          <w:spacing w:val="-2"/>
          <w:sz w:val="18"/>
        </w:rPr>
        <w:t> </w:t>
      </w:r>
      <w:r>
        <w:rPr>
          <w:sz w:val="18"/>
        </w:rPr>
        <w:t>Hồng</w:t>
      </w:r>
      <w:r>
        <w:rPr>
          <w:spacing w:val="-2"/>
          <w:sz w:val="18"/>
        </w:rPr>
        <w:t> </w:t>
      </w:r>
      <w:r>
        <w:rPr>
          <w:sz w:val="18"/>
        </w:rPr>
        <w:t>(2021),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36"/>
          <w:sz w:val="18"/>
        </w:rPr>
        <w:t> </w:t>
      </w:r>
      <w:r>
        <w:rPr>
          <w:i/>
          <w:sz w:val="18"/>
        </w:rPr>
        <w:t>giáo</w:t>
      </w:r>
      <w:r>
        <w:rPr>
          <w:i/>
          <w:sz w:val="18"/>
        </w:rPr>
        <w:t> dục pháp luật trong nhà trường” đến năm 2021</w:t>
      </w:r>
      <w:r>
        <w:rPr>
          <w:sz w:val="18"/>
        </w:rPr>
        <w:t>, Đồng Nai.</w:t>
      </w:r>
    </w:p>
    <w:p>
      <w:pPr>
        <w:pStyle w:val="ListParagraph"/>
        <w:numPr>
          <w:ilvl w:val="0"/>
          <w:numId w:val="11"/>
        </w:numPr>
        <w:tabs>
          <w:tab w:pos="877" w:val="left" w:leader="none"/>
        </w:tabs>
        <w:spacing w:line="249" w:lineRule="auto" w:before="3" w:after="0"/>
        <w:ind w:left="583" w:right="386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-2"/>
          <w:sz w:val="18"/>
        </w:rPr>
        <w:t> </w:t>
      </w:r>
      <w:r>
        <w:rPr>
          <w:sz w:val="18"/>
        </w:rPr>
        <w:t>Đại</w:t>
      </w:r>
      <w:r>
        <w:rPr>
          <w:spacing w:val="-2"/>
          <w:sz w:val="18"/>
        </w:rPr>
        <w:t> </w:t>
      </w:r>
      <w:r>
        <w:rPr>
          <w:sz w:val="18"/>
        </w:rPr>
        <w:t>học</w:t>
      </w:r>
      <w:r>
        <w:rPr>
          <w:spacing w:val="-2"/>
          <w:sz w:val="18"/>
        </w:rPr>
        <w:t> </w:t>
      </w:r>
      <w:r>
        <w:rPr>
          <w:sz w:val="18"/>
        </w:rPr>
        <w:t>Nha</w:t>
      </w:r>
      <w:r>
        <w:rPr>
          <w:spacing w:val="-2"/>
          <w:sz w:val="18"/>
        </w:rPr>
        <w:t> </w:t>
      </w:r>
      <w:r>
        <w:rPr>
          <w:sz w:val="18"/>
        </w:rPr>
        <w:t>Trang</w:t>
      </w:r>
      <w:r>
        <w:rPr>
          <w:spacing w:val="-2"/>
          <w:sz w:val="18"/>
        </w:rPr>
        <w:t> </w:t>
      </w:r>
      <w:r>
        <w:rPr>
          <w:sz w:val="18"/>
        </w:rPr>
        <w:t>(2021),</w:t>
      </w:r>
      <w:r>
        <w:rPr>
          <w:spacing w:val="-2"/>
          <w:sz w:val="18"/>
        </w:rPr>
        <w:t> </w:t>
      </w:r>
      <w:r>
        <w:rPr>
          <w:i/>
          <w:sz w:val="18"/>
        </w:rPr>
        <w:t>Báo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cáo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Tổng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kết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“Nâng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chất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lượng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công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tác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phổ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biến,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giáo</w:t>
      </w:r>
      <w:r>
        <w:rPr>
          <w:i/>
          <w:sz w:val="18"/>
        </w:rPr>
        <w:t> dục pháp luật trong nhà trường” đến năm 2021</w:t>
      </w:r>
      <w:r>
        <w:rPr>
          <w:sz w:val="18"/>
        </w:rPr>
        <w:t>, Khánh Hòa.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367" w:lineRule="auto"/>
        <w:ind w:left="582" w:right="149" w:firstLine="801"/>
        <w:jc w:val="both"/>
      </w:pPr>
      <w:r>
        <w:rPr>
          <w:i/>
        </w:rPr>
        <w:t>Hai là</w:t>
      </w:r>
      <w:r>
        <w:rPr/>
        <w:t>, đối với hình thức giáo dục chính khóa, xuất phát từ thực tế </w:t>
      </w:r>
      <w:r>
        <w:rPr/>
        <w:t>chủ</w:t>
      </w:r>
      <w:r>
        <w:rPr/>
        <w:t> yếu thông qua việc lồng ghép với các môn học nên mức độ biểu hiện ra b</w:t>
      </w:r>
      <w:r>
        <w:rPr/>
        <w:t>ên</w:t>
      </w:r>
      <w:r>
        <w:rPr/>
        <w:t> ngoài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 kết quả thu được thường khó</w:t>
      </w:r>
      <w:r>
        <w:rPr>
          <w:spacing w:val="40"/>
        </w:rPr>
        <w:t> </w:t>
      </w:r>
      <w:r>
        <w:rPr/>
        <w:t>được nhận biết.</w:t>
      </w:r>
      <w:r>
        <w:rPr>
          <w:spacing w:val="40"/>
        </w:rPr>
        <w:t> </w:t>
      </w:r>
      <w:r>
        <w:rPr/>
        <w:t>Nội dung</w:t>
      </w:r>
      <w:r>
        <w:rPr>
          <w:spacing w:val="40"/>
        </w:rPr>
        <w:t> </w:t>
      </w:r>
      <w:r>
        <w:rPr/>
        <w:t>về</w:t>
      </w:r>
      <w:r>
        <w:rPr/>
        <w:t> quyền con người được đưa vào giảng dạy lồng ghép với các môn học kh</w:t>
      </w:r>
      <w:r>
        <w:rPr/>
        <w:t>ác</w:t>
      </w:r>
      <w:r>
        <w:rPr>
          <w:spacing w:val="40"/>
        </w:rPr>
        <w:t> </w:t>
      </w:r>
      <w:r>
        <w:rPr/>
        <w:t>như: Chính trị học, Bình đẳng giới trong giáo dục (Học viện Quản lý g</w:t>
      </w:r>
      <w:r>
        <w:rPr/>
        <w:t>iáo</w:t>
      </w:r>
      <w:r>
        <w:rPr/>
        <w:t> dục),... mà chưa có một môn riêng về đặc thù ngành để giáo dục quyền </w:t>
      </w:r>
      <w:r>
        <w:rPr/>
        <w:t>con</w:t>
      </w:r>
      <w:r>
        <w:rPr/>
        <w:t> người ví dụ như giáo dục về quyền học tập chẳng hạn. Ở mức độ đánh g</w:t>
      </w:r>
      <w:r>
        <w:rPr/>
        <w:t>iá</w:t>
      </w:r>
      <w:r>
        <w:rPr/>
        <w:t> chung, có thể tham chiếu các đánh giá từ Hội nghị sơ kết công tác thực h</w:t>
      </w:r>
      <w:r>
        <w:rPr/>
        <w:t>iện</w:t>
      </w:r>
      <w:r>
        <w:rPr>
          <w:spacing w:val="80"/>
        </w:rPr>
        <w:t> </w:t>
      </w:r>
      <w:r>
        <w:rPr/>
        <w:t>Đề án “Đưa nội dung quyền con người vào chương trình giáo dục trong </w:t>
      </w:r>
      <w:r>
        <w:rPr/>
        <w:t>hệ</w:t>
      </w:r>
      <w:r>
        <w:rPr/>
        <w:t> thống giáo dục quốc dân” được Học viện Chính trị Quốc gia Hồ Chí Minh </w:t>
      </w:r>
      <w:r>
        <w:rPr/>
        <w:t>tổ</w:t>
      </w:r>
      <w:r>
        <w:rPr/>
        <w:t> chức ngày 22/09/2021. Theo đánh giá của Hội nghị: Sau hơn 4 năm triển kh</w:t>
      </w:r>
      <w:r>
        <w:rPr/>
        <w:t>ai</w:t>
      </w:r>
      <w:r>
        <w:rPr/>
        <w:t> thực hiện (2017-2021), Đề án đã thu được nhiều kết quả quan trọng, nh</w:t>
      </w:r>
      <w:r>
        <w:rPr/>
        <w:t>ận</w:t>
      </w:r>
      <w:r>
        <w:rPr>
          <w:spacing w:val="80"/>
        </w:rPr>
        <w:t> </w:t>
      </w:r>
      <w:r>
        <w:rPr/>
        <w:t>được nhiều sự quan tâm của các bộ, ngành ở Trung ương và địa phương. Đ</w:t>
      </w:r>
      <w:r>
        <w:rPr/>
        <w:t>ến</w:t>
      </w:r>
      <w:r>
        <w:rPr/>
        <w:t> nay, hầu hết các tỉnh, thành phố đều xây dựng kế hoạch tổ chức thực hiện </w:t>
      </w:r>
      <w:r>
        <w:rPr/>
        <w:t>Đề</w:t>
      </w:r>
      <w:r>
        <w:rPr/>
        <w:t> án. Nhiều cơ sở giáo dục, đào tạo trong hệ thống giáo dục quốc dân đã b</w:t>
      </w:r>
      <w:r>
        <w:rPr/>
        <w:t>ước</w:t>
      </w:r>
      <w:r>
        <w:rPr/>
        <w:t> đầu triển khai việc tích hợp, lồng ghép nội dung quyền con người vào </w:t>
      </w:r>
      <w:r>
        <w:rPr/>
        <w:t>các</w:t>
      </w:r>
      <w:r>
        <w:rPr/>
        <w:t> chương trình giáo dục, đào tạo, tổ chức các hội nghị, hội thảo khoa học về </w:t>
      </w:r>
      <w:r>
        <w:rPr/>
        <w:t>nội</w:t>
      </w:r>
      <w:r>
        <w:rPr/>
        <w:t> dung và phương pháp giáo dục quyền con người, tập huấn đội ngũ giảng v</w:t>
      </w:r>
      <w:r>
        <w:rPr/>
        <w:t>iên,</w:t>
      </w:r>
      <w:r>
        <w:rPr/>
        <w:t> cán bộ quản lý giáo dục, cán bộ tham gia xây dựng chương trình, sách g</w:t>
      </w:r>
      <w:r>
        <w:rPr/>
        <w:t>iáo</w:t>
      </w:r>
      <w:r>
        <w:rPr/>
        <w:t> khoa; xây dựng nhiều tài liệu tham khảo và chuyên khảo về quyền con ng</w:t>
      </w:r>
      <w:r>
        <w:rPr/>
        <w:t>ười,</w:t>
      </w:r>
      <w:r>
        <w:rPr/>
        <w:t> phục vụ công tác giáo dục; nghiên cứu, trao đổi kinh nghiệm với các chuy</w:t>
      </w:r>
      <w:r>
        <w:rPr/>
        <w:t>ên</w:t>
      </w:r>
      <w:r>
        <w:rPr/>
        <w:t> gia của một số nước</w:t>
      </w:r>
      <w:r>
        <w:rPr>
          <w:vertAlign w:val="superscript"/>
        </w:rPr>
        <w:t>44</w:t>
      </w:r>
      <w:r>
        <w:rPr>
          <w:vertAlign w:val="baseline"/>
        </w:rPr>
        <w:t>.</w:t>
      </w:r>
    </w:p>
    <w:p>
      <w:pPr>
        <w:pStyle w:val="BodyText"/>
        <w:spacing w:line="281" w:lineRule="exact"/>
        <w:ind w:left="1383"/>
        <w:jc w:val="both"/>
      </w:pPr>
      <w:r>
        <w:rPr/>
        <w:t>Theo</w:t>
      </w:r>
      <w:r>
        <w:rPr>
          <w:spacing w:val="25"/>
        </w:rPr>
        <w:t> </w:t>
      </w:r>
      <w:r>
        <w:rPr/>
        <w:t>khảo</w:t>
      </w:r>
      <w:r>
        <w:rPr>
          <w:spacing w:val="25"/>
        </w:rPr>
        <w:t> </w:t>
      </w:r>
      <w:r>
        <w:rPr/>
        <w:t>sát</w:t>
      </w:r>
      <w:r>
        <w:rPr>
          <w:spacing w:val="23"/>
        </w:rPr>
        <w:t> </w:t>
      </w:r>
      <w:r>
        <w:rPr/>
        <w:t>của</w:t>
      </w:r>
      <w:r>
        <w:rPr>
          <w:spacing w:val="25"/>
        </w:rPr>
        <w:t> </w:t>
      </w:r>
      <w:r>
        <w:rPr/>
        <w:t>nghiên</w:t>
      </w:r>
      <w:r>
        <w:rPr>
          <w:spacing w:val="25"/>
        </w:rPr>
        <w:t> </w:t>
      </w:r>
      <w:r>
        <w:rPr/>
        <w:t>cứu</w:t>
      </w:r>
      <w:r>
        <w:rPr>
          <w:spacing w:val="25"/>
        </w:rPr>
        <w:t> </w:t>
      </w:r>
      <w:r>
        <w:rPr/>
        <w:t>sinh</w:t>
      </w:r>
      <w:r>
        <w:rPr>
          <w:spacing w:val="29"/>
        </w:rPr>
        <w:t> </w:t>
      </w:r>
      <w:r>
        <w:rPr/>
        <w:t>thời</w:t>
      </w:r>
      <w:r>
        <w:rPr>
          <w:spacing w:val="25"/>
        </w:rPr>
        <w:t> </w:t>
      </w:r>
      <w:r>
        <w:rPr/>
        <w:t>điểm</w:t>
      </w:r>
      <w:r>
        <w:rPr>
          <w:spacing w:val="21"/>
        </w:rPr>
        <w:t> </w:t>
      </w:r>
      <w:r>
        <w:rPr/>
        <w:t>tháng</w:t>
      </w:r>
      <w:r>
        <w:rPr>
          <w:spacing w:val="28"/>
        </w:rPr>
        <w:t> </w:t>
      </w:r>
      <w:r>
        <w:rPr/>
        <w:t>3</w:t>
      </w:r>
      <w:r>
        <w:rPr>
          <w:spacing w:val="25"/>
        </w:rPr>
        <w:t> </w:t>
      </w:r>
      <w:r>
        <w:rPr/>
        <w:t>năm</w:t>
      </w:r>
      <w:r>
        <w:rPr>
          <w:spacing w:val="23"/>
        </w:rPr>
        <w:t> </w:t>
      </w:r>
      <w:r>
        <w:rPr/>
        <w:t>2023</w:t>
      </w:r>
      <w:r>
        <w:rPr>
          <w:spacing w:val="29"/>
        </w:rPr>
        <w:t> </w:t>
      </w:r>
      <w:r>
        <w:rPr>
          <w:spacing w:val="-4"/>
        </w:rPr>
        <w:t>trên</w:t>
      </w:r>
    </w:p>
    <w:p>
      <w:pPr>
        <w:pStyle w:val="BodyText"/>
        <w:spacing w:line="367" w:lineRule="auto" w:before="158"/>
        <w:ind w:left="582" w:right="1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1513332</wp:posOffset>
                </wp:positionH>
                <wp:positionV relativeFrom="paragraph">
                  <wp:posOffset>719247</wp:posOffset>
                </wp:positionV>
                <wp:extent cx="1719580" cy="762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56.633656pt;width:135.360pt;height:.6pt;mso-position-horizontal-relative:page;mso-position-vertical-relative:paragraph;z-index:-15708160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2.351 sinh viên các trường (phụ lục 01) thì nhận được 2.308 câu trả lời với k</w:t>
      </w:r>
      <w:r>
        <w:rPr/>
        <w:t>ết</w:t>
      </w:r>
      <w:r>
        <w:rPr/>
        <w:t> quả như sau: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52" w:lineRule="auto" w:before="97" w:after="0"/>
        <w:ind w:left="582" w:right="156" w:firstLine="0"/>
        <w:jc w:val="both"/>
        <w:rPr>
          <w:sz w:val="18"/>
        </w:rPr>
      </w:pPr>
      <w:r>
        <w:rPr>
          <w:sz w:val="18"/>
        </w:rPr>
        <w:t>“Hội nghị sơ kết công tác thực hiện Đề án “Đưa nội dung quyền con người vào chương trình giáo dục </w:t>
      </w:r>
      <w:r>
        <w:rPr>
          <w:sz w:val="18"/>
        </w:rPr>
        <w:t>trong</w:t>
      </w:r>
      <w:r>
        <w:rPr>
          <w:spacing w:val="40"/>
          <w:sz w:val="18"/>
        </w:rPr>
        <w:t> </w:t>
      </w:r>
      <w:r>
        <w:rPr>
          <w:sz w:val="18"/>
        </w:rPr>
        <w:t>hệ thống giáo dục quốc dân”, https://ajc.hcma.vn/tintuc/pages/tin-tuc-su-kien.aspx?CateID=670&amp; </w:t>
      </w:r>
      <w:r>
        <w:rPr>
          <w:sz w:val="18"/>
        </w:rPr>
        <w:t>ItemID=13986,</w:t>
      </w:r>
      <w:r>
        <w:rPr>
          <w:sz w:val="18"/>
        </w:rPr>
        <w:t> truy cập ngày 28/02/2023.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pStyle w:val="BodyText"/>
        <w:ind w:left="1106"/>
        <w:rPr>
          <w:sz w:val="20"/>
        </w:rPr>
      </w:pPr>
      <w:r>
        <w:rPr>
          <w:sz w:val="20"/>
        </w:rPr>
        <w:drawing>
          <wp:inline distT="0" distB="0" distL="0" distR="0">
            <wp:extent cx="4440936" cy="178117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936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  <w:spacing w:line="352" w:lineRule="auto"/>
        <w:ind w:left="2747" w:right="1379" w:hanging="946"/>
      </w:pPr>
      <w:r>
        <w:rPr/>
        <w:t>Biểu đồ 2.9. Các hình thức giáo dục quyền con </w:t>
      </w:r>
      <w:r>
        <w:rPr/>
        <w:t>người</w:t>
      </w:r>
      <w:r>
        <w:rPr/>
        <w:t> trong các trường không chuyên luật</w:t>
      </w:r>
    </w:p>
    <w:p>
      <w:pPr>
        <w:pStyle w:val="BodyText"/>
        <w:spacing w:line="352" w:lineRule="auto"/>
        <w:ind w:left="583" w:right="150" w:firstLine="676"/>
        <w:jc w:val="both"/>
      </w:pPr>
      <w:r>
        <w:rPr/>
        <w:t>Qua thống kê xử lý số liệu việc giáo dục quyền</w:t>
      </w:r>
      <w:r>
        <w:rPr>
          <w:spacing w:val="40"/>
        </w:rPr>
        <w:t> </w:t>
      </w:r>
      <w:r>
        <w:rPr/>
        <w:t>con người chủ</w:t>
      </w:r>
      <w:r>
        <w:rPr>
          <w:spacing w:val="40"/>
        </w:rPr>
        <w:t> </w:t>
      </w:r>
      <w:r>
        <w:rPr/>
        <w:t>y</w:t>
      </w:r>
      <w:r>
        <w:rPr/>
        <w:t>ếu</w:t>
      </w:r>
      <w:r>
        <w:rPr/>
        <w:t> thông qua hình thức chính khóa, lồng ghép nội dung vào môn pháp luật đ</w:t>
      </w:r>
      <w:r>
        <w:rPr/>
        <w:t>ại</w:t>
      </w:r>
      <w:r>
        <w:rPr/>
        <w:t> cương, ngoài ra sinh viên được biết đến nội dung quyền con người qua </w:t>
      </w:r>
      <w:r>
        <w:rPr/>
        <w:t>các</w:t>
      </w:r>
      <w:r>
        <w:rPr/>
        <w:t> phương tiện thông tin đại chúng, còn lại tỉ lệ ít hơn đó là thông qua việc </w:t>
      </w:r>
      <w:r>
        <w:rPr/>
        <w:t>mời</w:t>
      </w:r>
      <w:r>
        <w:rPr/>
        <w:t> diễn giả về nói chuyện, hay hình thức các câu lạc bộ,..</w:t>
      </w:r>
    </w:p>
    <w:p>
      <w:pPr>
        <w:pStyle w:val="BodyText"/>
        <w:spacing w:line="352" w:lineRule="auto"/>
        <w:ind w:left="583" w:right="152" w:firstLine="801"/>
        <w:jc w:val="both"/>
      </w:pPr>
      <w:r>
        <w:rPr>
          <w:i/>
        </w:rPr>
        <w:t>Thứ hai</w:t>
      </w:r>
      <w:r>
        <w:rPr/>
        <w:t>, về phương pháp giáo dục. Phương pháp giáo dục quyền </w:t>
      </w:r>
      <w:r>
        <w:rPr/>
        <w:t>con</w:t>
      </w:r>
      <w:r>
        <w:rPr/>
        <w:t> người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đặt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bối</w:t>
      </w:r>
      <w:r>
        <w:rPr>
          <w:spacing w:val="40"/>
        </w:rPr>
        <w:t> </w:t>
      </w:r>
      <w:r>
        <w:rPr/>
        <w:t>cảnh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các cơ</w:t>
      </w:r>
      <w:r>
        <w:rPr>
          <w:spacing w:val="40"/>
        </w:rPr>
        <w:t> </w:t>
      </w:r>
      <w:r>
        <w:rPr/>
        <w:t>sở</w:t>
      </w:r>
      <w:r>
        <w:rPr>
          <w:spacing w:val="40"/>
        </w:rPr>
        <w:t> </w:t>
      </w:r>
      <w:r>
        <w:rPr/>
        <w:t>đào tạo</w:t>
      </w:r>
      <w:r>
        <w:rPr>
          <w:spacing w:val="40"/>
        </w:rPr>
        <w:t> </w:t>
      </w:r>
      <w:r>
        <w:rPr/>
        <w:t>không chuyên</w:t>
      </w:r>
      <w:r>
        <w:rPr>
          <w:spacing w:val="40"/>
        </w:rPr>
        <w:t> </w:t>
      </w:r>
      <w:r>
        <w:rPr/>
        <w:t>luật,</w:t>
      </w:r>
      <w:r>
        <w:rPr>
          <w:spacing w:val="40"/>
        </w:rPr>
        <w:t> </w:t>
      </w:r>
      <w:r>
        <w:rPr/>
        <w:t>khối</w:t>
      </w:r>
      <w:r>
        <w:rPr/>
        <w:t> lượng kiến thức cần truyền tải so với thời lượng bị hạn chế do yếu tố </w:t>
      </w:r>
      <w:r>
        <w:rPr/>
        <w:t>lồng</w:t>
      </w:r>
      <w:r>
        <w:rPr>
          <w:spacing w:val="80"/>
        </w:rPr>
        <w:t> </w:t>
      </w:r>
      <w:r>
        <w:rPr/>
        <w:t>ghép cũng như việc thiếu đi các nền tảng bổ trợ của các môn học luật như c</w:t>
      </w:r>
      <w:r>
        <w:rPr/>
        <w:t>ủa</w:t>
      </w:r>
      <w:r>
        <w:rPr/>
        <w:t> sinh viên chuyên ngành luật, chủ yếu các nội dung về quyền con người đ</w:t>
      </w:r>
      <w:r>
        <w:rPr/>
        <w:t>ược</w:t>
      </w:r>
      <w:r>
        <w:rPr/>
        <w:t> giảng dạy theo phương pháp truyền thống được áp dụng rộng rãi.</w:t>
      </w:r>
      <w:r>
        <w:rPr>
          <w:spacing w:val="40"/>
        </w:rPr>
        <w:t> </w:t>
      </w:r>
      <w:r>
        <w:rPr/>
        <w:t>Ph</w:t>
      </w:r>
      <w:r>
        <w:rPr/>
        <w:t>ương</w:t>
      </w:r>
      <w:r>
        <w:rPr>
          <w:spacing w:val="40"/>
        </w:rPr>
        <w:t> </w:t>
      </w:r>
      <w:r>
        <w:rPr/>
        <w:t>pháp</w:t>
      </w:r>
      <w:r>
        <w:rPr>
          <w:spacing w:val="33"/>
        </w:rPr>
        <w:t> </w:t>
      </w:r>
      <w:r>
        <w:rPr/>
        <w:t>này đặc</w:t>
      </w:r>
      <w:r>
        <w:rPr>
          <w:spacing w:val="38"/>
        </w:rPr>
        <w:t> </w:t>
      </w:r>
      <w:r>
        <w:rPr/>
        <w:t>trưng</w:t>
      </w:r>
      <w:r>
        <w:rPr>
          <w:spacing w:val="35"/>
        </w:rPr>
        <w:t> </w:t>
      </w:r>
      <w:r>
        <w:rPr/>
        <w:t>là</w:t>
      </w:r>
      <w:r>
        <w:rPr>
          <w:spacing w:val="34"/>
        </w:rPr>
        <w:t> </w:t>
      </w:r>
      <w:r>
        <w:rPr/>
        <w:t>thuyết</w:t>
      </w:r>
      <w:r>
        <w:rPr>
          <w:spacing w:val="39"/>
        </w:rPr>
        <w:t> </w:t>
      </w:r>
      <w:r>
        <w:rPr/>
        <w:t>giảng</w:t>
      </w:r>
      <w:r>
        <w:rPr>
          <w:spacing w:val="35"/>
        </w:rPr>
        <w:t> </w:t>
      </w:r>
      <w:r>
        <w:rPr/>
        <w:t>và</w:t>
      </w:r>
      <w:r>
        <w:rPr>
          <w:spacing w:val="33"/>
        </w:rPr>
        <w:t> </w:t>
      </w:r>
      <w:r>
        <w:rPr/>
        <w:t>việc</w:t>
      </w:r>
      <w:r>
        <w:rPr>
          <w:spacing w:val="35"/>
        </w:rPr>
        <w:t> </w:t>
      </w:r>
      <w:r>
        <w:rPr/>
        <w:t>học</w:t>
      </w:r>
      <w:r>
        <w:rPr>
          <w:spacing w:val="35"/>
        </w:rPr>
        <w:t> </w:t>
      </w:r>
      <w:r>
        <w:rPr/>
        <w:t>tập</w:t>
      </w:r>
      <w:r>
        <w:rPr>
          <w:spacing w:val="35"/>
        </w:rPr>
        <w:t> </w:t>
      </w:r>
      <w:r>
        <w:rPr/>
        <w:t>của</w:t>
      </w:r>
      <w:r>
        <w:rPr>
          <w:spacing w:val="34"/>
        </w:rPr>
        <w:t> </w:t>
      </w:r>
      <w:r>
        <w:rPr/>
        <w:t>sinh</w:t>
      </w:r>
      <w:r>
        <w:rPr>
          <w:spacing w:val="35"/>
        </w:rPr>
        <w:t> </w:t>
      </w:r>
      <w:r>
        <w:rPr/>
        <w:t>viên</w:t>
      </w:r>
      <w:r>
        <w:rPr>
          <w:spacing w:val="33"/>
        </w:rPr>
        <w:t> </w:t>
      </w:r>
      <w:r>
        <w:rPr/>
        <w:t>theo</w:t>
      </w:r>
      <w:r>
        <w:rPr>
          <w:spacing w:val="33"/>
        </w:rPr>
        <w:t> </w:t>
      </w:r>
      <w:r>
        <w:rPr/>
        <w:t>cách</w:t>
      </w:r>
      <w:r>
        <w:rPr/>
        <w:t> tiếp thu và học thuộc lòng kiến thức. Đảm bảo cho việc cung cấp đầy đủ </w:t>
      </w:r>
      <w:r>
        <w:rPr/>
        <w:t>khối</w:t>
      </w:r>
      <w:r>
        <w:rPr/>
        <w:t> kiến thức cơ bản, phương pháp thuyết giảng vẫn đảm bảo tính phù hợp nh</w:t>
      </w:r>
      <w:r>
        <w:rPr/>
        <w:t>ất</w:t>
      </w:r>
      <w:r>
        <w:rPr/>
        <w:t> định trong giáo dục quyền con người. Bên cạnh đó, trong bối cảnh học chế </w:t>
      </w:r>
      <w:r>
        <w:rPr/>
        <w:t>tín</w:t>
      </w:r>
      <w:r>
        <w:rPr/>
        <w:t> chỉ đã và đang trở thành phương thức tổ chức dạy và học phổ biến ở bậc đ</w:t>
      </w:r>
      <w:r>
        <w:rPr/>
        <w:t>ại</w:t>
      </w:r>
      <w:r>
        <w:rPr/>
        <w:t> học ở Việt Nam, yêu cầu của việc vận dụng những phương pháp khác </w:t>
      </w:r>
      <w:r>
        <w:rPr/>
        <w:t>cũng</w:t>
      </w:r>
      <w:r>
        <w:rPr/>
        <w:t> được các trường quan tâm thực hiện. Giáo dục hiện đại theo cách tiếp cận dựa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trên quyền xuất phát từ người học, “lấy người học làm trung tâm” để tiếp </w:t>
      </w:r>
      <w:r>
        <w:rPr/>
        <w:t>cận</w:t>
      </w:r>
      <w:r>
        <w:rPr/>
        <w:t> năng lực người học. Phổ biến trong các phương pháp giáo dục gắn với qu</w:t>
      </w:r>
      <w:r>
        <w:rPr/>
        <w:t>an</w:t>
      </w:r>
      <w:r>
        <w:rPr/>
        <w:t> điểm “lấy người học làm trung tâm” gồm có:</w:t>
      </w:r>
    </w:p>
    <w:p>
      <w:pPr>
        <w:pStyle w:val="ListParagraph"/>
        <w:numPr>
          <w:ilvl w:val="0"/>
          <w:numId w:val="20"/>
        </w:numPr>
        <w:tabs>
          <w:tab w:pos="1515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Phương pháp tự học, tự nghiên cứu yêu cầu người học tìm đọc </w:t>
      </w:r>
      <w:r>
        <w:rPr>
          <w:sz w:val="26"/>
        </w:rPr>
        <w:t>tài</w:t>
      </w:r>
      <w:r>
        <w:rPr>
          <w:spacing w:val="40"/>
          <w:sz w:val="26"/>
        </w:rPr>
        <w:t> </w:t>
      </w:r>
      <w:r>
        <w:rPr>
          <w:sz w:val="26"/>
        </w:rPr>
        <w:t>liệu, học liệu theo sự định hướng của giảng viên nhằm tìm hiểu một vấn </w:t>
      </w:r>
      <w:r>
        <w:rPr>
          <w:sz w:val="26"/>
        </w:rPr>
        <w:t>đề</w:t>
      </w:r>
      <w:r>
        <w:rPr>
          <w:sz w:val="26"/>
        </w:rPr>
        <w:t> hoặc cách thức giải quyết một tình huống hoặc sự kiện nhất định.</w:t>
      </w:r>
    </w:p>
    <w:p>
      <w:pPr>
        <w:pStyle w:val="ListParagraph"/>
        <w:numPr>
          <w:ilvl w:val="0"/>
          <w:numId w:val="20"/>
        </w:numPr>
        <w:tabs>
          <w:tab w:pos="1515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Phương pháp cho sinh viên thuyết trình là phương pháp dựa tr</w:t>
      </w:r>
      <w:r>
        <w:rPr>
          <w:sz w:val="26"/>
        </w:rPr>
        <w:t>ên</w:t>
      </w:r>
      <w:r>
        <w:rPr>
          <w:sz w:val="26"/>
        </w:rPr>
        <w:t> nghiên cứu của sinh viên, nhóm sinh viên theo yêu cầu tự học hoặc theo h</w:t>
      </w:r>
      <w:r>
        <w:rPr>
          <w:sz w:val="26"/>
        </w:rPr>
        <w:t>ình</w:t>
      </w:r>
      <w:r>
        <w:rPr>
          <w:sz w:val="26"/>
        </w:rPr>
        <w:t> thức</w:t>
      </w:r>
      <w:r>
        <w:rPr>
          <w:spacing w:val="34"/>
          <w:sz w:val="26"/>
        </w:rPr>
        <w:t> </w:t>
      </w:r>
      <w:r>
        <w:rPr>
          <w:sz w:val="26"/>
        </w:rPr>
        <w:t>bài</w:t>
      </w:r>
      <w:r>
        <w:rPr>
          <w:spacing w:val="34"/>
          <w:sz w:val="26"/>
        </w:rPr>
        <w:t> </w:t>
      </w:r>
      <w:r>
        <w:rPr>
          <w:sz w:val="26"/>
        </w:rPr>
        <w:t>tập</w:t>
      </w:r>
      <w:r>
        <w:rPr>
          <w:spacing w:val="34"/>
          <w:sz w:val="26"/>
        </w:rPr>
        <w:t> </w:t>
      </w:r>
      <w:r>
        <w:rPr>
          <w:sz w:val="26"/>
        </w:rPr>
        <w:t>để</w:t>
      </w:r>
      <w:r>
        <w:rPr>
          <w:spacing w:val="34"/>
          <w:sz w:val="26"/>
        </w:rPr>
        <w:t> </w:t>
      </w:r>
      <w:r>
        <w:rPr>
          <w:sz w:val="26"/>
        </w:rPr>
        <w:t>thuyết</w:t>
      </w:r>
      <w:r>
        <w:rPr>
          <w:spacing w:val="34"/>
          <w:sz w:val="26"/>
        </w:rPr>
        <w:t> </w:t>
      </w:r>
      <w:r>
        <w:rPr>
          <w:sz w:val="26"/>
        </w:rPr>
        <w:t>trình</w:t>
      </w:r>
      <w:r>
        <w:rPr>
          <w:spacing w:val="34"/>
          <w:sz w:val="26"/>
        </w:rPr>
        <w:t> </w:t>
      </w:r>
      <w:r>
        <w:rPr>
          <w:sz w:val="26"/>
        </w:rPr>
        <w:t>kết</w:t>
      </w:r>
      <w:r>
        <w:rPr>
          <w:spacing w:val="34"/>
          <w:sz w:val="26"/>
        </w:rPr>
        <w:t> </w:t>
      </w:r>
      <w:r>
        <w:rPr>
          <w:sz w:val="26"/>
        </w:rPr>
        <w:t>quả</w:t>
      </w:r>
      <w:r>
        <w:rPr>
          <w:spacing w:val="34"/>
          <w:sz w:val="26"/>
        </w:rPr>
        <w:t> </w:t>
      </w:r>
      <w:r>
        <w:rPr>
          <w:sz w:val="26"/>
        </w:rPr>
        <w:t>nghiên</w:t>
      </w:r>
      <w:r>
        <w:rPr>
          <w:spacing w:val="34"/>
          <w:sz w:val="26"/>
        </w:rPr>
        <w:t> </w:t>
      </w:r>
      <w:r>
        <w:rPr>
          <w:sz w:val="26"/>
        </w:rPr>
        <w:t>cứu</w:t>
      </w:r>
      <w:r>
        <w:rPr>
          <w:spacing w:val="34"/>
          <w:sz w:val="26"/>
        </w:rPr>
        <w:t> </w:t>
      </w:r>
      <w:r>
        <w:rPr>
          <w:sz w:val="26"/>
        </w:rPr>
        <w:t>của</w:t>
      </w:r>
      <w:r>
        <w:rPr>
          <w:spacing w:val="36"/>
          <w:sz w:val="26"/>
        </w:rPr>
        <w:t> </w:t>
      </w:r>
      <w:r>
        <w:rPr>
          <w:sz w:val="26"/>
        </w:rPr>
        <w:t>mình cho giảng</w:t>
      </w:r>
      <w:r>
        <w:rPr>
          <w:spacing w:val="34"/>
          <w:sz w:val="26"/>
        </w:rPr>
        <w:t> </w:t>
      </w:r>
      <w:r>
        <w:rPr>
          <w:sz w:val="26"/>
        </w:rPr>
        <w:t>viên </w:t>
      </w:r>
      <w:r>
        <w:rPr>
          <w:sz w:val="26"/>
        </w:rPr>
        <w:t>và</w:t>
      </w:r>
      <w:r>
        <w:rPr>
          <w:sz w:val="26"/>
        </w:rPr>
        <w:t> các sinh viên khác.</w:t>
      </w:r>
    </w:p>
    <w:p>
      <w:pPr>
        <w:pStyle w:val="ListParagraph"/>
        <w:numPr>
          <w:ilvl w:val="0"/>
          <w:numId w:val="20"/>
        </w:numPr>
        <w:tabs>
          <w:tab w:pos="1515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Phương pháp thảo</w:t>
      </w:r>
      <w:r>
        <w:rPr>
          <w:spacing w:val="40"/>
          <w:sz w:val="26"/>
        </w:rPr>
        <w:t> </w:t>
      </w:r>
      <w:r>
        <w:rPr>
          <w:sz w:val="26"/>
        </w:rPr>
        <w:t>luận,</w:t>
      </w:r>
      <w:r>
        <w:rPr>
          <w:spacing w:val="40"/>
          <w:sz w:val="26"/>
        </w:rPr>
        <w:t> </w:t>
      </w:r>
      <w:r>
        <w:rPr>
          <w:sz w:val="26"/>
        </w:rPr>
        <w:t>làm việc</w:t>
      </w:r>
      <w:r>
        <w:rPr>
          <w:spacing w:val="40"/>
          <w:sz w:val="26"/>
        </w:rPr>
        <w:t> </w:t>
      </w:r>
      <w:r>
        <w:rPr>
          <w:sz w:val="26"/>
        </w:rPr>
        <w:t>nhóm được</w:t>
      </w:r>
      <w:r>
        <w:rPr>
          <w:spacing w:val="40"/>
          <w:sz w:val="26"/>
        </w:rPr>
        <w:t> </w:t>
      </w:r>
      <w:r>
        <w:rPr>
          <w:sz w:val="26"/>
        </w:rPr>
        <w:t>tổ</w:t>
      </w:r>
      <w:r>
        <w:rPr>
          <w:spacing w:val="40"/>
          <w:sz w:val="26"/>
        </w:rPr>
        <w:t> </w:t>
      </w:r>
      <w:r>
        <w:rPr>
          <w:sz w:val="26"/>
        </w:rPr>
        <w:t>chức trong tiết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z w:val="26"/>
        </w:rPr>
        <w:t> có</w:t>
      </w:r>
      <w:r>
        <w:rPr>
          <w:spacing w:val="38"/>
          <w:sz w:val="26"/>
        </w:rPr>
        <w:t> </w:t>
      </w:r>
      <w:r>
        <w:rPr>
          <w:sz w:val="26"/>
        </w:rPr>
        <w:t>giảng</w:t>
      </w:r>
      <w:r>
        <w:rPr>
          <w:spacing w:val="36"/>
          <w:sz w:val="26"/>
        </w:rPr>
        <w:t> </w:t>
      </w:r>
      <w:r>
        <w:rPr>
          <w:sz w:val="26"/>
        </w:rPr>
        <w:t>viên</w:t>
      </w:r>
      <w:r>
        <w:rPr>
          <w:spacing w:val="38"/>
          <w:sz w:val="26"/>
        </w:rPr>
        <w:t> </w:t>
      </w:r>
      <w:r>
        <w:rPr>
          <w:sz w:val="26"/>
        </w:rPr>
        <w:t>hướng</w:t>
      </w:r>
      <w:r>
        <w:rPr>
          <w:spacing w:val="40"/>
          <w:sz w:val="26"/>
        </w:rPr>
        <w:t> </w:t>
      </w:r>
      <w:r>
        <w:rPr>
          <w:sz w:val="26"/>
        </w:rPr>
        <w:t>dẫn,</w:t>
      </w:r>
      <w:r>
        <w:rPr>
          <w:spacing w:val="40"/>
          <w:sz w:val="26"/>
        </w:rPr>
        <w:t> </w:t>
      </w:r>
      <w:r>
        <w:rPr>
          <w:sz w:val="26"/>
        </w:rPr>
        <w:t>tương</w:t>
      </w:r>
      <w:r>
        <w:rPr>
          <w:spacing w:val="38"/>
          <w:sz w:val="26"/>
        </w:rPr>
        <w:t> </w:t>
      </w:r>
      <w:r>
        <w:rPr>
          <w:sz w:val="26"/>
        </w:rPr>
        <w:t>tự</w:t>
      </w:r>
      <w:r>
        <w:rPr>
          <w:spacing w:val="38"/>
          <w:sz w:val="26"/>
        </w:rPr>
        <w:t> </w:t>
      </w:r>
      <w:r>
        <w:rPr>
          <w:sz w:val="26"/>
        </w:rPr>
        <w:t>như</w:t>
      </w:r>
      <w:r>
        <w:rPr>
          <w:spacing w:val="36"/>
          <w:sz w:val="26"/>
        </w:rPr>
        <w:t> </w:t>
      </w:r>
      <w:r>
        <w:rPr>
          <w:sz w:val="26"/>
        </w:rPr>
        <w:t>phương</w:t>
      </w:r>
      <w:r>
        <w:rPr>
          <w:spacing w:val="38"/>
          <w:sz w:val="26"/>
        </w:rPr>
        <w:t> </w:t>
      </w:r>
      <w:r>
        <w:rPr>
          <w:sz w:val="26"/>
        </w:rPr>
        <w:t>pháp</w:t>
      </w:r>
      <w:r>
        <w:rPr>
          <w:spacing w:val="40"/>
          <w:sz w:val="26"/>
        </w:rPr>
        <w:t> </w:t>
      </w:r>
      <w:r>
        <w:rPr>
          <w:sz w:val="26"/>
        </w:rPr>
        <w:t>tự</w:t>
      </w:r>
      <w:r>
        <w:rPr>
          <w:spacing w:val="38"/>
          <w:sz w:val="26"/>
        </w:rPr>
        <w:t> </w:t>
      </w:r>
      <w:r>
        <w:rPr>
          <w:sz w:val="26"/>
        </w:rPr>
        <w:t>nghiên</w:t>
      </w:r>
      <w:r>
        <w:rPr>
          <w:spacing w:val="38"/>
          <w:sz w:val="26"/>
        </w:rPr>
        <w:t> </w:t>
      </w:r>
      <w:r>
        <w:rPr>
          <w:sz w:val="26"/>
        </w:rPr>
        <w:t>cứu</w:t>
      </w:r>
      <w:r>
        <w:rPr>
          <w:spacing w:val="36"/>
          <w:sz w:val="26"/>
        </w:rPr>
        <w:t> </w:t>
      </w:r>
      <w:r>
        <w:rPr>
          <w:sz w:val="26"/>
        </w:rPr>
        <w:t>nh</w:t>
      </w:r>
      <w:r>
        <w:rPr>
          <w:sz w:val="26"/>
        </w:rPr>
        <w:t>ưng</w:t>
      </w:r>
      <w:r>
        <w:rPr>
          <w:sz w:val="26"/>
        </w:rPr>
        <w:t> yêu cầu về tính áp dụng và giải quyết tình huống sẽ cao hơn trong một th</w:t>
      </w:r>
      <w:r>
        <w:rPr>
          <w:sz w:val="26"/>
        </w:rPr>
        <w:t>ời</w:t>
      </w:r>
      <w:r>
        <w:rPr>
          <w:sz w:val="26"/>
        </w:rPr>
        <w:t> lượng ngắn hơn.</w:t>
      </w:r>
    </w:p>
    <w:p>
      <w:pPr>
        <w:pStyle w:val="ListParagraph"/>
        <w:numPr>
          <w:ilvl w:val="0"/>
          <w:numId w:val="20"/>
        </w:numPr>
        <w:tabs>
          <w:tab w:pos="1515" w:val="left" w:leader="none"/>
        </w:tabs>
        <w:spacing w:line="352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Phương</w:t>
      </w:r>
      <w:r>
        <w:rPr>
          <w:spacing w:val="-9"/>
          <w:sz w:val="26"/>
        </w:rPr>
        <w:t> </w:t>
      </w:r>
      <w:r>
        <w:rPr>
          <w:sz w:val="26"/>
        </w:rPr>
        <w:t>pháp</w:t>
      </w:r>
      <w:r>
        <w:rPr>
          <w:spacing w:val="-6"/>
          <w:sz w:val="26"/>
        </w:rPr>
        <w:t> </w:t>
      </w:r>
      <w:r>
        <w:rPr>
          <w:sz w:val="26"/>
        </w:rPr>
        <w:t>tình</w:t>
      </w:r>
      <w:r>
        <w:rPr>
          <w:spacing w:val="-4"/>
          <w:sz w:val="26"/>
        </w:rPr>
        <w:t> </w:t>
      </w:r>
      <w:r>
        <w:rPr>
          <w:sz w:val="26"/>
        </w:rPr>
        <w:t>huống</w:t>
      </w:r>
      <w:r>
        <w:rPr>
          <w:spacing w:val="-6"/>
          <w:sz w:val="26"/>
        </w:rPr>
        <w:t> </w:t>
      </w:r>
      <w:r>
        <w:rPr>
          <w:sz w:val="26"/>
        </w:rPr>
        <w:t>là</w:t>
      </w:r>
      <w:r>
        <w:rPr>
          <w:spacing w:val="-7"/>
          <w:sz w:val="26"/>
        </w:rPr>
        <w:t> </w:t>
      </w:r>
      <w:r>
        <w:rPr>
          <w:sz w:val="26"/>
        </w:rPr>
        <w:t>phương</w:t>
      </w:r>
      <w:r>
        <w:rPr>
          <w:spacing w:val="-4"/>
          <w:sz w:val="26"/>
        </w:rPr>
        <w:t> </w:t>
      </w:r>
      <w:r>
        <w:rPr>
          <w:sz w:val="26"/>
        </w:rPr>
        <w:t>pháp</w:t>
      </w:r>
      <w:r>
        <w:rPr>
          <w:spacing w:val="-4"/>
          <w:sz w:val="26"/>
        </w:rPr>
        <w:t> </w:t>
      </w:r>
      <w:r>
        <w:rPr>
          <w:sz w:val="26"/>
        </w:rPr>
        <w:t>nhằm</w:t>
      </w:r>
      <w:r>
        <w:rPr>
          <w:spacing w:val="-11"/>
          <w:sz w:val="26"/>
        </w:rPr>
        <w:t> </w:t>
      </w:r>
      <w:r>
        <w:rPr>
          <w:sz w:val="26"/>
        </w:rPr>
        <w:t>khích</w:t>
      </w:r>
      <w:r>
        <w:rPr>
          <w:spacing w:val="-2"/>
          <w:sz w:val="26"/>
        </w:rPr>
        <w:t> </w:t>
      </w:r>
      <w:r>
        <w:rPr>
          <w:sz w:val="26"/>
        </w:rPr>
        <w:t>lệ</w:t>
      </w:r>
      <w:r>
        <w:rPr>
          <w:spacing w:val="-5"/>
          <w:sz w:val="26"/>
        </w:rPr>
        <w:t> </w:t>
      </w:r>
      <w:r>
        <w:rPr>
          <w:sz w:val="26"/>
        </w:rPr>
        <w:t>tính</w:t>
      </w:r>
      <w:r>
        <w:rPr>
          <w:spacing w:val="-4"/>
          <w:sz w:val="26"/>
        </w:rPr>
        <w:t> </w:t>
      </w:r>
      <w:r>
        <w:rPr>
          <w:sz w:val="26"/>
        </w:rPr>
        <w:t>chủ</w:t>
      </w:r>
      <w:r>
        <w:rPr>
          <w:spacing w:val="-4"/>
          <w:sz w:val="26"/>
        </w:rPr>
        <w:t> </w:t>
      </w:r>
      <w:r>
        <w:rPr>
          <w:sz w:val="26"/>
        </w:rPr>
        <w:t>động,</w:t>
      </w:r>
      <w:r>
        <w:rPr>
          <w:sz w:val="26"/>
        </w:rPr>
        <w:t> bày tỏ quan điểm của người học với một vấn đề mà giảng viên đưa ra </w:t>
      </w:r>
      <w:r>
        <w:rPr>
          <w:sz w:val="26"/>
        </w:rPr>
        <w:t>trong</w:t>
      </w:r>
      <w:r>
        <w:rPr>
          <w:sz w:val="26"/>
        </w:rPr>
        <w:t> buổi học hoặc yêu cầu thực hiện trong thời gian không lên lớp của sinh viên</w:t>
      </w:r>
    </w:p>
    <w:p>
      <w:pPr>
        <w:pStyle w:val="BodyText"/>
        <w:spacing w:line="352" w:lineRule="auto"/>
        <w:ind w:left="582" w:right="92" w:firstLine="801"/>
        <w:jc w:val="both"/>
      </w:pPr>
      <w:r>
        <w:rPr/>
        <w:t>Các phương thức tình huống để phát huy năng lực tự nghiên cứu, </w:t>
      </w:r>
      <w:r>
        <w:rPr/>
        <w:t>tìm</w:t>
      </w:r>
      <w:r>
        <w:rPr/>
        <w:t> hiểu và đưa ra quan điểm về các vấn đề được đưa ra bởi người dạy. Tuy nh</w:t>
      </w:r>
      <w:r>
        <w:rPr/>
        <w:t>iên,</w:t>
      </w:r>
      <w:r>
        <w:rPr/>
        <w:t> thời lượng ngắn một lần nữa không cho phép áp dụng phương thức này m</w:t>
      </w:r>
      <w:r>
        <w:rPr/>
        <w:t>ột</w:t>
      </w:r>
      <w:r>
        <w:rPr/>
        <w:t> cách hiệu quả nếu như cách thức hướng dẫn, định hướng của giảng viên </w:t>
      </w:r>
      <w:r>
        <w:rPr/>
        <w:t>và</w:t>
      </w:r>
      <w:r>
        <w:rPr>
          <w:spacing w:val="8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tự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cứu,</w:t>
      </w:r>
      <w:r>
        <w:rPr>
          <w:spacing w:val="40"/>
        </w:rPr>
        <w:t> </w:t>
      </w:r>
      <w:r>
        <w:rPr/>
        <w:t>chuẩn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trước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lên</w:t>
      </w:r>
      <w:r>
        <w:rPr>
          <w:spacing w:val="40"/>
        </w:rPr>
        <w:t> </w:t>
      </w:r>
      <w:r>
        <w:rPr/>
        <w:t>lớp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không</w:t>
      </w:r>
      <w:r>
        <w:rPr/>
        <w:t> được thực hiện đầy đủ và nghiêm túc.</w:t>
      </w:r>
    </w:p>
    <w:p>
      <w:pPr>
        <w:pStyle w:val="BodyText"/>
        <w:spacing w:line="352" w:lineRule="auto"/>
        <w:ind w:left="582" w:right="147" w:firstLine="801"/>
        <w:jc w:val="both"/>
      </w:pPr>
      <w:r>
        <w:rPr/>
        <w:t>Một</w:t>
      </w:r>
      <w:r>
        <w:rPr>
          <w:spacing w:val="-3"/>
        </w:rPr>
        <w:t> </w:t>
      </w:r>
      <w:r>
        <w:rPr/>
        <w:t>số</w:t>
      </w:r>
      <w:r>
        <w:rPr>
          <w:spacing w:val="-4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đại</w:t>
      </w:r>
      <w:r>
        <w:rPr>
          <w:spacing w:val="-3"/>
        </w:rPr>
        <w:t> </w:t>
      </w:r>
      <w:r>
        <w:rPr/>
        <w:t>học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tổ chức</w:t>
      </w:r>
      <w:r>
        <w:rPr>
          <w:spacing w:val="-2"/>
        </w:rPr>
        <w:t> </w:t>
      </w:r>
      <w:r>
        <w:rPr/>
        <w:t>công</w:t>
      </w:r>
      <w:r>
        <w:rPr>
          <w:spacing w:val="-4"/>
        </w:rPr>
        <w:t> </w:t>
      </w:r>
      <w:r>
        <w:rPr/>
        <w:t>tác</w:t>
      </w:r>
      <w:r>
        <w:rPr>
          <w:spacing w:val="-5"/>
        </w:rPr>
        <w:t> </w:t>
      </w:r>
      <w:r>
        <w:rPr/>
        <w:t>tổng</w:t>
      </w:r>
      <w:r>
        <w:rPr>
          <w:spacing w:val="-4"/>
        </w:rPr>
        <w:t> </w:t>
      </w:r>
      <w:r>
        <w:rPr/>
        <w:t>kết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h</w:t>
      </w:r>
      <w:r>
        <w:rPr/>
        <w:t>iện,</w:t>
      </w:r>
      <w:r>
        <w:rPr/>
        <w:t> nghiên cứu đánh giá các phương pháp giảng dạy tại cơ sở đào tạo, bao gồm: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Trường Đại học Công đoàn tổ chức lớp học về nội dung quyền </w:t>
      </w:r>
      <w:r>
        <w:rPr/>
        <w:t>con</w:t>
      </w:r>
      <w:r>
        <w:rPr/>
        <w:t> người theo phương pháp kết hợp giữa lý luận và thực tiễn trong giáo dục nh</w:t>
      </w:r>
      <w:r>
        <w:rPr/>
        <w:t>ân</w:t>
      </w:r>
      <w:r>
        <w:rPr/>
        <w:t> quyền phụ thuộc rất lớn vào người thực hiện (giảng viên) thông qua cách thức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mà họ sử dụng, bao gồm các hình thức: Hình thức 1: Giảng viên cung cấp </w:t>
      </w:r>
      <w:r>
        <w:rPr/>
        <w:t>cho</w:t>
      </w:r>
      <w:r>
        <w:rPr/>
        <w:t> mỗi</w:t>
      </w:r>
      <w:r>
        <w:rPr>
          <w:spacing w:val="40"/>
        </w:rPr>
        <w:t> </w:t>
      </w:r>
      <w:r>
        <w:rPr/>
        <w:t>nhóm một</w:t>
      </w:r>
      <w:r>
        <w:rPr>
          <w:spacing w:val="40"/>
        </w:rPr>
        <w:t> </w:t>
      </w:r>
      <w:r>
        <w:rPr/>
        <w:t>tình huống và câu</w:t>
      </w:r>
      <w:r>
        <w:rPr>
          <w:spacing w:val="40"/>
        </w:rPr>
        <w:t> </w:t>
      </w:r>
      <w:r>
        <w:rPr/>
        <w:t>hỏi thảo luận. Yêu</w:t>
      </w:r>
      <w:r>
        <w:rPr>
          <w:spacing w:val="40"/>
        </w:rPr>
        <w:t> </w:t>
      </w:r>
      <w:r>
        <w:rPr/>
        <w:t>cầu các</w:t>
      </w:r>
      <w:r>
        <w:rPr>
          <w:spacing w:val="40"/>
        </w:rPr>
        <w:t> </w:t>
      </w:r>
      <w:r>
        <w:rPr/>
        <w:t>nhóm đọc </w:t>
      </w:r>
      <w:r>
        <w:rPr/>
        <w:t>to</w:t>
      </w:r>
      <w:r>
        <w:rPr/>
        <w:t> hoặc trình chiếu câu chuyện của mình và trả lời các câu hỏi đã được liệt </w:t>
      </w:r>
      <w:r>
        <w:rPr/>
        <w:t>kê</w:t>
      </w:r>
      <w:r>
        <w:rPr>
          <w:spacing w:val="80"/>
        </w:rPr>
        <w:t> </w:t>
      </w:r>
      <w:r>
        <w:rPr/>
        <w:t>trên tờ giấy; Hình thức 2: Yêu cầu học viên chọn một vấn đề của cộng </w:t>
      </w:r>
      <w:r>
        <w:rPr/>
        <w:t>đồng</w:t>
      </w:r>
      <w:r>
        <w:rPr/>
        <w:t> hoặc trường mà học viên đang học và sử dụng nó để tạo một vở kịch ng</w:t>
      </w:r>
      <w:r>
        <w:rPr/>
        <w:t>ắn.</w:t>
      </w:r>
      <w:r>
        <w:rPr/>
        <w:t> Sinh viên đóng vai và thực hiện; Hình thức 3: Tiếp cận vấn đề lý luận qua g</w:t>
      </w:r>
      <w:r>
        <w:rPr/>
        <w:t>iải</w:t>
      </w:r>
      <w:r>
        <w:rPr/>
        <w:t> quyết các tình huống thực tế (Case study)</w:t>
      </w:r>
      <w:r>
        <w:rPr>
          <w:vertAlign w:val="superscript"/>
        </w:rPr>
        <w:t>45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3" w:right="151" w:firstLine="801"/>
        <w:jc w:val="both"/>
      </w:pPr>
      <w:r>
        <w:rPr/>
        <w:t>Tại Trường đại học Duy Tân, phương pháp giáo dục được triển khai </w:t>
      </w:r>
      <w:r>
        <w:rPr/>
        <w:t>là</w:t>
      </w:r>
      <w:r>
        <w:rPr/>
        <w:t> “phương pháp giảng dạy đại học nói chung, chưa có những phương pháp đ</w:t>
      </w:r>
      <w:r>
        <w:rPr/>
        <w:t>ặc</w:t>
      </w:r>
      <w:r>
        <w:rPr/>
        <w:t> thù về quyền con người. Sinh viên chưa thật sự được tạo động lực sáng </w:t>
      </w:r>
      <w:r>
        <w:rPr/>
        <w:t>tạo,</w:t>
      </w:r>
      <w:r>
        <w:rPr>
          <w:spacing w:val="40"/>
        </w:rPr>
        <w:t> </w:t>
      </w:r>
      <w:r>
        <w:rPr/>
        <w:t>độc lập trong học tập,</w:t>
      </w:r>
      <w:r>
        <w:rPr>
          <w:spacing w:val="38"/>
        </w:rPr>
        <w:t> </w:t>
      </w:r>
      <w:r>
        <w:rPr/>
        <w:t>nghiên cứu;</w:t>
      </w:r>
      <w:r>
        <w:rPr>
          <w:spacing w:val="38"/>
        </w:rPr>
        <w:t> </w:t>
      </w:r>
      <w:r>
        <w:rPr/>
        <w:t>do</w:t>
      </w:r>
      <w:r>
        <w:rPr>
          <w:spacing w:val="38"/>
        </w:rPr>
        <w:t> </w:t>
      </w:r>
      <w:r>
        <w:rPr/>
        <w:t>đó dẫn tới việc thiếu các kỹ năng, th</w:t>
      </w:r>
      <w:r>
        <w:rPr/>
        <w:t>ái</w:t>
      </w:r>
      <w:r>
        <w:rPr/>
        <w:t> độ cần thiết về bảo vệ quyền con người và tham gia tích cực vào đời </w:t>
      </w:r>
      <w:r>
        <w:rPr/>
        <w:t>sống</w:t>
      </w:r>
      <w:r>
        <w:rPr>
          <w:spacing w:val="40"/>
        </w:rPr>
        <w:t> </w:t>
      </w:r>
      <w:r>
        <w:rPr/>
        <w:t>chính trị, kinh tế, xã hội và văn hóa”</w:t>
      </w:r>
      <w:r>
        <w:rPr>
          <w:vertAlign w:val="superscript"/>
        </w:rPr>
        <w:t>46</w:t>
      </w:r>
      <w:r>
        <w:rPr>
          <w:vertAlign w:val="baseline"/>
        </w:rPr>
        <w:t>. Các chương trình tập huấn, bồi d</w:t>
      </w:r>
      <w:r>
        <w:rPr>
          <w:vertAlign w:val="baseline"/>
        </w:rPr>
        <w:t>ưỡng</w:t>
      </w:r>
      <w:r>
        <w:rPr>
          <w:vertAlign w:val="baseline"/>
        </w:rPr>
        <w:t> kiến thức cho giảng viên phụ trách và học liệu cũng được nhận định là ch</w:t>
      </w:r>
      <w:r>
        <w:rPr>
          <w:vertAlign w:val="baseline"/>
        </w:rPr>
        <w:t>ưa</w:t>
      </w:r>
      <w:r>
        <w:rPr>
          <w:vertAlign w:val="baseline"/>
        </w:rPr>
        <w:t> đáp ứng yêu cầu cho việc học tập và giảng dạy tại cơ sở của nhà trường.</w:t>
      </w:r>
    </w:p>
    <w:p>
      <w:pPr>
        <w:pStyle w:val="BodyText"/>
        <w:spacing w:line="352" w:lineRule="auto"/>
        <w:ind w:left="583" w:right="158" w:firstLine="801"/>
        <w:jc w:val="both"/>
      </w:pPr>
      <w:r>
        <w:rPr/>
        <w:t>Theo kết quả khảo sát của nghiên cứu sinh đối với giảng viên và s</w:t>
      </w:r>
      <w:r>
        <w:rPr/>
        <w:t>inh</w:t>
      </w:r>
      <w:r>
        <w:rPr/>
        <w:t> viên thì phương pháp chủ yếu được giảng viên sử dụng vẫn là phương ph</w:t>
      </w:r>
      <w:r>
        <w:rPr/>
        <w:t>áp</w:t>
      </w:r>
      <w:r>
        <w:rPr/>
        <w:t> thuyết trình, đây là phương pháp được sử dụng thường xuyên. Phương ph</w:t>
      </w:r>
      <w:r>
        <w:rPr/>
        <w:t>áp</w:t>
      </w:r>
      <w:r>
        <w:rPr/>
        <w:t> trải nghiệm,</w:t>
      </w:r>
      <w:r>
        <w:rPr>
          <w:spacing w:val="40"/>
        </w:rPr>
        <w:t> </w:t>
      </w:r>
      <w:r>
        <w:rPr/>
        <w:t>củng cố và một</w:t>
      </w:r>
      <w:r>
        <w:rPr>
          <w:spacing w:val="40"/>
        </w:rPr>
        <w:t> </w:t>
      </w:r>
      <w:r>
        <w:rPr/>
        <w:t>số phương pháp khác lấy người học làm </w:t>
      </w:r>
      <w:r>
        <w:rPr/>
        <w:t>trung</w:t>
      </w:r>
      <w:r>
        <w:rPr/>
        <w:t> tâm đôi khi thực hiện hoặc là chưa thực hiện. (Phụ lục 05).</w:t>
      </w:r>
    </w:p>
    <w:p>
      <w:pPr>
        <w:pStyle w:val="BodyText"/>
        <w:spacing w:line="352" w:lineRule="auto"/>
        <w:ind w:left="583" w:right="157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1513332</wp:posOffset>
                </wp:positionH>
                <wp:positionV relativeFrom="paragraph">
                  <wp:posOffset>1428813</wp:posOffset>
                </wp:positionV>
                <wp:extent cx="171958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12.505005pt;width:135.360pt;height:.72pt;mso-position-horizontal-relative:page;mso-position-vertical-relative:paragraph;z-index:-15707648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Nhìn chung, các phương pháp truyền thống và hiện đại đã được k</w:t>
      </w:r>
      <w:r>
        <w:rPr/>
        <w:t>ết</w:t>
      </w:r>
      <w:r>
        <w:rPr>
          <w:spacing w:val="40"/>
        </w:rPr>
        <w:t> </w:t>
      </w:r>
      <w:r>
        <w:rPr/>
        <w:t>hợp cho việc tổ chức triển khai nội dung giáo dục quyền con người. </w:t>
      </w:r>
      <w:r>
        <w:rPr/>
        <w:t>Các</w:t>
      </w:r>
      <w:r>
        <w:rPr/>
        <w:t> phương pháp được áp dụng vẫn đang cho thấy là những phương pháp </w:t>
      </w:r>
      <w:r>
        <w:rPr/>
        <w:t>chung</w:t>
      </w:r>
      <w:r>
        <w:rPr/>
        <w:t> theo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của</w:t>
      </w:r>
      <w:r>
        <w:rPr>
          <w:spacing w:val="36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35"/>
        </w:rPr>
        <w:t> </w:t>
      </w:r>
      <w:r>
        <w:rPr/>
        <w:t>đại</w:t>
      </w:r>
      <w:r>
        <w:rPr>
          <w:spacing w:val="38"/>
        </w:rPr>
        <w:t> </w:t>
      </w:r>
      <w:r>
        <w:rPr/>
        <w:t>học</w:t>
      </w:r>
      <w:r>
        <w:rPr>
          <w:spacing w:val="36"/>
        </w:rPr>
        <w:t> </w:t>
      </w:r>
      <w:r>
        <w:rPr/>
        <w:t>hiện</w:t>
      </w:r>
      <w:r>
        <w:rPr>
          <w:spacing w:val="40"/>
        </w:rPr>
        <w:t> </w:t>
      </w:r>
      <w:r>
        <w:rPr/>
        <w:t>nay và</w:t>
      </w:r>
      <w:r>
        <w:rPr>
          <w:spacing w:val="39"/>
        </w:rPr>
        <w:t> </w:t>
      </w:r>
      <w:r>
        <w:rPr/>
        <w:t>qua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/>
        <w:t> sinh nhận thấy</w:t>
      </w:r>
      <w:r>
        <w:rPr>
          <w:spacing w:val="-5"/>
        </w:rPr>
        <w:t> </w:t>
      </w:r>
      <w:r>
        <w:rPr/>
        <w:t>chưa có một phương pháp nào thể hiện được tính đặc thù nhằm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9" w:lineRule="auto" w:before="97" w:after="0"/>
        <w:ind w:left="583" w:right="153" w:firstLine="0"/>
        <w:jc w:val="both"/>
        <w:rPr>
          <w:sz w:val="18"/>
        </w:rPr>
      </w:pPr>
      <w:r>
        <w:rPr>
          <w:sz w:val="18"/>
        </w:rPr>
        <w:t>Vũ Thị Phượng, “Nội dung, phương pháp giáo dục quyền con người tại Khoa Luật, Trường Đại học </w:t>
      </w:r>
      <w:r>
        <w:rPr>
          <w:sz w:val="18"/>
        </w:rPr>
        <w:t>Công</w:t>
      </w:r>
      <w:r>
        <w:rPr>
          <w:sz w:val="18"/>
        </w:rPr>
        <w:t> </w:t>
      </w:r>
      <w:r>
        <w:rPr>
          <w:spacing w:val="-2"/>
          <w:sz w:val="18"/>
        </w:rPr>
        <w:t>đoàn”,</w:t>
      </w:r>
      <w:r>
        <w:rPr>
          <w:spacing w:val="-2"/>
          <w:sz w:val="18"/>
        </w:rPr>
        <w:t> </w:t>
      </w:r>
      <w:hyperlink r:id="rId22">
        <w:r>
          <w:rPr>
            <w:spacing w:val="-2"/>
            <w:sz w:val="18"/>
          </w:rPr>
          <w:t>http://qcn.ciks.vn/Content/</w:t>
        </w:r>
        <w:r>
          <w:rPr>
            <w:spacing w:val="-3"/>
            <w:position w:val="-1"/>
            <w:sz w:val="18"/>
          </w:rPr>
          <w:drawing>
            <wp:inline distT="0" distB="0" distL="0" distR="0">
              <wp:extent cx="84620" cy="6349"/>
              <wp:effectExtent l="0" t="0" r="0" b="0"/>
              <wp:docPr id="49" name="Image 49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9" name="Image 49"/>
                      <pic:cNvPicPr/>
                    </pic:nvPicPr>
                    <pic:blipFill>
                      <a:blip r:embed="rId2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20" cy="6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3"/>
            <w:position w:val="-1"/>
            <w:sz w:val="18"/>
          </w:rPr>
        </w:r>
        <w:r>
          <w:rPr>
            <w:spacing w:val="-2"/>
            <w:sz w:val="18"/>
          </w:rPr>
          <w:t>noi-dung-phuong-phap-giao-duc-quyen-con-nguoi-tai-khoa-luat-truong-dai-</w:t>
        </w:r>
        <w:r>
          <w:rPr>
            <w:spacing w:val="-2"/>
            <w:sz w:val="18"/>
          </w:rPr>
          <w:t>hoc</w:t>
        </w:r>
        <w:r>
          <w:rPr>
            <w:spacing w:val="-2"/>
            <w:sz w:val="18"/>
          </w:rPr>
          <w:t>-</w:t>
        </w:r>
        <w:r>
          <w:rPr>
            <w:spacing w:val="-2"/>
            <w:sz w:val="18"/>
          </w:rPr>
        </w:r>
        <w:r>
          <w:rPr>
            <w:sz w:val="18"/>
          </w:rPr>
          <w:t>cong-doan-584216&gt;, truy cập ngày 16/02/2023.</w:t>
        </w:r>
      </w:hyperlink>
    </w:p>
    <w:p>
      <w:pPr>
        <w:pStyle w:val="ListParagraph"/>
        <w:numPr>
          <w:ilvl w:val="0"/>
          <w:numId w:val="11"/>
        </w:numPr>
        <w:tabs>
          <w:tab w:pos="879" w:val="left" w:leader="none"/>
        </w:tabs>
        <w:spacing w:line="249" w:lineRule="auto" w:before="3" w:after="0"/>
        <w:ind w:left="583" w:right="159" w:firstLine="0"/>
        <w:jc w:val="both"/>
        <w:rPr>
          <w:sz w:val="18"/>
        </w:rPr>
      </w:pPr>
      <w:r>
        <w:rPr>
          <w:sz w:val="18"/>
        </w:rPr>
        <w:t>Lê Văn Lợi (2021), “Nội dung, phương pháp giáo dục quyền con người trong giảo dục đại học ở Việt </w:t>
      </w:r>
      <w:r>
        <w:rPr>
          <w:sz w:val="18"/>
        </w:rPr>
        <w:t>Nam:</w:t>
      </w:r>
      <w:r>
        <w:rPr>
          <w:spacing w:val="40"/>
          <w:sz w:val="18"/>
        </w:rPr>
        <w:t> </w:t>
      </w:r>
      <w:r>
        <w:rPr>
          <w:sz w:val="18"/>
        </w:rPr>
        <w:t>Lý luận, thực tiễn và một số vấn để đặt ra”, </w:t>
      </w:r>
      <w:r>
        <w:rPr>
          <w:i/>
          <w:sz w:val="18"/>
        </w:rPr>
        <w:t>Tạp chí Pháp luật về quyền con người</w:t>
      </w:r>
      <w:r>
        <w:rPr>
          <w:sz w:val="18"/>
        </w:rPr>
        <w:t>, 4(20).</w:t>
      </w:r>
    </w:p>
    <w:p>
      <w:pPr>
        <w:pStyle w:val="ListParagraph"/>
        <w:spacing w:after="0" w:line="249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phát huy tối đa tiềm năng của đội ngũ giảng viên cũng như khai thác tốt </w:t>
      </w:r>
      <w:r>
        <w:rPr/>
        <w:t>các</w:t>
      </w:r>
      <w:r>
        <w:rPr/>
        <w:t> học liệu, tài liệu sẵn có để trang bị tốt nhất cho sinh viên theo học cho nh</w:t>
      </w:r>
      <w:r>
        <w:rPr/>
        <w:t>ững</w:t>
      </w:r>
      <w:r>
        <w:rPr/>
        <w:t> mục tiêu của giáo dục quyền con người.</w:t>
      </w:r>
    </w:p>
    <w:p>
      <w:pPr>
        <w:pStyle w:val="Heading2"/>
        <w:numPr>
          <w:ilvl w:val="1"/>
          <w:numId w:val="18"/>
        </w:numPr>
        <w:tabs>
          <w:tab w:pos="1850" w:val="left" w:leader="none"/>
        </w:tabs>
        <w:spacing w:line="357" w:lineRule="auto" w:before="8" w:after="0"/>
        <w:ind w:left="582" w:right="158" w:firstLine="801"/>
        <w:jc w:val="both"/>
      </w:pPr>
      <w:r>
        <w:rPr/>
        <w:t>Thực trạng về nội dung giáo dục quyền con người trong t</w:t>
      </w:r>
      <w:r>
        <w:rPr/>
        <w:t>rong</w:t>
      </w:r>
      <w:r>
        <w:rPr/>
        <w:t> các trường đại học không chuyên luật</w:t>
      </w:r>
    </w:p>
    <w:p>
      <w:pPr>
        <w:pStyle w:val="BodyText"/>
        <w:spacing w:line="352" w:lineRule="auto"/>
        <w:ind w:left="582" w:right="155" w:firstLine="870"/>
        <w:jc w:val="both"/>
      </w:pPr>
      <w:r>
        <w:rPr/>
        <w:t>Ngày 20 tháng 8 năm 2014 Bộ Giáo dục và Đào tạo có Công v</w:t>
      </w:r>
      <w:r>
        <w:rPr/>
        <w:t>ăn</w:t>
      </w:r>
      <w:r>
        <w:rPr/>
        <w:t> 4450/BGDĐT-GDĐH giới thiệu “Giáo trình Pháp luật đại cương” dùng </w:t>
      </w:r>
      <w:r>
        <w:rPr/>
        <w:t>cho</w:t>
      </w:r>
      <w:r>
        <w:rPr/>
        <w:t> sinh viên các trường đại học, cao đẳng không chuyên ngành luật do Tr</w:t>
      </w:r>
      <w:r>
        <w:rPr/>
        <w:t>ường</w:t>
      </w:r>
      <w:r>
        <w:rPr/>
        <w:t> Đại học Luật Thành phố Hồ Chí Minh biên soạn đã được Hội đồng thẩm đ</w:t>
      </w:r>
      <w:r>
        <w:rPr/>
        <w:t>ịnh</w:t>
      </w:r>
      <w:r>
        <w:rPr/>
        <w:t> do Bộ</w:t>
      </w:r>
      <w:r>
        <w:rPr>
          <w:spacing w:val="40"/>
        </w:rPr>
        <w:t> </w:t>
      </w:r>
      <w:r>
        <w:rPr/>
        <w:t>Giáo dục và Đào tạo thành lập thông</w:t>
      </w:r>
      <w:r>
        <w:rPr>
          <w:spacing w:val="40"/>
        </w:rPr>
        <w:t> </w:t>
      </w:r>
      <w:r>
        <w:rPr/>
        <w:t>qua.</w:t>
      </w:r>
      <w:r>
        <w:rPr>
          <w:spacing w:val="40"/>
        </w:rPr>
        <w:t> </w:t>
      </w:r>
      <w:r>
        <w:rPr/>
        <w:t>Nội dung của</w:t>
      </w:r>
      <w:r>
        <w:rPr>
          <w:spacing w:val="40"/>
        </w:rPr>
        <w:t> </w:t>
      </w:r>
      <w:r>
        <w:rPr/>
        <w:t>Giáo tr</w:t>
      </w:r>
      <w:r>
        <w:rPr/>
        <w:t>ình</w:t>
      </w:r>
      <w:r>
        <w:rPr/>
        <w:t> được biên soạn theo hướng chọn lọc kiến thức pháp luật cơ bản, đại cươ</w:t>
      </w:r>
      <w:r>
        <w:rPr/>
        <w:t>ng;</w:t>
      </w:r>
      <w:r>
        <w:rPr>
          <w:spacing w:val="80"/>
        </w:rPr>
        <w:t> </w:t>
      </w:r>
      <w:r>
        <w:rPr/>
        <w:t>gợi</w:t>
      </w:r>
      <w:r>
        <w:rPr>
          <w:spacing w:val="40"/>
        </w:rPr>
        <w:t> </w:t>
      </w:r>
      <w:r>
        <w:rPr/>
        <w:t>mở để phát huy tính tích cực, chủ động của người học, gắn kết với đ</w:t>
      </w:r>
      <w:r>
        <w:rPr/>
        <w:t>ời</w:t>
      </w:r>
      <w:r>
        <w:rPr/>
        <w:t> sống pháp luật trong nước và quốc tế. Giáo trình gồm 12 chương.</w:t>
      </w:r>
    </w:p>
    <w:p>
      <w:pPr>
        <w:pStyle w:val="BodyText"/>
        <w:spacing w:line="352" w:lineRule="auto"/>
        <w:ind w:left="1383" w:right="2046"/>
      </w:pPr>
      <w:r>
        <w:rPr/>
        <w:t>Chương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Những</w:t>
      </w:r>
      <w:r>
        <w:rPr>
          <w:spacing w:val="-5"/>
        </w:rPr>
        <w:t> </w:t>
      </w:r>
      <w:r>
        <w:rPr/>
        <w:t>khái</w:t>
      </w:r>
      <w:r>
        <w:rPr>
          <w:spacing w:val="-5"/>
        </w:rPr>
        <w:t> </w:t>
      </w:r>
      <w:r>
        <w:rPr/>
        <w:t>niệm</w:t>
      </w:r>
      <w:r>
        <w:rPr>
          <w:spacing w:val="-7"/>
        </w:rPr>
        <w:t> </w:t>
      </w:r>
      <w:r>
        <w:rPr/>
        <w:t>chung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nhà</w:t>
      </w:r>
      <w:r>
        <w:rPr>
          <w:spacing w:val="-5"/>
        </w:rPr>
        <w:t> </w:t>
      </w:r>
      <w:r>
        <w:rPr/>
        <w:t>n</w:t>
      </w:r>
      <w:r>
        <w:rPr/>
        <w:t>ước</w:t>
      </w:r>
      <w:r>
        <w:rPr/>
        <w:t> Chương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Những</w:t>
      </w:r>
      <w:r>
        <w:rPr>
          <w:spacing w:val="-5"/>
        </w:rPr>
        <w:t> </w:t>
      </w:r>
      <w:r>
        <w:rPr/>
        <w:t>khái</w:t>
      </w:r>
      <w:r>
        <w:rPr>
          <w:spacing w:val="-5"/>
        </w:rPr>
        <w:t> </w:t>
      </w:r>
      <w:r>
        <w:rPr/>
        <w:t>niệm</w:t>
      </w:r>
      <w:r>
        <w:rPr>
          <w:spacing w:val="-7"/>
        </w:rPr>
        <w:t> </w:t>
      </w:r>
      <w:r>
        <w:rPr/>
        <w:t>chung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pháp</w:t>
      </w:r>
      <w:r>
        <w:rPr>
          <w:spacing w:val="-5"/>
        </w:rPr>
        <w:t> </w:t>
      </w:r>
      <w:r>
        <w:rPr/>
        <w:t>lu</w:t>
      </w:r>
      <w:r>
        <w:rPr/>
        <w:t>ật</w:t>
      </w:r>
      <w:r>
        <w:rPr/>
        <w:t> Chương 3: Pháp luật dân sự và tố tụng dân </w:t>
      </w:r>
      <w:r>
        <w:rPr/>
        <w:t>sự</w:t>
      </w:r>
      <w:r>
        <w:rPr/>
        <w:t> Chương 4: Pháp luật lao động</w:t>
      </w:r>
    </w:p>
    <w:p>
      <w:pPr>
        <w:pStyle w:val="BodyText"/>
        <w:spacing w:line="352" w:lineRule="auto"/>
        <w:ind w:left="1383" w:right="1919"/>
      </w:pPr>
      <w:r>
        <w:rPr/>
        <w:t>Chương 5: Pháp luật hình sự và tố tụng hình </w:t>
      </w:r>
      <w:r>
        <w:rPr/>
        <w:t>sự</w:t>
      </w:r>
      <w:r>
        <w:rPr/>
        <w:t> Chương</w:t>
      </w:r>
      <w:r>
        <w:rPr>
          <w:spacing w:val="-4"/>
        </w:rPr>
        <w:t> </w:t>
      </w:r>
      <w:r>
        <w:rPr/>
        <w:t>6: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luật</w:t>
      </w:r>
      <w:r>
        <w:rPr>
          <w:spacing w:val="-4"/>
        </w:rPr>
        <w:t> </w:t>
      </w:r>
      <w:r>
        <w:rPr/>
        <w:t>hành</w:t>
      </w:r>
      <w:r>
        <w:rPr>
          <w:spacing w:val="-4"/>
        </w:rPr>
        <w:t> </w:t>
      </w:r>
      <w:r>
        <w:rPr/>
        <w:t>chính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tố</w:t>
      </w:r>
      <w:r>
        <w:rPr>
          <w:spacing w:val="-4"/>
        </w:rPr>
        <w:t> </w:t>
      </w:r>
      <w:r>
        <w:rPr/>
        <w:t>tụng</w:t>
      </w:r>
      <w:r>
        <w:rPr>
          <w:spacing w:val="-4"/>
        </w:rPr>
        <w:t> </w:t>
      </w:r>
      <w:r>
        <w:rPr/>
        <w:t>hành</w:t>
      </w:r>
      <w:r>
        <w:rPr>
          <w:spacing w:val="-4"/>
        </w:rPr>
        <w:t> </w:t>
      </w:r>
      <w:r>
        <w:rPr/>
        <w:t>ch</w:t>
      </w:r>
      <w:r>
        <w:rPr/>
        <w:t>ính</w:t>
      </w:r>
      <w:r>
        <w:rPr/>
        <w:t> Chương 7: Pháp luật kinh doanh</w:t>
      </w:r>
    </w:p>
    <w:p>
      <w:pPr>
        <w:pStyle w:val="BodyText"/>
        <w:spacing w:line="352" w:lineRule="auto"/>
        <w:ind w:left="1383" w:right="2627"/>
      </w:pPr>
      <w:r>
        <w:rPr/>
        <w:t>Chương</w:t>
      </w:r>
      <w:r>
        <w:rPr>
          <w:spacing w:val="-6"/>
        </w:rPr>
        <w:t> </w:t>
      </w:r>
      <w:r>
        <w:rPr/>
        <w:t>8:</w:t>
      </w:r>
      <w:r>
        <w:rPr>
          <w:spacing w:val="-6"/>
        </w:rPr>
        <w:t> </w:t>
      </w:r>
      <w:r>
        <w:rPr/>
        <w:t>Pháp</w:t>
      </w:r>
      <w:r>
        <w:rPr>
          <w:spacing w:val="-6"/>
        </w:rPr>
        <w:t> </w:t>
      </w:r>
      <w:r>
        <w:rPr/>
        <w:t>luật</w:t>
      </w:r>
      <w:r>
        <w:rPr>
          <w:spacing w:val="-6"/>
        </w:rPr>
        <w:t> </w:t>
      </w:r>
      <w:r>
        <w:rPr/>
        <w:t>đất</w:t>
      </w:r>
      <w:r>
        <w:rPr>
          <w:spacing w:val="-7"/>
        </w:rPr>
        <w:t> </w:t>
      </w:r>
      <w:r>
        <w:rPr/>
        <w:t>đai,</w:t>
      </w:r>
      <w:r>
        <w:rPr>
          <w:spacing w:val="-6"/>
        </w:rPr>
        <w:t> </w:t>
      </w:r>
      <w:r>
        <w:rPr/>
        <w:t>môi</w:t>
      </w:r>
      <w:r>
        <w:rPr>
          <w:spacing w:val="-6"/>
        </w:rPr>
        <w:t> </w:t>
      </w:r>
      <w:r>
        <w:rPr/>
        <w:t>tr</w:t>
      </w:r>
      <w:r>
        <w:rPr/>
        <w:t>ường</w:t>
      </w:r>
      <w:r>
        <w:rPr/>
        <w:t> Chương 9: Công pháp quốc tế</w:t>
      </w:r>
    </w:p>
    <w:p>
      <w:pPr>
        <w:pStyle w:val="BodyText"/>
        <w:spacing w:line="355" w:lineRule="auto"/>
        <w:ind w:left="1383" w:right="3757"/>
      </w:pPr>
      <w:r>
        <w:rPr/>
        <w:t>Chương 10: Tư pháp quốc </w:t>
      </w:r>
      <w:r>
        <w:rPr/>
        <w:t>tế</w:t>
      </w:r>
      <w:r>
        <w:rPr/>
        <w:t> Chương</w:t>
      </w:r>
      <w:r>
        <w:rPr>
          <w:spacing w:val="-8"/>
        </w:rPr>
        <w:t> </w:t>
      </w:r>
      <w:r>
        <w:rPr/>
        <w:t>11:</w:t>
      </w:r>
      <w:r>
        <w:rPr>
          <w:spacing w:val="-7"/>
        </w:rPr>
        <w:t> </w:t>
      </w:r>
      <w:r>
        <w:rPr/>
        <w:t>Luật</w:t>
      </w:r>
      <w:r>
        <w:rPr>
          <w:spacing w:val="-7"/>
        </w:rPr>
        <w:t> </w:t>
      </w:r>
      <w:r>
        <w:rPr/>
        <w:t>thương</w:t>
      </w:r>
      <w:r>
        <w:rPr>
          <w:spacing w:val="-7"/>
        </w:rPr>
        <w:t> </w:t>
      </w:r>
      <w:r>
        <w:rPr/>
        <w:t>mại</w:t>
      </w:r>
      <w:r>
        <w:rPr>
          <w:spacing w:val="-7"/>
        </w:rPr>
        <w:t> </w:t>
      </w:r>
      <w:r>
        <w:rPr/>
        <w:t>quốc</w:t>
      </w:r>
      <w:r>
        <w:rPr>
          <w:spacing w:val="-9"/>
        </w:rPr>
        <w:t> </w:t>
      </w:r>
      <w:r>
        <w:rPr/>
        <w:t>tế</w:t>
      </w:r>
    </w:p>
    <w:p>
      <w:pPr>
        <w:pStyle w:val="BodyText"/>
        <w:spacing w:line="295" w:lineRule="exact"/>
        <w:ind w:left="1383"/>
        <w:jc w:val="both"/>
      </w:pPr>
      <w:r>
        <w:rPr/>
        <w:t>Chương</w:t>
      </w:r>
      <w:r>
        <w:rPr>
          <w:spacing w:val="1"/>
        </w:rPr>
        <w:t> </w:t>
      </w:r>
      <w:r>
        <w:rPr/>
        <w:t>12:</w:t>
      </w:r>
      <w:r>
        <w:rPr>
          <w:spacing w:val="4"/>
        </w:rPr>
        <w:t> </w:t>
      </w:r>
      <w:r>
        <w:rPr/>
        <w:t>Đào tạo</w:t>
      </w:r>
      <w:r>
        <w:rPr>
          <w:spacing w:val="1"/>
        </w:rPr>
        <w:t> </w:t>
      </w:r>
      <w:r>
        <w:rPr/>
        <w:t>luật</w:t>
      </w:r>
      <w:r>
        <w:rPr>
          <w:spacing w:val="1"/>
        </w:rPr>
        <w:t> </w:t>
      </w:r>
      <w:r>
        <w:rPr/>
        <w:t>và</w:t>
      </w:r>
      <w:r>
        <w:rPr>
          <w:spacing w:val="2"/>
        </w:rPr>
        <w:t> </w:t>
      </w:r>
      <w:r>
        <w:rPr/>
        <w:t>nghề luật ở</w:t>
      </w:r>
      <w:r>
        <w:rPr>
          <w:spacing w:val="6"/>
        </w:rPr>
        <w:t> </w:t>
      </w:r>
      <w:r>
        <w:rPr/>
        <w:t>Việt</w:t>
      </w:r>
      <w:r>
        <w:rPr>
          <w:spacing w:val="7"/>
        </w:rPr>
        <w:t> </w:t>
      </w:r>
      <w:r>
        <w:rPr>
          <w:spacing w:val="-5"/>
        </w:rPr>
        <w:t>Nam</w:t>
      </w:r>
    </w:p>
    <w:p>
      <w:pPr>
        <w:pStyle w:val="BodyText"/>
        <w:spacing w:line="352" w:lineRule="auto" w:before="123"/>
        <w:ind w:left="582" w:right="149" w:firstLine="801"/>
        <w:jc w:val="both"/>
      </w:pPr>
      <w:r>
        <w:rPr/>
        <w:t>Nếu theo nội dung của giáo trình này thì nội dung Hiến pháp </w:t>
      </w:r>
      <w:r>
        <w:rPr/>
        <w:t>không</w:t>
      </w:r>
      <w:r>
        <w:rPr/>
        <w:t> được đưa vào giảng dạy và nội dung quyền con người không được đưa th</w:t>
      </w:r>
      <w:r>
        <w:rPr/>
        <w:t>ành</w:t>
      </w:r>
      <w:r>
        <w:rPr/>
        <w:t> chương riêng. Theo thông tư số 17/2021/TT-BGDĐT ban hành ngày 22 tháng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6"/>
        <w:jc w:val="both"/>
      </w:pPr>
      <w:r>
        <w:rPr/>
        <w:t>06 năm 2021 chương trình đào tạo trình độ đại học 120 tín chỉ, cộng với </w:t>
      </w:r>
      <w:r>
        <w:rPr/>
        <w:t>khối</w:t>
      </w:r>
      <w:r>
        <w:rPr/>
        <w:t> lượng giáo</w:t>
      </w:r>
      <w:r>
        <w:rPr>
          <w:spacing w:val="-2"/>
        </w:rPr>
        <w:t> </w:t>
      </w:r>
      <w:r>
        <w:rPr/>
        <w:t>dục thể</w:t>
      </w:r>
      <w:r>
        <w:rPr>
          <w:spacing w:val="-3"/>
        </w:rPr>
        <w:t> </w:t>
      </w:r>
      <w:r>
        <w:rPr/>
        <w:t>chất, giáo dục quốc phòng an ninh theo quy</w:t>
      </w:r>
      <w:r>
        <w:rPr>
          <w:spacing w:val="-6"/>
        </w:rPr>
        <w:t> </w:t>
      </w:r>
      <w:r>
        <w:rPr/>
        <w:t>định hiện h</w:t>
      </w:r>
      <w:r>
        <w:rPr/>
        <w:t>ành.</w:t>
      </w:r>
      <w:r>
        <w:rPr/>
        <w:t> Đối với chương trình đào tạo chuyên sâu là 150 tín chỉ. Trong tổng thể </w:t>
      </w:r>
      <w:r>
        <w:rPr/>
        <w:t>khung</w:t>
      </w:r>
      <w:r>
        <w:rPr/>
        <w:t> chương trình đào tạo trình độ đại học thì chỉ các môn pháp luật đại </w:t>
      </w:r>
      <w:r>
        <w:rPr/>
        <w:t>cương</w:t>
      </w:r>
      <w:r>
        <w:rPr>
          <w:spacing w:val="80"/>
        </w:rPr>
        <w:t> </w:t>
      </w:r>
      <w:r>
        <w:rPr/>
        <w:t>được các trường thiết kế tầm từ 3 - 4 tín chỉ.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Hiện nay, theo khảo sát của nghiên cứu sinh thì vẫn còn một số tr</w:t>
      </w:r>
      <w:r>
        <w:rPr/>
        <w:t>ường</w:t>
      </w:r>
      <w:r>
        <w:rPr/>
        <w:t> đại học không chuyên luật không học theo giáo trình Bộ giới thiệu mà tự b</w:t>
      </w:r>
      <w:r>
        <w:rPr/>
        <w:t>iên</w:t>
      </w:r>
      <w:r>
        <w:rPr/>
        <w:t> soạn chương trình và giáo trình, việc triển khai nội dung về quyền con ng</w:t>
      </w:r>
      <w:r>
        <w:rPr/>
        <w:t>ười</w:t>
      </w:r>
      <w:r>
        <w:rPr/>
        <w:t> thông qua môn học Pháp luật đại cương thường được giới thiệu trong ch</w:t>
      </w:r>
      <w:r>
        <w:rPr/>
        <w:t>ương</w:t>
      </w:r>
      <w:r>
        <w:rPr/>
        <w:t> Luật Hiến pháp. Theo bố cục của môn học, chương về Luật Hiến pháp th</w:t>
      </w:r>
      <w:r>
        <w:rPr/>
        <w:t>ường</w:t>
      </w:r>
      <w:r>
        <w:rPr/>
        <w:t> được thiết kế ngay sau các nội dung kiến thức cơ bản cho sinh viên về </w:t>
      </w:r>
      <w:r>
        <w:rPr/>
        <w:t>nhà</w:t>
      </w:r>
      <w:r>
        <w:rPr/>
        <w:t> nước và pháp luật, bao gồm: (i) Khái quát chung về nhà nước; (ii) Khái qu</w:t>
      </w:r>
      <w:r>
        <w:rPr/>
        <w:t>át</w:t>
      </w:r>
      <w:r>
        <w:rPr/>
        <w:t> chung về pháp luật; (iii) Hệ thống pháp luật Việt Nam.</w:t>
      </w:r>
    </w:p>
    <w:p>
      <w:pPr>
        <w:pStyle w:val="BodyText"/>
        <w:spacing w:line="352" w:lineRule="auto"/>
        <w:ind w:left="582" w:right="146" w:firstLine="801"/>
        <w:jc w:val="both"/>
      </w:pPr>
      <w:r>
        <w:rPr/>
        <w:t>Tại Trường Đại học Công đoàn, nội dung về quyền con người đ</w:t>
      </w:r>
      <w:r>
        <w:rPr/>
        <w:t>ược</w:t>
      </w:r>
      <w:r>
        <w:rPr>
          <w:spacing w:val="40"/>
        </w:rPr>
        <w:t> </w:t>
      </w:r>
      <w:r>
        <w:rPr/>
        <w:t>tiếp cận ở hai mức độ khác nhau: </w:t>
      </w:r>
      <w:r>
        <w:rPr>
          <w:i/>
        </w:rPr>
        <w:t>Thứ nhất</w:t>
      </w:r>
      <w:r>
        <w:rPr/>
        <w:t>, đối với học phần chuyên biệt </w:t>
      </w:r>
      <w:r>
        <w:rPr/>
        <w:t>về</w:t>
      </w:r>
      <w:r>
        <w:rPr/>
        <w:t> pháp luật về quyền con người cung cấp cho người học “những kiến thức to</w:t>
      </w:r>
      <w:r>
        <w:rPr/>
        <w:t>àn</w:t>
      </w:r>
      <w:r>
        <w:rPr/>
        <w:t> diện về lý luận và pháp lý về quyền con người, bao gồm: khái niệm, </w:t>
      </w:r>
      <w:r>
        <w:rPr/>
        <w:t>nguồn</w:t>
      </w:r>
      <w:r>
        <w:rPr>
          <w:spacing w:val="40"/>
        </w:rPr>
        <w:t> </w:t>
      </w:r>
      <w:r>
        <w:rPr/>
        <w:t>gốc, tính chất, đặc điểm, lịch sử phát triển của tư tưởng về quyền con ng</w:t>
      </w:r>
      <w:r>
        <w:rPr/>
        <w:t>ười</w:t>
      </w:r>
      <w:r>
        <w:rPr/>
        <w:t> trên thế giới và Việt</w:t>
      </w:r>
      <w:r>
        <w:rPr>
          <w:spacing w:val="40"/>
        </w:rPr>
        <w:t> </w:t>
      </w:r>
      <w:r>
        <w:rPr/>
        <w:t>Nam;</w:t>
      </w:r>
      <w:r>
        <w:rPr>
          <w:spacing w:val="40"/>
        </w:rPr>
        <w:t> </w:t>
      </w:r>
      <w:r>
        <w:rPr/>
        <w:t>hệ thống</w:t>
      </w:r>
      <w:r>
        <w:rPr>
          <w:spacing w:val="40"/>
        </w:rPr>
        <w:t> </w:t>
      </w:r>
      <w:r>
        <w:rPr/>
        <w:t>các quy định pháp luật quốc tế và </w:t>
      </w:r>
      <w:r>
        <w:rPr/>
        <w:t>quy</w:t>
      </w:r>
      <w:r>
        <w:rPr/>
        <w:t> định pháp</w:t>
      </w:r>
      <w:r>
        <w:rPr>
          <w:spacing w:val="40"/>
        </w:rPr>
        <w:t> </w:t>
      </w:r>
      <w:r>
        <w:rPr/>
        <w:t>luật Việt Nam về quyền con người; các cơ chế về bảo vệ và t</w:t>
      </w:r>
      <w:r>
        <w:rPr/>
        <w:t>húc</w:t>
      </w:r>
      <w:r>
        <w:rPr>
          <w:spacing w:val="40"/>
        </w:rPr>
        <w:t> </w:t>
      </w:r>
      <w:r>
        <w:rPr/>
        <w:t>đẩy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người;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điểm và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sách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Đảng,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</w:t>
      </w:r>
      <w:r>
        <w:rPr>
          <w:spacing w:val="40"/>
        </w:rPr>
        <w:t> </w:t>
      </w:r>
      <w:r>
        <w:rPr/>
        <w:t>V</w:t>
      </w:r>
      <w:r>
        <w:rPr/>
        <w:t>iệt</w:t>
      </w:r>
      <w:r>
        <w:rPr/>
        <w:t> Nam về quyền con người...”; </w:t>
      </w:r>
      <w:r>
        <w:rPr>
          <w:i/>
        </w:rPr>
        <w:t>Thứ hai</w:t>
      </w:r>
      <w:r>
        <w:rPr/>
        <w:t>, đối với các học phần có lồng ghép v</w:t>
      </w:r>
      <w:r>
        <w:rPr/>
        <w:t>ấn</w:t>
      </w:r>
      <w:r>
        <w:rPr/>
        <w:t> đề về quyền con người, nội dung giáo dục pháp luật về quyền con người đ</w:t>
      </w:r>
      <w:r>
        <w:rPr/>
        <w:t>ược</w:t>
      </w:r>
      <w:r>
        <w:rPr/>
        <w:t> các học phần tiếp cận gắn liền với đặc thù của học phần đó và quyền </w:t>
      </w:r>
      <w:r>
        <w:rPr/>
        <w:t>con</w:t>
      </w:r>
      <w:r>
        <w:rPr>
          <w:spacing w:val="80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gắn</w:t>
      </w:r>
      <w:r>
        <w:rPr>
          <w:spacing w:val="-1"/>
        </w:rPr>
        <w:t> </w:t>
      </w:r>
      <w:r>
        <w:rPr/>
        <w:t>liền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nhóm</w:t>
      </w:r>
      <w:r>
        <w:rPr>
          <w:spacing w:val="-4"/>
        </w:rPr>
        <w:t> </w:t>
      </w:r>
      <w:r>
        <w:rPr/>
        <w:t>chủ</w:t>
      </w:r>
      <w:r>
        <w:rPr>
          <w:spacing w:val="-1"/>
        </w:rPr>
        <w:t> </w:t>
      </w:r>
      <w:r>
        <w:rPr/>
        <w:t>thể được</w:t>
      </w:r>
      <w:r>
        <w:rPr>
          <w:spacing w:val="-1"/>
        </w:rPr>
        <w:t> </w:t>
      </w:r>
      <w:r>
        <w:rPr/>
        <w:t>luật</w:t>
      </w:r>
      <w:r>
        <w:rPr>
          <w:spacing w:val="-4"/>
        </w:rPr>
        <w:t> </w:t>
      </w:r>
      <w:r>
        <w:rPr/>
        <w:t>đó điều chỉnh. Chẳng</w:t>
      </w:r>
      <w:r>
        <w:rPr>
          <w:spacing w:val="-3"/>
        </w:rPr>
        <w:t> </w:t>
      </w:r>
      <w:r>
        <w:rPr/>
        <w:t>hạn, học</w:t>
      </w:r>
      <w:r>
        <w:rPr>
          <w:spacing w:val="-1"/>
        </w:rPr>
        <w:t> </w:t>
      </w:r>
      <w:r>
        <w:rPr/>
        <w:t>ph</w:t>
      </w:r>
      <w:r>
        <w:rPr/>
        <w:t>ần</w:t>
      </w:r>
      <w:r>
        <w:rPr/>
        <w:t> Luật hiến pháp có nội dung quyền con người gắn liền với quyền công d</w:t>
      </w:r>
      <w:r>
        <w:rPr/>
        <w:t>ân</w:t>
      </w:r>
      <w:r>
        <w:rPr/>
        <w:t> (quyền</w:t>
      </w:r>
      <w:r>
        <w:rPr>
          <w:spacing w:val="-3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chăm</w:t>
      </w:r>
      <w:r>
        <w:rPr>
          <w:spacing w:val="-14"/>
        </w:rPr>
        <w:t> </w:t>
      </w:r>
      <w:r>
        <w:rPr/>
        <w:t>sóc,</w:t>
      </w:r>
      <w:r>
        <w:rPr>
          <w:spacing w:val="-5"/>
        </w:rPr>
        <w:t> </w:t>
      </w:r>
      <w:r>
        <w:rPr/>
        <w:t>giáo</w:t>
      </w:r>
      <w:r>
        <w:rPr>
          <w:spacing w:val="-8"/>
        </w:rPr>
        <w:t> </w:t>
      </w:r>
      <w:r>
        <w:rPr/>
        <w:t>dục,</w:t>
      </w:r>
      <w:r>
        <w:rPr>
          <w:spacing w:val="-8"/>
        </w:rPr>
        <w:t> </w:t>
      </w:r>
      <w:r>
        <w:rPr/>
        <w:t>quyền</w:t>
      </w:r>
      <w:r>
        <w:rPr>
          <w:spacing w:val="-5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bảo</w:t>
      </w:r>
      <w:r>
        <w:rPr>
          <w:spacing w:val="-10"/>
        </w:rPr>
        <w:t> </w:t>
      </w:r>
      <w:r>
        <w:rPr/>
        <w:t>vệ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toàn</w:t>
      </w:r>
      <w:r>
        <w:rPr>
          <w:spacing w:val="-10"/>
        </w:rPr>
        <w:t> </w:t>
      </w:r>
      <w:r>
        <w:rPr/>
        <w:t>tính</w:t>
      </w:r>
      <w:r>
        <w:rPr>
          <w:spacing w:val="-3"/>
        </w:rPr>
        <w:t> </w:t>
      </w:r>
      <w:r>
        <w:rPr/>
        <w:t>mạng….),</w:t>
      </w:r>
      <w:r>
        <w:rPr>
          <w:spacing w:val="-5"/>
        </w:rPr>
        <w:t> </w:t>
      </w:r>
      <w:r>
        <w:rPr/>
        <w:t>học</w:t>
      </w:r>
      <w:r>
        <w:rPr/>
        <w:t> phần</w:t>
      </w:r>
      <w:r>
        <w:rPr>
          <w:spacing w:val="-3"/>
        </w:rPr>
        <w:t> </w:t>
      </w:r>
      <w:r>
        <w:rPr/>
        <w:t>Luật lao động có nội</w:t>
      </w:r>
      <w:r>
        <w:rPr>
          <w:spacing w:val="-4"/>
        </w:rPr>
        <w:t> </w:t>
      </w:r>
      <w:r>
        <w:rPr/>
        <w:t>dung quyền con</w:t>
      </w:r>
      <w:r>
        <w:rPr>
          <w:spacing w:val="-2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gắn liền</w:t>
      </w:r>
      <w:r>
        <w:rPr>
          <w:spacing w:val="-3"/>
        </w:rPr>
        <w:t> </w:t>
      </w:r>
      <w:r>
        <w:rPr/>
        <w:t>với</w:t>
      </w:r>
      <w:r>
        <w:rPr>
          <w:spacing w:val="-1"/>
        </w:rPr>
        <w:t> </w:t>
      </w:r>
      <w:r>
        <w:rPr/>
        <w:t>quyền của người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45"/>
        <w:jc w:val="both"/>
      </w:pPr>
      <w:r>
        <w:rPr/>
        <w:t>lao động (quyền được làm việc, quyền được hưởng an sinh xã hội, quyền đ</w:t>
      </w:r>
      <w:r>
        <w:rPr/>
        <w:t>ược</w:t>
      </w:r>
      <w:r>
        <w:rPr/>
        <w:t> nghỉ ngơi…), học phần Luật tố tụng hình sự có nội dung quyền con người g</w:t>
      </w:r>
      <w:r>
        <w:rPr/>
        <w:t>ắn</w:t>
      </w:r>
      <w:r>
        <w:rPr/>
        <w:t> liền với quyền của người bị buộc tội (quyền được tự bào chữa hoặc nhờ ng</w:t>
      </w:r>
      <w:r>
        <w:rPr/>
        <w:t>ười</w:t>
      </w:r>
      <w:r>
        <w:rPr/>
        <w:t> khác</w:t>
      </w:r>
      <w:r>
        <w:rPr>
          <w:spacing w:val="40"/>
        </w:rPr>
        <w:t> </w:t>
      </w:r>
      <w:r>
        <w:rPr/>
        <w:t>bào</w:t>
      </w:r>
      <w:r>
        <w:rPr>
          <w:spacing w:val="40"/>
        </w:rPr>
        <w:t> </w:t>
      </w:r>
      <w:r>
        <w:rPr/>
        <w:t>chữa,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im lặng...),</w:t>
      </w:r>
      <w:r>
        <w:rPr>
          <w:spacing w:val="40"/>
        </w:rPr>
        <w:t> </w:t>
      </w:r>
      <w:r>
        <w:rPr/>
        <w:t>quyền</w:t>
      </w:r>
      <w:r>
        <w:rPr>
          <w:spacing w:val="39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hại</w:t>
      </w:r>
      <w:r>
        <w:rPr>
          <w:spacing w:val="40"/>
        </w:rPr>
        <w:t> </w:t>
      </w:r>
      <w:r>
        <w:rPr/>
        <w:t>(quyền</w:t>
      </w:r>
      <w:r>
        <w:rPr>
          <w:spacing w:val="40"/>
        </w:rPr>
        <w:t> </w:t>
      </w:r>
      <w:r>
        <w:rPr/>
        <w:t>đ</w:t>
      </w:r>
      <w:r>
        <w:rPr/>
        <w:t>ược</w:t>
      </w:r>
      <w:r>
        <w:rPr/>
        <w:t> bảo vệ an toàn tính mạng, sức khỏe,danh dự...). Qua các quy định của ph</w:t>
      </w:r>
      <w:r>
        <w:rPr/>
        <w:t>áp</w:t>
      </w:r>
      <w:r>
        <w:rPr>
          <w:spacing w:val="40"/>
        </w:rPr>
        <w:t> </w:t>
      </w:r>
      <w:r>
        <w:rPr/>
        <w:t>luật chuyên ngành, các quyền con người của nhóm người cụ thể được ngh</w:t>
      </w:r>
      <w:r>
        <w:rPr/>
        <w:t>iên</w:t>
      </w:r>
      <w:r>
        <w:rPr/>
        <w:t> cứu, phân tích, đánh giá và được sinh viên vận dụng trong các tình huống </w:t>
      </w:r>
      <w:r>
        <w:rPr/>
        <w:t>cụ</w:t>
      </w:r>
      <w:r>
        <w:rPr/>
        <w:t> thể từ đó người học vừa nhận thức được vấn đề lý luận vừa tích lũy được </w:t>
      </w:r>
      <w:r>
        <w:rPr/>
        <w:t>kỹ</w:t>
      </w:r>
      <w:r>
        <w:rPr/>
        <w:t> năng giải quyết tình huống. Các sinh viên theo học chuyên ngành công tác </w:t>
      </w:r>
      <w:r>
        <w:rPr/>
        <w:t>xã</w:t>
      </w:r>
      <w:r>
        <w:rPr/>
        <w:t> hội, ở một số năm học trước đây, môn học Luật Lao động và Luật Công đo</w:t>
      </w:r>
      <w:r>
        <w:rPr/>
        <w:t>àn</w:t>
      </w:r>
      <w:r>
        <w:rPr/>
        <w:t> nằm trong chương trình giáo dục đại học do nhà trường triển khai</w:t>
      </w:r>
      <w:r>
        <w:rPr>
          <w:vertAlign w:val="superscript"/>
        </w:rPr>
        <w:t>47</w:t>
      </w:r>
      <w:r>
        <w:rPr>
          <w:vertAlign w:val="baseline"/>
        </w:rPr>
        <w:t>, sinh v</w:t>
      </w:r>
      <w:r>
        <w:rPr>
          <w:vertAlign w:val="baseline"/>
        </w:rPr>
        <w:t>iên</w:t>
      </w:r>
      <w:r>
        <w:rPr>
          <w:vertAlign w:val="baseline"/>
        </w:rPr>
        <w:t> theo học ngành học này cũng được thụ hưởng lợi ích từ việc tổ chức triển kh</w:t>
      </w:r>
      <w:r>
        <w:rPr>
          <w:vertAlign w:val="baseline"/>
        </w:rPr>
        <w:t>ai</w:t>
      </w:r>
      <w:r>
        <w:rPr>
          <w:vertAlign w:val="baseline"/>
        </w:rPr>
        <w:t> lồng ghép nội dung quyền con người trong các học phần luật.</w:t>
      </w:r>
    </w:p>
    <w:p>
      <w:pPr>
        <w:pStyle w:val="BodyText"/>
        <w:spacing w:line="352" w:lineRule="auto"/>
        <w:ind w:left="582" w:right="144" w:firstLine="801"/>
        <w:jc w:val="right"/>
      </w:pPr>
      <w:r>
        <w:rPr/>
        <w:t>Tại Trường Đại học Duy Tân, là một trường đại học đa ngành có h</w:t>
      </w:r>
      <w:r>
        <w:rPr/>
        <w:t>ơn</w:t>
      </w:r>
      <w:r>
        <w:rPr>
          <w:spacing w:val="40"/>
        </w:rPr>
        <w:t> </w:t>
      </w:r>
      <w:r>
        <w:rPr/>
        <w:t>27 năm hoạt động trong lĩnh vực giảng dạy đại học, vấn đề quyền con ng</w:t>
      </w:r>
      <w:r>
        <w:rPr/>
        <w:t>ười</w:t>
      </w:r>
      <w:r>
        <w:rPr>
          <w:spacing w:val="80"/>
        </w:rPr>
        <w:t> </w:t>
      </w:r>
      <w:r>
        <w:rPr/>
        <w:t>cũng</w:t>
      </w:r>
      <w:r>
        <w:rPr>
          <w:spacing w:val="-7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từng</w:t>
      </w:r>
      <w:r>
        <w:rPr>
          <w:spacing w:val="-9"/>
        </w:rPr>
        <w:t> </w:t>
      </w:r>
      <w:r>
        <w:rPr/>
        <w:t>bước</w:t>
      </w:r>
      <w:r>
        <w:rPr>
          <w:spacing w:val="-8"/>
        </w:rPr>
        <w:t> </w:t>
      </w:r>
      <w:r>
        <w:rPr/>
        <w:t>lồng</w:t>
      </w:r>
      <w:r>
        <w:rPr>
          <w:spacing w:val="-4"/>
        </w:rPr>
        <w:t> </w:t>
      </w:r>
      <w:r>
        <w:rPr/>
        <w:t>ghép</w:t>
      </w:r>
      <w:r>
        <w:rPr>
          <w:spacing w:val="-4"/>
        </w:rPr>
        <w:t> </w:t>
      </w:r>
      <w:r>
        <w:rPr/>
        <w:t>giáo</w:t>
      </w:r>
      <w:r>
        <w:rPr>
          <w:spacing w:val="-9"/>
        </w:rPr>
        <w:t> </w:t>
      </w:r>
      <w:r>
        <w:rPr/>
        <w:t>dục</w:t>
      </w:r>
      <w:r>
        <w:rPr>
          <w:spacing w:val="-5"/>
        </w:rPr>
        <w:t> </w:t>
      </w:r>
      <w:r>
        <w:rPr/>
        <w:t>quyền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trong</w:t>
      </w:r>
      <w:r>
        <w:rPr>
          <w:spacing w:val="-7"/>
        </w:rPr>
        <w:t> </w:t>
      </w:r>
      <w:r>
        <w:rPr/>
        <w:t>các</w:t>
      </w:r>
      <w:r>
        <w:rPr>
          <w:spacing w:val="-2"/>
        </w:rPr>
        <w:t> </w:t>
      </w:r>
      <w:r>
        <w:rPr/>
        <w:t>hệ</w:t>
      </w:r>
      <w:r>
        <w:rPr>
          <w:spacing w:val="-5"/>
        </w:rPr>
        <w:t> </w:t>
      </w:r>
      <w:r>
        <w:rPr/>
        <w:t>đào</w:t>
      </w:r>
      <w:r>
        <w:rPr>
          <w:spacing w:val="-4"/>
        </w:rPr>
        <w:t> </w:t>
      </w:r>
      <w:r>
        <w:rPr/>
        <w:t>tạo.</w:t>
      </w:r>
      <w:r>
        <w:rPr/>
        <w:t> Khi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9"/>
        </w:rPr>
        <w:t> </w:t>
      </w:r>
      <w:r>
        <w:rPr/>
        <w:t>các</w:t>
      </w:r>
      <w:r>
        <w:rPr>
          <w:spacing w:val="-6"/>
        </w:rPr>
        <w:t> </w:t>
      </w:r>
      <w:r>
        <w:rPr/>
        <w:t>môn</w:t>
      </w:r>
      <w:r>
        <w:rPr>
          <w:spacing w:val="-5"/>
        </w:rPr>
        <w:t> </w:t>
      </w:r>
      <w:r>
        <w:rPr/>
        <w:t>học</w:t>
      </w:r>
      <w:r>
        <w:rPr>
          <w:spacing w:val="-9"/>
        </w:rPr>
        <w:t> </w:t>
      </w:r>
      <w:r>
        <w:rPr/>
        <w:t>đại</w:t>
      </w:r>
      <w:r>
        <w:rPr>
          <w:spacing w:val="-10"/>
        </w:rPr>
        <w:t> </w:t>
      </w:r>
      <w:r>
        <w:rPr/>
        <w:t>cương</w:t>
      </w:r>
      <w:r>
        <w:rPr>
          <w:spacing w:val="-5"/>
        </w:rPr>
        <w:t> </w:t>
      </w:r>
      <w:r>
        <w:rPr/>
        <w:t>và</w:t>
      </w:r>
      <w:r>
        <w:rPr>
          <w:spacing w:val="-9"/>
        </w:rPr>
        <w:t> </w:t>
      </w:r>
      <w:r>
        <w:rPr/>
        <w:t>chuyên</w:t>
      </w:r>
      <w:r>
        <w:rPr>
          <w:spacing w:val="-8"/>
        </w:rPr>
        <w:t> </w:t>
      </w:r>
      <w:r>
        <w:rPr/>
        <w:t>ngành,</w:t>
      </w:r>
      <w:r>
        <w:rPr>
          <w:spacing w:val="-5"/>
        </w:rPr>
        <w:t> </w:t>
      </w:r>
      <w:r>
        <w:rPr/>
        <w:t>Khoa</w:t>
      </w:r>
      <w:r>
        <w:rPr>
          <w:spacing w:val="-6"/>
        </w:rPr>
        <w:t> </w:t>
      </w:r>
      <w:r>
        <w:rPr/>
        <w:t>(Luật)</w:t>
      </w:r>
      <w:r>
        <w:rPr>
          <w:spacing w:val="-6"/>
        </w:rPr>
        <w:t> </w:t>
      </w:r>
      <w:r>
        <w:rPr/>
        <w:t>luôn</w:t>
      </w:r>
      <w:r>
        <w:rPr>
          <w:spacing w:val="-8"/>
        </w:rPr>
        <w:t> </w:t>
      </w:r>
      <w:r>
        <w:rPr/>
        <w:t>nêu</w:t>
      </w:r>
      <w:r>
        <w:rPr>
          <w:spacing w:val="-8"/>
        </w:rPr>
        <w:t> </w:t>
      </w:r>
      <w:r>
        <w:rPr/>
        <w:t>cao</w:t>
      </w:r>
      <w:r>
        <w:rPr/>
        <w:t> mục</w:t>
      </w:r>
      <w:r>
        <w:rPr>
          <w:spacing w:val="-2"/>
        </w:rPr>
        <w:t> </w:t>
      </w:r>
      <w:r>
        <w:rPr/>
        <w:t>tiêu trước</w:t>
      </w:r>
      <w:r>
        <w:rPr>
          <w:spacing w:val="-5"/>
        </w:rPr>
        <w:t> </w:t>
      </w:r>
      <w:r>
        <w:rPr/>
        <w:t>hết</w:t>
      </w:r>
      <w:r>
        <w:rPr>
          <w:spacing w:val="-1"/>
        </w:rPr>
        <w:t> </w:t>
      </w:r>
      <w:r>
        <w:rPr/>
        <w:t>là</w:t>
      </w:r>
      <w:r>
        <w:rPr>
          <w:spacing w:val="-8"/>
        </w:rPr>
        <w:t> </w:t>
      </w:r>
      <w:r>
        <w:rPr/>
        <w:t>bảo đảm</w:t>
      </w:r>
      <w:r>
        <w:rPr>
          <w:spacing w:val="-10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của sinh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nói</w:t>
      </w:r>
      <w:r>
        <w:rPr>
          <w:spacing w:val="-3"/>
        </w:rPr>
        <w:t> </w:t>
      </w:r>
      <w:r>
        <w:rPr/>
        <w:t>chung,</w:t>
      </w:r>
      <w:r>
        <w:rPr>
          <w:spacing w:val="-4"/>
        </w:rPr>
        <w:t> </w:t>
      </w:r>
      <w:r>
        <w:rPr/>
        <w:t>sinh</w:t>
      </w:r>
      <w:r>
        <w:rPr>
          <w:spacing w:val="-1"/>
        </w:rPr>
        <w:t> </w:t>
      </w:r>
      <w:r>
        <w:rPr/>
        <w:t>viên</w:t>
      </w:r>
      <w:r>
        <w:rPr>
          <w:spacing w:val="-4"/>
        </w:rPr>
        <w:t> </w:t>
      </w:r>
      <w:r>
        <w:rPr/>
        <w:t>luật</w:t>
      </w:r>
      <w:r>
        <w:rPr>
          <w:spacing w:val="-3"/>
        </w:rPr>
        <w:t> </w:t>
      </w:r>
      <w:r>
        <w:rPr/>
        <w:t>nói</w:t>
      </w:r>
      <w:r>
        <w:rPr/>
        <w:t> riêng.</w:t>
      </w:r>
      <w:r>
        <w:rPr>
          <w:spacing w:val="-17"/>
        </w:rPr>
        <w:t> </w:t>
      </w:r>
      <w:r>
        <w:rPr/>
        <w:t>Đồng</w:t>
      </w:r>
      <w:r>
        <w:rPr>
          <w:spacing w:val="-16"/>
        </w:rPr>
        <w:t> </w:t>
      </w:r>
      <w:r>
        <w:rPr/>
        <w:t>thời,</w:t>
      </w:r>
      <w:r>
        <w:rPr>
          <w:spacing w:val="-16"/>
        </w:rPr>
        <w:t> </w:t>
      </w:r>
      <w:r>
        <w:rPr/>
        <w:t>nâng</w:t>
      </w:r>
      <w:r>
        <w:rPr>
          <w:spacing w:val="-16"/>
        </w:rPr>
        <w:t> </w:t>
      </w:r>
      <w:r>
        <w:rPr/>
        <w:t>cao</w:t>
      </w:r>
      <w:r>
        <w:rPr>
          <w:spacing w:val="-17"/>
        </w:rPr>
        <w:t> </w:t>
      </w:r>
      <w:r>
        <w:rPr/>
        <w:t>nhận</w:t>
      </w:r>
      <w:r>
        <w:rPr>
          <w:spacing w:val="-16"/>
        </w:rPr>
        <w:t> </w:t>
      </w:r>
      <w:r>
        <w:rPr/>
        <w:t>thức</w:t>
      </w:r>
      <w:r>
        <w:rPr>
          <w:spacing w:val="-16"/>
        </w:rPr>
        <w:t> </w:t>
      </w:r>
      <w:r>
        <w:rPr/>
        <w:t>cho</w:t>
      </w:r>
      <w:r>
        <w:rPr>
          <w:spacing w:val="-16"/>
        </w:rPr>
        <w:t> </w:t>
      </w:r>
      <w:r>
        <w:rPr/>
        <w:t>sinh</w:t>
      </w:r>
      <w:r>
        <w:rPr>
          <w:spacing w:val="-17"/>
        </w:rPr>
        <w:t> </w:t>
      </w:r>
      <w:r>
        <w:rPr/>
        <w:t>viên</w:t>
      </w:r>
      <w:r>
        <w:rPr>
          <w:spacing w:val="-16"/>
        </w:rPr>
        <w:t> </w:t>
      </w:r>
      <w:r>
        <w:rPr/>
        <w:t>về</w:t>
      </w:r>
      <w:r>
        <w:rPr>
          <w:spacing w:val="-16"/>
        </w:rPr>
        <w:t> </w:t>
      </w:r>
      <w:r>
        <w:rPr/>
        <w:t>quyền</w:t>
      </w:r>
      <w:r>
        <w:rPr>
          <w:spacing w:val="-16"/>
        </w:rPr>
        <w:t> </w:t>
      </w:r>
      <w:r>
        <w:rPr/>
        <w:t>con</w:t>
      </w:r>
      <w:r>
        <w:rPr>
          <w:spacing w:val="-17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cũng</w:t>
      </w:r>
      <w:r>
        <w:rPr>
          <w:spacing w:val="-16"/>
        </w:rPr>
        <w:t> </w:t>
      </w:r>
      <w:r>
        <w:rPr/>
        <w:t>như</w:t>
      </w:r>
      <w:r>
        <w:rPr/>
        <w:t> các</w:t>
      </w:r>
      <w:r>
        <w:rPr>
          <w:spacing w:val="-5"/>
        </w:rPr>
        <w:t> </w:t>
      </w:r>
      <w:r>
        <w:rPr/>
        <w:t>cơ</w:t>
      </w:r>
      <w:r>
        <w:rPr>
          <w:spacing w:val="-6"/>
        </w:rPr>
        <w:t> </w:t>
      </w:r>
      <w:r>
        <w:rPr/>
        <w:t>chế</w:t>
      </w:r>
      <w:r>
        <w:rPr>
          <w:spacing w:val="-8"/>
        </w:rPr>
        <w:t> </w:t>
      </w:r>
      <w:r>
        <w:rPr/>
        <w:t>bảo</w:t>
      </w:r>
      <w:r>
        <w:rPr>
          <w:spacing w:val="-4"/>
        </w:rPr>
        <w:t> </w:t>
      </w:r>
      <w:r>
        <w:rPr/>
        <w:t>đảm</w:t>
      </w:r>
      <w:r>
        <w:rPr>
          <w:spacing w:val="-11"/>
        </w:rPr>
        <w:t> </w:t>
      </w:r>
      <w:r>
        <w:rPr/>
        <w:t>khi</w:t>
      </w:r>
      <w:r>
        <w:rPr>
          <w:spacing w:val="-6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của</w:t>
      </w:r>
      <w:r>
        <w:rPr>
          <w:spacing w:val="-8"/>
        </w:rPr>
        <w:t> </w:t>
      </w:r>
      <w:r>
        <w:rPr/>
        <w:t>họ</w:t>
      </w:r>
      <w:r>
        <w:rPr>
          <w:spacing w:val="-7"/>
        </w:rPr>
        <w:t> </w:t>
      </w:r>
      <w:r>
        <w:rPr/>
        <w:t>bị</w:t>
      </w:r>
      <w:r>
        <w:rPr>
          <w:spacing w:val="-6"/>
        </w:rPr>
        <w:t> </w:t>
      </w:r>
      <w:r>
        <w:rPr/>
        <w:t>xâm</w:t>
      </w:r>
      <w:r>
        <w:rPr>
          <w:spacing w:val="-11"/>
        </w:rPr>
        <w:t> </w:t>
      </w:r>
      <w:r>
        <w:rPr/>
        <w:t>phạm,</w:t>
      </w:r>
      <w:r>
        <w:rPr>
          <w:spacing w:val="-4"/>
        </w:rPr>
        <w:t> </w:t>
      </w:r>
      <w:r>
        <w:rPr/>
        <w:t>đặc</w:t>
      </w:r>
      <w:r>
        <w:rPr>
          <w:spacing w:val="-5"/>
        </w:rPr>
        <w:t> </w:t>
      </w:r>
      <w:r>
        <w:rPr/>
        <w:t>biệt</w:t>
      </w:r>
      <w:r>
        <w:rPr>
          <w:spacing w:val="-3"/>
        </w:rPr>
        <w:t> </w:t>
      </w:r>
      <w:r>
        <w:rPr/>
        <w:t>là</w:t>
      </w:r>
      <w:r>
        <w:rPr>
          <w:spacing w:val="-8"/>
        </w:rPr>
        <w:t> </w:t>
      </w:r>
      <w:r>
        <w:rPr/>
        <w:t>cơ</w:t>
      </w:r>
      <w:r>
        <w:rPr>
          <w:spacing w:val="-6"/>
        </w:rPr>
        <w:t> </w:t>
      </w:r>
      <w:r>
        <w:rPr/>
        <w:t>chế</w:t>
      </w:r>
      <w:r>
        <w:rPr>
          <w:spacing w:val="-5"/>
        </w:rPr>
        <w:t> </w:t>
      </w:r>
      <w:r>
        <w:rPr/>
        <w:t>tự</w:t>
      </w:r>
      <w:r>
        <w:rPr>
          <w:spacing w:val="-7"/>
        </w:rPr>
        <w:t> </w:t>
      </w:r>
      <w:r>
        <w:rPr/>
        <w:t>bảo</w:t>
      </w:r>
      <w:r>
        <w:rPr>
          <w:spacing w:val="-7"/>
        </w:rPr>
        <w:t> </w:t>
      </w:r>
      <w:r>
        <w:rPr/>
        <w:t>vệ.</w:t>
      </w:r>
    </w:p>
    <w:p>
      <w:pPr>
        <w:pStyle w:val="BodyText"/>
        <w:spacing w:line="352" w:lineRule="auto"/>
        <w:ind w:left="582" w:right="153" w:firstLine="870"/>
        <w:jc w:val="both"/>
      </w:pPr>
      <w:r>
        <w:rPr/>
        <w:t>Tại các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của quân</w:t>
      </w:r>
      <w:r>
        <w:rPr>
          <w:spacing w:val="40"/>
        </w:rPr>
        <w:t> </w:t>
      </w:r>
      <w:r>
        <w:rPr/>
        <w:t>đội,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đạo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nội dung</w:t>
      </w:r>
      <w:r>
        <w:rPr>
          <w:spacing w:val="40"/>
        </w:rPr>
        <w:t> </w:t>
      </w:r>
      <w:r>
        <w:rPr/>
        <w:t>quy</w:t>
      </w:r>
      <w:r>
        <w:rPr/>
        <w:t>ền</w:t>
      </w:r>
      <w:r>
        <w:rPr/>
        <w:t> con người vào giảng dạy được triển khai một cách đồng bộ, trực tiếp bằng </w:t>
      </w:r>
      <w:r>
        <w:rPr/>
        <w:t>các</w:t>
      </w:r>
      <w:r>
        <w:rPr/>
        <w:t> chỉ đạo từ Tổng cục Chính trị. Thực hiện ý kiến chỉ đạo của Thủ trưởng </w:t>
      </w:r>
      <w:r>
        <w:rPr/>
        <w:t>Bộ</w:t>
      </w:r>
      <w:r>
        <w:rPr/>
        <w:t> Tổng tham mưu tại Công văn số 3476/VP-TH ngày 18/9/2017 của Văn </w:t>
      </w:r>
      <w:r>
        <w:rPr/>
        <w:t>phòng</w:t>
      </w:r>
      <w:r>
        <w:rPr/>
        <w:t> Bộ Tổng Tham mưu về việc triển khai Quyết định số 1309/QĐ-TTg ng</w:t>
      </w:r>
      <w:r>
        <w:rPr/>
        <w:t>ày</w:t>
      </w:r>
      <w:r>
        <w:rPr/>
        <w:t> 5/9/2017</w:t>
      </w:r>
      <w:r>
        <w:rPr>
          <w:spacing w:val="17"/>
        </w:rPr>
        <w:t> </w:t>
      </w:r>
      <w:r>
        <w:rPr/>
        <w:t>về</w:t>
      </w:r>
      <w:r>
        <w:rPr>
          <w:spacing w:val="18"/>
        </w:rPr>
        <w:t> </w:t>
      </w:r>
      <w:r>
        <w:rPr/>
        <w:t>Đề án</w:t>
      </w:r>
      <w:r>
        <w:rPr>
          <w:spacing w:val="20"/>
        </w:rPr>
        <w:t> </w:t>
      </w:r>
      <w:r>
        <w:rPr/>
        <w:t>đưa</w:t>
      </w:r>
      <w:r>
        <w:rPr>
          <w:spacing w:val="18"/>
        </w:rPr>
        <w:t> </w:t>
      </w:r>
      <w:r>
        <w:rPr/>
        <w:t>nội</w:t>
      </w:r>
      <w:r>
        <w:rPr>
          <w:spacing w:val="18"/>
        </w:rPr>
        <w:t> </w:t>
      </w:r>
      <w:r>
        <w:rPr/>
        <w:t>dung</w:t>
      </w:r>
      <w:r>
        <w:rPr>
          <w:spacing w:val="18"/>
        </w:rPr>
        <w:t> </w:t>
      </w:r>
      <w:r>
        <w:rPr/>
        <w:t>quyền</w:t>
      </w:r>
      <w:r>
        <w:rPr>
          <w:spacing w:val="23"/>
        </w:rPr>
        <w:t> </w:t>
      </w:r>
      <w:r>
        <w:rPr/>
        <w:t>con</w:t>
      </w:r>
      <w:r>
        <w:rPr>
          <w:spacing w:val="18"/>
        </w:rPr>
        <w:t> </w:t>
      </w:r>
      <w:r>
        <w:rPr/>
        <w:t>người</w:t>
      </w:r>
      <w:r>
        <w:rPr>
          <w:spacing w:val="18"/>
        </w:rPr>
        <w:t> </w:t>
      </w:r>
      <w:r>
        <w:rPr/>
        <w:t>vào</w:t>
      </w:r>
      <w:r>
        <w:rPr>
          <w:spacing w:val="20"/>
        </w:rPr>
        <w:t> </w:t>
      </w:r>
      <w:r>
        <w:rPr/>
        <w:t>chương</w:t>
      </w:r>
      <w:r>
        <w:rPr>
          <w:spacing w:val="18"/>
        </w:rPr>
        <w:t> </w:t>
      </w:r>
      <w:r>
        <w:rPr/>
        <w:t>trình</w:t>
      </w:r>
      <w:r>
        <w:rPr>
          <w:spacing w:val="18"/>
        </w:rPr>
        <w:t> </w:t>
      </w:r>
      <w:r>
        <w:rPr/>
        <w:t>giáo</w:t>
      </w:r>
      <w:r>
        <w:rPr>
          <w:spacing w:val="18"/>
        </w:rPr>
        <w:t> </w:t>
      </w:r>
      <w:r>
        <w:rPr/>
        <w:t>dục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1513332</wp:posOffset>
                </wp:positionH>
                <wp:positionV relativeFrom="paragraph">
                  <wp:posOffset>166715</wp:posOffset>
                </wp:positionV>
                <wp:extent cx="171958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3.127203pt;width:135.360pt;height:.72pt;mso-position-horizontal-relative:page;mso-position-vertical-relative:paragraph;z-index:-15707136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962" w:val="left" w:leader="none"/>
        </w:tabs>
        <w:spacing w:line="249" w:lineRule="auto" w:before="98" w:after="0"/>
        <w:ind w:left="582" w:right="555" w:firstLine="0"/>
        <w:jc w:val="left"/>
        <w:rPr>
          <w:sz w:val="18"/>
        </w:rPr>
      </w:pPr>
      <w:r>
        <w:rPr>
          <w:sz w:val="18"/>
        </w:rPr>
        <w:t>Trường</w:t>
      </w:r>
      <w:r>
        <w:rPr>
          <w:spacing w:val="40"/>
          <w:sz w:val="18"/>
        </w:rPr>
        <w:t> </w:t>
      </w:r>
      <w:r>
        <w:rPr>
          <w:sz w:val="18"/>
        </w:rPr>
        <w:t>Đại</w:t>
      </w:r>
      <w:r>
        <w:rPr>
          <w:spacing w:val="40"/>
          <w:sz w:val="18"/>
        </w:rPr>
        <w:t> </w:t>
      </w:r>
      <w:r>
        <w:rPr>
          <w:sz w:val="18"/>
        </w:rPr>
        <w:t>học</w:t>
      </w:r>
      <w:r>
        <w:rPr>
          <w:spacing w:val="57"/>
          <w:sz w:val="18"/>
        </w:rPr>
        <w:t> </w:t>
      </w:r>
      <w:r>
        <w:rPr>
          <w:sz w:val="18"/>
        </w:rPr>
        <w:t>Công</w:t>
      </w:r>
      <w:r>
        <w:rPr>
          <w:spacing w:val="40"/>
          <w:sz w:val="18"/>
        </w:rPr>
        <w:t> </w:t>
      </w:r>
      <w:r>
        <w:rPr>
          <w:sz w:val="18"/>
        </w:rPr>
        <w:t>đoàn</w:t>
      </w:r>
      <w:r>
        <w:rPr>
          <w:spacing w:val="40"/>
          <w:sz w:val="18"/>
        </w:rPr>
        <w:t> </w:t>
      </w:r>
      <w:r>
        <w:rPr>
          <w:sz w:val="18"/>
        </w:rPr>
        <w:t>(2014),</w:t>
      </w:r>
      <w:r>
        <w:rPr>
          <w:spacing w:val="58"/>
          <w:sz w:val="18"/>
        </w:rPr>
        <w:t> </w:t>
      </w:r>
      <w:r>
        <w:rPr>
          <w:sz w:val="18"/>
        </w:rPr>
        <w:t>“Chương</w:t>
      </w:r>
      <w:r>
        <w:rPr>
          <w:spacing w:val="38"/>
          <w:sz w:val="18"/>
        </w:rPr>
        <w:t> </w:t>
      </w:r>
      <w:r>
        <w:rPr>
          <w:sz w:val="18"/>
        </w:rPr>
        <w:t>trình</w:t>
      </w:r>
      <w:r>
        <w:rPr>
          <w:spacing w:val="59"/>
          <w:sz w:val="18"/>
        </w:rPr>
        <w:t> </w:t>
      </w:r>
      <w:r>
        <w:rPr>
          <w:sz w:val="18"/>
        </w:rPr>
        <w:t>giáo</w:t>
      </w:r>
      <w:r>
        <w:rPr>
          <w:spacing w:val="40"/>
          <w:sz w:val="18"/>
        </w:rPr>
        <w:t> </w:t>
      </w:r>
      <w:r>
        <w:rPr>
          <w:sz w:val="18"/>
        </w:rPr>
        <w:t>dục</w:t>
      </w:r>
      <w:r>
        <w:rPr>
          <w:spacing w:val="61"/>
          <w:sz w:val="18"/>
        </w:rPr>
        <w:t> </w:t>
      </w:r>
      <w:r>
        <w:rPr>
          <w:sz w:val="18"/>
        </w:rPr>
        <w:t>đại</w:t>
      </w:r>
      <w:r>
        <w:rPr>
          <w:spacing w:val="40"/>
          <w:sz w:val="18"/>
        </w:rPr>
        <w:t> </w:t>
      </w:r>
      <w:r>
        <w:rPr>
          <w:sz w:val="18"/>
        </w:rPr>
        <w:t>học</w:t>
      </w:r>
      <w:r>
        <w:rPr>
          <w:spacing w:val="57"/>
          <w:sz w:val="18"/>
        </w:rPr>
        <w:t> </w:t>
      </w:r>
      <w:r>
        <w:rPr>
          <w:sz w:val="18"/>
        </w:rPr>
        <w:t>ngành</w:t>
      </w:r>
      <w:r>
        <w:rPr>
          <w:spacing w:val="59"/>
          <w:sz w:val="18"/>
        </w:rPr>
        <w:t> </w:t>
      </w:r>
      <w:r>
        <w:rPr>
          <w:sz w:val="18"/>
        </w:rPr>
        <w:t>công</w:t>
      </w:r>
      <w:r>
        <w:rPr>
          <w:spacing w:val="58"/>
          <w:sz w:val="18"/>
        </w:rPr>
        <w:t> </w:t>
      </w:r>
      <w:r>
        <w:rPr>
          <w:sz w:val="18"/>
        </w:rPr>
        <w:t>tác</w:t>
      </w:r>
      <w:r>
        <w:rPr>
          <w:spacing w:val="40"/>
          <w:sz w:val="18"/>
        </w:rPr>
        <w:t> </w:t>
      </w:r>
      <w:r>
        <w:rPr>
          <w:sz w:val="18"/>
        </w:rPr>
        <w:t>xã</w:t>
      </w:r>
      <w:r>
        <w:rPr>
          <w:spacing w:val="58"/>
          <w:sz w:val="18"/>
        </w:rPr>
        <w:t> </w:t>
      </w:r>
      <w:r>
        <w:rPr>
          <w:sz w:val="18"/>
        </w:rPr>
        <w:t>hội,</w:t>
      </w:r>
      <w:r>
        <w:rPr>
          <w:sz w:val="18"/>
        </w:rPr>
        <w:t> </w:t>
      </w:r>
      <w:hyperlink r:id="rId27">
        <w:r>
          <w:rPr>
            <w:spacing w:val="-6"/>
            <w:sz w:val="18"/>
          </w:rPr>
          <w:t>http://www.dhcd.edu.vn/b/Tin-Khac/Chuong-trinh-dao-tao-nganh-Cong-tac-xa-hoi.html,</w:t>
        </w:r>
      </w:hyperlink>
      <w:r>
        <w:rPr>
          <w:spacing w:val="-6"/>
          <w:sz w:val="18"/>
        </w:rPr>
        <w:t> truy cập ngày 16/02/2023.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7"/>
        <w:jc w:val="both"/>
      </w:pPr>
      <w:r>
        <w:rPr/>
        <w:t>trong hệ thống giáo dục quốc dân; ngày 18/9/2017, Cục Nhà trường ban h</w:t>
      </w:r>
      <w:r>
        <w:rPr/>
        <w:t>ành</w:t>
      </w:r>
      <w:r>
        <w:rPr/>
        <w:t> Kế hoạch số 1533/KH-NT về Biên soạn tài liệu “Những vấn đề cơ bản </w:t>
      </w:r>
      <w:r>
        <w:rPr/>
        <w:t>về</w:t>
      </w:r>
      <w:r>
        <w:rPr/>
        <w:t> quyền con người” dùng trong nhà trường Quân đội. Ngày</w:t>
      </w:r>
      <w:r>
        <w:rPr>
          <w:spacing w:val="-4"/>
        </w:rPr>
        <w:t> </w:t>
      </w:r>
      <w:r>
        <w:rPr/>
        <w:t>25/9/2018, Tổng c</w:t>
      </w:r>
      <w:r>
        <w:rPr/>
        <w:t>ục</w:t>
      </w:r>
      <w:r>
        <w:rPr/>
        <w:t> Chính trị Quân đội nhân dân Việt Nam ban hành Quyết định số 1650/QĐ-</w:t>
      </w:r>
      <w:r>
        <w:rPr/>
        <w:t>CT</w:t>
      </w:r>
      <w:r>
        <w:rPr/>
        <w:t> và Quyết định số 1651/QĐ-CT về việc Ban hành chương trình giáo dục </w:t>
      </w:r>
      <w:r>
        <w:rPr/>
        <w:t>các</w:t>
      </w:r>
      <w:r>
        <w:rPr/>
        <w:t> môn khoa học xã hội và nhân văn đào tạo sĩ quan cấp phân đội, trình độ đ</w:t>
      </w:r>
      <w:r>
        <w:rPr/>
        <w:t>ại</w:t>
      </w:r>
      <w:r>
        <w:rPr>
          <w:spacing w:val="40"/>
        </w:rPr>
        <w:t> </w:t>
      </w:r>
      <w:r>
        <w:rPr/>
        <w:t>học trong Quân đội. Quyết định số 1650/QĐ-CT có một chuyên đề Công </w:t>
      </w:r>
      <w:r>
        <w:rPr/>
        <w:t>ước</w:t>
      </w:r>
      <w:r>
        <w:rPr/>
        <w:t> quốc tế về chống tra tấn, Quyết định số 1651/QĐ-CT có chuyên đề Luật </w:t>
      </w:r>
      <w:r>
        <w:rPr/>
        <w:t>Quốc</w:t>
      </w:r>
      <w:r>
        <w:rPr/>
        <w:t> tế.</w:t>
      </w:r>
      <w:r>
        <w:rPr>
          <w:spacing w:val="40"/>
        </w:rPr>
        <w:t> </w:t>
      </w:r>
      <w:r>
        <w:rPr/>
        <w:t>Năm 2018 và 2019, tất cả đơn vị trong Quân đội tổ chức các chuyên</w:t>
      </w:r>
      <w:r>
        <w:rPr>
          <w:spacing w:val="40"/>
        </w:rPr>
        <w:t> </w:t>
      </w:r>
      <w:r>
        <w:rPr/>
        <w:t>đề</w:t>
      </w:r>
      <w:r>
        <w:rPr/>
        <w:t> giáo dục pháp luật ngoại khóa cho cán bộ, chiến sĩ: Quyền con người trong </w:t>
      </w:r>
      <w:r>
        <w:rPr/>
        <w:t>tố</w:t>
      </w:r>
      <w:r>
        <w:rPr/>
        <w:t> tụng hình sự; Công ước Liên hợp quốc về chống tra tấn và các hình thức tr</w:t>
      </w:r>
      <w:r>
        <w:rPr/>
        <w:t>ừng</w:t>
      </w:r>
      <w:r>
        <w:rPr/>
        <w:t> phạt tàn bạo, vô nhân đạo hoặc hạ thấp nhân phẩm.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Như vậy, có thể thấy hiện nay, việc giảng dạy về quyền con người </w:t>
      </w:r>
      <w:r>
        <w:rPr/>
        <w:t>cho</w:t>
      </w:r>
      <w:r>
        <w:rPr/>
        <w:t> sinh viên không chuyên luật chưa có sự thống nhất về nội dung, nội dung n</w:t>
      </w:r>
      <w:r>
        <w:rPr/>
        <w:t>ày</w:t>
      </w:r>
      <w:r>
        <w:rPr/>
        <w:t> thường được lồng ghép vào các học phần khác như: Triết học, xã hội học, lu</w:t>
      </w:r>
      <w:r>
        <w:rPr/>
        <w:t>ật</w:t>
      </w:r>
      <w:r>
        <w:rPr/>
        <w:t> hình sự, luật hành chính, luật sở hữu trí tuệ, luật dân sự,…Những nội </w:t>
      </w:r>
      <w:r>
        <w:rPr/>
        <w:t>dung</w:t>
      </w:r>
      <w:r>
        <w:rPr/>
        <w:t> giảng dậy về quyền con người cho sinh viên những trường này tới đây </w:t>
      </w:r>
      <w:r>
        <w:rPr/>
        <w:t>cần</w:t>
      </w:r>
      <w:r>
        <w:rPr>
          <w:spacing w:val="80"/>
        </w:rPr>
        <w:t> </w:t>
      </w:r>
      <w:r>
        <w:rPr/>
        <w:t>phải được nghiên cứu và biên soạn sao cho với thời lượng hợp lý mà cũng </w:t>
      </w:r>
      <w:r>
        <w:rPr/>
        <w:t>cấp</w:t>
      </w:r>
      <w:r>
        <w:rPr/>
        <w:t> được những kiến thức cơ bản nhất cho sinh viên.</w:t>
      </w:r>
    </w:p>
    <w:p>
      <w:pPr>
        <w:pStyle w:val="Heading2"/>
        <w:numPr>
          <w:ilvl w:val="1"/>
          <w:numId w:val="18"/>
        </w:numPr>
        <w:tabs>
          <w:tab w:pos="1882" w:val="left" w:leader="none"/>
        </w:tabs>
        <w:spacing w:line="357" w:lineRule="auto" w:before="0" w:after="0"/>
        <w:ind w:left="582" w:right="152" w:firstLine="801"/>
        <w:jc w:val="both"/>
      </w:pPr>
      <w:r>
        <w:rPr/>
        <w:t>Thực trạng về giáo trình, học liệu và phương tiện giáo </w:t>
      </w:r>
      <w:r>
        <w:rPr/>
        <w:t>dục</w:t>
      </w:r>
      <w:r>
        <w:rPr/>
        <w:t> quyền con</w:t>
      </w:r>
      <w:r>
        <w:rPr>
          <w:spacing w:val="-2"/>
        </w:rPr>
        <w:t> </w:t>
      </w:r>
      <w:r>
        <w:rPr/>
        <w:t>người khác</w:t>
      </w:r>
      <w:r>
        <w:rPr>
          <w:spacing w:val="-2"/>
        </w:rPr>
        <w:t> </w:t>
      </w:r>
      <w:r>
        <w:rPr/>
        <w:t>cho sinh</w:t>
      </w:r>
      <w:r>
        <w:rPr>
          <w:spacing w:val="-5"/>
        </w:rPr>
        <w:t> </w:t>
      </w:r>
      <w:r>
        <w:rPr/>
        <w:t>viên các</w:t>
      </w:r>
      <w:r>
        <w:rPr>
          <w:spacing w:val="-2"/>
        </w:rPr>
        <w:t> </w:t>
      </w:r>
      <w:r>
        <w:rPr/>
        <w:t>trường đại học</w:t>
      </w:r>
      <w:r>
        <w:rPr>
          <w:spacing w:val="-4"/>
        </w:rPr>
        <w:t> </w:t>
      </w:r>
      <w:r>
        <w:rPr/>
        <w:t>không chuyên luật</w:t>
      </w:r>
    </w:p>
    <w:p>
      <w:pPr>
        <w:pStyle w:val="BodyText"/>
        <w:spacing w:line="343" w:lineRule="auto"/>
        <w:ind w:left="582" w:right="156" w:firstLine="801"/>
        <w:jc w:val="both"/>
      </w:pPr>
      <w:r>
        <w:rPr/>
        <w:t>Hiện nay, học liệu cho mục đích tìm hiểu kiến thức về quyền </w:t>
      </w:r>
      <w:r>
        <w:rPr/>
        <w:t>con</w:t>
      </w:r>
      <w:r>
        <w:rPr>
          <w:spacing w:val="80"/>
        </w:rPr>
        <w:t> </w:t>
      </w:r>
      <w:r>
        <w:rPr/>
        <w:t>người ở Việt Nam đang trong quá trình chuẩn hóa để đưa vào giảng dạy th</w:t>
      </w:r>
      <w:r>
        <w:rPr/>
        <w:t>eo</w:t>
      </w:r>
      <w:r>
        <w:rPr/>
        <w:t> Quyết định 1309/QĐ-TTg của Thủ tướng Chính phủ. Đối với đội ngũ g</w:t>
      </w:r>
      <w:r>
        <w:rPr/>
        <w:t>iảng</w:t>
      </w:r>
      <w:r>
        <w:rPr/>
        <w:t> viên cũng chưa có một ấn bản chính thức dành riêng để giảng dạy về nội </w:t>
      </w:r>
      <w:r>
        <w:rPr/>
        <w:t>dung</w:t>
      </w:r>
      <w:r>
        <w:rPr/>
        <w:t> này. Do đó, việc tìm hiểu kiến thức và giảng dạy về quyền con người </w:t>
      </w:r>
      <w:r>
        <w:rPr/>
        <w:t>phụ</w:t>
      </w:r>
      <w:r>
        <w:rPr>
          <w:spacing w:val="40"/>
        </w:rPr>
        <w:t> </w:t>
      </w:r>
      <w:r>
        <w:rPr/>
        <w:t>thuộc vào năng lực hiểu biết của người đứng lớp và khả năng tập hợp các </w:t>
      </w:r>
      <w:r>
        <w:rPr/>
        <w:t>tài</w:t>
      </w:r>
      <w:r>
        <w:rPr/>
        <w:t> liệu sẵn có đã được ấn bản và lưu hành, bao gồm:</w:t>
      </w:r>
    </w:p>
    <w:p>
      <w:pPr>
        <w:pStyle w:val="BodyText"/>
        <w:spacing w:after="0" w:line="343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31" w:lineRule="auto"/>
        <w:ind w:left="582" w:right="145" w:firstLine="801"/>
        <w:jc w:val="both"/>
      </w:pPr>
      <w:r>
        <w:rPr>
          <w:i/>
        </w:rPr>
        <w:t>Thứ nhất</w:t>
      </w:r>
      <w:r>
        <w:rPr/>
        <w:t>, về giáo trình, theo một nghiên cứu của TS. Vũ Tuấn </w:t>
      </w:r>
      <w:r>
        <w:rPr/>
        <w:t>Anh</w:t>
      </w:r>
      <w:r>
        <w:rPr/>
        <w:t> trong bài viết “Một số nhân tố ảnh hưởng đến giáo dục quyền con người h</w:t>
      </w:r>
      <w:r>
        <w:rPr/>
        <w:t>iện</w:t>
      </w:r>
      <w:r>
        <w:rPr/>
        <w:t> nay” đăng trên tạp chí Nghiên cứu lập pháp năm 2016, chỉ có Trường Đại </w:t>
      </w:r>
      <w:r>
        <w:rPr/>
        <w:t>học</w:t>
      </w:r>
      <w:r>
        <w:rPr/>
        <w:t> Luật Thành</w:t>
      </w:r>
      <w:r>
        <w:rPr>
          <w:spacing w:val="33"/>
        </w:rPr>
        <w:t> </w:t>
      </w:r>
      <w:r>
        <w:rPr/>
        <w:t>phố</w:t>
      </w:r>
      <w:r>
        <w:rPr>
          <w:spacing w:val="33"/>
        </w:rPr>
        <w:t> </w:t>
      </w:r>
      <w:r>
        <w:rPr/>
        <w:t>Hồ</w:t>
      </w:r>
      <w:r>
        <w:rPr>
          <w:spacing w:val="33"/>
        </w:rPr>
        <w:t> </w:t>
      </w:r>
      <w:r>
        <w:rPr/>
        <w:t>Chí Minh và</w:t>
      </w:r>
      <w:r>
        <w:rPr>
          <w:spacing w:val="33"/>
        </w:rPr>
        <w:t> </w:t>
      </w:r>
      <w:r>
        <w:rPr/>
        <w:t>Khoa</w:t>
      </w:r>
      <w:r>
        <w:rPr>
          <w:spacing w:val="32"/>
        </w:rPr>
        <w:t> </w:t>
      </w:r>
      <w:r>
        <w:rPr/>
        <w:t>Luật thuộc</w:t>
      </w:r>
      <w:r>
        <w:rPr>
          <w:spacing w:val="33"/>
        </w:rPr>
        <w:t> </w:t>
      </w:r>
      <w:r>
        <w:rPr/>
        <w:t>Đại học quốc</w:t>
      </w:r>
      <w:r>
        <w:rPr>
          <w:spacing w:val="33"/>
        </w:rPr>
        <w:t> </w:t>
      </w:r>
      <w:r>
        <w:rPr/>
        <w:t>gia</w:t>
      </w:r>
      <w:r>
        <w:rPr>
          <w:spacing w:val="33"/>
        </w:rPr>
        <w:t> </w:t>
      </w:r>
      <w:r>
        <w:rPr/>
        <w:t>Hà </w:t>
      </w:r>
      <w:r>
        <w:rPr/>
        <w:t>Nội</w:t>
      </w:r>
      <w:r>
        <w:rPr/>
        <w:t> có một môn học riêng về quyền con người, còn ở các cơ sở đào tạo luật kh</w:t>
      </w:r>
      <w:r>
        <w:rPr/>
        <w:t>ác,</w:t>
      </w:r>
      <w:r>
        <w:rPr/>
        <w:t> nội dung này lồng ghép trong chương trình học của một số ngành luật có </w:t>
      </w:r>
      <w:r>
        <w:rPr/>
        <w:t>liên</w:t>
      </w:r>
      <w:r>
        <w:rPr/>
        <w:t> quan, mà chủ yếu là Luật quốc tế, Luật hiến pháp Việt Nam và n</w:t>
      </w:r>
      <w:r>
        <w:rPr/>
        <w:t>ước</w:t>
      </w:r>
      <w:r>
        <w:rPr/>
        <w:t> ngoài…Nhưng đến thời điểm hiện nay, về giáo trình thì Trường Đại học Lu</w:t>
      </w:r>
      <w:r>
        <w:rPr/>
        <w:t>ật</w:t>
      </w:r>
      <w:r>
        <w:rPr/>
        <w:t> Đại học Quốc gia Hà Nội đã ban hành khá nhiều giáo trình, tài liệu tham kh</w:t>
      </w:r>
      <w:r>
        <w:rPr/>
        <w:t>ảo</w:t>
      </w:r>
      <w:r>
        <w:rPr/>
        <w:t> về quyền con người. Với những cơ sở chưa hình thành môn học riêng </w:t>
      </w:r>
      <w:r>
        <w:rPr/>
        <w:t>về</w:t>
      </w:r>
      <w:r>
        <w:rPr>
          <w:spacing w:val="8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9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thì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này thường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39"/>
        </w:rPr>
        <w:t> </w:t>
      </w:r>
      <w:r>
        <w:rPr/>
        <w:t>dưới</w:t>
      </w:r>
      <w:r>
        <w:rPr>
          <w:spacing w:val="40"/>
        </w:rPr>
        <w:t> </w:t>
      </w:r>
      <w:r>
        <w:rPr/>
        <w:t>góc</w:t>
      </w:r>
      <w:r>
        <w:rPr>
          <w:spacing w:val="39"/>
        </w:rPr>
        <w:t> </w:t>
      </w:r>
      <w:r>
        <w:rPr/>
        <w:t>độ</w:t>
      </w:r>
      <w:r>
        <w:rPr>
          <w:spacing w:val="39"/>
        </w:rPr>
        <w:t> </w:t>
      </w:r>
      <w:r>
        <w:rPr/>
        <w:t>là</w:t>
      </w:r>
      <w:r>
        <w:rPr/>
        <w:t> một nguyên tắc của công pháp quốc tế. Mặt khác, kết cấu nội dung về quy</w:t>
      </w:r>
      <w:r>
        <w:rPr/>
        <w:t>ền</w:t>
      </w:r>
      <w:r>
        <w:rPr/>
        <w:t> con người trong giáo trình của các trường cũng không giống nhau: Có nơi </w:t>
      </w:r>
      <w:r>
        <w:rPr/>
        <w:t>là</w:t>
      </w:r>
      <w:r>
        <w:rPr/>
        <w:t> một chương nhưng lại có nơi chỉ là một tiểu mục trong chuyên đề. Ngoài ra, </w:t>
      </w:r>
      <w:r>
        <w:rPr/>
        <w:t>ở</w:t>
      </w:r>
      <w:r>
        <w:rPr/>
        <w:t> một số trường, vấn đề quyền con người được tích hợp với quyền công dân </w:t>
      </w:r>
      <w:r>
        <w:rPr/>
        <w:t>ở</w:t>
      </w:r>
      <w:r>
        <w:rPr/>
        <w:t> trong một số ngành luật khác như Luật dân sự, Luật kinh doanh, Luật th</w:t>
      </w:r>
      <w:r>
        <w:rPr/>
        <w:t>ương</w:t>
      </w:r>
      <w:r>
        <w:rPr/>
        <w:t> mại,</w:t>
      </w:r>
      <w:r>
        <w:rPr>
          <w:spacing w:val="40"/>
        </w:rPr>
        <w:t> </w:t>
      </w:r>
      <w:r>
        <w:rPr/>
        <w:t>Luật hành</w:t>
      </w:r>
      <w:r>
        <w:rPr>
          <w:spacing w:val="40"/>
        </w:rPr>
        <w:t> </w:t>
      </w:r>
      <w:r>
        <w:rPr/>
        <w:t>chính,</w:t>
      </w:r>
      <w:r>
        <w:rPr>
          <w:spacing w:val="40"/>
        </w:rPr>
        <w:t> </w:t>
      </w:r>
      <w:r>
        <w:rPr/>
        <w:t>Luật hình</w:t>
      </w:r>
      <w:r>
        <w:rPr>
          <w:spacing w:val="40"/>
        </w:rPr>
        <w:t> </w:t>
      </w:r>
      <w:r>
        <w:rPr/>
        <w:t>sự và tố</w:t>
      </w:r>
      <w:r>
        <w:rPr>
          <w:spacing w:val="40"/>
        </w:rPr>
        <w:t> </w:t>
      </w:r>
      <w:r>
        <w:rPr/>
        <w:t>tụng</w:t>
      </w:r>
      <w:r>
        <w:rPr>
          <w:spacing w:val="40"/>
        </w:rPr>
        <w:t> </w:t>
      </w:r>
      <w:r>
        <w:rPr/>
        <w:t>hình</w:t>
      </w:r>
      <w:r>
        <w:rPr>
          <w:spacing w:val="40"/>
        </w:rPr>
        <w:t> </w:t>
      </w:r>
      <w:r>
        <w:rPr/>
        <w:t>sự</w:t>
      </w:r>
      <w:r>
        <w:rPr>
          <w:vertAlign w:val="superscript"/>
        </w:rPr>
        <w:t>48</w:t>
      </w:r>
      <w:r>
        <w:rPr>
          <w:vertAlign w:val="baseline"/>
        </w:rPr>
        <w:t>. Trong số</w:t>
      </w:r>
      <w:r>
        <w:rPr>
          <w:spacing w:val="40"/>
          <w:vertAlign w:val="baseline"/>
        </w:rPr>
        <w:t> </w:t>
      </w:r>
      <w:r>
        <w:rPr>
          <w:vertAlign w:val="baseline"/>
        </w:rPr>
        <w:t>đó,</w:t>
      </w:r>
      <w:r>
        <w:rPr>
          <w:spacing w:val="40"/>
          <w:vertAlign w:val="baseline"/>
        </w:rPr>
        <w:t> </w:t>
      </w:r>
      <w:r>
        <w:rPr>
          <w:vertAlign w:val="baseline"/>
        </w:rPr>
        <w:t>Học</w:t>
      </w:r>
      <w:r>
        <w:rPr>
          <w:vertAlign w:val="baseline"/>
        </w:rPr>
        <w:t> viện Chính trị Quốc gia Hồ Chí Minh được xem là cơ sở đào tạo đầu tiên </w:t>
      </w:r>
      <w:r>
        <w:rPr>
          <w:vertAlign w:val="baseline"/>
        </w:rPr>
        <w:t>có</w:t>
      </w:r>
      <w:r>
        <w:rPr>
          <w:vertAlign w:val="baseline"/>
        </w:rPr>
        <w:t> một môn học riêng - môn ”Lý luận về quyền con người” - dành cho ch</w:t>
      </w:r>
      <w:r>
        <w:rPr>
          <w:vertAlign w:val="baseline"/>
        </w:rPr>
        <w:t>ương</w:t>
      </w:r>
      <w:r>
        <w:rPr>
          <w:vertAlign w:val="baseline"/>
        </w:rPr>
        <w:t> trình đào tạo cử nhân chính trị từ năm 2002. Giáo trình của môn học này b</w:t>
      </w:r>
      <w:r>
        <w:rPr>
          <w:vertAlign w:val="baseline"/>
        </w:rPr>
        <w:t>ao</w:t>
      </w:r>
      <w:r>
        <w:rPr>
          <w:vertAlign w:val="baseline"/>
        </w:rPr>
        <w:t> gồm các nội dung: Đối tượng và phương pháp nghiên cứu quyền con ng</w:t>
      </w:r>
      <w:r>
        <w:rPr>
          <w:vertAlign w:val="baseline"/>
        </w:rPr>
        <w:t>ười;</w:t>
      </w:r>
      <w:r>
        <w:rPr>
          <w:vertAlign w:val="baseline"/>
        </w:rPr>
        <w:t> quyền con người trong lịch sử nhân loại và Việt Nam; quan điểm Mác - Lên</w:t>
      </w:r>
      <w:r>
        <w:rPr>
          <w:vertAlign w:val="baseline"/>
        </w:rPr>
        <w:t>in</w:t>
      </w:r>
      <w:r>
        <w:rPr>
          <w:vertAlign w:val="baseline"/>
        </w:rPr>
        <w:t> và tư tưởng Hồ Chí Minh về quyền con người; pháp luật quốc tế về quyền </w:t>
      </w:r>
      <w:r>
        <w:rPr>
          <w:vertAlign w:val="baseline"/>
        </w:rPr>
        <w:t>con</w:t>
      </w:r>
      <w:r>
        <w:rPr>
          <w:vertAlign w:val="baseline"/>
        </w:rPr>
        <w:t> người; quan điểm và chính sách cơ bản của Đảng, Nhà nước Việt Nam </w:t>
      </w:r>
      <w:r>
        <w:rPr>
          <w:vertAlign w:val="baseline"/>
        </w:rPr>
        <w:t>về</w:t>
      </w:r>
      <w:r>
        <w:rPr>
          <w:vertAlign w:val="baseline"/>
        </w:rPr>
        <w:t> quyền con người. Từ năm 2009, Khoa Luật thuộc Đại học quốc gia Hà Nội </w:t>
      </w:r>
      <w:r>
        <w:rPr>
          <w:vertAlign w:val="baseline"/>
        </w:rPr>
        <w:t>có</w:t>
      </w:r>
      <w:r>
        <w:rPr>
          <w:vertAlign w:val="baseline"/>
        </w:rPr>
        <w:t> giáo trình “Lý luận và pháp luật về quyền con người”. Khối lượng kiến thức </w:t>
      </w:r>
      <w:r>
        <w:rPr>
          <w:vertAlign w:val="baseline"/>
        </w:rPr>
        <w:t>ở</w:t>
      </w:r>
      <w:r>
        <w:rPr>
          <w:vertAlign w:val="baseline"/>
        </w:rPr>
        <w:t> các giáo trình này nhìn chung vượt quá nhu cầu giảng dạy - học tập của </w:t>
      </w:r>
      <w:r>
        <w:rPr>
          <w:vertAlign w:val="baseline"/>
        </w:rPr>
        <w:t>đối</w:t>
      </w:r>
      <w:r>
        <w:rPr>
          <w:vertAlign w:val="baseline"/>
        </w:rPr>
        <w:t> tượng</w:t>
      </w:r>
      <w:r>
        <w:rPr>
          <w:spacing w:val="28"/>
          <w:vertAlign w:val="baseline"/>
        </w:rPr>
        <w:t> </w:t>
      </w:r>
      <w:r>
        <w:rPr>
          <w:vertAlign w:val="baseline"/>
        </w:rPr>
        <w:t>sinh</w:t>
      </w:r>
      <w:r>
        <w:rPr>
          <w:spacing w:val="26"/>
          <w:vertAlign w:val="baseline"/>
        </w:rPr>
        <w:t> </w:t>
      </w:r>
      <w:r>
        <w:rPr>
          <w:vertAlign w:val="baseline"/>
        </w:rPr>
        <w:t>viên</w:t>
      </w:r>
      <w:r>
        <w:rPr>
          <w:spacing w:val="24"/>
          <w:vertAlign w:val="baseline"/>
        </w:rPr>
        <w:t> </w:t>
      </w:r>
      <w:r>
        <w:rPr>
          <w:vertAlign w:val="baseline"/>
        </w:rPr>
        <w:t>nói</w:t>
      </w:r>
      <w:r>
        <w:rPr>
          <w:spacing w:val="26"/>
          <w:vertAlign w:val="baseline"/>
        </w:rPr>
        <w:t> </w:t>
      </w:r>
      <w:r>
        <w:rPr>
          <w:vertAlign w:val="baseline"/>
        </w:rPr>
        <w:t>chung</w:t>
      </w:r>
      <w:r>
        <w:rPr>
          <w:spacing w:val="29"/>
          <w:vertAlign w:val="baseline"/>
        </w:rPr>
        <w:t> </w:t>
      </w:r>
      <w:r>
        <w:rPr>
          <w:vertAlign w:val="baseline"/>
        </w:rPr>
        <w:t>không</w:t>
      </w:r>
      <w:r>
        <w:rPr>
          <w:spacing w:val="24"/>
          <w:vertAlign w:val="baseline"/>
        </w:rPr>
        <w:t> </w:t>
      </w:r>
      <w:r>
        <w:rPr>
          <w:vertAlign w:val="baseline"/>
        </w:rPr>
        <w:t>theo</w:t>
      </w:r>
      <w:r>
        <w:rPr>
          <w:spacing w:val="25"/>
          <w:vertAlign w:val="baseline"/>
        </w:rPr>
        <w:t> </w:t>
      </w:r>
      <w:r>
        <w:rPr>
          <w:vertAlign w:val="baseline"/>
        </w:rPr>
        <w:t>học</w:t>
      </w:r>
      <w:r>
        <w:rPr>
          <w:spacing w:val="28"/>
          <w:vertAlign w:val="baseline"/>
        </w:rPr>
        <w:t> </w:t>
      </w:r>
      <w:r>
        <w:rPr>
          <w:vertAlign w:val="baseline"/>
        </w:rPr>
        <w:t>các</w:t>
      </w:r>
      <w:r>
        <w:rPr>
          <w:spacing w:val="23"/>
          <w:vertAlign w:val="baseline"/>
        </w:rPr>
        <w:t> </w:t>
      </w:r>
      <w:r>
        <w:rPr>
          <w:vertAlign w:val="baseline"/>
        </w:rPr>
        <w:t>chuyên</w:t>
      </w:r>
      <w:r>
        <w:rPr>
          <w:spacing w:val="26"/>
          <w:vertAlign w:val="baseline"/>
        </w:rPr>
        <w:t> </w:t>
      </w:r>
      <w:r>
        <w:rPr>
          <w:vertAlign w:val="baseline"/>
        </w:rPr>
        <w:t>ngành</w:t>
      </w:r>
      <w:r>
        <w:rPr>
          <w:spacing w:val="25"/>
          <w:vertAlign w:val="baseline"/>
        </w:rPr>
        <w:t> </w:t>
      </w:r>
      <w:r>
        <w:rPr>
          <w:vertAlign w:val="baseline"/>
        </w:rPr>
        <w:t>luật</w:t>
      </w:r>
      <w:r>
        <w:rPr>
          <w:spacing w:val="24"/>
          <w:vertAlign w:val="baseline"/>
        </w:rPr>
        <w:t> </w:t>
      </w:r>
      <w:r>
        <w:rPr>
          <w:vertAlign w:val="baseline"/>
        </w:rPr>
        <w:t>pháp.</w:t>
      </w:r>
      <w:r>
        <w:rPr>
          <w:spacing w:val="32"/>
          <w:vertAlign w:val="baseline"/>
        </w:rPr>
        <w:t> </w:t>
      </w:r>
      <w:r>
        <w:rPr>
          <w:vertAlign w:val="baseline"/>
        </w:rPr>
        <w:t>Tuy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1513332</wp:posOffset>
                </wp:positionH>
                <wp:positionV relativeFrom="paragraph">
                  <wp:posOffset>109800</wp:posOffset>
                </wp:positionV>
                <wp:extent cx="171958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8.645737pt;width:135.360pt;height:.72pt;mso-position-horizontal-relative:page;mso-position-vertical-relative:paragraph;z-index:-15706624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885" w:val="left" w:leader="none"/>
        </w:tabs>
        <w:spacing w:line="249" w:lineRule="auto" w:before="98" w:after="0"/>
        <w:ind w:left="582" w:right="563" w:firstLine="0"/>
        <w:jc w:val="left"/>
        <w:rPr>
          <w:sz w:val="18"/>
        </w:rPr>
      </w:pPr>
      <w:r>
        <w:rPr>
          <w:sz w:val="18"/>
        </w:rPr>
        <w:t>Vũ</w:t>
      </w:r>
      <w:r>
        <w:rPr>
          <w:spacing w:val="16"/>
          <w:sz w:val="18"/>
        </w:rPr>
        <w:t> </w:t>
      </w:r>
      <w:r>
        <w:rPr>
          <w:sz w:val="18"/>
        </w:rPr>
        <w:t>Anh</w:t>
      </w:r>
      <w:r>
        <w:rPr>
          <w:spacing w:val="19"/>
          <w:sz w:val="18"/>
        </w:rPr>
        <w:t> </w:t>
      </w:r>
      <w:r>
        <w:rPr>
          <w:sz w:val="18"/>
        </w:rPr>
        <w:t>Tuấn</w:t>
      </w:r>
      <w:r>
        <w:rPr>
          <w:spacing w:val="17"/>
          <w:sz w:val="18"/>
        </w:rPr>
        <w:t> </w:t>
      </w:r>
      <w:r>
        <w:rPr>
          <w:sz w:val="18"/>
        </w:rPr>
        <w:t>(2016),</w:t>
      </w:r>
      <w:r>
        <w:rPr>
          <w:spacing w:val="17"/>
          <w:sz w:val="18"/>
        </w:rPr>
        <w:t> </w:t>
      </w:r>
      <w:r>
        <w:rPr>
          <w:sz w:val="18"/>
        </w:rPr>
        <w:t>“Một</w:t>
      </w:r>
      <w:r>
        <w:rPr>
          <w:spacing w:val="20"/>
          <w:sz w:val="18"/>
        </w:rPr>
        <w:t> </w:t>
      </w:r>
      <w:r>
        <w:rPr>
          <w:sz w:val="18"/>
        </w:rPr>
        <w:t>số</w:t>
      </w:r>
      <w:r>
        <w:rPr>
          <w:spacing w:val="14"/>
          <w:sz w:val="18"/>
        </w:rPr>
        <w:t> </w:t>
      </w:r>
      <w:r>
        <w:rPr>
          <w:sz w:val="18"/>
        </w:rPr>
        <w:t>nhân</w:t>
      </w:r>
      <w:r>
        <w:rPr>
          <w:spacing w:val="17"/>
          <w:sz w:val="18"/>
        </w:rPr>
        <w:t> </w:t>
      </w:r>
      <w:r>
        <w:rPr>
          <w:sz w:val="18"/>
        </w:rPr>
        <w:t>tố</w:t>
      </w:r>
      <w:r>
        <w:rPr>
          <w:spacing w:val="16"/>
          <w:sz w:val="18"/>
        </w:rPr>
        <w:t> </w:t>
      </w:r>
      <w:r>
        <w:rPr>
          <w:sz w:val="18"/>
        </w:rPr>
        <w:t>ảnh</w:t>
      </w:r>
      <w:r>
        <w:rPr>
          <w:spacing w:val="17"/>
          <w:sz w:val="18"/>
        </w:rPr>
        <w:t> </w:t>
      </w:r>
      <w:r>
        <w:rPr>
          <w:sz w:val="18"/>
        </w:rPr>
        <w:t>hưởng</w:t>
      </w:r>
      <w:r>
        <w:rPr>
          <w:spacing w:val="17"/>
          <w:sz w:val="18"/>
        </w:rPr>
        <w:t> </w:t>
      </w:r>
      <w:r>
        <w:rPr>
          <w:sz w:val="18"/>
        </w:rPr>
        <w:t>đến</w:t>
      </w:r>
      <w:r>
        <w:rPr>
          <w:spacing w:val="17"/>
          <w:sz w:val="18"/>
        </w:rPr>
        <w:t> </w:t>
      </w:r>
      <w:r>
        <w:rPr>
          <w:sz w:val="18"/>
        </w:rPr>
        <w:t>giáo</w:t>
      </w:r>
      <w:r>
        <w:rPr>
          <w:spacing w:val="16"/>
          <w:sz w:val="18"/>
        </w:rPr>
        <w:t> </w:t>
      </w:r>
      <w:r>
        <w:rPr>
          <w:sz w:val="18"/>
        </w:rPr>
        <w:t>dục</w:t>
      </w:r>
      <w:r>
        <w:rPr>
          <w:spacing w:val="17"/>
          <w:sz w:val="18"/>
        </w:rPr>
        <w:t> </w:t>
      </w:r>
      <w:r>
        <w:rPr>
          <w:sz w:val="18"/>
        </w:rPr>
        <w:t>quyền</w:t>
      </w:r>
      <w:r>
        <w:rPr>
          <w:spacing w:val="16"/>
          <w:sz w:val="18"/>
        </w:rPr>
        <w:t> </w:t>
      </w:r>
      <w:r>
        <w:rPr>
          <w:sz w:val="18"/>
        </w:rPr>
        <w:t>con</w:t>
      </w:r>
      <w:r>
        <w:rPr>
          <w:spacing w:val="17"/>
          <w:sz w:val="18"/>
        </w:rPr>
        <w:t> </w:t>
      </w:r>
      <w:r>
        <w:rPr>
          <w:sz w:val="18"/>
        </w:rPr>
        <w:t>người</w:t>
      </w:r>
      <w:r>
        <w:rPr>
          <w:spacing w:val="17"/>
          <w:sz w:val="18"/>
        </w:rPr>
        <w:t> </w:t>
      </w:r>
      <w:r>
        <w:rPr>
          <w:sz w:val="18"/>
        </w:rPr>
        <w:t>hiện</w:t>
      </w:r>
      <w:r>
        <w:rPr>
          <w:spacing w:val="16"/>
          <w:sz w:val="18"/>
        </w:rPr>
        <w:t> </w:t>
      </w:r>
      <w:r>
        <w:rPr>
          <w:sz w:val="18"/>
        </w:rPr>
        <w:t>nay”,</w:t>
      </w:r>
      <w:r>
        <w:rPr>
          <w:spacing w:val="21"/>
          <w:sz w:val="18"/>
        </w:rPr>
        <w:t> </w:t>
      </w:r>
      <w:r>
        <w:rPr>
          <w:i/>
          <w:sz w:val="18"/>
        </w:rPr>
        <w:t>Tạp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chí</w:t>
      </w:r>
      <w:r>
        <w:rPr>
          <w:i/>
          <w:sz w:val="18"/>
        </w:rPr>
        <w:t> Nghiên cứu lập pháp</w:t>
      </w:r>
      <w:r>
        <w:rPr>
          <w:sz w:val="18"/>
        </w:rPr>
        <w:t>, 9(313).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31" w:lineRule="auto"/>
        <w:ind w:left="583" w:right="163"/>
        <w:jc w:val="both"/>
      </w:pPr>
      <w:r>
        <w:rPr/>
        <w:t>nhiên, từng nội dung được biên soạn của giáo trình có thể được lựa chọn </w:t>
      </w:r>
      <w:r>
        <w:rPr/>
        <w:t>sử</w:t>
      </w:r>
      <w:r>
        <w:rPr/>
        <w:t> dụng theo nhu cầu của việc học tập.</w:t>
      </w:r>
    </w:p>
    <w:p>
      <w:pPr>
        <w:pStyle w:val="BodyText"/>
        <w:spacing w:line="352" w:lineRule="auto" w:before="19"/>
        <w:ind w:left="582" w:right="151" w:firstLine="801"/>
        <w:jc w:val="both"/>
      </w:pPr>
      <w:r>
        <w:rPr>
          <w:i/>
        </w:rPr>
        <w:t>Thứ hai</w:t>
      </w:r>
      <w:r>
        <w:rPr/>
        <w:t>, sách và các tài liệu tập huấn đến từ các chương trình đ</w:t>
      </w:r>
      <w:r>
        <w:rPr/>
        <w:t>ược</w:t>
      </w:r>
      <w:r>
        <w:rPr/>
        <w:t> thực hiện bởi nhiều cơ quan, ban nành khác nhau. Các chương trình phổ b</w:t>
      </w:r>
      <w:r>
        <w:rPr/>
        <w:t>iến</w:t>
      </w:r>
      <w:r>
        <w:rPr/>
        <w:t> được biết đến bao gồm chương trình tập huấn của Tổng Liên đoàn Lao </w:t>
      </w:r>
      <w:r>
        <w:rPr/>
        <w:t>động</w:t>
      </w:r>
      <w:r>
        <w:rPr/>
        <w:t> Việt Nam, Hội Liên hiệp phụ nữ Việt Nam, các cơ quan bảo vệ bà mẹ và t</w:t>
      </w:r>
      <w:r>
        <w:rPr/>
        <w:t>rẻ</w:t>
      </w:r>
      <w:r>
        <w:rPr/>
        <w:t> em,... tập trung vào các nội dung quyền bảo vệ đối với từng nhóm đối </w:t>
      </w:r>
      <w:r>
        <w:rPr/>
        <w:t>tượng</w:t>
      </w:r>
      <w:r>
        <w:rPr/>
        <w:t> yếu thế trong xã hội riêng biệt. Trong các trường hợp đó, tài liệu mang </w:t>
      </w:r>
      <w:r>
        <w:rPr/>
        <w:t>tính</w:t>
      </w:r>
      <w:r>
        <w:rPr/>
        <w:t> chất chuyên sâu vào một hoặc một vài khía cạnh của quyền con người. </w:t>
      </w:r>
      <w:r>
        <w:rPr/>
        <w:t>Nhóm</w:t>
      </w:r>
      <w:r>
        <w:rPr/>
        <w:t> sinh viên theo học các chuyên ngành công tác xã hội, quản trị nhân lực </w:t>
      </w:r>
      <w:r>
        <w:rPr/>
        <w:t>là</w:t>
      </w:r>
      <w:r>
        <w:rPr>
          <w:spacing w:val="40"/>
        </w:rPr>
        <w:t> </w:t>
      </w:r>
      <w:r>
        <w:rPr/>
        <w:t>nhóm người học được hưởng lợi chính từ việc tiếp cận với</w:t>
      </w:r>
      <w:r>
        <w:rPr>
          <w:spacing w:val="40"/>
        </w:rPr>
        <w:t> </w:t>
      </w:r>
      <w:r>
        <w:rPr/>
        <w:t>các tài liệu lo</w:t>
      </w:r>
      <w:r>
        <w:rPr/>
        <w:t>ại</w:t>
      </w:r>
      <w:r>
        <w:rPr>
          <w:spacing w:val="40"/>
        </w:rPr>
        <w:t> </w:t>
      </w:r>
      <w:r>
        <w:rPr/>
        <w:t>này. Cá biệt, tài liệu “Một số kiến thức pháp luật về quyền con người” của </w:t>
      </w:r>
      <w:r>
        <w:rPr/>
        <w:t>Vụ</w:t>
      </w:r>
      <w:r>
        <w:rPr/>
        <w:t> Phổ biến, giáo dục pháp luật - Bộ Tư pháp biên soạn năm 2012 có nội </w:t>
      </w:r>
      <w:r>
        <w:rPr/>
        <w:t>dung</w:t>
      </w:r>
      <w:r>
        <w:rPr/>
        <w:t> tương đối bao quát hướng tới đối tượng là giáo viên dạy môn giáo dục </w:t>
      </w:r>
      <w:r>
        <w:rPr/>
        <w:t>công</w:t>
      </w:r>
      <w:r>
        <w:rPr/>
        <w:t> dân, giảng viên dạy môn pháp luật.</w:t>
      </w:r>
    </w:p>
    <w:p>
      <w:pPr>
        <w:pStyle w:val="BodyText"/>
        <w:spacing w:line="352" w:lineRule="auto"/>
        <w:ind w:left="582" w:right="151" w:firstLine="801"/>
        <w:jc w:val="both"/>
      </w:pPr>
      <w:r>
        <w:rPr>
          <w:i/>
        </w:rPr>
        <w:t>Thứ ba</w:t>
      </w:r>
      <w:r>
        <w:rPr/>
        <w:t>, các bài viết nghiên cứu trên tạp chí là nguồn tài liệu là </w:t>
      </w:r>
      <w:r>
        <w:rPr/>
        <w:t>tương</w:t>
      </w:r>
      <w:r>
        <w:rPr/>
        <w:t> đối lớn về số lượng và đa dạng về nội dung, trong đó chủ yếu tập trung đ</w:t>
      </w:r>
      <w:r>
        <w:rPr/>
        <w:t>ịnh</w:t>
      </w:r>
      <w:r>
        <w:rPr/>
        <w:t> hướng nhận thức đúng đắn về vấn đề quyền con người ở Việt Nam và kh</w:t>
      </w:r>
      <w:r>
        <w:rPr/>
        <w:t>ai</w:t>
      </w:r>
      <w:r>
        <w:rPr>
          <w:spacing w:val="40"/>
        </w:rPr>
        <w:t> </w:t>
      </w:r>
      <w:r>
        <w:rPr/>
        <w:t>thác một số khía cạnh riêng của quyền con người. Tuy nhiên, các tài liệu n</w:t>
      </w:r>
      <w:r>
        <w:rPr/>
        <w:t>ày</w:t>
      </w:r>
      <w:r>
        <w:rPr/>
        <w:t> chủ yếu chỉ có thể tìm kiếm trên các tạp chí mang tính lý luận chính trị ho</w:t>
      </w:r>
      <w:r>
        <w:rPr/>
        <w:t>ặc</w:t>
      </w:r>
      <w:r>
        <w:rPr>
          <w:spacing w:val="40"/>
        </w:rPr>
        <w:t> </w:t>
      </w:r>
      <w:r>
        <w:rPr/>
        <w:t>tạp chí chuyên ngành về pháp luật vốn không quen thuộc với sinh viên t</w:t>
      </w:r>
      <w:r>
        <w:rPr/>
        <w:t>huộc</w:t>
      </w:r>
      <w:r>
        <w:rPr/>
        <w:t> các chuyên ngành khác. Việc tra cứu các học liệu này vì thế cũng trở nên </w:t>
      </w:r>
      <w:r>
        <w:rPr/>
        <w:t>khó</w:t>
      </w:r>
      <w:r>
        <w:rPr/>
        <w:t> khăn với nhóm đối tượng là sinh viên.</w:t>
      </w:r>
    </w:p>
    <w:p>
      <w:pPr>
        <w:pStyle w:val="BodyText"/>
        <w:spacing w:line="352" w:lineRule="auto"/>
        <w:ind w:left="582" w:right="154" w:firstLine="801"/>
        <w:jc w:val="both"/>
      </w:pPr>
      <w:r>
        <w:rPr>
          <w:i/>
        </w:rPr>
        <w:t>Thứ tư</w:t>
      </w:r>
      <w:r>
        <w:rPr/>
        <w:t>, các tài liệu tiếng nước ngoài là nhóm tài liệu rất đa dạng và </w:t>
      </w:r>
      <w:r>
        <w:rPr/>
        <w:t>có</w:t>
      </w:r>
      <w:r>
        <w:rPr/>
        <w:t> nhiều trên mạng Internet. Môi trường Internet cho phép đa dạng các nguồn </w:t>
      </w:r>
      <w:r>
        <w:rPr/>
        <w:t>tài</w:t>
      </w:r>
      <w:r>
        <w:rPr/>
        <w:t> liệu đưa tới cho người dùng, nhưng chủ yếu các tài liệu bằng tiếng Anh là </w:t>
      </w:r>
      <w:r>
        <w:rPr/>
        <w:t>phổ</w:t>
      </w:r>
      <w:r>
        <w:rPr/>
        <w:t> biến nhất. Khảo sát được thực hiện bởi nghiên cứu sinh trong quá trình th</w:t>
      </w:r>
      <w:r>
        <w:rPr/>
        <w:t>ực</w:t>
      </w:r>
      <w:r>
        <w:rPr/>
        <w:t> hiện</w:t>
      </w:r>
      <w:r>
        <w:rPr>
          <w:spacing w:val="24"/>
        </w:rPr>
        <w:t> </w:t>
      </w:r>
      <w:r>
        <w:rPr/>
        <w:t>luận</w:t>
      </w:r>
      <w:r>
        <w:rPr>
          <w:spacing w:val="24"/>
        </w:rPr>
        <w:t> </w:t>
      </w:r>
      <w:r>
        <w:rPr/>
        <w:t>án</w:t>
      </w:r>
      <w:r>
        <w:rPr>
          <w:spacing w:val="24"/>
        </w:rPr>
        <w:t> </w:t>
      </w:r>
      <w:r>
        <w:rPr/>
        <w:t>cho</w:t>
      </w:r>
      <w:r>
        <w:rPr>
          <w:spacing w:val="24"/>
        </w:rPr>
        <w:t> </w:t>
      </w:r>
      <w:r>
        <w:rPr/>
        <w:t>thấy</w:t>
      </w:r>
      <w:r>
        <w:rPr>
          <w:spacing w:val="19"/>
        </w:rPr>
        <w:t> </w:t>
      </w:r>
      <w:r>
        <w:rPr/>
        <w:t>hiện</w:t>
      </w:r>
      <w:r>
        <w:rPr>
          <w:spacing w:val="24"/>
        </w:rPr>
        <w:t> </w:t>
      </w:r>
      <w:r>
        <w:rPr/>
        <w:t>nay,</w:t>
      </w:r>
      <w:r>
        <w:rPr>
          <w:spacing w:val="27"/>
        </w:rPr>
        <w:t> </w:t>
      </w:r>
      <w:r>
        <w:rPr/>
        <w:t>các</w:t>
      </w:r>
      <w:r>
        <w:rPr>
          <w:spacing w:val="26"/>
        </w:rPr>
        <w:t> </w:t>
      </w:r>
      <w:r>
        <w:rPr/>
        <w:t>cơ</w:t>
      </w:r>
      <w:r>
        <w:rPr>
          <w:spacing w:val="22"/>
        </w:rPr>
        <w:t> </w:t>
      </w:r>
      <w:r>
        <w:rPr/>
        <w:t>sở</w:t>
      </w:r>
      <w:r>
        <w:rPr>
          <w:spacing w:val="22"/>
        </w:rPr>
        <w:t> </w:t>
      </w:r>
      <w:r>
        <w:rPr/>
        <w:t>đào</w:t>
      </w:r>
      <w:r>
        <w:rPr>
          <w:spacing w:val="22"/>
        </w:rPr>
        <w:t> </w:t>
      </w:r>
      <w:r>
        <w:rPr/>
        <w:t>tạo</w:t>
      </w:r>
      <w:r>
        <w:rPr>
          <w:spacing w:val="24"/>
        </w:rPr>
        <w:t> </w:t>
      </w:r>
      <w:r>
        <w:rPr/>
        <w:t>đã</w:t>
      </w:r>
      <w:r>
        <w:rPr>
          <w:spacing w:val="24"/>
        </w:rPr>
        <w:t> </w:t>
      </w:r>
      <w:r>
        <w:rPr/>
        <w:t>cung</w:t>
      </w:r>
      <w:r>
        <w:rPr>
          <w:spacing w:val="22"/>
        </w:rPr>
        <w:t> </w:t>
      </w:r>
      <w:r>
        <w:rPr/>
        <w:t>cấp</w:t>
      </w:r>
      <w:r>
        <w:rPr>
          <w:spacing w:val="22"/>
        </w:rPr>
        <w:t> </w:t>
      </w:r>
      <w:r>
        <w:rPr/>
        <w:t>nhiều</w:t>
      </w:r>
      <w:r>
        <w:rPr>
          <w:spacing w:val="24"/>
        </w:rPr>
        <w:t> </w:t>
      </w:r>
      <w:r>
        <w:rPr/>
        <w:t>đầu</w:t>
      </w:r>
      <w:r>
        <w:rPr>
          <w:spacing w:val="24"/>
        </w:rPr>
        <w:t> </w:t>
      </w:r>
      <w:r>
        <w:rPr/>
        <w:t>tài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2020823</wp:posOffset>
            </wp:positionH>
            <wp:positionV relativeFrom="paragraph">
              <wp:posOffset>1039922</wp:posOffset>
            </wp:positionV>
            <wp:extent cx="4189476" cy="1900427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476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liệu cho sinh, có 49,3% các trường đại học cung cấp trên 10 đầu tài liệu </w:t>
      </w:r>
      <w:r>
        <w:rPr/>
        <w:t>cho</w:t>
      </w:r>
      <w:r>
        <w:rPr/>
        <w:t> sinh viên, có những trường đại học chỉ có dưới 5 đầu tài liệu. Tuy nhiên,</w:t>
      </w:r>
      <w:r>
        <w:rPr>
          <w:spacing w:val="30"/>
        </w:rPr>
        <w:t> </w:t>
      </w:r>
      <w:r>
        <w:rPr/>
        <w:t>m</w:t>
      </w:r>
      <w:r>
        <w:rPr/>
        <w:t>ột</w:t>
      </w:r>
      <w:r>
        <w:rPr>
          <w:spacing w:val="80"/>
        </w:rPr>
        <w:t> </w:t>
      </w:r>
      <w:r>
        <w:rPr/>
        <w:t>tỉ</w:t>
      </w:r>
      <w:r>
        <w:rPr>
          <w:spacing w:val="38"/>
        </w:rPr>
        <w:t> </w:t>
      </w:r>
      <w:r>
        <w:rPr/>
        <w:t>lệ</w:t>
      </w:r>
      <w:r>
        <w:rPr>
          <w:spacing w:val="35"/>
        </w:rPr>
        <w:t> </w:t>
      </w:r>
      <w:r>
        <w:rPr/>
        <w:t>không</w:t>
      </w:r>
      <w:r>
        <w:rPr>
          <w:spacing w:val="35"/>
        </w:rPr>
        <w:t> </w:t>
      </w:r>
      <w:r>
        <w:rPr/>
        <w:t>nhỏ</w:t>
      </w:r>
      <w:r>
        <w:rPr>
          <w:spacing w:val="40"/>
        </w:rPr>
        <w:t> </w:t>
      </w:r>
      <w:r>
        <w:rPr/>
        <w:t>là 9,3%</w:t>
      </w:r>
      <w:r>
        <w:rPr>
          <w:spacing w:val="35"/>
        </w:rPr>
        <w:t> </w:t>
      </w:r>
      <w:r>
        <w:rPr/>
        <w:t>trường</w:t>
      </w:r>
      <w:r>
        <w:rPr>
          <w:spacing w:val="37"/>
        </w:rPr>
        <w:t> </w:t>
      </w:r>
      <w:r>
        <w:rPr/>
        <w:t>đạ</w:t>
      </w:r>
      <w:r>
        <w:rPr>
          <w:spacing w:val="37"/>
        </w:rPr>
        <w:t> </w:t>
      </w:r>
      <w:r>
        <w:rPr/>
        <w:t>học</w:t>
      </w:r>
      <w:r>
        <w:rPr>
          <w:spacing w:val="36"/>
        </w:rPr>
        <w:t> </w:t>
      </w:r>
      <w:r>
        <w:rPr/>
        <w:t>chưa</w:t>
      </w:r>
      <w:r>
        <w:rPr>
          <w:spacing w:val="37"/>
        </w:rPr>
        <w:t> </w:t>
      </w:r>
      <w:r>
        <w:rPr/>
        <w:t>có</w:t>
      </w:r>
      <w:r>
        <w:rPr>
          <w:spacing w:val="35"/>
        </w:rPr>
        <w:t> </w:t>
      </w:r>
      <w:r>
        <w:rPr/>
        <w:t>tài liệu</w:t>
      </w:r>
      <w:r>
        <w:rPr>
          <w:spacing w:val="35"/>
        </w:rPr>
        <w:t> </w:t>
      </w:r>
      <w:r>
        <w:rPr/>
        <w:t>về quyền</w:t>
      </w:r>
      <w:r>
        <w:rPr>
          <w:spacing w:val="35"/>
        </w:rPr>
        <w:t> </w:t>
      </w:r>
      <w:r>
        <w:rPr/>
        <w:t>con</w:t>
      </w:r>
      <w:r>
        <w:rPr>
          <w:spacing w:val="37"/>
        </w:rPr>
        <w:t> </w:t>
      </w:r>
      <w:r>
        <w:rPr/>
        <w:t>ng</w:t>
      </w:r>
      <w:r>
        <w:rPr/>
        <w:t>ười</w:t>
      </w:r>
      <w:r>
        <w:rPr/>
        <w:t> cho sinh viên (Phụ lục 5).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spacing w:line="348" w:lineRule="auto"/>
        <w:ind w:left="3645" w:right="926" w:hanging="2292"/>
      </w:pPr>
      <w:r>
        <w:rPr/>
        <w:t>Biểu đồ 2.10. Số lượng đầu sách, báo, tài liệu, bài nghiên c</w:t>
      </w:r>
      <w:r>
        <w:rPr/>
        <w:t>ứu</w:t>
      </w:r>
      <w:r>
        <w:rPr/>
        <w:t> về quyền con người</w:t>
      </w:r>
    </w:p>
    <w:p>
      <w:pPr>
        <w:pStyle w:val="BodyText"/>
        <w:spacing w:line="352" w:lineRule="auto" w:before="2"/>
        <w:ind w:left="582" w:right="154" w:firstLine="801"/>
        <w:jc w:val="both"/>
      </w:pPr>
      <w:r>
        <w:rPr/>
        <w:t>Nhìn chung, việc chưa hoàn thiện nội dung quyền con người trong </w:t>
      </w:r>
      <w:r>
        <w:rPr/>
        <w:t>tài</w:t>
      </w:r>
      <w:r>
        <w:rPr/>
        <w:t> liệu học tập chính thức dành cho sinh viên các trường đại học không chuy</w:t>
      </w:r>
      <w:r>
        <w:rPr/>
        <w:t>ên</w:t>
      </w:r>
      <w:r>
        <w:rPr/>
        <w:t> luật là một hạn chế rất lớn đối với cả người dạy và người học ở các cơ sở đ</w:t>
      </w:r>
      <w:r>
        <w:rPr/>
        <w:t>ào</w:t>
      </w:r>
      <w:r>
        <w:rPr/>
        <w:t> tạo. Tài liệu tham khảo hiện nay sinh viên có thể tham khảo nhiều nguồn tr</w:t>
      </w:r>
      <w:r>
        <w:rPr/>
        <w:t>ên</w:t>
      </w:r>
      <w:r>
        <w:rPr/>
        <w:t> các trang điện tử nhưng khó khăn là nhiều văn kiện, nhiều tài liệu chưa đ</w:t>
      </w:r>
      <w:r>
        <w:rPr/>
        <w:t>ược</w:t>
      </w:r>
      <w:r>
        <w:rPr/>
        <w:t> dịch ra Tiếng Việt, hoặc là có quá nhiều tài liệu về quyền con người nh</w:t>
      </w:r>
      <w:r>
        <w:rPr/>
        <w:t>ưng</w:t>
      </w:r>
      <w:r>
        <w:rPr/>
        <w:t> người học chưa được hệ thống vì vậy khó khăn cho việc tìm đọc và ngh</w:t>
      </w:r>
      <w:r>
        <w:rPr/>
        <w:t>iên</w:t>
      </w:r>
      <w:r>
        <w:rPr>
          <w:spacing w:val="40"/>
        </w:rPr>
        <w:t> </w:t>
      </w:r>
      <w:r>
        <w:rPr/>
        <w:t>cứu. Do đó giảng viên phải định hướng, giúp đỡ người học hệ thống hóa k</w:t>
      </w:r>
      <w:r>
        <w:rPr/>
        <w:t>iến</w:t>
      </w:r>
      <w:r>
        <w:rPr/>
        <w:t> thức và tìm kiếm tài liệu học tập phù hợp với từng chuyên ngành sinh v</w:t>
      </w:r>
      <w:r>
        <w:rPr/>
        <w:t>iên</w:t>
      </w:r>
      <w:r>
        <w:rPr>
          <w:spacing w:val="40"/>
        </w:rPr>
        <w:t> </w:t>
      </w:r>
      <w:r>
        <w:rPr/>
        <w:t>theo học. Và như vậy, đây cũng là một khó khăn đối với giảng viên giảng d</w:t>
      </w:r>
      <w:r>
        <w:rPr/>
        <w:t>ạy</w:t>
      </w:r>
      <w:r>
        <w:rPr/>
        <w:t> các chuyên ngành khác nhau trong một trường đại học.</w:t>
      </w:r>
    </w:p>
    <w:p>
      <w:pPr>
        <w:pStyle w:val="Heading2"/>
        <w:numPr>
          <w:ilvl w:val="1"/>
          <w:numId w:val="18"/>
        </w:numPr>
        <w:tabs>
          <w:tab w:pos="1845" w:val="left" w:leader="none"/>
        </w:tabs>
        <w:spacing w:line="294" w:lineRule="exact" w:before="0" w:after="0"/>
        <w:ind w:left="1845" w:right="0" w:hanging="462"/>
        <w:jc w:val="both"/>
      </w:pPr>
      <w:bookmarkStart w:name="_bookmark31" w:id="32"/>
      <w:bookmarkEnd w:id="32"/>
      <w:r>
        <w:rPr/>
        <w:t>Nguy</w:t>
      </w:r>
      <w:r>
        <w:rPr/>
        <w:t>ên</w:t>
      </w:r>
      <w:r>
        <w:rPr>
          <w:spacing w:val="-1"/>
        </w:rPr>
        <w:t> </w:t>
      </w:r>
      <w:r>
        <w:rPr/>
        <w:t>nhân của</w:t>
      </w:r>
      <w:r>
        <w:rPr>
          <w:spacing w:val="1"/>
        </w:rPr>
        <w:t> </w:t>
      </w:r>
      <w:r>
        <w:rPr/>
        <w:t>các vấn</w:t>
      </w:r>
      <w:r>
        <w:rPr>
          <w:spacing w:val="4"/>
        </w:rPr>
        <w:t> </w:t>
      </w:r>
      <w:r>
        <w:rPr/>
        <w:t>đề</w:t>
      </w:r>
      <w:r>
        <w:rPr>
          <w:spacing w:val="1"/>
        </w:rPr>
        <w:t> </w:t>
      </w:r>
      <w:r>
        <w:rPr/>
        <w:t>còn</w:t>
      </w:r>
      <w:r>
        <w:rPr>
          <w:spacing w:val="4"/>
        </w:rPr>
        <w:t> </w:t>
      </w:r>
      <w:r>
        <w:rPr/>
        <w:t>tồn </w:t>
      </w:r>
      <w:r>
        <w:rPr>
          <w:spacing w:val="-5"/>
        </w:rPr>
        <w:t>tại</w:t>
      </w:r>
    </w:p>
    <w:p>
      <w:pPr>
        <w:pStyle w:val="BodyText"/>
        <w:spacing w:line="352" w:lineRule="auto" w:before="140"/>
        <w:ind w:left="582" w:right="153" w:firstLine="801"/>
        <w:jc w:val="both"/>
      </w:pPr>
      <w:r>
        <w:rPr/>
        <w:t>Với</w:t>
      </w:r>
      <w:r>
        <w:rPr>
          <w:spacing w:val="40"/>
        </w:rPr>
        <w:t> </w:t>
      </w:r>
      <w:r>
        <w:rPr/>
        <w:t>việc Thủ</w:t>
      </w:r>
      <w:r>
        <w:rPr>
          <w:spacing w:val="40"/>
        </w:rPr>
        <w:t> </w:t>
      </w:r>
      <w:r>
        <w:rPr/>
        <w:t>tướng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phủ kí hai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án,</w:t>
      </w:r>
      <w:r>
        <w:rPr>
          <w:spacing w:val="40"/>
        </w:rPr>
        <w:t> </w:t>
      </w:r>
      <w:r>
        <w:rPr/>
        <w:t>một là</w:t>
      </w:r>
      <w:r>
        <w:rPr>
          <w:spacing w:val="40"/>
        </w:rPr>
        <w:t> </w:t>
      </w:r>
      <w:r>
        <w:rPr/>
        <w:t>đề</w:t>
      </w:r>
      <w:r>
        <w:rPr>
          <w:spacing w:val="40"/>
        </w:rPr>
        <w:t> </w:t>
      </w:r>
      <w:r>
        <w:rPr/>
        <w:t>án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nội</w:t>
      </w:r>
      <w:r>
        <w:rPr/>
        <w:t> dung</w:t>
      </w:r>
      <w:r>
        <w:rPr>
          <w:spacing w:val="31"/>
        </w:rPr>
        <w:t> </w:t>
      </w:r>
      <w:r>
        <w:rPr/>
        <w:t>giáo</w:t>
      </w:r>
      <w:r>
        <w:rPr>
          <w:spacing w:val="30"/>
        </w:rPr>
        <w:t> </w:t>
      </w:r>
      <w:r>
        <w:rPr/>
        <w:t>dục</w:t>
      </w:r>
      <w:r>
        <w:rPr>
          <w:spacing w:val="29"/>
        </w:rPr>
        <w:t> </w:t>
      </w:r>
      <w:r>
        <w:rPr/>
        <w:t>quyền</w:t>
      </w:r>
      <w:r>
        <w:rPr>
          <w:spacing w:val="35"/>
        </w:rPr>
        <w:t> </w:t>
      </w:r>
      <w:r>
        <w:rPr/>
        <w:t>con</w:t>
      </w:r>
      <w:r>
        <w:rPr>
          <w:spacing w:val="29"/>
        </w:rPr>
        <w:t> </w:t>
      </w:r>
      <w:r>
        <w:rPr/>
        <w:t>người</w:t>
      </w:r>
      <w:r>
        <w:rPr>
          <w:spacing w:val="32"/>
        </w:rPr>
        <w:t> </w:t>
      </w:r>
      <w:r>
        <w:rPr/>
        <w:t>vào</w:t>
      </w:r>
      <w:r>
        <w:rPr>
          <w:spacing w:val="31"/>
        </w:rPr>
        <w:t> </w:t>
      </w:r>
      <w:r>
        <w:rPr/>
        <w:t>trong</w:t>
      </w:r>
      <w:r>
        <w:rPr>
          <w:spacing w:val="30"/>
        </w:rPr>
        <w:t> </w:t>
      </w:r>
      <w:r>
        <w:rPr/>
        <w:t>hệ</w:t>
      </w:r>
      <w:r>
        <w:rPr>
          <w:spacing w:val="30"/>
        </w:rPr>
        <w:t> </w:t>
      </w:r>
      <w:r>
        <w:rPr/>
        <w:t>thống</w:t>
      </w:r>
      <w:r>
        <w:rPr>
          <w:spacing w:val="32"/>
        </w:rPr>
        <w:t> </w:t>
      </w:r>
      <w:r>
        <w:rPr/>
        <w:t>giáo</w:t>
      </w:r>
      <w:r>
        <w:rPr>
          <w:spacing w:val="29"/>
        </w:rPr>
        <w:t> </w:t>
      </w:r>
      <w:r>
        <w:rPr/>
        <w:t>dục</w:t>
      </w:r>
      <w:r>
        <w:rPr>
          <w:spacing w:val="27"/>
        </w:rPr>
        <w:t> </w:t>
      </w:r>
      <w:r>
        <w:rPr/>
        <w:t>quốc</w:t>
      </w:r>
      <w:r>
        <w:rPr>
          <w:spacing w:val="30"/>
        </w:rPr>
        <w:t> </w:t>
      </w:r>
      <w:r>
        <w:rPr/>
        <w:t>dân</w:t>
      </w:r>
      <w:r>
        <w:rPr>
          <w:spacing w:val="30"/>
        </w:rPr>
        <w:t> </w:t>
      </w:r>
      <w:r>
        <w:rPr/>
        <w:t>kèm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theo quyết định số 1309/QĐ-TTg ngày 5/9/2017, văn bản thứ hai là Quy</w:t>
      </w:r>
      <w:r>
        <w:rPr/>
        <w:t>ết</w:t>
      </w:r>
      <w:r>
        <w:rPr>
          <w:spacing w:val="80"/>
        </w:rPr>
        <w:t> </w:t>
      </w:r>
      <w:r>
        <w:rPr/>
        <w:t>định 1079/QĐ-TTg ngày 14 tháng 09 năm 2022 phê duyệt đề án truyền </w:t>
      </w:r>
      <w:r>
        <w:rPr/>
        <w:t>thông</w:t>
      </w:r>
      <w:r>
        <w:rPr/>
        <w:t> về quyền con người ở Việt Nam thì việc giáo dục quyền con người trong </w:t>
      </w:r>
      <w:r>
        <w:rPr/>
        <w:t>các</w:t>
      </w:r>
      <w:r>
        <w:rPr/>
        <w:t> trường đại học nói chung và cho sinh viên các trường đại học không chuy</w:t>
      </w:r>
      <w:r>
        <w:rPr/>
        <w:t>ên</w:t>
      </w:r>
      <w:r>
        <w:rPr/>
        <w:t> luật nói riêng đã có những chuyển biến đáng kể. Có thể thấy nhận thức của </w:t>
      </w:r>
      <w:r>
        <w:rPr/>
        <w:t>cả</w:t>
      </w:r>
      <w:r>
        <w:rPr/>
        <w:t> giảng viên và sinh viên cũng được nâng lên, truyền thông ngày càng góp ph</w:t>
      </w:r>
      <w:r>
        <w:rPr/>
        <w:t>ần</w:t>
      </w:r>
      <w:r>
        <w:rPr/>
        <w:t> tích cực vào việc hỗ trợ giảng dạy, cùng với đó là sự phát triển của khoa </w:t>
      </w:r>
      <w:r>
        <w:rPr/>
        <w:t>học</w:t>
      </w:r>
      <w:r>
        <w:rPr/>
        <w:t> công nghệ đang từng ngày, từng giờ hỗ trợ giảng viên và sinh viên trong v</w:t>
      </w:r>
      <w:r>
        <w:rPr/>
        <w:t>iệc</w:t>
      </w:r>
      <w:r>
        <w:rPr/>
        <w:t> tìm kiếm tài liệu và hỗ trợ những phương pháp học hiệu quả. Tuy nhiên, </w:t>
      </w:r>
      <w:r>
        <w:rPr/>
        <w:t>cũng</w:t>
      </w:r>
      <w:r>
        <w:rPr/>
        <w:t> có thể thấy, việc giảng dậy quyền con người cho sinh viên không chuy</w:t>
      </w:r>
      <w:r>
        <w:rPr/>
        <w:t>ên</w:t>
      </w:r>
      <w:r>
        <w:rPr>
          <w:spacing w:val="40"/>
        </w:rPr>
        <w:t> </w:t>
      </w:r>
      <w:r>
        <w:rPr/>
        <w:t>ngành luật còn tồn tại một số vấn đề như: Chưa có một giáo trình chung, </w:t>
      </w:r>
      <w:r>
        <w:rPr/>
        <w:t>nội</w:t>
      </w:r>
      <w:r>
        <w:rPr/>
        <w:t> dung chưa thống nhất, phương pháp giảng dạy và đánh giá còn chưa hiệu qu</w:t>
      </w:r>
      <w:r>
        <w:rPr/>
        <w:t>ả,</w:t>
      </w:r>
      <w:r>
        <w:rPr/>
        <w:t> chất lượng đội ngũ giảng viên cũng như các vấn đề khác về tài chính cho ho</w:t>
      </w:r>
      <w:r>
        <w:rPr/>
        <w:t>ạt</w:t>
      </w:r>
      <w:r>
        <w:rPr/>
        <w:t> động</w:t>
      </w:r>
      <w:r>
        <w:rPr>
          <w:spacing w:val="40"/>
        </w:rPr>
        <w:t> </w:t>
      </w:r>
      <w:r>
        <w:rPr/>
        <w:t>này còn</w:t>
      </w:r>
      <w:r>
        <w:rPr>
          <w:spacing w:val="40"/>
        </w:rPr>
        <w:t> </w:t>
      </w:r>
      <w:r>
        <w:rPr/>
        <w:t>nhiều</w:t>
      </w:r>
      <w:r>
        <w:rPr>
          <w:spacing w:val="40"/>
        </w:rPr>
        <w:t> </w:t>
      </w:r>
      <w:r>
        <w:rPr/>
        <w:t>hạn</w:t>
      </w:r>
      <w:r>
        <w:rPr>
          <w:spacing w:val="40"/>
        </w:rPr>
        <w:t> </w:t>
      </w:r>
      <w:r>
        <w:rPr/>
        <w:t>chế.</w:t>
      </w:r>
      <w:r>
        <w:rPr>
          <w:spacing w:val="40"/>
        </w:rPr>
        <w:t> </w:t>
      </w:r>
      <w:r>
        <w:rPr/>
        <w:t>Từ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tìm</w:t>
      </w:r>
      <w:r>
        <w:rPr>
          <w:spacing w:val="40"/>
        </w:rPr>
        <w:t> </w:t>
      </w:r>
      <w:r>
        <w:rPr/>
        <w:t>hiểu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tiễn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xử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liệu</w:t>
      </w:r>
      <w:r>
        <w:rPr/>
        <w:t> nghiên cứu, phân tích trên cơ sở pháp lý, thực tiễn nghiên cứu, nghiên cứu c</w:t>
      </w:r>
      <w:r>
        <w:rPr/>
        <w:t>ủa</w:t>
      </w:r>
      <w:r>
        <w:rPr/>
        <w:t> Luận án tiếp tục phân tích các nguyên nhân của các vấn đề còn chưa đáp </w:t>
      </w:r>
      <w:r>
        <w:rPr/>
        <w:t>ứng</w:t>
      </w:r>
      <w:r>
        <w:rPr/>
        <w:t> yêu cầu của việc giảng dạy nội dung quyền con người ở các trường đại </w:t>
      </w:r>
      <w:r>
        <w:rPr/>
        <w:t>học</w:t>
      </w:r>
      <w:r>
        <w:rPr/>
        <w:t> không chuyên luật tại Việt Nam:</w:t>
      </w:r>
    </w:p>
    <w:p>
      <w:pPr>
        <w:pStyle w:val="BodyText"/>
        <w:spacing w:line="352" w:lineRule="auto"/>
        <w:ind w:left="582" w:right="155" w:firstLine="801"/>
        <w:jc w:val="both"/>
      </w:pPr>
      <w:r>
        <w:rPr>
          <w:i/>
        </w:rPr>
        <w:t>Thứ nh</w:t>
      </w:r>
      <w:r>
        <w:rPr/>
        <w:t>ất, theo Đề án Đưa nội dung quyền con người vào chương tr</w:t>
      </w:r>
      <w:r>
        <w:rPr/>
        <w:t>ình</w:t>
      </w:r>
      <w:r>
        <w:rPr/>
        <w:t> giáo dục trong hệ thống giáo dục quốc dân của Thủ tướng Chính phủ, Quy</w:t>
      </w:r>
      <w:r>
        <w:rPr/>
        <w:t>ết</w:t>
      </w:r>
      <w:r>
        <w:rPr/>
        <w:t> định 1309/QĐ-TTg bị chậm tiến độ và chưa hiệu quả. Mặc dù thời gian đ</w:t>
      </w:r>
      <w:r>
        <w:rPr/>
        <w:t>ầu</w:t>
      </w:r>
      <w:r>
        <w:rPr/>
        <w:t> đưa Đề án vào thực hiện có những hoạt động cụ thể được ghi nhận, nh</w:t>
      </w:r>
      <w:r>
        <w:rPr/>
        <w:t>ưng</w:t>
      </w:r>
      <w:r>
        <w:rPr/>
        <w:t> nhiều nội dung của Đề án này triển khai vẫn còn chậm so với tiến độ đề r</w:t>
      </w:r>
      <w:r>
        <w:rPr/>
        <w:t>a.</w:t>
      </w:r>
      <w:r>
        <w:rPr/>
        <w:t> Mặc</w:t>
      </w:r>
      <w:r>
        <w:rPr>
          <w:spacing w:val="33"/>
        </w:rPr>
        <w:t> </w:t>
      </w:r>
      <w:r>
        <w:rPr/>
        <w:t>dù</w:t>
      </w:r>
      <w:r>
        <w:rPr>
          <w:spacing w:val="33"/>
        </w:rPr>
        <w:t> </w:t>
      </w:r>
      <w:r>
        <w:rPr/>
        <w:t>đặt</w:t>
      </w:r>
      <w:r>
        <w:rPr>
          <w:spacing w:val="36"/>
        </w:rPr>
        <w:t> </w:t>
      </w:r>
      <w:r>
        <w:rPr/>
        <w:t>mục</w:t>
      </w:r>
      <w:r>
        <w:rPr>
          <w:spacing w:val="34"/>
        </w:rPr>
        <w:t> </w:t>
      </w:r>
      <w:r>
        <w:rPr/>
        <w:t>tiêu</w:t>
      </w:r>
      <w:r>
        <w:rPr>
          <w:spacing w:val="36"/>
        </w:rPr>
        <w:t> </w:t>
      </w:r>
      <w:r>
        <w:rPr/>
        <w:t>tới</w:t>
      </w:r>
      <w:r>
        <w:rPr>
          <w:spacing w:val="33"/>
        </w:rPr>
        <w:t> </w:t>
      </w:r>
      <w:r>
        <w:rPr/>
        <w:t>năm 2025</w:t>
      </w:r>
      <w:r>
        <w:rPr>
          <w:spacing w:val="33"/>
        </w:rPr>
        <w:t> </w:t>
      </w:r>
      <w:r>
        <w:rPr/>
        <w:t>cho</w:t>
      </w:r>
      <w:r>
        <w:rPr>
          <w:spacing w:val="33"/>
        </w:rPr>
        <w:t> </w:t>
      </w:r>
      <w:r>
        <w:rPr/>
        <w:t>các</w:t>
      </w:r>
      <w:r>
        <w:rPr>
          <w:spacing w:val="33"/>
        </w:rPr>
        <w:t> </w:t>
      </w:r>
      <w:r>
        <w:rPr/>
        <w:t>nhiệm vụ</w:t>
      </w:r>
      <w:r>
        <w:rPr>
          <w:spacing w:val="33"/>
        </w:rPr>
        <w:t> </w:t>
      </w:r>
      <w:r>
        <w:rPr/>
        <w:t>chính</w:t>
      </w:r>
      <w:r>
        <w:rPr>
          <w:spacing w:val="36"/>
        </w:rPr>
        <w:t> </w:t>
      </w:r>
      <w:r>
        <w:rPr/>
        <w:t>của</w:t>
      </w:r>
      <w:r>
        <w:rPr>
          <w:spacing w:val="33"/>
        </w:rPr>
        <w:t> </w:t>
      </w:r>
      <w:r>
        <w:rPr/>
        <w:t>Đề</w:t>
      </w:r>
      <w:r>
        <w:rPr>
          <w:spacing w:val="36"/>
        </w:rPr>
        <w:t> </w:t>
      </w:r>
      <w:r>
        <w:rPr/>
        <w:t>án,</w:t>
      </w:r>
      <w:r>
        <w:rPr>
          <w:spacing w:val="36"/>
        </w:rPr>
        <w:t> </w:t>
      </w:r>
      <w:r>
        <w:rPr/>
        <w:t>đ</w:t>
      </w:r>
      <w:r>
        <w:rPr/>
        <w:t>ến</w:t>
      </w:r>
      <w:r>
        <w:rPr/>
        <w:t> nay nhiệm vụ biên soạn giáo trình và tài liệu tham khảo vẫn chưa được ho</w:t>
      </w:r>
      <w:r>
        <w:rPr/>
        <w:t>àn</w:t>
      </w:r>
      <w:r>
        <w:rPr/>
        <w:t> thành</w:t>
      </w:r>
      <w:r>
        <w:rPr>
          <w:spacing w:val="39"/>
        </w:rPr>
        <w:t> </w:t>
      </w:r>
      <w:r>
        <w:rPr/>
        <w:t>để làm cơ sở triển</w:t>
      </w:r>
      <w:r>
        <w:rPr>
          <w:spacing w:val="35"/>
        </w:rPr>
        <w:t> </w:t>
      </w:r>
      <w:r>
        <w:rPr/>
        <w:t>khai thực tế</w:t>
      </w:r>
      <w:r>
        <w:rPr>
          <w:spacing w:val="35"/>
        </w:rPr>
        <w:t> </w:t>
      </w:r>
      <w:r>
        <w:rPr/>
        <w:t>tại các</w:t>
      </w:r>
      <w:r>
        <w:rPr>
          <w:spacing w:val="35"/>
        </w:rPr>
        <w:t> </w:t>
      </w:r>
      <w:r>
        <w:rPr/>
        <w:t>trường đại</w:t>
      </w:r>
      <w:r>
        <w:rPr>
          <w:spacing w:val="35"/>
        </w:rPr>
        <w:t> </w:t>
      </w:r>
      <w:r>
        <w:rPr/>
        <w:t>học.</w:t>
      </w:r>
      <w:r>
        <w:rPr>
          <w:spacing w:val="39"/>
        </w:rPr>
        <w:t> </w:t>
      </w:r>
      <w:r>
        <w:rPr/>
        <w:t>Trong</w:t>
      </w:r>
      <w:r>
        <w:rPr>
          <w:spacing w:val="35"/>
        </w:rPr>
        <w:t> </w:t>
      </w:r>
      <w:r>
        <w:rPr/>
        <w:t>bối</w:t>
      </w:r>
      <w:r>
        <w:rPr>
          <w:spacing w:val="36"/>
        </w:rPr>
        <w:t> </w:t>
      </w:r>
      <w:r>
        <w:rPr/>
        <w:t>cảnh</w:t>
      </w:r>
      <w:r>
        <w:rPr/>
        <w:t> Đề án có quy mô lớn, liên quan tới nhiều bộ, ngành, việc phối hợp triển kh</w:t>
      </w:r>
      <w:r>
        <w:rPr/>
        <w:t>ai</w:t>
      </w:r>
      <w:r>
        <w:rPr/>
        <w:t> làm</w:t>
      </w:r>
      <w:r>
        <w:rPr>
          <w:spacing w:val="25"/>
        </w:rPr>
        <w:t> </w:t>
      </w:r>
      <w:r>
        <w:rPr/>
        <w:t>phát</w:t>
      </w:r>
      <w:r>
        <w:rPr>
          <w:spacing w:val="30"/>
        </w:rPr>
        <w:t> </w:t>
      </w:r>
      <w:r>
        <w:rPr/>
        <w:t>sinh</w:t>
      </w:r>
      <w:r>
        <w:rPr>
          <w:spacing w:val="32"/>
        </w:rPr>
        <w:t> </w:t>
      </w:r>
      <w:r>
        <w:rPr/>
        <w:t>nhiều</w:t>
      </w:r>
      <w:r>
        <w:rPr>
          <w:spacing w:val="31"/>
        </w:rPr>
        <w:t> </w:t>
      </w:r>
      <w:r>
        <w:rPr/>
        <w:t>trở</w:t>
      </w:r>
      <w:r>
        <w:rPr>
          <w:spacing w:val="30"/>
        </w:rPr>
        <w:t> </w:t>
      </w:r>
      <w:r>
        <w:rPr/>
        <w:t>ngại</w:t>
      </w:r>
      <w:r>
        <w:rPr>
          <w:spacing w:val="30"/>
        </w:rPr>
        <w:t> </w:t>
      </w:r>
      <w:r>
        <w:rPr/>
        <w:t>về</w:t>
      </w:r>
      <w:r>
        <w:rPr>
          <w:spacing w:val="32"/>
        </w:rPr>
        <w:t> </w:t>
      </w:r>
      <w:r>
        <w:rPr/>
        <w:t>mặt</w:t>
      </w:r>
      <w:r>
        <w:rPr>
          <w:spacing w:val="35"/>
        </w:rPr>
        <w:t> </w:t>
      </w:r>
      <w:r>
        <w:rPr/>
        <w:t>cơ</w:t>
      </w:r>
      <w:r>
        <w:rPr>
          <w:spacing w:val="36"/>
        </w:rPr>
        <w:t> </w:t>
      </w:r>
      <w:r>
        <w:rPr/>
        <w:t>chế,</w:t>
      </w:r>
      <w:r>
        <w:rPr>
          <w:spacing w:val="32"/>
        </w:rPr>
        <w:t> </w:t>
      </w:r>
      <w:r>
        <w:rPr/>
        <w:t>chính</w:t>
      </w:r>
      <w:r>
        <w:rPr>
          <w:spacing w:val="30"/>
        </w:rPr>
        <w:t> </w:t>
      </w:r>
      <w:r>
        <w:rPr/>
        <w:t>sách.</w:t>
      </w:r>
      <w:r>
        <w:rPr>
          <w:spacing w:val="31"/>
        </w:rPr>
        <w:t> </w:t>
      </w:r>
      <w:r>
        <w:rPr/>
        <w:t>Trong</w:t>
      </w:r>
      <w:r>
        <w:rPr>
          <w:spacing w:val="30"/>
        </w:rPr>
        <w:t> </w:t>
      </w:r>
      <w:r>
        <w:rPr/>
        <w:t>khi</w:t>
      </w:r>
      <w:r>
        <w:rPr>
          <w:spacing w:val="33"/>
        </w:rPr>
        <w:t> </w:t>
      </w:r>
      <w:r>
        <w:rPr/>
        <w:t>các</w:t>
      </w:r>
      <w:r>
        <w:rPr>
          <w:spacing w:val="33"/>
        </w:rPr>
        <w:t> </w:t>
      </w:r>
      <w:r>
        <w:rPr/>
        <w:t>hoạt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1"/>
        <w:jc w:val="both"/>
      </w:pPr>
      <w:r>
        <w:rPr/>
        <w:t>động vẫn được tích cực triển khai bởi từng cơ quan, đơn vị với nhiều lượt </w:t>
      </w:r>
      <w:r>
        <w:rPr/>
        <w:t>tập</w:t>
      </w:r>
      <w:r>
        <w:rPr/>
        <w:t> huấn</w:t>
      </w:r>
      <w:r>
        <w:rPr>
          <w:spacing w:val="29"/>
        </w:rPr>
        <w:t> </w:t>
      </w:r>
      <w:r>
        <w:rPr/>
        <w:t>cho</w:t>
      </w:r>
      <w:r>
        <w:rPr>
          <w:spacing w:val="32"/>
        </w:rPr>
        <w:t> </w:t>
      </w:r>
      <w:r>
        <w:rPr/>
        <w:t>giảng</w:t>
      </w:r>
      <w:r>
        <w:rPr>
          <w:spacing w:val="32"/>
        </w:rPr>
        <w:t> </w:t>
      </w:r>
      <w:r>
        <w:rPr/>
        <w:t>viên,</w:t>
      </w:r>
      <w:r>
        <w:rPr>
          <w:spacing w:val="32"/>
        </w:rPr>
        <w:t> </w:t>
      </w:r>
      <w:r>
        <w:rPr/>
        <w:t>cán</w:t>
      </w:r>
      <w:r>
        <w:rPr>
          <w:spacing w:val="29"/>
        </w:rPr>
        <w:t> </w:t>
      </w:r>
      <w:r>
        <w:rPr/>
        <w:t>bộ</w:t>
      </w:r>
      <w:r>
        <w:rPr>
          <w:spacing w:val="29"/>
        </w:rPr>
        <w:t> </w:t>
      </w:r>
      <w:r>
        <w:rPr/>
        <w:t>quản</w:t>
      </w:r>
      <w:r>
        <w:rPr>
          <w:spacing w:val="32"/>
        </w:rPr>
        <w:t> </w:t>
      </w:r>
      <w:r>
        <w:rPr/>
        <w:t>lý</w:t>
      </w:r>
      <w:r>
        <w:rPr>
          <w:spacing w:val="29"/>
        </w:rPr>
        <w:t> </w:t>
      </w:r>
      <w:r>
        <w:rPr/>
        <w:t>giáo</w:t>
      </w:r>
      <w:r>
        <w:rPr>
          <w:spacing w:val="32"/>
        </w:rPr>
        <w:t> </w:t>
      </w:r>
      <w:r>
        <w:rPr/>
        <w:t>dục</w:t>
      </w:r>
      <w:r>
        <w:rPr>
          <w:spacing w:val="31"/>
        </w:rPr>
        <w:t> </w:t>
      </w:r>
      <w:r>
        <w:rPr/>
        <w:t>bởi</w:t>
      </w:r>
      <w:r>
        <w:rPr>
          <w:spacing w:val="32"/>
        </w:rPr>
        <w:t> </w:t>
      </w:r>
      <w:r>
        <w:rPr/>
        <w:t>Học</w:t>
      </w:r>
      <w:r>
        <w:rPr>
          <w:spacing w:val="31"/>
        </w:rPr>
        <w:t> </w:t>
      </w:r>
      <w:r>
        <w:rPr/>
        <w:t>viện</w:t>
      </w:r>
      <w:r>
        <w:rPr>
          <w:spacing w:val="32"/>
        </w:rPr>
        <w:t> </w:t>
      </w:r>
      <w:r>
        <w:rPr/>
        <w:t>Chính</w:t>
      </w:r>
      <w:r>
        <w:rPr>
          <w:spacing w:val="29"/>
        </w:rPr>
        <w:t> </w:t>
      </w:r>
      <w:r>
        <w:rPr/>
        <w:t>trị</w:t>
      </w:r>
      <w:r>
        <w:rPr>
          <w:spacing w:val="36"/>
        </w:rPr>
        <w:t> </w:t>
      </w:r>
      <w:r>
        <w:rPr/>
        <w:t>Quốc</w:t>
      </w:r>
      <w:r>
        <w:rPr/>
        <w:t> gia Hồ Chí Minh, nhiều lượt văn bản chỉ đạo, kế hoạch hành động cấp đ</w:t>
      </w:r>
      <w:r>
        <w:rPr/>
        <w:t>ịa</w:t>
      </w:r>
      <w:r>
        <w:rPr/>
        <w:t> phương</w:t>
      </w:r>
      <w:r>
        <w:rPr>
          <w:spacing w:val="40"/>
        </w:rPr>
        <w:t> </w:t>
      </w:r>
      <w:r>
        <w:rPr/>
        <w:t>được ban hành bởi các Ủy ban nhân dân các tỉnh,</w:t>
      </w:r>
      <w:r>
        <w:rPr>
          <w:spacing w:val="40"/>
        </w:rPr>
        <w:t> </w:t>
      </w:r>
      <w:r>
        <w:rPr/>
        <w:t>thành phố tr</w:t>
      </w:r>
      <w:r>
        <w:rPr/>
        <w:t>ực</w:t>
      </w:r>
      <w:r>
        <w:rPr>
          <w:spacing w:val="40"/>
        </w:rPr>
        <w:t> </w:t>
      </w:r>
      <w:r>
        <w:rPr/>
        <w:t>thuộc</w:t>
      </w:r>
      <w:r>
        <w:rPr>
          <w:spacing w:val="40"/>
        </w:rPr>
        <w:t> </w:t>
      </w:r>
      <w:r>
        <w:rPr/>
        <w:t>trung</w:t>
      </w:r>
      <w:r>
        <w:rPr>
          <w:spacing w:val="40"/>
        </w:rPr>
        <w:t> </w:t>
      </w:r>
      <w:r>
        <w:rPr/>
        <w:t>ương,...</w:t>
      </w:r>
      <w:r>
        <w:rPr>
          <w:spacing w:val="40"/>
        </w:rPr>
        <w:t> </w:t>
      </w:r>
      <w:r>
        <w:rPr/>
        <w:t>thì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tiến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tổng</w:t>
      </w:r>
      <w:r>
        <w:rPr>
          <w:spacing w:val="40"/>
        </w:rPr>
        <w:t> </w:t>
      </w:r>
      <w:r>
        <w:rPr/>
        <w:t>thể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khai</w:t>
      </w:r>
      <w:r>
        <w:rPr>
          <w:spacing w:val="40"/>
        </w:rPr>
        <w:t> </w:t>
      </w:r>
      <w:r>
        <w:rPr/>
        <w:t>th</w:t>
      </w:r>
      <w:r>
        <w:rPr/>
        <w:t>ực</w:t>
      </w:r>
      <w:r>
        <w:rPr/>
        <w:t> hiện</w:t>
      </w:r>
      <w:r>
        <w:rPr>
          <w:spacing w:val="31"/>
        </w:rPr>
        <w:t> </w:t>
      </w:r>
      <w:r>
        <w:rPr/>
        <w:t>Đề</w:t>
      </w:r>
      <w:r>
        <w:rPr>
          <w:spacing w:val="33"/>
        </w:rPr>
        <w:t> </w:t>
      </w:r>
      <w:r>
        <w:rPr/>
        <w:t>án</w:t>
      </w:r>
      <w:r>
        <w:rPr>
          <w:spacing w:val="31"/>
        </w:rPr>
        <w:t> </w:t>
      </w:r>
      <w:r>
        <w:rPr/>
        <w:t>là</w:t>
      </w:r>
      <w:r>
        <w:rPr>
          <w:spacing w:val="31"/>
        </w:rPr>
        <w:t> </w:t>
      </w:r>
      <w:r>
        <w:rPr/>
        <w:t>không</w:t>
      </w:r>
      <w:r>
        <w:rPr>
          <w:spacing w:val="31"/>
        </w:rPr>
        <w:t> </w:t>
      </w:r>
      <w:r>
        <w:rPr/>
        <w:t>rõ</w:t>
      </w:r>
      <w:r>
        <w:rPr>
          <w:spacing w:val="34"/>
        </w:rPr>
        <w:t> </w:t>
      </w:r>
      <w:r>
        <w:rPr/>
        <w:t>ràng.</w:t>
      </w:r>
      <w:r>
        <w:rPr>
          <w:spacing w:val="31"/>
        </w:rPr>
        <w:t> </w:t>
      </w:r>
      <w:r>
        <w:rPr/>
        <w:t>Ở</w:t>
      </w:r>
      <w:r>
        <w:rPr>
          <w:spacing w:val="31"/>
        </w:rPr>
        <w:t> </w:t>
      </w:r>
      <w:r>
        <w:rPr/>
        <w:t>một</w:t>
      </w:r>
      <w:r>
        <w:rPr>
          <w:spacing w:val="34"/>
        </w:rPr>
        <w:t> </w:t>
      </w:r>
      <w:r>
        <w:rPr/>
        <w:t>số</w:t>
      </w:r>
      <w:r>
        <w:rPr>
          <w:spacing w:val="31"/>
        </w:rPr>
        <w:t> </w:t>
      </w:r>
      <w:r>
        <w:rPr/>
        <w:t>cơ</w:t>
      </w:r>
      <w:r>
        <w:rPr>
          <w:spacing w:val="31"/>
        </w:rPr>
        <w:t> </w:t>
      </w:r>
      <w:r>
        <w:rPr/>
        <w:t>sở</w:t>
      </w:r>
      <w:r>
        <w:rPr>
          <w:spacing w:val="31"/>
        </w:rPr>
        <w:t> </w:t>
      </w:r>
      <w:r>
        <w:rPr/>
        <w:t>đào</w:t>
      </w:r>
      <w:r>
        <w:rPr>
          <w:spacing w:val="31"/>
        </w:rPr>
        <w:t> </w:t>
      </w:r>
      <w:r>
        <w:rPr/>
        <w:t>tạo,</w:t>
      </w:r>
      <w:r>
        <w:rPr>
          <w:spacing w:val="31"/>
        </w:rPr>
        <w:t> </w:t>
      </w:r>
      <w:r>
        <w:rPr/>
        <w:t>việc</w:t>
      </w:r>
      <w:r>
        <w:rPr>
          <w:spacing w:val="27"/>
        </w:rPr>
        <w:t> </w:t>
      </w:r>
      <w:r>
        <w:rPr/>
        <w:t>triển</w:t>
      </w:r>
      <w:r>
        <w:rPr>
          <w:spacing w:val="31"/>
        </w:rPr>
        <w:t> </w:t>
      </w:r>
      <w:r>
        <w:rPr/>
        <w:t>khai</w:t>
      </w:r>
      <w:r>
        <w:rPr>
          <w:spacing w:val="29"/>
        </w:rPr>
        <w:t> </w:t>
      </w:r>
      <w:r>
        <w:rPr/>
        <w:t>g</w:t>
      </w:r>
      <w:r>
        <w:rPr/>
        <w:t>iảng</w:t>
      </w:r>
      <w:r>
        <w:rPr/>
        <w:t> dạy thực</w:t>
      </w:r>
      <w:r>
        <w:rPr>
          <w:spacing w:val="33"/>
        </w:rPr>
        <w:t> </w:t>
      </w:r>
      <w:r>
        <w:rPr/>
        <w:t>tế</w:t>
      </w:r>
      <w:r>
        <w:rPr>
          <w:spacing w:val="33"/>
        </w:rPr>
        <w:t> </w:t>
      </w:r>
      <w:r>
        <w:rPr/>
        <w:t>có</w:t>
      </w:r>
      <w:r>
        <w:rPr>
          <w:spacing w:val="31"/>
        </w:rPr>
        <w:t> </w:t>
      </w:r>
      <w:r>
        <w:rPr/>
        <w:t>những</w:t>
      </w:r>
      <w:r>
        <w:rPr>
          <w:spacing w:val="34"/>
        </w:rPr>
        <w:t> </w:t>
      </w:r>
      <w:r>
        <w:rPr/>
        <w:t>hiệu</w:t>
      </w:r>
      <w:r>
        <w:rPr>
          <w:spacing w:val="31"/>
        </w:rPr>
        <w:t> </w:t>
      </w:r>
      <w:r>
        <w:rPr/>
        <w:t>ứng</w:t>
      </w:r>
      <w:r>
        <w:rPr>
          <w:spacing w:val="34"/>
        </w:rPr>
        <w:t> </w:t>
      </w:r>
      <w:r>
        <w:rPr/>
        <w:t>tích</w:t>
      </w:r>
      <w:r>
        <w:rPr>
          <w:spacing w:val="34"/>
        </w:rPr>
        <w:t> </w:t>
      </w:r>
      <w:r>
        <w:rPr/>
        <w:t>cực</w:t>
      </w:r>
      <w:r>
        <w:rPr>
          <w:spacing w:val="31"/>
        </w:rPr>
        <w:t> </w:t>
      </w:r>
      <w:r>
        <w:rPr/>
        <w:t>nhưng</w:t>
      </w:r>
      <w:r>
        <w:rPr>
          <w:spacing w:val="31"/>
        </w:rPr>
        <w:t> </w:t>
      </w:r>
      <w:r>
        <w:rPr/>
        <w:t>đa</w:t>
      </w:r>
      <w:r>
        <w:rPr>
          <w:spacing w:val="30"/>
        </w:rPr>
        <w:t> </w:t>
      </w:r>
      <w:r>
        <w:rPr/>
        <w:t>số</w:t>
      </w:r>
      <w:r>
        <w:rPr>
          <w:spacing w:val="34"/>
        </w:rPr>
        <w:t> </w:t>
      </w:r>
      <w:r>
        <w:rPr/>
        <w:t>trong</w:t>
      </w:r>
      <w:r>
        <w:rPr>
          <w:spacing w:val="31"/>
        </w:rPr>
        <w:t> </w:t>
      </w:r>
      <w:r>
        <w:rPr/>
        <w:t>đó</w:t>
      </w:r>
      <w:r>
        <w:rPr>
          <w:spacing w:val="34"/>
        </w:rPr>
        <w:t> </w:t>
      </w:r>
      <w:r>
        <w:rPr/>
        <w:t>phản</w:t>
      </w:r>
      <w:r>
        <w:rPr>
          <w:spacing w:val="34"/>
        </w:rPr>
        <w:t> </w:t>
      </w:r>
      <w:r>
        <w:rPr/>
        <w:t>ánh</w:t>
      </w:r>
      <w:r>
        <w:rPr>
          <w:spacing w:val="34"/>
        </w:rPr>
        <w:t> </w:t>
      </w:r>
      <w:r>
        <w:rPr/>
        <w:t>k</w:t>
      </w:r>
      <w:r>
        <w:rPr/>
        <w:t>ết</w:t>
      </w:r>
      <w:r>
        <w:rPr/>
        <w:t> quả đến từ những yếu tố chủ quan của đơn vị khi hưởng ứng chương trình c</w:t>
      </w:r>
      <w:r>
        <w:rPr/>
        <w:t>ủa</w:t>
      </w:r>
      <w:r>
        <w:rPr/>
        <w:t> Đề</w:t>
      </w:r>
      <w:r>
        <w:rPr>
          <w:spacing w:val="-3"/>
        </w:rPr>
        <w:t> </w:t>
      </w:r>
      <w:r>
        <w:rPr/>
        <w:t>án.</w:t>
      </w:r>
      <w:r>
        <w:rPr>
          <w:spacing w:val="-2"/>
        </w:rPr>
        <w:t> </w:t>
      </w:r>
      <w:r>
        <w:rPr/>
        <w:t>Bên</w:t>
      </w:r>
      <w:r>
        <w:rPr>
          <w:spacing w:val="-5"/>
        </w:rPr>
        <w:t> </w:t>
      </w:r>
      <w:r>
        <w:rPr/>
        <w:t>cạnh</w:t>
      </w:r>
      <w:r>
        <w:rPr>
          <w:spacing w:val="-2"/>
        </w:rPr>
        <w:t> </w:t>
      </w:r>
      <w:r>
        <w:rPr/>
        <w:t>các</w:t>
      </w:r>
      <w:r>
        <w:rPr>
          <w:spacing w:val="-6"/>
        </w:rPr>
        <w:t> </w:t>
      </w:r>
      <w:r>
        <w:rPr/>
        <w:t>yếu</w:t>
      </w:r>
      <w:r>
        <w:rPr>
          <w:spacing w:val="-7"/>
        </w:rPr>
        <w:t> </w:t>
      </w:r>
      <w:r>
        <w:rPr/>
        <w:t>tố</w:t>
      </w:r>
      <w:r>
        <w:rPr>
          <w:spacing w:val="-5"/>
        </w:rPr>
        <w:t> </w:t>
      </w:r>
      <w:r>
        <w:rPr/>
        <w:t>khách</w:t>
      </w:r>
      <w:r>
        <w:rPr>
          <w:spacing w:val="-5"/>
        </w:rPr>
        <w:t> </w:t>
      </w:r>
      <w:r>
        <w:rPr/>
        <w:t>quan</w:t>
      </w:r>
      <w:r>
        <w:rPr>
          <w:spacing w:val="-7"/>
        </w:rPr>
        <w:t> </w:t>
      </w:r>
      <w:r>
        <w:rPr/>
        <w:t>đến</w:t>
      </w:r>
      <w:r>
        <w:rPr>
          <w:spacing w:val="-5"/>
        </w:rPr>
        <w:t> </w:t>
      </w:r>
      <w:r>
        <w:rPr/>
        <w:t>từ</w:t>
      </w:r>
      <w:r>
        <w:rPr>
          <w:spacing w:val="-5"/>
        </w:rPr>
        <w:t> </w:t>
      </w:r>
      <w:r>
        <w:rPr/>
        <w:t>việc</w:t>
      </w:r>
      <w:r>
        <w:rPr>
          <w:spacing w:val="-3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7"/>
        </w:rPr>
        <w:t> </w:t>
      </w:r>
      <w:r>
        <w:rPr/>
        <w:t>thực</w:t>
      </w:r>
      <w:r>
        <w:rPr>
          <w:spacing w:val="-6"/>
        </w:rPr>
        <w:t> </w:t>
      </w:r>
      <w:r>
        <w:rPr/>
        <w:t>hiện,</w:t>
      </w:r>
      <w:r>
        <w:rPr>
          <w:spacing w:val="-2"/>
        </w:rPr>
        <w:t> </w:t>
      </w:r>
      <w:r>
        <w:rPr/>
        <w:t>nguy</w:t>
      </w:r>
      <w:r>
        <w:rPr/>
        <w:t>ên</w:t>
      </w:r>
      <w:r>
        <w:rPr/>
        <w:t> nhân chủ quan cũng đến từ một số nội dung của Đề án. Mặc dù mục tiêu là </w:t>
      </w:r>
      <w:r>
        <w:rPr/>
        <w:t>rõ</w:t>
      </w:r>
      <w:r>
        <w:rPr/>
        <w:t> ràng nhưng chương trình hành động và tiến độ các bước thực hiện lại chưa </w:t>
      </w:r>
      <w:r>
        <w:rPr/>
        <w:t>cụ</w:t>
      </w:r>
      <w:r>
        <w:rPr/>
        <w:t> thể, chưa tương xứng với chương trình hành động mang tầm quốc gia.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Mặt khác, chưa có sự đồng bộ trong cách thức triển khai giữa các </w:t>
      </w:r>
      <w:r>
        <w:rPr/>
        <w:t>cơ</w:t>
      </w:r>
      <w:r>
        <w:rPr>
          <w:spacing w:val="80"/>
          <w:w w:val="150"/>
        </w:rPr>
        <w:t> </w:t>
      </w:r>
      <w:r>
        <w:rPr/>
        <w:t>sở đào tạo và ngay giữa các chuyên ngành đào tạo tại cùng một trường. </w:t>
      </w:r>
      <w:r>
        <w:rPr/>
        <w:t>Các</w:t>
      </w:r>
      <w:r>
        <w:rPr/>
        <w:t> môn học được lựa chọn để lồng ghép nội dung quyền con</w:t>
      </w:r>
      <w:r>
        <w:rPr>
          <w:spacing w:val="40"/>
        </w:rPr>
        <w:t> </w:t>
      </w:r>
      <w:r>
        <w:rPr/>
        <w:t>người là khá </w:t>
      </w:r>
      <w:r>
        <w:rPr/>
        <w:t>đa</w:t>
      </w:r>
      <w:r>
        <w:rPr>
          <w:spacing w:val="40"/>
        </w:rPr>
        <w:t> </w:t>
      </w:r>
      <w:r>
        <w:rPr/>
        <w:t>dạng tại các cơ sở đào tạo khác nhau dẫn đến hàm lượng nội dung cũng </w:t>
      </w:r>
      <w:r>
        <w:rPr/>
        <w:t>như</w:t>
      </w:r>
      <w:r>
        <w:rPr/>
        <w:t> mục tiêu nhận thức của mỗi học phần được lồng ghép sẽ rất khác cho các </w:t>
      </w:r>
      <w:r>
        <w:rPr/>
        <w:t>đối</w:t>
      </w:r>
      <w:r>
        <w:rPr/>
        <w:t> tượng sinh viên. Vì vậy, dẫn đến cách thức tổ chức thiếu đồng bộ này là </w:t>
      </w:r>
      <w:r>
        <w:rPr/>
        <w:t>cùng</w:t>
      </w:r>
      <w:r>
        <w:rPr/>
        <w:t> một vấn đề liên quan tới chất lượng giảng dậy quyền con người cho sinh v</w:t>
      </w:r>
      <w:r>
        <w:rPr/>
        <w:t>iên,</w:t>
      </w:r>
      <w:r>
        <w:rPr/>
        <w:t> do đó sinh viên có thể có những cách nhìn nhận và tiếp cận rất khác nh</w:t>
      </w:r>
      <w:r>
        <w:rPr/>
        <w:t>au</w:t>
      </w:r>
      <w:r>
        <w:rPr/>
        <w:t> không dựa trên một nền tảng nhận thức chung. Đa số các cơ sở đào tạo tr</w:t>
      </w:r>
      <w:r>
        <w:rPr/>
        <w:t>iển</w:t>
      </w:r>
      <w:r>
        <w:rPr/>
        <w:t> khai nội dung quyền con người cho các hoạt động giảng dạy dành cho s</w:t>
      </w:r>
      <w:r>
        <w:rPr/>
        <w:t>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ngành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chưa hướng</w:t>
      </w:r>
      <w:r>
        <w:rPr>
          <w:spacing w:val="40"/>
        </w:rPr>
        <w:t> </w:t>
      </w:r>
      <w:r>
        <w:rPr/>
        <w:t>tới</w:t>
      </w:r>
      <w:r>
        <w:rPr>
          <w:spacing w:val="40"/>
        </w:rPr>
        <w:t> </w:t>
      </w:r>
      <w:r>
        <w:rPr/>
        <w:t>tất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đối</w:t>
      </w:r>
      <w:r>
        <w:rPr>
          <w:spacing w:val="40"/>
        </w:rPr>
        <w:t> </w:t>
      </w:r>
      <w:r>
        <w:rPr/>
        <w:t>tượng</w:t>
      </w:r>
      <w:r>
        <w:rPr/>
        <w:t> sinh viên theo học tại nhà trường. Vì thế, số lượng sinh viên dự học môn n</w:t>
      </w:r>
      <w:r>
        <w:rPr/>
        <w:t>ày</w:t>
      </w:r>
      <w:r>
        <w:rPr/>
        <w:t> cũng rất hạn chế.</w:t>
      </w:r>
    </w:p>
    <w:p>
      <w:pPr>
        <w:pStyle w:val="BodyText"/>
        <w:spacing w:line="352" w:lineRule="auto"/>
        <w:ind w:left="582" w:right="153" w:firstLine="801"/>
        <w:jc w:val="both"/>
      </w:pPr>
      <w:r>
        <w:rPr>
          <w:i/>
        </w:rPr>
        <w:t>Thứ hai</w:t>
      </w:r>
      <w:r>
        <w:rPr/>
        <w:t>, chưa có một thiết chế hiệu quả trong triển khai các hoạt </w:t>
      </w:r>
      <w:r>
        <w:rPr/>
        <w:t>động</w:t>
      </w:r>
      <w:r>
        <w:rPr/>
        <w:t> giáo dục quyền con người ở quy mô quốc gia. Theo chức năng được giao c</w:t>
      </w:r>
      <w:r>
        <w:rPr/>
        <w:t>ủa</w:t>
      </w:r>
      <w:r>
        <w:rPr/>
        <w:t> Đề</w:t>
      </w:r>
      <w:r>
        <w:rPr>
          <w:spacing w:val="40"/>
        </w:rPr>
        <w:t> </w:t>
      </w:r>
      <w:r>
        <w:rPr/>
        <w:t>án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vào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hệ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9"/>
        <w:jc w:val="both"/>
      </w:pPr>
      <w:r>
        <w:rPr/>
        <w:t>thống giáo dục quốc</w:t>
      </w:r>
      <w:r>
        <w:rPr>
          <w:spacing w:val="40"/>
        </w:rPr>
        <w:t> </w:t>
      </w:r>
      <w:r>
        <w:rPr/>
        <w:t>dân, hai cơ quan</w:t>
      </w:r>
      <w:r>
        <w:rPr>
          <w:spacing w:val="40"/>
        </w:rPr>
        <w:t> </w:t>
      </w:r>
      <w:r>
        <w:rPr/>
        <w:t>được lựa chọn giữ vai trò</w:t>
      </w:r>
      <w:r>
        <w:rPr>
          <w:spacing w:val="40"/>
        </w:rPr>
        <w:t> </w:t>
      </w:r>
      <w:r>
        <w:rPr/>
        <w:t>chủ đạo </w:t>
      </w:r>
      <w:r>
        <w:rPr/>
        <w:t>là</w:t>
      </w:r>
      <w:r>
        <w:rPr/>
        <w:t> Học viện Chính trị Quốc gia Hồ Chí Minh và Bộ Giáo dục và Đào tạo. </w:t>
      </w:r>
      <w:r>
        <w:rPr/>
        <w:t>Tuy</w:t>
      </w:r>
      <w:r>
        <w:rPr/>
        <w:t> nhiên, đến nay các hoạt động triển khai đang chưa đạt tiến độ và đảm bảo </w:t>
      </w:r>
      <w:r>
        <w:rPr/>
        <w:t>tính</w:t>
      </w:r>
      <w:r>
        <w:rPr/>
        <w:t> đồng bộ. Đối với Học viện Chính trị quốc gia Hồ Chí Minh, với tư cách là </w:t>
      </w:r>
      <w:r>
        <w:rPr/>
        <w:t>cơ</w:t>
      </w:r>
      <w:r>
        <w:rPr/>
        <w:t> sở đào tạo về nhân quyền hàng đầu tại Việt Nam, tuy nhiên các hoạt động c</w:t>
      </w:r>
      <w:r>
        <w:rPr/>
        <w:t>ủa</w:t>
      </w:r>
      <w:r>
        <w:rPr/>
        <w:t> Học viện đang tập trung vào các hoạt động chuyên</w:t>
      </w:r>
      <w:r>
        <w:rPr>
          <w:spacing w:val="40"/>
        </w:rPr>
        <w:t> </w:t>
      </w:r>
      <w:r>
        <w:rPr/>
        <w:t>môn hẹp, chủ yếu ph</w:t>
      </w:r>
      <w:r>
        <w:rPr/>
        <w:t>át</w:t>
      </w:r>
      <w:r>
        <w:rPr>
          <w:spacing w:val="40"/>
        </w:rPr>
        <w:t> </w:t>
      </w:r>
      <w:r>
        <w:rPr/>
        <w:t>triển</w:t>
      </w:r>
      <w:r>
        <w:rPr>
          <w:spacing w:val="39"/>
        </w:rPr>
        <w:t> </w:t>
      </w:r>
      <w:r>
        <w:rPr/>
        <w:t>ở</w:t>
      </w:r>
      <w:r>
        <w:rPr>
          <w:spacing w:val="39"/>
        </w:rPr>
        <w:t> </w:t>
      </w:r>
      <w:r>
        <w:rPr/>
        <w:t>các</w:t>
      </w:r>
      <w:r>
        <w:rPr>
          <w:spacing w:val="39"/>
        </w:rPr>
        <w:t> </w:t>
      </w:r>
      <w:r>
        <w:rPr/>
        <w:t>chương trình</w:t>
      </w:r>
      <w:r>
        <w:rPr>
          <w:spacing w:val="39"/>
        </w:rPr>
        <w:t> </w:t>
      </w:r>
      <w:r>
        <w:rPr/>
        <w:t>giảng dạy chuyên sâu</w:t>
      </w:r>
      <w:r>
        <w:rPr>
          <w:spacing w:val="39"/>
        </w:rPr>
        <w:t> </w:t>
      </w:r>
      <w:r>
        <w:rPr/>
        <w:t>trong</w:t>
      </w:r>
      <w:r>
        <w:rPr>
          <w:spacing w:val="39"/>
        </w:rPr>
        <w:t> </w:t>
      </w:r>
      <w:r>
        <w:rPr/>
        <w:t>phạm vi các ngành </w:t>
      </w:r>
      <w:r>
        <w:rPr/>
        <w:t>học</w:t>
      </w:r>
      <w:r>
        <w:rPr/>
        <w:t> do Học viện triển khai như các chương trình đào tạo thạc sĩ, tiến sĩ về quy</w:t>
      </w:r>
      <w:r>
        <w:rPr/>
        <w:t>ền</w:t>
      </w:r>
      <w:r>
        <w:rPr/>
        <w:t> con người. Các chương trình tập huấn giảng viên trong khuôn khổ của Đề </w:t>
      </w:r>
      <w:r>
        <w:rPr/>
        <w:t>án</w:t>
      </w:r>
      <w:r>
        <w:rPr/>
        <w:t> cũng đang được triển khai với mức độ tương đối hạn chế về mặt nội dung </w:t>
      </w:r>
      <w:r>
        <w:rPr/>
        <w:t>do</w:t>
      </w:r>
      <w:r>
        <w:rPr/>
        <w:t> những yêu cầu cấp bạch về thời gian, khi đối tượng tập huấn bao gồm cả </w:t>
      </w:r>
      <w:r>
        <w:rPr/>
        <w:t>các</w:t>
      </w:r>
      <w:r>
        <w:rPr/>
        <w:t> cán bộ tại nhiều cơ quan, ban, ngành, đội ngũ giáo viên và giảng viên của </w:t>
      </w:r>
      <w:r>
        <w:rPr/>
        <w:t>tất</w:t>
      </w:r>
      <w:r>
        <w:rPr>
          <w:spacing w:val="80"/>
        </w:rPr>
        <w:t> </w:t>
      </w:r>
      <w:r>
        <w:rPr/>
        <w:t>cả các cấp học. Bộ Giáo dục và Đào tạo cũng chưa có nhiều biện pháp tổ ch</w:t>
      </w:r>
      <w:r>
        <w:rPr/>
        <w:t>ức</w:t>
      </w:r>
      <w:r>
        <w:rPr/>
        <w:t> triển khai ở bậc học đại học nhất là bậc đại học.</w:t>
      </w:r>
    </w:p>
    <w:p>
      <w:pPr>
        <w:pStyle w:val="BodyText"/>
        <w:spacing w:line="352" w:lineRule="auto"/>
        <w:ind w:left="582" w:right="153" w:firstLine="801"/>
        <w:jc w:val="both"/>
      </w:pPr>
      <w:r>
        <w:rPr>
          <w:i/>
        </w:rPr>
        <w:t>Thứ ba</w:t>
      </w:r>
      <w:r>
        <w:rPr/>
        <w:t>, đội ngũ giảng viên và hệ thống học liệu chính thức cho ho</w:t>
      </w:r>
      <w:r>
        <w:rPr/>
        <w:t>ạt</w:t>
      </w:r>
      <w:r>
        <w:rPr/>
        <w:t> động giảng dạy chưa được chuẩn hóa. Giảng viên và học liệu là hai trong </w:t>
      </w:r>
      <w:r>
        <w:rPr/>
        <w:t>số</w:t>
      </w:r>
      <w:r>
        <w:rPr/>
        <w:t> những thành tố của giáo dục quyền con người cho sinh viên tại các trường đ</w:t>
      </w:r>
      <w:r>
        <w:rPr/>
        <w:t>ại</w:t>
      </w:r>
      <w:r>
        <w:rPr/>
        <w:t> học không chuyên luật ở Việt Nam và là những thành tố quan trọng, quy</w:t>
      </w:r>
      <w:r>
        <w:rPr/>
        <w:t>ết</w:t>
      </w:r>
      <w:r>
        <w:rPr>
          <w:spacing w:val="8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trực tiếp tới chất lượng dạy và</w:t>
      </w:r>
      <w:r>
        <w:rPr>
          <w:spacing w:val="40"/>
        </w:rPr>
        <w:t> </w:t>
      </w:r>
      <w:r>
        <w:rPr/>
        <w:t>học tại</w:t>
      </w:r>
      <w:r>
        <w:rPr>
          <w:spacing w:val="40"/>
        </w:rPr>
        <w:t> </w:t>
      </w:r>
      <w:r>
        <w:rPr/>
        <w:t>các cơ sở đào tạo.</w:t>
      </w:r>
      <w:r>
        <w:rPr>
          <w:spacing w:val="40"/>
        </w:rPr>
        <w:t> </w:t>
      </w:r>
      <w:r>
        <w:rPr/>
        <w:t>Đến nay,</w:t>
      </w:r>
      <w:r>
        <w:rPr>
          <w:spacing w:val="40"/>
        </w:rPr>
        <w:t> </w:t>
      </w:r>
      <w:r>
        <w:rPr/>
        <w:t>đội</w:t>
      </w:r>
      <w:r>
        <w:rPr/>
        <w:t> ngũ giảng viên vẫn được đánh giá là mỏng do số lượng hạn chế những g</w:t>
      </w:r>
      <w:r>
        <w:rPr/>
        <w:t>iảng</w:t>
      </w:r>
      <w:r>
        <w:rPr/>
        <w:t> viên đứng lớp tốt nghiệp chuyên môn quyền con người, đa số là những ng</w:t>
      </w:r>
      <w:r>
        <w:rPr/>
        <w:t>ười</w:t>
      </w:r>
      <w:r>
        <w:rPr/>
        <w:t> tốt nghiệp các chuyên ngành luật khác. Ngoài ra, những hạn chế về trình </w:t>
      </w:r>
      <w:r>
        <w:rPr/>
        <w:t>độ</w:t>
      </w:r>
      <w:r>
        <w:rPr/>
        <w:t> ngoại ngữ của một bộ phận giảng viên và sinh viên tạo thành rào cản cho v</w:t>
      </w:r>
      <w:r>
        <w:rPr/>
        <w:t>iệc</w:t>
      </w:r>
      <w:r>
        <w:rPr/>
        <w:t> tiếp cận với các văn kiện quốc tế và tài liệu nghiên cứu tiếng nước ngoài </w:t>
      </w:r>
      <w:r>
        <w:rPr/>
        <w:t>cũng</w:t>
      </w:r>
      <w:r>
        <w:rPr/>
        <w:t> bổ sung thêm những hạn chế trong triển khai giáo dục về quyền con ng</w:t>
      </w:r>
      <w:r>
        <w:rPr/>
        <w:t>ười.</w:t>
      </w:r>
      <w:r>
        <w:rPr/>
        <w:t> Theo mục tiêu của Đề án, 100% số giảng viên đứng lớp sẽ được tập huấn th</w:t>
      </w:r>
      <w:r>
        <w:rPr/>
        <w:t>eo</w:t>
      </w:r>
      <w:r>
        <w:rPr/>
        <w:t> chương trình chung, tuy nhiên thời điểm hiện nay, như đã phân tích và kh</w:t>
      </w:r>
      <w:r>
        <w:rPr/>
        <w:t>ảo</w:t>
      </w:r>
      <w:r>
        <w:rPr>
          <w:spacing w:val="80"/>
        </w:rPr>
        <w:t> </w:t>
      </w:r>
      <w:r>
        <w:rPr/>
        <w:t>sát thực tế thì con số giảng viên được tập huấn các lớp kiến thức về quyền con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9"/>
        <w:jc w:val="both"/>
      </w:pPr>
      <w:r>
        <w:rPr/>
        <w:t>người chiếm khoảng 2/3 tổng số giảng viên giảng dạy. Và hiện nay, chưa </w:t>
      </w:r>
      <w:r>
        <w:rPr/>
        <w:t>có</w:t>
      </w:r>
      <w:r>
        <w:rPr/>
        <w:t> các lớp tập huấn về phương pháp giảng dậy với những nội dung đặc thù này.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Về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học liệu</w:t>
      </w:r>
      <w:r>
        <w:rPr>
          <w:spacing w:val="40"/>
        </w:rPr>
        <w:t> </w:t>
      </w:r>
      <w:r>
        <w:rPr/>
        <w:t>chính thức,</w:t>
      </w:r>
      <w:r>
        <w:rPr>
          <w:spacing w:val="40"/>
        </w:rPr>
        <w:t> </w:t>
      </w:r>
      <w:r>
        <w:rPr/>
        <w:t>giáo trình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dậy chưa</w:t>
      </w:r>
      <w:r>
        <w:rPr>
          <w:spacing w:val="40"/>
        </w:rPr>
        <w:t> </w:t>
      </w:r>
      <w:r>
        <w:rPr/>
        <w:t>đ</w:t>
      </w:r>
      <w:r>
        <w:rPr/>
        <w:t>ược</w:t>
      </w:r>
      <w:r>
        <w:rPr/>
        <w:t> chuẩn hóa, bổ sung các nội dung giáo dục quyền con người. Bên cạnh các y</w:t>
      </w:r>
      <w:r>
        <w:rPr/>
        <w:t>ếu</w:t>
      </w:r>
      <w:r>
        <w:rPr/>
        <w:t> tố khác, chất lượng giáo dục quyền con người sẽ trực tiếp phụ thuộc vào tr</w:t>
      </w:r>
      <w:r>
        <w:rPr/>
        <w:t>ình</w:t>
      </w:r>
      <w:r>
        <w:rPr/>
        <w:t> độ, năng lực của mỗi giảng viên đứng lớp. Trong hoạt động nghiên cứu, g</w:t>
      </w:r>
      <w:r>
        <w:rPr/>
        <w:t>iảng</w:t>
      </w:r>
      <w:r>
        <w:rPr/>
        <w:t> dạy, nội dung quyền con người thường được tiếp cận theo nghĩa hẹp là </w:t>
      </w:r>
      <w:r>
        <w:rPr/>
        <w:t>các</w:t>
      </w:r>
      <w:r>
        <w:rPr/>
        <w:t> quyền cơ bản của công dân. Do đó, vấn đề quyền con người được tiếp cận </w:t>
      </w:r>
      <w:r>
        <w:rPr/>
        <w:t>ở</w:t>
      </w:r>
      <w:r>
        <w:rPr/>
        <w:t> các mức độ khác nhau trong hầu hết các môn học. Có một thực tế vẫn tồn </w:t>
      </w:r>
      <w:r>
        <w:rPr/>
        <w:t>tại</w:t>
      </w:r>
      <w:r>
        <w:rPr>
          <w:spacing w:val="80"/>
        </w:rPr>
        <w:t> </w:t>
      </w:r>
      <w:r>
        <w:rPr/>
        <w:t>là khi giảng dạy, các giảng viên thường tiếp cận nó thuần túy như là một </w:t>
      </w:r>
      <w:r>
        <w:rPr/>
        <w:t>nội</w:t>
      </w:r>
      <w:r>
        <w:rPr/>
        <w:t> dung của môn học mà không tiếp cận nó ở góc độ quyền con người. M</w:t>
      </w:r>
      <w:r>
        <w:rPr/>
        <w:t>inh</w:t>
      </w:r>
      <w:r>
        <w:rPr/>
        <w:t> chứng cho nhận định trên có thể lấy thực tế tại các trường trong quân đội, Đ</w:t>
      </w:r>
      <w:r>
        <w:rPr/>
        <w:t>ại</w:t>
      </w:r>
      <w:r>
        <w:rPr/>
        <w:t> tá Nguyễn Văn Thái, tác giả của bài viết “Thực trạng và giải pháp giáo </w:t>
      </w:r>
      <w:r>
        <w:rPr/>
        <w:t>dục</w:t>
      </w:r>
      <w:r>
        <w:rPr/>
        <w:t> quyền con người trong các nhà trường quân đội hiện nay” nhận định rằ</w:t>
      </w:r>
      <w:r>
        <w:rPr/>
        <w:t>ng:</w:t>
      </w:r>
      <w:r>
        <w:rPr/>
        <w:t> “Mặc dù, một số đơn vị đã đưa nội dung giáo dục quyền con người vào g</w:t>
      </w:r>
      <w:r>
        <w:rPr/>
        <w:t>iáo</w:t>
      </w:r>
      <w:r>
        <w:rPr/>
        <w:t> dục pháp luật, nhưng công tác giáo dục quyền con người trong Quân đội h</w:t>
      </w:r>
      <w:r>
        <w:rPr/>
        <w:t>iện</w:t>
      </w:r>
      <w:r>
        <w:rPr/>
        <w:t> nay còn một số hạn chế. Đó là, còn thiếu tính chỉnh thể, tính liên thông, </w:t>
      </w:r>
      <w:r>
        <w:rPr/>
        <w:t>tính</w:t>
      </w:r>
      <w:r>
        <w:rPr/>
        <w:t> cập</w:t>
      </w:r>
      <w:r>
        <w:rPr>
          <w:spacing w:val="35"/>
        </w:rPr>
        <w:t> </w:t>
      </w:r>
      <w:r>
        <w:rPr/>
        <w:t>nhật</w:t>
      </w:r>
      <w:r>
        <w:rPr>
          <w:spacing w:val="35"/>
        </w:rPr>
        <w:t> </w:t>
      </w:r>
      <w:r>
        <w:rPr/>
        <w:t>và</w:t>
      </w:r>
      <w:r>
        <w:rPr>
          <w:spacing w:val="37"/>
        </w:rPr>
        <w:t> </w:t>
      </w:r>
      <w:r>
        <w:rPr/>
        <w:t>thống</w:t>
      </w:r>
      <w:r>
        <w:rPr>
          <w:spacing w:val="38"/>
        </w:rPr>
        <w:t> </w:t>
      </w:r>
      <w:r>
        <w:rPr/>
        <w:t>nhất</w:t>
      </w:r>
      <w:r>
        <w:rPr>
          <w:spacing w:val="36"/>
        </w:rPr>
        <w:t> </w:t>
      </w:r>
      <w:r>
        <w:rPr/>
        <w:t>theo</w:t>
      </w:r>
      <w:r>
        <w:rPr>
          <w:spacing w:val="35"/>
        </w:rPr>
        <w:t> </w:t>
      </w:r>
      <w:r>
        <w:rPr/>
        <w:t>cách</w:t>
      </w:r>
      <w:r>
        <w:rPr>
          <w:spacing w:val="38"/>
        </w:rPr>
        <w:t> </w:t>
      </w:r>
      <w:r>
        <w:rPr/>
        <w:t>tiếp</w:t>
      </w:r>
      <w:r>
        <w:rPr>
          <w:spacing w:val="35"/>
        </w:rPr>
        <w:t> </w:t>
      </w:r>
      <w:r>
        <w:rPr/>
        <w:t>cận</w:t>
      </w:r>
      <w:r>
        <w:rPr>
          <w:spacing w:val="38"/>
        </w:rPr>
        <w:t> </w:t>
      </w:r>
      <w:r>
        <w:rPr/>
        <w:t>“giáo</w:t>
      </w:r>
      <w:r>
        <w:rPr>
          <w:spacing w:val="33"/>
        </w:rPr>
        <w:t> </w:t>
      </w:r>
      <w:r>
        <w:rPr/>
        <w:t>dục</w:t>
      </w:r>
      <w:r>
        <w:rPr>
          <w:spacing w:val="37"/>
        </w:rPr>
        <w:t> </w:t>
      </w:r>
      <w:r>
        <w:rPr/>
        <w:t>dựa</w:t>
      </w:r>
      <w:r>
        <w:rPr>
          <w:spacing w:val="35"/>
        </w:rPr>
        <w:t> </w:t>
      </w:r>
      <w:r>
        <w:rPr/>
        <w:t>trên</w:t>
      </w:r>
      <w:r>
        <w:rPr>
          <w:spacing w:val="38"/>
        </w:rPr>
        <w:t> </w:t>
      </w:r>
      <w:r>
        <w:rPr/>
        <w:t>quyền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cách</w:t>
      </w:r>
      <w:r>
        <w:rPr/>
        <w:t> tiếp cận phổ biến của cộng đồng quốc tế hiện nay. Dung lượng kiến thức </w:t>
      </w:r>
      <w:r>
        <w:rPr/>
        <w:t>về</w:t>
      </w:r>
      <w:r>
        <w:rPr/>
        <w:t> giáo dục quyền con người trong chương trình giảng dạy của đa số các tr</w:t>
      </w:r>
      <w:r>
        <w:rPr/>
        <w:t>ường</w:t>
      </w:r>
      <w:r>
        <w:rPr>
          <w:spacing w:val="80"/>
        </w:rPr>
        <w:t> </w:t>
      </w:r>
      <w:r>
        <w:rPr/>
        <w:t>sĩ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ít,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tương</w:t>
      </w:r>
      <w:r>
        <w:rPr>
          <w:spacing w:val="40"/>
        </w:rPr>
        <w:t> </w:t>
      </w:r>
      <w:r>
        <w:rPr/>
        <w:t>xứng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nhiệm</w:t>
      </w:r>
      <w:r>
        <w:rPr>
          <w:spacing w:val="39"/>
        </w:rPr>
        <w:t> </w:t>
      </w:r>
      <w:r>
        <w:rPr/>
        <w:t>vụ</w:t>
      </w:r>
      <w:r>
        <w:rPr>
          <w:spacing w:val="40"/>
        </w:rPr>
        <w:t> </w:t>
      </w:r>
      <w:r>
        <w:rPr/>
        <w:t>mới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Quân</w:t>
      </w:r>
      <w:r>
        <w:rPr>
          <w:spacing w:val="40"/>
        </w:rPr>
        <w:t> </w:t>
      </w:r>
      <w:r>
        <w:rPr/>
        <w:t>độ</w:t>
      </w:r>
      <w:r>
        <w:rPr/>
        <w:t>i.</w:t>
      </w:r>
      <w:r>
        <w:rPr/>
        <w:t> Đặc biệt, chưa đưa ra các quan điểm, cách tiếp cận của Đảng, Nhà nước </w:t>
      </w:r>
      <w:r>
        <w:rPr/>
        <w:t>về</w:t>
      </w:r>
      <w:r>
        <w:rPr/>
        <w:t> giáo dục quyền con người, giúp người học nhận diện và phê phán các qu</w:t>
      </w:r>
      <w:r>
        <w:rPr/>
        <w:t>an</w:t>
      </w:r>
      <w:r>
        <w:rPr/>
        <w:t> điểm</w:t>
      </w:r>
      <w:r>
        <w:rPr>
          <w:spacing w:val="40"/>
        </w:rPr>
        <w:t> </w:t>
      </w:r>
      <w:r>
        <w:rPr/>
        <w:t>sai</w:t>
      </w:r>
      <w:r>
        <w:rPr>
          <w:spacing w:val="40"/>
        </w:rPr>
        <w:t> </w:t>
      </w:r>
      <w:r>
        <w:rPr/>
        <w:t>trái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vệ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Việt</w:t>
      </w:r>
      <w:r>
        <w:rPr>
          <w:spacing w:val="40"/>
        </w:rPr>
        <w:t> </w:t>
      </w:r>
      <w:r>
        <w:rPr/>
        <w:t>Nam.</w:t>
      </w:r>
      <w:r>
        <w:rPr>
          <w:spacing w:val="40"/>
        </w:rPr>
        <w:t> </w:t>
      </w:r>
      <w:r>
        <w:rPr/>
        <w:t>Đồng</w:t>
      </w:r>
      <w:r>
        <w:rPr>
          <w:spacing w:val="40"/>
        </w:rPr>
        <w:t> </w:t>
      </w:r>
      <w:r>
        <w:rPr/>
        <w:t>thời,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có</w:t>
      </w:r>
      <w:r>
        <w:rPr/>
        <w:t> một chương trình chi tiết về giáo dục quyền con người thống nhất trong </w:t>
      </w:r>
      <w:r>
        <w:rPr/>
        <w:t>các</w:t>
      </w:r>
      <w:r>
        <w:rPr/>
        <w:t> trường</w:t>
      </w:r>
      <w:r>
        <w:rPr>
          <w:spacing w:val="40"/>
        </w:rPr>
        <w:t> </w:t>
      </w:r>
      <w:r>
        <w:rPr/>
        <w:t>sĩ</w:t>
      </w:r>
      <w:r>
        <w:rPr>
          <w:spacing w:val="40"/>
        </w:rPr>
        <w:t> </w:t>
      </w:r>
      <w:r>
        <w:rPr/>
        <w:t>quan;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vào</w:t>
      </w:r>
      <w:r>
        <w:rPr>
          <w:spacing w:val="40"/>
        </w:rPr>
        <w:t> </w:t>
      </w:r>
      <w:r>
        <w:rPr/>
        <w:t>ch</w:t>
      </w:r>
      <w:r>
        <w:rPr/>
        <w:t>ương</w:t>
      </w:r>
      <w:r>
        <w:rPr/>
        <w:t> trình giảng dạy còn tùy thuộc vào nhận thức về mức độ cần thiết và năng </w:t>
      </w:r>
      <w:r>
        <w:rPr/>
        <w:t>lực</w:t>
      </w:r>
      <w:r>
        <w:rPr/>
        <w:t> của</w:t>
      </w:r>
      <w:r>
        <w:rPr>
          <w:spacing w:val="36"/>
        </w:rPr>
        <w:t> </w:t>
      </w:r>
      <w:r>
        <w:rPr/>
        <w:t>mỗi</w:t>
      </w:r>
      <w:r>
        <w:rPr>
          <w:spacing w:val="38"/>
        </w:rPr>
        <w:t> </w:t>
      </w:r>
      <w:r>
        <w:rPr/>
        <w:t>đơn</w:t>
      </w:r>
      <w:r>
        <w:rPr>
          <w:spacing w:val="35"/>
        </w:rPr>
        <w:t> </w:t>
      </w:r>
      <w:r>
        <w:rPr/>
        <w:t>vị.</w:t>
      </w:r>
      <w:r>
        <w:rPr>
          <w:spacing w:val="38"/>
        </w:rPr>
        <w:t> </w:t>
      </w:r>
      <w:r>
        <w:rPr/>
        <w:t>Đội</w:t>
      </w:r>
      <w:r>
        <w:rPr>
          <w:spacing w:val="35"/>
        </w:rPr>
        <w:t> </w:t>
      </w:r>
      <w:r>
        <w:rPr/>
        <w:t>ngũ</w:t>
      </w:r>
      <w:r>
        <w:rPr>
          <w:spacing w:val="35"/>
        </w:rPr>
        <w:t> </w:t>
      </w:r>
      <w:r>
        <w:rPr/>
        <w:t>cán</w:t>
      </w:r>
      <w:r>
        <w:rPr>
          <w:spacing w:val="35"/>
        </w:rPr>
        <w:t> </w:t>
      </w:r>
      <w:r>
        <w:rPr/>
        <w:t>bộ</w:t>
      </w:r>
      <w:r>
        <w:rPr>
          <w:spacing w:val="37"/>
        </w:rPr>
        <w:t> </w:t>
      </w:r>
      <w:r>
        <w:rPr/>
        <w:t>quản</w:t>
      </w:r>
      <w:r>
        <w:rPr>
          <w:spacing w:val="36"/>
        </w:rPr>
        <w:t> </w:t>
      </w:r>
      <w:r>
        <w:rPr/>
        <w:t>lý</w:t>
      </w:r>
      <w:r>
        <w:rPr>
          <w:spacing w:val="37"/>
        </w:rPr>
        <w:t> </w:t>
      </w:r>
      <w:r>
        <w:rPr/>
        <w:t>giáo</w:t>
      </w:r>
      <w:r>
        <w:rPr>
          <w:spacing w:val="32"/>
        </w:rPr>
        <w:t> </w:t>
      </w:r>
      <w:r>
        <w:rPr/>
        <w:t>dục,</w:t>
      </w:r>
      <w:r>
        <w:rPr>
          <w:spacing w:val="32"/>
        </w:rPr>
        <w:t> </w:t>
      </w:r>
      <w:r>
        <w:rPr/>
        <w:t>giáo</w:t>
      </w:r>
      <w:r>
        <w:rPr>
          <w:spacing w:val="37"/>
        </w:rPr>
        <w:t> </w:t>
      </w:r>
      <w:r>
        <w:rPr/>
        <w:t>viên,</w:t>
      </w:r>
      <w:r>
        <w:rPr>
          <w:spacing w:val="37"/>
        </w:rPr>
        <w:t> </w:t>
      </w:r>
      <w:r>
        <w:rPr/>
        <w:t>người</w:t>
      </w:r>
      <w:r>
        <w:rPr>
          <w:spacing w:val="36"/>
        </w:rPr>
        <w:t> </w:t>
      </w:r>
      <w:r>
        <w:rPr/>
        <w:t>học</w:t>
      </w:r>
      <w:r>
        <w:rPr>
          <w:spacing w:val="28"/>
        </w:rPr>
        <w:t> </w:t>
      </w:r>
      <w:r>
        <w:rPr/>
        <w:t>và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chiến</w:t>
      </w:r>
      <w:r>
        <w:rPr>
          <w:spacing w:val="30"/>
        </w:rPr>
        <w:t> </w:t>
      </w:r>
      <w:r>
        <w:rPr/>
        <w:t>sĩ</w:t>
      </w:r>
      <w:r>
        <w:rPr>
          <w:spacing w:val="30"/>
        </w:rPr>
        <w:t> </w:t>
      </w:r>
      <w:r>
        <w:rPr/>
        <w:t>chưa</w:t>
      </w:r>
      <w:r>
        <w:rPr>
          <w:spacing w:val="33"/>
        </w:rPr>
        <w:t> </w:t>
      </w:r>
      <w:r>
        <w:rPr/>
        <w:t>được</w:t>
      </w:r>
      <w:r>
        <w:rPr>
          <w:spacing w:val="27"/>
        </w:rPr>
        <w:t> </w:t>
      </w:r>
      <w:r>
        <w:rPr/>
        <w:t>trang</w:t>
      </w:r>
      <w:r>
        <w:rPr>
          <w:spacing w:val="30"/>
        </w:rPr>
        <w:t> </w:t>
      </w:r>
      <w:r>
        <w:rPr/>
        <w:t>bị</w:t>
      </w:r>
      <w:r>
        <w:rPr>
          <w:spacing w:val="28"/>
        </w:rPr>
        <w:t> </w:t>
      </w:r>
      <w:r>
        <w:rPr/>
        <w:t>kiến</w:t>
      </w:r>
      <w:r>
        <w:rPr>
          <w:spacing w:val="30"/>
        </w:rPr>
        <w:t> </w:t>
      </w:r>
      <w:r>
        <w:rPr/>
        <w:t>thức</w:t>
      </w:r>
      <w:r>
        <w:rPr>
          <w:spacing w:val="27"/>
        </w:rPr>
        <w:t> </w:t>
      </w:r>
      <w:r>
        <w:rPr/>
        <w:t>cơ</w:t>
      </w:r>
      <w:r>
        <w:rPr>
          <w:spacing w:val="28"/>
        </w:rPr>
        <w:t> </w:t>
      </w:r>
      <w:r>
        <w:rPr/>
        <w:t>bản</w:t>
      </w:r>
      <w:r>
        <w:rPr>
          <w:spacing w:val="30"/>
        </w:rPr>
        <w:t> </w:t>
      </w:r>
      <w:r>
        <w:rPr/>
        <w:t>về</w:t>
      </w:r>
      <w:r>
        <w:rPr>
          <w:spacing w:val="29"/>
        </w:rPr>
        <w:t> </w:t>
      </w:r>
      <w:r>
        <w:rPr/>
        <w:t>giáo</w:t>
      </w:r>
      <w:r>
        <w:rPr>
          <w:spacing w:val="30"/>
        </w:rPr>
        <w:t> </w:t>
      </w:r>
      <w:r>
        <w:rPr/>
        <w:t>dục</w:t>
      </w:r>
      <w:r>
        <w:rPr>
          <w:spacing w:val="28"/>
        </w:rPr>
        <w:t> </w:t>
      </w:r>
      <w:r>
        <w:rPr/>
        <w:t>quyền</w:t>
      </w:r>
      <w:r>
        <w:rPr>
          <w:spacing w:val="30"/>
        </w:rPr>
        <w:t> </w:t>
      </w:r>
      <w:r>
        <w:rPr/>
        <w:t>con</w:t>
      </w:r>
      <w:r>
        <w:rPr>
          <w:spacing w:val="30"/>
        </w:rPr>
        <w:t> </w:t>
      </w:r>
      <w:r>
        <w:rPr/>
        <w:t>ng</w:t>
      </w:r>
      <w:r>
        <w:rPr/>
        <w:t>ười;</w:t>
      </w:r>
      <w:r>
        <w:rPr/>
        <w:t> tài liệu giảng dạy, học tập ở các cơ sở đào tạo còn thiếu, ảnh hưởng đến ch</w:t>
      </w:r>
      <w:r>
        <w:rPr/>
        <w:t>ất</w:t>
      </w:r>
      <w:r>
        <w:rPr/>
        <w:t> lượng và hiệu quả giáo dục quyền</w:t>
      </w:r>
      <w:r>
        <w:rPr>
          <w:spacing w:val="40"/>
        </w:rPr>
        <w:t> </w:t>
      </w:r>
      <w:r>
        <w:rPr/>
        <w:t>con người trong Quân đội”</w:t>
      </w:r>
      <w:r>
        <w:rPr>
          <w:vertAlign w:val="superscript"/>
        </w:rPr>
        <w:t>49</w:t>
      </w:r>
      <w:r>
        <w:rPr>
          <w:vertAlign w:val="baseline"/>
        </w:rPr>
        <w:t>.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Tương tự, vấn đề học liệu dành cho chương trình chưa được đảm b</w:t>
      </w:r>
      <w:r>
        <w:rPr/>
        <w:t>ảo,</w:t>
      </w:r>
      <w:r>
        <w:rPr/>
        <w:t> chưa có học liệu theo chương trình Đề án của Thủ tướng Chính phủ. Các </w:t>
      </w:r>
      <w:r>
        <w:rPr/>
        <w:t>nội</w:t>
      </w:r>
      <w:r>
        <w:rPr/>
        <w:t> dung giảng dạy về quyền con người chỉ được đề cập rất hạn chế trong g</w:t>
      </w:r>
      <w:r>
        <w:rPr/>
        <w:t>iáo</w:t>
      </w:r>
      <w:r>
        <w:rPr/>
        <w:t> trình của các môn học được lựa chọn đưa vào lồng ghép, chưa đảm bảo </w:t>
      </w:r>
      <w:r>
        <w:rPr/>
        <w:t>cho</w:t>
      </w:r>
      <w:r>
        <w:rPr/>
        <w:t> việc học tập và nghiên cứu.</w:t>
      </w:r>
    </w:p>
    <w:p>
      <w:pPr>
        <w:pStyle w:val="BodyText"/>
        <w:spacing w:line="352" w:lineRule="auto"/>
        <w:ind w:left="582" w:right="153" w:firstLine="801"/>
        <w:jc w:val="both"/>
      </w:pPr>
      <w:r>
        <w:rPr>
          <w:i/>
        </w:rPr>
        <w:t>Thứ tư</w:t>
      </w:r>
      <w:r>
        <w:rPr/>
        <w:t>, hoạt động nghiên cứu khoa học với đối tượng nghiên cứu </w:t>
      </w:r>
      <w:r>
        <w:rPr/>
        <w:t>là</w:t>
      </w:r>
      <w:r>
        <w:rPr/>
        <w:t> “quyền con người” còn tương đối hạn chế. Quyền con người với tư cách </w:t>
      </w:r>
      <w:r>
        <w:rPr/>
        <w:t>là</w:t>
      </w:r>
      <w:r>
        <w:rPr>
          <w:spacing w:val="80"/>
        </w:rPr>
        <w:t> </w:t>
      </w:r>
      <w:r>
        <w:rPr/>
        <w:t>một khái niệm, một đối tượng nghiên cứu vẫn còn là vấn đề tương đối mới </w:t>
      </w:r>
      <w:r>
        <w:rPr/>
        <w:t>mẻ</w:t>
      </w:r>
      <w:r>
        <w:rPr/>
        <w:t> ở Việt Nam, nhiều cơ sở giáo dục đại học mới đang chỉ là “Đào tạo thí đ</w:t>
      </w:r>
      <w:r>
        <w:rPr/>
        <w:t>iểm”</w:t>
      </w:r>
      <w:r>
        <w:rPr/>
        <w:t> Thạc sĩ, tiến sĩ về lĩnh vực này. Thêm vào đó hoạt động nghiên cứu về quy</w:t>
      </w:r>
      <w:r>
        <w:rPr/>
        <w:t>ền</w:t>
      </w:r>
      <w:r>
        <w:rPr/>
        <w:t> con</w:t>
      </w:r>
      <w:r>
        <w:rPr>
          <w:spacing w:val="33"/>
        </w:rPr>
        <w:t> </w:t>
      </w:r>
      <w:r>
        <w:rPr/>
        <w:t>người</w:t>
      </w:r>
      <w:r>
        <w:rPr>
          <w:spacing w:val="34"/>
        </w:rPr>
        <w:t> </w:t>
      </w:r>
      <w:r>
        <w:rPr/>
        <w:t>ở</w:t>
      </w:r>
      <w:r>
        <w:rPr>
          <w:spacing w:val="36"/>
        </w:rPr>
        <w:t> </w:t>
      </w:r>
      <w:r>
        <w:rPr/>
        <w:t>Việt</w:t>
      </w:r>
      <w:r>
        <w:rPr>
          <w:spacing w:val="33"/>
        </w:rPr>
        <w:t> </w:t>
      </w:r>
      <w:r>
        <w:rPr/>
        <w:t>Nam còn</w:t>
      </w:r>
      <w:r>
        <w:rPr>
          <w:spacing w:val="33"/>
        </w:rPr>
        <w:t> </w:t>
      </w:r>
      <w:r>
        <w:rPr/>
        <w:t>có</w:t>
      </w:r>
      <w:r>
        <w:rPr>
          <w:spacing w:val="33"/>
        </w:rPr>
        <w:t> </w:t>
      </w:r>
      <w:r>
        <w:rPr/>
        <w:t>thể</w:t>
      </w:r>
      <w:r>
        <w:rPr>
          <w:spacing w:val="36"/>
        </w:rPr>
        <w:t> </w:t>
      </w:r>
      <w:r>
        <w:rPr/>
        <w:t>bị</w:t>
      </w:r>
      <w:r>
        <w:rPr>
          <w:spacing w:val="36"/>
        </w:rPr>
        <w:t> </w:t>
      </w:r>
      <w:r>
        <w:rPr/>
        <w:t>hạn</w:t>
      </w:r>
      <w:r>
        <w:rPr>
          <w:spacing w:val="36"/>
        </w:rPr>
        <w:t> </w:t>
      </w:r>
      <w:r>
        <w:rPr/>
        <w:t>chế do</w:t>
      </w:r>
      <w:r>
        <w:rPr>
          <w:spacing w:val="33"/>
        </w:rPr>
        <w:t> </w:t>
      </w:r>
      <w:r>
        <w:rPr/>
        <w:t>quan</w:t>
      </w:r>
      <w:r>
        <w:rPr>
          <w:spacing w:val="33"/>
        </w:rPr>
        <w:t> </w:t>
      </w:r>
      <w:r>
        <w:rPr/>
        <w:t>điểm cho</w:t>
      </w:r>
      <w:r>
        <w:rPr>
          <w:spacing w:val="33"/>
        </w:rPr>
        <w:t> </w:t>
      </w:r>
      <w:r>
        <w:rPr/>
        <w:t>rằng</w:t>
      </w:r>
      <w:r>
        <w:rPr>
          <w:spacing w:val="33"/>
        </w:rPr>
        <w:t> </w:t>
      </w:r>
      <w:r>
        <w:rPr/>
        <w:t>đây </w:t>
      </w:r>
      <w:r>
        <w:rPr/>
        <w:t>là</w:t>
      </w:r>
      <w:r>
        <w:rPr/>
        <w:t> vấn đề nhạy cảm, các nhà nghiên cứu có thể bị ảnh hưởng từ sự giám sát, </w:t>
      </w:r>
      <w:r>
        <w:rPr/>
        <w:t>ảnh</w:t>
      </w:r>
      <w:r>
        <w:rPr/>
        <w:t> hưởng đến công việc thậm chí là bị bắt giữ nếu họ nghiên cứu những vấn </w:t>
      </w:r>
      <w:r>
        <w:rPr/>
        <w:t>đề</w:t>
      </w:r>
      <w:r>
        <w:rPr/>
        <w:t> nhạy cảm hoặc để bảo vệ quyền con người mà chỉ trích chính quyền. Đặc b</w:t>
      </w:r>
      <w:r>
        <w:rPr/>
        <w:t>iệt</w:t>
      </w:r>
      <w:r>
        <w:rPr/>
        <w:t> là</w:t>
      </w:r>
      <w:r>
        <w:rPr>
          <w:spacing w:val="22"/>
        </w:rPr>
        <w:t> </w:t>
      </w:r>
      <w:r>
        <w:rPr/>
        <w:t>việc tiếp</w:t>
      </w:r>
      <w:r>
        <w:rPr>
          <w:spacing w:val="23"/>
        </w:rPr>
        <w:t> </w:t>
      </w:r>
      <w:r>
        <w:rPr/>
        <w:t>cận thông</w:t>
      </w:r>
      <w:r>
        <w:rPr>
          <w:spacing w:val="20"/>
        </w:rPr>
        <w:t> </w:t>
      </w:r>
      <w:r>
        <w:rPr/>
        <w:t>tin</w:t>
      </w:r>
      <w:r>
        <w:rPr>
          <w:spacing w:val="20"/>
        </w:rPr>
        <w:t> </w:t>
      </w:r>
      <w:r>
        <w:rPr/>
        <w:t>để</w:t>
      </w:r>
      <w:r>
        <w:rPr>
          <w:spacing w:val="20"/>
        </w:rPr>
        <w:t> </w:t>
      </w:r>
      <w:r>
        <w:rPr/>
        <w:t>nghiên</w:t>
      </w:r>
      <w:r>
        <w:rPr>
          <w:spacing w:val="20"/>
        </w:rPr>
        <w:t> </w:t>
      </w:r>
      <w:r>
        <w:rPr/>
        <w:t>cứu</w:t>
      </w:r>
      <w:r>
        <w:rPr>
          <w:spacing w:val="23"/>
        </w:rPr>
        <w:t> </w:t>
      </w:r>
      <w:r>
        <w:rPr/>
        <w:t>những</w:t>
      </w:r>
      <w:r>
        <w:rPr>
          <w:spacing w:val="20"/>
        </w:rPr>
        <w:t> </w:t>
      </w:r>
      <w:r>
        <w:rPr/>
        <w:t>vấn</w:t>
      </w:r>
      <w:r>
        <w:rPr>
          <w:spacing w:val="20"/>
        </w:rPr>
        <w:t> </w:t>
      </w:r>
      <w:r>
        <w:rPr/>
        <w:t>đề</w:t>
      </w:r>
      <w:r>
        <w:rPr>
          <w:spacing w:val="22"/>
        </w:rPr>
        <w:t> </w:t>
      </w:r>
      <w:r>
        <w:rPr/>
        <w:t>này là</w:t>
      </w:r>
      <w:r>
        <w:rPr>
          <w:spacing w:val="22"/>
        </w:rPr>
        <w:t> </w:t>
      </w:r>
      <w:r>
        <w:rPr/>
        <w:t>khó.</w:t>
      </w:r>
      <w:r>
        <w:rPr>
          <w:spacing w:val="20"/>
        </w:rPr>
        <w:t> </w:t>
      </w:r>
      <w:r>
        <w:rPr/>
        <w:t>Và</w:t>
      </w:r>
      <w:r>
        <w:rPr>
          <w:spacing w:val="22"/>
        </w:rPr>
        <w:t> </w:t>
      </w:r>
      <w:r>
        <w:rPr/>
        <w:t>để</w:t>
      </w:r>
      <w:r>
        <w:rPr>
          <w:spacing w:val="20"/>
        </w:rPr>
        <w:t> </w:t>
      </w:r>
      <w:r>
        <w:rPr/>
        <w:t>đ</w:t>
      </w:r>
      <w:r>
        <w:rPr/>
        <w:t>ưa</w:t>
      </w:r>
      <w:r>
        <w:rPr/>
        <w:t> ra được kết quả nghiên cứu càng khó hơn.</w:t>
      </w:r>
    </w:p>
    <w:p>
      <w:pPr>
        <w:pStyle w:val="BodyText"/>
        <w:spacing w:line="352" w:lineRule="auto"/>
        <w:ind w:left="582" w:right="144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1513332</wp:posOffset>
                </wp:positionH>
                <wp:positionV relativeFrom="paragraph">
                  <wp:posOffset>1987532</wp:posOffset>
                </wp:positionV>
                <wp:extent cx="1719580" cy="762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719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7620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19072" y="7620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156.498642pt;width:135.360pt;height:.6pt;mso-position-horizontal-relative:page;mso-position-vertical-relative:paragraph;z-index:-1570560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</w:rPr>
        <w:t>Thứ</w:t>
      </w:r>
      <w:r>
        <w:rPr>
          <w:i/>
          <w:spacing w:val="-4"/>
        </w:rPr>
        <w:t> </w:t>
      </w:r>
      <w:r>
        <w:rPr>
          <w:i/>
        </w:rPr>
        <w:t>năm</w:t>
      </w:r>
      <w:r>
        <w:rPr/>
        <w:t>,</w:t>
      </w:r>
      <w:r>
        <w:rPr>
          <w:spacing w:val="-6"/>
        </w:rPr>
        <w:t> </w:t>
      </w:r>
      <w:r>
        <w:rPr/>
        <w:t>các</w:t>
      </w:r>
      <w:r>
        <w:rPr>
          <w:spacing w:val="-7"/>
        </w:rPr>
        <w:t> </w:t>
      </w:r>
      <w:r>
        <w:rPr/>
        <w:t>hoạt</w:t>
      </w:r>
      <w:r>
        <w:rPr>
          <w:spacing w:val="-2"/>
        </w:rPr>
        <w:t> </w:t>
      </w:r>
      <w:r>
        <w:rPr/>
        <w:t>động</w:t>
      </w:r>
      <w:r>
        <w:rPr>
          <w:spacing w:val="-3"/>
        </w:rPr>
        <w:t> </w:t>
      </w:r>
      <w:r>
        <w:rPr/>
        <w:t>hợp</w:t>
      </w:r>
      <w:r>
        <w:rPr>
          <w:spacing w:val="-8"/>
        </w:rPr>
        <w:t> </w:t>
      </w:r>
      <w:r>
        <w:rPr/>
        <w:t>tác</w:t>
      </w:r>
      <w:r>
        <w:rPr>
          <w:spacing w:val="-7"/>
        </w:rPr>
        <w:t> </w:t>
      </w:r>
      <w:r>
        <w:rPr/>
        <w:t>quốc</w:t>
      </w:r>
      <w:r>
        <w:rPr>
          <w:spacing w:val="-8"/>
        </w:rPr>
        <w:t> </w:t>
      </w:r>
      <w:r>
        <w:rPr/>
        <w:t>tế</w:t>
      </w:r>
      <w:r>
        <w:rPr>
          <w:spacing w:val="-7"/>
        </w:rPr>
        <w:t> </w:t>
      </w:r>
      <w:r>
        <w:rPr/>
        <w:t>còn</w:t>
      </w:r>
      <w:r>
        <w:rPr>
          <w:spacing w:val="-6"/>
        </w:rPr>
        <w:t> </w:t>
      </w:r>
      <w:r>
        <w:rPr/>
        <w:t>hạn</w:t>
      </w:r>
      <w:r>
        <w:rPr>
          <w:spacing w:val="-3"/>
        </w:rPr>
        <w:t> </w:t>
      </w:r>
      <w:r>
        <w:rPr/>
        <w:t>chế.</w:t>
      </w:r>
      <w:r>
        <w:rPr>
          <w:spacing w:val="-6"/>
        </w:rPr>
        <w:t> </w:t>
      </w:r>
      <w:r>
        <w:rPr/>
        <w:t>Việt</w:t>
      </w:r>
      <w:r>
        <w:rPr>
          <w:spacing w:val="-3"/>
        </w:rPr>
        <w:t> </w:t>
      </w:r>
      <w:r>
        <w:rPr/>
        <w:t>Nam</w:t>
      </w:r>
      <w:r>
        <w:rPr>
          <w:spacing w:val="-8"/>
        </w:rPr>
        <w:t> </w:t>
      </w:r>
      <w:r>
        <w:rPr/>
        <w:t>đã</w:t>
      </w:r>
      <w:r>
        <w:rPr>
          <w:spacing w:val="-7"/>
        </w:rPr>
        <w:t> </w:t>
      </w:r>
      <w:r>
        <w:rPr/>
        <w:t>th</w:t>
      </w:r>
      <w:r>
        <w:rPr/>
        <w:t>am</w:t>
      </w:r>
      <w:r>
        <w:rPr/>
        <w:t> gia</w:t>
      </w:r>
      <w:r>
        <w:rPr>
          <w:spacing w:val="-7"/>
        </w:rPr>
        <w:t> </w:t>
      </w:r>
      <w:r>
        <w:rPr/>
        <w:t>hầu</w:t>
      </w:r>
      <w:r>
        <w:rPr>
          <w:spacing w:val="-6"/>
        </w:rPr>
        <w:t> </w:t>
      </w:r>
      <w:r>
        <w:rPr/>
        <w:t>hết</w:t>
      </w:r>
      <w:r>
        <w:rPr>
          <w:spacing w:val="-6"/>
        </w:rPr>
        <w:t> </w:t>
      </w:r>
      <w:r>
        <w:rPr/>
        <w:t>các</w:t>
      </w:r>
      <w:r>
        <w:rPr>
          <w:spacing w:val="-7"/>
        </w:rPr>
        <w:t> </w:t>
      </w:r>
      <w:r>
        <w:rPr/>
        <w:t>công</w:t>
      </w:r>
      <w:r>
        <w:rPr>
          <w:spacing w:val="-6"/>
        </w:rPr>
        <w:t> </w:t>
      </w:r>
      <w:r>
        <w:rPr/>
        <w:t>ước</w:t>
      </w:r>
      <w:r>
        <w:rPr>
          <w:spacing w:val="-2"/>
        </w:rPr>
        <w:t> </w:t>
      </w:r>
      <w:r>
        <w:rPr/>
        <w:t>Quốc</w:t>
      </w:r>
      <w:r>
        <w:rPr>
          <w:spacing w:val="-7"/>
        </w:rPr>
        <w:t> </w:t>
      </w:r>
      <w:r>
        <w:rPr/>
        <w:t>tế</w:t>
      </w:r>
      <w:r>
        <w:rPr>
          <w:spacing w:val="-9"/>
        </w:rPr>
        <w:t> </w:t>
      </w:r>
      <w:r>
        <w:rPr/>
        <w:t>cơ</w:t>
      </w:r>
      <w:r>
        <w:rPr>
          <w:spacing w:val="-8"/>
        </w:rPr>
        <w:t> </w:t>
      </w:r>
      <w:r>
        <w:rPr/>
        <w:t>bản</w:t>
      </w:r>
      <w:r>
        <w:rPr>
          <w:spacing w:val="-8"/>
        </w:rPr>
        <w:t> </w:t>
      </w:r>
      <w:r>
        <w:rPr/>
        <w:t>về</w:t>
      </w:r>
      <w:r>
        <w:rPr>
          <w:spacing w:val="-9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nhưng</w:t>
      </w:r>
      <w:r>
        <w:rPr>
          <w:spacing w:val="-6"/>
        </w:rPr>
        <w:t> </w:t>
      </w:r>
      <w:r>
        <w:rPr/>
        <w:t>phải</w:t>
      </w:r>
      <w:r>
        <w:rPr>
          <w:spacing w:val="-6"/>
        </w:rPr>
        <w:t> </w:t>
      </w:r>
      <w:r>
        <w:rPr/>
        <w:t>kể</w:t>
      </w:r>
      <w:r>
        <w:rPr>
          <w:spacing w:val="-7"/>
        </w:rPr>
        <w:t> </w:t>
      </w:r>
      <w:r>
        <w:rPr/>
        <w:t>đ</w:t>
      </w:r>
      <w:r>
        <w:rPr/>
        <w:t>ến</w:t>
      </w:r>
      <w:r>
        <w:rPr/>
        <w:t> một số công ước quan trọng đó là: Công ước Quốc tế về các Quyền Dân sự </w:t>
      </w:r>
      <w:r>
        <w:rPr/>
        <w:t>và</w:t>
      </w:r>
      <w:r>
        <w:rPr/>
        <w:t> Chính trị (ICCPR) và Công ước Quốc tế về các Quyền Kinh tế, Xã hội và V</w:t>
      </w:r>
      <w:r>
        <w:rPr/>
        <w:t>ăn</w:t>
      </w:r>
      <w:r>
        <w:rPr/>
        <w:t> hóa</w:t>
      </w:r>
      <w:r>
        <w:rPr>
          <w:spacing w:val="-2"/>
        </w:rPr>
        <w:t> </w:t>
      </w:r>
      <w:r>
        <w:rPr/>
        <w:t>(ICESCR).</w:t>
      </w:r>
      <w:r>
        <w:rPr>
          <w:spacing w:val="-1"/>
        </w:rPr>
        <w:t> </w:t>
      </w:r>
      <w:r>
        <w:rPr/>
        <w:t>Việt</w:t>
      </w:r>
      <w:r>
        <w:rPr>
          <w:spacing w:val="-5"/>
        </w:rPr>
        <w:t> </w:t>
      </w:r>
      <w:r>
        <w:rPr/>
        <w:t>Nam</w:t>
      </w:r>
      <w:r>
        <w:rPr>
          <w:spacing w:val="-10"/>
        </w:rPr>
        <w:t> </w:t>
      </w:r>
      <w:r>
        <w:rPr/>
        <w:t>cũng</w:t>
      </w:r>
      <w:r>
        <w:rPr>
          <w:spacing w:val="-1"/>
        </w:rPr>
        <w:t> </w:t>
      </w:r>
      <w:r>
        <w:rPr/>
        <w:t>đã</w:t>
      </w:r>
      <w:r>
        <w:rPr>
          <w:spacing w:val="-7"/>
        </w:rPr>
        <w:t> </w:t>
      </w:r>
      <w:r>
        <w:rPr/>
        <w:t>hợp</w:t>
      </w:r>
      <w:r>
        <w:rPr>
          <w:spacing w:val="-8"/>
        </w:rPr>
        <w:t> </w:t>
      </w:r>
      <w:r>
        <w:rPr/>
        <w:t>tác</w:t>
      </w:r>
      <w:r>
        <w:rPr>
          <w:spacing w:val="-9"/>
        </w:rPr>
        <w:t> </w:t>
      </w:r>
      <w:r>
        <w:rPr/>
        <w:t>với</w:t>
      </w:r>
      <w:r>
        <w:rPr>
          <w:spacing w:val="-3"/>
        </w:rPr>
        <w:t> </w:t>
      </w:r>
      <w:r>
        <w:rPr/>
        <w:t>các</w:t>
      </w:r>
      <w:r>
        <w:rPr>
          <w:spacing w:val="-5"/>
        </w:rPr>
        <w:t> </w:t>
      </w:r>
      <w:r>
        <w:rPr/>
        <w:t>tổ</w:t>
      </w:r>
      <w:r>
        <w:rPr>
          <w:spacing w:val="-4"/>
        </w:rPr>
        <w:t> </w:t>
      </w:r>
      <w:r>
        <w:rPr/>
        <w:t>chức</w:t>
      </w:r>
      <w:r>
        <w:rPr>
          <w:spacing w:val="-7"/>
        </w:rPr>
        <w:t> </w:t>
      </w:r>
      <w:r>
        <w:rPr/>
        <w:t>quốc</w:t>
      </w:r>
      <w:r>
        <w:rPr>
          <w:spacing w:val="-5"/>
        </w:rPr>
        <w:t> </w:t>
      </w:r>
      <w:r>
        <w:rPr/>
        <w:t>tế</w:t>
      </w:r>
      <w:r>
        <w:rPr>
          <w:spacing w:val="-5"/>
        </w:rPr>
        <w:t> </w:t>
      </w:r>
      <w:r>
        <w:rPr/>
        <w:t>về</w:t>
      </w:r>
      <w:r>
        <w:rPr>
          <w:spacing w:val="-7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/>
        <w:t> người</w:t>
      </w:r>
      <w:r>
        <w:rPr>
          <w:spacing w:val="-3"/>
        </w:rPr>
        <w:t> </w:t>
      </w:r>
      <w:r>
        <w:rPr/>
        <w:t>như</w:t>
      </w:r>
      <w:r>
        <w:rPr>
          <w:spacing w:val="-4"/>
        </w:rPr>
        <w:t> </w:t>
      </w:r>
      <w:r>
        <w:rPr/>
        <w:t>Văn</w:t>
      </w:r>
      <w:r>
        <w:rPr>
          <w:spacing w:val="-3"/>
        </w:rPr>
        <w:t> </w:t>
      </w:r>
      <w:r>
        <w:rPr/>
        <w:t>phòng</w:t>
      </w:r>
      <w:r>
        <w:rPr>
          <w:spacing w:val="-3"/>
        </w:rPr>
        <w:t> </w:t>
      </w:r>
      <w:r>
        <w:rPr/>
        <w:t>Cao</w:t>
      </w:r>
      <w:r>
        <w:rPr>
          <w:spacing w:val="-1"/>
        </w:rPr>
        <w:t> </w:t>
      </w:r>
      <w:r>
        <w:rPr/>
        <w:t>ủy</w:t>
      </w:r>
      <w:r>
        <w:rPr>
          <w:spacing w:val="-13"/>
        </w:rPr>
        <w:t> </w:t>
      </w:r>
      <w:r>
        <w:rPr/>
        <w:t>Nhân</w:t>
      </w:r>
      <w:r>
        <w:rPr>
          <w:spacing w:val="-3"/>
        </w:rPr>
        <w:t> </w:t>
      </w:r>
      <w:r>
        <w:rPr/>
        <w:t>quyền</w:t>
      </w:r>
      <w:r>
        <w:rPr>
          <w:spacing w:val="-1"/>
        </w:rPr>
        <w:t> </w:t>
      </w:r>
      <w:r>
        <w:rPr/>
        <w:t>Liên</w:t>
      </w:r>
      <w:r>
        <w:rPr>
          <w:spacing w:val="-1"/>
        </w:rPr>
        <w:t> </w:t>
      </w:r>
      <w:r>
        <w:rPr/>
        <w:t>hợp</w:t>
      </w:r>
      <w:r>
        <w:rPr>
          <w:spacing w:val="-3"/>
        </w:rPr>
        <w:t> </w:t>
      </w:r>
      <w:r>
        <w:rPr/>
        <w:t>quốc</w:t>
      </w:r>
      <w:r>
        <w:rPr>
          <w:spacing w:val="-4"/>
        </w:rPr>
        <w:t> </w:t>
      </w:r>
      <w:r>
        <w:rPr/>
        <w:t>(OHCHR)</w:t>
      </w:r>
      <w:r>
        <w:rPr>
          <w:spacing w:val="-4"/>
        </w:rPr>
        <w:t> </w:t>
      </w:r>
      <w:r>
        <w:rPr/>
        <w:t>và</w:t>
      </w:r>
      <w:r>
        <w:rPr>
          <w:spacing w:val="-2"/>
        </w:rPr>
        <w:t> </w:t>
      </w:r>
      <w:r>
        <w:rPr/>
        <w:t>Ủy</w:t>
      </w:r>
      <w:r>
        <w:rPr>
          <w:spacing w:val="-11"/>
        </w:rPr>
        <w:t> </w:t>
      </w:r>
      <w:r>
        <w:rPr/>
        <w:t>b</w:t>
      </w:r>
      <w:r>
        <w:rPr/>
        <w:t>an</w:t>
      </w:r>
      <w:r>
        <w:rPr/>
        <w:t> Nhân</w:t>
      </w:r>
      <w:r>
        <w:rPr>
          <w:spacing w:val="-3"/>
        </w:rPr>
        <w:t> </w:t>
      </w:r>
      <w:r>
        <w:rPr/>
        <w:t>quyền</w:t>
      </w:r>
      <w:r>
        <w:rPr>
          <w:spacing w:val="-5"/>
        </w:rPr>
        <w:t> </w:t>
      </w:r>
      <w:r>
        <w:rPr/>
        <w:t>Liên</w:t>
      </w:r>
      <w:r>
        <w:rPr>
          <w:spacing w:val="-2"/>
        </w:rPr>
        <w:t> </w:t>
      </w:r>
      <w:r>
        <w:rPr/>
        <w:t>châu</w:t>
      </w:r>
      <w:r>
        <w:rPr>
          <w:spacing w:val="-7"/>
        </w:rPr>
        <w:t> </w:t>
      </w:r>
      <w:r>
        <w:rPr/>
        <w:t>Mỹ</w:t>
      </w:r>
      <w:r>
        <w:rPr>
          <w:spacing w:val="-15"/>
        </w:rPr>
        <w:t> </w:t>
      </w:r>
      <w:r>
        <w:rPr/>
        <w:t>(IACHR).</w:t>
      </w:r>
      <w:r>
        <w:rPr>
          <w:spacing w:val="-2"/>
        </w:rPr>
        <w:t> </w:t>
      </w:r>
      <w:r>
        <w:rPr/>
        <w:t>Chính</w:t>
      </w:r>
      <w:r>
        <w:rPr>
          <w:spacing w:val="-2"/>
        </w:rPr>
        <w:t> </w:t>
      </w:r>
      <w:r>
        <w:rPr/>
        <w:t>phủ</w:t>
      </w:r>
      <w:r>
        <w:rPr>
          <w:spacing w:val="-5"/>
        </w:rPr>
        <w:t> </w:t>
      </w:r>
      <w:r>
        <w:rPr/>
        <w:t>Việt</w:t>
      </w:r>
      <w:r>
        <w:rPr>
          <w:spacing w:val="-4"/>
        </w:rPr>
        <w:t> </w:t>
      </w:r>
      <w:r>
        <w:rPr/>
        <w:t>Nam</w:t>
      </w:r>
      <w:r>
        <w:rPr>
          <w:spacing w:val="-11"/>
        </w:rPr>
        <w:t> </w:t>
      </w:r>
      <w:r>
        <w:rPr/>
        <w:t>đã</w:t>
      </w:r>
      <w:r>
        <w:rPr>
          <w:spacing w:val="-6"/>
        </w:rPr>
        <w:t> </w:t>
      </w:r>
      <w:r>
        <w:rPr/>
        <w:t>ký</w:t>
      </w:r>
      <w:r>
        <w:rPr>
          <w:spacing w:val="-9"/>
        </w:rPr>
        <w:t> </w:t>
      </w:r>
      <w:r>
        <w:rPr/>
        <w:t>kết</w:t>
      </w:r>
      <w:r>
        <w:rPr>
          <w:spacing w:val="-7"/>
        </w:rPr>
        <w:t> </w:t>
      </w:r>
      <w:r>
        <w:rPr/>
        <w:t>nhiều</w:t>
      </w:r>
      <w:r>
        <w:rPr>
          <w:spacing w:val="-9"/>
        </w:rPr>
        <w:t> </w:t>
      </w:r>
      <w:r>
        <w:rPr/>
        <w:t>thỏa</w:t>
      </w:r>
    </w:p>
    <w:p>
      <w:pPr>
        <w:pStyle w:val="ListParagraph"/>
        <w:numPr>
          <w:ilvl w:val="0"/>
          <w:numId w:val="11"/>
        </w:numPr>
        <w:tabs>
          <w:tab w:pos="863" w:val="left" w:leader="none"/>
        </w:tabs>
        <w:spacing w:line="252" w:lineRule="auto" w:before="97" w:after="0"/>
        <w:ind w:left="582" w:right="150" w:firstLine="0"/>
        <w:jc w:val="both"/>
        <w:rPr>
          <w:sz w:val="18"/>
        </w:rPr>
      </w:pPr>
      <w:r>
        <w:rPr>
          <w:sz w:val="18"/>
        </w:rPr>
        <w:t>Nguyễn</w:t>
      </w:r>
      <w:r>
        <w:rPr>
          <w:spacing w:val="-12"/>
          <w:sz w:val="18"/>
        </w:rPr>
        <w:t> </w:t>
      </w:r>
      <w:r>
        <w:rPr>
          <w:sz w:val="18"/>
        </w:rPr>
        <w:t>Văn</w:t>
      </w:r>
      <w:r>
        <w:rPr>
          <w:spacing w:val="-11"/>
          <w:sz w:val="18"/>
        </w:rPr>
        <w:t> </w:t>
      </w:r>
      <w:r>
        <w:rPr>
          <w:sz w:val="18"/>
        </w:rPr>
        <w:t>Thái</w:t>
      </w:r>
      <w:r>
        <w:rPr>
          <w:spacing w:val="-11"/>
          <w:sz w:val="18"/>
        </w:rPr>
        <w:t> </w:t>
      </w:r>
      <w:r>
        <w:rPr>
          <w:sz w:val="18"/>
        </w:rPr>
        <w:t>(2021),</w:t>
      </w:r>
      <w:r>
        <w:rPr>
          <w:spacing w:val="-11"/>
          <w:sz w:val="18"/>
        </w:rPr>
        <w:t> </w:t>
      </w:r>
      <w:r>
        <w:rPr>
          <w:sz w:val="18"/>
        </w:rPr>
        <w:t>“Thực</w:t>
      </w:r>
      <w:r>
        <w:rPr>
          <w:spacing w:val="-12"/>
          <w:sz w:val="18"/>
        </w:rPr>
        <w:t> </w:t>
      </w:r>
      <w:r>
        <w:rPr>
          <w:sz w:val="18"/>
        </w:rPr>
        <w:t>trạng</w:t>
      </w:r>
      <w:r>
        <w:rPr>
          <w:spacing w:val="-11"/>
          <w:sz w:val="18"/>
        </w:rPr>
        <w:t> </w:t>
      </w:r>
      <w:r>
        <w:rPr>
          <w:sz w:val="18"/>
        </w:rPr>
        <w:t>và</w:t>
      </w:r>
      <w:r>
        <w:rPr>
          <w:spacing w:val="-11"/>
          <w:sz w:val="18"/>
        </w:rPr>
        <w:t> </w:t>
      </w:r>
      <w:r>
        <w:rPr>
          <w:sz w:val="18"/>
        </w:rPr>
        <w:t>giải</w:t>
      </w:r>
      <w:r>
        <w:rPr>
          <w:spacing w:val="-11"/>
          <w:sz w:val="18"/>
        </w:rPr>
        <w:t> </w:t>
      </w:r>
      <w:r>
        <w:rPr>
          <w:sz w:val="18"/>
        </w:rPr>
        <w:t>pháp</w:t>
      </w:r>
      <w:r>
        <w:rPr>
          <w:spacing w:val="-12"/>
          <w:sz w:val="18"/>
        </w:rPr>
        <w:t> </w:t>
      </w:r>
      <w:r>
        <w:rPr>
          <w:sz w:val="18"/>
        </w:rPr>
        <w:t>giáo</w:t>
      </w:r>
      <w:r>
        <w:rPr>
          <w:spacing w:val="-11"/>
          <w:sz w:val="18"/>
        </w:rPr>
        <w:t> </w:t>
      </w:r>
      <w:r>
        <w:rPr>
          <w:sz w:val="18"/>
        </w:rPr>
        <w:t>dục</w:t>
      </w:r>
      <w:r>
        <w:rPr>
          <w:spacing w:val="-11"/>
          <w:sz w:val="18"/>
        </w:rPr>
        <w:t> </w:t>
      </w:r>
      <w:r>
        <w:rPr>
          <w:sz w:val="18"/>
        </w:rPr>
        <w:t>quyền</w:t>
      </w:r>
      <w:r>
        <w:rPr>
          <w:spacing w:val="-11"/>
          <w:sz w:val="18"/>
        </w:rPr>
        <w:t> </w:t>
      </w:r>
      <w:r>
        <w:rPr>
          <w:sz w:val="18"/>
        </w:rPr>
        <w:t>con</w:t>
      </w:r>
      <w:r>
        <w:rPr>
          <w:spacing w:val="-12"/>
          <w:sz w:val="18"/>
        </w:rPr>
        <w:t> </w:t>
      </w:r>
      <w:r>
        <w:rPr>
          <w:sz w:val="18"/>
        </w:rPr>
        <w:t>người</w:t>
      </w:r>
      <w:r>
        <w:rPr>
          <w:spacing w:val="-11"/>
          <w:sz w:val="18"/>
        </w:rPr>
        <w:t> </w:t>
      </w:r>
      <w:r>
        <w:rPr>
          <w:sz w:val="18"/>
        </w:rPr>
        <w:t>trong</w:t>
      </w:r>
      <w:r>
        <w:rPr>
          <w:spacing w:val="-11"/>
          <w:sz w:val="18"/>
        </w:rPr>
        <w:t> </w:t>
      </w:r>
      <w:r>
        <w:rPr>
          <w:sz w:val="18"/>
        </w:rPr>
        <w:t>các</w:t>
      </w:r>
      <w:r>
        <w:rPr>
          <w:spacing w:val="-11"/>
          <w:sz w:val="18"/>
        </w:rPr>
        <w:t> </w:t>
      </w:r>
      <w:r>
        <w:rPr>
          <w:sz w:val="18"/>
        </w:rPr>
        <w:t>nhà</w:t>
      </w:r>
      <w:r>
        <w:rPr>
          <w:spacing w:val="-12"/>
          <w:sz w:val="18"/>
        </w:rPr>
        <w:t> </w:t>
      </w:r>
      <w:r>
        <w:rPr>
          <w:sz w:val="18"/>
        </w:rPr>
        <w:t>trường</w:t>
      </w:r>
      <w:r>
        <w:rPr>
          <w:spacing w:val="-11"/>
          <w:sz w:val="18"/>
        </w:rPr>
        <w:t> </w:t>
      </w:r>
      <w:r>
        <w:rPr>
          <w:sz w:val="18"/>
        </w:rPr>
        <w:t>quân</w:t>
      </w:r>
      <w:r>
        <w:rPr>
          <w:spacing w:val="-11"/>
          <w:sz w:val="18"/>
        </w:rPr>
        <w:t> </w:t>
      </w:r>
      <w:r>
        <w:rPr>
          <w:sz w:val="18"/>
        </w:rPr>
        <w:t>đội</w:t>
      </w:r>
      <w:r>
        <w:rPr>
          <w:spacing w:val="-11"/>
          <w:sz w:val="18"/>
        </w:rPr>
        <w:t> </w:t>
      </w:r>
      <w:r>
        <w:rPr>
          <w:sz w:val="18"/>
        </w:rPr>
        <w:t>hiệ</w:t>
      </w:r>
      <w:r>
        <w:rPr>
          <w:sz w:val="18"/>
        </w:rPr>
        <w:t>n</w:t>
      </w:r>
      <w:r>
        <w:rPr>
          <w:sz w:val="18"/>
        </w:rPr>
        <w:t> nay”, </w:t>
      </w:r>
      <w:hyperlink r:id="rId22">
        <w:r>
          <w:rPr>
            <w:sz w:val="18"/>
          </w:rPr>
          <w:t>http://qcn.ciks.vn/Content/</w:t>
        </w:r>
      </w:hyperlink>
      <w:r>
        <w:rPr>
          <w:sz w:val="18"/>
        </w:rPr>
        <w:t> thuc-trang-va-giai-phap-giao-duc-quyen-con-nguoi-trong-cac-nha-truong-quan</w:t>
      </w:r>
      <w:r>
        <w:rPr>
          <w:sz w:val="18"/>
        </w:rPr>
        <w:t>-</w:t>
      </w:r>
      <w:r>
        <w:rPr>
          <w:sz w:val="18"/>
        </w:rPr>
        <w:t>doi-hien-nay-485621, truy cập ngày 16/02/2023.</w:t>
      </w:r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5"/>
        <w:jc w:val="both"/>
      </w:pPr>
      <w:r>
        <w:rPr/>
        <w:t>thuận</w:t>
      </w:r>
      <w:r>
        <w:rPr>
          <w:spacing w:val="-9"/>
        </w:rPr>
        <w:t> </w:t>
      </w:r>
      <w:r>
        <w:rPr/>
        <w:t>hợp</w:t>
      </w:r>
      <w:r>
        <w:rPr>
          <w:spacing w:val="-4"/>
        </w:rPr>
        <w:t> </w:t>
      </w:r>
      <w:r>
        <w:rPr/>
        <w:t>tác</w:t>
      </w:r>
      <w:r>
        <w:rPr>
          <w:spacing w:val="-5"/>
        </w:rPr>
        <w:t> </w:t>
      </w:r>
      <w:r>
        <w:rPr/>
        <w:t>với</w:t>
      </w:r>
      <w:r>
        <w:rPr>
          <w:spacing w:val="-6"/>
        </w:rPr>
        <w:t> </w:t>
      </w:r>
      <w:r>
        <w:rPr/>
        <w:t>các</w:t>
      </w:r>
      <w:r>
        <w:rPr>
          <w:spacing w:val="-8"/>
        </w:rPr>
        <w:t> </w:t>
      </w:r>
      <w:r>
        <w:rPr/>
        <w:t>tổ</w:t>
      </w:r>
      <w:r>
        <w:rPr>
          <w:spacing w:val="-4"/>
        </w:rPr>
        <w:t> </w:t>
      </w:r>
      <w:r>
        <w:rPr/>
        <w:t>chức</w:t>
      </w:r>
      <w:r>
        <w:rPr>
          <w:spacing w:val="-8"/>
        </w:rPr>
        <w:t> </w:t>
      </w:r>
      <w:r>
        <w:rPr/>
        <w:t>quốc</w:t>
      </w:r>
      <w:r>
        <w:rPr>
          <w:spacing w:val="-5"/>
        </w:rPr>
        <w:t> </w:t>
      </w:r>
      <w:r>
        <w:rPr/>
        <w:t>tế</w:t>
      </w:r>
      <w:r>
        <w:rPr>
          <w:spacing w:val="-5"/>
        </w:rPr>
        <w:t> </w:t>
      </w:r>
      <w:r>
        <w:rPr/>
        <w:t>như</w:t>
      </w:r>
      <w:r>
        <w:rPr>
          <w:spacing w:val="-7"/>
        </w:rPr>
        <w:t> </w:t>
      </w:r>
      <w:r>
        <w:rPr/>
        <w:t>UNESCO,</w:t>
      </w:r>
      <w:r>
        <w:rPr>
          <w:spacing w:val="-2"/>
        </w:rPr>
        <w:t> </w:t>
      </w:r>
      <w:r>
        <w:rPr/>
        <w:t>UNICEF,</w:t>
      </w:r>
      <w:r>
        <w:rPr>
          <w:spacing w:val="-4"/>
        </w:rPr>
        <w:t> </w:t>
      </w:r>
      <w:r>
        <w:rPr/>
        <w:t>World</w:t>
      </w:r>
      <w:r>
        <w:rPr>
          <w:spacing w:val="-2"/>
        </w:rPr>
        <w:t> </w:t>
      </w:r>
      <w:r>
        <w:rPr/>
        <w:t>Bank,</w:t>
      </w:r>
      <w:r>
        <w:rPr>
          <w:spacing w:val="-7"/>
        </w:rPr>
        <w:t> </w:t>
      </w:r>
      <w:r>
        <w:rPr/>
        <w:t>và</w:t>
      </w:r>
      <w:r>
        <w:rPr/>
        <w:t> các nước bạn để</w:t>
      </w:r>
      <w:r>
        <w:rPr>
          <w:spacing w:val="-3"/>
        </w:rPr>
        <w:t> </w:t>
      </w:r>
      <w:r>
        <w:rPr/>
        <w:t>thúc</w:t>
      </w:r>
      <w:r>
        <w:rPr>
          <w:spacing w:val="-3"/>
        </w:rPr>
        <w:t> </w:t>
      </w:r>
      <w:r>
        <w:rPr/>
        <w:t>đẩy</w:t>
      </w:r>
      <w:r>
        <w:rPr>
          <w:spacing w:val="-12"/>
        </w:rPr>
        <w:t> </w:t>
      </w:r>
      <w:r>
        <w:rPr/>
        <w:t>phát</w:t>
      </w:r>
      <w:r>
        <w:rPr>
          <w:spacing w:val="-1"/>
        </w:rPr>
        <w:t> </w:t>
      </w:r>
      <w:r>
        <w:rPr/>
        <w:t>triển</w:t>
      </w:r>
      <w:r>
        <w:rPr>
          <w:spacing w:val="-2"/>
        </w:rPr>
        <w:t> </w:t>
      </w:r>
      <w:r>
        <w:rPr/>
        <w:t>giáo</w:t>
      </w:r>
      <w:r>
        <w:rPr>
          <w:spacing w:val="-2"/>
        </w:rPr>
        <w:t> </w:t>
      </w:r>
      <w:r>
        <w:rPr/>
        <w:t>dục nói</w:t>
      </w:r>
      <w:r>
        <w:rPr>
          <w:spacing w:val="-1"/>
        </w:rPr>
        <w:t> </w:t>
      </w:r>
      <w:r>
        <w:rPr/>
        <w:t>chung trong đó</w:t>
      </w:r>
      <w:r>
        <w:rPr>
          <w:spacing w:val="-5"/>
        </w:rPr>
        <w:t> </w:t>
      </w:r>
      <w:r>
        <w:rPr/>
        <w:t>có giáo dục</w:t>
      </w:r>
      <w:r>
        <w:rPr>
          <w:spacing w:val="-3"/>
        </w:rPr>
        <w:t> </w:t>
      </w:r>
      <w:r>
        <w:rPr/>
        <w:t>về</w:t>
      </w:r>
      <w:r>
        <w:rPr/>
        <w:t> quyền con người nói riêng. Các dự án và chương trình được triển khai nh</w:t>
      </w:r>
      <w:r>
        <w:rPr/>
        <w:t>ằm</w:t>
      </w:r>
      <w:r>
        <w:rPr/>
        <w:t> cung</w:t>
      </w:r>
      <w:r>
        <w:rPr>
          <w:spacing w:val="-1"/>
        </w:rPr>
        <w:t> </w:t>
      </w:r>
      <w:r>
        <w:rPr/>
        <w:t>cấp</w:t>
      </w:r>
      <w:r>
        <w:rPr>
          <w:spacing w:val="-1"/>
        </w:rPr>
        <w:t> </w:t>
      </w:r>
      <w:r>
        <w:rPr/>
        <w:t>tài</w:t>
      </w:r>
      <w:r>
        <w:rPr>
          <w:spacing w:val="-3"/>
        </w:rPr>
        <w:t> </w:t>
      </w:r>
      <w:r>
        <w:rPr/>
        <w:t>liệu,</w:t>
      </w:r>
      <w:r>
        <w:rPr>
          <w:spacing w:val="-1"/>
        </w:rPr>
        <w:t> </w:t>
      </w:r>
      <w:r>
        <w:rPr/>
        <w:t>đào</w:t>
      </w:r>
      <w:r>
        <w:rPr>
          <w:spacing w:val="-4"/>
        </w:rPr>
        <w:t> </w:t>
      </w:r>
      <w:r>
        <w:rPr/>
        <w:t>tạo</w:t>
      </w:r>
      <w:r>
        <w:rPr>
          <w:spacing w:val="-1"/>
        </w:rPr>
        <w:t> </w:t>
      </w:r>
      <w:r>
        <w:rPr/>
        <w:t>giáo</w:t>
      </w:r>
      <w:r>
        <w:rPr>
          <w:spacing w:val="-1"/>
        </w:rPr>
        <w:t> </w:t>
      </w:r>
      <w:r>
        <w:rPr/>
        <w:t>giảng</w:t>
      </w:r>
      <w:r>
        <w:rPr>
          <w:spacing w:val="-1"/>
        </w:rPr>
        <w:t> </w:t>
      </w:r>
      <w:r>
        <w:rPr/>
        <w:t>viên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thúc</w:t>
      </w:r>
      <w:r>
        <w:rPr>
          <w:spacing w:val="-5"/>
        </w:rPr>
        <w:t> </w:t>
      </w:r>
      <w:r>
        <w:rPr/>
        <w:t>đẩy</w:t>
      </w:r>
      <w:r>
        <w:rPr>
          <w:spacing w:val="-11"/>
        </w:rPr>
        <w:t> </w:t>
      </w:r>
      <w:r>
        <w:rPr/>
        <w:t>nghiên</w:t>
      </w:r>
      <w:r>
        <w:rPr>
          <w:spacing w:val="-4"/>
        </w:rPr>
        <w:t> </w:t>
      </w:r>
      <w:r>
        <w:rPr/>
        <w:t>cứu</w:t>
      </w:r>
      <w:r>
        <w:rPr>
          <w:spacing w:val="-4"/>
        </w:rPr>
        <w:t> </w:t>
      </w:r>
      <w:r>
        <w:rPr/>
        <w:t>đổi</w:t>
      </w:r>
      <w:r>
        <w:rPr>
          <w:spacing w:val="-1"/>
        </w:rPr>
        <w:t> </w:t>
      </w:r>
      <w:r>
        <w:rPr/>
        <w:t>mới</w:t>
      </w:r>
      <w:r>
        <w:rPr>
          <w:spacing w:val="-1"/>
        </w:rPr>
        <w:t> </w:t>
      </w:r>
      <w:r>
        <w:rPr/>
        <w:t>g</w:t>
      </w:r>
      <w:r>
        <w:rPr/>
        <w:t>iảng</w:t>
      </w:r>
      <w:r>
        <w:rPr/>
        <w:t> dạy</w:t>
      </w:r>
      <w:r>
        <w:rPr>
          <w:spacing w:val="-11"/>
        </w:rPr>
        <w:t> </w:t>
      </w:r>
      <w:r>
        <w:rPr/>
        <w:t>trong</w:t>
      </w:r>
      <w:r>
        <w:rPr>
          <w:spacing w:val="-4"/>
        </w:rPr>
        <w:t> </w:t>
      </w:r>
      <w:r>
        <w:rPr/>
        <w:t>giáo</w:t>
      </w:r>
      <w:r>
        <w:rPr>
          <w:spacing w:val="-7"/>
        </w:rPr>
        <w:t> </w:t>
      </w:r>
      <w:r>
        <w:rPr/>
        <w:t>dục.</w:t>
      </w:r>
      <w:r>
        <w:rPr>
          <w:spacing w:val="-4"/>
        </w:rPr>
        <w:t> </w:t>
      </w:r>
      <w:r>
        <w:rPr/>
        <w:t>Mặc</w:t>
      </w:r>
      <w:r>
        <w:rPr>
          <w:spacing w:val="-5"/>
        </w:rPr>
        <w:t> </w:t>
      </w:r>
      <w:r>
        <w:rPr/>
        <w:t>dù</w:t>
      </w:r>
      <w:r>
        <w:rPr>
          <w:spacing w:val="-7"/>
        </w:rPr>
        <w:t> </w:t>
      </w:r>
      <w:r>
        <w:rPr/>
        <w:t>hoạt</w:t>
      </w:r>
      <w:r>
        <w:rPr>
          <w:spacing w:val="-6"/>
        </w:rPr>
        <w:t> </w:t>
      </w:r>
      <w:r>
        <w:rPr/>
        <w:t>động</w:t>
      </w:r>
      <w:r>
        <w:rPr>
          <w:spacing w:val="-4"/>
        </w:rPr>
        <w:t> </w:t>
      </w:r>
      <w:r>
        <w:rPr/>
        <w:t>hợp</w:t>
      </w:r>
      <w:r>
        <w:rPr>
          <w:spacing w:val="-4"/>
        </w:rPr>
        <w:t> </w:t>
      </w:r>
      <w:r>
        <w:rPr/>
        <w:t>tác</w:t>
      </w:r>
      <w:r>
        <w:rPr>
          <w:spacing w:val="-5"/>
        </w:rPr>
        <w:t> </w:t>
      </w:r>
      <w:r>
        <w:rPr/>
        <w:t>quốc</w:t>
      </w:r>
      <w:r>
        <w:rPr>
          <w:spacing w:val="-8"/>
        </w:rPr>
        <w:t> </w:t>
      </w:r>
      <w:r>
        <w:rPr/>
        <w:t>tế</w:t>
      </w:r>
      <w:r>
        <w:rPr>
          <w:spacing w:val="-5"/>
        </w:rPr>
        <w:t> </w:t>
      </w:r>
      <w:r>
        <w:rPr/>
        <w:t>trong</w:t>
      </w:r>
      <w:r>
        <w:rPr>
          <w:spacing w:val="-4"/>
        </w:rPr>
        <w:t> </w:t>
      </w:r>
      <w:r>
        <w:rPr/>
        <w:t>giáo</w:t>
      </w:r>
      <w:r>
        <w:rPr>
          <w:spacing w:val="-7"/>
        </w:rPr>
        <w:t> </w:t>
      </w:r>
      <w:r>
        <w:rPr/>
        <w:t>dục</w:t>
      </w:r>
      <w:r>
        <w:rPr>
          <w:spacing w:val="-8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/>
        <w:t> người tại các trường đại học mang lại nhiều lợi ích, nhưng cũng tồn tại một </w:t>
      </w:r>
      <w:r>
        <w:rPr/>
        <w:t>số</w:t>
      </w:r>
      <w:r>
        <w:rPr/>
        <w:t> hạn chế: Đó là sự đa dạng ngôn ngữ và văn hóa là một rào cản cho việc truy</w:t>
      </w:r>
      <w:r>
        <w:rPr/>
        <w:t>ền</w:t>
      </w:r>
      <w:r>
        <w:rPr/>
        <w:t> tải</w:t>
      </w:r>
      <w:r>
        <w:rPr>
          <w:spacing w:val="-3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</w:t>
      </w:r>
      <w:r>
        <w:rPr>
          <w:spacing w:val="-7"/>
        </w:rPr>
        <w:t> </w:t>
      </w:r>
      <w:r>
        <w:rPr/>
        <w:t>và</w:t>
      </w:r>
      <w:r>
        <w:rPr>
          <w:spacing w:val="-5"/>
        </w:rPr>
        <w:t> </w:t>
      </w:r>
      <w:r>
        <w:rPr/>
        <w:t>những</w:t>
      </w:r>
      <w:r>
        <w:rPr>
          <w:spacing w:val="-4"/>
        </w:rPr>
        <w:t> </w:t>
      </w:r>
      <w:r>
        <w:rPr/>
        <w:t>ý</w:t>
      </w:r>
      <w:r>
        <w:rPr>
          <w:spacing w:val="-4"/>
        </w:rPr>
        <w:t> </w:t>
      </w:r>
      <w:r>
        <w:rPr/>
        <w:t>tưởng</w:t>
      </w:r>
      <w:r>
        <w:rPr>
          <w:spacing w:val="-4"/>
        </w:rPr>
        <w:t> </w:t>
      </w:r>
      <w:r>
        <w:rPr/>
        <w:t>về</w:t>
      </w:r>
      <w:r>
        <w:rPr>
          <w:spacing w:val="-2"/>
        </w:rPr>
        <w:t> </w:t>
      </w:r>
      <w:r>
        <w:rPr/>
        <w:t>các</w:t>
      </w:r>
      <w:r>
        <w:rPr>
          <w:spacing w:val="-5"/>
        </w:rPr>
        <w:t> </w:t>
      </w:r>
      <w:r>
        <w:rPr/>
        <w:t>chương</w:t>
      </w:r>
      <w:r>
        <w:rPr>
          <w:spacing w:val="-1"/>
        </w:rPr>
        <w:t> </w:t>
      </w:r>
      <w:r>
        <w:rPr/>
        <w:t>trình</w:t>
      </w:r>
      <w:r>
        <w:rPr>
          <w:spacing w:val="-7"/>
        </w:rPr>
        <w:t> </w:t>
      </w:r>
      <w:r>
        <w:rPr/>
        <w:t>giữa</w:t>
      </w:r>
      <w:r>
        <w:rPr>
          <w:spacing w:val="-5"/>
        </w:rPr>
        <w:t> </w:t>
      </w:r>
      <w:r>
        <w:rPr/>
        <w:t>các</w:t>
      </w:r>
      <w:r>
        <w:rPr>
          <w:spacing w:val="-2"/>
        </w:rPr>
        <w:t> </w:t>
      </w:r>
      <w:r>
        <w:rPr/>
        <w:t>quốc</w:t>
      </w:r>
      <w:r>
        <w:rPr>
          <w:spacing w:val="-2"/>
        </w:rPr>
        <w:t> </w:t>
      </w:r>
      <w:r>
        <w:rPr/>
        <w:t>gia;</w:t>
      </w:r>
      <w:r>
        <w:rPr>
          <w:spacing w:val="-3"/>
        </w:rPr>
        <w:t> </w:t>
      </w:r>
      <w:r>
        <w:rPr/>
        <w:t>Sự</w:t>
      </w:r>
      <w:r>
        <w:rPr>
          <w:spacing w:val="-2"/>
        </w:rPr>
        <w:t> </w:t>
      </w:r>
      <w:r>
        <w:rPr/>
        <w:t>ch</w:t>
      </w:r>
      <w:r>
        <w:rPr/>
        <w:t>ênh</w:t>
      </w:r>
      <w:r>
        <w:rPr/>
        <w:t> lệch về cơ cấu giáo dục của mỗi quốc gia; Những thách thức về sự đồng thu</w:t>
      </w:r>
      <w:r>
        <w:rPr/>
        <w:t>ận</w:t>
      </w:r>
      <w:r>
        <w:rPr/>
        <w:t> chính trị và pháp lý cũng là một rào cản trong việc hợp tác để đi đến tiếng </w:t>
      </w:r>
      <w:r>
        <w:rPr/>
        <w:t>nói</w:t>
      </w:r>
      <w:r>
        <w:rPr/>
        <w:t> chung. Hạn chế hợp tác quốc tế không chỉ thu hẹp cơ hội giao lưu, học hỏ</w:t>
      </w:r>
      <w:r>
        <w:rPr/>
        <w:t>i,</w:t>
      </w:r>
      <w:r>
        <w:rPr>
          <w:spacing w:val="80"/>
        </w:rPr>
        <w:t> </w:t>
      </w:r>
      <w:r>
        <w:rPr/>
        <w:t>tiếp cận phương pháp giảng dạy đến từ đa dạng đến từ quốc tế của giảng v</w:t>
      </w:r>
      <w:r>
        <w:rPr/>
        <w:t>iên</w:t>
      </w:r>
      <w:r>
        <w:rPr/>
        <w:t> và</w:t>
      </w:r>
      <w:r>
        <w:rPr>
          <w:spacing w:val="28"/>
        </w:rPr>
        <w:t> </w:t>
      </w:r>
      <w:r>
        <w:rPr/>
        <w:t>sinh</w:t>
      </w:r>
      <w:r>
        <w:rPr>
          <w:spacing w:val="29"/>
        </w:rPr>
        <w:t> </w:t>
      </w:r>
      <w:r>
        <w:rPr/>
        <w:t>viên</w:t>
      </w:r>
      <w:r>
        <w:rPr>
          <w:spacing w:val="32"/>
        </w:rPr>
        <w:t> </w:t>
      </w:r>
      <w:r>
        <w:rPr/>
        <w:t>mà</w:t>
      </w:r>
      <w:r>
        <w:rPr>
          <w:spacing w:val="28"/>
        </w:rPr>
        <w:t> </w:t>
      </w:r>
      <w:r>
        <w:rPr/>
        <w:t>còn làm</w:t>
      </w:r>
      <w:r>
        <w:rPr>
          <w:spacing w:val="25"/>
        </w:rPr>
        <w:t> </w:t>
      </w:r>
      <w:r>
        <w:rPr/>
        <w:t>mất</w:t>
      </w:r>
      <w:r>
        <w:rPr>
          <w:spacing w:val="29"/>
        </w:rPr>
        <w:t> </w:t>
      </w:r>
      <w:r>
        <w:rPr/>
        <w:t>đi</w:t>
      </w:r>
      <w:r>
        <w:rPr>
          <w:spacing w:val="30"/>
        </w:rPr>
        <w:t> </w:t>
      </w:r>
      <w:r>
        <w:rPr/>
        <w:t>một</w:t>
      </w:r>
      <w:r>
        <w:rPr>
          <w:spacing w:val="29"/>
        </w:rPr>
        <w:t> </w:t>
      </w:r>
      <w:r>
        <w:rPr/>
        <w:t>cơ hội</w:t>
      </w:r>
      <w:r>
        <w:rPr>
          <w:spacing w:val="29"/>
        </w:rPr>
        <w:t> </w:t>
      </w:r>
      <w:r>
        <w:rPr/>
        <w:t>lớn được</w:t>
      </w:r>
      <w:r>
        <w:rPr>
          <w:spacing w:val="28"/>
        </w:rPr>
        <w:t> </w:t>
      </w:r>
      <w:r>
        <w:rPr/>
        <w:t>tiếp</w:t>
      </w:r>
      <w:r>
        <w:rPr>
          <w:spacing w:val="27"/>
        </w:rPr>
        <w:t> </w:t>
      </w:r>
      <w:r>
        <w:rPr/>
        <w:t>cận với</w:t>
      </w:r>
      <w:r>
        <w:rPr>
          <w:spacing w:val="30"/>
        </w:rPr>
        <w:t> </w:t>
      </w:r>
      <w:r>
        <w:rPr/>
        <w:t>các </w:t>
      </w:r>
      <w:r>
        <w:rPr/>
        <w:t>nguồn</w:t>
      </w:r>
      <w:r>
        <w:rPr/>
        <w:t> tài liệu tham khảo phong phú - vốn đang là một thiếu hụt khác trong giáo </w:t>
      </w:r>
      <w:r>
        <w:rPr/>
        <w:t>dục</w:t>
      </w:r>
      <w:r>
        <w:rPr/>
        <w:t> về quyền con người ở Việt Nam nói chung.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Thứ sáu, cơ chế tài chính chưa có tính linh hoạt. Để đưa giáo </w:t>
      </w:r>
      <w:r>
        <w:rPr/>
        <w:t>dục</w:t>
      </w:r>
      <w:r>
        <w:rPr>
          <w:spacing w:val="40"/>
        </w:rPr>
        <w:t> </w:t>
      </w:r>
      <w:r>
        <w:rPr/>
        <w:t>quyền con người vào hoạt động giảng dạy thực tiễn, đòi hỏi sự tham gia c</w:t>
      </w:r>
      <w:r>
        <w:rPr/>
        <w:t>ủa</w:t>
      </w:r>
      <w:r>
        <w:rPr/>
        <w:t> các quá trình tài chính, bao gồm các hoạt động gắn liền với các khoản chi c</w:t>
      </w:r>
      <w:r>
        <w:rPr/>
        <w:t>ủa</w:t>
      </w:r>
      <w:r>
        <w:rPr/>
        <w:t> mỗi cơ sở đào tạo (công lập và ngoài công lập, tự chủ thu chi và chưa tự </w:t>
      </w:r>
      <w:r>
        <w:rPr/>
        <w:t>chủ</w:t>
      </w:r>
      <w:r>
        <w:rPr/>
        <w:t> thu chi) và các hoạt động được tài trợ bởi nguồn tài chính từ Đề án theo Quy</w:t>
      </w:r>
      <w:r>
        <w:rPr/>
        <w:t>ết</w:t>
      </w:r>
      <w:r>
        <w:rPr/>
        <w:t> định 1309/QĐ-TTg của Thủ tướng Chính phủ. Việc sử dụng nguồn tài ch</w:t>
      </w:r>
      <w:r>
        <w:rPr/>
        <w:t>ính</w:t>
      </w:r>
      <w:r>
        <w:rPr/>
        <w:t> của cơ sở đào tạo sẽ chỉ phù hợp với các trường có định hướng phát tr</w:t>
      </w:r>
      <w:r>
        <w:rPr/>
        <w:t>iển</w:t>
      </w:r>
      <w:r>
        <w:rPr/>
        <w:t> chuyên</w:t>
      </w:r>
      <w:r>
        <w:rPr>
          <w:spacing w:val="40"/>
        </w:rPr>
        <w:t> </w:t>
      </w:r>
      <w:r>
        <w:rPr/>
        <w:t>ngành quyền</w:t>
      </w:r>
      <w:r>
        <w:rPr>
          <w:spacing w:val="40"/>
        </w:rPr>
        <w:t> </w:t>
      </w:r>
      <w:r>
        <w:rPr/>
        <w:t>con người hoặc đáp</w:t>
      </w:r>
      <w:r>
        <w:rPr>
          <w:spacing w:val="40"/>
        </w:rPr>
        <w:t> </w:t>
      </w:r>
      <w:r>
        <w:rPr/>
        <w:t>ứng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 tối thiểu b</w:t>
      </w:r>
      <w:r>
        <w:rPr/>
        <w:t>ắt</w:t>
      </w:r>
      <w:r>
        <w:rPr/>
        <w:t> buộc của Đề án như các khoản chi liên quan tới tập huấn giảng viên, trang </w:t>
      </w:r>
      <w:r>
        <w:rPr/>
        <w:t>bị</w:t>
      </w:r>
      <w:r>
        <w:rPr/>
        <w:t> đầu</w:t>
      </w:r>
      <w:r>
        <w:rPr>
          <w:spacing w:val="40"/>
        </w:rPr>
        <w:t> </w:t>
      </w:r>
      <w:r>
        <w:rPr/>
        <w:t>sách,</w:t>
      </w:r>
      <w:r>
        <w:rPr>
          <w:spacing w:val="40"/>
        </w:rPr>
        <w:t> </w:t>
      </w:r>
      <w:r>
        <w:rPr/>
        <w:t>giáo trình</w:t>
      </w:r>
      <w:r>
        <w:rPr>
          <w:spacing w:val="40"/>
        </w:rPr>
        <w:t> </w:t>
      </w:r>
      <w:r>
        <w:rPr/>
        <w:t>tham khảo tại</w:t>
      </w:r>
      <w:r>
        <w:rPr>
          <w:spacing w:val="40"/>
        </w:rPr>
        <w:t> </w:t>
      </w:r>
      <w:r>
        <w:rPr/>
        <w:t>thư</w:t>
      </w:r>
      <w:r>
        <w:rPr>
          <w:spacing w:val="40"/>
        </w:rPr>
        <w:t> </w:t>
      </w:r>
      <w:r>
        <w:rPr/>
        <w:t>viện trường.</w:t>
      </w:r>
      <w:r>
        <w:rPr>
          <w:spacing w:val="40"/>
        </w:rPr>
        <w:t> </w:t>
      </w:r>
      <w:r>
        <w:rPr/>
        <w:t>Đối với</w:t>
      </w:r>
      <w:r>
        <w:rPr>
          <w:spacing w:val="40"/>
        </w:rPr>
        <w:t> </w:t>
      </w:r>
      <w:r>
        <w:rPr/>
        <w:t>nguồn</w:t>
      </w:r>
      <w:r>
        <w:rPr>
          <w:spacing w:val="40"/>
        </w:rPr>
        <w:t> </w:t>
      </w:r>
      <w:r>
        <w:rPr/>
        <w:t>kinh </w:t>
      </w:r>
      <w:r>
        <w:rPr/>
        <w:t>phí</w:t>
      </w:r>
      <w:r>
        <w:rPr/>
        <w:t> của Đề án, Quyết định của Thủ tướng Chính phủ chỉ cho phép xác định ba </w:t>
      </w:r>
      <w:r>
        <w:rPr/>
        <w:t>cơ</w:t>
      </w:r>
      <w:r>
        <w:rPr/>
        <w:t> quan là Học viện Chính trị Quốc gia Hồ Chí Minh, Bộ Giáo dục và Đào </w:t>
      </w:r>
      <w:r>
        <w:rPr/>
        <w:t>tạo,</w:t>
      </w:r>
      <w:r>
        <w:rPr>
          <w:spacing w:val="40"/>
        </w:rPr>
        <w:t> </w:t>
      </w:r>
      <w:r>
        <w:rPr/>
        <w:t>Bộ</w:t>
      </w:r>
      <w:r>
        <w:rPr>
          <w:spacing w:val="17"/>
        </w:rPr>
        <w:t> </w:t>
      </w:r>
      <w:r>
        <w:rPr/>
        <w:t>Lao động</w:t>
      </w:r>
      <w:r>
        <w:rPr>
          <w:spacing w:val="14"/>
        </w:rPr>
        <w:t> </w:t>
      </w:r>
      <w:r>
        <w:rPr/>
        <w:t>-</w:t>
      </w:r>
      <w:r>
        <w:rPr>
          <w:spacing w:val="17"/>
        </w:rPr>
        <w:t> </w:t>
      </w:r>
      <w:r>
        <w:rPr/>
        <w:t>Thương</w:t>
      </w:r>
      <w:r>
        <w:rPr>
          <w:spacing w:val="14"/>
        </w:rPr>
        <w:t> </w:t>
      </w:r>
      <w:r>
        <w:rPr/>
        <w:t>binh và</w:t>
      </w:r>
      <w:r>
        <w:rPr>
          <w:spacing w:val="14"/>
        </w:rPr>
        <w:t> </w:t>
      </w:r>
      <w:r>
        <w:rPr/>
        <w:t>Xã</w:t>
      </w:r>
      <w:r>
        <w:rPr>
          <w:spacing w:val="13"/>
        </w:rPr>
        <w:t> </w:t>
      </w:r>
      <w:r>
        <w:rPr/>
        <w:t>hội</w:t>
      </w:r>
      <w:r>
        <w:rPr>
          <w:spacing w:val="17"/>
        </w:rPr>
        <w:t> </w:t>
      </w:r>
      <w:r>
        <w:rPr/>
        <w:t>là</w:t>
      </w:r>
      <w:r>
        <w:rPr>
          <w:spacing w:val="14"/>
        </w:rPr>
        <w:t> </w:t>
      </w:r>
      <w:r>
        <w:rPr/>
        <w:t>các</w:t>
      </w:r>
      <w:r>
        <w:rPr>
          <w:spacing w:val="14"/>
        </w:rPr>
        <w:t> </w:t>
      </w:r>
      <w:r>
        <w:rPr/>
        <w:t>đơn vị quản</w:t>
      </w:r>
      <w:r>
        <w:rPr>
          <w:spacing w:val="17"/>
        </w:rPr>
        <w:t> </w:t>
      </w:r>
      <w:r>
        <w:rPr/>
        <w:t>lý</w:t>
      </w:r>
      <w:r>
        <w:rPr>
          <w:spacing w:val="14"/>
        </w:rPr>
        <w:t> </w:t>
      </w:r>
      <w:r>
        <w:rPr/>
        <w:t>và</w:t>
      </w:r>
      <w:r>
        <w:rPr>
          <w:spacing w:val="14"/>
        </w:rPr>
        <w:t> </w:t>
      </w:r>
      <w:r>
        <w:rPr/>
        <w:t>sử dụng</w:t>
      </w:r>
      <w:r>
        <w:rPr>
          <w:spacing w:val="14"/>
        </w:rPr>
        <w:t> </w:t>
      </w:r>
      <w:r>
        <w:rPr/>
        <w:t>kinh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352" w:lineRule="auto"/>
        <w:ind w:left="583" w:right="152"/>
        <w:jc w:val="both"/>
      </w:pPr>
      <w:r>
        <w:rPr/>
        <w:t>phí</w:t>
      </w:r>
      <w:r>
        <w:rPr>
          <w:spacing w:val="40"/>
        </w:rPr>
        <w:t> </w:t>
      </w:r>
      <w:r>
        <w:rPr/>
        <w:t>trên cơ sở xây dựng dự toán bởi Học viện Chính trị Quốc gia Hồ C</w:t>
      </w:r>
      <w:r>
        <w:rPr/>
        <w:t>hí</w:t>
      </w:r>
      <w:r>
        <w:rPr>
          <w:spacing w:val="40"/>
        </w:rPr>
        <w:t> </w:t>
      </w:r>
      <w:r>
        <w:rPr/>
        <w:t>Minh.</w:t>
      </w:r>
      <w:r>
        <w:rPr>
          <w:spacing w:val="35"/>
        </w:rPr>
        <w:t> </w:t>
      </w:r>
      <w:r>
        <w:rPr/>
        <w:t>Như</w:t>
      </w:r>
      <w:r>
        <w:rPr>
          <w:spacing w:val="32"/>
        </w:rPr>
        <w:t> </w:t>
      </w:r>
      <w:r>
        <w:rPr/>
        <w:t>vậy,</w:t>
      </w:r>
      <w:r>
        <w:rPr>
          <w:spacing w:val="35"/>
        </w:rPr>
        <w:t> </w:t>
      </w:r>
      <w:r>
        <w:rPr/>
        <w:t>cơ</w:t>
      </w:r>
      <w:r>
        <w:rPr>
          <w:spacing w:val="30"/>
        </w:rPr>
        <w:t> </w:t>
      </w:r>
      <w:r>
        <w:rPr/>
        <w:t>chế</w:t>
      </w:r>
      <w:r>
        <w:rPr>
          <w:spacing w:val="31"/>
        </w:rPr>
        <w:t> </w:t>
      </w:r>
      <w:r>
        <w:rPr/>
        <w:t>tài</w:t>
      </w:r>
      <w:r>
        <w:rPr>
          <w:spacing w:val="32"/>
        </w:rPr>
        <w:t> </w:t>
      </w:r>
      <w:r>
        <w:rPr/>
        <w:t>chính</w:t>
      </w:r>
      <w:r>
        <w:rPr>
          <w:spacing w:val="32"/>
        </w:rPr>
        <w:t> </w:t>
      </w:r>
      <w:r>
        <w:rPr/>
        <w:t>là</w:t>
      </w:r>
      <w:r>
        <w:rPr>
          <w:spacing w:val="30"/>
        </w:rPr>
        <w:t> </w:t>
      </w:r>
      <w:r>
        <w:rPr/>
        <w:t>tương</w:t>
      </w:r>
      <w:r>
        <w:rPr>
          <w:spacing w:val="30"/>
        </w:rPr>
        <w:t> </w:t>
      </w:r>
      <w:r>
        <w:rPr/>
        <w:t>đối</w:t>
      </w:r>
      <w:r>
        <w:rPr>
          <w:spacing w:val="32"/>
        </w:rPr>
        <w:t> </w:t>
      </w:r>
      <w:r>
        <w:rPr/>
        <w:t>hạn</w:t>
      </w:r>
      <w:r>
        <w:rPr>
          <w:spacing w:val="32"/>
        </w:rPr>
        <w:t> </w:t>
      </w:r>
      <w:r>
        <w:rPr/>
        <w:t>hẹp</w:t>
      </w:r>
      <w:r>
        <w:rPr>
          <w:spacing w:val="30"/>
        </w:rPr>
        <w:t> </w:t>
      </w:r>
      <w:r>
        <w:rPr/>
        <w:t>và</w:t>
      </w:r>
      <w:r>
        <w:rPr>
          <w:spacing w:val="30"/>
        </w:rPr>
        <w:t> </w:t>
      </w:r>
      <w:r>
        <w:rPr/>
        <w:t>phải</w:t>
      </w:r>
      <w:r>
        <w:rPr>
          <w:spacing w:val="30"/>
        </w:rPr>
        <w:t> </w:t>
      </w:r>
      <w:r>
        <w:rPr/>
        <w:t>tuân</w:t>
      </w:r>
      <w:r>
        <w:rPr>
          <w:spacing w:val="30"/>
        </w:rPr>
        <w:t> </w:t>
      </w:r>
      <w:r>
        <w:rPr/>
        <w:t>thủ</w:t>
      </w:r>
      <w:r>
        <w:rPr>
          <w:spacing w:val="30"/>
        </w:rPr>
        <w:t> </w:t>
      </w:r>
      <w:r>
        <w:rPr/>
        <w:t>các</w:t>
      </w:r>
      <w:r>
        <w:rPr/>
        <w:t> quy chế chi tiêu vốn có với những yêu cầu chặt chẽ về quy trình và mức ch</w:t>
      </w:r>
      <w:r>
        <w:rPr/>
        <w:t>i.</w:t>
      </w:r>
      <w:r>
        <w:rPr/>
        <w:t> Điều này là cần thiết cho các hoạt động sử dụng nguồn vốn từ ngân sách </w:t>
      </w:r>
      <w:r>
        <w:rPr/>
        <w:t>nhà</w:t>
      </w:r>
      <w:r>
        <w:rPr/>
        <w:t> nước, tuy nhiên nó đồng nghĩa với việc chỉ nhằm đáp ứng các công việc th</w:t>
      </w:r>
      <w:r>
        <w:rPr/>
        <w:t>eo</w:t>
      </w:r>
      <w:r>
        <w:rPr/>
        <w:t> kế hoạch vốn chưa cụ thể và đang trong những bước khởi động ban đầu </w:t>
      </w:r>
      <w:r>
        <w:rPr/>
        <w:t>như</w:t>
      </w:r>
      <w:r>
        <w:rPr>
          <w:spacing w:val="80"/>
        </w:rPr>
        <w:t> </w:t>
      </w:r>
      <w:r>
        <w:rPr/>
        <w:t>đã phân tích ở phần trên của luận án, không có tính khích lệ được nhu cầu </w:t>
      </w:r>
      <w:r>
        <w:rPr/>
        <w:t>và</w:t>
      </w:r>
      <w:r>
        <w:rPr/>
        <w:t> hành động của các cơ sở đào tạo. Ngân sách được cấp phát cho giáo </w:t>
      </w:r>
      <w:r>
        <w:rPr/>
        <w:t>dục</w:t>
      </w:r>
      <w:r>
        <w:rPr/>
        <w:t> thường hạn</w:t>
      </w:r>
      <w:r>
        <w:rPr>
          <w:spacing w:val="40"/>
        </w:rPr>
        <w:t> </w:t>
      </w:r>
      <w:r>
        <w:rPr/>
        <w:t>chế và không phân bổ đủ cho các hoạt động liên quan đến g</w:t>
      </w:r>
      <w:r>
        <w:rPr/>
        <w:t>iáo</w:t>
      </w:r>
      <w:r>
        <w:rPr>
          <w:spacing w:val="80"/>
        </w:rPr>
        <w:t> </w:t>
      </w:r>
      <w:r>
        <w:rPr/>
        <w:t>dục quyền con người, điều này gây khó khăn trong việc triển khai các ch</w:t>
      </w:r>
      <w:r>
        <w:rPr/>
        <w:t>ương</w:t>
      </w:r>
      <w:r>
        <w:rPr/>
        <w:t> trình và dự án. Hệ quả không tránh khỏi là việc đa số các cơ sở đào tạo sẽ r</w:t>
      </w:r>
      <w:r>
        <w:rPr/>
        <w:t>ơi</w:t>
      </w:r>
      <w:r>
        <w:rPr/>
        <w:t> vào tình trạng thụ động, trông chờ các hướng dẫn, chỉ đạo mang tính h</w:t>
      </w:r>
      <w:r>
        <w:rPr/>
        <w:t>ành</w:t>
      </w:r>
      <w:r>
        <w:rPr/>
        <w:t> chính của cơ quan quản lý.</w:t>
      </w:r>
    </w:p>
    <w:p>
      <w:pPr>
        <w:pStyle w:val="Heading2"/>
        <w:spacing w:line="288" w:lineRule="exact"/>
        <w:ind w:left="3672"/>
      </w:pPr>
      <w:r>
        <w:rPr/>
        <w:t>Kết</w:t>
      </w:r>
      <w:r>
        <w:rPr>
          <w:spacing w:val="3"/>
        </w:rPr>
        <w:t> </w:t>
      </w:r>
      <w:r>
        <w:rPr/>
        <w:t>luận</w:t>
      </w:r>
      <w:r>
        <w:rPr>
          <w:spacing w:val="4"/>
        </w:rPr>
        <w:t> </w:t>
      </w:r>
      <w:r>
        <w:rPr/>
        <w:t>chương</w:t>
      </w:r>
      <w:r>
        <w:rPr>
          <w:spacing w:val="3"/>
        </w:rPr>
        <w:t> </w:t>
      </w:r>
      <w:r>
        <w:rPr>
          <w:spacing w:val="-10"/>
        </w:rPr>
        <w:t>2</w:t>
      </w:r>
    </w:p>
    <w:p>
      <w:pPr>
        <w:pStyle w:val="BodyText"/>
        <w:spacing w:line="352" w:lineRule="auto" w:before="134"/>
        <w:ind w:left="583" w:right="141" w:firstLine="801"/>
        <w:jc w:val="both"/>
      </w:pPr>
      <w:r>
        <w:rPr/>
        <w:t>Giáo</w:t>
      </w:r>
      <w:r>
        <w:rPr>
          <w:spacing w:val="-7"/>
        </w:rPr>
        <w:t> </w:t>
      </w:r>
      <w:r>
        <w:rPr/>
        <w:t>dục</w:t>
      </w:r>
      <w:r>
        <w:rPr>
          <w:spacing w:val="-9"/>
        </w:rPr>
        <w:t> </w:t>
      </w:r>
      <w:r>
        <w:rPr/>
        <w:t>quyền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ở</w:t>
      </w:r>
      <w:r>
        <w:rPr>
          <w:spacing w:val="-8"/>
        </w:rPr>
        <w:t> </w:t>
      </w:r>
      <w:r>
        <w:rPr/>
        <w:t>Việt</w:t>
      </w:r>
      <w:r>
        <w:rPr>
          <w:spacing w:val="-8"/>
        </w:rPr>
        <w:t> </w:t>
      </w:r>
      <w:r>
        <w:rPr/>
        <w:t>Nam</w:t>
      </w:r>
      <w:r>
        <w:rPr>
          <w:spacing w:val="-16"/>
        </w:rPr>
        <w:t> </w:t>
      </w:r>
      <w:r>
        <w:rPr/>
        <w:t>luôn</w:t>
      </w:r>
      <w:r>
        <w:rPr>
          <w:spacing w:val="-7"/>
        </w:rPr>
        <w:t> </w:t>
      </w:r>
      <w:r>
        <w:rPr/>
        <w:t>nằm</w:t>
      </w:r>
      <w:r>
        <w:rPr>
          <w:spacing w:val="-16"/>
        </w:rPr>
        <w:t> </w:t>
      </w:r>
      <w:r>
        <w:rPr/>
        <w:t>dưới</w:t>
      </w:r>
      <w:r>
        <w:rPr>
          <w:spacing w:val="-8"/>
        </w:rPr>
        <w:t> </w:t>
      </w:r>
      <w:r>
        <w:rPr/>
        <w:t>sự</w:t>
      </w:r>
      <w:r>
        <w:rPr>
          <w:spacing w:val="-11"/>
        </w:rPr>
        <w:t> </w:t>
      </w:r>
      <w:r>
        <w:rPr/>
        <w:t>quan</w:t>
      </w:r>
      <w:r>
        <w:rPr>
          <w:spacing w:val="-8"/>
        </w:rPr>
        <w:t> </w:t>
      </w:r>
      <w:r>
        <w:rPr/>
        <w:t>tâm,</w:t>
      </w:r>
      <w:r>
        <w:rPr>
          <w:spacing w:val="-7"/>
        </w:rPr>
        <w:t> </w:t>
      </w:r>
      <w:r>
        <w:rPr/>
        <w:t>đ</w:t>
      </w:r>
      <w:r>
        <w:rPr/>
        <w:t>ịnh</w:t>
      </w:r>
      <w:r>
        <w:rPr/>
        <w:t> hướng và chỉ đạo thực hiện của Đảng và Nhà nước từ nhiều năm qua. </w:t>
      </w:r>
      <w:r>
        <w:rPr/>
        <w:t>Trong</w:t>
      </w:r>
      <w:r>
        <w:rPr/>
        <w:t> những</w:t>
      </w:r>
      <w:r>
        <w:rPr>
          <w:spacing w:val="-15"/>
        </w:rPr>
        <w:t> </w:t>
      </w:r>
      <w:r>
        <w:rPr/>
        <w:t>năm</w:t>
      </w:r>
      <w:r>
        <w:rPr>
          <w:spacing w:val="-14"/>
        </w:rPr>
        <w:t> </w:t>
      </w:r>
      <w:r>
        <w:rPr/>
        <w:t>gần</w:t>
      </w:r>
      <w:r>
        <w:rPr>
          <w:spacing w:val="-12"/>
        </w:rPr>
        <w:t> </w:t>
      </w:r>
      <w:r>
        <w:rPr/>
        <w:t>đây,</w:t>
      </w:r>
      <w:r>
        <w:rPr>
          <w:spacing w:val="-7"/>
        </w:rPr>
        <w:t> </w:t>
      </w:r>
      <w:r>
        <w:rPr/>
        <w:t>vấn</w:t>
      </w:r>
      <w:r>
        <w:rPr>
          <w:spacing w:val="-7"/>
        </w:rPr>
        <w:t> </w:t>
      </w:r>
      <w:r>
        <w:rPr/>
        <w:t>đề</w:t>
      </w:r>
      <w:r>
        <w:rPr>
          <w:spacing w:val="-6"/>
        </w:rPr>
        <w:t> </w:t>
      </w:r>
      <w:r>
        <w:rPr/>
        <w:t>này</w:t>
      </w:r>
      <w:r>
        <w:rPr>
          <w:spacing w:val="-17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đặc</w:t>
      </w:r>
      <w:r>
        <w:rPr>
          <w:spacing w:val="-11"/>
        </w:rPr>
        <w:t> </w:t>
      </w:r>
      <w:r>
        <w:rPr/>
        <w:t>biệt</w:t>
      </w:r>
      <w:r>
        <w:rPr>
          <w:spacing w:val="-7"/>
        </w:rPr>
        <w:t> </w:t>
      </w:r>
      <w:r>
        <w:rPr/>
        <w:t>nhận</w:t>
      </w:r>
      <w:r>
        <w:rPr>
          <w:spacing w:val="-10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sự</w:t>
      </w:r>
      <w:r>
        <w:rPr>
          <w:spacing w:val="-10"/>
        </w:rPr>
        <w:t> </w:t>
      </w:r>
      <w:r>
        <w:rPr/>
        <w:t>quan</w:t>
      </w:r>
      <w:r>
        <w:rPr>
          <w:spacing w:val="-10"/>
        </w:rPr>
        <w:t> </w:t>
      </w:r>
      <w:r>
        <w:rPr/>
        <w:t>tâm</w:t>
      </w:r>
      <w:r>
        <w:rPr>
          <w:spacing w:val="-14"/>
        </w:rPr>
        <w:t> </w:t>
      </w:r>
      <w:r>
        <w:rPr/>
        <w:t>của</w:t>
      </w:r>
      <w:r>
        <w:rPr>
          <w:spacing w:val="-11"/>
        </w:rPr>
        <w:t> </w:t>
      </w:r>
      <w:r>
        <w:rPr/>
        <w:t>Ch</w:t>
      </w:r>
      <w:r>
        <w:rPr/>
        <w:t>ính</w:t>
      </w:r>
      <w:r>
        <w:rPr/>
        <w:t> phủ</w:t>
      </w:r>
      <w:r>
        <w:rPr>
          <w:spacing w:val="-5"/>
        </w:rPr>
        <w:t> </w:t>
      </w:r>
      <w:r>
        <w:rPr/>
        <w:t>với</w:t>
      </w:r>
      <w:r>
        <w:rPr>
          <w:spacing w:val="-4"/>
        </w:rPr>
        <w:t> </w:t>
      </w:r>
      <w:r>
        <w:rPr/>
        <w:t>việc</w:t>
      </w:r>
      <w:r>
        <w:rPr>
          <w:spacing w:val="-4"/>
        </w:rPr>
        <w:t> </w:t>
      </w:r>
      <w:r>
        <w:rPr/>
        <w:t>Thủ</w:t>
      </w:r>
      <w:r>
        <w:rPr>
          <w:spacing w:val="-8"/>
        </w:rPr>
        <w:t> </w:t>
      </w:r>
      <w:r>
        <w:rPr/>
        <w:t>tướng</w:t>
      </w:r>
      <w:r>
        <w:rPr>
          <w:spacing w:val="-5"/>
        </w:rPr>
        <w:t> </w:t>
      </w:r>
      <w:r>
        <w:rPr/>
        <w:t>Chính</w:t>
      </w:r>
      <w:r>
        <w:rPr>
          <w:spacing w:val="-5"/>
        </w:rPr>
        <w:t> </w:t>
      </w:r>
      <w:r>
        <w:rPr/>
        <w:t>phủ</w:t>
      </w:r>
      <w:r>
        <w:rPr>
          <w:spacing w:val="-3"/>
        </w:rPr>
        <w:t> </w:t>
      </w:r>
      <w:r>
        <w:rPr/>
        <w:t>ban</w:t>
      </w:r>
      <w:r>
        <w:rPr>
          <w:spacing w:val="-3"/>
        </w:rPr>
        <w:t> </w:t>
      </w:r>
      <w:r>
        <w:rPr/>
        <w:t>hành</w:t>
      </w:r>
      <w:r>
        <w:rPr>
          <w:spacing w:val="-1"/>
        </w:rPr>
        <w:t> </w:t>
      </w:r>
      <w:r>
        <w:rPr/>
        <w:t>Quyết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1309/QĐ-TTg</w:t>
      </w:r>
      <w:r>
        <w:rPr>
          <w:spacing w:val="-3"/>
        </w:rPr>
        <w:t> </w:t>
      </w:r>
      <w:r>
        <w:rPr/>
        <w:t>ng</w:t>
      </w:r>
      <w:r>
        <w:rPr/>
        <w:t>ày</w:t>
      </w:r>
      <w:r>
        <w:rPr/>
        <w:t> 05/09/2017 với Đề án Đưa nội dung quyền con người vào chương trình g</w:t>
      </w:r>
      <w:r>
        <w:rPr/>
        <w:t>iáo</w:t>
      </w:r>
      <w:r>
        <w:rPr/>
        <w:t> dục trong hệ thống giáo dục quốc dân có kế hoạch hành động đến năm 2025.</w:t>
      </w:r>
    </w:p>
    <w:p>
      <w:pPr>
        <w:pStyle w:val="BodyText"/>
        <w:spacing w:line="352" w:lineRule="auto"/>
        <w:ind w:left="583" w:right="155" w:firstLine="801"/>
        <w:jc w:val="both"/>
      </w:pPr>
      <w:r>
        <w:rPr/>
        <w:t>Thực tiễn triển khai các hoạt động giáo dục quyền con người ở </w:t>
      </w:r>
      <w:r>
        <w:rPr/>
        <w:t>các</w:t>
      </w:r>
      <w:r>
        <w:rPr/>
        <w:t> trường đại học 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 trong những năm qua cho thấy các cơ </w:t>
      </w:r>
      <w:r>
        <w:rPr/>
        <w:t>sở</w:t>
      </w:r>
      <w:r>
        <w:rPr/>
        <w:t> đào tạo từng bước lồng ghép nội dung này vào chương trình giảng dạy,</w:t>
      </w:r>
      <w:r>
        <w:rPr>
          <w:spacing w:val="40"/>
        </w:rPr>
        <w:t> </w:t>
      </w:r>
      <w:r>
        <w:rPr/>
        <w:t>tổ</w:t>
      </w:r>
      <w:r>
        <w:rPr>
          <w:spacing w:val="40"/>
        </w:rPr>
        <w:t> </w:t>
      </w:r>
      <w:r>
        <w:rPr/>
        <w:t>chức</w:t>
      </w:r>
      <w:r>
        <w:rPr>
          <w:spacing w:val="39"/>
        </w:rPr>
        <w:t> </w:t>
      </w:r>
      <w:r>
        <w:rPr/>
        <w:t>triển</w:t>
      </w:r>
      <w:r>
        <w:rPr>
          <w:spacing w:val="37"/>
        </w:rPr>
        <w:t> </w:t>
      </w:r>
      <w:r>
        <w:rPr/>
        <w:t>khai trên</w:t>
      </w:r>
      <w:r>
        <w:rPr>
          <w:spacing w:val="39"/>
        </w:rPr>
        <w:t> </w:t>
      </w:r>
      <w:r>
        <w:rPr/>
        <w:t>thực</w:t>
      </w:r>
      <w:r>
        <w:rPr>
          <w:spacing w:val="38"/>
        </w:rPr>
        <w:t> </w:t>
      </w:r>
      <w:r>
        <w:rPr/>
        <w:t>tế</w:t>
      </w:r>
      <w:r>
        <w:rPr>
          <w:spacing w:val="39"/>
        </w:rPr>
        <w:t> </w:t>
      </w:r>
      <w:r>
        <w:rPr/>
        <w:t>tới</w:t>
      </w:r>
      <w:r>
        <w:rPr>
          <w:spacing w:val="39"/>
        </w:rPr>
        <w:t> </w:t>
      </w:r>
      <w:r>
        <w:rPr/>
        <w:t>sinh</w:t>
      </w:r>
      <w:r>
        <w:rPr>
          <w:spacing w:val="37"/>
        </w:rPr>
        <w:t> </w:t>
      </w:r>
      <w:r>
        <w:rPr/>
        <w:t>viên.</w:t>
      </w:r>
      <w:r>
        <w:rPr>
          <w:spacing w:val="39"/>
        </w:rPr>
        <w:t> </w:t>
      </w:r>
      <w:r>
        <w:rPr/>
        <w:t>Tuy nhiên,</w:t>
      </w:r>
      <w:r>
        <w:rPr>
          <w:spacing w:val="40"/>
        </w:rPr>
        <w:t> </w:t>
      </w:r>
      <w:r>
        <w:rPr/>
        <w:t>mức</w:t>
      </w:r>
      <w:r>
        <w:rPr>
          <w:spacing w:val="39"/>
        </w:rPr>
        <w:t> </w:t>
      </w:r>
      <w:r>
        <w:rPr/>
        <w:t>độ</w:t>
      </w:r>
      <w:r>
        <w:rPr>
          <w:spacing w:val="39"/>
        </w:rPr>
        <w:t> </w:t>
      </w:r>
      <w:r>
        <w:rPr/>
        <w:t>đảm bảo</w:t>
      </w:r>
      <w:r>
        <w:rPr>
          <w:spacing w:val="40"/>
        </w:rPr>
        <w:t> </w:t>
      </w:r>
      <w:r>
        <w:rPr/>
        <w:t>m</w:t>
      </w:r>
      <w:r>
        <w:rPr/>
        <w:t>ục</w:t>
      </w:r>
      <w:r>
        <w:rPr/>
        <w:t> tiêu đào tạo và nguyên tắc đào tạo trong quyền</w:t>
      </w:r>
      <w:r>
        <w:rPr>
          <w:spacing w:val="40"/>
        </w:rPr>
        <w:t> </w:t>
      </w:r>
      <w:r>
        <w:rPr/>
        <w:t>con người chưa cao,</w:t>
      </w:r>
      <w:r>
        <w:rPr>
          <w:spacing w:val="40"/>
        </w:rPr>
        <w:t> </w:t>
      </w:r>
      <w:r>
        <w:rPr/>
        <w:t>một </w:t>
      </w:r>
      <w:r>
        <w:rPr/>
        <w:t>số</w:t>
      </w:r>
      <w:r>
        <w:rPr/>
        <w:t> yêu cầu về cấp độ nhận thức của sinh viên chưa được đáp ứng. Trong đó, </w:t>
      </w:r>
      <w:r>
        <w:rPr/>
        <w:t>sự</w:t>
      </w:r>
      <w:r>
        <w:rPr/>
        <w:t> thiếu đồng bộ trong thực hiện và chưa đáp ứng được yêu cầu truyền tải k</w:t>
      </w:r>
      <w:r>
        <w:rPr/>
        <w:t>iến</w:t>
      </w:r>
      <w:r>
        <w:rPr/>
        <w:t> thức</w:t>
      </w:r>
      <w:r>
        <w:rPr>
          <w:spacing w:val="14"/>
        </w:rPr>
        <w:t> </w:t>
      </w:r>
      <w:r>
        <w:rPr/>
        <w:t>tới</w:t>
      </w:r>
      <w:r>
        <w:rPr>
          <w:spacing w:val="15"/>
        </w:rPr>
        <w:t> </w:t>
      </w:r>
      <w:r>
        <w:rPr/>
        <w:t>phần</w:t>
      </w:r>
      <w:r>
        <w:rPr>
          <w:spacing w:val="15"/>
        </w:rPr>
        <w:t> </w:t>
      </w:r>
      <w:r>
        <w:rPr/>
        <w:t>đông</w:t>
      </w:r>
      <w:r>
        <w:rPr>
          <w:spacing w:val="18"/>
        </w:rPr>
        <w:t> </w:t>
      </w:r>
      <w:r>
        <w:rPr/>
        <w:t>sinh</w:t>
      </w:r>
      <w:r>
        <w:rPr>
          <w:spacing w:val="18"/>
        </w:rPr>
        <w:t> </w:t>
      </w:r>
      <w:r>
        <w:rPr/>
        <w:t>viên</w:t>
      </w:r>
      <w:r>
        <w:rPr>
          <w:spacing w:val="15"/>
        </w:rPr>
        <w:t> </w:t>
      </w:r>
      <w:r>
        <w:rPr/>
        <w:t>là</w:t>
      </w:r>
      <w:r>
        <w:rPr>
          <w:spacing w:val="18"/>
        </w:rPr>
        <w:t> </w:t>
      </w:r>
      <w:r>
        <w:rPr/>
        <w:t>những</w:t>
      </w:r>
      <w:r>
        <w:rPr>
          <w:spacing w:val="18"/>
        </w:rPr>
        <w:t> </w:t>
      </w:r>
      <w:r>
        <w:rPr/>
        <w:t>tồn</w:t>
      </w:r>
      <w:r>
        <w:rPr>
          <w:spacing w:val="15"/>
        </w:rPr>
        <w:t> </w:t>
      </w:r>
      <w:r>
        <w:rPr/>
        <w:t>tại được</w:t>
      </w:r>
      <w:r>
        <w:rPr>
          <w:spacing w:val="14"/>
        </w:rPr>
        <w:t> </w:t>
      </w:r>
      <w:r>
        <w:rPr/>
        <w:t>biểu hiện</w:t>
      </w:r>
      <w:r>
        <w:rPr>
          <w:spacing w:val="15"/>
        </w:rPr>
        <w:t> </w:t>
      </w:r>
      <w:r>
        <w:rPr/>
        <w:t>rõ</w:t>
      </w:r>
      <w:r>
        <w:rPr>
          <w:spacing w:val="14"/>
        </w:rPr>
        <w:t> </w:t>
      </w:r>
      <w:r>
        <w:rPr/>
        <w:t>nét nhất.</w:t>
      </w:r>
      <w:r>
        <w:rPr>
          <w:spacing w:val="18"/>
        </w:rPr>
        <w:t> </w:t>
      </w:r>
      <w:r>
        <w:rPr/>
        <w:t>Kết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quả học tập và khả năng hình thành kỹ năng về quyền con người cũng như </w:t>
      </w:r>
      <w:r>
        <w:rPr/>
        <w:t>cơ</w:t>
      </w:r>
      <w:r>
        <w:rPr/>
        <w:t> hội áp dụng trên thực tế của các sinh viên được tiếp cận nội dung học </w:t>
      </w:r>
      <w:r>
        <w:rPr/>
        <w:t>tập</w:t>
      </w:r>
      <w:r>
        <w:rPr>
          <w:spacing w:val="40"/>
        </w:rPr>
        <w:t> </w:t>
      </w:r>
      <w:r>
        <w:rPr/>
        <w:t>quyền con người cũng không có cơ sở kiểm tra, đánh giá dẫn đến giá trị th</w:t>
      </w:r>
      <w:r>
        <w:rPr/>
        <w:t>ực</w:t>
      </w:r>
      <w:r>
        <w:rPr/>
        <w:t> tiễn của hoạt động dạy và học là không rõ ràng.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Các vấn đề còn tồn tại trong hoạt động dạy - học nội dung quyền </w:t>
      </w:r>
      <w:r>
        <w:rPr/>
        <w:t>con</w:t>
      </w:r>
      <w:r>
        <w:rPr/>
        <w:t> người ở các trường đại học không chuyên luật bắt nguồn từ một số nguy</w:t>
      </w:r>
      <w:r>
        <w:rPr/>
        <w:t>ên</w:t>
      </w:r>
      <w:r>
        <w:rPr/>
        <w:t> nhân: (i) Kế hoạch hành động theo Đề án Đưa nội dung quyền con người v</w:t>
      </w:r>
      <w:r>
        <w:rPr/>
        <w:t>ào</w:t>
      </w:r>
      <w:r>
        <w:rPr/>
        <w:t> chương trình giáo dục trong hệ thống giáo dục quốc dân của Thủ tướng Ch</w:t>
      </w:r>
      <w:r>
        <w:rPr/>
        <w:t>ính</w:t>
      </w:r>
      <w:r>
        <w:rPr/>
        <w:t> phủ theo Quyết định 1309/QĐ-TTg bị chậm tiến độ và chưa hiệu quả; (</w:t>
      </w:r>
      <w:r>
        <w:rPr/>
        <w:t>ii)</w:t>
      </w:r>
      <w:r>
        <w:rPr>
          <w:spacing w:val="40"/>
        </w:rPr>
        <w:t> </w:t>
      </w:r>
      <w:r>
        <w:rPr/>
        <w:t>Chưa có một thiết chế hiệu quả trong triển khai các hoạt động giáo dục quy</w:t>
      </w:r>
      <w:r>
        <w:rPr/>
        <w:t>ền</w:t>
      </w:r>
      <w:r>
        <w:rPr/>
        <w:t> con người ở quy mô quốc gia; (iii) Đội ngũ giảng viên và hệ thống học </w:t>
      </w:r>
      <w:r>
        <w:rPr/>
        <w:t>liệu</w:t>
      </w:r>
      <w:r>
        <w:rPr/>
        <w:t> chính thức cho hoạt động giảng dạy chưa được chuẩn hóa; (iv) Hoạt </w:t>
      </w:r>
      <w:r>
        <w:rPr/>
        <w:t>động</w:t>
      </w:r>
      <w:r>
        <w:rPr/>
        <w:t> nghiên cứu khoa học với đối tượng nghiên cứu là “quyền con người” </w:t>
      </w:r>
      <w:r>
        <w:rPr/>
        <w:t>còn</w:t>
      </w:r>
      <w:r>
        <w:rPr>
          <w:spacing w:val="40"/>
        </w:rPr>
        <w:t> </w:t>
      </w:r>
      <w:r>
        <w:rPr/>
        <w:t>tương đối hạn chế; (v) Các hoạt động hợp tác quốc tế còn hạn chế; và (vi) </w:t>
      </w:r>
      <w:r>
        <w:rPr/>
        <w:t>Cơ</w:t>
      </w:r>
      <w:r>
        <w:rPr/>
        <w:t> chế tài chính chưa có tính linh hoạt.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637" w:right="201" w:firstLine="0"/>
        <w:jc w:val="center"/>
        <w:rPr>
          <w:b/>
          <w:sz w:val="26"/>
        </w:rPr>
      </w:pPr>
      <w:r>
        <w:rPr>
          <w:b/>
          <w:sz w:val="26"/>
        </w:rPr>
        <w:t>Chương</w:t>
      </w:r>
      <w:r>
        <w:rPr>
          <w:b/>
          <w:spacing w:val="9"/>
          <w:sz w:val="26"/>
        </w:rPr>
        <w:t> </w:t>
      </w:r>
      <w:r>
        <w:rPr>
          <w:b/>
          <w:spacing w:val="-10"/>
          <w:sz w:val="26"/>
        </w:rPr>
        <w:t>3</w:t>
      </w:r>
    </w:p>
    <w:p>
      <w:pPr>
        <w:pStyle w:val="Heading1"/>
        <w:spacing w:line="340" w:lineRule="auto" w:before="126"/>
        <w:ind w:left="624"/>
      </w:pPr>
      <w:r>
        <w:rPr/>
        <w:t>QUAN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GIẢI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BẢO</w:t>
      </w:r>
      <w:r>
        <w:rPr>
          <w:spacing w:val="-4"/>
        </w:rPr>
        <w:t> </w:t>
      </w:r>
      <w:r>
        <w:rPr/>
        <w:t>ĐẢM</w:t>
      </w:r>
      <w:r>
        <w:rPr>
          <w:spacing w:val="-4"/>
        </w:rPr>
        <w:t> </w:t>
      </w:r>
      <w:r>
        <w:rPr/>
        <w:t>GIÁO</w:t>
      </w:r>
      <w:r>
        <w:rPr>
          <w:spacing w:val="-4"/>
        </w:rPr>
        <w:t> </w:t>
      </w:r>
      <w:r>
        <w:rPr/>
        <w:t>DỤC</w:t>
      </w:r>
      <w:r>
        <w:rPr>
          <w:spacing w:val="-4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</w:t>
      </w:r>
      <w:r>
        <w:rPr/>
        <w:t>ON</w:t>
      </w:r>
      <w:r>
        <w:rPr/>
        <w:t> NGƯỜI CHO SINH VIÊN CÁC TRƯỜNG ĐẠI HỌC KHÔ</w:t>
      </w:r>
      <w:r>
        <w:rPr/>
        <w:t>NG</w:t>
      </w:r>
      <w:r>
        <w:rPr/>
        <w:t> CHUYÊN LUẬT Ở VIỆT NAM HIỆN NAY</w:t>
      </w:r>
    </w:p>
    <w:p>
      <w:pPr>
        <w:pStyle w:val="BodyText"/>
        <w:spacing w:before="157"/>
        <w:rPr>
          <w:b/>
        </w:rPr>
      </w:pPr>
    </w:p>
    <w:p>
      <w:pPr>
        <w:pStyle w:val="Heading2"/>
        <w:numPr>
          <w:ilvl w:val="1"/>
          <w:numId w:val="21"/>
        </w:numPr>
        <w:tabs>
          <w:tab w:pos="1922" w:val="left" w:leader="none"/>
        </w:tabs>
        <w:spacing w:line="360" w:lineRule="auto" w:before="0" w:after="0"/>
        <w:ind w:left="583" w:right="153" w:firstLine="801"/>
        <w:jc w:val="both"/>
      </w:pPr>
      <w:bookmarkStart w:name="_bookmark32" w:id="33"/>
      <w:bookmarkEnd w:id="33"/>
      <w:r>
        <w:rPr/>
        <w:t>Q</w:t>
      </w:r>
      <w:r>
        <w:rPr/>
        <w:t>uan điểm giáo dục quyền con người cho sinh viên c</w:t>
      </w:r>
      <w:r>
        <w:rPr/>
        <w:t>ác</w:t>
      </w:r>
      <w:r>
        <w:rPr>
          <w:spacing w:val="80"/>
        </w:rPr>
        <w:t> </w:t>
      </w:r>
      <w:r>
        <w:rPr/>
        <w:t>trường đại học không chuyên luật ở Việt Nam</w:t>
      </w:r>
    </w:p>
    <w:p>
      <w:pPr>
        <w:pStyle w:val="Heading3"/>
        <w:numPr>
          <w:ilvl w:val="2"/>
          <w:numId w:val="21"/>
        </w:numPr>
        <w:tabs>
          <w:tab w:pos="2061" w:val="left" w:leader="none"/>
        </w:tabs>
        <w:spacing w:line="357" w:lineRule="auto" w:before="0" w:after="0"/>
        <w:ind w:left="583" w:right="155" w:firstLine="801"/>
        <w:jc w:val="both"/>
      </w:pPr>
      <w:r>
        <w:rPr/>
        <w:t>Giáo dục quyền con người nhằm trang bị sinh viên hiểu b</w:t>
      </w:r>
      <w:r>
        <w:rPr/>
        <w:t>iết</w:t>
      </w:r>
      <w:r>
        <w:rPr/>
        <w:t> pháp luật và kỹ năng bảo vệ quyền</w:t>
      </w:r>
    </w:p>
    <w:p>
      <w:pPr>
        <w:pStyle w:val="BodyText"/>
        <w:spacing w:line="352" w:lineRule="auto"/>
        <w:ind w:left="583" w:right="151" w:firstLine="801"/>
        <w:jc w:val="both"/>
      </w:pPr>
      <w:r>
        <w:rPr/>
        <w:t>Giáo dục về quyền</w:t>
      </w:r>
      <w:r>
        <w:rPr>
          <w:spacing w:val="40"/>
        </w:rPr>
        <w:t> </w:t>
      </w:r>
      <w:r>
        <w:rPr/>
        <w:t>con người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thân nó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bản c</w:t>
      </w:r>
      <w:r>
        <w:rPr/>
        <w:t>ủa</w:t>
      </w:r>
      <w:r>
        <w:rPr/>
        <w:t> con người và cũng là một trách nhiệm của mỗi nhà nước. Lời nói đầu c</w:t>
      </w:r>
      <w:r>
        <w:rPr/>
        <w:t>ủa</w:t>
      </w:r>
      <w:r>
        <w:rPr/>
        <w:t> Tuyên ngôn Quốc tế Nhân quyền (UDHR) khuyến khích “mọi cá nhân và m</w:t>
      </w:r>
      <w:r>
        <w:rPr/>
        <w:t>ọi</w:t>
      </w:r>
      <w:r>
        <w:rPr/>
        <w:t> tổ</w:t>
      </w:r>
      <w:r>
        <w:rPr>
          <w:spacing w:val="34"/>
        </w:rPr>
        <w:t> </w:t>
      </w:r>
      <w:r>
        <w:rPr/>
        <w:t>chức của xã</w:t>
      </w:r>
      <w:r>
        <w:rPr>
          <w:spacing w:val="31"/>
        </w:rPr>
        <w:t> </w:t>
      </w:r>
      <w:r>
        <w:rPr/>
        <w:t>hội</w:t>
      </w:r>
      <w:r>
        <w:rPr>
          <w:spacing w:val="32"/>
        </w:rPr>
        <w:t> </w:t>
      </w:r>
      <w:r>
        <w:rPr/>
        <w:t>cố</w:t>
      </w:r>
      <w:r>
        <w:rPr>
          <w:spacing w:val="31"/>
        </w:rPr>
        <w:t> </w:t>
      </w:r>
      <w:r>
        <w:rPr/>
        <w:t>gắng</w:t>
      </w:r>
      <w:r>
        <w:rPr>
          <w:spacing w:val="31"/>
        </w:rPr>
        <w:t> </w:t>
      </w:r>
      <w:r>
        <w:rPr/>
        <w:t>thông</w:t>
      </w:r>
      <w:r>
        <w:rPr>
          <w:spacing w:val="31"/>
        </w:rPr>
        <w:t> </w:t>
      </w:r>
      <w:r>
        <w:rPr/>
        <w:t>qua</w:t>
      </w:r>
      <w:r>
        <w:rPr>
          <w:spacing w:val="31"/>
        </w:rPr>
        <w:t> </w:t>
      </w:r>
      <w:r>
        <w:rPr/>
        <w:t>giảng</w:t>
      </w:r>
      <w:r>
        <w:rPr>
          <w:spacing w:val="31"/>
        </w:rPr>
        <w:t> </w:t>
      </w:r>
      <w:r>
        <w:rPr/>
        <w:t>dạy và</w:t>
      </w:r>
      <w:r>
        <w:rPr>
          <w:spacing w:val="34"/>
        </w:rPr>
        <w:t> </w:t>
      </w:r>
      <w:r>
        <w:rPr/>
        <w:t>giáo dục</w:t>
      </w:r>
      <w:r>
        <w:rPr>
          <w:spacing w:val="31"/>
        </w:rPr>
        <w:t> </w:t>
      </w:r>
      <w:r>
        <w:rPr/>
        <w:t>để</w:t>
      </w:r>
      <w:r>
        <w:rPr>
          <w:spacing w:val="31"/>
        </w:rPr>
        <w:t> </w:t>
      </w:r>
      <w:r>
        <w:rPr/>
        <w:t>thúc</w:t>
      </w:r>
      <w:r>
        <w:rPr>
          <w:spacing w:val="31"/>
        </w:rPr>
        <w:t> </w:t>
      </w:r>
      <w:r>
        <w:rPr/>
        <w:t>đẩy </w:t>
      </w:r>
      <w:r>
        <w:rPr/>
        <w:t>sự</w:t>
      </w:r>
      <w:r>
        <w:rPr/>
        <w:t> tôn trọng các quyền này (quyền con người) và các quyền tự do.” Người </w:t>
      </w:r>
      <w:r>
        <w:rPr/>
        <w:t>học</w:t>
      </w:r>
      <w:r>
        <w:rPr>
          <w:spacing w:val="40"/>
        </w:rPr>
        <w:t> </w:t>
      </w:r>
      <w:r>
        <w:rPr/>
        <w:t>cần được trang bị các kiến thức cơ bản về quyền con người trong suốt th</w:t>
      </w:r>
      <w:r>
        <w:rPr/>
        <w:t>ời</w:t>
      </w:r>
      <w:r>
        <w:rPr>
          <w:spacing w:val="80"/>
        </w:rPr>
        <w:t> </w:t>
      </w:r>
      <w:r>
        <w:rPr/>
        <w:t>gian học tập tương ứng với các mức độ nhận thức tăng dần: (i) Được biết </w:t>
      </w:r>
      <w:r>
        <w:rPr/>
        <w:t>về</w:t>
      </w:r>
      <w:r>
        <w:rPr/>
        <w:t> quyền con người và cơ chế bảo vệ quyền con người; (ii) Hình thành văn </w:t>
      </w:r>
      <w:r>
        <w:rPr/>
        <w:t>hóa</w:t>
      </w:r>
      <w:r>
        <w:rPr/>
        <w:t> nhân quyền thông qua việc phát triển các giá trị, niềm tin và thái độ ủng </w:t>
      </w:r>
      <w:r>
        <w:rPr/>
        <w:t>hộ</w:t>
      </w:r>
      <w:r>
        <w:rPr/>
        <w:t> nhân quyền; (iii) Có hành động để bảo vệ nhân quyền và ngăn chặn vi ph</w:t>
      </w:r>
      <w:r>
        <w:rPr/>
        <w:t>ạm</w:t>
      </w:r>
      <w:r>
        <w:rPr/>
        <w:t> nhân quyền phù hợp với hoạt động học tập theo chương trình đào tạo (th</w:t>
      </w:r>
      <w:r>
        <w:rPr/>
        <w:t>ực</w:t>
      </w:r>
      <w:r>
        <w:rPr/>
        <w:t> hiện các hoạt động bài tập, nghiên cứu khoa học, tham gia các cuộc thi </w:t>
      </w:r>
      <w:r>
        <w:rPr/>
        <w:t>tìm</w:t>
      </w:r>
      <w:r>
        <w:rPr>
          <w:spacing w:val="40"/>
        </w:rPr>
        <w:t> </w:t>
      </w:r>
      <w:r>
        <w:rPr/>
        <w:t>hiểu về quyền con người,…). Nói cách khác, việc giáo dục quyền con ng</w:t>
      </w:r>
      <w:r>
        <w:rPr/>
        <w:t>ười</w:t>
      </w:r>
      <w:r>
        <w:rPr/>
        <w:t> nhằm hướng tới trang bị cho người học: Hiểu biết, kỹ năng và thái độ đối v</w:t>
      </w:r>
      <w:r>
        <w:rPr/>
        <w:t>ới</w:t>
      </w:r>
      <w:r>
        <w:rPr/>
        <w:t> các vấn đề liên quan đến quyền con người.</w:t>
      </w:r>
    </w:p>
    <w:p>
      <w:pPr>
        <w:pStyle w:val="BodyText"/>
        <w:spacing w:line="352" w:lineRule="auto"/>
        <w:ind w:left="583" w:right="156" w:firstLine="801"/>
        <w:jc w:val="both"/>
      </w:pPr>
      <w:r>
        <w:rPr/>
        <w:t>Các hoạt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dạy,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thiết kế</w:t>
      </w:r>
      <w:r>
        <w:rPr>
          <w:spacing w:val="40"/>
        </w:rPr>
        <w:t> </w:t>
      </w:r>
      <w:r>
        <w:rPr/>
        <w:t>riêng, </w:t>
      </w:r>
      <w:r>
        <w:rPr/>
        <w:t>phù</w:t>
      </w:r>
      <w:r>
        <w:rPr/>
        <w:t> hợp với đối tượng người học của từng ngành khoa học khác nhau. Các m</w:t>
      </w:r>
      <w:r>
        <w:rPr/>
        <w:t>ục</w:t>
      </w:r>
      <w:r>
        <w:rPr>
          <w:spacing w:val="40"/>
        </w:rPr>
        <w:t> </w:t>
      </w:r>
      <w:r>
        <w:rPr/>
        <w:t>tiêu cụ thể cho yêu cầu này cần đảm bảo: (i) Chương trình giảng dạy </w:t>
      </w:r>
      <w:r>
        <w:rPr/>
        <w:t>thống</w:t>
      </w:r>
      <w:r>
        <w:rPr/>
        <w:t> nhất,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tính</w:t>
      </w:r>
      <w:r>
        <w:rPr>
          <w:spacing w:val="40"/>
        </w:rPr>
        <w:t> </w:t>
      </w:r>
      <w:r>
        <w:rPr/>
        <w:t>kế</w:t>
      </w:r>
      <w:r>
        <w:rPr>
          <w:spacing w:val="40"/>
        </w:rPr>
        <w:t> </w:t>
      </w:r>
      <w:r>
        <w:rPr/>
        <w:t>thừa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hệ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thống giáo dục quốc dân ở các cấp học thấp hơn (nằm trong nội dung g</w:t>
      </w:r>
      <w:r>
        <w:rPr/>
        <w:t>iảng</w:t>
      </w:r>
      <w:r>
        <w:rPr>
          <w:spacing w:val="40"/>
        </w:rPr>
        <w:t> </w:t>
      </w:r>
      <w:r>
        <w:rPr/>
        <w:t>dạy của môn học Giáo dục công dân); (ii) Chương trình giảng dạy phải đ</w:t>
      </w:r>
      <w:r>
        <w:rPr/>
        <w:t>ảm</w:t>
      </w:r>
      <w:r>
        <w:rPr/>
        <w:t> bảo nghiên cứu tổng thể các nội dung cơ bản về quyền con người và xây d</w:t>
      </w:r>
      <w:r>
        <w:rPr/>
        <w:t>ựng</w:t>
      </w:r>
      <w:r>
        <w:rPr/>
        <w:t> được các nội dung nghiên cứu chuyên sâu về các khía cạnh quyền con ng</w:t>
      </w:r>
      <w:r>
        <w:rPr/>
        <w:t>ười</w:t>
      </w:r>
      <w:r>
        <w:rPr>
          <w:spacing w:val="40"/>
        </w:rPr>
        <w:t> </w:t>
      </w:r>
      <w:r>
        <w:rPr/>
        <w:t>có liên quan trong chuyên ngành đào tạo.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Giáo dục kỹ năng bảo vệ quyền là trang bị cho người học những h</w:t>
      </w:r>
      <w:r>
        <w:rPr/>
        <w:t>iểu</w:t>
      </w:r>
      <w:r>
        <w:rPr/>
        <w:t> biết về quyền con người, quyền và nghĩa vụ của công dân để tự bảo vệ quy</w:t>
      </w:r>
      <w:r>
        <w:rPr/>
        <w:t>ền</w:t>
      </w:r>
      <w:r>
        <w:rPr/>
        <w:t> của</w:t>
      </w:r>
      <w:r>
        <w:rPr>
          <w:spacing w:val="40"/>
        </w:rPr>
        <w:t> </w:t>
      </w:r>
      <w:r>
        <w:rPr/>
        <w:t>mình và bảo vệ quyền</w:t>
      </w:r>
      <w:r>
        <w:rPr>
          <w:spacing w:val="40"/>
        </w:rPr>
        <w:t> </w:t>
      </w:r>
      <w:r>
        <w:rPr/>
        <w:t>của người khác khi có sự vi phạm.</w:t>
      </w:r>
      <w:r>
        <w:rPr>
          <w:spacing w:val="40"/>
        </w:rPr>
        <w:t> </w:t>
      </w:r>
      <w:r>
        <w:rPr/>
        <w:t>Để đạt đ</w:t>
      </w:r>
      <w:r>
        <w:rPr/>
        <w:t>ược</w:t>
      </w:r>
      <w:r>
        <w:rPr/>
        <w:t> điều</w:t>
      </w:r>
      <w:r>
        <w:rPr>
          <w:spacing w:val="28"/>
        </w:rPr>
        <w:t> </w:t>
      </w:r>
      <w:r>
        <w:rPr/>
        <w:t>này,</w:t>
      </w:r>
      <w:r>
        <w:rPr>
          <w:spacing w:val="34"/>
        </w:rPr>
        <w:t> </w:t>
      </w:r>
      <w:r>
        <w:rPr/>
        <w:t>chương</w:t>
      </w:r>
      <w:r>
        <w:rPr>
          <w:spacing w:val="28"/>
        </w:rPr>
        <w:t> </w:t>
      </w:r>
      <w:r>
        <w:rPr/>
        <w:t>trình</w:t>
      </w:r>
      <w:r>
        <w:rPr>
          <w:spacing w:val="28"/>
        </w:rPr>
        <w:t> </w:t>
      </w:r>
      <w:r>
        <w:rPr/>
        <w:t>giảng</w:t>
      </w:r>
      <w:r>
        <w:rPr>
          <w:spacing w:val="28"/>
        </w:rPr>
        <w:t> </w:t>
      </w:r>
      <w:r>
        <w:rPr/>
        <w:t>dạy và</w:t>
      </w:r>
      <w:r>
        <w:rPr>
          <w:spacing w:val="31"/>
        </w:rPr>
        <w:t> </w:t>
      </w:r>
      <w:r>
        <w:rPr/>
        <w:t>giảng</w:t>
      </w:r>
      <w:r>
        <w:rPr>
          <w:spacing w:val="31"/>
        </w:rPr>
        <w:t> </w:t>
      </w:r>
      <w:r>
        <w:rPr/>
        <w:t>viên</w:t>
      </w:r>
      <w:r>
        <w:rPr>
          <w:spacing w:val="28"/>
        </w:rPr>
        <w:t> </w:t>
      </w:r>
      <w:r>
        <w:rPr/>
        <w:t>đứng</w:t>
      </w:r>
      <w:r>
        <w:rPr>
          <w:spacing w:val="31"/>
        </w:rPr>
        <w:t> </w:t>
      </w:r>
      <w:r>
        <w:rPr/>
        <w:t>lớp</w:t>
      </w:r>
      <w:r>
        <w:rPr>
          <w:spacing w:val="28"/>
        </w:rPr>
        <w:t> </w:t>
      </w:r>
      <w:r>
        <w:rPr/>
        <w:t>cần truyền</w:t>
      </w:r>
      <w:r>
        <w:rPr>
          <w:spacing w:val="31"/>
        </w:rPr>
        <w:t> </w:t>
      </w:r>
      <w:r>
        <w:rPr/>
        <w:t>đạt</w:t>
      </w:r>
      <w:r>
        <w:rPr>
          <w:spacing w:val="29"/>
        </w:rPr>
        <w:t> </w:t>
      </w:r>
      <w:r>
        <w:rPr/>
        <w:t>các</w:t>
      </w:r>
      <w:r>
        <w:rPr/>
        <w:t> kỹ năng cần thiết để thúc đẩy, bảo vệ và áp dụng quyền con người trong c</w:t>
      </w:r>
      <w:r>
        <w:rPr/>
        <w:t>uộc</w:t>
      </w:r>
      <w:r>
        <w:rPr/>
        <w:t> sống hàng ngày. Việc giáo dục cần hướng dẫn, xây dựng kỹ năng thực h</w:t>
      </w:r>
      <w:r>
        <w:rPr/>
        <w:t>ành</w:t>
      </w:r>
      <w:r>
        <w:rPr/>
        <w:t> quyền con người trong sinh viên thông qua những cơ chế mà pháp luật </w:t>
      </w:r>
      <w:r>
        <w:rPr/>
        <w:t>cho</w:t>
      </w:r>
      <w:r>
        <w:rPr/>
        <w:t> phép. Ví dụ như những cơ chế hợp pháp được ghi nhận trong các văn b</w:t>
      </w:r>
      <w:r>
        <w:rPr/>
        <w:t>ản</w:t>
      </w:r>
      <w:r>
        <w:rPr>
          <w:spacing w:val="80"/>
          <w:w w:val="150"/>
        </w:rPr>
        <w:t> </w:t>
      </w:r>
      <w:r>
        <w:rPr/>
        <w:t>pháp quy, bao gồm các biện pháp dân sự, hành chính. Việc con người nh</w:t>
      </w:r>
      <w:r>
        <w:rPr/>
        <w:t>ận</w:t>
      </w:r>
      <w:r>
        <w:rPr/>
        <w:t> thức được quyền của mình, nhận thức được tầm quan trọng của việc được </w:t>
      </w:r>
      <w:r>
        <w:rPr/>
        <w:t>tôn</w:t>
      </w:r>
      <w:r>
        <w:rPr/>
        <w:t> trọng về phẩm giá sẽ tăng khả năng tự bảo vệ mình trước sự xâm phạm </w:t>
      </w:r>
      <w:r>
        <w:rPr/>
        <w:t>từ</w:t>
      </w:r>
      <w:r>
        <w:rPr/>
        <w:t> quyền lực công cũng như từ các chủ thể khác, đồng thời tăng cường sự </w:t>
      </w:r>
      <w:r>
        <w:rPr/>
        <w:t>tôn</w:t>
      </w:r>
      <w:r>
        <w:rPr/>
        <w:t> trọng</w:t>
      </w:r>
      <w:r>
        <w:rPr>
          <w:spacing w:val="40"/>
        </w:rPr>
        <w:t> </w:t>
      </w:r>
      <w:r>
        <w:rPr/>
        <w:t>đối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phẩm giá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chủ thể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cộng đồng.</w:t>
      </w:r>
      <w:r>
        <w:rPr>
          <w:spacing w:val="40"/>
        </w:rPr>
        <w:t> </w:t>
      </w:r>
      <w:r>
        <w:rPr/>
        <w:t>Điều qu</w:t>
      </w:r>
      <w:r>
        <w:rPr/>
        <w:t>an</w:t>
      </w:r>
      <w:r>
        <w:rPr/>
        <w:t> trọng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tiếp cận các</w:t>
      </w:r>
      <w:r>
        <w:rPr>
          <w:spacing w:val="40"/>
        </w:rPr>
        <w:t> </w:t>
      </w:r>
      <w:r>
        <w:rPr/>
        <w:t>vấn đề</w:t>
      </w:r>
      <w:r>
        <w:rPr>
          <w:spacing w:val="40"/>
        </w:rPr>
        <w:t> </w:t>
      </w:r>
      <w:r>
        <w:rPr/>
        <w:t>này,</w:t>
      </w:r>
      <w:r>
        <w:rPr>
          <w:spacing w:val="40"/>
        </w:rPr>
        <w:t> </w:t>
      </w:r>
      <w:r>
        <w:rPr/>
        <w:t>người học</w:t>
      </w:r>
      <w:r>
        <w:rPr>
          <w:spacing w:val="40"/>
        </w:rPr>
        <w:t> </w:t>
      </w:r>
      <w:r>
        <w:rPr/>
        <w:t>cần có hình dung tổng</w:t>
      </w:r>
      <w:r>
        <w:rPr>
          <w:spacing w:val="40"/>
        </w:rPr>
        <w:t> </w:t>
      </w:r>
      <w:r>
        <w:rPr/>
        <w:t>thể </w:t>
      </w:r>
      <w:r>
        <w:rPr/>
        <w:t>để</w:t>
      </w:r>
      <w:r>
        <w:rPr/>
        <w:t> luôn xác định không vượt quá giới hạn phạm vi bảo vệ quyền, tránh các h</w:t>
      </w:r>
      <w:r>
        <w:rPr/>
        <w:t>ành</w:t>
      </w:r>
      <w:r>
        <w:rPr/>
        <w:t> vi xâm hại tới lợi ích của người khác, của cộng đồng và các trật tự xã hội kh</w:t>
      </w:r>
      <w:r>
        <w:rPr/>
        <w:t>ác</w:t>
      </w:r>
      <w:r>
        <w:rPr/>
        <w:t> mà nhà nước bảo vệ.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Cụ</w:t>
      </w:r>
      <w:r>
        <w:rPr>
          <w:spacing w:val="40"/>
        </w:rPr>
        <w:t> </w:t>
      </w:r>
      <w:r>
        <w:rPr/>
        <w:t>thể,</w:t>
      </w:r>
      <w:r>
        <w:rPr>
          <w:spacing w:val="40"/>
        </w:rPr>
        <w:t> </w:t>
      </w:r>
      <w:r>
        <w:rPr/>
        <w:t>các kiến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thiết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giới</w:t>
      </w:r>
      <w:r>
        <w:rPr>
          <w:spacing w:val="40"/>
        </w:rPr>
        <w:t> </w:t>
      </w:r>
      <w:r>
        <w:rPr/>
        <w:t>thiệu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liên</w:t>
      </w:r>
      <w:r>
        <w:rPr/>
        <w:t> quan đến các thiết chế được nhà nước thiết lập hoặc tổ chức được nhà n</w:t>
      </w:r>
      <w:r>
        <w:rPr/>
        <w:t>ước</w:t>
      </w:r>
      <w:r>
        <w:rPr/>
        <w:t> công nhận và cho phép hoạt động nhằm bảo vệ quyền con người cũng </w:t>
      </w:r>
      <w:r>
        <w:rPr/>
        <w:t>như</w:t>
      </w:r>
      <w:r>
        <w:rPr/>
        <w:t> chức</w:t>
      </w:r>
      <w:r>
        <w:rPr>
          <w:spacing w:val="30"/>
        </w:rPr>
        <w:t> </w:t>
      </w:r>
      <w:r>
        <w:rPr/>
        <w:t>năng,</w:t>
      </w:r>
      <w:r>
        <w:rPr>
          <w:spacing w:val="30"/>
        </w:rPr>
        <w:t> </w:t>
      </w:r>
      <w:r>
        <w:rPr/>
        <w:t>nhiệm vụ,</w:t>
      </w:r>
      <w:r>
        <w:rPr>
          <w:spacing w:val="30"/>
        </w:rPr>
        <w:t> </w:t>
      </w:r>
      <w:r>
        <w:rPr/>
        <w:t>quyền</w:t>
      </w:r>
      <w:r>
        <w:rPr>
          <w:spacing w:val="33"/>
        </w:rPr>
        <w:t> </w:t>
      </w:r>
      <w:r>
        <w:rPr/>
        <w:t>hạn</w:t>
      </w:r>
      <w:r>
        <w:rPr>
          <w:spacing w:val="30"/>
        </w:rPr>
        <w:t> </w:t>
      </w:r>
      <w:r>
        <w:rPr/>
        <w:t>của</w:t>
      </w:r>
      <w:r>
        <w:rPr>
          <w:spacing w:val="34"/>
        </w:rPr>
        <w:t> </w:t>
      </w:r>
      <w:r>
        <w:rPr/>
        <w:t>các</w:t>
      </w:r>
      <w:r>
        <w:rPr>
          <w:spacing w:val="31"/>
        </w:rPr>
        <w:t> </w:t>
      </w:r>
      <w:r>
        <w:rPr/>
        <w:t>tổ</w:t>
      </w:r>
      <w:r>
        <w:rPr>
          <w:spacing w:val="30"/>
        </w:rPr>
        <w:t> </w:t>
      </w:r>
      <w:r>
        <w:rPr/>
        <w:t>chức này;</w:t>
      </w:r>
      <w:r>
        <w:rPr>
          <w:spacing w:val="36"/>
        </w:rPr>
        <w:t> </w:t>
      </w:r>
      <w:r>
        <w:rPr/>
        <w:t>cách</w:t>
      </w:r>
      <w:r>
        <w:rPr>
          <w:spacing w:val="33"/>
        </w:rPr>
        <w:t> </w:t>
      </w:r>
      <w:r>
        <w:rPr/>
        <w:t>tiếp</w:t>
      </w:r>
      <w:r>
        <w:rPr>
          <w:spacing w:val="30"/>
        </w:rPr>
        <w:t> </w:t>
      </w:r>
      <w:r>
        <w:rPr/>
        <w:t>cận</w:t>
      </w:r>
      <w:r>
        <w:rPr>
          <w:spacing w:val="30"/>
        </w:rPr>
        <w:t> </w:t>
      </w:r>
      <w:r>
        <w:rPr/>
        <w:t>với</w:t>
      </w:r>
      <w:r>
        <w:rPr>
          <w:spacing w:val="33"/>
        </w:rPr>
        <w:t> </w:t>
      </w:r>
      <w:r>
        <w:rPr/>
        <w:t>các</w:t>
      </w:r>
      <w:r>
        <w:rPr/>
        <w:t> địa chỉ hỗ trợ; các kỹ năng gắn liền với những hình thức pháp lý bảo vệ quy</w:t>
      </w:r>
      <w:r>
        <w:rPr/>
        <w:t>ền</w:t>
      </w:r>
      <w:r>
        <w:rPr/>
        <w:t> như khiếu nại, tố cáo, khởi kiện,...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2" w:firstLine="801"/>
        <w:jc w:val="both"/>
      </w:pPr>
      <w:r>
        <w:rPr/>
        <w:t>Với quan điểm này, giáo dục quyền con người, cho dù là một nội </w:t>
      </w:r>
      <w:r>
        <w:rPr/>
        <w:t>dung</w:t>
      </w:r>
      <w:r>
        <w:rPr/>
        <w:t> không được quy định cụ thể trong một môn thì cũng cần được liên hệ và g</w:t>
      </w:r>
      <w:r>
        <w:rPr/>
        <w:t>iới</w:t>
      </w:r>
      <w:r>
        <w:rPr/>
        <w:t> thiệu tới sinh viên trong toàn bộ các khía cạnh có liên quan mà không chỉ </w:t>
      </w:r>
      <w:r>
        <w:rPr/>
        <w:t>tập</w:t>
      </w:r>
      <w:r>
        <w:rPr/>
        <w:t> trung vào một nội dung duy nhất tại một chương về Luật Hiến pháp như h</w:t>
      </w:r>
      <w:r>
        <w:rPr/>
        <w:t>iện</w:t>
      </w:r>
      <w:r>
        <w:rPr/>
        <w:t> nay trong chương trình giảng dạy của một số trường đang áp dụng. Vì xét m</w:t>
      </w:r>
      <w:r>
        <w:rPr/>
        <w:t>ột</w:t>
      </w:r>
      <w:r>
        <w:rPr/>
        <w:t> cách</w:t>
      </w:r>
      <w:r>
        <w:rPr>
          <w:spacing w:val="30"/>
        </w:rPr>
        <w:t> </w:t>
      </w:r>
      <w:r>
        <w:rPr/>
        <w:t>toàn</w:t>
      </w:r>
      <w:r>
        <w:rPr>
          <w:spacing w:val="30"/>
        </w:rPr>
        <w:t> </w:t>
      </w:r>
      <w:r>
        <w:rPr/>
        <w:t>diện,</w:t>
      </w:r>
      <w:r>
        <w:rPr>
          <w:spacing w:val="30"/>
        </w:rPr>
        <w:t> </w:t>
      </w:r>
      <w:r>
        <w:rPr/>
        <w:t>không</w:t>
      </w:r>
      <w:r>
        <w:rPr>
          <w:spacing w:val="32"/>
        </w:rPr>
        <w:t> </w:t>
      </w:r>
      <w:r>
        <w:rPr/>
        <w:t>chỉ</w:t>
      </w:r>
      <w:r>
        <w:rPr>
          <w:spacing w:val="32"/>
        </w:rPr>
        <w:t> </w:t>
      </w:r>
      <w:r>
        <w:rPr/>
        <w:t>Hiến</w:t>
      </w:r>
      <w:r>
        <w:rPr>
          <w:spacing w:val="30"/>
        </w:rPr>
        <w:t> </w:t>
      </w:r>
      <w:r>
        <w:rPr/>
        <w:t>pháp</w:t>
      </w:r>
      <w:r>
        <w:rPr>
          <w:spacing w:val="32"/>
        </w:rPr>
        <w:t> </w:t>
      </w:r>
      <w:r>
        <w:rPr/>
        <w:t>mà</w:t>
      </w:r>
      <w:r>
        <w:rPr>
          <w:spacing w:val="32"/>
        </w:rPr>
        <w:t> </w:t>
      </w:r>
      <w:r>
        <w:rPr/>
        <w:t>cả</w:t>
      </w:r>
      <w:r>
        <w:rPr>
          <w:spacing w:val="30"/>
        </w:rPr>
        <w:t> </w:t>
      </w:r>
      <w:r>
        <w:rPr/>
        <w:t>hệ</w:t>
      </w:r>
      <w:r>
        <w:rPr>
          <w:spacing w:val="29"/>
        </w:rPr>
        <w:t> </w:t>
      </w:r>
      <w:r>
        <w:rPr/>
        <w:t>thống</w:t>
      </w:r>
      <w:r>
        <w:rPr>
          <w:spacing w:val="32"/>
        </w:rPr>
        <w:t> </w:t>
      </w:r>
      <w:r>
        <w:rPr/>
        <w:t>pháp</w:t>
      </w:r>
      <w:r>
        <w:rPr>
          <w:spacing w:val="30"/>
        </w:rPr>
        <w:t> </w:t>
      </w:r>
      <w:r>
        <w:rPr/>
        <w:t>luật</w:t>
      </w:r>
      <w:r>
        <w:rPr>
          <w:spacing w:val="30"/>
        </w:rPr>
        <w:t> </w:t>
      </w:r>
      <w:r>
        <w:rPr/>
        <w:t>đã</w:t>
      </w:r>
      <w:r>
        <w:rPr>
          <w:spacing w:val="31"/>
        </w:rPr>
        <w:t> </w:t>
      </w:r>
      <w:r>
        <w:rPr/>
        <w:t>ghi</w:t>
      </w:r>
      <w:r>
        <w:rPr>
          <w:spacing w:val="30"/>
        </w:rPr>
        <w:t> </w:t>
      </w:r>
      <w:r>
        <w:rPr/>
        <w:t>nh</w:t>
      </w:r>
      <w:r>
        <w:rPr/>
        <w:t>ận</w:t>
      </w:r>
      <w:r>
        <w:rPr/>
        <w:t> các khía cạnh khác nhau của quyền con người và các cơ chế để bảo vệ quy</w:t>
      </w:r>
      <w:r>
        <w:rPr/>
        <w:t>ền</w:t>
      </w:r>
      <w:r>
        <w:rPr/>
        <w:t> công dân nói chung cũng như quyền con người nói riêng. Từ những hiểu b</w:t>
      </w:r>
      <w:r>
        <w:rPr/>
        <w:t>iết</w:t>
      </w:r>
      <w:r>
        <w:rPr/>
        <w:t> cơ bản về quyền, sinh viên được có thêm các kĩ năng bảo vệ quyền của </w:t>
      </w:r>
      <w:r>
        <w:rPr/>
        <w:t>mình</w:t>
      </w:r>
      <w:r>
        <w:rPr/>
        <w:t> như khi bị xâm phạm về quyền sinh viên có thể có những xử sự pháp lý nh</w:t>
      </w:r>
      <w:r>
        <w:rPr/>
        <w:t>ư:</w:t>
      </w:r>
      <w:r>
        <w:rPr/>
        <w:t> Xử sự theo cách thức mà pháp luật quy định trước, yêu cầu các chủ thể kh</w:t>
      </w:r>
      <w:r>
        <w:rPr/>
        <w:t>ác</w:t>
      </w:r>
      <w:r>
        <w:rPr/>
        <w:t> chấm dứt hành vi vi phạm quyền của mình hoặc</w:t>
      </w:r>
      <w:r>
        <w:rPr>
          <w:spacing w:val="40"/>
        </w:rPr>
        <w:t> </w:t>
      </w:r>
      <w:r>
        <w:rPr/>
        <w:t>yêu cầu cơ quan nhà</w:t>
      </w:r>
      <w:r>
        <w:rPr>
          <w:spacing w:val="40"/>
        </w:rPr>
        <w:t> </w:t>
      </w:r>
      <w:r>
        <w:rPr/>
        <w:t>n</w:t>
      </w:r>
      <w:r>
        <w:rPr/>
        <w:t>ước</w:t>
      </w:r>
      <w:r>
        <w:rPr>
          <w:spacing w:val="40"/>
        </w:rPr>
        <w:t> </w:t>
      </w:r>
      <w:r>
        <w:rPr/>
        <w:t>bảo vệ quyền của mình.</w:t>
      </w:r>
    </w:p>
    <w:p>
      <w:pPr>
        <w:pStyle w:val="Heading3"/>
        <w:numPr>
          <w:ilvl w:val="2"/>
          <w:numId w:val="21"/>
        </w:numPr>
        <w:tabs>
          <w:tab w:pos="2042" w:val="left" w:leader="none"/>
        </w:tabs>
        <w:spacing w:line="357" w:lineRule="auto" w:before="2" w:after="0"/>
        <w:ind w:left="582" w:right="155" w:firstLine="801"/>
        <w:jc w:val="both"/>
      </w:pPr>
      <w:r>
        <w:rPr/>
        <w:t>Bám sát mục tiêu, định hướng đổi mới căn bản toàn diện g</w:t>
      </w:r>
      <w:r>
        <w:rPr/>
        <w:t>iáo</w:t>
      </w:r>
      <w:r>
        <w:rPr/>
        <w:t> dục và đào tạo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Đổi mới căn bản, toàn diện giáo dục và đào tạo là đổi mới những v</w:t>
      </w:r>
      <w:r>
        <w:rPr/>
        <w:t>ấn</w:t>
      </w:r>
      <w:r>
        <w:rPr/>
        <w:t> đề lớn, cốt lõi, cấp thiết theo các chủ trương, chính sách của Đảng và </w:t>
      </w:r>
      <w:r>
        <w:rPr/>
        <w:t>Nhà</w:t>
      </w:r>
      <w:r>
        <w:rPr>
          <w:spacing w:val="40"/>
        </w:rPr>
        <w:t> </w:t>
      </w:r>
      <w:r>
        <w:rPr/>
        <w:t>nước từ nhiều năm qua. Ban Chấp hành Trung ương khóa XI đã ban h</w:t>
      </w:r>
      <w:r>
        <w:rPr/>
        <w:t>ành</w:t>
      </w:r>
      <w:r>
        <w:rPr>
          <w:spacing w:val="80"/>
        </w:rPr>
        <w:t> </w:t>
      </w:r>
      <w:r>
        <w:rPr/>
        <w:t>Nghị quyết số 29-NQ/TW tại Hội nghị lần thứ tám ngày 04/11/2013. </w:t>
      </w:r>
      <w:r>
        <w:rPr/>
        <w:t>Trong</w:t>
      </w:r>
      <w:r>
        <w:rPr>
          <w:spacing w:val="80"/>
        </w:rPr>
        <w:t> </w:t>
      </w:r>
      <w:r>
        <w:rPr/>
        <w:t>đó, các mục tiêu đã được xác định:</w:t>
      </w:r>
    </w:p>
    <w:p>
      <w:pPr>
        <w:pStyle w:val="BodyText"/>
        <w:spacing w:line="352" w:lineRule="auto"/>
        <w:ind w:left="582" w:right="92" w:firstLine="801"/>
        <w:jc w:val="both"/>
      </w:pPr>
      <w:r>
        <w:rPr>
          <w:i/>
        </w:rPr>
        <w:t>Thứ</w:t>
      </w:r>
      <w:r>
        <w:rPr>
          <w:i/>
          <w:spacing w:val="40"/>
        </w:rPr>
        <w:t> </w:t>
      </w:r>
      <w:r>
        <w:rPr>
          <w:i/>
        </w:rPr>
        <w:t>nhất</w:t>
      </w:r>
      <w:r>
        <w:rPr/>
        <w:t>,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tiêu</w:t>
      </w:r>
      <w:r>
        <w:rPr>
          <w:spacing w:val="40"/>
        </w:rPr>
        <w:t> </w:t>
      </w:r>
      <w:r>
        <w:rPr/>
        <w:t>tổng</w:t>
      </w:r>
      <w:r>
        <w:rPr>
          <w:spacing w:val="40"/>
        </w:rPr>
        <w:t> </w:t>
      </w:r>
      <w:r>
        <w:rPr/>
        <w:t>quát</w:t>
      </w:r>
      <w:r>
        <w:rPr>
          <w:spacing w:val="40"/>
        </w:rPr>
        <w:t> </w:t>
      </w:r>
      <w:r>
        <w:rPr/>
        <w:t>bao</w:t>
      </w:r>
      <w:r>
        <w:rPr>
          <w:spacing w:val="40"/>
        </w:rPr>
        <w:t> </w:t>
      </w:r>
      <w:r>
        <w:rPr/>
        <w:t>gồm: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chuyển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căn</w:t>
      </w:r>
      <w:r>
        <w:rPr>
          <w:spacing w:val="40"/>
        </w:rPr>
        <w:t> </w:t>
      </w:r>
      <w:r>
        <w:rPr/>
        <w:t>b</w:t>
      </w:r>
      <w:r>
        <w:rPr/>
        <w:t>ản,</w:t>
      </w:r>
      <w:r>
        <w:rPr/>
        <w:t> mạnh</w:t>
      </w:r>
      <w:r>
        <w:rPr>
          <w:spacing w:val="40"/>
        </w:rPr>
        <w:t> </w:t>
      </w:r>
      <w:r>
        <w:rPr/>
        <w:t>mẽ</w:t>
      </w:r>
      <w:r>
        <w:rPr>
          <w:spacing w:val="37"/>
        </w:rPr>
        <w:t> </w:t>
      </w:r>
      <w:r>
        <w:rPr/>
        <w:t>về</w:t>
      </w:r>
      <w:r>
        <w:rPr>
          <w:spacing w:val="40"/>
        </w:rPr>
        <w:t> </w:t>
      </w:r>
      <w:r>
        <w:rPr/>
        <w:t>chất</w:t>
      </w:r>
      <w:r>
        <w:rPr>
          <w:spacing w:val="37"/>
        </w:rPr>
        <w:t> </w:t>
      </w:r>
      <w:r>
        <w:rPr/>
        <w:t>lượng,</w:t>
      </w:r>
      <w:r>
        <w:rPr>
          <w:spacing w:val="34"/>
        </w:rPr>
        <w:t> </w:t>
      </w:r>
      <w:r>
        <w:rPr/>
        <w:t>hiệu</w:t>
      </w:r>
      <w:r>
        <w:rPr>
          <w:spacing w:val="37"/>
        </w:rPr>
        <w:t> </w:t>
      </w:r>
      <w:r>
        <w:rPr/>
        <w:t>quả</w:t>
      </w:r>
      <w:r>
        <w:rPr>
          <w:spacing w:val="37"/>
        </w:rPr>
        <w:t> </w:t>
      </w:r>
      <w:r>
        <w:rPr/>
        <w:t>giáo</w:t>
      </w:r>
      <w:r>
        <w:rPr>
          <w:spacing w:val="37"/>
        </w:rPr>
        <w:t> </w:t>
      </w:r>
      <w:r>
        <w:rPr/>
        <w:t>dục,</w:t>
      </w:r>
      <w:r>
        <w:rPr>
          <w:spacing w:val="37"/>
        </w:rPr>
        <w:t> </w:t>
      </w:r>
      <w:r>
        <w:rPr/>
        <w:t>đào</w:t>
      </w:r>
      <w:r>
        <w:rPr>
          <w:spacing w:val="37"/>
        </w:rPr>
        <w:t> </w:t>
      </w:r>
      <w:r>
        <w:rPr/>
        <w:t>tạo;</w:t>
      </w:r>
      <w:r>
        <w:rPr>
          <w:spacing w:val="39"/>
        </w:rPr>
        <w:t> </w:t>
      </w:r>
      <w:r>
        <w:rPr/>
        <w:t>đáp</w:t>
      </w:r>
      <w:r>
        <w:rPr>
          <w:spacing w:val="34"/>
        </w:rPr>
        <w:t> </w:t>
      </w:r>
      <w:r>
        <w:rPr/>
        <w:t>ứng</w:t>
      </w:r>
      <w:r>
        <w:rPr>
          <w:spacing w:val="39"/>
        </w:rPr>
        <w:t> </w:t>
      </w:r>
      <w:r>
        <w:rPr/>
        <w:t>ngày càng</w:t>
      </w:r>
      <w:r>
        <w:rPr>
          <w:spacing w:val="37"/>
        </w:rPr>
        <w:t> </w:t>
      </w:r>
      <w:r>
        <w:rPr/>
        <w:t>t</w:t>
      </w:r>
      <w:r>
        <w:rPr/>
        <w:t>ốt</w:t>
      </w:r>
      <w:r>
        <w:rPr/>
        <w:t> hơn công cuộc xây dựng, bảo vệ Tổ quốc và nhu cầu học tập của nhân d</w:t>
      </w:r>
      <w:r>
        <w:rPr/>
        <w:t>ân.</w:t>
      </w:r>
      <w:r>
        <w:rPr/>
        <w:t> Giáo dục con người Việt Nam phát triển toàn diện và phát huy tốt nhất </w:t>
      </w:r>
      <w:r>
        <w:rPr/>
        <w:t>tiềm</w:t>
      </w:r>
      <w:r>
        <w:rPr/>
        <w:t> năng,</w:t>
      </w:r>
      <w:r>
        <w:rPr>
          <w:spacing w:val="40"/>
        </w:rPr>
        <w:t> </w:t>
      </w:r>
      <w:r>
        <w:rPr/>
        <w:t>khả</w:t>
      </w:r>
      <w:r>
        <w:rPr>
          <w:spacing w:val="40"/>
        </w:rPr>
        <w:t> </w:t>
      </w:r>
      <w:r>
        <w:rPr/>
        <w:t>năng</w:t>
      </w:r>
      <w:r>
        <w:rPr>
          <w:spacing w:val="40"/>
        </w:rPr>
        <w:t> </w:t>
      </w:r>
      <w:r>
        <w:rPr/>
        <w:t>sáng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mỗi</w:t>
      </w:r>
      <w:r>
        <w:rPr>
          <w:spacing w:val="40"/>
        </w:rPr>
        <w:t> </w:t>
      </w:r>
      <w:r>
        <w:rPr/>
        <w:t>cá</w:t>
      </w:r>
      <w:r>
        <w:rPr>
          <w:spacing w:val="40"/>
        </w:rPr>
        <w:t> </w:t>
      </w:r>
      <w:r>
        <w:rPr/>
        <w:t>nhân;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đình,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Tổ</w:t>
      </w:r>
      <w:r>
        <w:rPr>
          <w:spacing w:val="40"/>
        </w:rPr>
        <w:t> </w:t>
      </w:r>
      <w:r>
        <w:rPr/>
        <w:t>quốc,</w:t>
      </w:r>
      <w:r>
        <w:rPr>
          <w:spacing w:val="40"/>
        </w:rPr>
        <w:t> </w:t>
      </w:r>
      <w:r>
        <w:rPr/>
        <w:t>y</w:t>
      </w:r>
      <w:r>
        <w:rPr/>
        <w:t>êu</w:t>
      </w:r>
      <w:r>
        <w:rPr/>
        <w:t> đồng bào; sống tốt và làm việc hiệu quả; Xây dựng nền giáo dục mở, thực họ</w:t>
      </w:r>
      <w:r>
        <w:rPr/>
        <w:t>c,</w:t>
      </w:r>
      <w:r>
        <w:rPr/>
        <w:t> thực nghiệp, dạy tốt, học tốt, quản lý tốt; có cơ cấu và phương thức giáo </w:t>
      </w:r>
      <w:r>
        <w:rPr/>
        <w:t>dục</w:t>
      </w:r>
      <w:r>
        <w:rPr/>
        <w:t> hợp lý, gắn với xây dựng xã hội học tập; bảo đảm các điều kiện nâng cao chất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lượng; chuẩn hóa, hiện</w:t>
      </w:r>
      <w:r>
        <w:rPr>
          <w:spacing w:val="38"/>
        </w:rPr>
        <w:t> </w:t>
      </w:r>
      <w:r>
        <w:rPr/>
        <w:t>đại hóa, dân</w:t>
      </w:r>
      <w:r>
        <w:rPr>
          <w:spacing w:val="38"/>
        </w:rPr>
        <w:t> </w:t>
      </w:r>
      <w:r>
        <w:rPr/>
        <w:t>chủ hóa, xã hội hóa và hội nhập quốc </w:t>
      </w:r>
      <w:r>
        <w:rPr/>
        <w:t>tế</w:t>
      </w:r>
      <w:r>
        <w:rPr>
          <w:spacing w:val="40"/>
        </w:rPr>
        <w:t> </w:t>
      </w:r>
      <w:r>
        <w:rPr/>
        <w:t>hệ thống giáo dục và đào tạo; giữ vững định hướng xã hội chủ nghĩa và b</w:t>
      </w:r>
      <w:r>
        <w:rPr/>
        <w:t>ản</w:t>
      </w:r>
      <w:r>
        <w:rPr>
          <w:spacing w:val="40"/>
        </w:rPr>
        <w:t> </w:t>
      </w:r>
      <w:r>
        <w:rPr/>
        <w:t>sắc dân tộc. Phấn đấu đến năm 2030, nền giáo dục Việt Nam đạt trình độ </w:t>
      </w:r>
      <w:r>
        <w:rPr/>
        <w:t>tiên</w:t>
      </w:r>
      <w:r>
        <w:rPr/>
        <w:t> tiến trong khu vực.</w:t>
      </w:r>
    </w:p>
    <w:p>
      <w:pPr>
        <w:pStyle w:val="BodyText"/>
        <w:spacing w:line="343" w:lineRule="auto"/>
        <w:ind w:left="582" w:right="87" w:firstLine="801"/>
        <w:jc w:val="both"/>
      </w:pPr>
      <w:r>
        <w:rPr>
          <w:i/>
        </w:rPr>
        <w:t>Thứ hai</w:t>
      </w:r>
      <w:r>
        <w:rPr/>
        <w:t>, mục tiêu cụ thể dành cho giáo dục đại học, Nghị quyết x</w:t>
      </w:r>
      <w:r>
        <w:rPr/>
        <w:t>ác</w:t>
      </w:r>
      <w:r>
        <w:rPr/>
        <w:t> định</w:t>
      </w:r>
      <w:r>
        <w:rPr>
          <w:spacing w:val="-12"/>
        </w:rPr>
        <w:t> </w:t>
      </w:r>
      <w:r>
        <w:rPr/>
        <w:t>giáo</w:t>
      </w:r>
      <w:r>
        <w:rPr>
          <w:spacing w:val="-12"/>
        </w:rPr>
        <w:t> </w:t>
      </w:r>
      <w:r>
        <w:rPr/>
        <w:t>dục</w:t>
      </w:r>
      <w:r>
        <w:rPr>
          <w:spacing w:val="-13"/>
        </w:rPr>
        <w:t> </w:t>
      </w:r>
      <w:r>
        <w:rPr/>
        <w:t>đại</w:t>
      </w:r>
      <w:r>
        <w:rPr>
          <w:spacing w:val="-11"/>
        </w:rPr>
        <w:t> </w:t>
      </w:r>
      <w:r>
        <w:rPr/>
        <w:t>học</w:t>
      </w:r>
      <w:r>
        <w:rPr>
          <w:spacing w:val="-16"/>
        </w:rPr>
        <w:t> </w:t>
      </w:r>
      <w:r>
        <w:rPr/>
        <w:t>tập</w:t>
      </w:r>
      <w:r>
        <w:rPr>
          <w:spacing w:val="-10"/>
        </w:rPr>
        <w:t> </w:t>
      </w:r>
      <w:r>
        <w:rPr/>
        <w:t>trung</w:t>
      </w:r>
      <w:r>
        <w:rPr>
          <w:spacing w:val="-12"/>
        </w:rPr>
        <w:t> </w:t>
      </w:r>
      <w:r>
        <w:rPr/>
        <w:t>đào</w:t>
      </w:r>
      <w:r>
        <w:rPr>
          <w:spacing w:val="-10"/>
        </w:rPr>
        <w:t> </w:t>
      </w:r>
      <w:r>
        <w:rPr/>
        <w:t>tạo</w:t>
      </w:r>
      <w:r>
        <w:rPr>
          <w:spacing w:val="-10"/>
        </w:rPr>
        <w:t> </w:t>
      </w:r>
      <w:r>
        <w:rPr/>
        <w:t>nhân</w:t>
      </w:r>
      <w:r>
        <w:rPr>
          <w:spacing w:val="-12"/>
        </w:rPr>
        <w:t> </w:t>
      </w:r>
      <w:r>
        <w:rPr/>
        <w:t>lực</w:t>
      </w:r>
      <w:r>
        <w:rPr>
          <w:spacing w:val="-10"/>
        </w:rPr>
        <w:t> </w:t>
      </w:r>
      <w:r>
        <w:rPr/>
        <w:t>trình</w:t>
      </w:r>
      <w:r>
        <w:rPr>
          <w:spacing w:val="-15"/>
        </w:rPr>
        <w:t> </w:t>
      </w:r>
      <w:r>
        <w:rPr/>
        <w:t>độ</w:t>
      </w:r>
      <w:r>
        <w:rPr>
          <w:spacing w:val="-15"/>
        </w:rPr>
        <w:t> </w:t>
      </w:r>
      <w:r>
        <w:rPr/>
        <w:t>cao,</w:t>
      </w:r>
      <w:r>
        <w:rPr>
          <w:spacing w:val="-10"/>
        </w:rPr>
        <w:t> </w:t>
      </w:r>
      <w:r>
        <w:rPr/>
        <w:t>bồi</w:t>
      </w:r>
      <w:r>
        <w:rPr>
          <w:spacing w:val="-11"/>
        </w:rPr>
        <w:t> </w:t>
      </w:r>
      <w:r>
        <w:rPr/>
        <w:t>dưỡng</w:t>
      </w:r>
      <w:r>
        <w:rPr>
          <w:spacing w:val="-12"/>
        </w:rPr>
        <w:t> </w:t>
      </w:r>
      <w:r>
        <w:rPr/>
        <w:t>nhân</w:t>
      </w:r>
      <w:r>
        <w:rPr>
          <w:spacing w:val="-12"/>
        </w:rPr>
        <w:t> </w:t>
      </w:r>
      <w:r>
        <w:rPr/>
        <w:t>tài,</w:t>
      </w:r>
      <w:r>
        <w:rPr/>
        <w:t> phát</w:t>
      </w:r>
      <w:r>
        <w:rPr>
          <w:spacing w:val="-2"/>
        </w:rPr>
        <w:t> </w:t>
      </w:r>
      <w:r>
        <w:rPr/>
        <w:t>triển</w:t>
      </w:r>
      <w:r>
        <w:rPr>
          <w:spacing w:val="-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chất và</w:t>
      </w:r>
      <w:r>
        <w:rPr>
          <w:spacing w:val="-1"/>
        </w:rPr>
        <w:t> </w:t>
      </w:r>
      <w:r>
        <w:rPr/>
        <w:t>năng</w:t>
      </w:r>
      <w:r>
        <w:rPr>
          <w:spacing w:val="-5"/>
        </w:rPr>
        <w:t> </w:t>
      </w:r>
      <w:r>
        <w:rPr/>
        <w:t>lực</w:t>
      </w:r>
      <w:r>
        <w:rPr>
          <w:spacing w:val="-6"/>
        </w:rPr>
        <w:t> </w:t>
      </w:r>
      <w:r>
        <w:rPr/>
        <w:t>tự</w:t>
      </w:r>
      <w:r>
        <w:rPr>
          <w:spacing w:val="-1"/>
        </w:rPr>
        <w:t> </w:t>
      </w:r>
      <w:r>
        <w:rPr/>
        <w:t>học,</w:t>
      </w:r>
      <w:r>
        <w:rPr>
          <w:spacing w:val="-3"/>
        </w:rPr>
        <w:t> </w:t>
      </w:r>
      <w:r>
        <w:rPr/>
        <w:t>tự làm</w:t>
      </w:r>
      <w:r>
        <w:rPr>
          <w:spacing w:val="-10"/>
        </w:rPr>
        <w:t> </w:t>
      </w:r>
      <w:r>
        <w:rPr/>
        <w:t>giàu</w:t>
      </w:r>
      <w:r>
        <w:rPr>
          <w:spacing w:val="-5"/>
        </w:rPr>
        <w:t> </w:t>
      </w:r>
      <w:r>
        <w:rPr/>
        <w:t>tri thức,</w:t>
      </w:r>
      <w:r>
        <w:rPr>
          <w:spacing w:val="-5"/>
        </w:rPr>
        <w:t> </w:t>
      </w:r>
      <w:r>
        <w:rPr/>
        <w:t>sáng</w:t>
      </w:r>
      <w:r>
        <w:rPr>
          <w:spacing w:val="-3"/>
        </w:rPr>
        <w:t> </w:t>
      </w:r>
      <w:r>
        <w:rPr/>
        <w:t>tạo của</w:t>
      </w:r>
      <w:r>
        <w:rPr>
          <w:spacing w:val="-4"/>
        </w:rPr>
        <w:t> </w:t>
      </w:r>
      <w:r>
        <w:rPr/>
        <w:t>ng</w:t>
      </w:r>
      <w:r>
        <w:rPr/>
        <w:t>ười</w:t>
      </w:r>
      <w:r>
        <w:rPr/>
        <w:t> học. Hoàn thiện mạng lưới các cơ sở giáo dục đại học, cơ cấu ngành nghề </w:t>
      </w:r>
      <w:r>
        <w:rPr/>
        <w:t>và</w:t>
      </w:r>
      <w:r>
        <w:rPr/>
        <w:t> trình độ đào tạo phù hợp với quy hoạch phát triển nhân lực quốc gia; trong </w:t>
      </w:r>
      <w:r>
        <w:rPr/>
        <w:t>đó,</w:t>
      </w:r>
      <w:r>
        <w:rPr/>
        <w:t> có</w:t>
      </w:r>
      <w:r>
        <w:rPr>
          <w:spacing w:val="38"/>
        </w:rPr>
        <w:t> </w:t>
      </w:r>
      <w:r>
        <w:rPr/>
        <w:t>một</w:t>
      </w:r>
      <w:r>
        <w:rPr>
          <w:spacing w:val="34"/>
        </w:rPr>
        <w:t> </w:t>
      </w:r>
      <w:r>
        <w:rPr/>
        <w:t>số</w:t>
      </w:r>
      <w:r>
        <w:rPr>
          <w:spacing w:val="38"/>
        </w:rPr>
        <w:t> </w:t>
      </w:r>
      <w:r>
        <w:rPr/>
        <w:t>trường</w:t>
      </w:r>
      <w:r>
        <w:rPr>
          <w:spacing w:val="34"/>
        </w:rPr>
        <w:t> </w:t>
      </w:r>
      <w:r>
        <w:rPr/>
        <w:t>và ngành</w:t>
      </w:r>
      <w:r>
        <w:rPr>
          <w:spacing w:val="38"/>
        </w:rPr>
        <w:t> </w:t>
      </w:r>
      <w:r>
        <w:rPr/>
        <w:t>đào</w:t>
      </w:r>
      <w:r>
        <w:rPr>
          <w:spacing w:val="34"/>
        </w:rPr>
        <w:t> </w:t>
      </w:r>
      <w:r>
        <w:rPr/>
        <w:t>tạo</w:t>
      </w:r>
      <w:r>
        <w:rPr>
          <w:spacing w:val="38"/>
        </w:rPr>
        <w:t> </w:t>
      </w:r>
      <w:r>
        <w:rPr/>
        <w:t>ngang</w:t>
      </w:r>
      <w:r>
        <w:rPr>
          <w:spacing w:val="38"/>
        </w:rPr>
        <w:t> </w:t>
      </w:r>
      <w:r>
        <w:rPr/>
        <w:t>tầm khu</w:t>
      </w:r>
      <w:r>
        <w:rPr>
          <w:spacing w:val="40"/>
        </w:rPr>
        <w:t> </w:t>
      </w:r>
      <w:r>
        <w:rPr/>
        <w:t>vực và</w:t>
      </w:r>
      <w:r>
        <w:rPr>
          <w:spacing w:val="34"/>
        </w:rPr>
        <w:t> </w:t>
      </w:r>
      <w:r>
        <w:rPr/>
        <w:t>quốc</w:t>
      </w:r>
      <w:r>
        <w:rPr>
          <w:spacing w:val="40"/>
        </w:rPr>
        <w:t> </w:t>
      </w:r>
      <w:r>
        <w:rPr/>
        <w:t>tế.</w:t>
      </w:r>
      <w:r>
        <w:rPr>
          <w:spacing w:val="38"/>
        </w:rPr>
        <w:t> </w:t>
      </w:r>
      <w:r>
        <w:rPr/>
        <w:t>Đa d</w:t>
      </w:r>
      <w:r>
        <w:rPr/>
        <w:t>ạng</w:t>
      </w:r>
      <w:r>
        <w:rPr/>
        <w:t> hóa các cơ sở đào tạo phù hợp với nhu cầu phát triển công nghệ và các </w:t>
      </w:r>
      <w:r>
        <w:rPr/>
        <w:t>lĩnh</w:t>
      </w:r>
      <w:r>
        <w:rPr>
          <w:spacing w:val="40"/>
        </w:rPr>
        <w:t> </w:t>
      </w:r>
      <w:r>
        <w:rPr/>
        <w:t>vực, ngành nghề; yêu cầu xây dựng, bảo vệ Tổ quốc và hội nhập quốc tế</w:t>
      </w:r>
      <w:r>
        <w:rPr>
          <w:vertAlign w:val="superscript"/>
        </w:rPr>
        <w:t>50</w:t>
      </w:r>
      <w:r>
        <w:rPr>
          <w:vertAlign w:val="baseline"/>
        </w:rPr>
        <w:t>.</w:t>
      </w:r>
    </w:p>
    <w:p>
      <w:pPr>
        <w:pStyle w:val="BodyText"/>
        <w:spacing w:line="343" w:lineRule="auto"/>
        <w:ind w:left="583" w:right="156" w:firstLine="801"/>
        <w:jc w:val="both"/>
      </w:pPr>
      <w:r>
        <w:rPr/>
        <w:t>Giáo dục quyền</w:t>
      </w:r>
      <w:r>
        <w:rPr>
          <w:spacing w:val="40"/>
        </w:rPr>
        <w:t> </w:t>
      </w:r>
      <w:r>
        <w:rPr/>
        <w:t>con người</w:t>
      </w:r>
      <w:r>
        <w:rPr>
          <w:spacing w:val="40"/>
        </w:rPr>
        <w:t> </w:t>
      </w:r>
      <w:r>
        <w:rPr/>
        <w:t>cũng không</w:t>
      </w:r>
      <w:r>
        <w:rPr>
          <w:spacing w:val="40"/>
        </w:rPr>
        <w:t> </w:t>
      </w:r>
      <w:r>
        <w:rPr/>
        <w:t>nằm ngoài phạm vi yêu</w:t>
      </w:r>
      <w:r>
        <w:rPr>
          <w:spacing w:val="40"/>
        </w:rPr>
        <w:t> </w:t>
      </w:r>
      <w:r>
        <w:rPr/>
        <w:t>cầu</w:t>
      </w:r>
      <w:r>
        <w:rPr/>
        <w:t> của các mục tiêu này khi được triển khai trong các cơ sở đào tạo đại học. </w:t>
      </w:r>
      <w:r>
        <w:rPr/>
        <w:t>Bởi</w:t>
      </w:r>
      <w:r>
        <w:rPr>
          <w:spacing w:val="40"/>
        </w:rPr>
        <w:t> </w:t>
      </w:r>
      <w:r>
        <w:rPr/>
        <w:t>lẽ tri thức được trang bị của người học được khẳng định không phải chỉ </w:t>
      </w:r>
      <w:r>
        <w:rPr/>
        <w:t>ở</w:t>
      </w:r>
      <w:r>
        <w:rPr/>
        <w:t> chuyên môn của chuyên ngành đào tạo mà còn được hình thành và hỗ trợ b</w:t>
      </w:r>
      <w:r>
        <w:rPr/>
        <w:t>ởi</w:t>
      </w:r>
      <w:r>
        <w:rPr/>
        <w:t> tất cả các khối kiến thức khác nằm trong chương trình khung được quy đ</w:t>
      </w:r>
      <w:r>
        <w:rPr/>
        <w:t>ịnh,</w:t>
      </w:r>
      <w:r>
        <w:rPr/>
        <w:t> bao gồm các nội dung giáo dục chính trị, đạo đức, lối sống, thể chất, trong </w:t>
      </w:r>
      <w:r>
        <w:rPr/>
        <w:t>đó</w:t>
      </w:r>
      <w:r>
        <w:rPr/>
        <w:t> có các nội dung về quyền con người. Để bồi dưỡng một thế hệ trẻ có đầy </w:t>
      </w:r>
      <w:r>
        <w:rPr/>
        <w:t>đủ</w:t>
      </w:r>
      <w:r>
        <w:rPr/>
        <w:t> phẩm chất đạo đức, có ý thức chính trị và phát triển toàn diện, không cách n</w:t>
      </w:r>
      <w:r>
        <w:rPr/>
        <w:t>ào</w:t>
      </w:r>
      <w:r>
        <w:rPr/>
        <w:t> khác,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trang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người học những kiến thức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đ</w:t>
      </w:r>
      <w:r>
        <w:rPr/>
        <w:t>áp</w:t>
      </w:r>
      <w:r>
        <w:rPr/>
        <w:t> ứng được yêu cầu mới của thời đại.</w:t>
      </w:r>
    </w:p>
    <w:p>
      <w:pPr>
        <w:pStyle w:val="Heading3"/>
        <w:numPr>
          <w:ilvl w:val="2"/>
          <w:numId w:val="21"/>
        </w:numPr>
        <w:tabs>
          <w:tab w:pos="2043" w:val="left" w:leader="none"/>
        </w:tabs>
        <w:spacing w:line="345" w:lineRule="auto" w:before="6" w:after="0"/>
        <w:ind w:left="583" w:right="155" w:firstLine="801"/>
        <w:jc w:val="both"/>
      </w:pPr>
      <w:r>
        <w:rPr/>
        <w:t>Bảo đảm tính tư tưởng, khoa học, liên thông, phù hợp và t</w:t>
      </w:r>
      <w:r>
        <w:rPr/>
        <w:t>hực</w:t>
      </w:r>
      <w:r>
        <w:rPr/>
        <w:t> tiễn của việc đưa nội dung quyền con người</w:t>
      </w:r>
    </w:p>
    <w:p>
      <w:pPr>
        <w:pStyle w:val="BodyText"/>
        <w:spacing w:line="352" w:lineRule="auto" w:before="1"/>
        <w:ind w:left="583" w:right="156" w:firstLine="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1513332</wp:posOffset>
                </wp:positionH>
                <wp:positionV relativeFrom="paragraph">
                  <wp:posOffset>877372</wp:posOffset>
                </wp:positionV>
                <wp:extent cx="171958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719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 h="9525">
                              <a:moveTo>
                                <a:pt x="17190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19072" y="9144"/>
                              </a:lnTo>
                              <a:lnTo>
                                <a:pt x="1719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160004pt;margin-top:69.08448pt;width:135.360pt;height:.72pt;mso-position-horizontal-relative:page;mso-position-vertical-relative:paragraph;z-index:-15705088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Trong giảng dạy quyền con người, “Đề án đưa nội dung quyền </w:t>
      </w:r>
      <w:r>
        <w:rPr/>
        <w:t>con</w:t>
      </w:r>
      <w:r>
        <w:rPr/>
        <w:t> người vào chương trình giáo dục trong hệ thống giáo dục quốc dân” th</w:t>
      </w:r>
      <w:r>
        <w:rPr/>
        <w:t>eo</w:t>
      </w:r>
      <w:r>
        <w:rPr>
          <w:spacing w:val="40"/>
        </w:rPr>
        <w:t> </w:t>
      </w:r>
      <w:r>
        <w:rPr/>
        <w:t>Quyết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1309/QĐ-TTg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Thủ</w:t>
      </w:r>
      <w:r>
        <w:rPr>
          <w:spacing w:val="40"/>
        </w:rPr>
        <w:t> </w:t>
      </w:r>
      <w:r>
        <w:rPr/>
        <w:t>tướng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phủ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điểm:</w:t>
      </w:r>
    </w:p>
    <w:p>
      <w:pPr>
        <w:pStyle w:val="ListParagraph"/>
        <w:numPr>
          <w:ilvl w:val="0"/>
          <w:numId w:val="11"/>
        </w:numPr>
        <w:tabs>
          <w:tab w:pos="868" w:val="left" w:leader="none"/>
        </w:tabs>
        <w:spacing w:line="249" w:lineRule="auto" w:before="98" w:after="0"/>
        <w:ind w:left="583" w:right="395" w:firstLine="0"/>
        <w:jc w:val="left"/>
        <w:rPr>
          <w:sz w:val="18"/>
        </w:rPr>
      </w:pPr>
      <w:r>
        <w:rPr>
          <w:spacing w:val="-2"/>
          <w:sz w:val="18"/>
        </w:rPr>
        <w:t>Đảng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Cộng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sản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Việt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Nam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(2013),</w:t>
      </w:r>
      <w:r>
        <w:rPr>
          <w:spacing w:val="-9"/>
          <w:sz w:val="18"/>
        </w:rPr>
        <w:t> </w:t>
      </w:r>
      <w:r>
        <w:rPr>
          <w:i/>
          <w:spacing w:val="-2"/>
          <w:sz w:val="18"/>
        </w:rPr>
        <w:t>Nghị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quyết</w:t>
      </w:r>
      <w:r>
        <w:rPr>
          <w:i/>
          <w:spacing w:val="-11"/>
          <w:sz w:val="18"/>
        </w:rPr>
        <w:t> </w:t>
      </w:r>
      <w:r>
        <w:rPr>
          <w:i/>
          <w:spacing w:val="-2"/>
          <w:sz w:val="18"/>
        </w:rPr>
        <w:t>số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29-NQ/TW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ngày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4/11/2013</w:t>
      </w:r>
      <w:r>
        <w:rPr>
          <w:i/>
          <w:spacing w:val="-10"/>
          <w:sz w:val="18"/>
        </w:rPr>
        <w:t> </w:t>
      </w:r>
      <w:r>
        <w:rPr>
          <w:i/>
          <w:spacing w:val="-2"/>
          <w:sz w:val="18"/>
        </w:rPr>
        <w:t>Hội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nghị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Trung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ương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8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khóa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XI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v</w:t>
      </w:r>
      <w:r>
        <w:rPr>
          <w:i/>
          <w:spacing w:val="-2"/>
          <w:sz w:val="18"/>
        </w:rPr>
        <w:t>ề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đổi mới căn bản, toàn diện giáo dục và đào tạo</w:t>
      </w:r>
      <w:r>
        <w:rPr>
          <w:sz w:val="18"/>
        </w:rPr>
        <w:t>, Hà Nội.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8"/>
        <w:jc w:val="both"/>
      </w:pPr>
      <w:r>
        <w:rPr/>
        <w:t>“Bảo đảm tính tư tưởng, khoa học, liên thông và thực tiễn của việc đưa </w:t>
      </w:r>
      <w:r>
        <w:rPr/>
        <w:t>nội</w:t>
      </w:r>
      <w:r>
        <w:rPr/>
        <w:t> dung quyền con người vào chương trình giáo dục, phù hợp với từng cấp họ</w:t>
      </w:r>
      <w:r>
        <w:rPr/>
        <w:t>c,</w:t>
      </w:r>
      <w:r>
        <w:rPr/>
        <w:t> trình độ đào tạo”.</w:t>
      </w:r>
    </w:p>
    <w:p>
      <w:pPr>
        <w:pStyle w:val="BodyText"/>
        <w:spacing w:line="352" w:lineRule="auto"/>
        <w:ind w:left="582" w:right="87" w:firstLine="801"/>
        <w:jc w:val="both"/>
      </w:pPr>
      <w:r>
        <w:rPr/>
        <w:t>Được xác định là một nội dung gắn liền với giáo dục đạo đức, lối </w:t>
      </w:r>
      <w:r>
        <w:rPr/>
        <w:t>sống,</w:t>
      </w:r>
      <w:r>
        <w:rPr/>
        <w:t> giảng dạy quyền con người cần đảm bảo phù hợp với các yêu cầu trong g</w:t>
      </w:r>
      <w:r>
        <w:rPr/>
        <w:t>iáo</w:t>
      </w:r>
      <w:r>
        <w:rPr/>
        <w:t> dục chính trị, tư tưởng. Trong triển khai thực hiện, giáo dục quyền con ng</w:t>
      </w:r>
      <w:r>
        <w:rPr/>
        <w:t>ười</w:t>
      </w:r>
      <w:r>
        <w:rPr/>
        <w:t> cần trang bị cho người học thế giới quan khoa học, phương pháp luận </w:t>
      </w:r>
      <w:r>
        <w:rPr/>
        <w:t>đúng</w:t>
      </w:r>
      <w:r>
        <w:rPr>
          <w:spacing w:val="80"/>
        </w:rPr>
        <w:t> </w:t>
      </w:r>
      <w:r>
        <w:rPr/>
        <w:t>đắn, ý thức trách nhiệm của công dân; đồng thời nâng cao bản lĩnh chính t</w:t>
      </w:r>
      <w:r>
        <w:rPr/>
        <w:t>rị</w:t>
      </w:r>
      <w:r>
        <w:rPr>
          <w:spacing w:val="80"/>
        </w:rPr>
        <w:t> </w:t>
      </w:r>
      <w:r>
        <w:rPr/>
        <w:t>cho người học chống chủ nghĩa cá nhân, ngăn chặn, đẩy lùi sự suy thoái về </w:t>
      </w:r>
      <w:r>
        <w:rPr/>
        <w:t>tư</w:t>
      </w:r>
      <w:r>
        <w:rPr/>
        <w:t> tưởng chính trị, đạo đức, lối sống, những biểu hiện “tự diễn biến”, “tự chuy</w:t>
      </w:r>
      <w:r>
        <w:rPr/>
        <w:t>ển</w:t>
      </w:r>
      <w:r>
        <w:rPr/>
        <w:t> hóa” cũng như định hướng tư tưởng cho người học trước những vấn đề nh</w:t>
      </w:r>
      <w:r>
        <w:rPr/>
        <w:t>ạy</w:t>
      </w:r>
      <w:r>
        <w:rPr/>
        <w:t> cảm, phức tạp trong vấn đề quyền con người, đấu tranh có hiệu quả với </w:t>
      </w:r>
      <w:r>
        <w:rPr/>
        <w:t>âm</w:t>
      </w:r>
      <w:r>
        <w:rPr/>
        <w:t> mưu, thủ đoạn “diễn biến hòa bình” của các thế lực thù địch, phản động.</w:t>
      </w:r>
    </w:p>
    <w:p>
      <w:pPr>
        <w:pStyle w:val="BodyText"/>
        <w:spacing w:line="352" w:lineRule="auto"/>
        <w:ind w:left="582" w:right="146" w:firstLine="801"/>
        <w:jc w:val="both"/>
      </w:pPr>
      <w:r>
        <w:rPr/>
        <w:t>Giảng dạy quyền con người cần đảm bảo các nội dung truyền tải đ</w:t>
      </w:r>
      <w:r>
        <w:rPr/>
        <w:t>ược</w:t>
      </w:r>
      <w:r>
        <w:rPr/>
        <w:t> đầy đủ, trên nền tảng lý luận và nghiên cứu khoa học đầy đủ. Trên quan đ</w:t>
      </w:r>
      <w:r>
        <w:rPr/>
        <w:t>iểm</w:t>
      </w:r>
      <w:r>
        <w:rPr/>
        <w:t> này, nội dung chương trình cần được biên soạn một cách bài bản và khoa họ</w:t>
      </w:r>
      <w:r>
        <w:rPr/>
        <w:t>c,</w:t>
      </w:r>
      <w:r>
        <w:rPr/>
        <w:t> phân loại được: (i) các nội dung dẫn chiếu nguyên văn bao gồm các công </w:t>
      </w:r>
      <w:r>
        <w:rPr/>
        <w:t>ước</w:t>
      </w:r>
      <w:r>
        <w:rPr/>
        <w:t> quốc tế về quyền con người; (ii) các nội dung khoa học tham chiếu được b</w:t>
      </w:r>
      <w:r>
        <w:rPr/>
        <w:t>ao</w:t>
      </w:r>
      <w:r>
        <w:rPr/>
        <w:t> gồm</w:t>
      </w:r>
      <w:r>
        <w:rPr>
          <w:spacing w:val="-15"/>
        </w:rPr>
        <w:t> </w:t>
      </w:r>
      <w:r>
        <w:rPr/>
        <w:t>các</w:t>
      </w:r>
      <w:r>
        <w:rPr>
          <w:spacing w:val="-9"/>
        </w:rPr>
        <w:t> </w:t>
      </w:r>
      <w:r>
        <w:rPr/>
        <w:t>nghiên</w:t>
      </w:r>
      <w:r>
        <w:rPr>
          <w:spacing w:val="-8"/>
        </w:rPr>
        <w:t> </w:t>
      </w:r>
      <w:r>
        <w:rPr/>
        <w:t>cứu</w:t>
      </w:r>
      <w:r>
        <w:rPr>
          <w:spacing w:val="-8"/>
        </w:rPr>
        <w:t> </w:t>
      </w:r>
      <w:r>
        <w:rPr/>
        <w:t>khách</w:t>
      </w:r>
      <w:r>
        <w:rPr>
          <w:spacing w:val="-8"/>
        </w:rPr>
        <w:t> </w:t>
      </w:r>
      <w:r>
        <w:rPr/>
        <w:t>quan</w:t>
      </w:r>
      <w:r>
        <w:rPr>
          <w:spacing w:val="-10"/>
        </w:rPr>
        <w:t> </w:t>
      </w:r>
      <w:r>
        <w:rPr/>
        <w:t>và</w:t>
      </w:r>
      <w:r>
        <w:rPr>
          <w:spacing w:val="-9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Việt</w:t>
      </w:r>
      <w:r>
        <w:rPr>
          <w:spacing w:val="-8"/>
        </w:rPr>
        <w:t> </w:t>
      </w:r>
      <w:r>
        <w:rPr/>
        <w:t>Nam</w:t>
      </w:r>
      <w:r>
        <w:rPr>
          <w:spacing w:val="-12"/>
        </w:rPr>
        <w:t> </w:t>
      </w:r>
      <w:r>
        <w:rPr/>
        <w:t>cũng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cộng</w:t>
      </w:r>
      <w:r>
        <w:rPr>
          <w:spacing w:val="-6"/>
        </w:rPr>
        <w:t> </w:t>
      </w:r>
      <w:r>
        <w:rPr/>
        <w:t>đồng</w:t>
      </w:r>
      <w:r>
        <w:rPr>
          <w:spacing w:val="-8"/>
        </w:rPr>
        <w:t> </w:t>
      </w:r>
      <w:r>
        <w:rPr/>
        <w:t>quốc</w:t>
      </w:r>
      <w:r>
        <w:rPr>
          <w:spacing w:val="-9"/>
        </w:rPr>
        <w:t> </w:t>
      </w:r>
      <w:r>
        <w:rPr/>
        <w:t>tế</w:t>
      </w:r>
      <w:r>
        <w:rPr/>
        <w:t> công</w:t>
      </w:r>
      <w:r>
        <w:rPr>
          <w:spacing w:val="-7"/>
        </w:rPr>
        <w:t> </w:t>
      </w:r>
      <w:r>
        <w:rPr/>
        <w:t>nhận;</w:t>
      </w:r>
      <w:r>
        <w:rPr>
          <w:spacing w:val="-9"/>
        </w:rPr>
        <w:t> </w:t>
      </w:r>
      <w:r>
        <w:rPr/>
        <w:t>và</w:t>
      </w:r>
      <w:r>
        <w:rPr>
          <w:spacing w:val="-8"/>
        </w:rPr>
        <w:t> </w:t>
      </w:r>
      <w:r>
        <w:rPr/>
        <w:t>(iii)</w:t>
      </w:r>
      <w:r>
        <w:rPr>
          <w:spacing w:val="-7"/>
        </w:rPr>
        <w:t> </w:t>
      </w:r>
      <w:r>
        <w:rPr/>
        <w:t>các</w:t>
      </w:r>
      <w:r>
        <w:rPr>
          <w:spacing w:val="-8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4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tham</w:t>
      </w:r>
      <w:r>
        <w:rPr>
          <w:spacing w:val="-13"/>
        </w:rPr>
        <w:t> </w:t>
      </w:r>
      <w:r>
        <w:rPr/>
        <w:t>chiếu,</w:t>
      </w:r>
      <w:r>
        <w:rPr>
          <w:spacing w:val="-9"/>
        </w:rPr>
        <w:t> </w:t>
      </w:r>
      <w:r>
        <w:rPr/>
        <w:t>nghiên</w:t>
      </w:r>
      <w:r>
        <w:rPr>
          <w:spacing w:val="-4"/>
        </w:rPr>
        <w:t> </w:t>
      </w:r>
      <w:r>
        <w:rPr/>
        <w:t>cứu,</w:t>
      </w:r>
      <w:r>
        <w:rPr>
          <w:spacing w:val="-7"/>
        </w:rPr>
        <w:t> </w:t>
      </w:r>
      <w:r>
        <w:rPr/>
        <w:t>biên</w:t>
      </w:r>
      <w:r>
        <w:rPr>
          <w:spacing w:val="-4"/>
        </w:rPr>
        <w:t> </w:t>
      </w:r>
      <w:r>
        <w:rPr/>
        <w:t>soạn</w:t>
      </w:r>
      <w:r>
        <w:rPr>
          <w:spacing w:val="-7"/>
        </w:rPr>
        <w:t> </w:t>
      </w:r>
      <w:r>
        <w:rPr/>
        <w:t>bởi</w:t>
      </w:r>
      <w:r>
        <w:rPr>
          <w:spacing w:val="-6"/>
        </w:rPr>
        <w:t> </w:t>
      </w:r>
      <w:r>
        <w:rPr/>
        <w:t>các</w:t>
      </w:r>
      <w:r>
        <w:rPr/>
        <w:t> nhà</w:t>
      </w:r>
      <w:r>
        <w:rPr>
          <w:spacing w:val="-15"/>
        </w:rPr>
        <w:t> </w:t>
      </w:r>
      <w:r>
        <w:rPr/>
        <w:t>khoa</w:t>
      </w:r>
      <w:r>
        <w:rPr>
          <w:spacing w:val="-17"/>
        </w:rPr>
        <w:t> </w:t>
      </w:r>
      <w:r>
        <w:rPr/>
        <w:t>học</w:t>
      </w:r>
      <w:r>
        <w:rPr>
          <w:spacing w:val="-13"/>
        </w:rPr>
        <w:t> </w:t>
      </w:r>
      <w:r>
        <w:rPr/>
        <w:t>trong</w:t>
      </w:r>
      <w:r>
        <w:rPr>
          <w:spacing w:val="-14"/>
        </w:rPr>
        <w:t> </w:t>
      </w:r>
      <w:r>
        <w:rPr/>
        <w:t>nước</w:t>
      </w:r>
      <w:r>
        <w:rPr>
          <w:spacing w:val="-15"/>
        </w:rPr>
        <w:t> </w:t>
      </w:r>
      <w:r>
        <w:rPr/>
        <w:t>và</w:t>
      </w:r>
      <w:r>
        <w:rPr>
          <w:spacing w:val="-15"/>
        </w:rPr>
        <w:t> </w:t>
      </w:r>
      <w:r>
        <w:rPr/>
        <w:t>quốc</w:t>
      </w:r>
      <w:r>
        <w:rPr>
          <w:spacing w:val="-15"/>
        </w:rPr>
        <w:t> </w:t>
      </w:r>
      <w:r>
        <w:rPr/>
        <w:t>tế</w:t>
      </w:r>
      <w:r>
        <w:rPr>
          <w:spacing w:val="-15"/>
        </w:rPr>
        <w:t> </w:t>
      </w:r>
      <w:r>
        <w:rPr/>
        <w:t>phản</w:t>
      </w:r>
      <w:r>
        <w:rPr>
          <w:spacing w:val="-12"/>
        </w:rPr>
        <w:t> </w:t>
      </w:r>
      <w:r>
        <w:rPr/>
        <w:t>ánh</w:t>
      </w:r>
      <w:r>
        <w:rPr>
          <w:spacing w:val="-12"/>
        </w:rPr>
        <w:t> </w:t>
      </w:r>
      <w:r>
        <w:rPr/>
        <w:t>những</w:t>
      </w:r>
      <w:r>
        <w:rPr>
          <w:spacing w:val="-14"/>
        </w:rPr>
        <w:t> </w:t>
      </w:r>
      <w:r>
        <w:rPr/>
        <w:t>ý</w:t>
      </w:r>
      <w:r>
        <w:rPr>
          <w:spacing w:val="-16"/>
        </w:rPr>
        <w:t> </w:t>
      </w:r>
      <w:r>
        <w:rPr/>
        <w:t>tưởng</w:t>
      </w:r>
      <w:r>
        <w:rPr>
          <w:spacing w:val="-14"/>
        </w:rPr>
        <w:t> </w:t>
      </w:r>
      <w:r>
        <w:rPr/>
        <w:t>về</w:t>
      </w:r>
      <w:r>
        <w:rPr>
          <w:spacing w:val="-15"/>
        </w:rPr>
        <w:t> </w:t>
      </w:r>
      <w:r>
        <w:rPr/>
        <w:t>quyền</w:t>
      </w:r>
      <w:r>
        <w:rPr>
          <w:spacing w:val="-14"/>
        </w:rPr>
        <w:t> </w:t>
      </w:r>
      <w:r>
        <w:rPr/>
        <w:t>con</w:t>
      </w:r>
      <w:r>
        <w:rPr>
          <w:spacing w:val="-16"/>
        </w:rPr>
        <w:t> </w:t>
      </w:r>
      <w:r>
        <w:rPr/>
        <w:t>ng</w:t>
      </w:r>
      <w:r>
        <w:rPr/>
        <w:t>ười</w:t>
      </w:r>
      <w:r>
        <w:rPr/>
        <w:t> mang bản sắc Việt Nam, phù hợp với văn hóa, lịch sử và xã</w:t>
      </w:r>
      <w:r>
        <w:rPr>
          <w:spacing w:val="-2"/>
        </w:rPr>
        <w:t> </w:t>
      </w:r>
      <w:r>
        <w:rPr/>
        <w:t>hội của Việt Nam.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Bên cạnh đó, giáo dục quyền con người cho người học cần đảm b</w:t>
      </w:r>
      <w:r>
        <w:rPr/>
        <w:t>ảo</w:t>
      </w:r>
      <w:r>
        <w:rPr/>
        <w:t> tính phù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với những</w:t>
      </w:r>
      <w:r>
        <w:rPr>
          <w:spacing w:val="40"/>
        </w:rPr>
        <w:t> </w:t>
      </w:r>
      <w:r>
        <w:rPr/>
        <w:t>đặc</w:t>
      </w:r>
      <w:r>
        <w:rPr>
          <w:spacing w:val="40"/>
        </w:rPr>
        <w:t> </w:t>
      </w:r>
      <w:r>
        <w:rPr/>
        <w:t>điểm riêng của nhóm đối tượng</w:t>
      </w:r>
      <w:r>
        <w:rPr>
          <w:spacing w:val="40"/>
        </w:rPr>
        <w:t> </w:t>
      </w:r>
      <w:r>
        <w:rPr/>
        <w:t>này.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/>
        <w:t> cần được thiết kế để kế thừa các kiến thức được truyền tải ở các bậc học đ</w:t>
      </w:r>
      <w:r>
        <w:rPr/>
        <w:t>ến</w:t>
      </w:r>
      <w:r>
        <w:rPr/>
        <w:t> trung học phổ thông, đảm bảo các kiến thức được nâng cao và toàn diện h</w:t>
      </w:r>
      <w:r>
        <w:rPr/>
        <w:t>ơn.</w:t>
      </w:r>
      <w:r>
        <w:rPr/>
        <w:t> Giáo dục quyền con người dành cho các sinh viên không theo học các chuy</w:t>
      </w:r>
      <w:r>
        <w:rPr/>
        <w:t>ên</w:t>
      </w:r>
      <w:r>
        <w:rPr/>
        <w:t> ngành luật pháp cùng cần được xem xét trong mối quan hệ với giáo dục pháp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2"/>
        <w:jc w:val="both"/>
      </w:pPr>
      <w:r>
        <w:rPr/>
        <w:t>luật và các nội dung rèn luyện đạo đức, lối sống. Từ thực tiễn triển khai </w:t>
      </w:r>
      <w:r>
        <w:rPr/>
        <w:t>ở</w:t>
      </w:r>
      <w:r>
        <w:rPr>
          <w:spacing w:val="40"/>
        </w:rPr>
        <w:t> </w:t>
      </w:r>
      <w:r>
        <w:rPr/>
        <w:t>nhiều cơ sở đào tạo đại học, các nội dung tuyên truyền, phổ biến kiến thức </w:t>
      </w:r>
      <w:r>
        <w:rPr/>
        <w:t>về</w:t>
      </w:r>
      <w:r>
        <w:rPr/>
        <w:t> quyền con người được lựa chọn phù hợp gắn với nội dung giáo dục, phổ b</w:t>
      </w:r>
      <w:r>
        <w:rPr/>
        <w:t>iến</w:t>
      </w:r>
      <w:r>
        <w:rPr/>
        <w:t> pháp luật đem lại những kết quả tích cực cho người học.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Tính thực tiễn trong giáo dục quyền con người đòi hỏi chương tr</w:t>
      </w:r>
      <w:r>
        <w:rPr/>
        <w:t>ình</w:t>
      </w:r>
      <w:r>
        <w:rPr>
          <w:spacing w:val="40"/>
        </w:rPr>
        <w:t> </w:t>
      </w:r>
      <w:r>
        <w:rPr/>
        <w:t>cần được xây dựng phù hợp với các vấn đề của xã hội. Các bài học phải s</w:t>
      </w:r>
      <w:r>
        <w:rPr/>
        <w:t>inh</w:t>
      </w:r>
      <w:r>
        <w:rPr/>
        <w:t> động, liên hệ tới các ví dụ thực tế về hành vi, nguy cơ vi phạm nhân quy</w:t>
      </w:r>
      <w:r>
        <w:rPr/>
        <w:t>ền,</w:t>
      </w:r>
      <w:r>
        <w:rPr>
          <w:spacing w:val="80"/>
        </w:rPr>
        <w:t> </w:t>
      </w:r>
      <w:r>
        <w:rPr/>
        <w:t>các quy định và cơ chế bảo vệ nhân quyền tại</w:t>
      </w:r>
      <w:r>
        <w:rPr>
          <w:spacing w:val="40"/>
        </w:rPr>
        <w:t> </w:t>
      </w:r>
      <w:r>
        <w:rPr/>
        <w:t>Việt Nam. Ở chiều ngược </w:t>
      </w:r>
      <w:r>
        <w:rPr/>
        <w:t>lại,</w:t>
      </w:r>
      <w:r>
        <w:rPr>
          <w:spacing w:val="40"/>
        </w:rPr>
        <w:t> </w:t>
      </w:r>
      <w:r>
        <w:rPr/>
        <w:t>bài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tiễn</w:t>
      </w:r>
      <w:r>
        <w:rPr>
          <w:spacing w:val="40"/>
        </w:rPr>
        <w:t> </w:t>
      </w:r>
      <w:r>
        <w:rPr/>
        <w:t>cũng</w:t>
      </w:r>
      <w:r>
        <w:rPr>
          <w:spacing w:val="40"/>
        </w:rPr>
        <w:t> </w:t>
      </w:r>
      <w:r>
        <w:rPr/>
        <w:t>lựa</w:t>
      </w:r>
      <w:r>
        <w:rPr>
          <w:spacing w:val="40"/>
        </w:rPr>
        <w:t> </w:t>
      </w:r>
      <w:r>
        <w:rPr/>
        <w:t>chọn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trạng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nguy cơ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sai</w:t>
      </w:r>
      <w:r>
        <w:rPr>
          <w:spacing w:val="40"/>
        </w:rPr>
        <w:t> </w:t>
      </w:r>
      <w:r>
        <w:rPr/>
        <w:t>phạm </w:t>
      </w:r>
      <w:r>
        <w:rPr/>
        <w:t>từ</w:t>
      </w:r>
      <w:r>
        <w:rPr/>
        <w:t> hành vi lợi dụng quyền tự do, các khía cạnh của quyền con người để chống </w:t>
      </w:r>
      <w:r>
        <w:rPr/>
        <w:t>lại</w:t>
      </w:r>
      <w:r>
        <w:rPr/>
        <w:t> các</w:t>
      </w:r>
      <w:r>
        <w:rPr>
          <w:spacing w:val="37"/>
        </w:rPr>
        <w:t> </w:t>
      </w:r>
      <w:r>
        <w:rPr/>
        <w:t>lợi</w:t>
      </w:r>
      <w:r>
        <w:rPr>
          <w:spacing w:val="35"/>
        </w:rPr>
        <w:t> </w:t>
      </w:r>
      <w:r>
        <w:rPr/>
        <w:t>ích</w:t>
      </w:r>
      <w:r>
        <w:rPr>
          <w:spacing w:val="35"/>
        </w:rPr>
        <w:t> </w:t>
      </w:r>
      <w:r>
        <w:rPr/>
        <w:t>chung</w:t>
      </w:r>
      <w:r>
        <w:rPr>
          <w:spacing w:val="35"/>
        </w:rPr>
        <w:t> </w:t>
      </w:r>
      <w:r>
        <w:rPr/>
        <w:t>của</w:t>
      </w:r>
      <w:r>
        <w:rPr>
          <w:spacing w:val="36"/>
        </w:rPr>
        <w:t> </w:t>
      </w:r>
      <w:r>
        <w:rPr/>
        <w:t>xã</w:t>
      </w:r>
      <w:r>
        <w:rPr>
          <w:spacing w:val="35"/>
        </w:rPr>
        <w:t> </w:t>
      </w:r>
      <w:r>
        <w:rPr/>
        <w:t>hội.</w:t>
      </w:r>
      <w:r>
        <w:rPr>
          <w:spacing w:val="37"/>
        </w:rPr>
        <w:t> </w:t>
      </w:r>
      <w:r>
        <w:rPr/>
        <w:t>Trong</w:t>
      </w:r>
      <w:r>
        <w:rPr>
          <w:spacing w:val="35"/>
        </w:rPr>
        <w:t> </w:t>
      </w:r>
      <w:r>
        <w:rPr/>
        <w:t>điều kiện có</w:t>
      </w:r>
      <w:r>
        <w:rPr>
          <w:spacing w:val="35"/>
        </w:rPr>
        <w:t> </w:t>
      </w:r>
      <w:r>
        <w:rPr/>
        <w:t>thể,</w:t>
      </w:r>
      <w:r>
        <w:rPr>
          <w:spacing w:val="37"/>
        </w:rPr>
        <w:t> </w:t>
      </w:r>
      <w:r>
        <w:rPr/>
        <w:t>cần khuyến</w:t>
      </w:r>
      <w:r>
        <w:rPr>
          <w:spacing w:val="40"/>
        </w:rPr>
        <w:t> </w:t>
      </w:r>
      <w:r>
        <w:rPr/>
        <w:t>khích</w:t>
      </w:r>
      <w:r>
        <w:rPr>
          <w:spacing w:val="35"/>
        </w:rPr>
        <w:t> </w:t>
      </w:r>
      <w:r>
        <w:rPr/>
        <w:t>các</w:t>
      </w:r>
      <w:r>
        <w:rPr/>
        <w:t> nội dung liên hệ không chỉ dừng lại ở các vấn đề thời sự chính trị nói </w:t>
      </w:r>
      <w:r>
        <w:rPr/>
        <w:t>chung</w:t>
      </w:r>
      <w:r>
        <w:rPr>
          <w:spacing w:val="40"/>
        </w:rPr>
        <w:t> </w:t>
      </w:r>
      <w:r>
        <w:rPr/>
        <w:t>mà</w:t>
      </w:r>
      <w:r>
        <w:rPr>
          <w:spacing w:val="28"/>
        </w:rPr>
        <w:t> </w:t>
      </w:r>
      <w:r>
        <w:rPr/>
        <w:t>cần</w:t>
      </w:r>
      <w:r>
        <w:rPr>
          <w:spacing w:val="28"/>
        </w:rPr>
        <w:t> </w:t>
      </w:r>
      <w:r>
        <w:rPr/>
        <w:t>thiết bổ</w:t>
      </w:r>
      <w:r>
        <w:rPr>
          <w:spacing w:val="25"/>
        </w:rPr>
        <w:t> </w:t>
      </w:r>
      <w:r>
        <w:rPr/>
        <w:t>sung</w:t>
      </w:r>
      <w:r>
        <w:rPr>
          <w:spacing w:val="28"/>
        </w:rPr>
        <w:t> </w:t>
      </w:r>
      <w:r>
        <w:rPr/>
        <w:t>các</w:t>
      </w:r>
      <w:r>
        <w:rPr>
          <w:spacing w:val="28"/>
        </w:rPr>
        <w:t> </w:t>
      </w:r>
      <w:r>
        <w:rPr/>
        <w:t>liên</w:t>
      </w:r>
      <w:r>
        <w:rPr>
          <w:spacing w:val="28"/>
        </w:rPr>
        <w:t> </w:t>
      </w:r>
      <w:r>
        <w:rPr/>
        <w:t>hệ</w:t>
      </w:r>
      <w:r>
        <w:rPr>
          <w:spacing w:val="24"/>
        </w:rPr>
        <w:t> </w:t>
      </w:r>
      <w:r>
        <w:rPr/>
        <w:t>tới</w:t>
      </w:r>
      <w:r>
        <w:rPr>
          <w:spacing w:val="26"/>
        </w:rPr>
        <w:t> </w:t>
      </w:r>
      <w:r>
        <w:rPr/>
        <w:t>các vấn đề về</w:t>
      </w:r>
      <w:r>
        <w:rPr>
          <w:spacing w:val="25"/>
        </w:rPr>
        <w:t> </w:t>
      </w:r>
      <w:r>
        <w:rPr/>
        <w:t>quyền</w:t>
      </w:r>
      <w:r>
        <w:rPr>
          <w:spacing w:val="28"/>
        </w:rPr>
        <w:t> </w:t>
      </w:r>
      <w:r>
        <w:rPr/>
        <w:t>con người nảy s</w:t>
      </w:r>
      <w:r>
        <w:rPr/>
        <w:t>inh</w:t>
      </w:r>
      <w:r>
        <w:rPr/>
        <w:t> từ chính các quan hệ xã hội trong các lĩnh vực mà sinh viên theo học. Đối v</w:t>
      </w:r>
      <w:r>
        <w:rPr/>
        <w:t>ới</w:t>
      </w:r>
      <w:r>
        <w:rPr/>
        <w:t> các ngành học công tác xã hội, đó là các vấn đề bảo vệ phụ nữ và trẻ em tr</w:t>
      </w:r>
      <w:r>
        <w:rPr/>
        <w:t>ước</w:t>
      </w:r>
      <w:r>
        <w:rPr/>
        <w:t> nguy cơ của hành vi xâm hại; Đối với ngành học công đoàn, đó là các vấn </w:t>
      </w:r>
      <w:r>
        <w:rPr/>
        <w:t>đề</w:t>
      </w:r>
      <w:r>
        <w:rPr/>
        <w:t> phân biệt đối xử,</w:t>
      </w:r>
      <w:r>
        <w:rPr>
          <w:spacing w:val="39"/>
        </w:rPr>
        <w:t> </w:t>
      </w:r>
      <w:r>
        <w:rPr/>
        <w:t>áp đặt những quy chế, hạn chế ảnh hưởng đến quyền</w:t>
      </w:r>
      <w:r>
        <w:rPr>
          <w:spacing w:val="40"/>
        </w:rPr>
        <w:t> </w:t>
      </w:r>
      <w:r>
        <w:rPr/>
        <w:t>tự </w:t>
      </w:r>
      <w:r>
        <w:rPr/>
        <w:t>do</w:t>
      </w:r>
      <w:r>
        <w:rPr>
          <w:spacing w:val="40"/>
        </w:rPr>
        <w:t> </w:t>
      </w:r>
      <w:r>
        <w:rPr/>
        <w:t>và các quyền tối thiểu khác lên người lao động; Đối với ngành học an toàn, </w:t>
      </w:r>
      <w:r>
        <w:rPr/>
        <w:t>vệ</w:t>
      </w:r>
      <w:r>
        <w:rPr/>
        <w:t> sinh</w:t>
      </w:r>
      <w:r>
        <w:rPr>
          <w:spacing w:val="40"/>
        </w:rPr>
        <w:t> </w:t>
      </w:r>
      <w:r>
        <w:rPr/>
        <w:t>lao động, đó</w:t>
      </w:r>
      <w:r>
        <w:rPr>
          <w:spacing w:val="40"/>
        </w:rPr>
        <w:t> </w:t>
      </w:r>
      <w:r>
        <w:rPr/>
        <w:t>là các khía cạnh,</w:t>
      </w:r>
      <w:r>
        <w:rPr>
          <w:spacing w:val="40"/>
        </w:rPr>
        <w:t> </w:t>
      </w:r>
      <w:r>
        <w:rPr/>
        <w:t>cơ chế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vệ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lợi</w:t>
      </w:r>
      <w:r>
        <w:rPr>
          <w:spacing w:val="40"/>
        </w:rPr>
        <w:t> </w:t>
      </w:r>
      <w:r>
        <w:rPr/>
        <w:t>của người </w:t>
      </w:r>
      <w:r>
        <w:rPr/>
        <w:t>lao</w:t>
      </w:r>
      <w:r>
        <w:rPr/>
        <w:t> động</w:t>
      </w:r>
      <w:r>
        <w:rPr>
          <w:spacing w:val="40"/>
        </w:rPr>
        <w:t> </w:t>
      </w:r>
      <w:r>
        <w:rPr/>
        <w:t>trước những nguy cơ từ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kiện làm việc tại nơi làm việc;...</w:t>
      </w:r>
      <w:r>
        <w:rPr>
          <w:spacing w:val="40"/>
        </w:rPr>
        <w:t> </w:t>
      </w:r>
      <w:r>
        <w:rPr/>
        <w:t>Nh</w:t>
      </w:r>
      <w:r>
        <w:rPr/>
        <w:t>ững</w:t>
      </w:r>
      <w:r>
        <w:rPr/>
        <w:t> liên hệ và phân tích giảng dạy cần đảm bảo tính đa chiều, trong đó nhấn </w:t>
      </w:r>
      <w:r>
        <w:rPr/>
        <w:t>mạnh</w:t>
      </w:r>
      <w:r>
        <w:rPr/>
        <w:t> quan điểm của Đảng, Nhà nước và các quy định của pháp luật có liên qu</w:t>
      </w:r>
      <w:r>
        <w:rPr/>
        <w:t>an</w:t>
      </w:r>
      <w:r>
        <w:rPr/>
        <w:t> trong việc điều chỉnh các vấn đề phát sinh đó.</w:t>
      </w:r>
    </w:p>
    <w:p>
      <w:pPr>
        <w:pStyle w:val="Heading3"/>
        <w:numPr>
          <w:ilvl w:val="2"/>
          <w:numId w:val="21"/>
        </w:numPr>
        <w:tabs>
          <w:tab w:pos="2060" w:val="left" w:leader="none"/>
        </w:tabs>
        <w:spacing w:line="360" w:lineRule="auto" w:before="0" w:after="0"/>
        <w:ind w:left="582" w:right="156" w:firstLine="801"/>
        <w:jc w:val="both"/>
      </w:pPr>
      <w:r>
        <w:rPr/>
        <w:t>Giáo dục quyền con người là một bộ phận của công tác g</w:t>
      </w:r>
      <w:r>
        <w:rPr/>
        <w:t>iáo</w:t>
      </w:r>
      <w:r>
        <w:rPr/>
        <w:t> dục chính trị, tư tưởng, là nhiệm vụ của toàn bộ hệ thống chính trị đặt </w:t>
      </w:r>
      <w:r>
        <w:rPr/>
        <w:t>dưới</w:t>
      </w:r>
      <w:r>
        <w:rPr/>
        <w:t> sự lãnh đạo của Đảng</w:t>
      </w:r>
    </w:p>
    <w:p>
      <w:pPr>
        <w:pStyle w:val="BodyText"/>
        <w:spacing w:line="355" w:lineRule="auto"/>
        <w:ind w:left="582" w:right="158" w:firstLine="801"/>
        <w:jc w:val="both"/>
      </w:pPr>
      <w:r>
        <w:rPr/>
        <w:t>Quyền con người là một vấn đề phổ quát và đã trở thành một vấn </w:t>
      </w:r>
      <w:r>
        <w:rPr/>
        <w:t>đề</w:t>
      </w:r>
      <w:r>
        <w:rPr/>
        <w:t> phổ</w:t>
      </w:r>
      <w:r>
        <w:rPr>
          <w:spacing w:val="37"/>
        </w:rPr>
        <w:t> </w:t>
      </w:r>
      <w:r>
        <w:rPr/>
        <w:t>quát</w:t>
      </w:r>
      <w:r>
        <w:rPr>
          <w:spacing w:val="40"/>
        </w:rPr>
        <w:t> </w:t>
      </w:r>
      <w:r>
        <w:rPr/>
        <w:t>từ</w:t>
      </w:r>
      <w:r>
        <w:rPr>
          <w:spacing w:val="37"/>
        </w:rPr>
        <w:t> </w:t>
      </w:r>
      <w:r>
        <w:rPr/>
        <w:t>nhiều</w:t>
      </w:r>
      <w:r>
        <w:rPr>
          <w:spacing w:val="38"/>
        </w:rPr>
        <w:t> </w:t>
      </w:r>
      <w:r>
        <w:rPr/>
        <w:t>thập</w:t>
      </w:r>
      <w:r>
        <w:rPr>
          <w:spacing w:val="37"/>
        </w:rPr>
        <w:t> </w:t>
      </w:r>
      <w:r>
        <w:rPr/>
        <w:t>kỷ</w:t>
      </w:r>
      <w:r>
        <w:rPr>
          <w:spacing w:val="29"/>
        </w:rPr>
        <w:t> </w:t>
      </w:r>
      <w:r>
        <w:rPr/>
        <w:t>trở</w:t>
      </w:r>
      <w:r>
        <w:rPr>
          <w:spacing w:val="40"/>
        </w:rPr>
        <w:t> </w:t>
      </w:r>
      <w:r>
        <w:rPr/>
        <w:t>lại</w:t>
      </w:r>
      <w:r>
        <w:rPr>
          <w:spacing w:val="36"/>
        </w:rPr>
        <w:t> </w:t>
      </w:r>
      <w:r>
        <w:rPr/>
        <w:t>đây,</w:t>
      </w:r>
      <w:r>
        <w:rPr>
          <w:spacing w:val="40"/>
        </w:rPr>
        <w:t> </w:t>
      </w:r>
      <w:r>
        <w:rPr/>
        <w:t>được</w:t>
      </w:r>
      <w:r>
        <w:rPr>
          <w:spacing w:val="37"/>
        </w:rPr>
        <w:t> </w:t>
      </w:r>
      <w:r>
        <w:rPr/>
        <w:t>nhiều</w:t>
      </w:r>
      <w:r>
        <w:rPr>
          <w:spacing w:val="39"/>
        </w:rPr>
        <w:t> </w:t>
      </w:r>
      <w:r>
        <w:rPr/>
        <w:t>sự</w:t>
      </w:r>
      <w:r>
        <w:rPr>
          <w:spacing w:val="38"/>
        </w:rPr>
        <w:t> </w:t>
      </w:r>
      <w:r>
        <w:rPr/>
        <w:t>quan</w:t>
      </w:r>
      <w:r>
        <w:rPr>
          <w:spacing w:val="37"/>
        </w:rPr>
        <w:t> </w:t>
      </w:r>
      <w:r>
        <w:rPr/>
        <w:t>tâm</w:t>
      </w:r>
      <w:r>
        <w:rPr>
          <w:spacing w:val="33"/>
        </w:rPr>
        <w:t> </w:t>
      </w:r>
      <w:r>
        <w:rPr/>
        <w:t>chia</w:t>
      </w:r>
      <w:r>
        <w:rPr>
          <w:spacing w:val="36"/>
        </w:rPr>
        <w:t> </w:t>
      </w:r>
      <w:r>
        <w:rPr/>
        <w:t>sẻ</w:t>
      </w:r>
      <w:r>
        <w:rPr>
          <w:spacing w:val="38"/>
        </w:rPr>
        <w:t> </w:t>
      </w:r>
      <w:r>
        <w:rPr/>
        <w:t>của</w:t>
      </w:r>
    </w:p>
    <w:p>
      <w:pPr>
        <w:pStyle w:val="BodyText"/>
        <w:spacing w:after="0" w:line="355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1"/>
        <w:jc w:val="both"/>
      </w:pPr>
      <w:r>
        <w:rPr/>
        <w:t>nhiều quốc gia trong khuôn khổ của các thiết chế trong Liên hợp quốc. </w:t>
      </w:r>
      <w:r>
        <w:rPr/>
        <w:t>Tuy</w:t>
      </w:r>
      <w:r>
        <w:rPr/>
        <w:t> nhiên, mỗi quốc gia có những cách tiếp cận riêng phù hợp với các giá trị r</w:t>
      </w:r>
      <w:r>
        <w:rPr/>
        <w:t>iêng</w:t>
      </w:r>
      <w:r>
        <w:rPr/>
        <w:t> vốn có gồm truyền thống, văn hóa, tín ngưỡng và thể chế chính trị, pháp lu</w:t>
      </w:r>
      <w:r>
        <w:rPr/>
        <w:t>ật</w:t>
      </w:r>
      <w:r>
        <w:rPr/>
        <w:t> tạo thành nền tảng cho sự phát triển của mỗi quốc gia. Ở Việt Nam, đấu tr</w:t>
      </w:r>
      <w:r>
        <w:rPr/>
        <w:t>anh</w:t>
      </w:r>
      <w:r>
        <w:rPr/>
        <w:t> vì</w:t>
      </w:r>
      <w:r>
        <w:rPr>
          <w:spacing w:val="40"/>
        </w:rPr>
        <w:t> </w:t>
      </w:r>
      <w:r>
        <w:rPr/>
        <w:t>nhân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tế</w:t>
      </w:r>
      <w:r>
        <w:rPr>
          <w:spacing w:val="40"/>
        </w:rPr>
        <w:t> </w:t>
      </w:r>
      <w:r>
        <w:rPr/>
        <w:t>xã</w:t>
      </w:r>
      <w:r>
        <w:rPr>
          <w:spacing w:val="40"/>
        </w:rPr>
        <w:t> </w:t>
      </w:r>
      <w:r>
        <w:rPr/>
        <w:t>hội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liền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quá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đấu tranh</w:t>
      </w:r>
      <w:r>
        <w:rPr>
          <w:spacing w:val="40"/>
        </w:rPr>
        <w:t> </w:t>
      </w:r>
      <w:r>
        <w:rPr/>
        <w:t>g</w:t>
      </w:r>
      <w:r>
        <w:rPr/>
        <w:t>iải</w:t>
      </w:r>
      <w:r>
        <w:rPr/>
        <w:t> phóng</w:t>
      </w:r>
      <w:r>
        <w:rPr>
          <w:spacing w:val="40"/>
        </w:rPr>
        <w:t> </w:t>
      </w:r>
      <w:r>
        <w:rPr/>
        <w:t>dân</w:t>
      </w:r>
      <w:r>
        <w:rPr>
          <w:spacing w:val="40"/>
        </w:rPr>
        <w:t> </w:t>
      </w:r>
      <w:r>
        <w:rPr/>
        <w:t>tộc trong</w:t>
      </w:r>
      <w:r>
        <w:rPr>
          <w:spacing w:val="40"/>
        </w:rPr>
        <w:t> </w:t>
      </w:r>
      <w:r>
        <w:rPr/>
        <w:t>thế</w:t>
      </w:r>
      <w:r>
        <w:rPr>
          <w:spacing w:val="40"/>
        </w:rPr>
        <w:t> </w:t>
      </w:r>
      <w:r>
        <w:rPr/>
        <w:t>kỷ XX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đi vào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sách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c</w:t>
      </w:r>
      <w:r>
        <w:rPr/>
        <w:t>ủa</w:t>
      </w:r>
      <w:r>
        <w:rPr/>
        <w:t> nước ta khi đất nước bước vào thời kỳ độc lập tự chủ. Việc giảng dạy vấn </w:t>
      </w:r>
      <w:r>
        <w:rPr/>
        <w:t>đề</w:t>
      </w:r>
      <w:r>
        <w:rPr/>
        <w:t> nhân quyền trong các cơ sở đào tạo tại Việt Nam nhất thiết phải tôn trọng </w:t>
      </w:r>
      <w:r>
        <w:rPr/>
        <w:t>và</w:t>
      </w:r>
      <w:r>
        <w:rPr/>
        <w:t> phù hợp với đường lối, chính sách của Đảng và pháp luật của Nhà nước.</w:t>
      </w:r>
    </w:p>
    <w:p>
      <w:pPr>
        <w:pStyle w:val="BodyText"/>
        <w:spacing w:line="352" w:lineRule="auto"/>
        <w:ind w:left="582" w:right="156" w:firstLine="801"/>
        <w:jc w:val="both"/>
      </w:pPr>
      <w:r>
        <w:rPr>
          <w:i/>
        </w:rPr>
        <w:t>Thứ</w:t>
      </w:r>
      <w:r>
        <w:rPr>
          <w:i/>
          <w:spacing w:val="40"/>
        </w:rPr>
        <w:t> </w:t>
      </w:r>
      <w:r>
        <w:rPr>
          <w:i/>
        </w:rPr>
        <w:t>nhất</w:t>
      </w:r>
      <w:r>
        <w:rPr/>
        <w:t>,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trương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Đảng,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phạm</w:t>
      </w:r>
      <w:r>
        <w:rPr>
          <w:spacing w:val="40"/>
        </w:rPr>
        <w:t> </w:t>
      </w:r>
      <w:r>
        <w:rPr/>
        <w:t>vi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nước,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b</w:t>
      </w:r>
      <w:r>
        <w:rPr/>
        <w:t>iểu</w:t>
      </w:r>
      <w:r>
        <w:rPr/>
        <w:t> hiện thông qua các Văn kiện Đại hội Đảng toàn quốc tại từng thời kỳ. </w:t>
      </w:r>
      <w:r>
        <w:rPr/>
        <w:t>Trong</w:t>
      </w:r>
      <w:r>
        <w:rPr/>
        <w:t> các văn bản chính thức của Đảng, không phải khi nào cụm từ “quyền </w:t>
      </w:r>
      <w:r>
        <w:rPr/>
        <w:t>con</w:t>
      </w:r>
      <w:r>
        <w:rPr/>
        <w:t> người” hay “nhân quyền” cũng được sử dụng như một thuật ngữ có ý ngh</w:t>
      </w:r>
      <w:r>
        <w:rPr/>
        <w:t>ĩa</w:t>
      </w:r>
      <w:r>
        <w:rPr/>
        <w:t> riêng biệt, thay vào đó, các cụm từ “nhân dân” hay “con người” thường đ</w:t>
      </w:r>
      <w:r>
        <w:rPr/>
        <w:t>ược</w:t>
      </w:r>
      <w:r>
        <w:rPr/>
        <w:t> sử dụng để khẳng định chủ trương nhất quán của Đảng về vấn đề quyền </w:t>
      </w:r>
      <w:r>
        <w:rPr/>
        <w:t>con</w:t>
      </w:r>
      <w:r>
        <w:rPr/>
        <w:t> người. Khẳng định về các nội dung này, chương trình giảng dạy quyền </w:t>
      </w:r>
      <w:r>
        <w:rPr/>
        <w:t>con</w:t>
      </w:r>
      <w:r>
        <w:rPr/>
        <w:t> người phải làm nội bật được nội dung và ý nghĩa của các quan điểm đ</w:t>
      </w:r>
      <w:r>
        <w:rPr/>
        <w:t>ịnh</w:t>
      </w:r>
      <w:r>
        <w:rPr/>
        <w:t> hướng bao gồm:</w:t>
      </w:r>
    </w:p>
    <w:p>
      <w:pPr>
        <w:pStyle w:val="ListParagraph"/>
        <w:numPr>
          <w:ilvl w:val="0"/>
          <w:numId w:val="22"/>
        </w:numPr>
        <w:tabs>
          <w:tab w:pos="1515" w:val="left" w:leader="none"/>
        </w:tabs>
        <w:spacing w:line="352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Đảng ta khẳng định bảo vệ vững chắc quyền dân tộc tự quyết tạo </w:t>
      </w:r>
      <w:r>
        <w:rPr>
          <w:sz w:val="26"/>
        </w:rPr>
        <w:t>cơ</w:t>
      </w:r>
      <w:r>
        <w:rPr>
          <w:sz w:val="26"/>
        </w:rPr>
        <w:t> sở chính trị, pháp lý, tạo sức mạnh dân tộc để bảo vệ, bảo đảm và thúc đ</w:t>
      </w:r>
      <w:r>
        <w:rPr>
          <w:sz w:val="26"/>
        </w:rPr>
        <w:t>ẩy</w:t>
      </w:r>
      <w:r>
        <w:rPr>
          <w:sz w:val="26"/>
        </w:rPr>
        <w:t> quyền con người, quyền công dân.</w:t>
      </w:r>
    </w:p>
    <w:p>
      <w:pPr>
        <w:pStyle w:val="ListParagraph"/>
        <w:numPr>
          <w:ilvl w:val="0"/>
          <w:numId w:val="22"/>
        </w:numPr>
        <w:tabs>
          <w:tab w:pos="1515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Bảo đảm nguyên tắc quyền luôn đi đôi với nghĩa vụ, bảo đảm và t</w:t>
      </w:r>
      <w:r>
        <w:rPr>
          <w:sz w:val="26"/>
        </w:rPr>
        <w:t>húc</w:t>
      </w:r>
      <w:r>
        <w:rPr>
          <w:sz w:val="26"/>
        </w:rPr>
        <w:t> đẩy quyền con người, quyền công dân trên mọi lĩnh vực: dân sự, chính tr</w:t>
      </w:r>
      <w:r>
        <w:rPr>
          <w:sz w:val="26"/>
        </w:rPr>
        <w:t>ị,</w:t>
      </w:r>
      <w:r>
        <w:rPr>
          <w:spacing w:val="80"/>
          <w:sz w:val="26"/>
        </w:rPr>
        <w:t> </w:t>
      </w:r>
      <w:r>
        <w:rPr>
          <w:sz w:val="26"/>
        </w:rPr>
        <w:t>kinh tế, xã hội, văn hóa và quyền của các nhóm xã hội dễ bị tổn thương.</w:t>
      </w:r>
    </w:p>
    <w:p>
      <w:pPr>
        <w:pStyle w:val="ListParagraph"/>
        <w:numPr>
          <w:ilvl w:val="0"/>
          <w:numId w:val="22"/>
        </w:numPr>
        <w:tabs>
          <w:tab w:pos="1515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Đẩy mạnh đối thoại, đấu tranh trên lĩnh vực quyền con người nh</w:t>
      </w:r>
      <w:r>
        <w:rPr>
          <w:sz w:val="26"/>
        </w:rPr>
        <w:t>ằm</w:t>
      </w:r>
      <w:r>
        <w:rPr>
          <w:sz w:val="26"/>
        </w:rPr>
        <w:t> bảo vệ nền tảng tư tưởng và chế độ xã hội xã hội chủ nghĩa. Tăng cường b</w:t>
      </w:r>
      <w:r>
        <w:rPr>
          <w:sz w:val="26"/>
        </w:rPr>
        <w:t>ảo</w:t>
      </w:r>
      <w:r>
        <w:rPr>
          <w:spacing w:val="40"/>
          <w:sz w:val="26"/>
        </w:rPr>
        <w:t> </w:t>
      </w:r>
      <w:r>
        <w:rPr>
          <w:sz w:val="26"/>
        </w:rPr>
        <w:t>vệ nền tảng tư tưởng của Đảng, kiên quyết và thường xuyên đấu tranh, ph</w:t>
      </w:r>
      <w:r>
        <w:rPr>
          <w:sz w:val="26"/>
        </w:rPr>
        <w:t>ản</w:t>
      </w:r>
      <w:r>
        <w:rPr>
          <w:sz w:val="26"/>
        </w:rPr>
        <w:t> bác</w:t>
      </w:r>
      <w:r>
        <w:rPr>
          <w:spacing w:val="35"/>
          <w:sz w:val="26"/>
        </w:rPr>
        <w:t> </w:t>
      </w:r>
      <w:r>
        <w:rPr>
          <w:sz w:val="26"/>
        </w:rPr>
        <w:t>các</w:t>
      </w:r>
      <w:r>
        <w:rPr>
          <w:spacing w:val="32"/>
          <w:sz w:val="26"/>
        </w:rPr>
        <w:t> </w:t>
      </w:r>
      <w:r>
        <w:rPr>
          <w:sz w:val="26"/>
        </w:rPr>
        <w:t>quan</w:t>
      </w:r>
      <w:r>
        <w:rPr>
          <w:spacing w:val="33"/>
          <w:sz w:val="26"/>
        </w:rPr>
        <w:t> </w:t>
      </w:r>
      <w:r>
        <w:rPr>
          <w:sz w:val="26"/>
        </w:rPr>
        <w:t>điểm</w:t>
      </w:r>
      <w:r>
        <w:rPr>
          <w:spacing w:val="29"/>
          <w:sz w:val="26"/>
        </w:rPr>
        <w:t> </w:t>
      </w:r>
      <w:r>
        <w:rPr>
          <w:sz w:val="26"/>
        </w:rPr>
        <w:t>sai</w:t>
      </w:r>
      <w:r>
        <w:rPr>
          <w:spacing w:val="37"/>
          <w:sz w:val="26"/>
        </w:rPr>
        <w:t> </w:t>
      </w:r>
      <w:r>
        <w:rPr>
          <w:sz w:val="26"/>
        </w:rPr>
        <w:t>trái,</w:t>
      </w:r>
      <w:r>
        <w:rPr>
          <w:spacing w:val="33"/>
          <w:sz w:val="26"/>
        </w:rPr>
        <w:t> </w:t>
      </w:r>
      <w:r>
        <w:rPr>
          <w:sz w:val="26"/>
        </w:rPr>
        <w:t>thù</w:t>
      </w:r>
      <w:r>
        <w:rPr>
          <w:spacing w:val="33"/>
          <w:sz w:val="26"/>
        </w:rPr>
        <w:t> </w:t>
      </w:r>
      <w:r>
        <w:rPr>
          <w:sz w:val="26"/>
        </w:rPr>
        <w:t>địch;</w:t>
      </w:r>
      <w:r>
        <w:rPr>
          <w:spacing w:val="34"/>
          <w:sz w:val="26"/>
        </w:rPr>
        <w:t> </w:t>
      </w:r>
      <w:r>
        <w:rPr>
          <w:sz w:val="26"/>
        </w:rPr>
        <w:t>chủ</w:t>
      </w:r>
      <w:r>
        <w:rPr>
          <w:spacing w:val="33"/>
          <w:sz w:val="26"/>
        </w:rPr>
        <w:t> </w:t>
      </w:r>
      <w:r>
        <w:rPr>
          <w:sz w:val="26"/>
        </w:rPr>
        <w:t>động</w:t>
      </w:r>
      <w:r>
        <w:rPr>
          <w:spacing w:val="40"/>
          <w:sz w:val="26"/>
        </w:rPr>
        <w:t> </w:t>
      </w:r>
      <w:r>
        <w:rPr>
          <w:sz w:val="26"/>
        </w:rPr>
        <w:t>cung</w:t>
      </w:r>
      <w:r>
        <w:rPr>
          <w:spacing w:val="36"/>
          <w:sz w:val="26"/>
        </w:rPr>
        <w:t> </w:t>
      </w:r>
      <w:r>
        <w:rPr>
          <w:sz w:val="26"/>
        </w:rPr>
        <w:t>cấp</w:t>
      </w:r>
      <w:r>
        <w:rPr>
          <w:spacing w:val="33"/>
          <w:sz w:val="26"/>
        </w:rPr>
        <w:t> </w:t>
      </w:r>
      <w:r>
        <w:rPr>
          <w:sz w:val="26"/>
        </w:rPr>
        <w:t>thông</w:t>
      </w:r>
      <w:r>
        <w:rPr>
          <w:spacing w:val="40"/>
          <w:sz w:val="26"/>
        </w:rPr>
        <w:t> </w:t>
      </w:r>
      <w:r>
        <w:rPr>
          <w:sz w:val="26"/>
        </w:rPr>
        <w:t>tin</w:t>
      </w:r>
      <w:r>
        <w:rPr>
          <w:spacing w:val="36"/>
          <w:sz w:val="26"/>
        </w:rPr>
        <w:t> </w:t>
      </w:r>
      <w:r>
        <w:rPr>
          <w:sz w:val="26"/>
        </w:rPr>
        <w:t>kịp</w:t>
      </w:r>
      <w:r>
        <w:rPr>
          <w:spacing w:val="33"/>
          <w:sz w:val="26"/>
        </w:rPr>
        <w:t> </w:t>
      </w:r>
      <w:r>
        <w:rPr>
          <w:sz w:val="26"/>
        </w:rPr>
        <w:t>thời,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chính xác, khách quan, đúng định hướng để phòng, chống “diến biến </w:t>
      </w:r>
      <w:r>
        <w:rPr/>
        <w:t>hòa</w:t>
      </w:r>
      <w:r>
        <w:rPr/>
        <w:t> bình”, thông tin xấu, độc trên internet, mạng xã hội.</w:t>
      </w:r>
    </w:p>
    <w:p>
      <w:pPr>
        <w:pStyle w:val="ListParagraph"/>
        <w:numPr>
          <w:ilvl w:val="0"/>
          <w:numId w:val="22"/>
        </w:numPr>
        <w:tabs>
          <w:tab w:pos="1515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Tiếp tục hoàn thiện cơ chế chính sách pháp luật bảo đảm quyền </w:t>
      </w:r>
      <w:r>
        <w:rPr>
          <w:sz w:val="26"/>
        </w:rPr>
        <w:t>con</w:t>
      </w:r>
      <w:r>
        <w:rPr>
          <w:sz w:val="26"/>
        </w:rPr>
        <w:t> người trong các lĩnh vực.</w:t>
      </w:r>
    </w:p>
    <w:p>
      <w:pPr>
        <w:pStyle w:val="BodyText"/>
        <w:spacing w:line="352" w:lineRule="auto"/>
        <w:ind w:left="582" w:right="90" w:firstLine="801"/>
        <w:jc w:val="both"/>
      </w:pPr>
      <w:r>
        <w:rPr>
          <w:i/>
        </w:rPr>
        <w:t>Thứ hai</w:t>
      </w:r>
      <w:r>
        <w:rPr/>
        <w:t>, chương trình giảng dạy nội dung quyền con người cần đ</w:t>
      </w:r>
      <w:r>
        <w:rPr/>
        <w:t>ảm</w:t>
      </w:r>
      <w:r>
        <w:rPr>
          <w:spacing w:val="40"/>
        </w:rPr>
        <w:t> </w:t>
      </w:r>
      <w:r>
        <w:rPr/>
        <w:t>bảo bám sát nội dung tổ chức thực hiện của Nhà nước, tổ chức thực hiện </w:t>
      </w:r>
      <w:r>
        <w:rPr/>
        <w:t>có</w:t>
      </w:r>
      <w:r>
        <w:rPr>
          <w:spacing w:val="40"/>
        </w:rPr>
        <w:t> </w:t>
      </w:r>
      <w:r>
        <w:rPr/>
        <w:t>hiệu</w:t>
      </w:r>
      <w:r>
        <w:rPr>
          <w:spacing w:val="35"/>
        </w:rPr>
        <w:t> </w:t>
      </w:r>
      <w:r>
        <w:rPr/>
        <w:t>quả</w:t>
      </w:r>
      <w:r>
        <w:rPr>
          <w:spacing w:val="35"/>
        </w:rPr>
        <w:t> </w:t>
      </w:r>
      <w:r>
        <w:rPr/>
        <w:t>Luật</w:t>
      </w:r>
      <w:r>
        <w:rPr>
          <w:spacing w:val="38"/>
        </w:rPr>
        <w:t> </w:t>
      </w:r>
      <w:r>
        <w:rPr/>
        <w:t>Phổ</w:t>
      </w:r>
      <w:r>
        <w:rPr>
          <w:spacing w:val="35"/>
        </w:rPr>
        <w:t> </w:t>
      </w:r>
      <w:r>
        <w:rPr/>
        <w:t>biến,</w:t>
      </w:r>
      <w:r>
        <w:rPr>
          <w:spacing w:val="37"/>
        </w:rPr>
        <w:t> </w:t>
      </w:r>
      <w:r>
        <w:rPr/>
        <w:t>giáo</w:t>
      </w:r>
      <w:r>
        <w:rPr>
          <w:spacing w:val="37"/>
        </w:rPr>
        <w:t> </w:t>
      </w:r>
      <w:r>
        <w:rPr/>
        <w:t>dục</w:t>
      </w:r>
      <w:r>
        <w:rPr>
          <w:spacing w:val="35"/>
        </w:rPr>
        <w:t> </w:t>
      </w:r>
      <w:r>
        <w:rPr/>
        <w:t>pháp</w:t>
      </w:r>
      <w:r>
        <w:rPr>
          <w:spacing w:val="37"/>
        </w:rPr>
        <w:t> </w:t>
      </w:r>
      <w:r>
        <w:rPr/>
        <w:t>luật</w:t>
      </w:r>
      <w:r>
        <w:rPr>
          <w:spacing w:val="35"/>
        </w:rPr>
        <w:t> </w:t>
      </w:r>
      <w:r>
        <w:rPr/>
        <w:t>và</w:t>
      </w:r>
      <w:r>
        <w:rPr>
          <w:spacing w:val="36"/>
        </w:rPr>
        <w:t> </w:t>
      </w:r>
      <w:r>
        <w:rPr/>
        <w:t>Chương</w:t>
      </w:r>
      <w:r>
        <w:rPr>
          <w:spacing w:val="35"/>
        </w:rPr>
        <w:t> </w:t>
      </w:r>
      <w:r>
        <w:rPr/>
        <w:t>trình</w:t>
      </w:r>
      <w:r>
        <w:rPr>
          <w:spacing w:val="35"/>
        </w:rPr>
        <w:t> </w:t>
      </w:r>
      <w:r>
        <w:rPr/>
        <w:t>phổ</w:t>
      </w:r>
      <w:r>
        <w:rPr>
          <w:spacing w:val="35"/>
        </w:rPr>
        <w:t> </w:t>
      </w:r>
      <w:r>
        <w:rPr/>
        <w:t>biến,</w:t>
      </w:r>
      <w:r>
        <w:rPr>
          <w:spacing w:val="37"/>
        </w:rPr>
        <w:t> </w:t>
      </w:r>
      <w:r>
        <w:rPr/>
        <w:t>g</w:t>
      </w:r>
      <w:r>
        <w:rPr/>
        <w:t>iáo</w:t>
      </w:r>
      <w:r>
        <w:rPr/>
        <w:t> dục pháp luật. Giáo dục pháp luật cùng chia sẻ với giáo dục quyền con ng</w:t>
      </w:r>
      <w:r>
        <w:rPr/>
        <w:t>ười</w:t>
      </w:r>
      <w:r>
        <w:rPr/>
        <w:t> không chỉ ở mối liên hệ thống nhất vốn có hay quan điểm chung của nhà n</w:t>
      </w:r>
      <w:r>
        <w:rPr/>
        <w:t>ước,</w:t>
      </w:r>
      <w:r>
        <w:rPr/>
        <w:t> mà còn ở mục tiêu tương đồng của hai nội dung giáo dục này. Bên cạnh </w:t>
      </w:r>
      <w:r>
        <w:rPr/>
        <w:t>đó,</w:t>
      </w:r>
      <w:r>
        <w:rPr>
          <w:spacing w:val="40"/>
        </w:rPr>
        <w:t> </w:t>
      </w:r>
      <w:r>
        <w:rPr/>
        <w:t>việc nhận thức đúng đắn các đánh giá, chỉ thị của cơ quan quản lý về giáo </w:t>
      </w:r>
      <w:r>
        <w:rPr/>
        <w:t>dục</w:t>
      </w:r>
      <w:r>
        <w:rPr/>
        <w:t> quyền con người cũng là một yêu cầu quan trọng đối với công tác đào </w:t>
      </w:r>
      <w:r>
        <w:rPr/>
        <w:t>tạo</w:t>
      </w:r>
      <w:r>
        <w:rPr>
          <w:spacing w:val="40"/>
        </w:rPr>
        <w:t> </w:t>
      </w:r>
      <w:r>
        <w:rPr/>
        <w:t>quyền</w:t>
      </w:r>
      <w:r>
        <w:rPr>
          <w:spacing w:val="32"/>
        </w:rPr>
        <w:t> </w:t>
      </w:r>
      <w:r>
        <w:rPr/>
        <w:t>con</w:t>
      </w:r>
      <w:r>
        <w:rPr>
          <w:spacing w:val="31"/>
        </w:rPr>
        <w:t> </w:t>
      </w:r>
      <w:r>
        <w:rPr/>
        <w:t>người.</w:t>
      </w:r>
      <w:r>
        <w:rPr>
          <w:spacing w:val="31"/>
        </w:rPr>
        <w:t> </w:t>
      </w:r>
      <w:r>
        <w:rPr/>
        <w:t>Đánh giá</w:t>
      </w:r>
      <w:r>
        <w:rPr>
          <w:spacing w:val="32"/>
        </w:rPr>
        <w:t> </w:t>
      </w:r>
      <w:r>
        <w:rPr/>
        <w:t>về công</w:t>
      </w:r>
      <w:r>
        <w:rPr>
          <w:spacing w:val="31"/>
        </w:rPr>
        <w:t> </w:t>
      </w:r>
      <w:r>
        <w:rPr/>
        <w:t>tác</w:t>
      </w:r>
      <w:r>
        <w:rPr>
          <w:spacing w:val="31"/>
        </w:rPr>
        <w:t> </w:t>
      </w:r>
      <w:r>
        <w:rPr/>
        <w:t>triển</w:t>
      </w:r>
      <w:r>
        <w:rPr>
          <w:spacing w:val="31"/>
        </w:rPr>
        <w:t> </w:t>
      </w:r>
      <w:r>
        <w:rPr/>
        <w:t>khai</w:t>
      </w:r>
      <w:r>
        <w:rPr>
          <w:spacing w:val="29"/>
        </w:rPr>
        <w:t> </w:t>
      </w:r>
      <w:r>
        <w:rPr/>
        <w:t>Đề án</w:t>
      </w:r>
      <w:r>
        <w:rPr>
          <w:spacing w:val="31"/>
        </w:rPr>
        <w:t> </w:t>
      </w:r>
      <w:r>
        <w:rPr/>
        <w:t>của</w:t>
      </w:r>
      <w:r>
        <w:rPr>
          <w:spacing w:val="30"/>
        </w:rPr>
        <w:t> </w:t>
      </w:r>
      <w:r>
        <w:rPr/>
        <w:t>Chính</w:t>
      </w:r>
      <w:r>
        <w:rPr>
          <w:spacing w:val="31"/>
        </w:rPr>
        <w:t> </w:t>
      </w:r>
      <w:r>
        <w:rPr/>
        <w:t>phủ,</w:t>
      </w:r>
      <w:r>
        <w:rPr>
          <w:spacing w:val="32"/>
        </w:rPr>
        <w:t> </w:t>
      </w:r>
      <w:r>
        <w:rPr/>
        <w:t>C</w:t>
      </w:r>
      <w:r>
        <w:rPr/>
        <w:t>hỉ</w:t>
      </w:r>
      <w:r>
        <w:rPr/>
        <w:t> thị số 34/CT-TTg ngày 21/12/2021 của Thủ tướng Chính phủ đã nêu rõ: “v</w:t>
      </w:r>
      <w:r>
        <w:rPr/>
        <w:t>iệc</w:t>
      </w:r>
      <w:r>
        <w:rPr/>
        <w:t> biên soạn tài liệu, giáo trình về quyền con người còn chậm; công tác đào </w:t>
      </w:r>
      <w:r>
        <w:rPr/>
        <w:t>tạo,</w:t>
      </w:r>
      <w:r>
        <w:rPr/>
        <w:t> bồi dưỡng kiến thức về quyền con người cho đội ngũ chuyên gia, cán bộ qu</w:t>
      </w:r>
      <w:r>
        <w:rPr/>
        <w:t>ản</w:t>
      </w:r>
      <w:r>
        <w:rPr/>
        <w:t> lý giáo dục và giáo viên, giảng viên chưa đáp ứng đầy đủ yêu cầu đặt ra; ch</w:t>
      </w:r>
      <w:r>
        <w:rPr/>
        <w:t>ất</w:t>
      </w:r>
      <w:r>
        <w:rPr/>
        <w:t> lượng, hiệu quả hoạt động giáo dục quyền con người chưa cao; việc hợp </w:t>
      </w:r>
      <w:r>
        <w:rPr/>
        <w:t>tác</w:t>
      </w:r>
      <w:r>
        <w:rPr/>
        <w:t> quốc tế trong nghiên cứu, giáo dục quyền con người còn gặp nhiều khó khăn</w:t>
      </w:r>
      <w:r>
        <w:rPr/>
        <w:t>”.</w:t>
      </w:r>
      <w:r>
        <w:rPr/>
        <w:t> Khắc phục những hạn chế kể trên là nhiệm vụ</w:t>
      </w:r>
      <w:r>
        <w:rPr>
          <w:spacing w:val="40"/>
        </w:rPr>
        <w:t> </w:t>
      </w:r>
      <w:r>
        <w:rPr/>
        <w:t>của từng đơn vị khi thực h</w:t>
      </w:r>
      <w:r>
        <w:rPr/>
        <w:t>iện</w:t>
      </w:r>
      <w:r>
        <w:rPr>
          <w:spacing w:val="40"/>
        </w:rPr>
        <w:t> </w:t>
      </w:r>
      <w:r>
        <w:rPr/>
        <w:t>các hoạt động tổ chức giảng dạy về quyền con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>
          <w:i/>
        </w:rPr>
        <w:t>Thứ ba,</w:t>
      </w:r>
      <w:r>
        <w:rPr>
          <w:i/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phải trang bị</w:t>
      </w:r>
      <w:r>
        <w:rPr>
          <w:spacing w:val="40"/>
        </w:rPr>
        <w:t> </w:t>
      </w:r>
      <w:r>
        <w:rPr/>
        <w:t>đ</w:t>
      </w:r>
      <w:r>
        <w:rPr/>
        <w:t>ược</w:t>
      </w:r>
      <w:r>
        <w:rPr/>
        <w:t> cho người học những hiểu biết pháp luật cơ bản về quyền con người được </w:t>
      </w:r>
      <w:r>
        <w:rPr/>
        <w:t>ghi</w:t>
      </w:r>
      <w:r>
        <w:rPr/>
        <w:t> nhận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các văn bản pháp</w:t>
      </w:r>
      <w:r>
        <w:rPr>
          <w:spacing w:val="40"/>
        </w:rPr>
        <w:t> </w:t>
      </w:r>
      <w:r>
        <w:rPr/>
        <w:t>luật.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nắm được</w:t>
      </w:r>
      <w:r>
        <w:rPr>
          <w:spacing w:val="40"/>
        </w:rPr>
        <w:t> </w:t>
      </w:r>
      <w:r>
        <w:rPr/>
        <w:t>nội dung</w:t>
      </w:r>
      <w:r>
        <w:rPr>
          <w:spacing w:val="40"/>
        </w:rPr>
        <w:t> </w:t>
      </w:r>
      <w:r>
        <w:rPr/>
        <w:t>về</w:t>
      </w:r>
      <w:r>
        <w:rPr/>
        <w:t> quyền con người trong Hiến pháp, các văn bản luật chuyên ngành và nội h</w:t>
      </w:r>
      <w:r>
        <w:rPr/>
        <w:t>àm</w:t>
      </w:r>
      <w:r>
        <w:rPr/>
        <w:t> của các quyền con người được quy định trong các công ước quốc tế mà V</w:t>
      </w:r>
      <w:r>
        <w:rPr/>
        <w:t>iệt</w:t>
      </w:r>
      <w:r>
        <w:rPr/>
        <w:t> Nam đã tham gia và các công ước quốc tế khác. Trong đó, các nguyên </w:t>
      </w:r>
      <w:r>
        <w:rPr/>
        <w:t>tắc</w:t>
      </w:r>
      <w:r>
        <w:rPr/>
        <w:t> chung</w:t>
      </w:r>
      <w:r>
        <w:rPr>
          <w:spacing w:val="26"/>
        </w:rPr>
        <w:t> </w:t>
      </w:r>
      <w:r>
        <w:rPr/>
        <w:t>được</w:t>
      </w:r>
      <w:r>
        <w:rPr>
          <w:spacing w:val="26"/>
        </w:rPr>
        <w:t> </w:t>
      </w:r>
      <w:r>
        <w:rPr/>
        <w:t>ghi</w:t>
      </w:r>
      <w:r>
        <w:rPr>
          <w:spacing w:val="26"/>
        </w:rPr>
        <w:t> </w:t>
      </w:r>
      <w:r>
        <w:rPr/>
        <w:t>nhận:</w:t>
      </w:r>
      <w:r>
        <w:rPr>
          <w:spacing w:val="32"/>
        </w:rPr>
        <w:t> </w:t>
      </w:r>
      <w:r>
        <w:rPr/>
        <w:t>(i)</w:t>
      </w:r>
      <w:r>
        <w:rPr>
          <w:spacing w:val="28"/>
        </w:rPr>
        <w:t> </w:t>
      </w:r>
      <w:r>
        <w:rPr/>
        <w:t>Ở</w:t>
      </w:r>
      <w:r>
        <w:rPr>
          <w:spacing w:val="24"/>
        </w:rPr>
        <w:t> </w:t>
      </w:r>
      <w:r>
        <w:rPr/>
        <w:t>nước</w:t>
      </w:r>
      <w:r>
        <w:rPr>
          <w:spacing w:val="28"/>
        </w:rPr>
        <w:t> </w:t>
      </w:r>
      <w:r>
        <w:rPr/>
        <w:t>Cộng</w:t>
      </w:r>
      <w:r>
        <w:rPr>
          <w:spacing w:val="27"/>
        </w:rPr>
        <w:t> </w:t>
      </w:r>
      <w:r>
        <w:rPr/>
        <w:t>hòa</w:t>
      </w:r>
      <w:r>
        <w:rPr>
          <w:spacing w:val="26"/>
        </w:rPr>
        <w:t> </w:t>
      </w:r>
      <w:r>
        <w:rPr/>
        <w:t>xã</w:t>
      </w:r>
      <w:r>
        <w:rPr>
          <w:spacing w:val="26"/>
        </w:rPr>
        <w:t> </w:t>
      </w:r>
      <w:r>
        <w:rPr/>
        <w:t>hội</w:t>
      </w:r>
      <w:r>
        <w:rPr>
          <w:spacing w:val="28"/>
        </w:rPr>
        <w:t> </w:t>
      </w:r>
      <w:r>
        <w:rPr/>
        <w:t>chủ</w:t>
      </w:r>
      <w:r>
        <w:rPr>
          <w:spacing w:val="24"/>
        </w:rPr>
        <w:t> </w:t>
      </w:r>
      <w:r>
        <w:rPr/>
        <w:t>nghĩa</w:t>
      </w:r>
      <w:r>
        <w:rPr>
          <w:spacing w:val="20"/>
        </w:rPr>
        <w:t> </w:t>
      </w:r>
      <w:r>
        <w:rPr/>
        <w:t>Việt</w:t>
      </w:r>
      <w:r>
        <w:rPr>
          <w:spacing w:val="23"/>
        </w:rPr>
        <w:t> </w:t>
      </w:r>
      <w:r>
        <w:rPr/>
        <w:t>Nam,</w:t>
      </w:r>
      <w:r>
        <w:rPr>
          <w:spacing w:val="24"/>
        </w:rPr>
        <w:t> </w:t>
      </w:r>
      <w:r>
        <w:rPr/>
        <w:t>các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8"/>
        <w:jc w:val="both"/>
      </w:pPr>
      <w:r>
        <w:rPr/>
        <w:t>quyền con người, quyền công dân về chính trị, dân sự, kinh tế, văn hóa, xã </w:t>
      </w:r>
      <w:r>
        <w:rPr/>
        <w:t>hội</w:t>
      </w:r>
      <w:r>
        <w:rPr/>
        <w:t> được công nhận, tôn trọng, bảo vệ, bảo đảm theo Hiến pháp và pháp luật; (</w:t>
      </w:r>
      <w:r>
        <w:rPr/>
        <w:t>ii)</w:t>
      </w:r>
      <w:r>
        <w:rPr/>
        <w:t> Quyền</w:t>
      </w:r>
      <w:r>
        <w:rPr>
          <w:spacing w:val="38"/>
        </w:rPr>
        <w:t> </w:t>
      </w:r>
      <w:r>
        <w:rPr/>
        <w:t>con</w:t>
      </w:r>
      <w:r>
        <w:rPr>
          <w:spacing w:val="35"/>
        </w:rPr>
        <w:t> </w:t>
      </w:r>
      <w:r>
        <w:rPr/>
        <w:t>người,</w:t>
      </w:r>
      <w:r>
        <w:rPr>
          <w:spacing w:val="38"/>
        </w:rPr>
        <w:t> </w:t>
      </w:r>
      <w:r>
        <w:rPr/>
        <w:t>quyền</w:t>
      </w:r>
      <w:r>
        <w:rPr>
          <w:spacing w:val="38"/>
        </w:rPr>
        <w:t> </w:t>
      </w:r>
      <w:r>
        <w:rPr/>
        <w:t>công</w:t>
      </w:r>
      <w:r>
        <w:rPr>
          <w:spacing w:val="38"/>
        </w:rPr>
        <w:t> </w:t>
      </w:r>
      <w:r>
        <w:rPr/>
        <w:t>dân</w:t>
      </w:r>
      <w:r>
        <w:rPr>
          <w:spacing w:val="38"/>
        </w:rPr>
        <w:t> </w:t>
      </w:r>
      <w:r>
        <w:rPr/>
        <w:t>chỉ</w:t>
      </w:r>
      <w:r>
        <w:rPr>
          <w:spacing w:val="33"/>
        </w:rPr>
        <w:t> </w:t>
      </w:r>
      <w:r>
        <w:rPr/>
        <w:t>có</w:t>
      </w:r>
      <w:r>
        <w:rPr>
          <w:spacing w:val="35"/>
        </w:rPr>
        <w:t> </w:t>
      </w:r>
      <w:r>
        <w:rPr/>
        <w:t>thể</w:t>
      </w:r>
      <w:r>
        <w:rPr>
          <w:spacing w:val="34"/>
        </w:rPr>
        <w:t> </w:t>
      </w:r>
      <w:r>
        <w:rPr/>
        <w:t>bị</w:t>
      </w:r>
      <w:r>
        <w:rPr>
          <w:spacing w:val="33"/>
        </w:rPr>
        <w:t> </w:t>
      </w:r>
      <w:r>
        <w:rPr/>
        <w:t>hạn</w:t>
      </w:r>
      <w:r>
        <w:rPr>
          <w:spacing w:val="35"/>
        </w:rPr>
        <w:t> </w:t>
      </w:r>
      <w:r>
        <w:rPr/>
        <w:t>chế</w:t>
      </w:r>
      <w:r>
        <w:rPr>
          <w:spacing w:val="35"/>
        </w:rPr>
        <w:t> </w:t>
      </w:r>
      <w:r>
        <w:rPr/>
        <w:t>theo</w:t>
      </w:r>
      <w:r>
        <w:rPr>
          <w:spacing w:val="38"/>
        </w:rPr>
        <w:t> </w:t>
      </w:r>
      <w:r>
        <w:rPr/>
        <w:t>quy định</w:t>
      </w:r>
      <w:r>
        <w:rPr>
          <w:spacing w:val="38"/>
        </w:rPr>
        <w:t> </w:t>
      </w:r>
      <w:r>
        <w:rPr/>
        <w:t>c</w:t>
      </w:r>
      <w:r>
        <w:rPr/>
        <w:t>ủa</w:t>
      </w:r>
      <w:r>
        <w:rPr/>
        <w:t> luật trong trường hợp cần thiết vì lý do quốc phòng, an ninh quốc gia, trật </w:t>
      </w:r>
      <w:r>
        <w:rPr/>
        <w:t>tự,</w:t>
      </w:r>
      <w:r>
        <w:rPr/>
        <w:t> an toàn xã hội, đạo đức xã hội, sức khỏe của cộng đồng; (iii) Việc thực h</w:t>
      </w:r>
      <w:r>
        <w:rPr/>
        <w:t>iện</w:t>
      </w:r>
      <w:r>
        <w:rPr/>
        <w:t>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dân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xâm phạm lợi ích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g</w:t>
      </w:r>
      <w:r>
        <w:rPr/>
        <w:t>ia,</w:t>
      </w:r>
      <w:r>
        <w:rPr/>
        <w:t> dân</w:t>
      </w:r>
      <w:r>
        <w:rPr>
          <w:spacing w:val="28"/>
        </w:rPr>
        <w:t> </w:t>
      </w:r>
      <w:r>
        <w:rPr/>
        <w:t>tộc,</w:t>
      </w:r>
      <w:r>
        <w:rPr>
          <w:spacing w:val="32"/>
        </w:rPr>
        <w:t> </w:t>
      </w:r>
      <w:r>
        <w:rPr/>
        <w:t>quyền</w:t>
      </w:r>
      <w:r>
        <w:rPr>
          <w:spacing w:val="32"/>
        </w:rPr>
        <w:t> </w:t>
      </w:r>
      <w:r>
        <w:rPr/>
        <w:t>và</w:t>
      </w:r>
      <w:r>
        <w:rPr>
          <w:spacing w:val="27"/>
        </w:rPr>
        <w:t> </w:t>
      </w:r>
      <w:r>
        <w:rPr/>
        <w:t>lợi</w:t>
      </w:r>
      <w:r>
        <w:rPr>
          <w:spacing w:val="30"/>
        </w:rPr>
        <w:t> </w:t>
      </w:r>
      <w:r>
        <w:rPr/>
        <w:t>ích hợp</w:t>
      </w:r>
      <w:r>
        <w:rPr>
          <w:spacing w:val="28"/>
        </w:rPr>
        <w:t> </w:t>
      </w:r>
      <w:r>
        <w:rPr/>
        <w:t>pháp</w:t>
      </w:r>
      <w:r>
        <w:rPr>
          <w:spacing w:val="28"/>
        </w:rPr>
        <w:t> </w:t>
      </w:r>
      <w:r>
        <w:rPr/>
        <w:t>của</w:t>
      </w:r>
      <w:r>
        <w:rPr>
          <w:spacing w:val="27"/>
        </w:rPr>
        <w:t> </w:t>
      </w:r>
      <w:r>
        <w:rPr/>
        <w:t>người</w:t>
      </w:r>
      <w:r>
        <w:rPr>
          <w:spacing w:val="28"/>
        </w:rPr>
        <w:t> </w:t>
      </w:r>
      <w:r>
        <w:rPr/>
        <w:t>khác;</w:t>
      </w:r>
      <w:r>
        <w:rPr>
          <w:spacing w:val="30"/>
        </w:rPr>
        <w:t> </w:t>
      </w:r>
      <w:r>
        <w:rPr/>
        <w:t>(iv)</w:t>
      </w:r>
      <w:r>
        <w:rPr>
          <w:spacing w:val="28"/>
        </w:rPr>
        <w:t> </w:t>
      </w:r>
      <w:r>
        <w:rPr/>
        <w:t>Trách nhiệm,</w:t>
      </w:r>
      <w:r>
        <w:rPr>
          <w:spacing w:val="32"/>
        </w:rPr>
        <w:t> </w:t>
      </w:r>
      <w:r>
        <w:rPr/>
        <w:t>ngh</w:t>
      </w:r>
      <w:r>
        <w:rPr/>
        <w:t>ĩa</w:t>
      </w:r>
      <w:r>
        <w:rPr/>
        <w:t> vụ của các chủ thể (nhà nước, tổ chức, cá nhân) trong việc tôn trọng, bảo v</w:t>
      </w:r>
      <w:r>
        <w:rPr/>
        <w:t>ệ,</w:t>
      </w:r>
      <w:r>
        <w:rPr/>
        <w:t> bảo đảm quyền con người, quyền công dân. Bên cạnh đó, từng khía cạnh đ</w:t>
      </w:r>
      <w:r>
        <w:rPr/>
        <w:t>ảm</w:t>
      </w:r>
      <w:r>
        <w:rPr/>
        <w:t> bảo quyền con người đã được ghi nhận trong từng văn bản luật và các văn b</w:t>
      </w:r>
      <w:r>
        <w:rPr/>
        <w:t>ản</w:t>
      </w:r>
      <w:r>
        <w:rPr/>
        <w:t> quy phạm khác trong hệ thống pháp luật Việt Nam.</w:t>
      </w:r>
    </w:p>
    <w:p>
      <w:pPr>
        <w:pStyle w:val="Heading2"/>
        <w:numPr>
          <w:ilvl w:val="1"/>
          <w:numId w:val="21"/>
        </w:numPr>
        <w:tabs>
          <w:tab w:pos="1874" w:val="left" w:leader="none"/>
        </w:tabs>
        <w:spacing w:line="357" w:lineRule="auto" w:before="2" w:after="0"/>
        <w:ind w:left="582" w:right="157" w:firstLine="801"/>
        <w:jc w:val="both"/>
      </w:pPr>
      <w:bookmarkStart w:name="_bookmark33" w:id="34"/>
      <w:bookmarkEnd w:id="34"/>
      <w:r>
        <w:rPr/>
        <w:t>Cá</w:t>
      </w:r>
      <w:r>
        <w:rPr/>
        <w:t>c giải pháp bảo đảm giáo dục quyền con người trong c</w:t>
      </w:r>
      <w:r>
        <w:rPr/>
        <w:t>ác</w:t>
      </w:r>
      <w:r>
        <w:rPr/>
        <w:t> trường đại học không chuyên luật ở Việt Nam</w:t>
      </w:r>
    </w:p>
    <w:p>
      <w:pPr>
        <w:pStyle w:val="Heading3"/>
        <w:numPr>
          <w:ilvl w:val="2"/>
          <w:numId w:val="21"/>
        </w:numPr>
        <w:tabs>
          <w:tab w:pos="2071" w:val="left" w:leader="none"/>
        </w:tabs>
        <w:spacing w:line="357" w:lineRule="auto" w:before="3" w:after="0"/>
        <w:ind w:left="582" w:right="156" w:firstLine="801"/>
        <w:jc w:val="both"/>
      </w:pPr>
      <w:r>
        <w:rPr/>
        <w:t>Nâng cao nhận thức về tầm quan trọng giáo dục con </w:t>
      </w:r>
      <w:r>
        <w:rPr/>
        <w:t>người</w:t>
      </w:r>
      <w:r>
        <w:rPr/>
        <w:t> cho đội ngũ cán bộ quản lý giáo dục, giảng viên và và sinh viên</w:t>
      </w:r>
    </w:p>
    <w:p>
      <w:pPr>
        <w:pStyle w:val="BodyText"/>
        <w:spacing w:line="352" w:lineRule="auto"/>
        <w:ind w:left="582" w:right="150" w:firstLine="801"/>
        <w:jc w:val="both"/>
      </w:pPr>
      <w:r>
        <w:rPr>
          <w:i/>
        </w:rPr>
        <w:t>Thứ nhất</w:t>
      </w:r>
      <w:r>
        <w:rPr/>
        <w:t>, cán bộ quản lý giáo dục là người đứng đầu cơ sở giáo </w:t>
      </w:r>
      <w:r>
        <w:rPr/>
        <w:t>dục</w:t>
      </w:r>
      <w:r>
        <w:rPr/>
        <w:t> hoặc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đơn vị trong trường, họ là những người</w:t>
      </w:r>
      <w:r>
        <w:rPr>
          <w:spacing w:val="40"/>
        </w:rPr>
        <w:t> </w:t>
      </w:r>
      <w:r>
        <w:rPr/>
        <w:t>có vai trò định hướng, v</w:t>
      </w:r>
      <w:r>
        <w:rPr/>
        <w:t>ai</w:t>
      </w:r>
      <w:r>
        <w:rPr/>
        <w:t> trò tiên phong trong việc tổ chức, động viên, khích lệ, lôi cuốn và hướng đ</w:t>
      </w:r>
      <w:r>
        <w:rPr/>
        <w:t>ến</w:t>
      </w:r>
      <w:r>
        <w:rPr/>
        <w:t> nhận thức cũng như hành động giáo dục cho các chủ thể. Cán bộ quản lý g</w:t>
      </w:r>
      <w:r>
        <w:rPr/>
        <w:t>iáo</w:t>
      </w:r>
      <w:r>
        <w:rPr/>
        <w:t> dục họ vừa là người xây dựng chính sách hoặc tham mưu cho cấp trên x</w:t>
      </w:r>
      <w:r>
        <w:rPr/>
        <w:t>ây</w:t>
      </w:r>
      <w:r>
        <w:rPr/>
        <w:t> dựng chính sách do đó, cần phải có những hiểu biết về quyền con người </w:t>
      </w:r>
      <w:r>
        <w:rPr/>
        <w:t>nói</w:t>
      </w:r>
      <w:r>
        <w:rPr/>
        <w:t> chung để từ đó có thể hoạch định và thực thi chính sách nhân văn trên cơ </w:t>
      </w:r>
      <w:r>
        <w:rPr/>
        <w:t>sở</w:t>
      </w:r>
      <w:r>
        <w:rPr>
          <w:spacing w:val="40"/>
        </w:rPr>
        <w:t> </w:t>
      </w:r>
      <w:r>
        <w:rPr/>
        <w:t>tôn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dân và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người.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trong</w:t>
      </w:r>
      <w:r>
        <w:rPr/>
        <w:t> chương 2 ở nội dung thực trạng nhận thức của giảng viên, cán bộ quản lý g</w:t>
      </w:r>
      <w:r>
        <w:rPr/>
        <w:t>iáo</w:t>
      </w:r>
      <w:r>
        <w:rPr/>
        <w:t> dục và sinh viên thì những nhóm đối tượng này đều có những hiểu biết </w:t>
      </w:r>
      <w:r>
        <w:rPr/>
        <w:t>về</w:t>
      </w:r>
      <w:r>
        <w:rPr/>
        <w:t> quyền con người nhưng mức độ hiểu biết chưa sâu, chưa toàn diện và ch</w:t>
      </w:r>
      <w:r>
        <w:rPr/>
        <w:t>ưa</w:t>
      </w:r>
      <w:r>
        <w:rPr/>
        <w:t> đồng đều, vẫn có những cán bộ quản lý giáo dục, giảng viên và sinh viên ch</w:t>
      </w:r>
      <w:r>
        <w:rPr/>
        <w:t>ưa</w:t>
      </w:r>
      <w:r>
        <w:rPr/>
        <w:t> thực</w:t>
      </w:r>
      <w:r>
        <w:rPr>
          <w:spacing w:val="25"/>
        </w:rPr>
        <w:t> </w:t>
      </w:r>
      <w:r>
        <w:rPr/>
        <w:t>sự</w:t>
      </w:r>
      <w:r>
        <w:rPr>
          <w:spacing w:val="29"/>
        </w:rPr>
        <w:t> </w:t>
      </w:r>
      <w:r>
        <w:rPr/>
        <w:t>quan</w:t>
      </w:r>
      <w:r>
        <w:rPr>
          <w:spacing w:val="26"/>
        </w:rPr>
        <w:t> </w:t>
      </w:r>
      <w:r>
        <w:rPr/>
        <w:t>tâm</w:t>
      </w:r>
      <w:r>
        <w:rPr>
          <w:spacing w:val="24"/>
        </w:rPr>
        <w:t> </w:t>
      </w:r>
      <w:r>
        <w:rPr/>
        <w:t>và</w:t>
      </w:r>
      <w:r>
        <w:rPr>
          <w:spacing w:val="23"/>
        </w:rPr>
        <w:t> </w:t>
      </w:r>
      <w:r>
        <w:rPr/>
        <w:t>nắm</w:t>
      </w:r>
      <w:r>
        <w:rPr>
          <w:spacing w:val="24"/>
        </w:rPr>
        <w:t> </w:t>
      </w:r>
      <w:r>
        <w:rPr/>
        <w:t>được</w:t>
      </w:r>
      <w:r>
        <w:rPr>
          <w:spacing w:val="24"/>
        </w:rPr>
        <w:t> </w:t>
      </w:r>
      <w:r>
        <w:rPr/>
        <w:t>đường</w:t>
      </w:r>
      <w:r>
        <w:rPr>
          <w:spacing w:val="26"/>
        </w:rPr>
        <w:t> </w:t>
      </w:r>
      <w:r>
        <w:rPr/>
        <w:t>lối</w:t>
      </w:r>
      <w:r>
        <w:rPr>
          <w:spacing w:val="23"/>
        </w:rPr>
        <w:t> </w:t>
      </w:r>
      <w:r>
        <w:rPr/>
        <w:t>chính</w:t>
      </w:r>
      <w:r>
        <w:rPr>
          <w:spacing w:val="29"/>
        </w:rPr>
        <w:t> </w:t>
      </w:r>
      <w:r>
        <w:rPr/>
        <w:t>sách</w:t>
      </w:r>
      <w:r>
        <w:rPr>
          <w:spacing w:val="33"/>
        </w:rPr>
        <w:t> </w:t>
      </w:r>
      <w:r>
        <w:rPr/>
        <w:t>của</w:t>
      </w:r>
      <w:r>
        <w:rPr>
          <w:spacing w:val="29"/>
        </w:rPr>
        <w:t> </w:t>
      </w:r>
      <w:r>
        <w:rPr/>
        <w:t>Đảng</w:t>
      </w:r>
      <w:r>
        <w:rPr>
          <w:spacing w:val="23"/>
        </w:rPr>
        <w:t> </w:t>
      </w:r>
      <w:r>
        <w:rPr/>
        <w:t>và</w:t>
      </w:r>
      <w:r>
        <w:rPr>
          <w:spacing w:val="25"/>
        </w:rPr>
        <w:t> </w:t>
      </w:r>
      <w:r>
        <w:rPr/>
        <w:t>pháp</w:t>
      </w:r>
      <w:r>
        <w:rPr>
          <w:spacing w:val="26"/>
        </w:rPr>
        <w:t> </w:t>
      </w:r>
      <w:r>
        <w:rPr/>
        <w:t>luật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của nhà nước về nội dung quyền con người. Vì thế, đối với đội ngũ cán </w:t>
      </w:r>
      <w:r>
        <w:rPr/>
        <w:t>bộ</w:t>
      </w:r>
      <w:r>
        <w:rPr/>
        <w:t> quản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phụ</w:t>
      </w:r>
      <w:r>
        <w:rPr>
          <w:spacing w:val="40"/>
        </w:rPr>
        <w:t> </w:t>
      </w:r>
      <w:r>
        <w:rPr/>
        <w:t>trách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dạy 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</w:t>
      </w:r>
      <w:r>
        <w:rPr/>
        <w:t>ười,</w:t>
      </w:r>
      <w:r>
        <w:rPr/>
        <w:t> nhóm chủ thể này cần nâng cao cả tri thức liên quan tới các vấn đề về quy</w:t>
      </w:r>
      <w:r>
        <w:rPr/>
        <w:t>ền</w:t>
      </w:r>
      <w:r>
        <w:rPr/>
        <w:t> con người trong quản lý và giảng dạy. Họ phải có tri thức chuyên sâu </w:t>
      </w:r>
      <w:r>
        <w:rPr/>
        <w:t>về</w:t>
      </w:r>
      <w:r>
        <w:rPr>
          <w:spacing w:val="80"/>
        </w:rPr>
        <w:t> </w:t>
      </w:r>
      <w:r>
        <w:rPr/>
        <w:t>quyền con người, đảm bảo sự hiểu biết sâu sắc và toàn diện về các khía </w:t>
      </w:r>
      <w:r>
        <w:rPr/>
        <w:t>cạnh</w:t>
      </w:r>
      <w:r>
        <w:rPr/>
        <w:t> của quyền con người gồm: (i) Quyền dân sự, chính trị; (ii) Quyền kinh tế, v</w:t>
      </w:r>
      <w:r>
        <w:rPr/>
        <w:t>ăn</w:t>
      </w:r>
      <w:r>
        <w:rPr/>
        <w:t> hóa, xã hội; (iii) Quyền của những nhóm người dễ bị tổn thương; (iv) Các </w:t>
      </w:r>
      <w:r>
        <w:rPr/>
        <w:t>nội</w:t>
      </w:r>
      <w:r>
        <w:rPr/>
        <w:t> dung pháp lý về nguyên tắc, cơ chế thực hiện quyền con người và kỹ</w:t>
      </w:r>
      <w:r>
        <w:rPr>
          <w:spacing w:val="-2"/>
        </w:rPr>
        <w:t> </w:t>
      </w:r>
      <w:r>
        <w:rPr/>
        <w:t>năng v</w:t>
      </w:r>
      <w:r>
        <w:rPr/>
        <w:t>ận</w:t>
      </w:r>
      <w:r>
        <w:rPr/>
        <w:t> dụng xử lý những tình huống liên quan về vấn đề quyền con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Ngoài yêu cầu học tập, nghiên cứu, cán bộ quản lý và đội ngũ g</w:t>
      </w:r>
      <w:r>
        <w:rPr/>
        <w:t>iảng</w:t>
      </w:r>
      <w:r>
        <w:rPr/>
        <w:t> viên cần chủ động và tích cực tổ chức cũng như tham gia các hoạt động tuy</w:t>
      </w:r>
      <w:r>
        <w:rPr/>
        <w:t>ên</w:t>
      </w:r>
      <w:r>
        <w:rPr/>
        <w:t> truyền giáo dục quyền con người, gắn bó mật thiết với các chương trình đ</w:t>
      </w:r>
      <w:r>
        <w:rPr/>
        <w:t>ược</w:t>
      </w:r>
      <w:r>
        <w:rPr/>
        <w:t> tổ chức triển khai bởi hệ thống chính trị quốc gia. Phạm vi thực hiện </w:t>
      </w:r>
      <w:r>
        <w:rPr/>
        <w:t>cũng</w:t>
      </w:r>
      <w:r>
        <w:rPr/>
        <w:t> không chỉ giới hạn trong số các giảng viên phụ trách môn học có liên qu</w:t>
      </w:r>
      <w:r>
        <w:rPr/>
        <w:t>an</w:t>
      </w:r>
      <w:r>
        <w:rPr>
          <w:spacing w:val="80"/>
        </w:rPr>
        <w:t> </w:t>
      </w:r>
      <w:r>
        <w:rPr/>
        <w:t>như đến các học phần về pháp luật, chính trị mà cần thiết phải triển khai </w:t>
      </w:r>
      <w:r>
        <w:rPr/>
        <w:t>tới</w:t>
      </w:r>
      <w:r>
        <w:rPr/>
        <w:t> từng cán bộ, giảng viên trong nhà trường. Điều này vừa đáp ứng yêu cầu </w:t>
      </w:r>
      <w:r>
        <w:rPr/>
        <w:t>phổ</w:t>
      </w:r>
      <w:r>
        <w:rPr/>
        <w:t> cập kiến thức tới toàn thể cán bộ, viên chức và công dân theo yêu cầu </w:t>
      </w:r>
      <w:r>
        <w:rPr/>
        <w:t>chung</w:t>
      </w:r>
      <w:r>
        <w:rPr/>
        <w:t> của thời đại, mà còn khích lệ ý thức tôn trọng quyền con người trong từng </w:t>
      </w:r>
      <w:r>
        <w:rPr/>
        <w:t>cá</w:t>
      </w:r>
      <w:r>
        <w:rPr/>
        <w:t> nhân. Mặt khác, các giảng viên ở các học phần khác nhau cũng có thể liên </w:t>
      </w:r>
      <w:r>
        <w:rPr/>
        <w:t>hệ</w:t>
      </w:r>
      <w:r>
        <w:rPr/>
        <w:t> các vấn đề thực tiễn của ngành học, môn học với các vấn đề về quyền </w:t>
      </w:r>
      <w:r>
        <w:rPr/>
        <w:t>con</w:t>
      </w:r>
      <w:r>
        <w:rPr/>
        <w:t> người được hướng dẫn tới đối tượng sinh viên, đem lại tác động tổng hợp </w:t>
      </w:r>
      <w:r>
        <w:rPr/>
        <w:t>cho</w:t>
      </w:r>
      <w:r>
        <w:rPr/>
        <w:t> cả chương trình đào tạo.</w:t>
      </w:r>
    </w:p>
    <w:p>
      <w:pPr>
        <w:pStyle w:val="BodyText"/>
        <w:spacing w:line="352" w:lineRule="auto"/>
        <w:ind w:left="582" w:right="157" w:firstLine="801"/>
        <w:jc w:val="both"/>
      </w:pPr>
      <w:r>
        <w:rPr/>
        <w:t>Giáo dục quyền</w:t>
      </w:r>
      <w:r>
        <w:rPr>
          <w:spacing w:val="40"/>
        </w:rPr>
        <w:t> </w:t>
      </w:r>
      <w:r>
        <w:rPr/>
        <w:t>con người trong các cơ sở đào tạo và bồi dưỡng </w:t>
      </w:r>
      <w:r>
        <w:rPr/>
        <w:t>cán</w:t>
      </w:r>
      <w:r>
        <w:rPr>
          <w:spacing w:val="40"/>
        </w:rPr>
        <w:t> </w:t>
      </w:r>
      <w:r>
        <w:rPr/>
        <w:t>bộ quản lý giáo dục hiện nay còn khá mới mẻ, do các nguyên nhân khác nh</w:t>
      </w:r>
      <w:r>
        <w:rPr/>
        <w:t>au</w:t>
      </w:r>
      <w:r>
        <w:rPr/>
        <w:t> nên cần thiết phải có</w:t>
      </w:r>
      <w:r>
        <w:rPr>
          <w:spacing w:val="32"/>
        </w:rPr>
        <w:t> </w:t>
      </w:r>
      <w:r>
        <w:rPr/>
        <w:t>hướng</w:t>
      </w:r>
      <w:r>
        <w:rPr>
          <w:spacing w:val="32"/>
        </w:rPr>
        <w:t> </w:t>
      </w:r>
      <w:r>
        <w:rPr/>
        <w:t>nghiên cứu</w:t>
      </w:r>
      <w:r>
        <w:rPr>
          <w:spacing w:val="32"/>
        </w:rPr>
        <w:t> </w:t>
      </w:r>
      <w:r>
        <w:rPr/>
        <w:t>chuyên</w:t>
      </w:r>
      <w:r>
        <w:rPr>
          <w:spacing w:val="32"/>
        </w:rPr>
        <w:t> </w:t>
      </w:r>
      <w:r>
        <w:rPr/>
        <w:t>sâu</w:t>
      </w:r>
      <w:r>
        <w:rPr>
          <w:spacing w:val="32"/>
        </w:rPr>
        <w:t> </w:t>
      </w:r>
      <w:r>
        <w:rPr/>
        <w:t>trong lĩnh vực này để </w:t>
      </w:r>
      <w:r>
        <w:rPr/>
        <w:t>đề</w:t>
      </w:r>
      <w:r>
        <w:rPr/>
        <w:t> ra những phương hướng, biện pháp thực hiện. Trước mắt cần thiết kế bổ </w:t>
      </w:r>
      <w:r>
        <w:rPr/>
        <w:t>sung</w:t>
      </w:r>
      <w:r>
        <w:rPr/>
        <w:t> thêm một chuyên đề về giáo dục quyền con người trong chương trình </w:t>
      </w:r>
      <w:r>
        <w:rPr/>
        <w:t>bồi</w:t>
      </w:r>
      <w:r>
        <w:rPr/>
        <w:t> dưỡng</w:t>
      </w:r>
      <w:r>
        <w:rPr>
          <w:spacing w:val="18"/>
        </w:rPr>
        <w:t> </w:t>
      </w:r>
      <w:r>
        <w:rPr/>
        <w:t>cán bộ khoa, phòng,</w:t>
      </w:r>
      <w:r>
        <w:rPr>
          <w:spacing w:val="18"/>
        </w:rPr>
        <w:t> </w:t>
      </w:r>
      <w:r>
        <w:rPr/>
        <w:t>ban của các trường</w:t>
      </w:r>
      <w:r>
        <w:rPr>
          <w:spacing w:val="18"/>
        </w:rPr>
        <w:t> </w:t>
      </w:r>
      <w:r>
        <w:rPr/>
        <w:t>Đại học.</w:t>
      </w:r>
      <w:r>
        <w:rPr>
          <w:spacing w:val="19"/>
        </w:rPr>
        <w:t> </w:t>
      </w:r>
      <w:r>
        <w:rPr/>
        <w:t>Nội dung</w:t>
      </w:r>
      <w:r>
        <w:rPr>
          <w:spacing w:val="24"/>
        </w:rPr>
        <w:t> </w:t>
      </w:r>
      <w:r>
        <w:rPr/>
        <w:t>chuyên</w:t>
      </w:r>
      <w:r>
        <w:rPr>
          <w:spacing w:val="20"/>
        </w:rPr>
        <w:t> </w:t>
      </w:r>
      <w:r>
        <w:rPr/>
        <w:t>đề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cần tập trung vào quyền học tập của con người (Quyền tiếp cận giáo dụ</w:t>
      </w:r>
      <w:r>
        <w:rPr/>
        <w:t>c,</w:t>
      </w:r>
      <w:r>
        <w:rPr/>
        <w:t> quyền bình đẳng trong giáo dục, quyền tự do học tập và quyền tham gia v</w:t>
      </w:r>
      <w:r>
        <w:rPr/>
        <w:t>ào</w:t>
      </w:r>
      <w:r>
        <w:rPr/>
        <w:t> giáo dục) Giáo dục quyền con người trong các cơ sở đào tạo cán bộ quản </w:t>
      </w:r>
      <w:r>
        <w:rPr/>
        <w:t>lý</w:t>
      </w:r>
      <w:r>
        <w:rPr/>
        <w:t> giáo dục là cần thiết và có ý nghĩa đặc biệt quan trọng vì vậy, cần được </w:t>
      </w:r>
      <w:r>
        <w:rPr/>
        <w:t>sự</w:t>
      </w:r>
      <w:r>
        <w:rPr>
          <w:spacing w:val="40"/>
        </w:rPr>
        <w:t> </w:t>
      </w:r>
      <w:r>
        <w:rPr/>
        <w:t>quan tâm từ phía Đảng, Nhà nước, Bộ Giáo dục và Đào tạo trong thời gian </w:t>
      </w:r>
      <w:r>
        <w:rPr/>
        <w:t>tới</w:t>
      </w:r>
      <w:r>
        <w:rPr/>
        <w:t> để công tác giáo dục quyền con người thực sự có ý nghĩa góp phần hình th</w:t>
      </w:r>
      <w:r>
        <w:rPr/>
        <w:t>ành</w:t>
      </w:r>
      <w:r>
        <w:rPr/>
        <w:t> văn hóa quyền con người của cán bộ quản lý giáo dục, biết xây dựng và ho</w:t>
      </w:r>
      <w:r>
        <w:rPr/>
        <w:t>ạch</w:t>
      </w:r>
      <w:r>
        <w:rPr/>
        <w:t> định thực thi chính sách dựa trên sự tôn trọng quyền con người. Để đem </w:t>
      </w:r>
      <w:r>
        <w:rPr/>
        <w:t>lại</w:t>
      </w:r>
      <w:r>
        <w:rPr/>
        <w:t> hiệu quả giáo dục thì cần đảm bảo thực hiện trong cả hệ thống giáo dục </w:t>
      </w:r>
      <w:r>
        <w:rPr/>
        <w:t>quốc</w:t>
      </w:r>
      <w:r>
        <w:rPr/>
        <w:t> dân, trong đó, cần thực hiện các giải pháp cụ thể, bao gồm: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52" w:lineRule="auto" w:before="0" w:after="0"/>
        <w:ind w:left="582" w:right="157" w:firstLine="801"/>
        <w:jc w:val="both"/>
        <w:rPr>
          <w:sz w:val="26"/>
        </w:rPr>
      </w:pPr>
      <w:r>
        <w:rPr>
          <w:sz w:val="26"/>
        </w:rPr>
        <w:t>Thống nhất tổ chức quản lý chương trình giáo dục quyền con ng</w:t>
      </w:r>
      <w:r>
        <w:rPr>
          <w:sz w:val="26"/>
        </w:rPr>
        <w:t>ười,</w:t>
      </w:r>
      <w:r>
        <w:rPr>
          <w:sz w:val="26"/>
        </w:rPr>
        <w:t> chỉ đạo các bộ môn phụ trách phải đảm bảo đề cương, giáo trình môn học </w:t>
      </w:r>
      <w:r>
        <w:rPr>
          <w:sz w:val="26"/>
        </w:rPr>
        <w:t>có</w:t>
      </w:r>
      <w:r>
        <w:rPr>
          <w:sz w:val="26"/>
        </w:rPr>
        <w:t> nội dung về quyền con người.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52" w:lineRule="auto" w:before="0" w:after="0"/>
        <w:ind w:left="582" w:right="152" w:firstLine="801"/>
        <w:jc w:val="both"/>
        <w:rPr>
          <w:sz w:val="26"/>
        </w:rPr>
      </w:pPr>
      <w:r>
        <w:rPr>
          <w:sz w:val="26"/>
        </w:rPr>
        <w:t>Nâng cao vai trò lãnh đạo của các cấp ủy Đảng và cán bộ quản lý </w:t>
      </w:r>
      <w:r>
        <w:rPr>
          <w:sz w:val="26"/>
        </w:rPr>
        <w:t>ở</w:t>
      </w:r>
      <w:r>
        <w:rPr>
          <w:sz w:val="26"/>
        </w:rPr>
        <w:t> các cơ sở đào tạo,</w:t>
      </w:r>
      <w:r>
        <w:rPr>
          <w:spacing w:val="40"/>
          <w:sz w:val="26"/>
        </w:rPr>
        <w:t> </w:t>
      </w:r>
      <w:r>
        <w:rPr>
          <w:sz w:val="26"/>
        </w:rPr>
        <w:t>quán triệt</w:t>
      </w:r>
      <w:r>
        <w:rPr>
          <w:spacing w:val="40"/>
          <w:sz w:val="26"/>
        </w:rPr>
        <w:t> </w:t>
      </w:r>
      <w:r>
        <w:rPr>
          <w:sz w:val="26"/>
        </w:rPr>
        <w:t>yêu</w:t>
      </w:r>
      <w:r>
        <w:rPr>
          <w:spacing w:val="40"/>
          <w:sz w:val="26"/>
        </w:rPr>
        <w:t> </w:t>
      </w:r>
      <w:r>
        <w:rPr>
          <w:sz w:val="26"/>
        </w:rPr>
        <w:t>cầu về việc chú</w:t>
      </w:r>
      <w:r>
        <w:rPr>
          <w:spacing w:val="40"/>
          <w:sz w:val="26"/>
        </w:rPr>
        <w:t> </w:t>
      </w:r>
      <w:r>
        <w:rPr>
          <w:sz w:val="26"/>
        </w:rPr>
        <w:t>trọng triển khai các ho</w:t>
      </w:r>
      <w:r>
        <w:rPr>
          <w:sz w:val="26"/>
        </w:rPr>
        <w:t>ạt</w:t>
      </w:r>
      <w:r>
        <w:rPr>
          <w:sz w:val="26"/>
        </w:rPr>
        <w:t> động (tập huấn nâng cao nhận thức, thái độ và kỹ năng) và chuyên </w:t>
      </w:r>
      <w:r>
        <w:rPr>
          <w:sz w:val="26"/>
        </w:rPr>
        <w:t>môn,</w:t>
      </w:r>
      <w:r>
        <w:rPr>
          <w:sz w:val="26"/>
        </w:rPr>
        <w:t> phương pháp giảng dạy về giáo dục quyền con người.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Mở lớp bồi dưỡng, cử cán bộ tham dự các lớp bồi dưỡng quán tr</w:t>
      </w:r>
      <w:r>
        <w:rPr>
          <w:sz w:val="26"/>
        </w:rPr>
        <w:t>iệt</w:t>
      </w:r>
      <w:r>
        <w:rPr>
          <w:sz w:val="26"/>
        </w:rPr>
        <w:t> đường lối quan điểm của Đảng, chính sách và pháp luật của Nhà nước </w:t>
      </w:r>
      <w:r>
        <w:rPr>
          <w:sz w:val="26"/>
        </w:rPr>
        <w:t>về</w:t>
      </w:r>
      <w:r>
        <w:rPr>
          <w:sz w:val="26"/>
        </w:rPr>
        <w:t> quyền con người.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Khuyến khích tham gia tích cực, chủ động vào các hoạt động </w:t>
      </w:r>
      <w:r>
        <w:rPr>
          <w:sz w:val="26"/>
        </w:rPr>
        <w:t>đối</w:t>
      </w:r>
      <w:r>
        <w:rPr>
          <w:spacing w:val="40"/>
          <w:sz w:val="26"/>
        </w:rPr>
        <w:t> </w:t>
      </w:r>
      <w:r>
        <w:rPr>
          <w:sz w:val="26"/>
        </w:rPr>
        <w:t>thoại và đấu tranh bảo vệ và thực hiện quyền con người, bao gồm các ho</w:t>
      </w:r>
      <w:r>
        <w:rPr>
          <w:sz w:val="26"/>
        </w:rPr>
        <w:t>ạt</w:t>
      </w:r>
      <w:r>
        <w:rPr>
          <w:sz w:val="26"/>
        </w:rPr>
        <w:t> động nghiên cứu khoa học về quyền con người, tổng kết, chia sẻ kinh ngh</w:t>
      </w:r>
      <w:r>
        <w:rPr>
          <w:sz w:val="26"/>
        </w:rPr>
        <w:t>iệm</w:t>
      </w:r>
      <w:r>
        <w:rPr>
          <w:sz w:val="26"/>
        </w:rPr>
        <w:t> về giáo dục quyền con người tại nhà trường.</w:t>
      </w:r>
    </w:p>
    <w:p>
      <w:pPr>
        <w:pStyle w:val="BodyText"/>
        <w:spacing w:line="352" w:lineRule="auto"/>
        <w:ind w:left="583" w:right="154" w:firstLine="801"/>
        <w:jc w:val="both"/>
      </w:pPr>
      <w:r>
        <w:rPr>
          <w:i/>
        </w:rPr>
        <w:t>Thứ hai</w:t>
      </w:r>
      <w:r>
        <w:rPr/>
        <w:t>, đối với đội ngũ giảng viên nói chung và giảng viên giảng d</w:t>
      </w:r>
      <w:r>
        <w:rPr/>
        <w:t>ậy</w:t>
      </w:r>
      <w:r>
        <w:rPr/>
        <w:t> các học phần liên quan đến pháp luật nói riêng cũng cần được trang bị th</w:t>
      </w:r>
      <w:r>
        <w:rPr/>
        <w:t>êm</w:t>
      </w:r>
      <w:r>
        <w:rPr/>
        <w:t> những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thức,</w:t>
      </w:r>
      <w:r>
        <w:rPr>
          <w:spacing w:val="40"/>
        </w:rPr>
        <w:t> </w:t>
      </w:r>
      <w:r>
        <w:rPr/>
        <w:t>hiểu</w:t>
      </w:r>
      <w:r>
        <w:rPr>
          <w:spacing w:val="40"/>
        </w:rPr>
        <w:t> </w:t>
      </w:r>
      <w:r>
        <w:rPr/>
        <w:t>biết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người.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học</w:t>
      </w:r>
      <w:r>
        <w:rPr/>
        <w:t> phần</w:t>
      </w:r>
      <w:r>
        <w:rPr>
          <w:spacing w:val="27"/>
        </w:rPr>
        <w:t> </w:t>
      </w:r>
      <w:r>
        <w:rPr/>
        <w:t>khác</w:t>
      </w:r>
      <w:r>
        <w:rPr>
          <w:spacing w:val="31"/>
        </w:rPr>
        <w:t> </w:t>
      </w:r>
      <w:r>
        <w:rPr/>
        <w:t>nhau</w:t>
      </w:r>
      <w:r>
        <w:rPr>
          <w:spacing w:val="31"/>
        </w:rPr>
        <w:t> </w:t>
      </w:r>
      <w:r>
        <w:rPr/>
        <w:t>có</w:t>
      </w:r>
      <w:r>
        <w:rPr>
          <w:spacing w:val="30"/>
        </w:rPr>
        <w:t> </w:t>
      </w:r>
      <w:r>
        <w:rPr/>
        <w:t>thể</w:t>
      </w:r>
      <w:r>
        <w:rPr>
          <w:spacing w:val="29"/>
        </w:rPr>
        <w:t> </w:t>
      </w:r>
      <w:r>
        <w:rPr/>
        <w:t>lồng</w:t>
      </w:r>
      <w:r>
        <w:rPr>
          <w:spacing w:val="31"/>
        </w:rPr>
        <w:t> </w:t>
      </w:r>
      <w:r>
        <w:rPr/>
        <w:t>ghép</w:t>
      </w:r>
      <w:r>
        <w:rPr>
          <w:spacing w:val="27"/>
        </w:rPr>
        <w:t> </w:t>
      </w:r>
      <w:r>
        <w:rPr/>
        <w:t>giảng</w:t>
      </w:r>
      <w:r>
        <w:rPr>
          <w:spacing w:val="31"/>
        </w:rPr>
        <w:t> </w:t>
      </w:r>
      <w:r>
        <w:rPr/>
        <w:t>dạy</w:t>
      </w:r>
      <w:r>
        <w:rPr>
          <w:spacing w:val="24"/>
        </w:rPr>
        <w:t> </w:t>
      </w:r>
      <w:r>
        <w:rPr/>
        <w:t>quyền</w:t>
      </w:r>
      <w:r>
        <w:rPr>
          <w:spacing w:val="32"/>
        </w:rPr>
        <w:t> </w:t>
      </w:r>
      <w:r>
        <w:rPr/>
        <w:t>con</w:t>
      </w:r>
      <w:r>
        <w:rPr>
          <w:spacing w:val="31"/>
        </w:rPr>
        <w:t> </w:t>
      </w:r>
      <w:r>
        <w:rPr/>
        <w:t>người</w:t>
      </w:r>
      <w:r>
        <w:rPr>
          <w:spacing w:val="36"/>
        </w:rPr>
        <w:t> </w:t>
      </w:r>
      <w:r>
        <w:rPr/>
        <w:t>một</w:t>
      </w:r>
      <w:r>
        <w:rPr>
          <w:spacing w:val="34"/>
        </w:rPr>
        <w:t> </w:t>
      </w:r>
      <w:r>
        <w:rPr/>
        <w:t>cách</w:t>
      </w:r>
      <w:r>
        <w:rPr>
          <w:spacing w:val="32"/>
        </w:rPr>
        <w:t> </w:t>
      </w:r>
      <w:r>
        <w:rPr/>
        <w:t>phù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9"/>
        <w:jc w:val="both"/>
      </w:pPr>
      <w:r>
        <w:rPr/>
        <w:t>hợp, sáng tạo với chuyên môn của họ. Hiện nay, việc triển khai thực hiện </w:t>
      </w:r>
      <w:r>
        <w:rPr/>
        <w:t>Đề</w:t>
      </w:r>
      <w:r>
        <w:rPr>
          <w:spacing w:val="40"/>
        </w:rPr>
        <w:t> </w:t>
      </w:r>
      <w:r>
        <w:rPr/>
        <w:t>án đưa nội dung giáo dục quyền con người của Chính phủ vào trong hệ </w:t>
      </w:r>
      <w:r>
        <w:rPr/>
        <w:t>thống</w:t>
      </w:r>
      <w:r>
        <w:rPr/>
        <w:t> giáo dục quốc dân đã thực hiện được hơn 5 năm nhưng những nội dung về </w:t>
      </w:r>
      <w:r>
        <w:rPr/>
        <w:t>đề</w:t>
      </w:r>
      <w:r>
        <w:rPr/>
        <w:t> án thì chỉ có các giảng viên giảng dậy các học phần liên quan đến pháp lu</w:t>
      </w:r>
      <w:r>
        <w:rPr/>
        <w:t>ật</w:t>
      </w:r>
      <w:r>
        <w:rPr/>
        <w:t> quan tâm,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dường</w:t>
      </w:r>
      <w:r>
        <w:rPr>
          <w:spacing w:val="40"/>
        </w:rPr>
        <w:t> </w:t>
      </w:r>
      <w:r>
        <w:rPr/>
        <w:t>như, nó vẫn</w:t>
      </w:r>
      <w:r>
        <w:rPr>
          <w:spacing w:val="40"/>
        </w:rPr>
        <w:t> </w:t>
      </w:r>
      <w:r>
        <w:rPr/>
        <w:t>còn xa lạ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nhiều giảng viên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</w:t>
      </w:r>
      <w:r>
        <w:rPr/>
        <w:t>ạy</w:t>
      </w:r>
      <w:r>
        <w:rPr/>
        <w:t> các học phần khác. Điều này sẽ là một rào cản với việc đưa nội dung quy</w:t>
      </w:r>
      <w:r>
        <w:rPr/>
        <w:t>ền</w:t>
      </w:r>
      <w:r>
        <w:rPr>
          <w:spacing w:val="40"/>
        </w:rPr>
        <w:t> </w:t>
      </w:r>
      <w:r>
        <w:rPr/>
        <w:t>con người vào giảng dạ. Bởi vai sự hiểu biết của giảng viên về vấn đề này </w:t>
      </w:r>
      <w:r>
        <w:rPr/>
        <w:t>là</w:t>
      </w:r>
      <w:r>
        <w:rPr/>
        <w:t> một yếu tố quan trọng quyết định đến chất lượng giảng dạy. Giảng viên </w:t>
      </w:r>
      <w:r>
        <w:rPr/>
        <w:t>có</w:t>
      </w:r>
      <w:r>
        <w:rPr>
          <w:spacing w:val="80"/>
        </w:rPr>
        <w:t> </w:t>
      </w:r>
      <w:r>
        <w:rPr/>
        <w:t>hiểu biết về quyền</w:t>
      </w:r>
      <w:r>
        <w:rPr>
          <w:spacing w:val="40"/>
        </w:rPr>
        <w:t> </w:t>
      </w:r>
      <w:r>
        <w:rPr/>
        <w:t>con người sẽ có khả năng truyền tải kiến thức một </w:t>
      </w:r>
      <w:r>
        <w:rPr/>
        <w:t>cách</w:t>
      </w:r>
      <w:r>
        <w:rPr>
          <w:spacing w:val="40"/>
        </w:rPr>
        <w:t> </w:t>
      </w:r>
      <w:r>
        <w:rPr/>
        <w:t>hiệu quả</w:t>
      </w:r>
      <w:r>
        <w:rPr>
          <w:spacing w:val="40"/>
        </w:rPr>
        <w:t> </w:t>
      </w:r>
      <w:r>
        <w:rPr/>
        <w:t>tới sinh</w:t>
      </w:r>
      <w:r>
        <w:rPr>
          <w:spacing w:val="40"/>
        </w:rPr>
        <w:t> </w:t>
      </w:r>
      <w:r>
        <w:rPr/>
        <w:t>viên. Khi đội ngũ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có kiến thức và hiểu biết s</w:t>
      </w:r>
      <w:r>
        <w:rPr/>
        <w:t>âu</w:t>
      </w:r>
      <w:r>
        <w:rPr/>
        <w:t> sắc về quyền con người uy tín và vị thế của giảng viên sẽ được đánh giá </w:t>
      </w:r>
      <w:r>
        <w:rPr/>
        <w:t>cao</w:t>
      </w:r>
      <w:r>
        <w:rPr/>
        <w:t> trong xã hội. Do đó, trong thời gian tới công tác truyền thông về nội dung </w:t>
      </w:r>
      <w:r>
        <w:rPr/>
        <w:t>Đề</w:t>
      </w:r>
      <w:r>
        <w:rPr/>
        <w:t> án cần được làm tốt hơn nữa.</w:t>
      </w:r>
    </w:p>
    <w:p>
      <w:pPr>
        <w:pStyle w:val="BodyText"/>
        <w:spacing w:line="352" w:lineRule="auto"/>
        <w:ind w:left="582" w:right="154" w:firstLine="801"/>
        <w:jc w:val="both"/>
      </w:pPr>
      <w:r>
        <w:rPr>
          <w:i/>
        </w:rPr>
        <w:t>Thứ ba</w:t>
      </w:r>
      <w:r>
        <w:rPr/>
        <w:t>, đối với đối tượng sinh viên, ngoài các yêu cầu về việc ho</w:t>
      </w:r>
      <w:r>
        <w:rPr/>
        <w:t>àn</w:t>
      </w:r>
      <w:r>
        <w:rPr/>
        <w:t> thành khối</w:t>
      </w:r>
      <w:r>
        <w:rPr>
          <w:spacing w:val="40"/>
        </w:rPr>
        <w:t> </w:t>
      </w:r>
      <w:r>
        <w:rPr/>
        <w:t>lượng kiến thức chung thì sinh viên cần</w:t>
      </w:r>
      <w:r>
        <w:rPr>
          <w:spacing w:val="40"/>
        </w:rPr>
        <w:t> </w:t>
      </w:r>
      <w:r>
        <w:rPr/>
        <w:t>hoàn thành những </w:t>
      </w:r>
      <w:r>
        <w:rPr/>
        <w:t>nội</w:t>
      </w:r>
      <w:r>
        <w:rPr>
          <w:spacing w:val="40"/>
        </w:rPr>
        <w:t> </w:t>
      </w:r>
      <w:r>
        <w:rPr/>
        <w:t>dung về quyền con người trong khung chương trình đào tạo. Những ngh</w:t>
      </w:r>
      <w:r>
        <w:rPr/>
        <w:t>iên</w:t>
      </w:r>
      <w:r>
        <w:rPr>
          <w:spacing w:val="40"/>
        </w:rPr>
        <w:t> </w:t>
      </w:r>
      <w:r>
        <w:rPr/>
        <w:t>cứu về thực trạng nhận thức của sinh viên về quyền con người đã được chỉ </w:t>
      </w:r>
      <w:r>
        <w:rPr/>
        <w:t>ra</w:t>
      </w:r>
      <w:r>
        <w:rPr/>
        <w:t> trong phần thực trạng, từ những nguyên nhân của thực trạng này đòi hỏi </w:t>
      </w:r>
      <w:r>
        <w:rPr/>
        <w:t>trong</w:t>
      </w:r>
      <w:r>
        <w:rPr/>
        <w:t> thời gian tới cần nâng cao nhận thức của sinh viên về quyền con người.</w:t>
      </w:r>
    </w:p>
    <w:p>
      <w:pPr>
        <w:pStyle w:val="ListParagraph"/>
        <w:numPr>
          <w:ilvl w:val="0"/>
          <w:numId w:val="23"/>
        </w:numPr>
        <w:tabs>
          <w:tab w:pos="1627" w:val="left" w:leader="none"/>
        </w:tabs>
        <w:spacing w:line="352" w:lineRule="auto" w:before="0" w:after="0"/>
        <w:ind w:left="582" w:right="152" w:firstLine="870"/>
        <w:jc w:val="both"/>
        <w:rPr>
          <w:sz w:val="26"/>
        </w:rPr>
      </w:pPr>
      <w:r>
        <w:rPr>
          <w:sz w:val="26"/>
        </w:rPr>
        <w:t>Đưa nội dung quyền con người vào trong giảng dạy tại các tr</w:t>
      </w:r>
      <w:r>
        <w:rPr>
          <w:sz w:val="26"/>
        </w:rPr>
        <w:t>ường</w:t>
      </w:r>
      <w:r>
        <w:rPr>
          <w:sz w:val="26"/>
        </w:rPr>
        <w:t> không chuyên về luật. Bộ Giáo dục và Đào tạo cần phối hợp với các tr</w:t>
      </w:r>
      <w:r>
        <w:rPr>
          <w:sz w:val="26"/>
        </w:rPr>
        <w:t>ường</w:t>
      </w:r>
      <w:r>
        <w:rPr>
          <w:spacing w:val="40"/>
          <w:sz w:val="26"/>
        </w:rPr>
        <w:t> </w:t>
      </w:r>
      <w:r>
        <w:rPr>
          <w:sz w:val="26"/>
        </w:rPr>
        <w:t>Đại học để sớm ban hành nội dung tài liệu thống nhất dùng cho các tr</w:t>
      </w:r>
      <w:r>
        <w:rPr>
          <w:sz w:val="26"/>
        </w:rPr>
        <w:t>ường</w:t>
      </w:r>
      <w:r>
        <w:rPr>
          <w:sz w:val="26"/>
        </w:rPr>
        <w:t> không chuyên luật, tích hợp nội dung giáo dục quyền con người vào </w:t>
      </w:r>
      <w:r>
        <w:rPr>
          <w:sz w:val="26"/>
        </w:rPr>
        <w:t>các</w:t>
      </w:r>
      <w:r>
        <w:rPr>
          <w:sz w:val="26"/>
        </w:rPr>
        <w:t> chương trình đào tạo các ngành học. Các nội dung này cần đảm bảo phù h</w:t>
      </w:r>
      <w:r>
        <w:rPr>
          <w:sz w:val="26"/>
        </w:rPr>
        <w:t>ợp</w:t>
      </w:r>
      <w:r>
        <w:rPr>
          <w:sz w:val="26"/>
        </w:rPr>
        <w:t> với trình độ và chuyên ngành của sinh viên, trước mắt là tập trung vào nh</w:t>
      </w:r>
      <w:r>
        <w:rPr>
          <w:sz w:val="26"/>
        </w:rPr>
        <w:t>ững</w:t>
      </w:r>
      <w:r>
        <w:rPr>
          <w:sz w:val="26"/>
        </w:rPr>
        <w:t> quyền</w:t>
      </w:r>
      <w:r>
        <w:rPr>
          <w:spacing w:val="40"/>
          <w:sz w:val="26"/>
        </w:rPr>
        <w:t> </w:t>
      </w:r>
      <w:r>
        <w:rPr>
          <w:sz w:val="26"/>
        </w:rPr>
        <w:t>cơ bản, liên</w:t>
      </w:r>
      <w:r>
        <w:rPr>
          <w:spacing w:val="40"/>
          <w:sz w:val="26"/>
        </w:rPr>
        <w:t> </w:t>
      </w:r>
      <w:r>
        <w:rPr>
          <w:sz w:val="26"/>
        </w:rPr>
        <w:t>quan</w:t>
      </w:r>
      <w:r>
        <w:rPr>
          <w:spacing w:val="40"/>
          <w:sz w:val="26"/>
        </w:rPr>
        <w:t> </w:t>
      </w:r>
      <w:r>
        <w:rPr>
          <w:sz w:val="26"/>
        </w:rPr>
        <w:t>thiết thực và gần</w:t>
      </w:r>
      <w:r>
        <w:rPr>
          <w:spacing w:val="40"/>
          <w:sz w:val="26"/>
        </w:rPr>
        <w:t> </w:t>
      </w:r>
      <w:r>
        <w:rPr>
          <w:sz w:val="26"/>
        </w:rPr>
        <w:t>gũi với đời</w:t>
      </w:r>
      <w:r>
        <w:rPr>
          <w:spacing w:val="40"/>
          <w:sz w:val="26"/>
        </w:rPr>
        <w:t> </w:t>
      </w:r>
      <w:r>
        <w:rPr>
          <w:sz w:val="26"/>
        </w:rPr>
        <w:t>sống. Phương ph</w:t>
      </w:r>
      <w:r>
        <w:rPr>
          <w:sz w:val="26"/>
        </w:rPr>
        <w:t>áp</w:t>
      </w:r>
      <w:r>
        <w:rPr>
          <w:sz w:val="26"/>
        </w:rPr>
        <w:t> giảng dạy của giảng viên cần đa dạng, sinh động, sử dụng phương pháp h</w:t>
      </w:r>
      <w:r>
        <w:rPr>
          <w:sz w:val="26"/>
        </w:rPr>
        <w:t>iện</w:t>
      </w:r>
      <w:r>
        <w:rPr>
          <w:sz w:val="26"/>
        </w:rPr>
        <w:t> đại</w:t>
      </w:r>
      <w:r>
        <w:rPr>
          <w:spacing w:val="40"/>
          <w:sz w:val="26"/>
        </w:rPr>
        <w:t> </w:t>
      </w:r>
      <w:r>
        <w:rPr>
          <w:sz w:val="26"/>
        </w:rPr>
        <w:t>lấy</w:t>
      </w:r>
      <w:r>
        <w:rPr>
          <w:spacing w:val="37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pacing w:val="40"/>
          <w:sz w:val="26"/>
        </w:rPr>
        <w:t> </w:t>
      </w:r>
      <w:r>
        <w:rPr>
          <w:sz w:val="26"/>
        </w:rPr>
        <w:t>làm</w:t>
      </w:r>
      <w:r>
        <w:rPr>
          <w:spacing w:val="40"/>
          <w:sz w:val="26"/>
        </w:rPr>
        <w:t> </w:t>
      </w:r>
      <w:r>
        <w:rPr>
          <w:sz w:val="26"/>
        </w:rPr>
        <w:t>trung</w:t>
      </w:r>
      <w:r>
        <w:rPr>
          <w:spacing w:val="40"/>
          <w:sz w:val="26"/>
        </w:rPr>
        <w:t> </w:t>
      </w:r>
      <w:r>
        <w:rPr>
          <w:sz w:val="26"/>
        </w:rPr>
        <w:t>tâm,</w:t>
      </w:r>
      <w:r>
        <w:rPr>
          <w:spacing w:val="40"/>
          <w:sz w:val="26"/>
        </w:rPr>
        <w:t> </w:t>
      </w:r>
      <w:r>
        <w:rPr>
          <w:sz w:val="26"/>
        </w:rPr>
        <w:t>khuyến</w:t>
      </w:r>
      <w:r>
        <w:rPr>
          <w:spacing w:val="40"/>
          <w:sz w:val="26"/>
        </w:rPr>
        <w:t> </w:t>
      </w:r>
      <w:r>
        <w:rPr>
          <w:sz w:val="26"/>
        </w:rPr>
        <w:t>khích</w:t>
      </w:r>
      <w:r>
        <w:rPr>
          <w:spacing w:val="40"/>
          <w:sz w:val="26"/>
        </w:rPr>
        <w:t> </w:t>
      </w:r>
      <w:r>
        <w:rPr>
          <w:sz w:val="26"/>
        </w:rPr>
        <w:t>sự</w:t>
      </w:r>
      <w:r>
        <w:rPr>
          <w:spacing w:val="40"/>
          <w:sz w:val="26"/>
        </w:rPr>
        <w:t> </w:t>
      </w:r>
      <w:r>
        <w:rPr>
          <w:sz w:val="26"/>
        </w:rPr>
        <w:t>tham</w:t>
      </w:r>
      <w:r>
        <w:rPr>
          <w:spacing w:val="40"/>
          <w:sz w:val="26"/>
        </w:rPr>
        <w:t> </w:t>
      </w:r>
      <w:r>
        <w:rPr>
          <w:sz w:val="26"/>
        </w:rPr>
        <w:t>gia</w:t>
      </w:r>
      <w:r>
        <w:rPr>
          <w:spacing w:val="40"/>
          <w:sz w:val="26"/>
        </w:rPr>
        <w:t> </w:t>
      </w:r>
      <w:r>
        <w:rPr>
          <w:sz w:val="26"/>
        </w:rPr>
        <w:t>của</w:t>
      </w:r>
      <w:r>
        <w:rPr>
          <w:spacing w:val="40"/>
          <w:sz w:val="26"/>
        </w:rPr>
        <w:t> </w:t>
      </w:r>
      <w:r>
        <w:rPr>
          <w:sz w:val="26"/>
        </w:rPr>
        <w:t>sinh</w:t>
      </w:r>
      <w:r>
        <w:rPr>
          <w:spacing w:val="40"/>
          <w:sz w:val="26"/>
        </w:rPr>
        <w:t> </w:t>
      </w:r>
      <w:r>
        <w:rPr>
          <w:sz w:val="26"/>
        </w:rPr>
        <w:t>viên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60"/>
        <w:jc w:val="both"/>
      </w:pPr>
      <w:r>
        <w:rPr/>
        <w:t>thông qua nhiều hình thức: Làm việc nhóm, thuyết trình, làm bài tập dự </w:t>
      </w:r>
      <w:r>
        <w:rPr/>
        <w:t>án,</w:t>
      </w:r>
      <w:r>
        <w:rPr>
          <w:spacing w:val="40"/>
        </w:rPr>
        <w:t> </w:t>
      </w:r>
      <w:r>
        <w:rPr/>
        <w:t>hay các buổi thảo luận, buổi hùng biện tạo cho sinh viên cơ hội chia sẻ qu</w:t>
      </w:r>
      <w:r>
        <w:rPr/>
        <w:t>an</w:t>
      </w:r>
      <w:r>
        <w:rPr/>
        <w:t> điểm của họ về vấn đề quyền con người.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40" w:lineRule="auto" w:before="0" w:after="0"/>
        <w:ind w:left="582" w:right="157" w:firstLine="801"/>
        <w:jc w:val="both"/>
        <w:rPr>
          <w:sz w:val="26"/>
        </w:rPr>
      </w:pPr>
      <w:r>
        <w:rPr>
          <w:sz w:val="26"/>
        </w:rPr>
        <w:t>Nhà trường cần kết hợp giáo dục chính khóa và ngoại khóa về g</w:t>
      </w:r>
      <w:r>
        <w:rPr>
          <w:sz w:val="26"/>
        </w:rPr>
        <w:t>iáo</w:t>
      </w:r>
      <w:r>
        <w:rPr>
          <w:sz w:val="26"/>
        </w:rPr>
        <w:t> dục quyền con người như:</w:t>
      </w:r>
    </w:p>
    <w:p>
      <w:pPr>
        <w:pStyle w:val="BodyText"/>
        <w:spacing w:line="340" w:lineRule="auto"/>
        <w:ind w:left="582" w:right="155" w:firstLine="801"/>
        <w:jc w:val="both"/>
      </w:pPr>
      <w:r>
        <w:rPr/>
        <w:t>+ Tổ chức các buổi hội thảo, tọa đàm, diễn đàn, các cuộc thi nâng </w:t>
      </w:r>
      <w:r>
        <w:rPr/>
        <w:t>cao</w:t>
      </w:r>
      <w:r>
        <w:rPr/>
        <w:t> hiểu biết của sinh viên về quyền con người.</w:t>
      </w:r>
    </w:p>
    <w:p>
      <w:pPr>
        <w:pStyle w:val="BodyText"/>
        <w:spacing w:line="340" w:lineRule="auto"/>
        <w:ind w:left="582" w:right="157" w:firstLine="801"/>
        <w:jc w:val="both"/>
      </w:pPr>
      <w:r>
        <w:rPr/>
        <w:t>+ Mời chuyên gia, những nhà nghiên cứu về quyền con người để ch</w:t>
      </w:r>
      <w:r>
        <w:rPr/>
        <w:t>ia</w:t>
      </w:r>
      <w:r>
        <w:rPr/>
        <w:t> sẻ</w:t>
      </w:r>
      <w:r>
        <w:rPr>
          <w:spacing w:val="-1"/>
        </w:rPr>
        <w:t> </w:t>
      </w:r>
      <w:r>
        <w:rPr/>
        <w:t>kiến</w:t>
      </w:r>
      <w:r>
        <w:rPr>
          <w:spacing w:val="-3"/>
        </w:rPr>
        <w:t> </w:t>
      </w:r>
      <w:r>
        <w:rPr/>
        <w:t>thức,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nghiệm</w:t>
      </w:r>
      <w:r>
        <w:rPr>
          <w:spacing w:val="-11"/>
        </w:rPr>
        <w:t> </w:t>
      </w:r>
      <w:r>
        <w:rPr/>
        <w:t>và</w:t>
      </w:r>
      <w:r>
        <w:rPr>
          <w:spacing w:val="-4"/>
        </w:rPr>
        <w:t> </w:t>
      </w:r>
      <w:r>
        <w:rPr/>
        <w:t>có thể</w:t>
      </w:r>
      <w:r>
        <w:rPr>
          <w:spacing w:val="-1"/>
        </w:rPr>
        <w:t> </w:t>
      </w:r>
      <w:r>
        <w:rPr/>
        <w:t>truyền cảm</w:t>
      </w:r>
      <w:r>
        <w:rPr>
          <w:spacing w:val="-8"/>
        </w:rPr>
        <w:t> </w:t>
      </w:r>
      <w:r>
        <w:rPr/>
        <w:t>hứng</w:t>
      </w:r>
      <w:r>
        <w:rPr>
          <w:spacing w:val="-3"/>
        </w:rPr>
        <w:t> </w:t>
      </w:r>
      <w:r>
        <w:rPr/>
        <w:t>nghiên</w:t>
      </w:r>
      <w:r>
        <w:rPr>
          <w:spacing w:val="-3"/>
        </w:rPr>
        <w:t> </w:t>
      </w:r>
      <w:r>
        <w:rPr/>
        <w:t>cứu</w:t>
      </w:r>
      <w:r>
        <w:rPr>
          <w:spacing w:val="-3"/>
        </w:rPr>
        <w:t> </w:t>
      </w:r>
      <w:r>
        <w:rPr/>
        <w:t>cho sinh</w:t>
      </w:r>
      <w:r>
        <w:rPr>
          <w:spacing w:val="-3"/>
        </w:rPr>
        <w:t> </w:t>
      </w:r>
      <w:r>
        <w:rPr/>
        <w:t>viên.</w:t>
      </w:r>
    </w:p>
    <w:p>
      <w:pPr>
        <w:pStyle w:val="BodyText"/>
        <w:spacing w:line="340" w:lineRule="auto"/>
        <w:ind w:left="582" w:right="155" w:firstLine="801"/>
        <w:jc w:val="both"/>
      </w:pPr>
      <w:r>
        <w:rPr/>
        <w:t>+ Hỗ trợ sinh viên tham gia các hoạt động tình nguyện, trại hè, các </w:t>
      </w:r>
      <w:r>
        <w:rPr/>
        <w:t>dự</w:t>
      </w:r>
      <w:r>
        <w:rPr/>
        <w:t> án về quyền</w:t>
      </w:r>
      <w:r>
        <w:rPr>
          <w:spacing w:val="40"/>
        </w:rPr>
        <w:t> </w:t>
      </w:r>
      <w:r>
        <w:rPr/>
        <w:t>con người, các dự án cộng đồng khác... để từ đó</w:t>
      </w:r>
      <w:r>
        <w:rPr>
          <w:spacing w:val="40"/>
        </w:rPr>
        <w:t> </w:t>
      </w:r>
      <w:r>
        <w:rPr/>
        <w:t>sinh viên </w:t>
      </w:r>
      <w:r>
        <w:rPr/>
        <w:t>áp</w:t>
      </w:r>
      <w:r>
        <w:rPr>
          <w:spacing w:val="40"/>
        </w:rPr>
        <w:t> </w:t>
      </w:r>
      <w:r>
        <w:rPr/>
        <w:t>dụng kiến thức thực tế vào cuộc sống, rèn luyện kĩ năng thực hành quyền </w:t>
      </w:r>
      <w:r>
        <w:rPr/>
        <w:t>và</w:t>
      </w:r>
      <w:r>
        <w:rPr/>
        <w:t> bảo vệ quyền.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38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Sử dụng hiệu quả các kênh truyền thông. Trong bối cảnh các </w:t>
      </w:r>
      <w:r>
        <w:rPr>
          <w:sz w:val="26"/>
        </w:rPr>
        <w:t>ứng</w:t>
      </w:r>
      <w:r>
        <w:rPr>
          <w:spacing w:val="40"/>
          <w:sz w:val="26"/>
        </w:rPr>
        <w:t> </w:t>
      </w:r>
      <w:r>
        <w:rPr>
          <w:sz w:val="26"/>
        </w:rPr>
        <w:t>dụng công nghệ thông tin và truyền thông đang góp phần tích cực vào sự th</w:t>
      </w:r>
      <w:r>
        <w:rPr>
          <w:sz w:val="26"/>
        </w:rPr>
        <w:t>ay</w:t>
      </w:r>
      <w:r>
        <w:rPr>
          <w:sz w:val="26"/>
        </w:rPr>
        <w:t> đổi trong giáo dục thì việc các giáo dục nói chung và giáo dục quyền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 nói riêng muốn đạt được hiệu quả thì cần thực hiện tốt hơn nữa </w:t>
      </w:r>
      <w:r>
        <w:rPr>
          <w:sz w:val="26"/>
        </w:rPr>
        <w:t>mạng</w:t>
      </w:r>
      <w:r>
        <w:rPr>
          <w:sz w:val="26"/>
        </w:rPr>
        <w:t> truyền thông. Nhà trường cần sử dụng mạng xã hội như các webside của </w:t>
      </w:r>
      <w:r>
        <w:rPr>
          <w:sz w:val="26"/>
        </w:rPr>
        <w:t>nhà</w:t>
      </w:r>
      <w:r>
        <w:rPr>
          <w:sz w:val="26"/>
        </w:rPr>
        <w:t> trường, các nền tảng trực tuyến khác như face chính thống của nhà trường, </w:t>
      </w:r>
      <w:r>
        <w:rPr>
          <w:sz w:val="26"/>
        </w:rPr>
        <w:t>để</w:t>
      </w:r>
      <w:r>
        <w:rPr>
          <w:sz w:val="26"/>
        </w:rPr>
        <w:t> truyền đạt thông điệp về quyền con người một cách hấp dẫn và dễ tiếp </w:t>
      </w:r>
      <w:r>
        <w:rPr>
          <w:sz w:val="26"/>
        </w:rPr>
        <w:t>cận.</w:t>
      </w:r>
      <w:r>
        <w:rPr>
          <w:sz w:val="26"/>
        </w:rPr>
        <w:t> Trên webside của trường có thể xây dựng chuyên trang tuyên truyền phổ b</w:t>
      </w:r>
      <w:r>
        <w:rPr>
          <w:sz w:val="26"/>
        </w:rPr>
        <w:t>iến</w:t>
      </w:r>
      <w:r>
        <w:rPr>
          <w:sz w:val="26"/>
        </w:rPr>
        <w:t> văn bản - tài liệu - kiến thức pháp luật, bao gồm nội dung quyền con người</w:t>
      </w:r>
    </w:p>
    <w:p>
      <w:pPr>
        <w:pStyle w:val="ListParagraph"/>
        <w:numPr>
          <w:ilvl w:val="0"/>
          <w:numId w:val="23"/>
        </w:numPr>
        <w:tabs>
          <w:tab w:pos="1515" w:val="left" w:leader="none"/>
        </w:tabs>
        <w:spacing w:line="338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Khuyến khích sinh viên nghiên cứu và học tập về quyền con ng</w:t>
      </w:r>
      <w:r>
        <w:rPr>
          <w:sz w:val="26"/>
        </w:rPr>
        <w:t>ười:</w:t>
      </w:r>
      <w:r>
        <w:rPr>
          <w:sz w:val="26"/>
        </w:rPr>
        <w:t> Nhà trường</w:t>
      </w:r>
      <w:r>
        <w:rPr>
          <w:spacing w:val="34"/>
          <w:sz w:val="26"/>
        </w:rPr>
        <w:t> </w:t>
      </w:r>
      <w:r>
        <w:rPr>
          <w:sz w:val="26"/>
        </w:rPr>
        <w:t>tạo điều kiện tối</w:t>
      </w:r>
      <w:r>
        <w:rPr>
          <w:spacing w:val="34"/>
          <w:sz w:val="26"/>
        </w:rPr>
        <w:t> </w:t>
      </w:r>
      <w:r>
        <w:rPr>
          <w:sz w:val="26"/>
        </w:rPr>
        <w:t>đa cho</w:t>
      </w:r>
      <w:r>
        <w:rPr>
          <w:spacing w:val="34"/>
          <w:sz w:val="26"/>
        </w:rPr>
        <w:t> </w:t>
      </w:r>
      <w:r>
        <w:rPr>
          <w:sz w:val="26"/>
        </w:rPr>
        <w:t>sinh</w:t>
      </w:r>
      <w:r>
        <w:rPr>
          <w:spacing w:val="34"/>
          <w:sz w:val="26"/>
        </w:rPr>
        <w:t> </w:t>
      </w:r>
      <w:r>
        <w:rPr>
          <w:sz w:val="26"/>
        </w:rPr>
        <w:t>viên tham gia nghiên</w:t>
      </w:r>
      <w:r>
        <w:rPr>
          <w:spacing w:val="34"/>
          <w:sz w:val="26"/>
        </w:rPr>
        <w:t> </w:t>
      </w:r>
      <w:r>
        <w:rPr>
          <w:sz w:val="26"/>
        </w:rPr>
        <w:t>cứu</w:t>
      </w:r>
      <w:r>
        <w:rPr>
          <w:spacing w:val="34"/>
          <w:sz w:val="26"/>
        </w:rPr>
        <w:t> </w:t>
      </w:r>
      <w:r>
        <w:rPr>
          <w:sz w:val="26"/>
        </w:rPr>
        <w:t>khoa </w:t>
      </w:r>
      <w:r>
        <w:rPr>
          <w:sz w:val="26"/>
        </w:rPr>
        <w:t>học</w:t>
      </w:r>
      <w:r>
        <w:rPr>
          <w:sz w:val="26"/>
        </w:rPr>
        <w:t> về quyền con người, các thầy cô phải là người định hướng cho sinh viên </w:t>
      </w:r>
      <w:r>
        <w:rPr>
          <w:sz w:val="26"/>
        </w:rPr>
        <w:t>từ</w:t>
      </w:r>
      <w:r>
        <w:rPr>
          <w:spacing w:val="80"/>
          <w:w w:val="150"/>
          <w:sz w:val="26"/>
        </w:rPr>
        <w:t> </w:t>
      </w:r>
      <w:r>
        <w:rPr>
          <w:sz w:val="26"/>
        </w:rPr>
        <w:t>cấp Khoa, rồi đến cấp trường. Trong các hội nghị nghiên cứu khoa học, </w:t>
      </w:r>
      <w:r>
        <w:rPr>
          <w:sz w:val="26"/>
        </w:rPr>
        <w:t>các</w:t>
      </w:r>
      <w:r>
        <w:rPr>
          <w:spacing w:val="80"/>
          <w:sz w:val="26"/>
        </w:rPr>
        <w:t> </w:t>
      </w:r>
      <w:r>
        <w:rPr>
          <w:sz w:val="26"/>
        </w:rPr>
        <w:t>kết quả nghiên cứu của sinh viên được đánh giá và kết quả nào tốt cần có k</w:t>
      </w:r>
      <w:r>
        <w:rPr>
          <w:sz w:val="26"/>
        </w:rPr>
        <w:t>inh</w:t>
      </w:r>
      <w:r>
        <w:rPr>
          <w:sz w:val="26"/>
        </w:rPr>
        <w:t> phí</w:t>
      </w:r>
      <w:r>
        <w:rPr>
          <w:spacing w:val="40"/>
          <w:sz w:val="26"/>
        </w:rPr>
        <w:t> </w:t>
      </w:r>
      <w:r>
        <w:rPr>
          <w:sz w:val="26"/>
        </w:rPr>
        <w:t>khen thưởng.</w:t>
      </w:r>
      <w:r>
        <w:rPr>
          <w:spacing w:val="40"/>
          <w:sz w:val="26"/>
        </w:rPr>
        <w:t> </w:t>
      </w:r>
      <w:r>
        <w:rPr>
          <w:sz w:val="26"/>
        </w:rPr>
        <w:t>Từ</w:t>
      </w:r>
      <w:r>
        <w:rPr>
          <w:spacing w:val="40"/>
          <w:sz w:val="26"/>
        </w:rPr>
        <w:t> </w:t>
      </w:r>
      <w:r>
        <w:rPr>
          <w:sz w:val="26"/>
        </w:rPr>
        <w:t>những nghiên</w:t>
      </w:r>
      <w:r>
        <w:rPr>
          <w:spacing w:val="40"/>
          <w:sz w:val="26"/>
        </w:rPr>
        <w:t> </w:t>
      </w:r>
      <w:r>
        <w:rPr>
          <w:sz w:val="26"/>
        </w:rPr>
        <w:t>cứu này,</w:t>
      </w:r>
      <w:r>
        <w:rPr>
          <w:spacing w:val="40"/>
          <w:sz w:val="26"/>
        </w:rPr>
        <w:t> </w:t>
      </w:r>
      <w:r>
        <w:rPr>
          <w:sz w:val="26"/>
        </w:rPr>
        <w:t>nhà</w:t>
      </w:r>
      <w:r>
        <w:rPr>
          <w:spacing w:val="40"/>
          <w:sz w:val="26"/>
        </w:rPr>
        <w:t> </w:t>
      </w:r>
      <w:r>
        <w:rPr>
          <w:sz w:val="26"/>
        </w:rPr>
        <w:t>trường</w:t>
      </w:r>
      <w:r>
        <w:rPr>
          <w:spacing w:val="40"/>
          <w:sz w:val="26"/>
        </w:rPr>
        <w:t> </w:t>
      </w:r>
      <w:r>
        <w:rPr>
          <w:sz w:val="26"/>
        </w:rPr>
        <w:t>cần</w:t>
      </w:r>
      <w:r>
        <w:rPr>
          <w:spacing w:val="40"/>
          <w:sz w:val="26"/>
        </w:rPr>
        <w:t> </w:t>
      </w:r>
      <w:r>
        <w:rPr>
          <w:sz w:val="26"/>
        </w:rPr>
        <w:t>khuyến</w:t>
      </w:r>
      <w:r>
        <w:rPr>
          <w:spacing w:val="40"/>
          <w:sz w:val="26"/>
        </w:rPr>
        <w:t> </w:t>
      </w:r>
      <w:r>
        <w:rPr>
          <w:sz w:val="26"/>
        </w:rPr>
        <w:t>kh</w:t>
      </w:r>
      <w:r>
        <w:rPr>
          <w:sz w:val="26"/>
        </w:rPr>
        <w:t>ích</w:t>
      </w:r>
      <w:r>
        <w:rPr>
          <w:sz w:val="26"/>
        </w:rPr>
        <w:t> sinh viên tự học hỏi, phát triển văn hóa học tập về quyền con người.</w:t>
      </w:r>
    </w:p>
    <w:p>
      <w:pPr>
        <w:pStyle w:val="ListParagraph"/>
        <w:spacing w:after="0" w:line="338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3"/>
        </w:numPr>
        <w:tabs>
          <w:tab w:pos="1584" w:val="left" w:leader="none"/>
        </w:tabs>
        <w:spacing w:line="352" w:lineRule="auto" w:before="0" w:after="0"/>
        <w:ind w:left="582" w:right="155" w:firstLine="801"/>
        <w:jc w:val="both"/>
        <w:rPr>
          <w:sz w:val="26"/>
        </w:rPr>
      </w:pPr>
      <w:r>
        <w:rPr>
          <w:sz w:val="26"/>
        </w:rPr>
        <w:t>Nhà trường cần thực hiện đánh giá định kì đo lường về mức độ h</w:t>
      </w:r>
      <w:r>
        <w:rPr>
          <w:sz w:val="26"/>
        </w:rPr>
        <w:t>ài</w:t>
      </w:r>
      <w:r>
        <w:rPr>
          <w:sz w:val="26"/>
        </w:rPr>
        <w:t> lòng chương trình giáo dục quyền con người và điều chỉnh nội dung </w:t>
      </w:r>
      <w:r>
        <w:rPr>
          <w:sz w:val="26"/>
        </w:rPr>
        <w:t>và</w:t>
      </w:r>
      <w:r>
        <w:rPr>
          <w:spacing w:val="80"/>
          <w:sz w:val="26"/>
        </w:rPr>
        <w:t> </w:t>
      </w:r>
      <w:r>
        <w:rPr>
          <w:sz w:val="26"/>
        </w:rPr>
        <w:t>phương</w:t>
      </w:r>
      <w:r>
        <w:rPr>
          <w:spacing w:val="40"/>
          <w:sz w:val="26"/>
        </w:rPr>
        <w:t> </w:t>
      </w:r>
      <w:r>
        <w:rPr>
          <w:sz w:val="26"/>
        </w:rPr>
        <w:t>pháp giảng</w:t>
      </w:r>
      <w:r>
        <w:rPr>
          <w:spacing w:val="40"/>
          <w:sz w:val="26"/>
        </w:rPr>
        <w:t> </w:t>
      </w:r>
      <w:r>
        <w:rPr>
          <w:sz w:val="26"/>
        </w:rPr>
        <w:t>dạy trên</w:t>
      </w:r>
      <w:r>
        <w:rPr>
          <w:spacing w:val="40"/>
          <w:sz w:val="26"/>
        </w:rPr>
        <w:t> </w:t>
      </w:r>
      <w:r>
        <w:rPr>
          <w:sz w:val="26"/>
        </w:rPr>
        <w:t>cơ</w:t>
      </w:r>
      <w:r>
        <w:rPr>
          <w:spacing w:val="40"/>
          <w:sz w:val="26"/>
        </w:rPr>
        <w:t> </w:t>
      </w:r>
      <w:r>
        <w:rPr>
          <w:sz w:val="26"/>
        </w:rPr>
        <w:t>sở</w:t>
      </w:r>
      <w:r>
        <w:rPr>
          <w:spacing w:val="40"/>
          <w:sz w:val="26"/>
        </w:rPr>
        <w:t> </w:t>
      </w:r>
      <w:r>
        <w:rPr>
          <w:sz w:val="26"/>
        </w:rPr>
        <w:t>sự</w:t>
      </w:r>
      <w:r>
        <w:rPr>
          <w:spacing w:val="40"/>
          <w:sz w:val="26"/>
        </w:rPr>
        <w:t> </w:t>
      </w:r>
      <w:r>
        <w:rPr>
          <w:sz w:val="26"/>
        </w:rPr>
        <w:t>phản</w:t>
      </w:r>
      <w:r>
        <w:rPr>
          <w:spacing w:val="40"/>
          <w:sz w:val="26"/>
        </w:rPr>
        <w:t> </w:t>
      </w:r>
      <w:r>
        <w:rPr>
          <w:sz w:val="26"/>
        </w:rPr>
        <w:t>hồi</w:t>
      </w:r>
      <w:r>
        <w:rPr>
          <w:spacing w:val="40"/>
          <w:sz w:val="26"/>
        </w:rPr>
        <w:t> </w:t>
      </w:r>
      <w:r>
        <w:rPr>
          <w:sz w:val="26"/>
        </w:rPr>
        <w:t>của</w:t>
      </w:r>
      <w:r>
        <w:rPr>
          <w:spacing w:val="40"/>
          <w:sz w:val="26"/>
        </w:rPr>
        <w:t> </w:t>
      </w:r>
      <w:r>
        <w:rPr>
          <w:sz w:val="26"/>
        </w:rPr>
        <w:t>sinh viên</w:t>
      </w:r>
      <w:r>
        <w:rPr>
          <w:spacing w:val="40"/>
          <w:sz w:val="26"/>
        </w:rPr>
        <w:t> </w:t>
      </w:r>
      <w:r>
        <w:rPr>
          <w:sz w:val="26"/>
        </w:rPr>
        <w:t>để từ đó</w:t>
      </w:r>
      <w:r>
        <w:rPr>
          <w:spacing w:val="40"/>
          <w:sz w:val="26"/>
        </w:rPr>
        <w:t> </w:t>
      </w:r>
      <w:r>
        <w:rPr>
          <w:sz w:val="26"/>
        </w:rPr>
        <w:t>có</w:t>
      </w:r>
      <w:r>
        <w:rPr>
          <w:sz w:val="26"/>
        </w:rPr>
        <w:t> những biện pháp cải tiến chất lượng.</w:t>
      </w:r>
    </w:p>
    <w:p>
      <w:pPr>
        <w:pStyle w:val="Heading3"/>
        <w:numPr>
          <w:ilvl w:val="2"/>
          <w:numId w:val="21"/>
        </w:numPr>
        <w:tabs>
          <w:tab w:pos="2042" w:val="left" w:leader="none"/>
        </w:tabs>
        <w:spacing w:line="240" w:lineRule="auto" w:before="6" w:after="0"/>
        <w:ind w:left="2042" w:right="0" w:hanging="659"/>
        <w:jc w:val="both"/>
      </w:pPr>
      <w:bookmarkStart w:name="_bookmark34" w:id="35"/>
      <w:bookmarkEnd w:id="35"/>
      <w:r>
        <w:rPr/>
        <w:t>C</w:t>
      </w:r>
      <w:r>
        <w:rPr/>
        <w:t>huẩn</w:t>
      </w:r>
      <w:r>
        <w:rPr>
          <w:spacing w:val="-2"/>
        </w:rPr>
        <w:t> </w:t>
      </w:r>
      <w:r>
        <w:rPr/>
        <w:t>hóa</w:t>
      </w:r>
      <w:r>
        <w:rPr>
          <w:spacing w:val="2"/>
        </w:rPr>
        <w:t> </w:t>
      </w:r>
      <w:r>
        <w:rPr/>
        <w:t>đội</w:t>
      </w:r>
      <w:r>
        <w:rPr>
          <w:spacing w:val="4"/>
        </w:rPr>
        <w:t> </w:t>
      </w:r>
      <w:r>
        <w:rPr/>
        <w:t>ngũ</w:t>
      </w:r>
      <w:r>
        <w:rPr>
          <w:spacing w:val="6"/>
        </w:rPr>
        <w:t> </w:t>
      </w:r>
      <w:r>
        <w:rPr/>
        <w:t>giảng</w:t>
      </w:r>
      <w:r>
        <w:rPr>
          <w:spacing w:val="2"/>
        </w:rPr>
        <w:t> </w:t>
      </w:r>
      <w:r>
        <w:rPr/>
        <w:t>viên</w:t>
      </w:r>
      <w:r>
        <w:rPr>
          <w:spacing w:val="1"/>
        </w:rPr>
        <w:t> </w:t>
      </w:r>
      <w:r>
        <w:rPr/>
        <w:t>giảng</w:t>
      </w:r>
      <w:r>
        <w:rPr>
          <w:spacing w:val="6"/>
        </w:rPr>
        <w:t> </w:t>
      </w:r>
      <w:r>
        <w:rPr/>
        <w:t>dạy</w:t>
      </w:r>
      <w:r>
        <w:rPr>
          <w:spacing w:val="1"/>
        </w:rPr>
        <w:t> </w:t>
      </w:r>
      <w:r>
        <w:rPr/>
        <w:t>về quyền</w:t>
      </w:r>
      <w:r>
        <w:rPr>
          <w:spacing w:val="1"/>
        </w:rPr>
        <w:t> </w:t>
      </w:r>
      <w:r>
        <w:rPr/>
        <w:t>con</w:t>
      </w:r>
      <w:r>
        <w:rPr>
          <w:spacing w:val="2"/>
        </w:rPr>
        <w:t> </w:t>
      </w:r>
      <w:r>
        <w:rPr>
          <w:spacing w:val="-2"/>
        </w:rPr>
        <w:t>người</w:t>
      </w:r>
    </w:p>
    <w:p>
      <w:pPr>
        <w:pStyle w:val="BodyText"/>
        <w:spacing w:line="352" w:lineRule="auto" w:before="138"/>
        <w:ind w:left="582" w:right="154" w:firstLine="801"/>
        <w:jc w:val="both"/>
      </w:pPr>
      <w:r>
        <w:rPr/>
        <w:t>Về đội ngũ giảng dạy, hệ thống các trường đại học tại Việt Nam </w:t>
      </w:r>
      <w:r>
        <w:rPr/>
        <w:t>cần</w:t>
      </w:r>
      <w:r>
        <w:rPr/>
        <w:t> thiết phải có đội ngũ giảng viên chuyên trách, được chuẩn hóa cho nhiệm </w:t>
      </w:r>
      <w:r>
        <w:rPr/>
        <w:t>vụ</w:t>
      </w:r>
      <w:r>
        <w:rPr/>
        <w:t> giảng dạy về vấn đề quyền con người. Đây là điều kiện bắt buộc để đưa </w:t>
      </w:r>
      <w:r>
        <w:rPr/>
        <w:t>nội</w:t>
      </w:r>
      <w:r>
        <w:rPr/>
        <w:t> dung giáo dục này vào giảng dạy chính thức trong hệ thống giáo dục. Theo </w:t>
      </w:r>
      <w:r>
        <w:rPr/>
        <w:t>kế</w:t>
      </w:r>
      <w:r>
        <w:rPr/>
        <w:t> hoạch, đến năm 2025, 100% cán bộ quản lý, giảng viên, giáo viên trực </w:t>
      </w:r>
      <w:r>
        <w:rPr/>
        <w:t>tiếp</w:t>
      </w:r>
      <w:r>
        <w:rPr/>
        <w:t> tham gia giảng dạy về quyền con người trong hệ thống giáo dục quốc d</w:t>
      </w:r>
      <w:r>
        <w:rPr/>
        <w:t>ân</w:t>
      </w:r>
      <w:r>
        <w:rPr>
          <w:spacing w:val="80"/>
        </w:rPr>
        <w:t> </w:t>
      </w:r>
      <w:r>
        <w:rPr/>
        <w:t>được tập huấn, bồi dưỡng theo các phương thức cử đi học tập, nghiên cứu </w:t>
      </w:r>
      <w:r>
        <w:rPr/>
        <w:t>tại</w:t>
      </w:r>
      <w:r>
        <w:rPr/>
        <w:t> các cơ sở đào tạo về quyền con người và tham gia tập huấn các chương tr</w:t>
      </w:r>
      <w:r>
        <w:rPr/>
        <w:t>ình</w:t>
      </w:r>
      <w:r>
        <w:rPr/>
        <w:t> đào tạo do Bộ Giáo dục và Đào tạo chủ trì biên soạn. Trong các giai đoạn </w:t>
      </w:r>
      <w:r>
        <w:rPr/>
        <w:t>tiếp</w:t>
      </w:r>
      <w:r>
        <w:rPr/>
        <w:t> theo, cần thiết nâng cao dần điều kiện chuẩn hóa đội ngũ giảng viên trên cơ </w:t>
      </w:r>
      <w:r>
        <w:rPr/>
        <w:t>sở</w:t>
      </w:r>
      <w:r>
        <w:rPr/>
        <w:t> chuẩn hóa giáo trình và các nội dung bồi dưỡng: Đào tạo và bồi dưỡng k</w:t>
      </w:r>
      <w:r>
        <w:rPr/>
        <w:t>iến</w:t>
      </w:r>
      <w:r>
        <w:rPr/>
        <w:t> thức về quyền con người cho đội ngũ chuyên gia, cán bộ quản lý giáo dục </w:t>
      </w:r>
      <w:r>
        <w:rPr/>
        <w:t>và</w:t>
      </w:r>
      <w:r>
        <w:rPr/>
        <w:t> giảng viên. Để thực hiện chuẩn hóa đội ngũ giảng viên trong thời gian tới </w:t>
      </w:r>
      <w:r>
        <w:rPr/>
        <w:t>Bộ</w:t>
      </w:r>
      <w:r>
        <w:rPr/>
        <w:t> Giáo dục và Đào tạo cũng như các trường đại học cần:</w:t>
      </w:r>
    </w:p>
    <w:p>
      <w:pPr>
        <w:pStyle w:val="BodyText"/>
        <w:spacing w:line="352" w:lineRule="auto"/>
        <w:ind w:left="582" w:right="156" w:firstLine="801"/>
        <w:jc w:val="both"/>
      </w:pPr>
      <w:r>
        <w:rPr/>
        <w:t>+ Xây dựng chương trình đào tạo chuẩn để từ đó xác định kiến th</w:t>
      </w:r>
      <w:r>
        <w:rPr/>
        <w:t>ức,</w:t>
      </w:r>
      <w:r>
        <w:rPr>
          <w:spacing w:val="80"/>
        </w:rPr>
        <w:t> </w:t>
      </w:r>
      <w:r>
        <w:rPr/>
        <w:t>kỹ năng cần thiết cho giảng viên giảng dạy về quyền con người.</w:t>
      </w:r>
    </w:p>
    <w:p>
      <w:pPr>
        <w:pStyle w:val="BodyText"/>
        <w:spacing w:line="352" w:lineRule="auto"/>
        <w:ind w:left="582" w:right="147" w:firstLine="801"/>
        <w:jc w:val="both"/>
      </w:pPr>
      <w:r>
        <w:rPr/>
        <w:t>+ Cung cấp cho giảng viên những khóa học, bồi dưỡng, hội thảo </w:t>
      </w:r>
      <w:r>
        <w:rPr/>
        <w:t>về</w:t>
      </w:r>
      <w:r>
        <w:rPr/>
        <w:t> kiến thức và phương pháp giảng dạy về quyền con người. Điều này giúp </w:t>
      </w:r>
      <w:r>
        <w:rPr/>
        <w:t>cho</w:t>
      </w:r>
      <w:r>
        <w:rPr/>
        <w:t> giảng viên nắm vững được kiến thức chuyên môn và có phương pháp g</w:t>
      </w:r>
      <w:r>
        <w:rPr/>
        <w:t>iảng</w:t>
      </w:r>
      <w:r>
        <w:rPr>
          <w:spacing w:val="40"/>
        </w:rPr>
        <w:t> </w:t>
      </w:r>
      <w:r>
        <w:rPr/>
        <w:t>dạy phù hợp. Giảng viên có thể ứng dụng công nghệ hiện đại trong giảng d</w:t>
      </w:r>
      <w:r>
        <w:rPr/>
        <w:t>ạy</w:t>
      </w:r>
      <w:r>
        <w:rPr/>
        <w:t> như tận dụng công nghệ hiện đại như e-learning, blended learning</w:t>
      </w:r>
      <w:r>
        <w:rPr>
          <w:rFonts w:ascii="Arial" w:hAnsi="Arial"/>
          <w:sz w:val="20"/>
        </w:rPr>
        <w:t>... </w:t>
      </w:r>
      <w:r>
        <w:rPr/>
        <w:t>Các k</w:t>
      </w:r>
      <w:r>
        <w:rPr/>
        <w:t>iến</w:t>
      </w:r>
      <w:r>
        <w:rPr/>
        <w:t> thức giảng viên được cung cấp đảm bảo phải là những kiến thức mới nhất </w:t>
      </w:r>
      <w:r>
        <w:rPr/>
        <w:t>và</w:t>
      </w:r>
      <w:r>
        <w:rPr/>
        <w:t> thông tin cập nhật nhất.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2" w:firstLine="801"/>
        <w:jc w:val="both"/>
      </w:pPr>
      <w:r>
        <w:rPr/>
        <w:t>+</w:t>
      </w:r>
      <w:r>
        <w:rPr>
          <w:spacing w:val="40"/>
        </w:rPr>
        <w:t> </w:t>
      </w:r>
      <w:r>
        <w:rPr/>
        <w:t>Thúc</w:t>
      </w:r>
      <w:r>
        <w:rPr>
          <w:spacing w:val="38"/>
        </w:rPr>
        <w:t> </w:t>
      </w:r>
      <w:r>
        <w:rPr/>
        <w:t>đẩy nghiên</w:t>
      </w:r>
      <w:r>
        <w:rPr>
          <w:spacing w:val="40"/>
        </w:rPr>
        <w:t> </w:t>
      </w:r>
      <w:r>
        <w:rPr/>
        <w:t>cứu và phát</w:t>
      </w:r>
      <w:r>
        <w:rPr>
          <w:spacing w:val="39"/>
        </w:rPr>
        <w:t> </w:t>
      </w:r>
      <w:r>
        <w:rPr/>
        <w:t>triển</w:t>
      </w:r>
      <w:r>
        <w:rPr>
          <w:spacing w:val="38"/>
        </w:rPr>
        <w:t> </w:t>
      </w:r>
      <w:r>
        <w:rPr/>
        <w:t>chuyên</w:t>
      </w:r>
      <w:r>
        <w:rPr>
          <w:spacing w:val="40"/>
        </w:rPr>
        <w:t> </w:t>
      </w:r>
      <w:r>
        <w:rPr/>
        <w:t>môn</w:t>
      </w:r>
      <w:r>
        <w:rPr>
          <w:spacing w:val="38"/>
        </w:rPr>
        <w:t> </w:t>
      </w:r>
      <w:r>
        <w:rPr/>
        <w:t>để</w:t>
      </w:r>
      <w:r>
        <w:rPr>
          <w:spacing w:val="40"/>
        </w:rPr>
        <w:t> </w:t>
      </w:r>
      <w:r>
        <w:rPr/>
        <w:t>nâng</w:t>
      </w:r>
      <w:r>
        <w:rPr>
          <w:spacing w:val="38"/>
        </w:rPr>
        <w:t> </w:t>
      </w:r>
      <w:r>
        <w:rPr/>
        <w:t>cao</w:t>
      </w:r>
      <w:r>
        <w:rPr>
          <w:spacing w:val="38"/>
        </w:rPr>
        <w:t> </w:t>
      </w:r>
      <w:r>
        <w:rPr/>
        <w:t>n</w:t>
      </w:r>
      <w:r>
        <w:rPr/>
        <w:t>ăng</w:t>
      </w:r>
      <w:r>
        <w:rPr/>
        <w:t> lực của giảng viên.Các trường cần có chính sách khuyến khích và hỗ trợ g</w:t>
      </w:r>
      <w:r>
        <w:rPr/>
        <w:t>iảng</w:t>
      </w:r>
      <w:r>
        <w:rPr/>
        <w:t> viên tham gia vào hoạt động nghiên cứu, khuyến khích giảng viên thử ngh</w:t>
      </w:r>
      <w:r>
        <w:rPr/>
        <w:t>iệm</w:t>
      </w:r>
      <w:r>
        <w:rPr/>
        <w:t> các phương pháp giảng dạy mới,</w:t>
      </w:r>
      <w:r>
        <w:rPr>
          <w:spacing w:val="40"/>
        </w:rPr>
        <w:t> </w:t>
      </w:r>
      <w:r>
        <w:rPr/>
        <w:t>sáng tạo không giới hạn</w:t>
      </w:r>
      <w:r>
        <w:rPr>
          <w:spacing w:val="40"/>
        </w:rPr>
        <w:t> </w:t>
      </w:r>
      <w:r>
        <w:rPr/>
        <w:t>cho quá trình </w:t>
      </w:r>
      <w:r>
        <w:rPr/>
        <w:t>học</w:t>
      </w:r>
      <w:r>
        <w:rPr>
          <w:spacing w:val="40"/>
        </w:rPr>
        <w:t> </w:t>
      </w:r>
      <w:r>
        <w:rPr/>
        <w:t>tập và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dạy 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người,</w:t>
      </w:r>
      <w:r>
        <w:rPr>
          <w:spacing w:val="40"/>
        </w:rPr>
        <w:t> </w:t>
      </w:r>
      <w:r>
        <w:rPr/>
        <w:t>khuyến</w:t>
      </w:r>
      <w:r>
        <w:rPr>
          <w:spacing w:val="40"/>
        </w:rPr>
        <w:t> </w:t>
      </w:r>
      <w:r>
        <w:rPr/>
        <w:t>khích</w:t>
      </w:r>
      <w:r>
        <w:rPr>
          <w:spacing w:val="40"/>
        </w:rPr>
        <w:t> </w:t>
      </w:r>
      <w:r>
        <w:rPr/>
        <w:t>giảng viên</w:t>
      </w:r>
      <w:r>
        <w:rPr>
          <w:spacing w:val="40"/>
        </w:rPr>
        <w:t> </w:t>
      </w:r>
      <w:r>
        <w:rPr/>
        <w:t>viết</w:t>
      </w:r>
      <w:r>
        <w:rPr>
          <w:spacing w:val="40"/>
        </w:rPr>
        <w:t> </w:t>
      </w:r>
      <w:r>
        <w:rPr/>
        <w:t>bài</w:t>
      </w:r>
      <w:r>
        <w:rPr>
          <w:spacing w:val="40"/>
        </w:rPr>
        <w:t> </w:t>
      </w:r>
      <w:r>
        <w:rPr/>
        <w:t>và</w:t>
      </w:r>
      <w:r>
        <w:rPr/>
        <w:t> phát triển chương trình,</w:t>
      </w:r>
      <w:r>
        <w:rPr>
          <w:spacing w:val="40"/>
        </w:rPr>
        <w:t> </w:t>
      </w:r>
      <w:r>
        <w:rPr/>
        <w:t>tài liệu giảng</w:t>
      </w:r>
      <w:r>
        <w:rPr>
          <w:spacing w:val="40"/>
        </w:rPr>
        <w:t> </w:t>
      </w:r>
      <w:r>
        <w:rPr/>
        <w:t>dạy trong</w:t>
      </w:r>
      <w:r>
        <w:rPr>
          <w:spacing w:val="40"/>
        </w:rPr>
        <w:t> </w:t>
      </w:r>
      <w:r>
        <w:rPr/>
        <w:t>lĩnh vực quyền con</w:t>
      </w:r>
      <w:r>
        <w:rPr>
          <w:spacing w:val="40"/>
        </w:rPr>
        <w:t> </w:t>
      </w:r>
      <w:r>
        <w:rPr/>
        <w:t>ng</w:t>
      </w:r>
      <w:r>
        <w:rPr/>
        <w:t>ười;</w:t>
      </w:r>
      <w:r>
        <w:rPr/>
        <w:t> Tọa điều kiện và hỗ trợ giảng viên công bố các kết quả nghiên cứu; Kh</w:t>
      </w:r>
      <w:r>
        <w:rPr/>
        <w:t>en</w:t>
      </w:r>
      <w:r>
        <w:rPr/>
        <w:t> thưởng các nghiên cứu xuất sắc.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+ Xây dựng mạng lưới hợp tác: Tạo mạng lưới kết nối giữa các g</w:t>
      </w:r>
      <w:r>
        <w:rPr/>
        <w:t>iảng</w:t>
      </w:r>
      <w:r>
        <w:rPr/>
        <w:t> viên giảng dạy về quyền</w:t>
      </w:r>
      <w:r>
        <w:rPr>
          <w:spacing w:val="40"/>
        </w:rPr>
        <w:t> </w:t>
      </w:r>
      <w:r>
        <w:rPr/>
        <w:t>con người và các tổ chức, các viện nghiên cứu, </w:t>
      </w:r>
      <w:r>
        <w:rPr/>
        <w:t>các</w:t>
      </w:r>
      <w:r>
        <w:rPr>
          <w:spacing w:val="80"/>
        </w:rPr>
        <w:t> </w:t>
      </w:r>
      <w:r>
        <w:rPr/>
        <w:t>cơ quan có liên quan trong lĩnh vực quyền con người. Thông qua việc hợp </w:t>
      </w:r>
      <w:r>
        <w:rPr/>
        <w:t>tác</w:t>
      </w:r>
      <w:r>
        <w:rPr/>
        <w:t> này, giảng viên có thể cùng nhau chia sẻ kiến thức, kinh nghiệm, tài liệu, </w:t>
      </w:r>
      <w:r>
        <w:rPr/>
        <w:t>có</w:t>
      </w:r>
      <w:r>
        <w:rPr>
          <w:spacing w:val="40"/>
        </w:rPr>
        <w:t> </w:t>
      </w:r>
      <w:r>
        <w:rPr/>
        <w:t>thể hỗ trợ nhau trong công tác giảng dạy và nghiên cứu, có thể ctham gia v</w:t>
      </w:r>
      <w:r>
        <w:rPr/>
        <w:t>ào</w:t>
      </w:r>
      <w:r>
        <w:rPr/>
        <w:t> các dự án chung để nâng cao hiệu quả giảng dạy và nghiên cứu.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Chuẩn hóa đội ngũ giảng viên giảng dạy về quyền con người là m</w:t>
      </w:r>
      <w:r>
        <w:rPr/>
        <w:t>ột</w:t>
      </w:r>
      <w:r>
        <w:rPr/>
        <w:t> nhiệm</w:t>
      </w:r>
      <w:r>
        <w:rPr>
          <w:spacing w:val="22"/>
        </w:rPr>
        <w:t> </w:t>
      </w:r>
      <w:r>
        <w:rPr/>
        <w:t>vụ</w:t>
      </w:r>
      <w:r>
        <w:rPr>
          <w:spacing w:val="21"/>
        </w:rPr>
        <w:t> </w:t>
      </w:r>
      <w:r>
        <w:rPr/>
        <w:t>quan</w:t>
      </w:r>
      <w:r>
        <w:rPr>
          <w:spacing w:val="26"/>
        </w:rPr>
        <w:t> </w:t>
      </w:r>
      <w:r>
        <w:rPr/>
        <w:t>trọng,</w:t>
      </w:r>
      <w:r>
        <w:rPr>
          <w:spacing w:val="24"/>
        </w:rPr>
        <w:t> </w:t>
      </w:r>
      <w:r>
        <w:rPr/>
        <w:t>cần</w:t>
      </w:r>
      <w:r>
        <w:rPr>
          <w:spacing w:val="26"/>
        </w:rPr>
        <w:t> </w:t>
      </w:r>
      <w:r>
        <w:rPr/>
        <w:t>có</w:t>
      </w:r>
      <w:r>
        <w:rPr>
          <w:spacing w:val="21"/>
        </w:rPr>
        <w:t> </w:t>
      </w:r>
      <w:r>
        <w:rPr/>
        <w:t>sự</w:t>
      </w:r>
      <w:r>
        <w:rPr>
          <w:spacing w:val="23"/>
        </w:rPr>
        <w:t> </w:t>
      </w:r>
      <w:r>
        <w:rPr/>
        <w:t>quan</w:t>
      </w:r>
      <w:r>
        <w:rPr>
          <w:spacing w:val="21"/>
        </w:rPr>
        <w:t> </w:t>
      </w:r>
      <w:r>
        <w:rPr/>
        <w:t>tâm</w:t>
      </w:r>
      <w:r>
        <w:rPr>
          <w:spacing w:val="22"/>
        </w:rPr>
        <w:t> </w:t>
      </w:r>
      <w:r>
        <w:rPr/>
        <w:t>của</w:t>
      </w:r>
      <w:r>
        <w:rPr>
          <w:spacing w:val="24"/>
        </w:rPr>
        <w:t> </w:t>
      </w:r>
      <w:r>
        <w:rPr/>
        <w:t>các</w:t>
      </w:r>
      <w:r>
        <w:rPr>
          <w:spacing w:val="23"/>
        </w:rPr>
        <w:t> </w:t>
      </w:r>
      <w:r>
        <w:rPr/>
        <w:t>cấp,</w:t>
      </w:r>
      <w:r>
        <w:rPr>
          <w:spacing w:val="26"/>
        </w:rPr>
        <w:t> </w:t>
      </w:r>
      <w:r>
        <w:rPr/>
        <w:t>các</w:t>
      </w:r>
      <w:r>
        <w:rPr>
          <w:spacing w:val="23"/>
        </w:rPr>
        <w:t> </w:t>
      </w:r>
      <w:r>
        <w:rPr/>
        <w:t>ngành</w:t>
      </w:r>
      <w:r>
        <w:rPr>
          <w:spacing w:val="21"/>
        </w:rPr>
        <w:t> </w:t>
      </w:r>
      <w:r>
        <w:rPr/>
        <w:t>đặc biệt</w:t>
      </w:r>
      <w:r>
        <w:rPr>
          <w:spacing w:val="24"/>
        </w:rPr>
        <w:t> </w:t>
      </w:r>
      <w:r>
        <w:rPr/>
        <w:t>là</w:t>
      </w:r>
      <w:r>
        <w:rPr/>
        <w:t> sự quan tâm của Bộ Giáo dục và Đào tạo, của các nhà trường. Với những b</w:t>
      </w:r>
      <w:r>
        <w:rPr/>
        <w:t>iện</w:t>
      </w:r>
      <w:r>
        <w:rPr/>
        <w:t> pháp nghiên cứu sinh đưa ra,</w:t>
      </w:r>
    </w:p>
    <w:p>
      <w:pPr>
        <w:pStyle w:val="Heading3"/>
        <w:numPr>
          <w:ilvl w:val="2"/>
          <w:numId w:val="21"/>
        </w:numPr>
        <w:tabs>
          <w:tab w:pos="2113" w:val="left" w:leader="none"/>
        </w:tabs>
        <w:spacing w:line="357" w:lineRule="auto" w:before="0" w:after="0"/>
        <w:ind w:left="582" w:right="154" w:firstLine="801"/>
        <w:jc w:val="both"/>
      </w:pPr>
      <w:bookmarkStart w:name="_bookmark35" w:id="36"/>
      <w:bookmarkEnd w:id="36"/>
      <w:r>
        <w:rPr/>
        <w:t>Đổ</w:t>
      </w:r>
      <w:r>
        <w:rPr/>
        <w:t>i mới chương trình, giáo trình, tài liệu tham khảo </w:t>
      </w:r>
      <w:r>
        <w:rPr/>
        <w:t>và</w:t>
      </w:r>
      <w:r>
        <w:rPr/>
        <w:t> phương pháp giảng dạy về quyền con người</w:t>
      </w:r>
    </w:p>
    <w:p>
      <w:pPr>
        <w:spacing w:line="295" w:lineRule="exact" w:before="0"/>
        <w:ind w:left="1383" w:right="0" w:firstLine="0"/>
        <w:jc w:val="both"/>
        <w:rPr>
          <w:i/>
          <w:sz w:val="26"/>
        </w:rPr>
      </w:pPr>
      <w:r>
        <w:rPr>
          <w:i/>
          <w:sz w:val="26"/>
        </w:rPr>
        <w:t>Thứ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nhất</w:t>
      </w:r>
      <w:r>
        <w:rPr>
          <w:sz w:val="26"/>
        </w:rPr>
        <w:t>,</w:t>
      </w:r>
      <w:r>
        <w:rPr>
          <w:spacing w:val="4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yêu</w:t>
      </w:r>
      <w:r>
        <w:rPr>
          <w:i/>
          <w:spacing w:val="6"/>
          <w:sz w:val="26"/>
        </w:rPr>
        <w:t> </w:t>
      </w:r>
      <w:r>
        <w:rPr>
          <w:i/>
          <w:sz w:val="26"/>
        </w:rPr>
        <w:t>cầu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hoàn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thiện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chương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trình,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7"/>
          <w:sz w:val="26"/>
        </w:rPr>
        <w:t> </w:t>
      </w:r>
      <w:r>
        <w:rPr>
          <w:i/>
          <w:spacing w:val="-2"/>
          <w:sz w:val="26"/>
        </w:rPr>
        <w:t>trình.</w:t>
      </w:r>
    </w:p>
    <w:p>
      <w:pPr>
        <w:pStyle w:val="BodyText"/>
        <w:spacing w:line="352" w:lineRule="auto" w:before="138"/>
        <w:ind w:left="582" w:right="152" w:firstLine="801"/>
        <w:jc w:val="both"/>
      </w:pPr>
      <w:r>
        <w:rPr/>
        <w:t>Về chương trình đào tạo của hiện nay trong chương trình đào tạo đ</w:t>
      </w:r>
      <w:r>
        <w:rPr/>
        <w:t>ại</w:t>
      </w:r>
      <w:r>
        <w:rPr/>
        <w:t> học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trường không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/>
        <w:t>luật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nào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học</w:t>
      </w:r>
      <w:r>
        <w:rPr/>
        <w:t> quyền con người. Do đó có thể khẳng định nội dung về quyền con người ch</w:t>
      </w:r>
      <w:r>
        <w:rPr/>
        <w:t>ưa</w:t>
      </w:r>
      <w:r>
        <w:rPr/>
        <w:t> được</w:t>
      </w:r>
      <w:r>
        <w:rPr>
          <w:spacing w:val="36"/>
        </w:rPr>
        <w:t> </w:t>
      </w:r>
      <w:r>
        <w:rPr/>
        <w:t>thiết</w:t>
      </w:r>
      <w:r>
        <w:rPr>
          <w:spacing w:val="34"/>
        </w:rPr>
        <w:t> </w:t>
      </w:r>
      <w:r>
        <w:rPr/>
        <w:t>kế</w:t>
      </w:r>
      <w:r>
        <w:rPr>
          <w:spacing w:val="35"/>
        </w:rPr>
        <w:t> </w:t>
      </w:r>
      <w:r>
        <w:rPr/>
        <w:t>thành</w:t>
      </w:r>
      <w:r>
        <w:rPr>
          <w:spacing w:val="33"/>
        </w:rPr>
        <w:t> </w:t>
      </w:r>
      <w:r>
        <w:rPr/>
        <w:t>một</w:t>
      </w:r>
      <w:r>
        <w:rPr>
          <w:spacing w:val="37"/>
        </w:rPr>
        <w:t> </w:t>
      </w:r>
      <w:r>
        <w:rPr/>
        <w:t>nội</w:t>
      </w:r>
      <w:r>
        <w:rPr>
          <w:spacing w:val="34"/>
        </w:rPr>
        <w:t> </w:t>
      </w:r>
      <w:r>
        <w:rPr/>
        <w:t>dung</w:t>
      </w:r>
      <w:r>
        <w:rPr>
          <w:spacing w:val="36"/>
        </w:rPr>
        <w:t> </w:t>
      </w:r>
      <w:r>
        <w:rPr/>
        <w:t>học</w:t>
      </w:r>
      <w:r>
        <w:rPr>
          <w:spacing w:val="32"/>
        </w:rPr>
        <w:t> </w:t>
      </w:r>
      <w:r>
        <w:rPr/>
        <w:t>phần</w:t>
      </w:r>
      <w:r>
        <w:rPr>
          <w:spacing w:val="33"/>
        </w:rPr>
        <w:t> </w:t>
      </w:r>
      <w:r>
        <w:rPr/>
        <w:t>riêng</w:t>
      </w:r>
      <w:r>
        <w:rPr>
          <w:spacing w:val="36"/>
        </w:rPr>
        <w:t> </w:t>
      </w:r>
      <w:r>
        <w:rPr/>
        <w:t>mà</w:t>
      </w:r>
      <w:r>
        <w:rPr>
          <w:spacing w:val="35"/>
        </w:rPr>
        <w:t> </w:t>
      </w:r>
      <w:r>
        <w:rPr/>
        <w:t>chủ</w:t>
      </w:r>
      <w:r>
        <w:rPr>
          <w:spacing w:val="36"/>
        </w:rPr>
        <w:t> </w:t>
      </w:r>
      <w:r>
        <w:rPr/>
        <w:t>yếu</w:t>
      </w:r>
      <w:r>
        <w:rPr>
          <w:spacing w:val="36"/>
        </w:rPr>
        <w:t> </w:t>
      </w:r>
      <w:r>
        <w:rPr/>
        <w:t>các nội</w:t>
      </w:r>
      <w:r>
        <w:rPr>
          <w:spacing w:val="37"/>
        </w:rPr>
        <w:t> </w:t>
      </w:r>
      <w:r>
        <w:rPr/>
        <w:t>dung</w:t>
      </w:r>
      <w:r>
        <w:rPr/>
        <w:t> này được lồng ghép trong các học phần khác. Trong thời gian tới Bộ Giáo </w:t>
      </w:r>
      <w:r>
        <w:rPr/>
        <w:t>dục</w:t>
      </w:r>
      <w:r>
        <w:rPr/>
        <w:t> và Đào tạo cần rà soát lại chương trình đào tạo các ngành. Việc đánh giá n</w:t>
      </w:r>
      <w:r>
        <w:rPr/>
        <w:t>ày</w:t>
      </w:r>
      <w:r>
        <w:rPr/>
        <w:t> cần</w:t>
      </w:r>
      <w:r>
        <w:rPr>
          <w:spacing w:val="32"/>
        </w:rPr>
        <w:t> </w:t>
      </w:r>
      <w:r>
        <w:rPr/>
        <w:t>xác</w:t>
      </w:r>
      <w:r>
        <w:rPr>
          <w:spacing w:val="36"/>
        </w:rPr>
        <w:t> </w:t>
      </w:r>
      <w:r>
        <w:rPr/>
        <w:t>định</w:t>
      </w:r>
      <w:r>
        <w:rPr>
          <w:spacing w:val="36"/>
        </w:rPr>
        <w:t> </w:t>
      </w:r>
      <w:r>
        <w:rPr/>
        <w:t>trên:</w:t>
      </w:r>
      <w:r>
        <w:rPr>
          <w:spacing w:val="37"/>
        </w:rPr>
        <w:t> </w:t>
      </w:r>
      <w:r>
        <w:rPr/>
        <w:t>Điểm</w:t>
      </w:r>
      <w:r>
        <w:rPr>
          <w:spacing w:val="31"/>
        </w:rPr>
        <w:t> </w:t>
      </w:r>
      <w:r>
        <w:rPr/>
        <w:t>mạnh,</w:t>
      </w:r>
      <w:r>
        <w:rPr>
          <w:spacing w:val="33"/>
        </w:rPr>
        <w:t> </w:t>
      </w:r>
      <w:r>
        <w:rPr/>
        <w:t>điểm</w:t>
      </w:r>
      <w:r>
        <w:rPr>
          <w:spacing w:val="34"/>
        </w:rPr>
        <w:t> </w:t>
      </w:r>
      <w:r>
        <w:rPr/>
        <w:t>yếu</w:t>
      </w:r>
      <w:r>
        <w:rPr>
          <w:spacing w:val="36"/>
        </w:rPr>
        <w:t> </w:t>
      </w:r>
      <w:r>
        <w:rPr/>
        <w:t>của</w:t>
      </w:r>
      <w:r>
        <w:rPr>
          <w:spacing w:val="35"/>
        </w:rPr>
        <w:t> </w:t>
      </w:r>
      <w:r>
        <w:rPr/>
        <w:t>chương</w:t>
      </w:r>
      <w:r>
        <w:rPr>
          <w:spacing w:val="33"/>
        </w:rPr>
        <w:t> </w:t>
      </w:r>
      <w:r>
        <w:rPr/>
        <w:t>trình</w:t>
      </w:r>
      <w:r>
        <w:rPr>
          <w:spacing w:val="36"/>
        </w:rPr>
        <w:t> </w:t>
      </w:r>
      <w:r>
        <w:rPr/>
        <w:t>hiện</w:t>
      </w:r>
      <w:r>
        <w:rPr>
          <w:spacing w:val="33"/>
        </w:rPr>
        <w:t> </w:t>
      </w:r>
      <w:r>
        <w:rPr/>
        <w:t>hành,</w:t>
      </w:r>
      <w:r>
        <w:rPr>
          <w:spacing w:val="33"/>
        </w:rPr>
        <w:t> </w:t>
      </w:r>
      <w:r>
        <w:rPr/>
        <w:t>phân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tích các yếu tố mục tiêu, chuẩn đầu ra, nội dung của chương trình. Ch</w:t>
      </w:r>
      <w:r>
        <w:rPr/>
        <w:t>ương</w:t>
      </w:r>
      <w:r>
        <w:rPr/>
        <w:t> trình ban hành phải được thiết kế dựa trên những kiến thức mới nhất phản </w:t>
      </w:r>
      <w:r>
        <w:rPr/>
        <w:t>ánh</w:t>
      </w:r>
      <w:r>
        <w:rPr/>
        <w:t> các xu thế vận động và phát triển của xã hội cũng như những thách thức h</w:t>
      </w:r>
      <w:r>
        <w:rPr/>
        <w:t>iện</w:t>
      </w:r>
      <w:r>
        <w:rPr/>
        <w:t> nay trong lĩnh vực quyền con người. Đảm bảo có ít nhất 01 tín chỉ (15 tiết </w:t>
      </w:r>
      <w:r>
        <w:rPr/>
        <w:t>lý</w:t>
      </w:r>
      <w:r>
        <w:rPr/>
        <w:t> thuyết) về nội dung quyền con người. Trong nội dung này cần tập trung v</w:t>
      </w:r>
      <w:r>
        <w:rPr/>
        <w:t>ào</w:t>
      </w:r>
      <w:r>
        <w:rPr/>
        <w:t> các quyền chủ yếu như: Quyền học tập, quyền lao động, quyền tiếp cận </w:t>
      </w:r>
      <w:r>
        <w:rPr/>
        <w:t>thông</w:t>
      </w:r>
      <w:r>
        <w:rPr/>
        <w:t> tin, quyền nghiên cứu khoa học và quyền tự do. Cùng với đó, Bộ cũng cần c</w:t>
      </w:r>
      <w:r>
        <w:rPr/>
        <w:t>hỉ</w:t>
      </w:r>
      <w:r>
        <w:rPr/>
        <w:t> đạo biên soạn</w:t>
      </w:r>
      <w:r>
        <w:rPr>
          <w:spacing w:val="40"/>
        </w:rPr>
        <w:t> </w:t>
      </w:r>
      <w:r>
        <w:rPr/>
        <w:t>một số bài giảng điện tử để có thể sử dụng chung trong v</w:t>
      </w:r>
      <w:r>
        <w:rPr/>
        <w:t>iệc</w:t>
      </w:r>
      <w:r>
        <w:rPr>
          <w:spacing w:val="40"/>
        </w:rPr>
        <w:t> </w:t>
      </w:r>
      <w:r>
        <w:rPr/>
        <w:t>giáo dục quyền con người.</w:t>
      </w:r>
    </w:p>
    <w:p>
      <w:pPr>
        <w:pStyle w:val="BodyText"/>
        <w:spacing w:line="352" w:lineRule="auto"/>
        <w:ind w:left="582" w:firstLine="801"/>
      </w:pPr>
      <w:r>
        <w:rPr/>
        <w:t>Nghiên</w:t>
      </w:r>
      <w:r>
        <w:rPr>
          <w:spacing w:val="36"/>
        </w:rPr>
        <w:t> </w:t>
      </w:r>
      <w:r>
        <w:rPr/>
        <w:t>cứu</w:t>
      </w:r>
      <w:r>
        <w:rPr>
          <w:spacing w:val="36"/>
        </w:rPr>
        <w:t> </w:t>
      </w:r>
      <w:r>
        <w:rPr/>
        <w:t>sinh</w:t>
      </w:r>
      <w:r>
        <w:rPr>
          <w:spacing w:val="36"/>
        </w:rPr>
        <w:t> </w:t>
      </w:r>
      <w:r>
        <w:rPr/>
        <w:t>mạnh</w:t>
      </w:r>
      <w:r>
        <w:rPr>
          <w:spacing w:val="36"/>
        </w:rPr>
        <w:t> </w:t>
      </w:r>
      <w:r>
        <w:rPr/>
        <w:t>dạn</w:t>
      </w:r>
      <w:r>
        <w:rPr>
          <w:spacing w:val="36"/>
        </w:rPr>
        <w:t> </w:t>
      </w:r>
      <w:r>
        <w:rPr/>
        <w:t>đề</w:t>
      </w:r>
      <w:r>
        <w:rPr>
          <w:spacing w:val="36"/>
        </w:rPr>
        <w:t> </w:t>
      </w:r>
      <w:r>
        <w:rPr/>
        <w:t>xuất</w:t>
      </w:r>
      <w:r>
        <w:rPr>
          <w:spacing w:val="36"/>
        </w:rPr>
        <w:t> </w:t>
      </w:r>
      <w:r>
        <w:rPr/>
        <w:t>đề</w:t>
      </w:r>
      <w:r>
        <w:rPr>
          <w:spacing w:val="36"/>
        </w:rPr>
        <w:t> </w:t>
      </w:r>
      <w:r>
        <w:rPr/>
        <w:t>cương</w:t>
      </w:r>
      <w:r>
        <w:rPr>
          <w:spacing w:val="36"/>
        </w:rPr>
        <w:t> </w:t>
      </w:r>
      <w:r>
        <w:rPr/>
        <w:t>cho</w:t>
      </w:r>
      <w:r>
        <w:rPr>
          <w:spacing w:val="36"/>
        </w:rPr>
        <w:t> </w:t>
      </w:r>
      <w:r>
        <w:rPr/>
        <w:t>giáo</w:t>
      </w:r>
      <w:r>
        <w:rPr>
          <w:spacing w:val="36"/>
        </w:rPr>
        <w:t> </w:t>
      </w:r>
      <w:r>
        <w:rPr/>
        <w:t>trình</w:t>
      </w:r>
      <w:r>
        <w:rPr>
          <w:spacing w:val="36"/>
        </w:rPr>
        <w:t> </w:t>
      </w:r>
      <w:r>
        <w:rPr/>
        <w:t>dùng</w:t>
      </w:r>
      <w:r>
        <w:rPr/>
        <w:t> chung cho sinh viên các trường không chuyên luật với những nội dung sau:</w:t>
      </w:r>
    </w:p>
    <w:p>
      <w:pPr>
        <w:pStyle w:val="BodyText"/>
        <w:spacing w:line="355" w:lineRule="auto"/>
        <w:ind w:left="582" w:firstLine="801"/>
      </w:pPr>
      <w:r>
        <w:rPr/>
        <w:t>Chương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Khái</w:t>
      </w:r>
      <w:r>
        <w:rPr>
          <w:spacing w:val="-4"/>
        </w:rPr>
        <w:t> </w:t>
      </w:r>
      <w:r>
        <w:rPr/>
        <w:t>niệm,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loại,</w:t>
      </w:r>
      <w:r>
        <w:rPr>
          <w:spacing w:val="-4"/>
        </w:rPr>
        <w:t> </w:t>
      </w:r>
      <w:r>
        <w:rPr/>
        <w:t>tính</w:t>
      </w:r>
      <w:r>
        <w:rPr>
          <w:spacing w:val="-4"/>
        </w:rPr>
        <w:t> </w:t>
      </w:r>
      <w:r>
        <w:rPr/>
        <w:t>chất,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lịch</w:t>
      </w:r>
      <w:r>
        <w:rPr>
          <w:spacing w:val="-4"/>
        </w:rPr>
        <w:t> </w:t>
      </w:r>
      <w:r>
        <w:rPr/>
        <w:t>sử</w:t>
      </w:r>
      <w:r>
        <w:rPr>
          <w:spacing w:val="-4"/>
        </w:rPr>
        <w:t> </w:t>
      </w:r>
      <w:r>
        <w:rPr/>
        <w:t>h</w:t>
      </w:r>
      <w:r>
        <w:rPr/>
        <w:t>ình</w:t>
      </w:r>
      <w:r>
        <w:rPr/>
        <w:t> thành tư tưởng về quyền con người.</w:t>
      </w:r>
    </w:p>
    <w:p>
      <w:pPr>
        <w:pStyle w:val="ListParagraph"/>
        <w:numPr>
          <w:ilvl w:val="1"/>
          <w:numId w:val="24"/>
        </w:numPr>
        <w:tabs>
          <w:tab w:pos="1933" w:val="left" w:leader="none"/>
        </w:tabs>
        <w:spacing w:line="295" w:lineRule="exact" w:before="0" w:after="0"/>
        <w:ind w:left="1933" w:right="0" w:hanging="550"/>
        <w:jc w:val="left"/>
        <w:rPr>
          <w:sz w:val="26"/>
        </w:rPr>
      </w:pPr>
      <w:r>
        <w:rPr>
          <w:sz w:val="26"/>
        </w:rPr>
        <w:t>Khái niệm</w:t>
      </w:r>
      <w:r>
        <w:rPr>
          <w:spacing w:val="-5"/>
          <w:sz w:val="26"/>
        </w:rPr>
        <w:t> </w:t>
      </w:r>
      <w:r>
        <w:rPr>
          <w:sz w:val="26"/>
        </w:rPr>
        <w:t>về</w:t>
      </w:r>
      <w:r>
        <w:rPr>
          <w:spacing w:val="5"/>
          <w:sz w:val="26"/>
        </w:rPr>
        <w:t> </w:t>
      </w:r>
      <w:r>
        <w:rPr>
          <w:sz w:val="26"/>
        </w:rPr>
        <w:t>quyền</w:t>
      </w:r>
      <w:r>
        <w:rPr>
          <w:spacing w:val="3"/>
          <w:sz w:val="26"/>
        </w:rPr>
        <w:t> </w:t>
      </w:r>
      <w:r>
        <w:rPr>
          <w:sz w:val="26"/>
        </w:rPr>
        <w:t>con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2"/>
          <w:numId w:val="24"/>
        </w:numPr>
        <w:tabs>
          <w:tab w:pos="2070" w:val="left" w:leader="none"/>
        </w:tabs>
        <w:spacing w:line="240" w:lineRule="auto" w:before="133" w:after="0"/>
        <w:ind w:left="2070" w:right="0" w:hanging="687"/>
        <w:jc w:val="left"/>
        <w:rPr>
          <w:sz w:val="26"/>
        </w:rPr>
      </w:pPr>
      <w:r>
        <w:rPr>
          <w:sz w:val="26"/>
        </w:rPr>
        <w:t>Định nghĩa</w:t>
      </w:r>
      <w:r>
        <w:rPr>
          <w:spacing w:val="-1"/>
          <w:sz w:val="26"/>
        </w:rPr>
        <w:t> </w:t>
      </w:r>
      <w:r>
        <w:rPr>
          <w:sz w:val="26"/>
        </w:rPr>
        <w:t>quyền</w:t>
      </w:r>
      <w:r>
        <w:rPr>
          <w:spacing w:val="3"/>
          <w:sz w:val="26"/>
        </w:rPr>
        <w:t> </w:t>
      </w:r>
      <w:r>
        <w:rPr>
          <w:sz w:val="26"/>
        </w:rPr>
        <w:t>con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1"/>
          <w:numId w:val="24"/>
        </w:numPr>
        <w:tabs>
          <w:tab w:pos="1933" w:val="left" w:leader="none"/>
        </w:tabs>
        <w:spacing w:line="240" w:lineRule="auto" w:before="142" w:after="0"/>
        <w:ind w:left="1933" w:right="0" w:hanging="550"/>
        <w:jc w:val="left"/>
        <w:rPr>
          <w:sz w:val="26"/>
        </w:rPr>
      </w:pPr>
      <w:r>
        <w:rPr>
          <w:sz w:val="26"/>
        </w:rPr>
        <w:t>Nguồn</w:t>
      </w:r>
      <w:r>
        <w:rPr>
          <w:spacing w:val="1"/>
          <w:sz w:val="26"/>
        </w:rPr>
        <w:t> </w:t>
      </w:r>
      <w:r>
        <w:rPr>
          <w:sz w:val="26"/>
        </w:rPr>
        <w:t>gốc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3"/>
          <w:sz w:val="26"/>
        </w:rPr>
        <w:t> </w:t>
      </w:r>
      <w:r>
        <w:rPr>
          <w:sz w:val="26"/>
        </w:rPr>
        <w:t>quyền</w:t>
      </w:r>
      <w:r>
        <w:rPr>
          <w:spacing w:val="6"/>
          <w:sz w:val="26"/>
        </w:rPr>
        <w:t> </w:t>
      </w:r>
      <w:r>
        <w:rPr>
          <w:sz w:val="26"/>
        </w:rPr>
        <w:t>con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2"/>
          <w:numId w:val="24"/>
        </w:numPr>
        <w:tabs>
          <w:tab w:pos="2070" w:val="left" w:leader="none"/>
        </w:tabs>
        <w:spacing w:line="240" w:lineRule="auto" w:before="141" w:after="0"/>
        <w:ind w:left="2070" w:right="0" w:hanging="687"/>
        <w:jc w:val="left"/>
        <w:rPr>
          <w:sz w:val="26"/>
        </w:rPr>
      </w:pPr>
      <w:r>
        <w:rPr>
          <w:sz w:val="26"/>
        </w:rPr>
        <w:t>Học</w:t>
      </w:r>
      <w:r>
        <w:rPr>
          <w:spacing w:val="-2"/>
          <w:sz w:val="26"/>
        </w:rPr>
        <w:t> </w:t>
      </w:r>
      <w:r>
        <w:rPr>
          <w:sz w:val="26"/>
        </w:rPr>
        <w:t>thuyết</w:t>
      </w:r>
      <w:r>
        <w:rPr>
          <w:spacing w:val="4"/>
          <w:sz w:val="26"/>
        </w:rPr>
        <w:t> </w:t>
      </w:r>
      <w:r>
        <w:rPr>
          <w:sz w:val="26"/>
        </w:rPr>
        <w:t>quyền</w:t>
      </w:r>
      <w:r>
        <w:rPr>
          <w:spacing w:val="1"/>
          <w:sz w:val="26"/>
        </w:rPr>
        <w:t> </w:t>
      </w:r>
      <w:r>
        <w:rPr>
          <w:sz w:val="26"/>
        </w:rPr>
        <w:t>tự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nhiên</w:t>
      </w:r>
    </w:p>
    <w:p>
      <w:pPr>
        <w:pStyle w:val="ListParagraph"/>
        <w:numPr>
          <w:ilvl w:val="2"/>
          <w:numId w:val="24"/>
        </w:numPr>
        <w:tabs>
          <w:tab w:pos="2070" w:val="left" w:leader="none"/>
        </w:tabs>
        <w:spacing w:line="240" w:lineRule="auto" w:before="140" w:after="0"/>
        <w:ind w:left="2070" w:right="0" w:hanging="687"/>
        <w:jc w:val="left"/>
        <w:rPr>
          <w:sz w:val="26"/>
        </w:rPr>
      </w:pPr>
      <w:r>
        <w:rPr>
          <w:sz w:val="26"/>
        </w:rPr>
        <w:t>Học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5"/>
          <w:sz w:val="26"/>
        </w:rPr>
        <w:t> </w:t>
      </w:r>
      <w:r>
        <w:rPr>
          <w:sz w:val="26"/>
        </w:rPr>
        <w:t>pháp</w:t>
      </w:r>
      <w:r>
        <w:rPr>
          <w:spacing w:val="2"/>
          <w:sz w:val="26"/>
        </w:rPr>
        <w:t> </w:t>
      </w:r>
      <w:r>
        <w:rPr>
          <w:spacing w:val="-5"/>
          <w:sz w:val="26"/>
        </w:rPr>
        <w:t>lý</w:t>
      </w:r>
    </w:p>
    <w:p>
      <w:pPr>
        <w:pStyle w:val="ListParagraph"/>
        <w:numPr>
          <w:ilvl w:val="1"/>
          <w:numId w:val="24"/>
        </w:numPr>
        <w:tabs>
          <w:tab w:pos="1933" w:val="left" w:leader="none"/>
        </w:tabs>
        <w:spacing w:line="240" w:lineRule="auto" w:before="142" w:after="0"/>
        <w:ind w:left="1933" w:right="0" w:hanging="550"/>
        <w:jc w:val="left"/>
        <w:rPr>
          <w:sz w:val="26"/>
        </w:rPr>
      </w:pPr>
      <w:r>
        <w:rPr>
          <w:sz w:val="26"/>
        </w:rPr>
        <w:t>Tính</w:t>
      </w:r>
      <w:r>
        <w:rPr>
          <w:spacing w:val="2"/>
          <w:sz w:val="26"/>
        </w:rPr>
        <w:t> </w:t>
      </w:r>
      <w:r>
        <w:rPr>
          <w:sz w:val="26"/>
        </w:rPr>
        <w:t>chất của</w:t>
      </w:r>
      <w:r>
        <w:rPr>
          <w:spacing w:val="2"/>
          <w:sz w:val="26"/>
        </w:rPr>
        <w:t> </w:t>
      </w:r>
      <w:r>
        <w:rPr>
          <w:sz w:val="26"/>
        </w:rPr>
        <w:t>quyền</w:t>
      </w:r>
      <w:r>
        <w:rPr>
          <w:spacing w:val="2"/>
          <w:sz w:val="26"/>
        </w:rPr>
        <w:t> </w:t>
      </w:r>
      <w:r>
        <w:rPr>
          <w:sz w:val="26"/>
        </w:rPr>
        <w:t>con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1"/>
          <w:numId w:val="24"/>
        </w:numPr>
        <w:tabs>
          <w:tab w:pos="1933" w:val="left" w:leader="none"/>
        </w:tabs>
        <w:spacing w:line="240" w:lineRule="auto" w:before="141" w:after="0"/>
        <w:ind w:left="1933" w:right="0" w:hanging="550"/>
        <w:jc w:val="left"/>
        <w:rPr>
          <w:sz w:val="26"/>
        </w:rPr>
      </w:pPr>
      <w:r>
        <w:rPr>
          <w:sz w:val="26"/>
        </w:rPr>
        <w:t>Lịch</w:t>
      </w:r>
      <w:r>
        <w:rPr>
          <w:spacing w:val="-2"/>
          <w:sz w:val="26"/>
        </w:rPr>
        <w:t> </w:t>
      </w:r>
      <w:r>
        <w:rPr>
          <w:sz w:val="26"/>
        </w:rPr>
        <w:t>sử</w:t>
      </w:r>
      <w:r>
        <w:rPr>
          <w:spacing w:val="3"/>
          <w:sz w:val="26"/>
        </w:rPr>
        <w:t> </w:t>
      </w:r>
      <w:r>
        <w:rPr>
          <w:sz w:val="26"/>
        </w:rPr>
        <w:t>hình</w:t>
      </w:r>
      <w:r>
        <w:rPr>
          <w:spacing w:val="3"/>
          <w:sz w:val="26"/>
        </w:rPr>
        <w:t> </w:t>
      </w:r>
      <w:r>
        <w:rPr>
          <w:sz w:val="26"/>
        </w:rPr>
        <w:t>thành tư</w:t>
      </w:r>
      <w:r>
        <w:rPr>
          <w:spacing w:val="6"/>
          <w:sz w:val="26"/>
        </w:rPr>
        <w:t> </w:t>
      </w:r>
      <w:r>
        <w:rPr>
          <w:sz w:val="26"/>
        </w:rPr>
        <w:t>tưởng</w:t>
      </w:r>
      <w:r>
        <w:rPr>
          <w:spacing w:val="1"/>
          <w:sz w:val="26"/>
        </w:rPr>
        <w:t> </w:t>
      </w:r>
      <w:r>
        <w:rPr>
          <w:sz w:val="26"/>
        </w:rPr>
        <w:t>về quyền</w:t>
      </w:r>
      <w:r>
        <w:rPr>
          <w:spacing w:val="3"/>
          <w:sz w:val="26"/>
        </w:rPr>
        <w:t> </w:t>
      </w:r>
      <w:r>
        <w:rPr>
          <w:sz w:val="26"/>
        </w:rPr>
        <w:t>con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2"/>
          <w:numId w:val="24"/>
        </w:numPr>
        <w:tabs>
          <w:tab w:pos="2070" w:val="left" w:leader="none"/>
        </w:tabs>
        <w:spacing w:line="240" w:lineRule="auto" w:before="140" w:after="0"/>
        <w:ind w:left="2070" w:right="0" w:hanging="687"/>
        <w:jc w:val="left"/>
        <w:rPr>
          <w:sz w:val="26"/>
        </w:rPr>
      </w:pPr>
      <w:r>
        <w:rPr>
          <w:sz w:val="26"/>
        </w:rPr>
        <w:t>Thời</w:t>
      </w:r>
      <w:r>
        <w:rPr>
          <w:spacing w:val="4"/>
          <w:sz w:val="26"/>
        </w:rPr>
        <w:t> </w:t>
      </w:r>
      <w:r>
        <w:rPr>
          <w:sz w:val="26"/>
        </w:rPr>
        <w:t>kỳ</w:t>
      </w:r>
      <w:r>
        <w:rPr>
          <w:spacing w:val="-4"/>
          <w:sz w:val="26"/>
        </w:rPr>
        <w:t> </w:t>
      </w:r>
      <w:r>
        <w:rPr>
          <w:sz w:val="26"/>
        </w:rPr>
        <w:t>cổ</w:t>
      </w:r>
      <w:r>
        <w:rPr>
          <w:spacing w:val="8"/>
          <w:sz w:val="26"/>
        </w:rPr>
        <w:t> </w:t>
      </w:r>
      <w:r>
        <w:rPr>
          <w:spacing w:val="-5"/>
          <w:sz w:val="26"/>
        </w:rPr>
        <w:t>đại</w:t>
      </w:r>
    </w:p>
    <w:p>
      <w:pPr>
        <w:pStyle w:val="ListParagraph"/>
        <w:numPr>
          <w:ilvl w:val="2"/>
          <w:numId w:val="24"/>
        </w:numPr>
        <w:tabs>
          <w:tab w:pos="2070" w:val="left" w:leader="none"/>
        </w:tabs>
        <w:spacing w:line="240" w:lineRule="auto" w:before="140" w:after="0"/>
        <w:ind w:left="2070" w:right="0" w:hanging="687"/>
        <w:jc w:val="left"/>
        <w:rPr>
          <w:sz w:val="26"/>
        </w:rPr>
      </w:pPr>
      <w:r>
        <w:rPr>
          <w:sz w:val="26"/>
        </w:rPr>
        <w:t>Thời</w:t>
      </w:r>
      <w:r>
        <w:rPr>
          <w:spacing w:val="1"/>
          <w:sz w:val="26"/>
        </w:rPr>
        <w:t> </w:t>
      </w:r>
      <w:r>
        <w:rPr>
          <w:sz w:val="26"/>
        </w:rPr>
        <w:t>kỳ</w:t>
      </w:r>
      <w:r>
        <w:rPr>
          <w:spacing w:val="-6"/>
          <w:sz w:val="26"/>
        </w:rPr>
        <w:t> </w:t>
      </w:r>
      <w:r>
        <w:rPr>
          <w:sz w:val="26"/>
        </w:rPr>
        <w:t>khai</w:t>
      </w:r>
      <w:r>
        <w:rPr>
          <w:spacing w:val="1"/>
          <w:sz w:val="26"/>
        </w:rPr>
        <w:t> </w:t>
      </w:r>
      <w:r>
        <w:rPr>
          <w:sz w:val="26"/>
        </w:rPr>
        <w:t>sáng</w:t>
      </w:r>
      <w:r>
        <w:rPr>
          <w:spacing w:val="4"/>
          <w:sz w:val="26"/>
        </w:rPr>
        <w:t> </w:t>
      </w:r>
      <w:r>
        <w:rPr>
          <w:sz w:val="26"/>
        </w:rPr>
        <w:t>cuối</w:t>
      </w:r>
      <w:r>
        <w:rPr>
          <w:spacing w:val="3"/>
          <w:sz w:val="26"/>
        </w:rPr>
        <w:t> </w:t>
      </w:r>
      <w:r>
        <w:rPr>
          <w:sz w:val="26"/>
        </w:rPr>
        <w:t>thế</w:t>
      </w:r>
      <w:r>
        <w:rPr>
          <w:spacing w:val="3"/>
          <w:sz w:val="26"/>
        </w:rPr>
        <w:t> </w:t>
      </w:r>
      <w:r>
        <w:rPr>
          <w:sz w:val="26"/>
        </w:rPr>
        <w:t>kỉ</w:t>
      </w:r>
      <w:r>
        <w:rPr>
          <w:spacing w:val="1"/>
          <w:sz w:val="26"/>
        </w:rPr>
        <w:t> </w:t>
      </w:r>
      <w:r>
        <w:rPr>
          <w:spacing w:val="-5"/>
          <w:sz w:val="26"/>
        </w:rPr>
        <w:t>19</w:t>
      </w:r>
    </w:p>
    <w:p>
      <w:pPr>
        <w:pStyle w:val="ListParagraph"/>
        <w:numPr>
          <w:ilvl w:val="2"/>
          <w:numId w:val="24"/>
        </w:numPr>
        <w:tabs>
          <w:tab w:pos="2070" w:val="left" w:leader="none"/>
        </w:tabs>
        <w:spacing w:line="240" w:lineRule="auto" w:before="143" w:after="0"/>
        <w:ind w:left="2070" w:right="0" w:hanging="687"/>
        <w:jc w:val="left"/>
        <w:rPr>
          <w:sz w:val="26"/>
        </w:rPr>
      </w:pPr>
      <w:r>
        <w:rPr>
          <w:sz w:val="26"/>
        </w:rPr>
        <w:t>Từ</w:t>
      </w:r>
      <w:r>
        <w:rPr>
          <w:spacing w:val="1"/>
          <w:sz w:val="26"/>
        </w:rPr>
        <w:t> </w:t>
      </w:r>
      <w:r>
        <w:rPr>
          <w:sz w:val="26"/>
        </w:rPr>
        <w:t>đầu</w:t>
      </w:r>
      <w:r>
        <w:rPr>
          <w:spacing w:val="4"/>
          <w:sz w:val="26"/>
        </w:rPr>
        <w:t> </w:t>
      </w:r>
      <w:r>
        <w:rPr>
          <w:sz w:val="26"/>
        </w:rPr>
        <w:t>thế kỉ</w:t>
      </w:r>
      <w:r>
        <w:rPr>
          <w:spacing w:val="1"/>
          <w:sz w:val="26"/>
        </w:rPr>
        <w:t> </w:t>
      </w:r>
      <w:r>
        <w:rPr>
          <w:sz w:val="26"/>
        </w:rPr>
        <w:t>20</w:t>
      </w:r>
      <w:r>
        <w:rPr>
          <w:spacing w:val="2"/>
          <w:sz w:val="26"/>
        </w:rPr>
        <w:t> </w:t>
      </w:r>
      <w:r>
        <w:rPr>
          <w:sz w:val="26"/>
        </w:rPr>
        <w:t>đến </w:t>
      </w:r>
      <w:r>
        <w:rPr>
          <w:spacing w:val="-4"/>
          <w:sz w:val="26"/>
        </w:rPr>
        <w:t>nay.</w:t>
      </w:r>
    </w:p>
    <w:p>
      <w:pPr>
        <w:pStyle w:val="BodyText"/>
        <w:spacing w:line="352" w:lineRule="auto" w:before="140"/>
        <w:ind w:left="582" w:right="235" w:firstLine="801"/>
      </w:pPr>
      <w:r>
        <w:rPr/>
        <w:t>Chương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Chủ</w:t>
      </w:r>
      <w:r>
        <w:rPr>
          <w:spacing w:val="-4"/>
        </w:rPr>
        <w:t> </w:t>
      </w:r>
      <w:r>
        <w:rPr/>
        <w:t>trương,</w:t>
      </w:r>
      <w:r>
        <w:rPr>
          <w:spacing w:val="-4"/>
        </w:rPr>
        <w:t> </w:t>
      </w:r>
      <w:r>
        <w:rPr/>
        <w:t>chính</w:t>
      </w:r>
      <w:r>
        <w:rPr>
          <w:spacing w:val="-4"/>
        </w:rPr>
        <w:t> </w:t>
      </w:r>
      <w:r>
        <w:rPr/>
        <w:t>sách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Đảng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luật</w:t>
      </w:r>
      <w:r>
        <w:rPr>
          <w:spacing w:val="-4"/>
        </w:rPr>
        <w:t> </w:t>
      </w:r>
      <w:r>
        <w:rPr/>
        <w:t>nhà</w:t>
      </w:r>
      <w:r>
        <w:rPr>
          <w:spacing w:val="-4"/>
        </w:rPr>
        <w:t> </w:t>
      </w:r>
      <w:r>
        <w:rPr/>
        <w:t>nước</w:t>
      </w:r>
      <w:r>
        <w:rPr>
          <w:spacing w:val="-4"/>
        </w:rPr>
        <w:t> </w:t>
      </w:r>
      <w:r>
        <w:rPr/>
        <w:t>về</w:t>
      </w:r>
      <w:r>
        <w:rPr/>
        <w:t> quyền con người</w:t>
      </w:r>
    </w:p>
    <w:p>
      <w:pPr>
        <w:pStyle w:val="ListParagraph"/>
        <w:numPr>
          <w:ilvl w:val="1"/>
          <w:numId w:val="25"/>
        </w:numPr>
        <w:tabs>
          <w:tab w:pos="1845" w:val="left" w:leader="none"/>
        </w:tabs>
        <w:spacing w:line="240" w:lineRule="auto" w:before="0" w:after="0"/>
        <w:ind w:left="1845" w:right="0" w:hanging="462"/>
        <w:jc w:val="left"/>
        <w:rPr>
          <w:sz w:val="26"/>
        </w:rPr>
      </w:pPr>
      <w:r>
        <w:rPr>
          <w:sz w:val="26"/>
        </w:rPr>
        <w:t>Quan điểm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3"/>
          <w:sz w:val="26"/>
        </w:rPr>
        <w:t> </w:t>
      </w:r>
      <w:r>
        <w:rPr>
          <w:sz w:val="26"/>
        </w:rPr>
        <w:t>Đảng về</w:t>
      </w:r>
      <w:r>
        <w:rPr>
          <w:spacing w:val="3"/>
          <w:sz w:val="26"/>
        </w:rPr>
        <w:t> </w:t>
      </w:r>
      <w:r>
        <w:rPr>
          <w:sz w:val="26"/>
        </w:rPr>
        <w:t>quyền</w:t>
      </w:r>
      <w:r>
        <w:rPr>
          <w:spacing w:val="7"/>
          <w:sz w:val="26"/>
        </w:rPr>
        <w:t> </w:t>
      </w:r>
      <w:r>
        <w:rPr>
          <w:sz w:val="26"/>
        </w:rPr>
        <w:t>con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2"/>
          <w:numId w:val="25"/>
        </w:numPr>
        <w:tabs>
          <w:tab w:pos="2076" w:val="left" w:leader="none"/>
        </w:tabs>
        <w:spacing w:line="352" w:lineRule="auto" w:before="140" w:after="0"/>
        <w:ind w:left="582" w:right="205" w:firstLine="801"/>
        <w:jc w:val="left"/>
        <w:rPr>
          <w:sz w:val="26"/>
        </w:rPr>
      </w:pPr>
      <w:r>
        <w:rPr>
          <w:sz w:val="26"/>
        </w:rPr>
        <w:t>Những</w:t>
      </w:r>
      <w:r>
        <w:rPr>
          <w:spacing w:val="34"/>
          <w:sz w:val="26"/>
        </w:rPr>
        <w:t> </w:t>
      </w:r>
      <w:r>
        <w:rPr>
          <w:sz w:val="26"/>
        </w:rPr>
        <w:t>nguyên</w:t>
      </w:r>
      <w:r>
        <w:rPr>
          <w:spacing w:val="34"/>
          <w:sz w:val="26"/>
        </w:rPr>
        <w:t> </w:t>
      </w:r>
      <w:r>
        <w:rPr>
          <w:sz w:val="26"/>
        </w:rPr>
        <w:t>tắc</w:t>
      </w:r>
      <w:r>
        <w:rPr>
          <w:spacing w:val="34"/>
          <w:sz w:val="26"/>
        </w:rPr>
        <w:t> </w:t>
      </w:r>
      <w:r>
        <w:rPr>
          <w:sz w:val="26"/>
        </w:rPr>
        <w:t>cơ</w:t>
      </w:r>
      <w:r>
        <w:rPr>
          <w:spacing w:val="31"/>
          <w:sz w:val="26"/>
        </w:rPr>
        <w:t> </w:t>
      </w:r>
      <w:r>
        <w:rPr>
          <w:sz w:val="26"/>
        </w:rPr>
        <w:t>bản</w:t>
      </w:r>
      <w:r>
        <w:rPr>
          <w:spacing w:val="31"/>
          <w:sz w:val="26"/>
        </w:rPr>
        <w:t> </w:t>
      </w:r>
      <w:r>
        <w:rPr>
          <w:sz w:val="26"/>
        </w:rPr>
        <w:t>của</w:t>
      </w:r>
      <w:r>
        <w:rPr>
          <w:spacing w:val="34"/>
          <w:sz w:val="26"/>
        </w:rPr>
        <w:t> </w:t>
      </w:r>
      <w:r>
        <w:rPr>
          <w:sz w:val="26"/>
        </w:rPr>
        <w:t>quan</w:t>
      </w:r>
      <w:r>
        <w:rPr>
          <w:spacing w:val="31"/>
          <w:sz w:val="26"/>
        </w:rPr>
        <w:t> </w:t>
      </w:r>
      <w:r>
        <w:rPr>
          <w:sz w:val="26"/>
        </w:rPr>
        <w:t>điểm</w:t>
      </w:r>
      <w:r>
        <w:rPr>
          <w:spacing w:val="26"/>
          <w:sz w:val="26"/>
        </w:rPr>
        <w:t> </w:t>
      </w:r>
      <w:r>
        <w:rPr>
          <w:sz w:val="26"/>
        </w:rPr>
        <w:t>của</w:t>
      </w:r>
      <w:r>
        <w:rPr>
          <w:spacing w:val="34"/>
          <w:sz w:val="26"/>
        </w:rPr>
        <w:t> </w:t>
      </w:r>
      <w:r>
        <w:rPr>
          <w:sz w:val="26"/>
        </w:rPr>
        <w:t>Đảng</w:t>
      </w:r>
      <w:r>
        <w:rPr>
          <w:spacing w:val="34"/>
          <w:sz w:val="26"/>
        </w:rPr>
        <w:t> </w:t>
      </w:r>
      <w:r>
        <w:rPr>
          <w:sz w:val="26"/>
        </w:rPr>
        <w:t>về</w:t>
      </w:r>
      <w:r>
        <w:rPr>
          <w:spacing w:val="31"/>
          <w:sz w:val="26"/>
        </w:rPr>
        <w:t> </w:t>
      </w:r>
      <w:r>
        <w:rPr>
          <w:sz w:val="26"/>
        </w:rPr>
        <w:t>quy</w:t>
      </w:r>
      <w:r>
        <w:rPr>
          <w:sz w:val="26"/>
        </w:rPr>
        <w:t>ền</w:t>
      </w:r>
      <w:r>
        <w:rPr>
          <w:sz w:val="26"/>
        </w:rPr>
        <w:t> con người</w:t>
      </w:r>
    </w:p>
    <w:p>
      <w:pPr>
        <w:pStyle w:val="ListParagraph"/>
        <w:spacing w:after="0" w:line="352" w:lineRule="auto"/>
        <w:jc w:val="left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2"/>
          <w:numId w:val="25"/>
        </w:numPr>
        <w:tabs>
          <w:tab w:pos="2060" w:val="left" w:leader="none"/>
        </w:tabs>
        <w:spacing w:line="352" w:lineRule="auto" w:before="0" w:after="0"/>
        <w:ind w:left="582" w:right="462" w:firstLine="801"/>
        <w:jc w:val="left"/>
        <w:rPr>
          <w:sz w:val="26"/>
        </w:rPr>
      </w:pP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biện</w:t>
      </w:r>
      <w:r>
        <w:rPr>
          <w:spacing w:val="-4"/>
          <w:sz w:val="26"/>
        </w:rPr>
        <w:t> </w:t>
      </w:r>
      <w:r>
        <w:rPr>
          <w:sz w:val="26"/>
        </w:rPr>
        <w:t>pháp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4"/>
          <w:sz w:val="26"/>
        </w:rPr>
        <w:t> </w:t>
      </w:r>
      <w:r>
        <w:rPr>
          <w:sz w:val="26"/>
        </w:rPr>
        <w:t>Đảng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4"/>
          <w:sz w:val="26"/>
        </w:rPr>
        <w:t> </w:t>
      </w:r>
      <w:r>
        <w:rPr>
          <w:sz w:val="26"/>
        </w:rPr>
        <w:t>việc</w:t>
      </w:r>
      <w:r>
        <w:rPr>
          <w:spacing w:val="-4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22"/>
          <w:sz w:val="26"/>
        </w:rPr>
        <w:t> </w:t>
      </w:r>
      <w:r>
        <w:rPr>
          <w:sz w:val="26"/>
        </w:rPr>
        <w:t>vệ</w:t>
      </w:r>
      <w:r>
        <w:rPr>
          <w:spacing w:val="-4"/>
          <w:sz w:val="26"/>
        </w:rPr>
        <w:t> </w:t>
      </w:r>
      <w:r>
        <w:rPr>
          <w:sz w:val="26"/>
        </w:rPr>
        <w:t>quy</w:t>
      </w:r>
      <w:r>
        <w:rPr>
          <w:sz w:val="26"/>
        </w:rPr>
        <w:t>ền</w:t>
      </w:r>
      <w:r>
        <w:rPr>
          <w:sz w:val="26"/>
        </w:rPr>
        <w:t> con người.</w:t>
      </w:r>
    </w:p>
    <w:p>
      <w:pPr>
        <w:pStyle w:val="ListParagraph"/>
        <w:numPr>
          <w:ilvl w:val="1"/>
          <w:numId w:val="25"/>
        </w:numPr>
        <w:tabs>
          <w:tab w:pos="1845" w:val="left" w:leader="none"/>
        </w:tabs>
        <w:spacing w:line="298" w:lineRule="exact" w:before="0" w:after="0"/>
        <w:ind w:left="1845" w:right="0" w:hanging="462"/>
        <w:jc w:val="left"/>
        <w:rPr>
          <w:sz w:val="26"/>
        </w:rPr>
      </w:pPr>
      <w:r>
        <w:rPr>
          <w:sz w:val="26"/>
        </w:rPr>
        <w:t>Chính</w:t>
      </w:r>
      <w:r>
        <w:rPr>
          <w:spacing w:val="4"/>
          <w:sz w:val="26"/>
        </w:rPr>
        <w:t> </w:t>
      </w:r>
      <w:r>
        <w:rPr>
          <w:sz w:val="26"/>
        </w:rPr>
        <w:t>sách</w:t>
      </w:r>
      <w:r>
        <w:rPr>
          <w:spacing w:val="1"/>
          <w:sz w:val="26"/>
        </w:rPr>
        <w:t> </w:t>
      </w:r>
      <w:r>
        <w:rPr>
          <w:sz w:val="26"/>
        </w:rPr>
        <w:t>pháp</w:t>
      </w:r>
      <w:r>
        <w:rPr>
          <w:spacing w:val="-2"/>
          <w:sz w:val="26"/>
        </w:rPr>
        <w:t> </w:t>
      </w:r>
      <w:r>
        <w:rPr>
          <w:sz w:val="26"/>
        </w:rPr>
        <w:t>luật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r>
        <w:rPr>
          <w:sz w:val="26"/>
        </w:rPr>
        <w:t>nhà</w:t>
      </w:r>
      <w:r>
        <w:rPr>
          <w:spacing w:val="1"/>
          <w:sz w:val="26"/>
        </w:rPr>
        <w:t> </w:t>
      </w:r>
      <w:r>
        <w:rPr>
          <w:sz w:val="26"/>
        </w:rPr>
        <w:t>nước</w:t>
      </w:r>
      <w:r>
        <w:rPr>
          <w:spacing w:val="-1"/>
          <w:sz w:val="26"/>
        </w:rPr>
        <w:t> </w:t>
      </w:r>
      <w:r>
        <w:rPr>
          <w:sz w:val="26"/>
        </w:rPr>
        <w:t>về</w:t>
      </w:r>
      <w:r>
        <w:rPr>
          <w:spacing w:val="2"/>
          <w:sz w:val="26"/>
        </w:rPr>
        <w:t> </w:t>
      </w:r>
      <w:r>
        <w:rPr>
          <w:sz w:val="26"/>
        </w:rPr>
        <w:t>quyền</w:t>
      </w:r>
      <w:r>
        <w:rPr>
          <w:spacing w:val="6"/>
          <w:sz w:val="26"/>
        </w:rPr>
        <w:t> </w:t>
      </w:r>
      <w:r>
        <w:rPr>
          <w:sz w:val="26"/>
        </w:rPr>
        <w:t>con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2"/>
          <w:numId w:val="25"/>
        </w:numPr>
        <w:tabs>
          <w:tab w:pos="2042" w:val="left" w:leader="none"/>
        </w:tabs>
        <w:spacing w:line="240" w:lineRule="auto" w:before="141" w:after="0"/>
        <w:ind w:left="2042" w:right="0" w:hanging="659"/>
        <w:jc w:val="left"/>
        <w:rPr>
          <w:sz w:val="26"/>
        </w:rPr>
      </w:pPr>
      <w:r>
        <w:rPr>
          <w:sz w:val="26"/>
        </w:rPr>
        <w:t>Hệ thống pháp luật về</w:t>
      </w:r>
      <w:r>
        <w:rPr>
          <w:spacing w:val="2"/>
          <w:sz w:val="26"/>
        </w:rPr>
        <w:t> </w:t>
      </w:r>
      <w:r>
        <w:rPr>
          <w:sz w:val="26"/>
        </w:rPr>
        <w:t>quyền</w:t>
      </w:r>
      <w:r>
        <w:rPr>
          <w:spacing w:val="8"/>
          <w:sz w:val="26"/>
        </w:rPr>
        <w:t> </w:t>
      </w:r>
      <w:r>
        <w:rPr>
          <w:sz w:val="26"/>
        </w:rPr>
        <w:t>con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2"/>
          <w:numId w:val="25"/>
        </w:numPr>
        <w:tabs>
          <w:tab w:pos="2060" w:val="left" w:leader="none"/>
        </w:tabs>
        <w:spacing w:line="355" w:lineRule="auto" w:before="140" w:after="0"/>
        <w:ind w:left="582" w:right="441" w:firstLine="801"/>
        <w:jc w:val="left"/>
        <w:rPr>
          <w:sz w:val="26"/>
        </w:rPr>
      </w:pPr>
      <w:r>
        <w:rPr>
          <w:sz w:val="26"/>
        </w:rPr>
        <w:t>Trách</w:t>
      </w:r>
      <w:r>
        <w:rPr>
          <w:spacing w:val="-4"/>
          <w:sz w:val="26"/>
        </w:rPr>
        <w:t> </w:t>
      </w:r>
      <w:r>
        <w:rPr>
          <w:sz w:val="26"/>
        </w:rPr>
        <w:t>nhiệm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cơ</w:t>
      </w:r>
      <w:r>
        <w:rPr>
          <w:spacing w:val="-4"/>
          <w:sz w:val="26"/>
        </w:rPr>
        <w:t> </w:t>
      </w:r>
      <w:r>
        <w:rPr>
          <w:sz w:val="26"/>
        </w:rPr>
        <w:t>quan</w:t>
      </w:r>
      <w:r>
        <w:rPr>
          <w:spacing w:val="-4"/>
          <w:sz w:val="26"/>
        </w:rPr>
        <w:t> </w:t>
      </w:r>
      <w:r>
        <w:rPr>
          <w:sz w:val="26"/>
        </w:rPr>
        <w:t>nhà</w:t>
      </w:r>
      <w:r>
        <w:rPr>
          <w:spacing w:val="-4"/>
          <w:sz w:val="26"/>
        </w:rPr>
        <w:t> </w:t>
      </w:r>
      <w:r>
        <w:rPr>
          <w:sz w:val="26"/>
        </w:rPr>
        <w:t>nước,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tổ</w:t>
      </w:r>
      <w:r>
        <w:rPr>
          <w:spacing w:val="-4"/>
          <w:sz w:val="26"/>
        </w:rPr>
        <w:t> </w:t>
      </w:r>
      <w:r>
        <w:rPr>
          <w:sz w:val="26"/>
        </w:rPr>
        <w:t>chức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4"/>
          <w:sz w:val="26"/>
        </w:rPr>
        <w:t> </w:t>
      </w:r>
      <w:r>
        <w:rPr>
          <w:sz w:val="26"/>
        </w:rPr>
        <w:t>v</w:t>
      </w:r>
      <w:r>
        <w:rPr>
          <w:sz w:val="26"/>
        </w:rPr>
        <w:t>iệc</w:t>
      </w:r>
      <w:r>
        <w:rPr>
          <w:sz w:val="26"/>
        </w:rPr>
        <w:t> bảo vệ quyền con người</w:t>
      </w:r>
    </w:p>
    <w:p>
      <w:pPr>
        <w:pStyle w:val="BodyText"/>
        <w:spacing w:line="352" w:lineRule="auto"/>
        <w:ind w:left="582" w:right="295" w:firstLine="801"/>
      </w:pPr>
      <w:r>
        <w:rPr/>
        <w:t>Chương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quy</w:t>
      </w:r>
      <w:r>
        <w:rPr>
          <w:spacing w:val="-4"/>
        </w:rPr>
        <w:t> </w:t>
      </w:r>
      <w:r>
        <w:rPr/>
        <w:t>định</w:t>
      </w:r>
      <w:r>
        <w:rPr>
          <w:spacing w:val="19"/>
        </w:rPr>
        <w:t> </w:t>
      </w:r>
      <w:r>
        <w:rPr/>
        <w:t>trong</w:t>
      </w:r>
      <w:r>
        <w:rPr>
          <w:spacing w:val="-4"/>
        </w:rPr>
        <w:t> </w:t>
      </w:r>
      <w:r>
        <w:rPr/>
        <w:t>công</w:t>
      </w:r>
      <w:r>
        <w:rPr>
          <w:spacing w:val="-4"/>
        </w:rPr>
        <w:t> </w:t>
      </w:r>
      <w:r>
        <w:rPr/>
        <w:t>ước</w:t>
      </w:r>
      <w:r>
        <w:rPr>
          <w:spacing w:val="-4"/>
        </w:rPr>
        <w:t> </w:t>
      </w:r>
      <w:r>
        <w:rPr/>
        <w:t>quốc</w:t>
      </w:r>
      <w:r>
        <w:rPr/>
        <w:t> tế mà Việt Nam tham gia và các công ước quốc tế khác</w:t>
      </w:r>
    </w:p>
    <w:p>
      <w:pPr>
        <w:pStyle w:val="ListParagraph"/>
        <w:numPr>
          <w:ilvl w:val="1"/>
          <w:numId w:val="26"/>
        </w:numPr>
        <w:tabs>
          <w:tab w:pos="1933" w:val="left" w:leader="none"/>
        </w:tabs>
        <w:spacing w:line="297" w:lineRule="exact" w:before="0" w:after="0"/>
        <w:ind w:left="1933" w:right="0" w:hanging="550"/>
        <w:jc w:val="left"/>
        <w:rPr>
          <w:sz w:val="26"/>
        </w:rPr>
      </w:pPr>
      <w:r>
        <w:rPr>
          <w:sz w:val="26"/>
        </w:rPr>
        <w:t>Tổng</w:t>
      </w:r>
      <w:r>
        <w:rPr>
          <w:spacing w:val="6"/>
          <w:sz w:val="26"/>
        </w:rPr>
        <w:t> </w:t>
      </w:r>
      <w:r>
        <w:rPr>
          <w:sz w:val="26"/>
        </w:rPr>
        <w:t>quan</w:t>
      </w:r>
      <w:r>
        <w:rPr>
          <w:spacing w:val="3"/>
          <w:sz w:val="26"/>
        </w:rPr>
        <w:t> </w:t>
      </w:r>
      <w:r>
        <w:rPr>
          <w:sz w:val="26"/>
        </w:rPr>
        <w:t>về việc</w:t>
      </w:r>
      <w:r>
        <w:rPr>
          <w:spacing w:val="3"/>
          <w:sz w:val="26"/>
        </w:rPr>
        <w:t> </w:t>
      </w:r>
      <w:r>
        <w:rPr>
          <w:sz w:val="26"/>
        </w:rPr>
        <w:t>tham</w:t>
      </w:r>
      <w:r>
        <w:rPr>
          <w:spacing w:val="-1"/>
          <w:sz w:val="26"/>
        </w:rPr>
        <w:t> </w:t>
      </w:r>
      <w:r>
        <w:rPr>
          <w:sz w:val="26"/>
        </w:rPr>
        <w:t>gia</w:t>
      </w:r>
      <w:r>
        <w:rPr>
          <w:spacing w:val="5"/>
          <w:sz w:val="26"/>
        </w:rPr>
        <w:t> </w:t>
      </w:r>
      <w:r>
        <w:rPr>
          <w:sz w:val="26"/>
        </w:rPr>
        <w:t>các</w:t>
      </w:r>
      <w:r>
        <w:rPr>
          <w:spacing w:val="6"/>
          <w:sz w:val="26"/>
        </w:rPr>
        <w:t> </w:t>
      </w:r>
      <w:r>
        <w:rPr>
          <w:sz w:val="26"/>
        </w:rPr>
        <w:t>công</w:t>
      </w:r>
      <w:r>
        <w:rPr>
          <w:spacing w:val="-1"/>
          <w:sz w:val="26"/>
        </w:rPr>
        <w:t> </w:t>
      </w:r>
      <w:r>
        <w:rPr>
          <w:sz w:val="26"/>
        </w:rPr>
        <w:t>ước</w:t>
      </w:r>
      <w:r>
        <w:rPr>
          <w:spacing w:val="1"/>
          <w:sz w:val="26"/>
        </w:rPr>
        <w:t> </w:t>
      </w:r>
      <w:r>
        <w:rPr>
          <w:sz w:val="26"/>
        </w:rPr>
        <w:t>Quốc</w:t>
      </w:r>
      <w:r>
        <w:rPr>
          <w:spacing w:val="1"/>
          <w:sz w:val="26"/>
        </w:rPr>
        <w:t> </w:t>
      </w:r>
      <w:r>
        <w:rPr>
          <w:sz w:val="26"/>
        </w:rPr>
        <w:t>tế</w:t>
      </w:r>
      <w:r>
        <w:rPr>
          <w:spacing w:val="3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Việt</w:t>
      </w:r>
      <w:r>
        <w:rPr>
          <w:spacing w:val="2"/>
          <w:sz w:val="26"/>
        </w:rPr>
        <w:t> </w:t>
      </w:r>
      <w:r>
        <w:rPr>
          <w:spacing w:val="-5"/>
          <w:sz w:val="26"/>
        </w:rPr>
        <w:t>Nam</w:t>
      </w:r>
    </w:p>
    <w:p>
      <w:pPr>
        <w:pStyle w:val="ListParagraph"/>
        <w:numPr>
          <w:ilvl w:val="1"/>
          <w:numId w:val="26"/>
        </w:numPr>
        <w:tabs>
          <w:tab w:pos="1933" w:val="left" w:leader="none"/>
        </w:tabs>
        <w:spacing w:line="240" w:lineRule="auto" w:before="138" w:after="0"/>
        <w:ind w:left="1933" w:right="0" w:hanging="550"/>
        <w:jc w:val="left"/>
        <w:rPr>
          <w:sz w:val="26"/>
        </w:rPr>
      </w:pPr>
      <w:r>
        <w:rPr>
          <w:sz w:val="26"/>
        </w:rPr>
        <w:t>Các công</w:t>
      </w:r>
      <w:r>
        <w:rPr>
          <w:spacing w:val="1"/>
          <w:sz w:val="26"/>
        </w:rPr>
        <w:t> </w:t>
      </w:r>
      <w:r>
        <w:rPr>
          <w:sz w:val="26"/>
        </w:rPr>
        <w:t>ước</w:t>
      </w:r>
      <w:r>
        <w:rPr>
          <w:spacing w:val="2"/>
          <w:sz w:val="26"/>
        </w:rPr>
        <w:t> </w:t>
      </w:r>
      <w:r>
        <w:rPr>
          <w:sz w:val="26"/>
        </w:rPr>
        <w:t>Quốc</w:t>
      </w:r>
      <w:r>
        <w:rPr>
          <w:spacing w:val="3"/>
          <w:sz w:val="26"/>
        </w:rPr>
        <w:t> </w:t>
      </w:r>
      <w:r>
        <w:rPr>
          <w:sz w:val="26"/>
        </w:rPr>
        <w:t>tế</w:t>
      </w:r>
      <w:r>
        <w:rPr>
          <w:spacing w:val="8"/>
          <w:sz w:val="26"/>
        </w:rPr>
        <w:t> </w:t>
      </w:r>
      <w:r>
        <w:rPr>
          <w:sz w:val="26"/>
        </w:rPr>
        <w:t>mà</w:t>
      </w:r>
      <w:r>
        <w:rPr>
          <w:spacing w:val="4"/>
          <w:sz w:val="26"/>
        </w:rPr>
        <w:t> </w:t>
      </w:r>
      <w:r>
        <w:rPr>
          <w:sz w:val="26"/>
        </w:rPr>
        <w:t>Việt</w:t>
      </w:r>
      <w:r>
        <w:rPr>
          <w:spacing w:val="4"/>
          <w:sz w:val="26"/>
        </w:rPr>
        <w:t> </w:t>
      </w:r>
      <w:r>
        <w:rPr>
          <w:sz w:val="26"/>
        </w:rPr>
        <w:t>Nam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1"/>
          <w:sz w:val="26"/>
        </w:rPr>
        <w:t> </w:t>
      </w:r>
      <w:r>
        <w:rPr>
          <w:sz w:val="26"/>
        </w:rPr>
        <w:t>kí kết</w:t>
      </w:r>
      <w:r>
        <w:rPr>
          <w:spacing w:val="1"/>
          <w:sz w:val="26"/>
        </w:rPr>
        <w:t> </w:t>
      </w:r>
      <w:r>
        <w:rPr>
          <w:sz w:val="26"/>
        </w:rPr>
        <w:t>hoặc</w:t>
      </w:r>
      <w:r>
        <w:rPr>
          <w:spacing w:val="2"/>
          <w:sz w:val="26"/>
        </w:rPr>
        <w:t> </w:t>
      </w:r>
      <w:r>
        <w:rPr>
          <w:sz w:val="26"/>
        </w:rPr>
        <w:t>tham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gia</w:t>
      </w:r>
    </w:p>
    <w:p>
      <w:pPr>
        <w:pStyle w:val="ListParagraph"/>
        <w:numPr>
          <w:ilvl w:val="1"/>
          <w:numId w:val="26"/>
        </w:numPr>
        <w:tabs>
          <w:tab w:pos="1933" w:val="left" w:leader="none"/>
        </w:tabs>
        <w:spacing w:line="240" w:lineRule="auto" w:before="140" w:after="0"/>
        <w:ind w:left="1933" w:right="0" w:hanging="550"/>
        <w:jc w:val="left"/>
        <w:rPr>
          <w:sz w:val="26"/>
        </w:rPr>
      </w:pPr>
      <w:r>
        <w:rPr>
          <w:sz w:val="26"/>
        </w:rPr>
        <w:t>Các</w:t>
      </w:r>
      <w:r>
        <w:rPr>
          <w:spacing w:val="3"/>
          <w:sz w:val="26"/>
        </w:rPr>
        <w:t> </w:t>
      </w:r>
      <w:r>
        <w:rPr>
          <w:sz w:val="26"/>
        </w:rPr>
        <w:t>công</w:t>
      </w:r>
      <w:r>
        <w:rPr>
          <w:spacing w:val="1"/>
          <w:sz w:val="26"/>
        </w:rPr>
        <w:t> </w:t>
      </w:r>
      <w:r>
        <w:rPr>
          <w:sz w:val="26"/>
        </w:rPr>
        <w:t>ước</w:t>
      </w:r>
      <w:r>
        <w:rPr>
          <w:spacing w:val="3"/>
          <w:sz w:val="26"/>
        </w:rPr>
        <w:t> </w:t>
      </w:r>
      <w:r>
        <w:rPr>
          <w:sz w:val="26"/>
        </w:rPr>
        <w:t>quốc</w:t>
      </w:r>
      <w:r>
        <w:rPr>
          <w:spacing w:val="3"/>
          <w:sz w:val="26"/>
        </w:rPr>
        <w:t> </w:t>
      </w:r>
      <w:r>
        <w:rPr>
          <w:sz w:val="26"/>
        </w:rPr>
        <w:t>tế</w:t>
      </w:r>
      <w:r>
        <w:rPr>
          <w:spacing w:val="2"/>
          <w:sz w:val="26"/>
        </w:rPr>
        <w:t> </w:t>
      </w:r>
      <w:r>
        <w:rPr>
          <w:sz w:val="26"/>
        </w:rPr>
        <w:t>khác</w:t>
      </w:r>
      <w:r>
        <w:rPr>
          <w:spacing w:val="2"/>
          <w:sz w:val="26"/>
        </w:rPr>
        <w:t> </w:t>
      </w:r>
      <w:r>
        <w:rPr>
          <w:sz w:val="26"/>
        </w:rPr>
        <w:t>liên</w:t>
      </w:r>
      <w:r>
        <w:rPr>
          <w:spacing w:val="3"/>
          <w:sz w:val="26"/>
        </w:rPr>
        <w:t> </w:t>
      </w:r>
      <w:r>
        <w:rPr>
          <w:sz w:val="26"/>
        </w:rPr>
        <w:t>quan</w:t>
      </w:r>
      <w:r>
        <w:rPr>
          <w:spacing w:val="-2"/>
          <w:sz w:val="26"/>
        </w:rPr>
        <w:t> </w:t>
      </w:r>
      <w:r>
        <w:rPr>
          <w:sz w:val="26"/>
        </w:rPr>
        <w:t>đến</w:t>
      </w:r>
      <w:r>
        <w:rPr>
          <w:spacing w:val="1"/>
          <w:sz w:val="26"/>
        </w:rPr>
        <w:t> </w:t>
      </w:r>
      <w:r>
        <w:rPr>
          <w:sz w:val="26"/>
        </w:rPr>
        <w:t>quyền</w:t>
      </w:r>
      <w:r>
        <w:rPr>
          <w:spacing w:val="7"/>
          <w:sz w:val="26"/>
        </w:rPr>
        <w:t> </w:t>
      </w:r>
      <w:r>
        <w:rPr>
          <w:sz w:val="26"/>
        </w:rPr>
        <w:t>con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numPr>
          <w:ilvl w:val="1"/>
          <w:numId w:val="26"/>
        </w:numPr>
        <w:tabs>
          <w:tab w:pos="1933" w:val="left" w:leader="none"/>
        </w:tabs>
        <w:spacing w:line="240" w:lineRule="auto" w:before="140" w:after="0"/>
        <w:ind w:left="1933" w:right="0" w:hanging="550"/>
        <w:jc w:val="left"/>
        <w:rPr>
          <w:sz w:val="26"/>
        </w:rPr>
      </w:pPr>
      <w:r>
        <w:rPr>
          <w:sz w:val="26"/>
        </w:rPr>
        <w:t>Thực</w:t>
      </w:r>
      <w:r>
        <w:rPr>
          <w:spacing w:val="1"/>
          <w:sz w:val="26"/>
        </w:rPr>
        <w:t> </w:t>
      </w:r>
      <w:r>
        <w:rPr>
          <w:sz w:val="26"/>
        </w:rPr>
        <w:t>tiễn</w:t>
      </w:r>
      <w:r>
        <w:rPr>
          <w:spacing w:val="5"/>
          <w:sz w:val="26"/>
        </w:rPr>
        <w:t> </w:t>
      </w:r>
      <w:r>
        <w:rPr>
          <w:sz w:val="26"/>
        </w:rPr>
        <w:t>áp</w:t>
      </w:r>
      <w:r>
        <w:rPr>
          <w:spacing w:val="2"/>
          <w:sz w:val="26"/>
        </w:rPr>
        <w:t> </w:t>
      </w:r>
      <w:r>
        <w:rPr>
          <w:sz w:val="26"/>
        </w:rPr>
        <w:t>dụng</w:t>
      </w:r>
      <w:r>
        <w:rPr>
          <w:spacing w:val="4"/>
          <w:sz w:val="26"/>
        </w:rPr>
        <w:t> </w:t>
      </w:r>
      <w:r>
        <w:rPr>
          <w:sz w:val="26"/>
        </w:rPr>
        <w:t>và</w:t>
      </w:r>
      <w:r>
        <w:rPr>
          <w:spacing w:val="4"/>
          <w:sz w:val="26"/>
        </w:rPr>
        <w:t> </w:t>
      </w:r>
      <w:r>
        <w:rPr>
          <w:sz w:val="26"/>
        </w:rPr>
        <w:t>thách </w:t>
      </w:r>
      <w:r>
        <w:rPr>
          <w:spacing w:val="-4"/>
          <w:sz w:val="26"/>
        </w:rPr>
        <w:t>thức</w:t>
      </w:r>
    </w:p>
    <w:p>
      <w:pPr>
        <w:pStyle w:val="BodyText"/>
        <w:spacing w:line="352" w:lineRule="auto" w:before="143"/>
        <w:ind w:left="582" w:right="208" w:firstLine="801"/>
      </w:pPr>
      <w:r>
        <w:rPr/>
        <w:t>Chương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Hiến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cơ</w:t>
      </w:r>
      <w:r>
        <w:rPr>
          <w:spacing w:val="-4"/>
        </w:rPr>
        <w:t> </w:t>
      </w:r>
      <w:r>
        <w:rPr/>
        <w:t>chế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Liên</w:t>
      </w:r>
      <w:r>
        <w:rPr/>
        <w:t> hợp quốc, khu vực về bảo vệ và thúc đẩy quyền con người.</w:t>
      </w:r>
    </w:p>
    <w:p>
      <w:pPr>
        <w:pStyle w:val="ListParagraph"/>
        <w:numPr>
          <w:ilvl w:val="1"/>
          <w:numId w:val="27"/>
        </w:numPr>
        <w:tabs>
          <w:tab w:pos="1806" w:val="left" w:leader="none"/>
        </w:tabs>
        <w:spacing w:line="296" w:lineRule="exact" w:before="0" w:after="0"/>
        <w:ind w:left="1806" w:right="0" w:hanging="423"/>
        <w:jc w:val="left"/>
        <w:rPr>
          <w:sz w:val="26"/>
        </w:rPr>
      </w:pPr>
      <w:r>
        <w:rPr>
          <w:spacing w:val="-6"/>
          <w:sz w:val="26"/>
        </w:rPr>
        <w:t>Ý</w:t>
      </w:r>
      <w:r>
        <w:rPr>
          <w:spacing w:val="-17"/>
          <w:sz w:val="26"/>
        </w:rPr>
        <w:t> </w:t>
      </w:r>
      <w:r>
        <w:rPr>
          <w:spacing w:val="-6"/>
          <w:sz w:val="26"/>
        </w:rPr>
        <w:t>nghĩa</w:t>
      </w:r>
      <w:r>
        <w:rPr>
          <w:spacing w:val="-10"/>
          <w:sz w:val="26"/>
        </w:rPr>
        <w:t> </w:t>
      </w:r>
      <w:r>
        <w:rPr>
          <w:spacing w:val="-6"/>
          <w:sz w:val="26"/>
        </w:rPr>
        <w:t>của</w:t>
      </w:r>
      <w:r>
        <w:rPr>
          <w:spacing w:val="-8"/>
          <w:sz w:val="26"/>
        </w:rPr>
        <w:t> </w:t>
      </w:r>
      <w:r>
        <w:rPr>
          <w:spacing w:val="-6"/>
          <w:sz w:val="26"/>
        </w:rPr>
        <w:t>Hiến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pháp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trong</w:t>
      </w:r>
      <w:r>
        <w:rPr>
          <w:spacing w:val="-3"/>
          <w:sz w:val="26"/>
        </w:rPr>
        <w:t> </w:t>
      </w:r>
      <w:r>
        <w:rPr>
          <w:spacing w:val="-6"/>
          <w:sz w:val="26"/>
        </w:rPr>
        <w:t>việc</w:t>
      </w:r>
      <w:r>
        <w:rPr>
          <w:spacing w:val="-10"/>
          <w:sz w:val="26"/>
        </w:rPr>
        <w:t> </w:t>
      </w:r>
      <w:r>
        <w:rPr>
          <w:spacing w:val="-6"/>
          <w:sz w:val="26"/>
        </w:rPr>
        <w:t>bảo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vệ</w:t>
      </w:r>
      <w:r>
        <w:rPr>
          <w:spacing w:val="-10"/>
          <w:sz w:val="26"/>
        </w:rPr>
        <w:t> </w:t>
      </w:r>
      <w:r>
        <w:rPr>
          <w:spacing w:val="-6"/>
          <w:sz w:val="26"/>
        </w:rPr>
        <w:t>và</w:t>
      </w:r>
      <w:r>
        <w:rPr>
          <w:spacing w:val="-8"/>
          <w:sz w:val="26"/>
        </w:rPr>
        <w:t> </w:t>
      </w:r>
      <w:r>
        <w:rPr>
          <w:spacing w:val="-6"/>
          <w:sz w:val="26"/>
        </w:rPr>
        <w:t>thúc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đẩy</w:t>
      </w:r>
      <w:r>
        <w:rPr>
          <w:spacing w:val="-19"/>
          <w:sz w:val="26"/>
        </w:rPr>
        <w:t> </w:t>
      </w:r>
      <w:r>
        <w:rPr>
          <w:spacing w:val="-6"/>
          <w:sz w:val="26"/>
        </w:rPr>
        <w:t>quyền</w:t>
      </w:r>
      <w:r>
        <w:rPr>
          <w:spacing w:val="-3"/>
          <w:sz w:val="26"/>
        </w:rPr>
        <w:t> </w:t>
      </w:r>
      <w:r>
        <w:rPr>
          <w:spacing w:val="-6"/>
          <w:sz w:val="26"/>
        </w:rPr>
        <w:t>con</w:t>
      </w:r>
      <w:r>
        <w:rPr>
          <w:spacing w:val="-8"/>
          <w:sz w:val="26"/>
        </w:rPr>
        <w:t> </w:t>
      </w:r>
      <w:r>
        <w:rPr>
          <w:spacing w:val="-6"/>
          <w:sz w:val="26"/>
        </w:rPr>
        <w:t>người</w:t>
      </w:r>
    </w:p>
    <w:p>
      <w:pPr>
        <w:pStyle w:val="ListParagraph"/>
        <w:numPr>
          <w:ilvl w:val="1"/>
          <w:numId w:val="27"/>
        </w:numPr>
        <w:tabs>
          <w:tab w:pos="1845" w:val="left" w:leader="none"/>
        </w:tabs>
        <w:spacing w:line="240" w:lineRule="auto" w:before="142" w:after="0"/>
        <w:ind w:left="1845" w:right="0" w:hanging="462"/>
        <w:jc w:val="left"/>
        <w:rPr>
          <w:sz w:val="26"/>
        </w:rPr>
      </w:pPr>
      <w:r>
        <w:rPr>
          <w:sz w:val="26"/>
        </w:rPr>
        <w:t>Quy</w:t>
      </w:r>
      <w:r>
        <w:rPr>
          <w:spacing w:val="-5"/>
          <w:sz w:val="26"/>
        </w:rPr>
        <w:t> </w:t>
      </w:r>
      <w:r>
        <w:rPr>
          <w:sz w:val="26"/>
        </w:rPr>
        <w:t>định</w:t>
      </w:r>
      <w:r>
        <w:rPr>
          <w:spacing w:val="2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pháp</w:t>
      </w:r>
      <w:r>
        <w:rPr>
          <w:spacing w:val="4"/>
          <w:sz w:val="26"/>
        </w:rPr>
        <w:t> </w:t>
      </w:r>
      <w:r>
        <w:rPr>
          <w:sz w:val="26"/>
        </w:rPr>
        <w:t>luật</w:t>
      </w:r>
      <w:r>
        <w:rPr>
          <w:spacing w:val="7"/>
          <w:sz w:val="26"/>
        </w:rPr>
        <w:t> </w:t>
      </w:r>
      <w:r>
        <w:rPr>
          <w:sz w:val="26"/>
        </w:rPr>
        <w:t>Việt</w:t>
      </w:r>
      <w:r>
        <w:rPr>
          <w:spacing w:val="1"/>
          <w:sz w:val="26"/>
        </w:rPr>
        <w:t> </w:t>
      </w:r>
      <w:r>
        <w:rPr>
          <w:sz w:val="26"/>
        </w:rPr>
        <w:t>Nam về</w:t>
      </w:r>
      <w:r>
        <w:rPr>
          <w:spacing w:val="1"/>
          <w:sz w:val="26"/>
        </w:rPr>
        <w:t> </w:t>
      </w:r>
      <w:r>
        <w:rPr>
          <w:sz w:val="26"/>
        </w:rPr>
        <w:t>quyền</w:t>
      </w:r>
      <w:r>
        <w:rPr>
          <w:spacing w:val="4"/>
          <w:sz w:val="26"/>
        </w:rPr>
        <w:t> </w:t>
      </w:r>
      <w:r>
        <w:rPr>
          <w:sz w:val="26"/>
        </w:rPr>
        <w:t>con</w:t>
      </w:r>
      <w:r>
        <w:rPr>
          <w:spacing w:val="-2"/>
          <w:sz w:val="26"/>
        </w:rPr>
        <w:t> người</w:t>
      </w:r>
    </w:p>
    <w:p>
      <w:pPr>
        <w:pStyle w:val="ListParagraph"/>
        <w:numPr>
          <w:ilvl w:val="2"/>
          <w:numId w:val="27"/>
        </w:numPr>
        <w:tabs>
          <w:tab w:pos="2042" w:val="left" w:leader="none"/>
        </w:tabs>
        <w:spacing w:line="240" w:lineRule="auto" w:before="141" w:after="0"/>
        <w:ind w:left="2042" w:right="0" w:hanging="659"/>
        <w:jc w:val="left"/>
        <w:rPr>
          <w:sz w:val="26"/>
        </w:rPr>
      </w:pPr>
      <w:r>
        <w:rPr>
          <w:sz w:val="26"/>
        </w:rPr>
        <w:t>Hiến pháp</w:t>
      </w:r>
      <w:r>
        <w:rPr>
          <w:spacing w:val="5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1946</w:t>
      </w:r>
    </w:p>
    <w:p>
      <w:pPr>
        <w:pStyle w:val="ListParagraph"/>
        <w:numPr>
          <w:ilvl w:val="2"/>
          <w:numId w:val="27"/>
        </w:numPr>
        <w:tabs>
          <w:tab w:pos="2042" w:val="left" w:leader="none"/>
        </w:tabs>
        <w:spacing w:line="240" w:lineRule="auto" w:before="140" w:after="0"/>
        <w:ind w:left="2042" w:right="0" w:hanging="659"/>
        <w:jc w:val="left"/>
        <w:rPr>
          <w:sz w:val="26"/>
        </w:rPr>
      </w:pPr>
      <w:r>
        <w:rPr>
          <w:sz w:val="26"/>
        </w:rPr>
        <w:t>Hiến pháp</w:t>
      </w:r>
      <w:r>
        <w:rPr>
          <w:spacing w:val="5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1959</w:t>
      </w:r>
    </w:p>
    <w:p>
      <w:pPr>
        <w:pStyle w:val="ListParagraph"/>
        <w:numPr>
          <w:ilvl w:val="2"/>
          <w:numId w:val="27"/>
        </w:numPr>
        <w:tabs>
          <w:tab w:pos="2042" w:val="left" w:leader="none"/>
        </w:tabs>
        <w:spacing w:line="240" w:lineRule="auto" w:before="142" w:after="0"/>
        <w:ind w:left="2042" w:right="0" w:hanging="659"/>
        <w:jc w:val="left"/>
        <w:rPr>
          <w:sz w:val="26"/>
        </w:rPr>
      </w:pPr>
      <w:r>
        <w:rPr>
          <w:sz w:val="26"/>
        </w:rPr>
        <w:t>Hiến pháp</w:t>
      </w:r>
      <w:r>
        <w:rPr>
          <w:spacing w:val="5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1980</w:t>
      </w:r>
    </w:p>
    <w:p>
      <w:pPr>
        <w:pStyle w:val="ListParagraph"/>
        <w:numPr>
          <w:ilvl w:val="2"/>
          <w:numId w:val="27"/>
        </w:numPr>
        <w:tabs>
          <w:tab w:pos="2042" w:val="left" w:leader="none"/>
        </w:tabs>
        <w:spacing w:line="240" w:lineRule="auto" w:before="141" w:after="0"/>
        <w:ind w:left="2042" w:right="0" w:hanging="659"/>
        <w:jc w:val="left"/>
        <w:rPr>
          <w:sz w:val="26"/>
        </w:rPr>
      </w:pPr>
      <w:r>
        <w:rPr>
          <w:sz w:val="26"/>
        </w:rPr>
        <w:t>Hiến pháp</w:t>
      </w:r>
      <w:r>
        <w:rPr>
          <w:spacing w:val="5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1992</w:t>
      </w:r>
    </w:p>
    <w:p>
      <w:pPr>
        <w:pStyle w:val="ListParagraph"/>
        <w:numPr>
          <w:ilvl w:val="2"/>
          <w:numId w:val="27"/>
        </w:numPr>
        <w:tabs>
          <w:tab w:pos="2042" w:val="left" w:leader="none"/>
        </w:tabs>
        <w:spacing w:line="240" w:lineRule="auto" w:before="140" w:after="0"/>
        <w:ind w:left="2042" w:right="0" w:hanging="659"/>
        <w:jc w:val="left"/>
        <w:rPr>
          <w:sz w:val="26"/>
        </w:rPr>
      </w:pPr>
      <w:r>
        <w:rPr>
          <w:sz w:val="26"/>
        </w:rPr>
        <w:t>Hiến pháp</w:t>
      </w:r>
      <w:r>
        <w:rPr>
          <w:spacing w:val="5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2013</w:t>
      </w:r>
    </w:p>
    <w:p>
      <w:pPr>
        <w:pStyle w:val="ListParagraph"/>
        <w:numPr>
          <w:ilvl w:val="1"/>
          <w:numId w:val="27"/>
        </w:numPr>
        <w:tabs>
          <w:tab w:pos="1845" w:val="left" w:leader="none"/>
        </w:tabs>
        <w:spacing w:line="240" w:lineRule="auto" w:before="140" w:after="0"/>
        <w:ind w:left="1845" w:right="0" w:hanging="462"/>
        <w:jc w:val="left"/>
        <w:rPr>
          <w:sz w:val="26"/>
        </w:rPr>
      </w:pPr>
      <w:r>
        <w:rPr>
          <w:sz w:val="26"/>
        </w:rPr>
        <w:t>Cơ</w:t>
      </w:r>
      <w:r>
        <w:rPr>
          <w:spacing w:val="3"/>
          <w:sz w:val="26"/>
        </w:rPr>
        <w:t> </w:t>
      </w:r>
      <w:r>
        <w:rPr>
          <w:sz w:val="26"/>
        </w:rPr>
        <w:t>chế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4"/>
          <w:sz w:val="26"/>
        </w:rPr>
        <w:t> </w:t>
      </w:r>
      <w:r>
        <w:rPr>
          <w:sz w:val="26"/>
        </w:rPr>
        <w:t>quốc</w:t>
      </w:r>
      <w:r>
        <w:rPr>
          <w:spacing w:val="1"/>
          <w:sz w:val="26"/>
        </w:rPr>
        <w:t> </w:t>
      </w:r>
      <w:r>
        <w:rPr>
          <w:sz w:val="26"/>
        </w:rPr>
        <w:t>về</w:t>
      </w:r>
      <w:r>
        <w:rPr>
          <w:spacing w:val="-1"/>
          <w:sz w:val="26"/>
        </w:rPr>
        <w:t> </w:t>
      </w:r>
      <w:r>
        <w:rPr>
          <w:sz w:val="26"/>
        </w:rPr>
        <w:t>quyền</w:t>
      </w:r>
      <w:r>
        <w:rPr>
          <w:spacing w:val="7"/>
          <w:sz w:val="26"/>
        </w:rPr>
        <w:t> </w:t>
      </w:r>
      <w:r>
        <w:rPr>
          <w:sz w:val="26"/>
        </w:rPr>
        <w:t>con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người</w:t>
      </w:r>
    </w:p>
    <w:p>
      <w:pPr>
        <w:pStyle w:val="BodyText"/>
        <w:spacing w:before="143"/>
        <w:ind w:left="1383"/>
      </w:pPr>
      <w:r>
        <w:rPr/>
        <w:t>4.3.</w:t>
      </w:r>
      <w:r>
        <w:rPr>
          <w:spacing w:val="4"/>
        </w:rPr>
        <w:t> </w:t>
      </w:r>
      <w:r>
        <w:rPr/>
        <w:t>Cơ</w:t>
      </w:r>
      <w:r>
        <w:rPr>
          <w:spacing w:val="4"/>
        </w:rPr>
        <w:t> </w:t>
      </w:r>
      <w:r>
        <w:rPr/>
        <w:t>chế</w:t>
      </w:r>
      <w:r>
        <w:rPr>
          <w:spacing w:val="2"/>
        </w:rPr>
        <w:t> </w:t>
      </w:r>
      <w:r>
        <w:rPr/>
        <w:t>của</w:t>
      </w:r>
      <w:r>
        <w:rPr>
          <w:spacing w:val="-1"/>
        </w:rPr>
        <w:t> </w:t>
      </w:r>
      <w:r>
        <w:rPr/>
        <w:t>khu</w:t>
      </w:r>
      <w:r>
        <w:rPr>
          <w:spacing w:val="2"/>
        </w:rPr>
        <w:t> </w:t>
      </w:r>
      <w:r>
        <w:rPr/>
        <w:t>vực</w:t>
      </w:r>
      <w:r>
        <w:rPr>
          <w:spacing w:val="2"/>
        </w:rPr>
        <w:t> </w:t>
      </w:r>
      <w:r>
        <w:rPr/>
        <w:t>về</w:t>
      </w:r>
      <w:r>
        <w:rPr>
          <w:spacing w:val="1"/>
        </w:rPr>
        <w:t> </w:t>
      </w:r>
      <w:r>
        <w:rPr/>
        <w:t>quyền</w:t>
      </w:r>
      <w:r>
        <w:rPr>
          <w:spacing w:val="5"/>
        </w:rPr>
        <w:t> </w:t>
      </w:r>
      <w:r>
        <w:rPr/>
        <w:t>con</w:t>
      </w:r>
      <w:r>
        <w:rPr>
          <w:spacing w:val="2"/>
        </w:rPr>
        <w:t> </w:t>
      </w:r>
      <w:r>
        <w:rPr>
          <w:spacing w:val="-4"/>
        </w:rPr>
        <w:t>người</w:t>
      </w:r>
    </w:p>
    <w:p>
      <w:pPr>
        <w:pStyle w:val="BodyText"/>
        <w:spacing w:line="352" w:lineRule="auto" w:before="140"/>
        <w:ind w:left="582" w:firstLine="801"/>
      </w:pPr>
      <w:r>
        <w:rPr/>
        <w:t>4.3.</w:t>
      </w:r>
      <w:r>
        <w:rPr>
          <w:spacing w:val="-3"/>
        </w:rPr>
        <w:t> </w:t>
      </w:r>
      <w:r>
        <w:rPr/>
        <w:t>Sự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tương</w:t>
      </w:r>
      <w:r>
        <w:rPr>
          <w:spacing w:val="-3"/>
        </w:rPr>
        <w:t> </w:t>
      </w:r>
      <w:r>
        <w:rPr/>
        <w:t>trợ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cơ</w:t>
      </w:r>
      <w:r>
        <w:rPr>
          <w:spacing w:val="-3"/>
        </w:rPr>
        <w:t> </w:t>
      </w:r>
      <w:r>
        <w:rPr/>
        <w:t>chế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Liên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quốc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tổ</w:t>
      </w:r>
      <w:r>
        <w:rPr>
          <w:spacing w:val="-3"/>
        </w:rPr>
        <w:t> </w:t>
      </w:r>
      <w:r>
        <w:rPr/>
        <w:t>ch</w:t>
      </w:r>
      <w:r>
        <w:rPr/>
        <w:t>ức</w:t>
      </w:r>
      <w:r>
        <w:rPr/>
        <w:t> khu vực trong lĩnh vực quyền con người.</w:t>
      </w:r>
    </w:p>
    <w:p>
      <w:pPr>
        <w:pStyle w:val="BodyText"/>
        <w:ind w:left="1383"/>
      </w:pPr>
      <w:r>
        <w:rPr/>
        <w:t>Chương 5:</w:t>
      </w:r>
      <w:r>
        <w:rPr>
          <w:spacing w:val="4"/>
        </w:rPr>
        <w:t> </w:t>
      </w:r>
      <w:r>
        <w:rPr/>
        <w:t>Kỹ</w:t>
      </w:r>
      <w:r>
        <w:rPr>
          <w:spacing w:val="-3"/>
        </w:rPr>
        <w:t> </w:t>
      </w:r>
      <w:r>
        <w:rPr/>
        <w:t>năng</w:t>
      </w:r>
      <w:r>
        <w:rPr>
          <w:spacing w:val="3"/>
        </w:rPr>
        <w:t> </w:t>
      </w:r>
      <w:r>
        <w:rPr/>
        <w:t>nhận</w:t>
      </w:r>
      <w:r>
        <w:rPr>
          <w:spacing w:val="2"/>
        </w:rPr>
        <w:t> </w:t>
      </w:r>
      <w:r>
        <w:rPr/>
        <w:t>biết</w:t>
      </w:r>
      <w:r>
        <w:rPr>
          <w:spacing w:val="1"/>
        </w:rPr>
        <w:t> </w:t>
      </w:r>
      <w:r>
        <w:rPr/>
        <w:t>và</w:t>
      </w:r>
      <w:r>
        <w:rPr>
          <w:spacing w:val="-1"/>
        </w:rPr>
        <w:t> </w:t>
      </w:r>
      <w:r>
        <w:rPr/>
        <w:t>xử</w:t>
      </w:r>
      <w:r>
        <w:rPr>
          <w:spacing w:val="3"/>
        </w:rPr>
        <w:t> </w:t>
      </w:r>
      <w:r>
        <w:rPr/>
        <w:t>lý</w:t>
      </w:r>
      <w:r>
        <w:rPr>
          <w:spacing w:val="2"/>
        </w:rPr>
        <w:t> </w:t>
      </w:r>
      <w:r>
        <w:rPr/>
        <w:t>các</w:t>
      </w:r>
      <w:r>
        <w:rPr>
          <w:spacing w:val="2"/>
        </w:rPr>
        <w:t> </w:t>
      </w:r>
      <w:r>
        <w:rPr/>
        <w:t>vấn</w:t>
      </w:r>
      <w:r>
        <w:rPr>
          <w:spacing w:val="2"/>
        </w:rPr>
        <w:t> </w:t>
      </w:r>
      <w:r>
        <w:rPr/>
        <w:t>đề về</w:t>
      </w:r>
      <w:r>
        <w:rPr>
          <w:spacing w:val="2"/>
        </w:rPr>
        <w:t> </w:t>
      </w:r>
      <w:r>
        <w:rPr/>
        <w:t>quyền</w:t>
      </w:r>
      <w:r>
        <w:rPr>
          <w:spacing w:val="6"/>
        </w:rPr>
        <w:t> </w:t>
      </w:r>
      <w:r>
        <w:rPr/>
        <w:t>con</w:t>
      </w:r>
      <w:r>
        <w:rPr>
          <w:spacing w:val="2"/>
        </w:rPr>
        <w:t> </w:t>
      </w:r>
      <w:r>
        <w:rPr>
          <w:spacing w:val="-2"/>
        </w:rPr>
        <w:t>người</w:t>
      </w:r>
    </w:p>
    <w:p>
      <w:pPr>
        <w:pStyle w:val="ListParagraph"/>
        <w:numPr>
          <w:ilvl w:val="1"/>
          <w:numId w:val="28"/>
        </w:numPr>
        <w:tabs>
          <w:tab w:pos="1856" w:val="left" w:leader="none"/>
        </w:tabs>
        <w:spacing w:line="352" w:lineRule="auto" w:before="140" w:after="0"/>
        <w:ind w:left="582" w:right="433" w:firstLine="801"/>
        <w:jc w:val="left"/>
        <w:rPr>
          <w:sz w:val="26"/>
        </w:rPr>
      </w:pPr>
      <w:r>
        <w:rPr>
          <w:sz w:val="26"/>
        </w:rPr>
        <w:t>Tầm</w:t>
      </w:r>
      <w:r>
        <w:rPr>
          <w:spacing w:val="-3"/>
          <w:sz w:val="26"/>
        </w:rPr>
        <w:t> </w:t>
      </w:r>
      <w:r>
        <w:rPr>
          <w:sz w:val="26"/>
        </w:rPr>
        <w:t>quan</w:t>
      </w:r>
      <w:r>
        <w:rPr>
          <w:spacing w:val="-3"/>
          <w:sz w:val="26"/>
        </w:rPr>
        <w:t> </w:t>
      </w:r>
      <w:r>
        <w:rPr>
          <w:sz w:val="26"/>
        </w:rPr>
        <w:t>trọng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việc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3"/>
          <w:sz w:val="26"/>
        </w:rPr>
        <w:t> </w:t>
      </w:r>
      <w:r>
        <w:rPr>
          <w:sz w:val="26"/>
        </w:rPr>
        <w:t>biết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vấn</w:t>
      </w:r>
      <w:r>
        <w:rPr>
          <w:spacing w:val="-3"/>
          <w:sz w:val="26"/>
        </w:rPr>
        <w:t> </w:t>
      </w:r>
      <w:r>
        <w:rPr>
          <w:sz w:val="26"/>
        </w:rPr>
        <w:t>đề</w:t>
      </w:r>
      <w:r>
        <w:rPr>
          <w:spacing w:val="-3"/>
          <w:sz w:val="26"/>
        </w:rPr>
        <w:t> </w:t>
      </w:r>
      <w:r>
        <w:rPr>
          <w:sz w:val="26"/>
        </w:rPr>
        <w:t>liên</w:t>
      </w:r>
      <w:r>
        <w:rPr>
          <w:spacing w:val="-3"/>
          <w:sz w:val="26"/>
        </w:rPr>
        <w:t> </w:t>
      </w:r>
      <w:r>
        <w:rPr>
          <w:sz w:val="26"/>
        </w:rPr>
        <w:t>qu</w:t>
      </w:r>
      <w:r>
        <w:rPr>
          <w:sz w:val="26"/>
        </w:rPr>
        <w:t>an</w:t>
      </w:r>
      <w:r>
        <w:rPr>
          <w:sz w:val="26"/>
        </w:rPr>
        <w:t> đến quyền con người.</w:t>
      </w:r>
    </w:p>
    <w:p>
      <w:pPr>
        <w:pStyle w:val="ListParagraph"/>
        <w:spacing w:after="0" w:line="352" w:lineRule="auto"/>
        <w:jc w:val="left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1"/>
          <w:numId w:val="28"/>
        </w:numPr>
        <w:tabs>
          <w:tab w:pos="1848" w:val="left" w:leader="none"/>
        </w:tabs>
        <w:spacing w:line="352" w:lineRule="auto" w:before="0" w:after="0"/>
        <w:ind w:left="582" w:right="263" w:firstLine="801"/>
        <w:jc w:val="left"/>
        <w:rPr>
          <w:sz w:val="26"/>
        </w:rPr>
      </w:pP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z w:val="26"/>
        </w:rPr>
        <w:t>tiêu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ý</w:t>
      </w:r>
      <w:r>
        <w:rPr>
          <w:spacing w:val="-3"/>
          <w:sz w:val="26"/>
        </w:rPr>
        <w:t> </w:t>
      </w:r>
      <w:r>
        <w:rPr>
          <w:sz w:val="26"/>
        </w:rPr>
        <w:t>nghĩa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việc</w:t>
      </w:r>
      <w:r>
        <w:rPr>
          <w:spacing w:val="-3"/>
          <w:sz w:val="26"/>
        </w:rPr>
        <w:t> </w:t>
      </w:r>
      <w:r>
        <w:rPr>
          <w:sz w:val="26"/>
        </w:rPr>
        <w:t>phát</w:t>
      </w:r>
      <w:r>
        <w:rPr>
          <w:spacing w:val="-3"/>
          <w:sz w:val="26"/>
        </w:rPr>
        <w:t> </w:t>
      </w:r>
      <w:r>
        <w:rPr>
          <w:sz w:val="26"/>
        </w:rPr>
        <w:t>triển</w:t>
      </w:r>
      <w:r>
        <w:rPr>
          <w:spacing w:val="-3"/>
          <w:sz w:val="26"/>
        </w:rPr>
        <w:t> </w:t>
      </w:r>
      <w:r>
        <w:rPr>
          <w:sz w:val="26"/>
        </w:rPr>
        <w:t>kỹ</w:t>
      </w:r>
      <w:r>
        <w:rPr>
          <w:spacing w:val="-5"/>
          <w:sz w:val="26"/>
        </w:rPr>
        <w:t> </w:t>
      </w:r>
      <w:r>
        <w:rPr>
          <w:sz w:val="26"/>
        </w:rPr>
        <w:t>năng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3"/>
          <w:sz w:val="26"/>
        </w:rPr>
        <w:t> </w:t>
      </w:r>
      <w:r>
        <w:rPr>
          <w:sz w:val="26"/>
        </w:rPr>
        <w:t>biết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z w:val="26"/>
        </w:rPr>
        <w:t> các vấn đề về quyền con người.</w:t>
      </w:r>
    </w:p>
    <w:p>
      <w:pPr>
        <w:pStyle w:val="ListParagraph"/>
        <w:numPr>
          <w:ilvl w:val="1"/>
          <w:numId w:val="28"/>
        </w:numPr>
        <w:tabs>
          <w:tab w:pos="1845" w:val="left" w:leader="none"/>
        </w:tabs>
        <w:spacing w:line="298" w:lineRule="exact" w:before="0" w:after="0"/>
        <w:ind w:left="1845" w:right="0" w:hanging="462"/>
        <w:jc w:val="left"/>
        <w:rPr>
          <w:sz w:val="26"/>
        </w:rPr>
      </w:pPr>
      <w:r>
        <w:rPr>
          <w:sz w:val="26"/>
        </w:rPr>
        <w:t>Kỹ</w:t>
      </w:r>
      <w:r>
        <w:rPr>
          <w:spacing w:val="-7"/>
          <w:sz w:val="26"/>
        </w:rPr>
        <w:t> </w:t>
      </w:r>
      <w:r>
        <w:rPr>
          <w:sz w:val="26"/>
        </w:rPr>
        <w:t>năng</w:t>
      </w:r>
      <w:r>
        <w:rPr>
          <w:spacing w:val="3"/>
          <w:sz w:val="26"/>
        </w:rPr>
        <w:t> </w:t>
      </w:r>
      <w:r>
        <w:rPr>
          <w:sz w:val="26"/>
        </w:rPr>
        <w:t>nhận</w:t>
      </w:r>
      <w:r>
        <w:rPr>
          <w:spacing w:val="2"/>
          <w:sz w:val="26"/>
        </w:rPr>
        <w:t> </w:t>
      </w:r>
      <w:r>
        <w:rPr>
          <w:sz w:val="26"/>
        </w:rPr>
        <w:t>biết</w:t>
      </w:r>
      <w:r>
        <w:rPr>
          <w:spacing w:val="9"/>
          <w:sz w:val="26"/>
        </w:rPr>
        <w:t> </w:t>
      </w:r>
      <w:r>
        <w:rPr>
          <w:sz w:val="26"/>
        </w:rPr>
        <w:t>vấn</w:t>
      </w:r>
      <w:r>
        <w:rPr>
          <w:spacing w:val="2"/>
          <w:sz w:val="26"/>
        </w:rPr>
        <w:t> </w:t>
      </w:r>
      <w:r>
        <w:rPr>
          <w:spacing w:val="-5"/>
          <w:sz w:val="26"/>
        </w:rPr>
        <w:t>đề</w:t>
      </w:r>
    </w:p>
    <w:p>
      <w:pPr>
        <w:pStyle w:val="ListParagraph"/>
        <w:numPr>
          <w:ilvl w:val="1"/>
          <w:numId w:val="28"/>
        </w:numPr>
        <w:tabs>
          <w:tab w:pos="1845" w:val="left" w:leader="none"/>
        </w:tabs>
        <w:spacing w:line="240" w:lineRule="auto" w:before="141" w:after="0"/>
        <w:ind w:left="1845" w:right="0" w:hanging="462"/>
        <w:jc w:val="left"/>
        <w:rPr>
          <w:sz w:val="26"/>
        </w:rPr>
      </w:pPr>
      <w:r>
        <w:rPr>
          <w:sz w:val="26"/>
        </w:rPr>
        <w:t>Kỹ</w:t>
      </w:r>
      <w:r>
        <w:rPr>
          <w:spacing w:val="-9"/>
          <w:sz w:val="26"/>
        </w:rPr>
        <w:t> </w:t>
      </w:r>
      <w:r>
        <w:rPr>
          <w:sz w:val="26"/>
        </w:rPr>
        <w:t>năng xử</w:t>
      </w:r>
      <w:r>
        <w:rPr>
          <w:spacing w:val="6"/>
          <w:sz w:val="26"/>
        </w:rPr>
        <w:t> </w:t>
      </w:r>
      <w:r>
        <w:rPr>
          <w:sz w:val="26"/>
        </w:rPr>
        <w:t>lý</w:t>
      </w:r>
      <w:r>
        <w:rPr>
          <w:spacing w:val="5"/>
          <w:sz w:val="26"/>
        </w:rPr>
        <w:t> </w:t>
      </w:r>
      <w:r>
        <w:rPr>
          <w:sz w:val="26"/>
        </w:rPr>
        <w:t>vấn</w:t>
      </w:r>
      <w:r>
        <w:rPr>
          <w:spacing w:val="6"/>
          <w:sz w:val="26"/>
        </w:rPr>
        <w:t> </w:t>
      </w:r>
      <w:r>
        <w:rPr>
          <w:spacing w:val="-5"/>
          <w:sz w:val="26"/>
        </w:rPr>
        <w:t>đề</w:t>
      </w:r>
    </w:p>
    <w:p>
      <w:pPr>
        <w:pStyle w:val="ListParagraph"/>
        <w:numPr>
          <w:ilvl w:val="1"/>
          <w:numId w:val="28"/>
        </w:numPr>
        <w:tabs>
          <w:tab w:pos="1845" w:val="left" w:leader="none"/>
        </w:tabs>
        <w:spacing w:line="240" w:lineRule="auto" w:before="140" w:after="0"/>
        <w:ind w:left="1845" w:right="0" w:hanging="462"/>
        <w:jc w:val="left"/>
        <w:rPr>
          <w:sz w:val="26"/>
        </w:rPr>
      </w:pPr>
      <w:r>
        <w:rPr>
          <w:sz w:val="26"/>
        </w:rPr>
        <w:t>Thực hành</w:t>
      </w:r>
      <w:r>
        <w:rPr>
          <w:spacing w:val="2"/>
          <w:sz w:val="26"/>
        </w:rPr>
        <w:t> </w:t>
      </w:r>
      <w:r>
        <w:rPr>
          <w:sz w:val="26"/>
        </w:rPr>
        <w:t>và</w:t>
      </w:r>
      <w:r>
        <w:rPr>
          <w:spacing w:val="2"/>
          <w:sz w:val="26"/>
        </w:rPr>
        <w:t> </w:t>
      </w:r>
      <w:r>
        <w:rPr>
          <w:sz w:val="26"/>
        </w:rPr>
        <w:t>áp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dụng</w:t>
      </w:r>
    </w:p>
    <w:p>
      <w:pPr>
        <w:pStyle w:val="ListParagraph"/>
        <w:numPr>
          <w:ilvl w:val="2"/>
          <w:numId w:val="28"/>
        </w:numPr>
        <w:tabs>
          <w:tab w:pos="2060" w:val="left" w:leader="none"/>
        </w:tabs>
        <w:spacing w:line="352" w:lineRule="auto" w:before="142" w:after="0"/>
        <w:ind w:left="582" w:right="489" w:firstLine="801"/>
        <w:jc w:val="left"/>
        <w:rPr>
          <w:sz w:val="26"/>
        </w:rPr>
      </w:pPr>
      <w:r>
        <w:rPr>
          <w:sz w:val="26"/>
        </w:rPr>
        <w:t>Mô</w:t>
      </w:r>
      <w:r>
        <w:rPr>
          <w:spacing w:val="-4"/>
          <w:sz w:val="26"/>
        </w:rPr>
        <w:t> </w:t>
      </w:r>
      <w:r>
        <w:rPr>
          <w:sz w:val="26"/>
        </w:rPr>
        <w:t>phỏng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tình</w:t>
      </w:r>
      <w:r>
        <w:rPr>
          <w:spacing w:val="-4"/>
          <w:sz w:val="26"/>
        </w:rPr>
        <w:t> </w:t>
      </w:r>
      <w:r>
        <w:rPr>
          <w:sz w:val="26"/>
        </w:rPr>
        <w:t>huống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trường</w:t>
      </w:r>
      <w:r>
        <w:rPr>
          <w:spacing w:val="-4"/>
          <w:sz w:val="26"/>
        </w:rPr>
        <w:t> </w:t>
      </w:r>
      <w:r>
        <w:rPr>
          <w:sz w:val="26"/>
        </w:rPr>
        <w:t>hợp</w:t>
      </w:r>
      <w:r>
        <w:rPr>
          <w:spacing w:val="-4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tế</w:t>
      </w:r>
      <w:r>
        <w:rPr>
          <w:spacing w:val="-4"/>
          <w:sz w:val="26"/>
        </w:rPr>
        <w:t> </w:t>
      </w:r>
      <w:r>
        <w:rPr>
          <w:sz w:val="26"/>
        </w:rPr>
        <w:t>liên</w:t>
      </w:r>
      <w:r>
        <w:rPr>
          <w:spacing w:val="-4"/>
          <w:sz w:val="26"/>
        </w:rPr>
        <w:t> </w:t>
      </w:r>
      <w:r>
        <w:rPr>
          <w:sz w:val="26"/>
        </w:rPr>
        <w:t>quan</w:t>
      </w:r>
      <w:r>
        <w:rPr>
          <w:spacing w:val="-4"/>
          <w:sz w:val="26"/>
        </w:rPr>
        <w:t> </w:t>
      </w:r>
      <w:r>
        <w:rPr>
          <w:sz w:val="26"/>
        </w:rPr>
        <w:t>đế</w:t>
      </w:r>
      <w:r>
        <w:rPr>
          <w:sz w:val="26"/>
        </w:rPr>
        <w:t>n</w:t>
      </w:r>
      <w:r>
        <w:rPr>
          <w:sz w:val="26"/>
        </w:rPr>
        <w:t> quyền con người.</w:t>
      </w:r>
    </w:p>
    <w:p>
      <w:pPr>
        <w:pStyle w:val="ListParagraph"/>
        <w:numPr>
          <w:ilvl w:val="2"/>
          <w:numId w:val="28"/>
        </w:numPr>
        <w:tabs>
          <w:tab w:pos="2050" w:val="left" w:leader="none"/>
        </w:tabs>
        <w:spacing w:line="355" w:lineRule="auto" w:before="0" w:after="0"/>
        <w:ind w:left="582" w:right="368" w:firstLine="801"/>
        <w:jc w:val="left"/>
        <w:rPr>
          <w:sz w:val="26"/>
        </w:rPr>
      </w:pPr>
      <w:r>
        <w:rPr>
          <w:sz w:val="26"/>
        </w:rPr>
        <w:t>Phân</w:t>
      </w:r>
      <w:r>
        <w:rPr>
          <w:spacing w:val="-3"/>
          <w:sz w:val="26"/>
        </w:rPr>
        <w:t> </w:t>
      </w:r>
      <w:r>
        <w:rPr>
          <w:sz w:val="26"/>
        </w:rPr>
        <w:t>tích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đánh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kỹ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3"/>
          <w:sz w:val="26"/>
        </w:rPr>
        <w:t> </w:t>
      </w:r>
      <w:r>
        <w:rPr>
          <w:sz w:val="26"/>
        </w:rPr>
        <w:t>biết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thông</w:t>
      </w:r>
      <w:r>
        <w:rPr>
          <w:spacing w:val="-3"/>
          <w:sz w:val="26"/>
        </w:rPr>
        <w:t> </w:t>
      </w:r>
      <w:r>
        <w:rPr>
          <w:sz w:val="26"/>
        </w:rPr>
        <w:t>qua</w:t>
      </w:r>
      <w:r>
        <w:rPr>
          <w:sz w:val="26"/>
        </w:rPr>
        <w:t> tình huống thực tế.</w:t>
      </w:r>
    </w:p>
    <w:p>
      <w:pPr>
        <w:spacing w:line="295" w:lineRule="exact" w:before="0"/>
        <w:ind w:left="1383" w:right="0" w:firstLine="0"/>
        <w:jc w:val="both"/>
        <w:rPr>
          <w:i/>
          <w:sz w:val="26"/>
        </w:rPr>
      </w:pPr>
      <w:r>
        <w:rPr>
          <w:i/>
          <w:sz w:val="26"/>
        </w:rPr>
        <w:t>Thứ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hai</w:t>
      </w:r>
      <w:r>
        <w:rPr>
          <w:sz w:val="26"/>
        </w:rPr>
        <w:t>,</w:t>
      </w:r>
      <w:r>
        <w:rPr>
          <w:spacing w:val="6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tài</w:t>
      </w:r>
      <w:r>
        <w:rPr>
          <w:i/>
          <w:spacing w:val="6"/>
          <w:sz w:val="26"/>
        </w:rPr>
        <w:t> </w:t>
      </w:r>
      <w:r>
        <w:rPr>
          <w:i/>
          <w:sz w:val="26"/>
        </w:rPr>
        <w:t>liệu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cho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dục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quyền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con</w:t>
      </w:r>
      <w:r>
        <w:rPr>
          <w:i/>
          <w:spacing w:val="6"/>
          <w:sz w:val="26"/>
        </w:rPr>
        <w:t> </w:t>
      </w:r>
      <w:r>
        <w:rPr>
          <w:i/>
          <w:spacing w:val="-2"/>
          <w:sz w:val="26"/>
        </w:rPr>
        <w:t>người.</w:t>
      </w:r>
    </w:p>
    <w:p>
      <w:pPr>
        <w:pStyle w:val="BodyText"/>
        <w:spacing w:line="352" w:lineRule="auto" w:before="138"/>
        <w:ind w:left="582" w:right="152" w:firstLine="801"/>
        <w:jc w:val="both"/>
      </w:pPr>
      <w:r>
        <w:rPr/>
        <w:t>Hiện nay, các cơ sở đào tạo đều chưa có giáo trình, tài liệu tham kh</w:t>
      </w:r>
      <w:r>
        <w:rPr/>
        <w:t>ảo</w:t>
      </w:r>
      <w:r>
        <w:rPr/>
        <w:t> chung cho việc giáo dục quyền con người theo từng nhóm đối tượng. </w:t>
      </w:r>
      <w:r>
        <w:rPr/>
        <w:t>Riêng</w:t>
      </w:r>
      <w:r>
        <w:rPr>
          <w:spacing w:val="40"/>
        </w:rPr>
        <w:t> </w:t>
      </w:r>
      <w:r>
        <w:rPr/>
        <w:t>với các cơ sở đào tạo đại học không thuộc chuyên ngành luật, việc lồng gh</w:t>
      </w:r>
      <w:r>
        <w:rPr/>
        <w:t>ép</w:t>
      </w:r>
      <w:r>
        <w:rPr/>
        <w:t> các nội dung về quyền con người trong môn học pháp luật đại cương chỉ </w:t>
      </w:r>
      <w:r>
        <w:rPr/>
        <w:t>phù</w:t>
      </w:r>
      <w:r>
        <w:rPr/>
        <w:t> hợp trong triển khai ở giai đoạn đầu tiên hiện nay, trong thời gian tới cần g</w:t>
      </w:r>
      <w:r>
        <w:rPr/>
        <w:t>iao</w:t>
      </w:r>
      <w:r>
        <w:rPr/>
        <w:t> quyền tự chủ cho các trường không chuyên luật về mặt học thuật, để </w:t>
      </w:r>
      <w:r>
        <w:rPr/>
        <w:t>các</w:t>
      </w:r>
      <w:r>
        <w:rPr>
          <w:spacing w:val="40"/>
        </w:rPr>
        <w:t> </w:t>
      </w:r>
      <w:r>
        <w:rPr/>
        <w:t>trường chủ động trong việc biên soạn tài liệu tham khảo cho sinh viên c</w:t>
      </w:r>
      <w:r>
        <w:rPr/>
        <w:t>ủa</w:t>
      </w:r>
      <w:r>
        <w:rPr/>
        <w:t> trường mình để phù hợp với đặc thù đào tạo từng ngành, nghề và các đặc </w:t>
      </w:r>
      <w:r>
        <w:rPr/>
        <w:t>thù</w:t>
      </w:r>
      <w:r>
        <w:rPr/>
        <w:t> khác. Thời gian tới Bộ Giáo dục và Đào tạo cần sớm ban hành một tài </w:t>
      </w:r>
      <w:r>
        <w:rPr/>
        <w:t>liệu</w:t>
      </w:r>
      <w:r>
        <w:rPr/>
        <w:t> chung dành cho các trường không chuyên luật, yêu cầu của tài liệu đó là: </w:t>
      </w:r>
      <w:r>
        <w:rPr/>
        <w:t>Cấu</w:t>
      </w:r>
      <w:r>
        <w:rPr/>
        <w:t> trúc khoa học, logic, dễ hiểu; Nội dung cập nhật, thông tin số liệu mới nhất </w:t>
      </w:r>
      <w:r>
        <w:rPr/>
        <w:t>về</w:t>
      </w:r>
      <w:r>
        <w:rPr/>
        <w:t> quyền con người; Phương pháp trình bày đa dạng: Sử dụng nhiều ph</w:t>
      </w:r>
      <w:r>
        <w:rPr/>
        <w:t>ương</w:t>
      </w:r>
      <w:r>
        <w:rPr>
          <w:spacing w:val="80"/>
        </w:rPr>
        <w:t> </w:t>
      </w:r>
      <w:r>
        <w:rPr/>
        <w:t>pháp trình bày như hình ảnh, infographic, … để tăng tính hấp dẫn cho g</w:t>
      </w:r>
      <w:r>
        <w:rPr/>
        <w:t>iáo</w:t>
      </w:r>
      <w:r>
        <w:rPr/>
        <w:t> trình.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sớm</w:t>
      </w:r>
      <w:r>
        <w:rPr>
          <w:spacing w:val="40"/>
        </w:rPr>
        <w:t> </w:t>
      </w:r>
      <w:r>
        <w:rPr/>
        <w:t>tổ</w:t>
      </w:r>
      <w:r>
        <w:rPr>
          <w:spacing w:val="40"/>
        </w:rPr>
        <w:t> </w:t>
      </w:r>
      <w:r>
        <w:rPr/>
        <w:t>chức</w:t>
      </w:r>
      <w:r>
        <w:rPr>
          <w:spacing w:val="40"/>
        </w:rPr>
        <w:t> </w:t>
      </w:r>
      <w:r>
        <w:rPr/>
        <w:t>xây dựng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phê</w:t>
      </w:r>
      <w:r>
        <w:rPr>
          <w:spacing w:val="40"/>
        </w:rPr>
        <w:t> </w:t>
      </w:r>
      <w:r>
        <w:rPr/>
        <w:t>duy</w:t>
      </w:r>
      <w:r>
        <w:rPr/>
        <w:t>ệt</w:t>
      </w:r>
      <w:r>
        <w:rPr/>
        <w:t> chương trình, tài liệu giảng dạy dùng cho các trường không chuyên luật. </w:t>
      </w:r>
      <w:r>
        <w:rPr/>
        <w:t>Cùng</w:t>
      </w:r>
      <w:r>
        <w:rPr/>
        <w:t> với</w:t>
      </w:r>
      <w:r>
        <w:rPr>
          <w:spacing w:val="32"/>
        </w:rPr>
        <w:t> </w:t>
      </w:r>
      <w:r>
        <w:rPr/>
        <w:t>đó</w:t>
      </w:r>
      <w:r>
        <w:rPr>
          <w:spacing w:val="32"/>
        </w:rPr>
        <w:t> </w:t>
      </w:r>
      <w:r>
        <w:rPr/>
        <w:t>Bộ</w:t>
      </w:r>
      <w:r>
        <w:rPr>
          <w:spacing w:val="32"/>
        </w:rPr>
        <w:t> </w:t>
      </w:r>
      <w:r>
        <w:rPr/>
        <w:t>Giáo</w:t>
      </w:r>
      <w:r>
        <w:rPr>
          <w:spacing w:val="32"/>
        </w:rPr>
        <w:t> </w:t>
      </w:r>
      <w:r>
        <w:rPr/>
        <w:t>dục và</w:t>
      </w:r>
      <w:r>
        <w:rPr>
          <w:spacing w:val="32"/>
        </w:rPr>
        <w:t> </w:t>
      </w:r>
      <w:r>
        <w:rPr/>
        <w:t>Đào tạo</w:t>
      </w:r>
      <w:r>
        <w:rPr>
          <w:spacing w:val="35"/>
        </w:rPr>
        <w:t> </w:t>
      </w:r>
      <w:r>
        <w:rPr/>
        <w:t>cần đẩy nhanh tiến độ xây dựng</w:t>
      </w:r>
      <w:r>
        <w:rPr>
          <w:spacing w:val="32"/>
        </w:rPr>
        <w:t> </w:t>
      </w:r>
      <w:r>
        <w:rPr/>
        <w:t>trang</w:t>
      </w:r>
      <w:r>
        <w:rPr>
          <w:spacing w:val="35"/>
        </w:rPr>
        <w:t> </w:t>
      </w:r>
      <w:r>
        <w:rPr/>
        <w:t>thông</w:t>
      </w:r>
      <w:r>
        <w:rPr/>
        <w:t> tin phổ biến giáo dục pháp luật nói chung và đặc biệt là dành một nội </w:t>
      </w:r>
      <w:r>
        <w:rPr/>
        <w:t>dung</w:t>
      </w:r>
      <w:r>
        <w:rPr/>
        <w:t> trong</w:t>
      </w:r>
      <w:r>
        <w:rPr>
          <w:spacing w:val="17"/>
        </w:rPr>
        <w:t> </w:t>
      </w:r>
      <w:r>
        <w:rPr/>
        <w:t>trang</w:t>
      </w:r>
      <w:r>
        <w:rPr>
          <w:spacing w:val="15"/>
        </w:rPr>
        <w:t> </w:t>
      </w:r>
      <w:r>
        <w:rPr/>
        <w:t>này để</w:t>
      </w:r>
      <w:r>
        <w:rPr>
          <w:spacing w:val="19"/>
        </w:rPr>
        <w:t> </w:t>
      </w:r>
      <w:r>
        <w:rPr/>
        <w:t>phổ</w:t>
      </w:r>
      <w:r>
        <w:rPr>
          <w:spacing w:val="18"/>
        </w:rPr>
        <w:t> </w:t>
      </w:r>
      <w:r>
        <w:rPr/>
        <w:t>biến</w:t>
      </w:r>
      <w:r>
        <w:rPr>
          <w:spacing w:val="18"/>
        </w:rPr>
        <w:t> </w:t>
      </w:r>
      <w:r>
        <w:rPr/>
        <w:t>giáo dục</w:t>
      </w:r>
      <w:r>
        <w:rPr>
          <w:spacing w:val="15"/>
        </w:rPr>
        <w:t> </w:t>
      </w:r>
      <w:r>
        <w:rPr/>
        <w:t>về</w:t>
      </w:r>
      <w:r>
        <w:rPr>
          <w:spacing w:val="15"/>
        </w:rPr>
        <w:t> </w:t>
      </w:r>
      <w:r>
        <w:rPr/>
        <w:t>quyền</w:t>
      </w:r>
      <w:r>
        <w:rPr>
          <w:spacing w:val="17"/>
        </w:rPr>
        <w:t> </w:t>
      </w:r>
      <w:r>
        <w:rPr/>
        <w:t>con</w:t>
      </w:r>
      <w:r>
        <w:rPr>
          <w:spacing w:val="15"/>
        </w:rPr>
        <w:t> </w:t>
      </w:r>
      <w:r>
        <w:rPr/>
        <w:t>người</w:t>
      </w:r>
      <w:r>
        <w:rPr>
          <w:spacing w:val="15"/>
        </w:rPr>
        <w:t> </w:t>
      </w:r>
      <w:r>
        <w:rPr/>
        <w:t>trên</w:t>
      </w:r>
      <w:r>
        <w:rPr>
          <w:spacing w:val="18"/>
        </w:rPr>
        <w:t> </w:t>
      </w:r>
      <w:r>
        <w:rPr/>
        <w:t>cổng thông</w:t>
      </w:r>
      <w:r>
        <w:rPr>
          <w:spacing w:val="15"/>
        </w:rPr>
        <w:t> </w:t>
      </w:r>
      <w:r>
        <w:rPr/>
        <w:t>tin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điện tử của Bộ và hướng dẫn sử dụng toàn ngành. Ba nhiệm vụ trọng tâm </w:t>
      </w:r>
      <w:r>
        <w:rPr/>
        <w:t>cho</w:t>
      </w:r>
      <w:r>
        <w:rPr/>
        <w:t> mục tiêu này bao gồm:</w:t>
      </w:r>
    </w:p>
    <w:p>
      <w:pPr>
        <w:pStyle w:val="ListParagraph"/>
        <w:numPr>
          <w:ilvl w:val="0"/>
          <w:numId w:val="29"/>
        </w:numPr>
        <w:tabs>
          <w:tab w:pos="1515" w:val="left" w:leader="none"/>
        </w:tabs>
        <w:spacing w:line="352" w:lineRule="auto" w:before="0" w:after="0"/>
        <w:ind w:left="582" w:right="152" w:firstLine="801"/>
        <w:jc w:val="both"/>
        <w:rPr>
          <w:sz w:val="26"/>
        </w:rPr>
      </w:pPr>
      <w:r>
        <w:rPr>
          <w:sz w:val="26"/>
        </w:rPr>
        <w:t>Cung cấp các tài liệu quốc tế chính thức được áp dụng tại Việt N</w:t>
      </w:r>
      <w:r>
        <w:rPr>
          <w:sz w:val="26"/>
        </w:rPr>
        <w:t>am</w:t>
      </w:r>
      <w:r>
        <w:rPr>
          <w:sz w:val="26"/>
        </w:rPr>
        <w:t> bằng tiếng Việt: Cung cấp bản dịch chính thức bởi cơ quan nhà nước V</w:t>
      </w:r>
      <w:r>
        <w:rPr>
          <w:sz w:val="26"/>
        </w:rPr>
        <w:t>iệt</w:t>
      </w:r>
      <w:r>
        <w:rPr>
          <w:spacing w:val="80"/>
          <w:sz w:val="26"/>
        </w:rPr>
        <w:t> </w:t>
      </w:r>
      <w:r>
        <w:rPr>
          <w:sz w:val="26"/>
        </w:rPr>
        <w:t>Nam đối với tất cả bản gốc văn kiện, điều ước quốc tế về quyền con người </w:t>
      </w:r>
      <w:r>
        <w:rPr>
          <w:sz w:val="26"/>
        </w:rPr>
        <w:t>mà</w:t>
      </w:r>
      <w:r>
        <w:rPr>
          <w:sz w:val="26"/>
        </w:rPr>
        <w:t> Việt</w:t>
      </w:r>
      <w:r>
        <w:rPr>
          <w:spacing w:val="40"/>
          <w:sz w:val="26"/>
        </w:rPr>
        <w:t> </w:t>
      </w:r>
      <w:r>
        <w:rPr>
          <w:sz w:val="26"/>
        </w:rPr>
        <w:t>Nam đã ký</w:t>
      </w:r>
      <w:r>
        <w:rPr>
          <w:spacing w:val="40"/>
          <w:sz w:val="26"/>
        </w:rPr>
        <w:t> </w:t>
      </w:r>
      <w:r>
        <w:rPr>
          <w:sz w:val="26"/>
        </w:rPr>
        <w:t>kết tham gia. Các tài liệu cần đảm bảo tính</w:t>
      </w:r>
      <w:r>
        <w:rPr>
          <w:spacing w:val="40"/>
          <w:sz w:val="26"/>
        </w:rPr>
        <w:t> </w:t>
      </w:r>
      <w:r>
        <w:rPr>
          <w:sz w:val="26"/>
        </w:rPr>
        <w:t>chính thống </w:t>
      </w:r>
      <w:r>
        <w:rPr>
          <w:sz w:val="26"/>
        </w:rPr>
        <w:t>và</w:t>
      </w:r>
      <w:r>
        <w:rPr>
          <w:sz w:val="26"/>
        </w:rPr>
        <w:t> phổ thông và đây cơ sở đầu tiên và quan trọng giúp hình thành nhận thức c</w:t>
      </w:r>
      <w:r>
        <w:rPr>
          <w:sz w:val="26"/>
        </w:rPr>
        <w:t>ủa</w:t>
      </w:r>
      <w:r>
        <w:rPr>
          <w:sz w:val="26"/>
        </w:rPr>
        <w:t> người học về nội dung quyền con người. Đồng thời tài liệu cần được cung </w:t>
      </w:r>
      <w:r>
        <w:rPr>
          <w:sz w:val="26"/>
        </w:rPr>
        <w:t>cấp</w:t>
      </w:r>
      <w:r>
        <w:rPr>
          <w:sz w:val="26"/>
        </w:rPr>
        <w:t> bằng đa dạng các cách thức xuất bản phẩm và tài liệu trực tuyến để phục </w:t>
      </w:r>
      <w:r>
        <w:rPr>
          <w:sz w:val="26"/>
        </w:rPr>
        <w:t>vụ</w:t>
      </w:r>
      <w:r>
        <w:rPr>
          <w:sz w:val="26"/>
        </w:rPr>
        <w:t> nhu cầu tra cứu và học tập của người học. Việc cung cấp đa dạng hơn các </w:t>
      </w:r>
      <w:r>
        <w:rPr>
          <w:sz w:val="26"/>
        </w:rPr>
        <w:t>tài</w:t>
      </w:r>
      <w:r>
        <w:rPr>
          <w:sz w:val="26"/>
        </w:rPr>
        <w:t> liệu học tập nghiên cứu của nhà nghiên cứu trong nước về quyền con ng</w:t>
      </w:r>
      <w:r>
        <w:rPr>
          <w:sz w:val="26"/>
        </w:rPr>
        <w:t>ười</w:t>
      </w:r>
      <w:r>
        <w:rPr>
          <w:sz w:val="26"/>
        </w:rPr>
        <w:t> một mặt nhằm nâng cao nhận thức cho sinh viên hiểu được nội dung cơ b</w:t>
      </w:r>
      <w:r>
        <w:rPr>
          <w:sz w:val="26"/>
        </w:rPr>
        <w:t>ản</w:t>
      </w:r>
      <w:r>
        <w:rPr>
          <w:sz w:val="26"/>
        </w:rPr>
        <w:t> nhất về quyền con người mặt khác để thế giới có thông tin và hiểu biết đầy </w:t>
      </w:r>
      <w:r>
        <w:rPr>
          <w:sz w:val="26"/>
        </w:rPr>
        <w:t>đủ</w:t>
      </w:r>
      <w:r>
        <w:rPr>
          <w:sz w:val="26"/>
        </w:rPr>
        <w:t> hơn về vấn đề nhân quyền ở Việt Nam.</w:t>
      </w:r>
    </w:p>
    <w:p>
      <w:pPr>
        <w:pStyle w:val="ListParagraph"/>
        <w:numPr>
          <w:ilvl w:val="0"/>
          <w:numId w:val="29"/>
        </w:numPr>
        <w:tabs>
          <w:tab w:pos="1578" w:val="left" w:leader="none"/>
        </w:tabs>
        <w:spacing w:line="352" w:lineRule="auto" w:before="0" w:after="0"/>
        <w:ind w:left="582" w:right="145" w:firstLine="801"/>
        <w:jc w:val="both"/>
        <w:rPr>
          <w:sz w:val="26"/>
        </w:rPr>
      </w:pPr>
      <w:r>
        <w:rPr>
          <w:sz w:val="26"/>
        </w:rPr>
        <w:t>Trong mỗi</w:t>
      </w:r>
      <w:r>
        <w:rPr>
          <w:spacing w:val="-4"/>
          <w:sz w:val="26"/>
        </w:rPr>
        <w:t> </w:t>
      </w:r>
      <w:r>
        <w:rPr>
          <w:sz w:val="26"/>
        </w:rPr>
        <w:t>chuyên</w:t>
      </w:r>
      <w:r>
        <w:rPr>
          <w:spacing w:val="-4"/>
          <w:sz w:val="26"/>
        </w:rPr>
        <w:t> </w:t>
      </w:r>
      <w:r>
        <w:rPr>
          <w:sz w:val="26"/>
        </w:rPr>
        <w:t>ngành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4"/>
          <w:sz w:val="26"/>
        </w:rPr>
        <w:t> </w:t>
      </w:r>
      <w:r>
        <w:rPr>
          <w:sz w:val="26"/>
        </w:rPr>
        <w:t>đào</w:t>
      </w:r>
      <w:r>
        <w:rPr>
          <w:spacing w:val="-4"/>
          <w:sz w:val="26"/>
        </w:rPr>
        <w:t> </w:t>
      </w:r>
      <w:r>
        <w:rPr>
          <w:sz w:val="26"/>
        </w:rPr>
        <w:t>tạo,</w:t>
      </w:r>
      <w:r>
        <w:rPr>
          <w:spacing w:val="-3"/>
          <w:sz w:val="26"/>
        </w:rPr>
        <w:t> </w:t>
      </w:r>
      <w:r>
        <w:rPr>
          <w:sz w:val="26"/>
        </w:rPr>
        <w:t>cần</w:t>
      </w:r>
      <w:r>
        <w:rPr>
          <w:spacing w:val="-3"/>
          <w:sz w:val="26"/>
        </w:rPr>
        <w:t> </w:t>
      </w:r>
      <w:r>
        <w:rPr>
          <w:sz w:val="26"/>
        </w:rPr>
        <w:t>khuyến</w:t>
      </w:r>
      <w:r>
        <w:rPr>
          <w:spacing w:val="-3"/>
          <w:sz w:val="26"/>
        </w:rPr>
        <w:t> </w:t>
      </w:r>
      <w:r>
        <w:rPr>
          <w:sz w:val="26"/>
        </w:rPr>
        <w:t>khích</w:t>
      </w:r>
      <w:r>
        <w:rPr>
          <w:spacing w:val="-4"/>
          <w:sz w:val="26"/>
        </w:rPr>
        <w:t> </w:t>
      </w:r>
      <w:r>
        <w:rPr>
          <w:sz w:val="26"/>
        </w:rPr>
        <w:t>việc</w:t>
      </w:r>
      <w:r>
        <w:rPr>
          <w:spacing w:val="-4"/>
          <w:sz w:val="26"/>
        </w:rPr>
        <w:t> </w:t>
      </w:r>
      <w:r>
        <w:rPr>
          <w:sz w:val="26"/>
        </w:rPr>
        <w:t>ngh</w:t>
      </w:r>
      <w:r>
        <w:rPr>
          <w:sz w:val="26"/>
        </w:rPr>
        <w:t>iên</w:t>
      </w:r>
      <w:r>
        <w:rPr>
          <w:sz w:val="26"/>
        </w:rPr>
        <w:t> cứu, bổ sung vào cơ sở học liệu các nghiên cứu mang tính ứng dụng, g</w:t>
      </w:r>
      <w:r>
        <w:rPr>
          <w:sz w:val="26"/>
        </w:rPr>
        <w:t>iải</w:t>
      </w:r>
      <w:r>
        <w:rPr>
          <w:spacing w:val="80"/>
          <w:sz w:val="26"/>
        </w:rPr>
        <w:t> </w:t>
      </w:r>
      <w:r>
        <w:rPr>
          <w:sz w:val="26"/>
        </w:rPr>
        <w:t>quyết các vấn đề phát sinh liên quan đến các khía cạnh của quyền con người.</w:t>
      </w:r>
    </w:p>
    <w:p>
      <w:pPr>
        <w:pStyle w:val="ListParagraph"/>
        <w:numPr>
          <w:ilvl w:val="0"/>
          <w:numId w:val="29"/>
        </w:numPr>
        <w:tabs>
          <w:tab w:pos="1584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Về hoàn thiện đối với chuẩn đầu ra, đối với nội dung chương tr</w:t>
      </w:r>
      <w:r>
        <w:rPr>
          <w:sz w:val="26"/>
        </w:rPr>
        <w:t>ình</w:t>
      </w:r>
      <w:r>
        <w:rPr>
          <w:sz w:val="26"/>
        </w:rPr>
        <w:t> môn pháp luật đại cương có lồng ghép giảng dạy về quyền con người có t</w:t>
      </w:r>
      <w:r>
        <w:rPr>
          <w:sz w:val="26"/>
        </w:rPr>
        <w:t>hể</w:t>
      </w:r>
      <w:r>
        <w:rPr>
          <w:sz w:val="26"/>
        </w:rPr>
        <w:t> tham khảo một đề xuất về các cấp độ sau đây: (i) Hiểu được mọi người có </w:t>
      </w:r>
      <w:r>
        <w:rPr>
          <w:sz w:val="26"/>
        </w:rPr>
        <w:t>các</w:t>
      </w:r>
      <w:r>
        <w:rPr>
          <w:sz w:val="26"/>
        </w:rPr>
        <w:t> vai trò, quyền và trách nhiệm về xã hội, văn hóa và kinh tế được phản </w:t>
      </w:r>
      <w:r>
        <w:rPr>
          <w:sz w:val="26"/>
        </w:rPr>
        <w:t>ánh</w:t>
      </w:r>
      <w:r>
        <w:rPr>
          <w:sz w:val="26"/>
        </w:rPr>
        <w:t> thông qua các quyền con người; (ii) Hiểu được phương thức quyền con ng</w:t>
      </w:r>
      <w:r>
        <w:rPr>
          <w:sz w:val="26"/>
        </w:rPr>
        <w:t>ười</w:t>
      </w:r>
      <w:r>
        <w:rPr>
          <w:sz w:val="26"/>
        </w:rPr>
        <w:t> được ghi nhận và bảo đảm; (iii) Hiểu được cơ chế nâng cao hiệu quả bảo </w:t>
      </w:r>
      <w:r>
        <w:rPr>
          <w:sz w:val="26"/>
        </w:rPr>
        <w:t>vệ</w:t>
      </w:r>
      <w:r>
        <w:rPr>
          <w:sz w:val="26"/>
        </w:rPr>
        <w:t> quyền con người; (iv) Hiểu được bối cảnh quốc gia và quốc tế và phương th</w:t>
      </w:r>
      <w:r>
        <w:rPr>
          <w:sz w:val="26"/>
        </w:rPr>
        <w:t>ức</w:t>
      </w:r>
      <w:r>
        <w:rPr>
          <w:sz w:val="26"/>
        </w:rPr>
        <w:t> để quốc gia đáp ứng trách nhiệm bảo đảm quyền con người; (v) Hiểu được </w:t>
      </w:r>
      <w:r>
        <w:rPr>
          <w:sz w:val="26"/>
        </w:rPr>
        <w:t>tác</w:t>
      </w:r>
      <w:r>
        <w:rPr>
          <w:sz w:val="26"/>
        </w:rPr>
        <w:t> động của thay đổi chính sách có thể tác động tới quyền con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>
          <w:i/>
        </w:rPr>
        <w:t>Thứ ba</w:t>
      </w:r>
      <w:r>
        <w:rPr/>
        <w:t>, đổi mới nội dung, phương pháp giảng dạy và phương ph</w:t>
      </w:r>
      <w:r>
        <w:rPr/>
        <w:t>áp</w:t>
      </w:r>
      <w:r>
        <w:rPr/>
        <w:t> đánh</w:t>
      </w:r>
      <w:r>
        <w:rPr>
          <w:spacing w:val="30"/>
        </w:rPr>
        <w:t> </w:t>
      </w:r>
      <w:r>
        <w:rPr/>
        <w:t>giá</w:t>
      </w:r>
      <w:r>
        <w:rPr>
          <w:spacing w:val="28"/>
        </w:rPr>
        <w:t> </w:t>
      </w:r>
      <w:r>
        <w:rPr/>
        <w:t>kiến</w:t>
      </w:r>
      <w:r>
        <w:rPr>
          <w:spacing w:val="31"/>
        </w:rPr>
        <w:t> </w:t>
      </w:r>
      <w:r>
        <w:rPr/>
        <w:t>thức</w:t>
      </w:r>
      <w:r>
        <w:rPr>
          <w:spacing w:val="30"/>
        </w:rPr>
        <w:t> </w:t>
      </w:r>
      <w:r>
        <w:rPr/>
        <w:t>pháp</w:t>
      </w:r>
      <w:r>
        <w:rPr>
          <w:spacing w:val="31"/>
        </w:rPr>
        <w:t> </w:t>
      </w:r>
      <w:r>
        <w:rPr/>
        <w:t>luật</w:t>
      </w:r>
      <w:r>
        <w:rPr>
          <w:spacing w:val="31"/>
        </w:rPr>
        <w:t> </w:t>
      </w:r>
      <w:r>
        <w:rPr/>
        <w:t>nói</w:t>
      </w:r>
      <w:r>
        <w:rPr>
          <w:spacing w:val="31"/>
        </w:rPr>
        <w:t> </w:t>
      </w:r>
      <w:r>
        <w:rPr/>
        <w:t>chung</w:t>
      </w:r>
      <w:r>
        <w:rPr>
          <w:spacing w:val="30"/>
        </w:rPr>
        <w:t> </w:t>
      </w:r>
      <w:r>
        <w:rPr/>
        <w:t>và</w:t>
      </w:r>
      <w:r>
        <w:rPr>
          <w:spacing w:val="32"/>
        </w:rPr>
        <w:t> </w:t>
      </w:r>
      <w:r>
        <w:rPr/>
        <w:t>quyền</w:t>
      </w:r>
      <w:r>
        <w:rPr>
          <w:spacing w:val="33"/>
        </w:rPr>
        <w:t> </w:t>
      </w:r>
      <w:r>
        <w:rPr/>
        <w:t>con</w:t>
      </w:r>
      <w:r>
        <w:rPr>
          <w:spacing w:val="31"/>
        </w:rPr>
        <w:t> </w:t>
      </w:r>
      <w:r>
        <w:rPr/>
        <w:t>người</w:t>
      </w:r>
      <w:r>
        <w:rPr>
          <w:spacing w:val="30"/>
        </w:rPr>
        <w:t> </w:t>
      </w:r>
      <w:r>
        <w:rPr/>
        <w:t>nói</w:t>
      </w:r>
      <w:r>
        <w:rPr>
          <w:spacing w:val="31"/>
        </w:rPr>
        <w:t> </w:t>
      </w:r>
      <w:r>
        <w:rPr/>
        <w:t>riêng</w:t>
      </w:r>
      <w:r>
        <w:rPr>
          <w:spacing w:val="28"/>
        </w:rPr>
        <w:t> </w:t>
      </w:r>
      <w:r>
        <w:rPr/>
        <w:t>trong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92"/>
        <w:jc w:val="both"/>
      </w:pPr>
      <w:r>
        <w:rPr/>
        <w:t>chương trình chính khóa trong thời gian tới cần được chú trọng thực h</w:t>
      </w:r>
      <w:r>
        <w:rPr/>
        <w:t>iện.</w:t>
      </w:r>
      <w:r>
        <w:rPr/>
        <w:t> Trước đây, nếu các giảng viên chủ yếu sử dụng phương pháp thuyết tr</w:t>
      </w:r>
      <w:r>
        <w:rPr/>
        <w:t>ình</w:t>
      </w:r>
      <w:r>
        <w:rPr>
          <w:spacing w:val="40"/>
        </w:rPr>
        <w:t> </w:t>
      </w:r>
      <w:r>
        <w:rPr/>
        <w:t>truyền thống thường không đem lại nhiều hứng thú cho sinh viên thì trong </w:t>
      </w:r>
      <w:r>
        <w:rPr/>
        <w:t>bối</w:t>
      </w:r>
      <w:r>
        <w:rPr/>
        <w:t> cảnh đổi mới giáo dục ngày nay đòi hỏi giảng viên phải đa dạng hóa </w:t>
      </w:r>
      <w:r>
        <w:rPr/>
        <w:t>các</w:t>
      </w:r>
      <w:r>
        <w:rPr/>
        <w:t> phương pháp giảng dạy. Phương pháp giảng dạy cần được đa số các trường </w:t>
      </w:r>
      <w:r>
        <w:rPr/>
        <w:t>áp</w:t>
      </w:r>
      <w:r>
        <w:rPr/>
        <w:t> dụng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lấy người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làm</w:t>
      </w:r>
      <w:r>
        <w:rPr>
          <w:spacing w:val="40"/>
        </w:rPr>
        <w:t> </w:t>
      </w:r>
      <w:r>
        <w:rPr/>
        <w:t>trung</w:t>
      </w:r>
      <w:r>
        <w:rPr>
          <w:spacing w:val="40"/>
        </w:rPr>
        <w:t> </w:t>
      </w:r>
      <w:r>
        <w:rPr/>
        <w:t>tâm,</w:t>
      </w:r>
      <w:r>
        <w:rPr>
          <w:spacing w:val="40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đóng vai</w:t>
      </w:r>
      <w:r>
        <w:rPr>
          <w:spacing w:val="40"/>
        </w:rPr>
        <w:t> </w:t>
      </w:r>
      <w:r>
        <w:rPr/>
        <w:t>trò hướng</w:t>
      </w:r>
      <w:r>
        <w:rPr>
          <w:spacing w:val="40"/>
        </w:rPr>
        <w:t> </w:t>
      </w:r>
      <w:r>
        <w:rPr/>
        <w:t>d</w:t>
      </w:r>
      <w:r>
        <w:rPr/>
        <w:t>ẫn</w:t>
      </w:r>
      <w:r>
        <w:rPr/>
        <w:t> định hướng, qua đó nhằm phát huy tính chủ động sáng tạo cho sinh viên; </w:t>
      </w:r>
      <w:r>
        <w:rPr/>
        <w:t>tăng</w:t>
      </w:r>
      <w:r>
        <w:rPr/>
        <w:t> cường làm việc nhóm, tăng cường thảo luận trao đổi ý kiến; thường xuy</w:t>
      </w:r>
      <w:r>
        <w:rPr/>
        <w:t>ên</w:t>
      </w:r>
      <w:r>
        <w:rPr>
          <w:spacing w:val="40"/>
        </w:rPr>
        <w:t> </w:t>
      </w:r>
      <w:r>
        <w:rPr/>
        <w:t>minh họa cho bài giảng bằng những video clip, câu chuyện pháp luật, nh</w:t>
      </w:r>
      <w:r>
        <w:rPr/>
        <w:t>ững</w:t>
      </w:r>
      <w:r>
        <w:rPr/>
        <w:t> vấn đề thực tiễn của cuộc sống, xây dựng những tình huống cho sinh viên v</w:t>
      </w:r>
      <w:r>
        <w:rPr/>
        <w:t>ận</w:t>
      </w:r>
      <w:r>
        <w:rPr/>
        <w:t> dụng kiến thức pháp luật để giải quyết những tình huống có vấn đề về quy</w:t>
      </w:r>
      <w:r>
        <w:rPr/>
        <w:t>ền.</w:t>
      </w:r>
      <w:r>
        <w:rPr/>
        <w:t> Những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áp dụng</w:t>
      </w:r>
      <w:r>
        <w:rPr>
          <w:spacing w:val="40"/>
        </w:rPr>
        <w:t> </w:t>
      </w:r>
      <w:r>
        <w:rPr/>
        <w:t>các phương pháp giáo dục</w:t>
      </w:r>
      <w:r>
        <w:rPr>
          <w:spacing w:val="40"/>
        </w:rPr>
        <w:t> </w:t>
      </w:r>
      <w:r>
        <w:rPr/>
        <w:t>hiện đại được </w:t>
      </w:r>
      <w:r>
        <w:rPr/>
        <w:t>tổ</w:t>
      </w:r>
      <w:r>
        <w:rPr/>
        <w:t> chức triển khai, đã có tổng kết thực hiện đem lại hiệu quả cần được nhân </w:t>
      </w:r>
      <w:r>
        <w:rPr/>
        <w:t>rộng.</w:t>
      </w:r>
      <w:r>
        <w:rPr/>
        <w:t> Đơn cử như các hoạt động tích cực triển khai đổi mới phương pháp và h</w:t>
      </w:r>
      <w:r>
        <w:rPr/>
        <w:t>ình</w:t>
      </w:r>
      <w:r>
        <w:rPr/>
        <w:t> thức giảng dạy đối với phổ biến kiến thức pháp luật cho sinh viên trong </w:t>
      </w:r>
      <w:r>
        <w:rPr/>
        <w:t>nhà</w:t>
      </w:r>
      <w:r>
        <w:rPr/>
        <w:t> trường: trong đó có Phương pháp PBL (Problem Based - Learning; Pro</w:t>
      </w:r>
      <w:r>
        <w:rPr/>
        <w:t>ject</w:t>
      </w:r>
      <w:r>
        <w:rPr/>
        <w:t> Based - Learning), bên cạnh đó Khoa Luật cũng đã tiến hành thử ngh</w:t>
      </w:r>
      <w:r>
        <w:rPr/>
        <w:t>iệm</w:t>
      </w:r>
      <w:r>
        <w:rPr/>
        <w:t> Phương pháp giảng dạy pháp luật cộng đồng để lựa chọn các phương ph</w:t>
      </w:r>
      <w:r>
        <w:rPr/>
        <w:t>áp</w:t>
      </w:r>
      <w:r>
        <w:rPr/>
        <w:t> tương tác phù hợp trong số 30 phương pháp tương tác khác nhau… Việc </w:t>
      </w:r>
      <w:r>
        <w:rPr/>
        <w:t>đổi</w:t>
      </w:r>
      <w:r>
        <w:rPr/>
        <w:t> mới nội dung, hình thức phổ biến, giáo dục pháp luật nói chung và quyền </w:t>
      </w:r>
      <w:r>
        <w:rPr/>
        <w:t>con</w:t>
      </w:r>
      <w:r>
        <w:rPr/>
        <w:t> người nói riêng cần gắn với ứng dụng công nghệ thông tin trong triển khai </w:t>
      </w:r>
      <w:r>
        <w:rPr/>
        <w:t>có</w:t>
      </w:r>
      <w:r>
        <w:rPr/>
        <w:t> hiệu quả.</w:t>
      </w:r>
      <w:r>
        <w:rPr>
          <w:spacing w:val="40"/>
        </w:rPr>
        <w:t> </w:t>
      </w:r>
      <w:r>
        <w:rPr/>
        <w:t>Trong bối cảnh</w:t>
      </w:r>
      <w:r>
        <w:rPr>
          <w:spacing w:val="40"/>
        </w:rPr>
        <w:t> </w:t>
      </w:r>
      <w:r>
        <w:rPr/>
        <w:t>chuyển đổi số thì việc ứng ứng dụng công </w:t>
      </w:r>
      <w:r>
        <w:rPr/>
        <w:t>nghệ</w:t>
      </w:r>
      <w:r>
        <w:rPr>
          <w:spacing w:val="40"/>
        </w:rPr>
        <w:t> </w:t>
      </w:r>
      <w:r>
        <w:rPr/>
        <w:t>thông tin và các biện pháp giáo dục quyền cần được các trường xây dựng tr</w:t>
      </w:r>
      <w:r>
        <w:rPr/>
        <w:t>ên</w:t>
      </w:r>
      <w:r>
        <w:rPr/>
        <w:t> website, cập nhật các văn bản pháp luật mới ban hành trên mạng intern</w:t>
      </w:r>
      <w:r>
        <w:rPr/>
        <w:t>et</w:t>
      </w:r>
      <w:r>
        <w:rPr/>
        <w:t> thường xuyên.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Cùng với đó, các hình thức giáo dục ngoại khóa cũng cần được đ</w:t>
      </w:r>
      <w:r>
        <w:rPr/>
        <w:t>ẩy</w:t>
      </w:r>
      <w:r>
        <w:rPr/>
        <w:t> mạnh</w:t>
      </w:r>
      <w:r>
        <w:rPr>
          <w:spacing w:val="35"/>
        </w:rPr>
        <w:t> </w:t>
      </w:r>
      <w:r>
        <w:rPr/>
        <w:t>và tăng</w:t>
      </w:r>
      <w:r>
        <w:rPr>
          <w:spacing w:val="35"/>
        </w:rPr>
        <w:t> </w:t>
      </w:r>
      <w:r>
        <w:rPr/>
        <w:t>cường,</w:t>
      </w:r>
      <w:r>
        <w:rPr>
          <w:spacing w:val="35"/>
        </w:rPr>
        <w:t> </w:t>
      </w:r>
      <w:r>
        <w:rPr/>
        <w:t>phương</w:t>
      </w:r>
      <w:r>
        <w:rPr>
          <w:spacing w:val="33"/>
        </w:rPr>
        <w:t> </w:t>
      </w:r>
      <w:r>
        <w:rPr/>
        <w:t>pháp</w:t>
      </w:r>
      <w:r>
        <w:rPr>
          <w:spacing w:val="33"/>
        </w:rPr>
        <w:t> </w:t>
      </w:r>
      <w:r>
        <w:rPr/>
        <w:t>và</w:t>
      </w:r>
      <w:r>
        <w:rPr>
          <w:spacing w:val="33"/>
        </w:rPr>
        <w:t> </w:t>
      </w:r>
      <w:r>
        <w:rPr/>
        <w:t>hình</w:t>
      </w:r>
      <w:r>
        <w:rPr>
          <w:spacing w:val="33"/>
        </w:rPr>
        <w:t> </w:t>
      </w:r>
      <w:r>
        <w:rPr/>
        <w:t>thức</w:t>
      </w:r>
      <w:r>
        <w:rPr>
          <w:spacing w:val="31"/>
        </w:rPr>
        <w:t> </w:t>
      </w:r>
      <w:r>
        <w:rPr/>
        <w:t>tổ</w:t>
      </w:r>
      <w:r>
        <w:rPr>
          <w:spacing w:val="35"/>
        </w:rPr>
        <w:t> </w:t>
      </w:r>
      <w:r>
        <w:rPr/>
        <w:t>chức</w:t>
      </w:r>
      <w:r>
        <w:rPr>
          <w:spacing w:val="33"/>
        </w:rPr>
        <w:t> </w:t>
      </w:r>
      <w:r>
        <w:rPr/>
        <w:t>giáo</w:t>
      </w:r>
      <w:r>
        <w:rPr>
          <w:spacing w:val="33"/>
        </w:rPr>
        <w:t> </w:t>
      </w:r>
      <w:r>
        <w:rPr/>
        <w:t>dục</w:t>
      </w:r>
      <w:r>
        <w:rPr>
          <w:spacing w:val="36"/>
        </w:rPr>
        <w:t> </w:t>
      </w:r>
      <w:r>
        <w:rPr/>
        <w:t>cần</w:t>
      </w:r>
      <w:r>
        <w:rPr>
          <w:spacing w:val="33"/>
        </w:rPr>
        <w:t> </w:t>
      </w:r>
      <w:r>
        <w:rPr/>
        <w:t>đ</w:t>
      </w:r>
      <w:r>
        <w:rPr/>
        <w:t>ược</w:t>
      </w:r>
      <w:r>
        <w:rPr/>
        <w:t> đổi</w:t>
      </w:r>
      <w:r>
        <w:rPr>
          <w:spacing w:val="35"/>
        </w:rPr>
        <w:t> </w:t>
      </w:r>
      <w:r>
        <w:rPr/>
        <w:t>mới,</w:t>
      </w:r>
      <w:r>
        <w:rPr>
          <w:spacing w:val="32"/>
        </w:rPr>
        <w:t> </w:t>
      </w:r>
      <w:r>
        <w:rPr/>
        <w:t>với</w:t>
      </w:r>
      <w:r>
        <w:rPr>
          <w:spacing w:val="32"/>
        </w:rPr>
        <w:t> </w:t>
      </w:r>
      <w:r>
        <w:rPr/>
        <w:t>nhiều</w:t>
      </w:r>
      <w:r>
        <w:rPr>
          <w:spacing w:val="30"/>
        </w:rPr>
        <w:t> </w:t>
      </w:r>
      <w:r>
        <w:rPr/>
        <w:t>hình</w:t>
      </w:r>
      <w:r>
        <w:rPr>
          <w:spacing w:val="31"/>
        </w:rPr>
        <w:t> </w:t>
      </w:r>
      <w:r>
        <w:rPr/>
        <w:t>thức</w:t>
      </w:r>
      <w:r>
        <w:rPr>
          <w:spacing w:val="30"/>
        </w:rPr>
        <w:t> </w:t>
      </w:r>
      <w:r>
        <w:rPr/>
        <w:t>hoạt</w:t>
      </w:r>
      <w:r>
        <w:rPr>
          <w:spacing w:val="30"/>
        </w:rPr>
        <w:t> </w:t>
      </w:r>
      <w:r>
        <w:rPr/>
        <w:t>động</w:t>
      </w:r>
      <w:r>
        <w:rPr>
          <w:spacing w:val="30"/>
        </w:rPr>
        <w:t> </w:t>
      </w:r>
      <w:r>
        <w:rPr/>
        <w:t>phong</w:t>
      </w:r>
      <w:r>
        <w:rPr>
          <w:spacing w:val="32"/>
        </w:rPr>
        <w:t> </w:t>
      </w:r>
      <w:r>
        <w:rPr/>
        <w:t>phú</w:t>
      </w:r>
      <w:r>
        <w:rPr>
          <w:spacing w:val="27"/>
        </w:rPr>
        <w:t> </w:t>
      </w:r>
      <w:r>
        <w:rPr/>
        <w:t>thực</w:t>
      </w:r>
      <w:r>
        <w:rPr>
          <w:spacing w:val="30"/>
        </w:rPr>
        <w:t> </w:t>
      </w:r>
      <w:r>
        <w:rPr/>
        <w:t>hiện</w:t>
      </w:r>
      <w:r>
        <w:rPr>
          <w:spacing w:val="31"/>
        </w:rPr>
        <w:t> </w:t>
      </w:r>
      <w:r>
        <w:rPr/>
        <w:t>thông</w:t>
      </w:r>
      <w:r>
        <w:rPr>
          <w:spacing w:val="30"/>
        </w:rPr>
        <w:t> </w:t>
      </w:r>
      <w:r>
        <w:rPr/>
        <w:t>qua</w:t>
      </w:r>
      <w:r>
        <w:rPr>
          <w:spacing w:val="30"/>
        </w:rPr>
        <w:t> </w:t>
      </w:r>
      <w:r>
        <w:rPr/>
        <w:t>các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hình thức đa dạng, hiệu quả, thiết thực và phù hợp với tình hình thực tế, c</w:t>
      </w:r>
      <w:r>
        <w:rPr/>
        <w:t>oi</w:t>
      </w:r>
      <w:r>
        <w:rPr/>
        <w:t> trọng việc thực hành vận dụng, tổ chức hình thức dạy học linh hoạt th</w:t>
      </w:r>
      <w:r>
        <w:rPr/>
        <w:t>eo</w:t>
      </w:r>
      <w:r>
        <w:rPr>
          <w:spacing w:val="80"/>
        </w:rPr>
        <w:t> </w:t>
      </w:r>
      <w:r>
        <w:rPr/>
        <w:t>hướng tích hợp, sử dụng công nghệ thông tin vào quá trình dạy học nhằm </w:t>
      </w:r>
      <w:r>
        <w:rPr/>
        <w:t>tăng</w:t>
      </w:r>
      <w:r>
        <w:rPr/>
        <w:t> cường hiệu quả dạy học thông qua các phương tiện nghe nhìn, các mô h</w:t>
      </w:r>
      <w:r>
        <w:rPr/>
        <w:t>ình</w:t>
      </w:r>
      <w:r>
        <w:rPr>
          <w:spacing w:val="40"/>
        </w:rPr>
        <w:t> </w:t>
      </w:r>
      <w:r>
        <w:rPr/>
        <w:t>trực quan.</w:t>
      </w:r>
    </w:p>
    <w:p>
      <w:pPr>
        <w:pStyle w:val="BodyText"/>
        <w:spacing w:line="352" w:lineRule="auto"/>
        <w:ind w:left="582" w:right="147" w:firstLine="801"/>
        <w:jc w:val="both"/>
      </w:pPr>
      <w:r>
        <w:rPr/>
        <w:t>Là bộ phận trong phương pháp giáo dục, các phương pháp, cách th</w:t>
      </w:r>
      <w:r>
        <w:rPr/>
        <w:t>ức</w:t>
      </w:r>
      <w:r>
        <w:rPr>
          <w:spacing w:val="40"/>
        </w:rPr>
        <w:t> </w:t>
      </w:r>
      <w:r>
        <w:rPr/>
        <w:t>tổ</w:t>
      </w:r>
      <w:r>
        <w:rPr>
          <w:spacing w:val="-16"/>
        </w:rPr>
        <w:t> </w:t>
      </w:r>
      <w:r>
        <w:rPr/>
        <w:t>chức</w:t>
      </w:r>
      <w:r>
        <w:rPr>
          <w:spacing w:val="-13"/>
        </w:rPr>
        <w:t> </w:t>
      </w:r>
      <w:r>
        <w:rPr/>
        <w:t>giảng</w:t>
      </w:r>
      <w:r>
        <w:rPr>
          <w:spacing w:val="-14"/>
        </w:rPr>
        <w:t> </w:t>
      </w:r>
      <w:r>
        <w:rPr/>
        <w:t>dạy</w:t>
      </w:r>
      <w:r>
        <w:rPr>
          <w:spacing w:val="-17"/>
        </w:rPr>
        <w:t> </w:t>
      </w:r>
      <w:r>
        <w:rPr/>
        <w:t>cũng</w:t>
      </w:r>
      <w:r>
        <w:rPr>
          <w:spacing w:val="-13"/>
        </w:rPr>
        <w:t> </w:t>
      </w:r>
      <w:r>
        <w:rPr/>
        <w:t>cần</w:t>
      </w:r>
      <w:r>
        <w:rPr>
          <w:spacing w:val="-14"/>
        </w:rPr>
        <w:t> </w:t>
      </w:r>
      <w:r>
        <w:rPr/>
        <w:t>thiết</w:t>
      </w:r>
      <w:r>
        <w:rPr>
          <w:spacing w:val="-11"/>
        </w:rPr>
        <w:t> </w:t>
      </w:r>
      <w:r>
        <w:rPr/>
        <w:t>áp</w:t>
      </w:r>
      <w:r>
        <w:rPr>
          <w:spacing w:val="-12"/>
        </w:rPr>
        <w:t> </w:t>
      </w:r>
      <w:r>
        <w:rPr/>
        <w:t>dụng</w:t>
      </w:r>
      <w:r>
        <w:rPr>
          <w:spacing w:val="-12"/>
        </w:rPr>
        <w:t> </w:t>
      </w:r>
      <w:r>
        <w:rPr/>
        <w:t>các</w:t>
      </w:r>
      <w:r>
        <w:rPr>
          <w:spacing w:val="-15"/>
        </w:rPr>
        <w:t> </w:t>
      </w:r>
      <w:r>
        <w:rPr/>
        <w:t>phương</w:t>
      </w:r>
      <w:r>
        <w:rPr>
          <w:spacing w:val="-12"/>
        </w:rPr>
        <w:t> </w:t>
      </w:r>
      <w:r>
        <w:rPr/>
        <w:t>pháp</w:t>
      </w:r>
      <w:r>
        <w:rPr>
          <w:spacing w:val="-12"/>
        </w:rPr>
        <w:t> </w:t>
      </w:r>
      <w:r>
        <w:rPr/>
        <w:t>riêng</w:t>
      </w:r>
      <w:r>
        <w:rPr>
          <w:spacing w:val="-14"/>
        </w:rPr>
        <w:t> </w:t>
      </w:r>
      <w:r>
        <w:rPr/>
        <w:t>phù</w:t>
      </w:r>
      <w:r>
        <w:rPr>
          <w:spacing w:val="-12"/>
        </w:rPr>
        <w:t> </w:t>
      </w:r>
      <w:r>
        <w:rPr/>
        <w:t>hợp</w:t>
      </w:r>
      <w:r>
        <w:rPr>
          <w:spacing w:val="-14"/>
        </w:rPr>
        <w:t> </w:t>
      </w:r>
      <w:r>
        <w:rPr/>
        <w:t>với</w:t>
      </w:r>
      <w:r>
        <w:rPr>
          <w:spacing w:val="-11"/>
        </w:rPr>
        <w:t> </w:t>
      </w:r>
      <w:r>
        <w:rPr/>
        <w:t>nội</w:t>
      </w:r>
      <w:r>
        <w:rPr/>
        <w:t> dung giáo dục quyền con người. Bên cạnh việc phát huy ưu điểm của ph</w:t>
      </w:r>
      <w:r>
        <w:rPr/>
        <w:t>ương</w:t>
      </w:r>
      <w:r>
        <w:rPr/>
        <w:t> thức giáo dục theo học chế tín chỉ, theo đó lấy sinh viên là trung tâm của </w:t>
      </w:r>
      <w:r>
        <w:rPr/>
        <w:t>quá</w:t>
      </w:r>
      <w:r>
        <w:rPr/>
        <w:t> trình</w:t>
      </w:r>
      <w:r>
        <w:rPr>
          <w:spacing w:val="-2"/>
        </w:rPr>
        <w:t> </w:t>
      </w:r>
      <w:r>
        <w:rPr/>
        <w:t>giảng dạy</w:t>
      </w:r>
      <w:r>
        <w:rPr>
          <w:spacing w:val="-7"/>
        </w:rPr>
        <w:t> </w:t>
      </w:r>
      <w:r>
        <w:rPr/>
        <w:t>và</w:t>
      </w:r>
      <w:r>
        <w:rPr>
          <w:spacing w:val="-1"/>
        </w:rPr>
        <w:t> </w:t>
      </w:r>
      <w:r>
        <w:rPr/>
        <w:t>quá</w:t>
      </w:r>
      <w:r>
        <w:rPr>
          <w:spacing w:val="-1"/>
        </w:rPr>
        <w:t> </w:t>
      </w:r>
      <w:r>
        <w:rPr/>
        <w:t>trình nhận thức,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pháp dạy</w:t>
      </w:r>
      <w:r>
        <w:rPr>
          <w:spacing w:val="-10"/>
        </w:rPr>
        <w:t> </w:t>
      </w:r>
      <w:r>
        <w:rPr/>
        <w:t>học</w:t>
      </w:r>
      <w:r>
        <w:rPr>
          <w:spacing w:val="-1"/>
        </w:rPr>
        <w:t> </w:t>
      </w:r>
      <w:r>
        <w:rPr/>
        <w:t>hiện đại</w:t>
      </w:r>
      <w:r>
        <w:rPr>
          <w:spacing w:val="-3"/>
        </w:rPr>
        <w:t> </w:t>
      </w:r>
      <w:r>
        <w:rPr/>
        <w:t>đ</w:t>
      </w:r>
      <w:r>
        <w:rPr/>
        <w:t>ược</w:t>
      </w:r>
      <w:r>
        <w:rPr/>
        <w:t> áp dụng và chứng minh tính hiệu quả đối với nội dung về quyền con ng</w:t>
      </w:r>
      <w:r>
        <w:rPr/>
        <w:t>ười</w:t>
      </w:r>
      <w:r>
        <w:rPr/>
        <w:t> cũng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tham</w:t>
      </w:r>
      <w:r>
        <w:rPr>
          <w:spacing w:val="40"/>
        </w:rPr>
        <w:t> </w:t>
      </w:r>
      <w:r>
        <w:rPr/>
        <w:t>khảo</w:t>
      </w:r>
      <w:r>
        <w:rPr>
          <w:spacing w:val="40"/>
        </w:rPr>
        <w:t> </w:t>
      </w:r>
      <w:r>
        <w:rPr/>
        <w:t>và ứng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tại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sở</w:t>
      </w:r>
      <w:r>
        <w:rPr>
          <w:spacing w:val="40"/>
        </w:rPr>
        <w:t> </w:t>
      </w:r>
      <w:r>
        <w:rPr/>
        <w:t>đào</w:t>
      </w:r>
      <w:r>
        <w:rPr>
          <w:spacing w:val="40"/>
        </w:rPr>
        <w:t> </w:t>
      </w:r>
      <w:r>
        <w:rPr/>
        <w:t>tạo.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ph</w:t>
      </w:r>
      <w:r>
        <w:rPr/>
        <w:t>ương</w:t>
      </w:r>
      <w:r>
        <w:rPr/>
        <w:t> pháp dạy học nên được kết hợp với nhau để tăng cường tính hiệu quả của ho</w:t>
      </w:r>
      <w:r>
        <w:rPr/>
        <w:t>ạt</w:t>
      </w:r>
      <w:r>
        <w:rPr/>
        <w:t> động giảng dạy, bao gồm các phương pháp có thể được tham khảo dưới đây:</w:t>
      </w:r>
    </w:p>
    <w:p>
      <w:pPr>
        <w:pStyle w:val="ListParagraph"/>
        <w:numPr>
          <w:ilvl w:val="0"/>
          <w:numId w:val="29"/>
        </w:numPr>
        <w:tabs>
          <w:tab w:pos="1576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Phương pháp học tập toàn diện: là phương thức thúc đẩy sự ph</w:t>
      </w:r>
      <w:r>
        <w:rPr>
          <w:sz w:val="26"/>
        </w:rPr>
        <w:t>át</w:t>
      </w:r>
      <w:r>
        <w:rPr>
          <w:spacing w:val="80"/>
          <w:sz w:val="26"/>
        </w:rPr>
        <w:t> </w:t>
      </w:r>
      <w:r>
        <w:rPr>
          <w:sz w:val="26"/>
        </w:rPr>
        <w:t>triển toàn diện của con người, các tiềm năng trí tuệ, cảm xúc, xã hội, và </w:t>
      </w:r>
      <w:r>
        <w:rPr>
          <w:sz w:val="26"/>
        </w:rPr>
        <w:t>tinh</w:t>
      </w:r>
      <w:r>
        <w:rPr>
          <w:sz w:val="26"/>
        </w:rPr>
        <w:t> thần của người học. Học tập toàn diện cũng ngụ ý rằng việc học tập diễn </w:t>
      </w:r>
      <w:r>
        <w:rPr>
          <w:sz w:val="26"/>
        </w:rPr>
        <w:t>ra</w:t>
      </w:r>
      <w:r>
        <w:rPr>
          <w:sz w:val="26"/>
        </w:rPr>
        <w:t> trong bối cảnh xã hội bao gồm tất cả các trải nghiệm hàng ngày; do đó, </w:t>
      </w:r>
      <w:r>
        <w:rPr>
          <w:sz w:val="26"/>
        </w:rPr>
        <w:t>nó</w:t>
      </w:r>
      <w:r>
        <w:rPr>
          <w:sz w:val="26"/>
        </w:rPr>
        <w:t> mang tính liên ngành và xuyên suốt các môn học truyền thống trong ch</w:t>
      </w:r>
      <w:r>
        <w:rPr>
          <w:sz w:val="26"/>
        </w:rPr>
        <w:t>ương</w:t>
      </w:r>
      <w:r>
        <w:rPr>
          <w:sz w:val="26"/>
        </w:rPr>
        <w:t> trình giảng dạy ở trường. Cách tiếp cận toàn diện cũng có nghĩa tìm cách g</w:t>
      </w:r>
      <w:r>
        <w:rPr>
          <w:sz w:val="26"/>
        </w:rPr>
        <w:t>iải</w:t>
      </w:r>
      <w:r>
        <w:rPr>
          <w:sz w:val="26"/>
        </w:rPr>
        <w:t> quyết và liên quan đến các khía cạnh nhận thức, thực tiễn và thái độ của v</w:t>
      </w:r>
      <w:r>
        <w:rPr>
          <w:sz w:val="26"/>
        </w:rPr>
        <w:t>iệc</w:t>
      </w:r>
      <w:r>
        <w:rPr>
          <w:sz w:val="26"/>
        </w:rPr>
        <w:t> học cách áp dụng nó vào hành động.</w:t>
      </w:r>
      <w:r>
        <w:rPr>
          <w:spacing w:val="40"/>
          <w:sz w:val="26"/>
        </w:rPr>
        <w:t> </w:t>
      </w:r>
      <w:r>
        <w:rPr>
          <w:sz w:val="26"/>
        </w:rPr>
        <w:t>Lý do việc học toàn diện quan </w:t>
      </w:r>
      <w:r>
        <w:rPr>
          <w:sz w:val="26"/>
        </w:rPr>
        <w:t>trọng</w:t>
      </w:r>
      <w:r>
        <w:rPr>
          <w:spacing w:val="40"/>
          <w:sz w:val="26"/>
        </w:rPr>
        <w:t> </w:t>
      </w:r>
      <w:r>
        <w:rPr>
          <w:sz w:val="26"/>
        </w:rPr>
        <w:t>trong giáo dục quyền con người là bởi vì chỉ có được kiến thức về quyền </w:t>
      </w:r>
      <w:r>
        <w:rPr>
          <w:sz w:val="26"/>
        </w:rPr>
        <w:t>con</w:t>
      </w:r>
      <w:r>
        <w:rPr>
          <w:sz w:val="26"/>
        </w:rPr>
        <w:t> người là</w:t>
      </w:r>
      <w:r>
        <w:rPr>
          <w:spacing w:val="40"/>
          <w:sz w:val="26"/>
        </w:rPr>
        <w:t> </w:t>
      </w:r>
      <w:r>
        <w:rPr>
          <w:sz w:val="26"/>
        </w:rPr>
        <w:t>chưa</w:t>
      </w:r>
      <w:r>
        <w:rPr>
          <w:spacing w:val="40"/>
          <w:sz w:val="26"/>
        </w:rPr>
        <w:t> </w:t>
      </w:r>
      <w:r>
        <w:rPr>
          <w:sz w:val="26"/>
        </w:rPr>
        <w:t>đủ.</w:t>
      </w:r>
      <w:r>
        <w:rPr>
          <w:spacing w:val="40"/>
          <w:sz w:val="26"/>
        </w:rPr>
        <w:t> </w:t>
      </w:r>
      <w:r>
        <w:rPr>
          <w:sz w:val="26"/>
        </w:rPr>
        <w:t>Có</w:t>
      </w:r>
      <w:r>
        <w:rPr>
          <w:spacing w:val="40"/>
          <w:sz w:val="26"/>
        </w:rPr>
        <w:t> </w:t>
      </w:r>
      <w:r>
        <w:rPr>
          <w:sz w:val="26"/>
        </w:rPr>
        <w:t>những</w:t>
      </w:r>
      <w:r>
        <w:rPr>
          <w:spacing w:val="40"/>
          <w:sz w:val="26"/>
        </w:rPr>
        <w:t> </w:t>
      </w:r>
      <w:r>
        <w:rPr>
          <w:sz w:val="26"/>
        </w:rPr>
        <w:t>yếu</w:t>
      </w:r>
      <w:r>
        <w:rPr>
          <w:spacing w:val="40"/>
          <w:sz w:val="26"/>
        </w:rPr>
        <w:t> </w:t>
      </w:r>
      <w:r>
        <w:rPr>
          <w:sz w:val="26"/>
        </w:rPr>
        <w:t>tố</w:t>
      </w:r>
      <w:r>
        <w:rPr>
          <w:spacing w:val="40"/>
          <w:sz w:val="26"/>
        </w:rPr>
        <w:t> </w:t>
      </w:r>
      <w:r>
        <w:rPr>
          <w:sz w:val="26"/>
        </w:rPr>
        <w:t>khác</w:t>
      </w:r>
      <w:r>
        <w:rPr>
          <w:spacing w:val="40"/>
          <w:sz w:val="26"/>
        </w:rPr>
        <w:t> </w:t>
      </w:r>
      <w:r>
        <w:rPr>
          <w:sz w:val="26"/>
        </w:rPr>
        <w:t>liên quan,</w:t>
      </w:r>
      <w:r>
        <w:rPr>
          <w:spacing w:val="40"/>
          <w:sz w:val="26"/>
        </w:rPr>
        <w:t> </w:t>
      </w:r>
      <w:r>
        <w:rPr>
          <w:sz w:val="26"/>
        </w:rPr>
        <w:t>chẳng</w:t>
      </w:r>
      <w:r>
        <w:rPr>
          <w:spacing w:val="40"/>
          <w:sz w:val="26"/>
        </w:rPr>
        <w:t> </w:t>
      </w:r>
      <w:r>
        <w:rPr>
          <w:sz w:val="26"/>
        </w:rPr>
        <w:t>hạn</w:t>
      </w:r>
      <w:r>
        <w:rPr>
          <w:spacing w:val="40"/>
          <w:sz w:val="26"/>
        </w:rPr>
        <w:t> </w:t>
      </w:r>
      <w:r>
        <w:rPr>
          <w:sz w:val="26"/>
        </w:rPr>
        <w:t>như</w:t>
      </w:r>
      <w:r>
        <w:rPr>
          <w:spacing w:val="40"/>
          <w:sz w:val="26"/>
        </w:rPr>
        <w:t> </w:t>
      </w:r>
      <w:r>
        <w:rPr>
          <w:sz w:val="26"/>
        </w:rPr>
        <w:t>sự</w:t>
      </w:r>
      <w:r>
        <w:rPr>
          <w:spacing w:val="40"/>
          <w:sz w:val="26"/>
        </w:rPr>
        <w:t> </w:t>
      </w:r>
      <w:r>
        <w:rPr>
          <w:sz w:val="26"/>
        </w:rPr>
        <w:t>tôn</w:t>
      </w:r>
      <w:r>
        <w:rPr>
          <w:sz w:val="26"/>
        </w:rPr>
        <w:t> trọng và quan tâm đến loài người, sự đồng cảm và động lực để thực h</w:t>
      </w:r>
      <w:r>
        <w:rPr>
          <w:sz w:val="26"/>
        </w:rPr>
        <w:t>iện</w:t>
      </w:r>
      <w:r>
        <w:rPr>
          <w:spacing w:val="80"/>
          <w:sz w:val="26"/>
        </w:rPr>
        <w:t> </w:t>
      </w:r>
      <w:r>
        <w:rPr>
          <w:sz w:val="26"/>
        </w:rPr>
        <w:t>quyền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trong</w:t>
      </w:r>
      <w:r>
        <w:rPr>
          <w:spacing w:val="40"/>
          <w:sz w:val="26"/>
        </w:rPr>
        <w:t> </w:t>
      </w:r>
      <w:r>
        <w:rPr>
          <w:sz w:val="26"/>
        </w:rPr>
        <w:t>cuộc</w:t>
      </w:r>
      <w:r>
        <w:rPr>
          <w:spacing w:val="40"/>
          <w:sz w:val="26"/>
        </w:rPr>
        <w:t> </w:t>
      </w:r>
      <w:r>
        <w:rPr>
          <w:sz w:val="26"/>
        </w:rPr>
        <w:t>sống</w:t>
      </w:r>
      <w:r>
        <w:rPr>
          <w:spacing w:val="40"/>
          <w:sz w:val="26"/>
        </w:rPr>
        <w:t> </w:t>
      </w:r>
      <w:r>
        <w:rPr>
          <w:sz w:val="26"/>
        </w:rPr>
        <w:t>hàng</w:t>
      </w:r>
      <w:r>
        <w:rPr>
          <w:spacing w:val="40"/>
          <w:sz w:val="26"/>
        </w:rPr>
        <w:t> </w:t>
      </w:r>
      <w:r>
        <w:rPr>
          <w:sz w:val="26"/>
        </w:rPr>
        <w:t>ngày có</w:t>
      </w:r>
      <w:r>
        <w:rPr>
          <w:spacing w:val="40"/>
          <w:sz w:val="26"/>
        </w:rPr>
        <w:t> </w:t>
      </w:r>
      <w:r>
        <w:rPr>
          <w:sz w:val="26"/>
        </w:rPr>
        <w:t>lẽ</w:t>
      </w:r>
      <w:r>
        <w:rPr>
          <w:spacing w:val="40"/>
          <w:sz w:val="26"/>
        </w:rPr>
        <w:t> </w:t>
      </w:r>
      <w:r>
        <w:rPr>
          <w:sz w:val="26"/>
        </w:rPr>
        <w:t>thậm chí</w:t>
      </w:r>
      <w:r>
        <w:rPr>
          <w:spacing w:val="40"/>
          <w:sz w:val="26"/>
        </w:rPr>
        <w:t> </w:t>
      </w:r>
      <w:r>
        <w:rPr>
          <w:sz w:val="26"/>
        </w:rPr>
        <w:t>còn</w:t>
      </w:r>
      <w:r>
        <w:rPr>
          <w:spacing w:val="40"/>
          <w:sz w:val="26"/>
        </w:rPr>
        <w:t> </w:t>
      </w:r>
      <w:r>
        <w:rPr>
          <w:sz w:val="26"/>
        </w:rPr>
        <w:t>vượt</w:t>
      </w:r>
      <w:r>
        <w:rPr>
          <w:spacing w:val="40"/>
          <w:sz w:val="26"/>
        </w:rPr>
        <w:t> </w:t>
      </w:r>
      <w:r>
        <w:rPr>
          <w:sz w:val="26"/>
        </w:rPr>
        <w:t>xa</w:t>
      </w:r>
      <w:r>
        <w:rPr>
          <w:sz w:val="26"/>
        </w:rPr>
        <w:t> những gì được nêu trong tuyên bố về quyền con người. Điều này đòi hỏi </w:t>
      </w:r>
      <w:r>
        <w:rPr>
          <w:sz w:val="26"/>
        </w:rPr>
        <w:t>sự</w:t>
      </w:r>
      <w:r>
        <w:rPr>
          <w:sz w:val="26"/>
        </w:rPr>
        <w:t> tham gia không chỉ của khối óc mà còn của trái tim (thái độ và hành vi).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9"/>
        </w:numPr>
        <w:tabs>
          <w:tab w:pos="1563" w:val="left" w:leader="none"/>
        </w:tabs>
        <w:spacing w:line="352" w:lineRule="auto" w:before="0" w:after="0"/>
        <w:ind w:left="582" w:right="152" w:firstLine="801"/>
        <w:jc w:val="both"/>
        <w:rPr>
          <w:sz w:val="26"/>
        </w:rPr>
      </w:pPr>
      <w:r>
        <w:rPr>
          <w:sz w:val="26"/>
        </w:rPr>
        <w:t>Phương pháp câu hỏi mở: Phương pháp được cấu trúc sao cho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câu trả lời đa dạng và phức tạp cho các vấn đề. Người học không bị hướng </w:t>
      </w:r>
      <w:r>
        <w:rPr>
          <w:sz w:val="26"/>
        </w:rPr>
        <w:t>tới</w:t>
      </w:r>
      <w:r>
        <w:rPr>
          <w:sz w:val="26"/>
        </w:rPr>
        <w:t> một câu trả lời “đúng”. Phương pháp này khuyến khích sự tự tin để bày </w:t>
      </w:r>
      <w:r>
        <w:rPr>
          <w:sz w:val="26"/>
        </w:rPr>
        <w:t>tỏ</w:t>
      </w:r>
      <w:r>
        <w:rPr>
          <w:spacing w:val="40"/>
          <w:sz w:val="26"/>
        </w:rPr>
        <w:t> </w:t>
      </w:r>
      <w:r>
        <w:rPr>
          <w:sz w:val="26"/>
        </w:rPr>
        <w:t>quan điểm và tư duy phản biện. Điều này rất cần thiết trong giáo dục quy</w:t>
      </w:r>
      <w:r>
        <w:rPr>
          <w:sz w:val="26"/>
        </w:rPr>
        <w:t>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vì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vấn</w:t>
      </w:r>
      <w:r>
        <w:rPr>
          <w:spacing w:val="40"/>
          <w:sz w:val="26"/>
        </w:rPr>
        <w:t> </w:t>
      </w:r>
      <w:r>
        <w:rPr>
          <w:sz w:val="26"/>
        </w:rPr>
        <w:t>đề</w:t>
      </w:r>
      <w:r>
        <w:rPr>
          <w:spacing w:val="40"/>
          <w:sz w:val="26"/>
        </w:rPr>
        <w:t> </w:t>
      </w:r>
      <w:r>
        <w:rPr>
          <w:sz w:val="26"/>
        </w:rPr>
        <w:t>về</w:t>
      </w:r>
      <w:r>
        <w:rPr>
          <w:spacing w:val="40"/>
          <w:sz w:val="26"/>
        </w:rPr>
        <w:t> </w:t>
      </w:r>
      <w:r>
        <w:rPr>
          <w:sz w:val="26"/>
        </w:rPr>
        <w:t>quyền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chắc</w:t>
      </w:r>
      <w:r>
        <w:rPr>
          <w:spacing w:val="40"/>
          <w:sz w:val="26"/>
        </w:rPr>
        <w:t> </w:t>
      </w:r>
      <w:r>
        <w:rPr>
          <w:sz w:val="26"/>
        </w:rPr>
        <w:t>chắn</w:t>
      </w:r>
      <w:r>
        <w:rPr>
          <w:spacing w:val="40"/>
          <w:sz w:val="26"/>
        </w:rPr>
        <w:t> </w:t>
      </w:r>
      <w:r>
        <w:rPr>
          <w:sz w:val="26"/>
        </w:rPr>
        <w:t>sẽ</w:t>
      </w:r>
      <w:r>
        <w:rPr>
          <w:spacing w:val="40"/>
          <w:sz w:val="26"/>
        </w:rPr>
        <w:t> </w:t>
      </w:r>
      <w:r>
        <w:rPr>
          <w:sz w:val="26"/>
        </w:rPr>
        <w:t>dẫn</w:t>
      </w:r>
      <w:r>
        <w:rPr>
          <w:spacing w:val="40"/>
          <w:sz w:val="26"/>
        </w:rPr>
        <w:t> </w:t>
      </w:r>
      <w:r>
        <w:rPr>
          <w:sz w:val="26"/>
        </w:rPr>
        <w:t>đến</w:t>
      </w:r>
      <w:r>
        <w:rPr>
          <w:spacing w:val="40"/>
          <w:sz w:val="26"/>
        </w:rPr>
        <w:t> </w:t>
      </w:r>
      <w:r>
        <w:rPr>
          <w:sz w:val="26"/>
        </w:rPr>
        <w:t>nh</w:t>
      </w:r>
      <w:r>
        <w:rPr>
          <w:sz w:val="26"/>
        </w:rPr>
        <w:t>ững</w:t>
      </w:r>
      <w:r>
        <w:rPr>
          <w:sz w:val="26"/>
        </w:rPr>
        <w:t> quan điểm và cách hiểu khác nhau; do đó, điều quan trọng là người học ph</w:t>
      </w:r>
      <w:r>
        <w:rPr>
          <w:sz w:val="26"/>
        </w:rPr>
        <w:t>ải</w:t>
      </w:r>
      <w:r>
        <w:rPr>
          <w:sz w:val="26"/>
        </w:rPr>
        <w:t> học cùng nhau nhưng vẫn được tự do không đồng ý hoặc đi đến những k</w:t>
      </w:r>
      <w:r>
        <w:rPr>
          <w:sz w:val="26"/>
        </w:rPr>
        <w:t>ết</w:t>
      </w:r>
      <w:r>
        <w:rPr>
          <w:spacing w:val="80"/>
          <w:sz w:val="26"/>
        </w:rPr>
        <w:t> </w:t>
      </w:r>
      <w:r>
        <w:rPr>
          <w:sz w:val="26"/>
        </w:rPr>
        <w:t>luận hoặc quan điểm trái ngược nhau. Điều quan trọng cần lưu ý là mặc </w:t>
      </w:r>
      <w:r>
        <w:rPr>
          <w:sz w:val="26"/>
        </w:rPr>
        <w:t>dù</w:t>
      </w:r>
      <w:r>
        <w:rPr>
          <w:sz w:val="26"/>
        </w:rPr>
        <w:t> tuyên bố về quyền con người là một hệ thống luật hóa các quyền con ng</w:t>
      </w:r>
      <w:r>
        <w:rPr>
          <w:sz w:val="26"/>
        </w:rPr>
        <w:t>ười,</w:t>
      </w:r>
      <w:r>
        <w:rPr>
          <w:sz w:val="26"/>
        </w:rPr>
        <w:t> nhưng nó không phải là hệ thống duy nhất và chắc chắn không phải là </w:t>
      </w:r>
      <w:r>
        <w:rPr>
          <w:sz w:val="26"/>
        </w:rPr>
        <w:t>hệ</w:t>
      </w:r>
      <w:r>
        <w:rPr>
          <w:spacing w:val="80"/>
          <w:sz w:val="26"/>
        </w:rPr>
        <w:t> </w:t>
      </w:r>
      <w:r>
        <w:rPr>
          <w:sz w:val="26"/>
        </w:rPr>
        <w:t>thống đầu tiên. Phương pháp này là hữu hiệu cho các vấn đề còn nhiều tr</w:t>
      </w:r>
      <w:r>
        <w:rPr>
          <w:sz w:val="26"/>
        </w:rPr>
        <w:t>anh</w:t>
      </w:r>
      <w:r>
        <w:rPr>
          <w:sz w:val="26"/>
        </w:rPr>
        <w:t> cãi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sẽ</w:t>
      </w:r>
      <w:r>
        <w:rPr>
          <w:spacing w:val="40"/>
          <w:sz w:val="26"/>
        </w:rPr>
        <w:t> </w:t>
      </w:r>
      <w:r>
        <w:rPr>
          <w:sz w:val="26"/>
        </w:rPr>
        <w:t>tạo</w:t>
      </w:r>
      <w:r>
        <w:rPr>
          <w:spacing w:val="40"/>
          <w:sz w:val="26"/>
        </w:rPr>
        <w:t> </w:t>
      </w:r>
      <w:r>
        <w:rPr>
          <w:sz w:val="26"/>
        </w:rPr>
        <w:t>động</w:t>
      </w:r>
      <w:r>
        <w:rPr>
          <w:spacing w:val="40"/>
          <w:sz w:val="26"/>
        </w:rPr>
        <w:t> </w:t>
      </w:r>
      <w:r>
        <w:rPr>
          <w:sz w:val="26"/>
        </w:rPr>
        <w:t>lực</w:t>
      </w:r>
      <w:r>
        <w:rPr>
          <w:spacing w:val="40"/>
          <w:sz w:val="26"/>
        </w:rPr>
        <w:t> </w:t>
      </w:r>
      <w:r>
        <w:rPr>
          <w:sz w:val="26"/>
        </w:rPr>
        <w:t>cho việc</w:t>
      </w:r>
      <w:r>
        <w:rPr>
          <w:spacing w:val="40"/>
          <w:sz w:val="26"/>
        </w:rPr>
        <w:t> </w:t>
      </w:r>
      <w:r>
        <w:rPr>
          <w:sz w:val="26"/>
        </w:rPr>
        <w:t>phát</w:t>
      </w:r>
      <w:r>
        <w:rPr>
          <w:spacing w:val="40"/>
          <w:sz w:val="26"/>
        </w:rPr>
        <w:t> </w:t>
      </w:r>
      <w:r>
        <w:rPr>
          <w:sz w:val="26"/>
        </w:rPr>
        <w:t>triển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quan</w:t>
      </w:r>
      <w:r>
        <w:rPr>
          <w:spacing w:val="40"/>
          <w:sz w:val="26"/>
        </w:rPr>
        <w:t> </w:t>
      </w:r>
      <w:r>
        <w:rPr>
          <w:sz w:val="26"/>
        </w:rPr>
        <w:t>điểm,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pacing w:val="40"/>
          <w:sz w:val="26"/>
        </w:rPr>
        <w:t> </w:t>
      </w:r>
      <w:r>
        <w:rPr>
          <w:sz w:val="26"/>
        </w:rPr>
        <w:t>thuyết</w:t>
      </w:r>
      <w:r>
        <w:rPr>
          <w:spacing w:val="40"/>
          <w:sz w:val="26"/>
        </w:rPr>
        <w:t> </w:t>
      </w:r>
      <w:r>
        <w:rPr>
          <w:sz w:val="26"/>
        </w:rPr>
        <w:t>cho</w:t>
      </w:r>
      <w:r>
        <w:rPr>
          <w:sz w:val="26"/>
        </w:rPr>
        <w:t> quyền con người.</w:t>
      </w:r>
    </w:p>
    <w:p>
      <w:pPr>
        <w:pStyle w:val="ListParagraph"/>
        <w:numPr>
          <w:ilvl w:val="0"/>
          <w:numId w:val="29"/>
        </w:numPr>
        <w:tabs>
          <w:tab w:pos="1555" w:val="left" w:leader="none"/>
        </w:tabs>
        <w:spacing w:line="352" w:lineRule="auto" w:before="0" w:after="0"/>
        <w:ind w:left="582" w:right="148" w:firstLine="801"/>
        <w:jc w:val="both"/>
        <w:rPr>
          <w:sz w:val="26"/>
        </w:rPr>
      </w:pPr>
      <w:r>
        <w:rPr>
          <w:sz w:val="26"/>
        </w:rPr>
        <w:t>Phương pháp “Hiểu rõ nguyên tắc của bản thân”: Phương pháp n</w:t>
      </w:r>
      <w:r>
        <w:rPr>
          <w:sz w:val="26"/>
        </w:rPr>
        <w:t>ày</w:t>
      </w:r>
      <w:r>
        <w:rPr>
          <w:spacing w:val="80"/>
          <w:sz w:val="26"/>
        </w:rPr>
        <w:t> </w:t>
      </w:r>
      <w:r>
        <w:rPr>
          <w:sz w:val="26"/>
        </w:rPr>
        <w:t>sẽ thiết lập cho những người tham gia được tạo cơ hội để xác định, làm rõ </w:t>
      </w:r>
      <w:r>
        <w:rPr>
          <w:sz w:val="26"/>
        </w:rPr>
        <w:t>và</w:t>
      </w:r>
      <w:r>
        <w:rPr>
          <w:sz w:val="26"/>
        </w:rPr>
        <w:t> bày tỏ</w:t>
      </w:r>
      <w:r>
        <w:rPr>
          <w:spacing w:val="40"/>
          <w:sz w:val="26"/>
        </w:rPr>
        <w:t> </w:t>
      </w:r>
      <w:r>
        <w:rPr>
          <w:sz w:val="26"/>
        </w:rPr>
        <w:t>niềm tin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giá</w:t>
      </w:r>
      <w:r>
        <w:rPr>
          <w:spacing w:val="40"/>
          <w:sz w:val="26"/>
        </w:rPr>
        <w:t> </w:t>
      </w:r>
      <w:r>
        <w:rPr>
          <w:sz w:val="26"/>
        </w:rPr>
        <w:t>trị</w:t>
      </w:r>
      <w:r>
        <w:rPr>
          <w:spacing w:val="40"/>
          <w:sz w:val="26"/>
        </w:rPr>
        <w:t> </w:t>
      </w:r>
      <w:r>
        <w:rPr>
          <w:sz w:val="26"/>
        </w:rPr>
        <w:t>của</w:t>
      </w:r>
      <w:r>
        <w:rPr>
          <w:spacing w:val="40"/>
          <w:sz w:val="26"/>
        </w:rPr>
        <w:t> </w:t>
      </w:r>
      <w:r>
        <w:rPr>
          <w:sz w:val="26"/>
        </w:rPr>
        <w:t>chính</w:t>
      </w:r>
      <w:r>
        <w:rPr>
          <w:spacing w:val="40"/>
          <w:sz w:val="26"/>
        </w:rPr>
        <w:t> </w:t>
      </w:r>
      <w:r>
        <w:rPr>
          <w:sz w:val="26"/>
        </w:rPr>
        <w:t>họ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tranh</w:t>
      </w:r>
      <w:r>
        <w:rPr>
          <w:spacing w:val="40"/>
          <w:sz w:val="26"/>
        </w:rPr>
        <w:t> </w:t>
      </w:r>
      <w:r>
        <w:rPr>
          <w:sz w:val="26"/>
        </w:rPr>
        <w:t>luận</w:t>
      </w:r>
      <w:r>
        <w:rPr>
          <w:spacing w:val="40"/>
          <w:sz w:val="26"/>
        </w:rPr>
        <w:t> </w:t>
      </w:r>
      <w:r>
        <w:rPr>
          <w:sz w:val="26"/>
        </w:rPr>
        <w:t>với</w:t>
      </w:r>
      <w:r>
        <w:rPr>
          <w:spacing w:val="40"/>
          <w:sz w:val="26"/>
        </w:rPr>
        <w:t> </w:t>
      </w:r>
      <w:r>
        <w:rPr>
          <w:sz w:val="26"/>
        </w:rPr>
        <w:t>những</w:t>
      </w:r>
      <w:r>
        <w:rPr>
          <w:spacing w:val="39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z w:val="26"/>
        </w:rPr>
        <w:t> khác trong một khuôn khổ tôn</w:t>
      </w:r>
      <w:r>
        <w:rPr>
          <w:spacing w:val="40"/>
          <w:sz w:val="26"/>
        </w:rPr>
        <w:t> </w:t>
      </w:r>
      <w:r>
        <w:rPr>
          <w:sz w:val="26"/>
        </w:rPr>
        <w:t>trọng ý kiến của người khác. Những ng</w:t>
      </w:r>
      <w:r>
        <w:rPr>
          <w:sz w:val="26"/>
        </w:rPr>
        <w:t>ười</w:t>
      </w:r>
      <w:r>
        <w:rPr>
          <w:spacing w:val="80"/>
          <w:sz w:val="26"/>
        </w:rPr>
        <w:t> </w:t>
      </w:r>
      <w:r>
        <w:rPr>
          <w:sz w:val="26"/>
        </w:rPr>
        <w:t>tham gia phải có cơ hội liên kết giáo dục quyền con người với các giá trị h</w:t>
      </w:r>
      <w:r>
        <w:rPr>
          <w:sz w:val="26"/>
        </w:rPr>
        <w:t>iện</w:t>
      </w:r>
      <w:r>
        <w:rPr>
          <w:sz w:val="26"/>
        </w:rPr>
        <w:t> có của họ và bằng cách này, họ hiểu về quyền con người theo cách riêng c</w:t>
      </w:r>
      <w:r>
        <w:rPr>
          <w:sz w:val="26"/>
        </w:rPr>
        <w:t>ủa</w:t>
      </w:r>
      <w:r>
        <w:rPr>
          <w:sz w:val="26"/>
        </w:rPr>
        <w:t> họ. Nếu bước này bị bỏ qua và giáo dục quyền con người chỉ do giảng v</w:t>
      </w:r>
      <w:r>
        <w:rPr>
          <w:sz w:val="26"/>
        </w:rPr>
        <w:t>iên</w:t>
      </w:r>
      <w:r>
        <w:rPr>
          <w:sz w:val="26"/>
        </w:rPr>
        <w:t> thực hiện, thì kết quả đạt được sẽ rất mờ nhạt. Nó sẽ khiến cho khái niệm </w:t>
      </w:r>
      <w:r>
        <w:rPr>
          <w:sz w:val="26"/>
        </w:rPr>
        <w:t>và</w:t>
      </w:r>
      <w:r>
        <w:rPr>
          <w:sz w:val="26"/>
        </w:rPr>
        <w:t> thực hành nhân quyền vẫn là một khái niệm xa lạ cần được thực hiện, thay </w:t>
      </w:r>
      <w:r>
        <w:rPr>
          <w:sz w:val="26"/>
        </w:rPr>
        <w:t>vì</w:t>
      </w:r>
      <w:r>
        <w:rPr>
          <w:sz w:val="26"/>
        </w:rPr>
        <w:t> một khái niệm nội tại hóa trở thành một phần bản chất và hành vi tự động c</w:t>
      </w:r>
      <w:r>
        <w:rPr>
          <w:sz w:val="26"/>
        </w:rPr>
        <w:t>ủa</w:t>
      </w:r>
      <w:r>
        <w:rPr>
          <w:sz w:val="26"/>
        </w:rPr>
        <w:t> những người tham gia.</w:t>
      </w:r>
    </w:p>
    <w:p>
      <w:pPr>
        <w:pStyle w:val="ListParagraph"/>
        <w:numPr>
          <w:ilvl w:val="0"/>
          <w:numId w:val="29"/>
        </w:numPr>
        <w:tabs>
          <w:tab w:pos="1570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Phương pháp “Tham gia”: Phương pháp tham gia cho phép ng</w:t>
      </w:r>
      <w:r>
        <w:rPr>
          <w:sz w:val="26"/>
        </w:rPr>
        <w:t>ười</w:t>
      </w:r>
      <w:r>
        <w:rPr>
          <w:spacing w:val="40"/>
          <w:sz w:val="26"/>
        </w:rPr>
        <w:t> </w:t>
      </w:r>
      <w:r>
        <w:rPr>
          <w:sz w:val="26"/>
        </w:rPr>
        <w:t>học tham gia vào việc đưa ra quyết định về những gì và cách thức họ sẽ </w:t>
      </w:r>
      <w:r>
        <w:rPr>
          <w:sz w:val="26"/>
        </w:rPr>
        <w:t>tìm</w:t>
      </w:r>
      <w:r>
        <w:rPr>
          <w:sz w:val="26"/>
        </w:rPr>
        <w:t> hiểu về quyền con người. Thông qua sự tham gia, người học phát triển </w:t>
      </w:r>
      <w:r>
        <w:rPr>
          <w:sz w:val="26"/>
        </w:rPr>
        <w:t>các</w:t>
      </w:r>
      <w:r>
        <w:rPr>
          <w:sz w:val="26"/>
        </w:rPr>
        <w:t> năng</w:t>
      </w:r>
      <w:r>
        <w:rPr>
          <w:spacing w:val="20"/>
          <w:sz w:val="26"/>
        </w:rPr>
        <w:t> </w:t>
      </w:r>
      <w:r>
        <w:rPr>
          <w:sz w:val="26"/>
        </w:rPr>
        <w:t>lực khác</w:t>
      </w:r>
      <w:r>
        <w:rPr>
          <w:spacing w:val="20"/>
          <w:sz w:val="26"/>
        </w:rPr>
        <w:t> </w:t>
      </w:r>
      <w:r>
        <w:rPr>
          <w:sz w:val="26"/>
        </w:rPr>
        <w:t>nhau bao gồm năng</w:t>
      </w:r>
      <w:r>
        <w:rPr>
          <w:spacing w:val="20"/>
          <w:sz w:val="26"/>
        </w:rPr>
        <w:t> </w:t>
      </w:r>
      <w:r>
        <w:rPr>
          <w:sz w:val="26"/>
        </w:rPr>
        <w:t>lực ra quyết</w:t>
      </w:r>
      <w:r>
        <w:rPr>
          <w:spacing w:val="20"/>
          <w:sz w:val="26"/>
        </w:rPr>
        <w:t> </w:t>
      </w:r>
      <w:r>
        <w:rPr>
          <w:sz w:val="26"/>
        </w:rPr>
        <w:t>định, lắng nghe, đồng cảm và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5"/>
        <w:jc w:val="both"/>
      </w:pPr>
      <w:r>
        <w:rPr/>
        <w:t>tôn trọng người khác cũng như chịu trách nhiệm về các quyết định và h</w:t>
      </w:r>
      <w:r>
        <w:rPr/>
        <w:t>ành</w:t>
      </w:r>
      <w:r>
        <w:rPr/>
        <w:t> động của chính mình. Giảng viên sẽ đóng vai trò là một trong những người </w:t>
      </w:r>
      <w:r>
        <w:rPr/>
        <w:t>hỗ</w:t>
      </w:r>
      <w:r>
        <w:rPr/>
        <w:t> trợ,</w:t>
      </w:r>
      <w:r>
        <w:rPr>
          <w:spacing w:val="40"/>
        </w:rPr>
        <w:t> </w:t>
      </w:r>
      <w:r>
        <w:rPr/>
        <w:t>hướng</w:t>
      </w:r>
      <w:r>
        <w:rPr>
          <w:spacing w:val="40"/>
        </w:rPr>
        <w:t> </w:t>
      </w:r>
      <w:r>
        <w:rPr/>
        <w:t>dẫn, bạn bè hoặc người cố vấn,</w:t>
      </w:r>
      <w:r>
        <w:rPr>
          <w:spacing w:val="40"/>
        </w:rPr>
        <w:t> </w:t>
      </w:r>
      <w:r>
        <w:rPr/>
        <w:t>chứ không phải là</w:t>
      </w:r>
      <w:r>
        <w:rPr>
          <w:spacing w:val="40"/>
        </w:rPr>
        <w:t> </w:t>
      </w:r>
      <w:r>
        <w:rPr/>
        <w:t>một ng</w:t>
      </w:r>
      <w:r>
        <w:rPr/>
        <w:t>ười</w:t>
      </w:r>
      <w:r>
        <w:rPr/>
        <w:t> hướng dẫn truyền đạt kiến thức hoặc quyết định và kiểm soát những gì</w:t>
      </w:r>
      <w:r>
        <w:rPr>
          <w:spacing w:val="40"/>
        </w:rPr>
        <w:t> </w:t>
      </w:r>
      <w:r>
        <w:rPr/>
        <w:t>sẽ</w:t>
      </w:r>
      <w:r>
        <w:rPr>
          <w:spacing w:val="40"/>
        </w:rPr>
        <w:t> </w:t>
      </w:r>
      <w:r>
        <w:rPr/>
        <w:t>được học và học như thế nào. Xuất phát từ bản chất của quyền con người ph</w:t>
      </w:r>
      <w:r>
        <w:rPr/>
        <w:t>ải</w:t>
      </w:r>
      <w:r>
        <w:rPr/>
        <w:t> được học thông qua sự tham gia và thực hành. Nếu giáo dục nhân quyền c</w:t>
      </w:r>
      <w:r>
        <w:rPr/>
        <w:t>hỉ</w:t>
      </w:r>
      <w:r>
        <w:rPr/>
        <w:t> được cung cấp cho những người tham gia, nó sẽ tạo ra sự hiểu biết rằng </w:t>
      </w:r>
      <w:r>
        <w:rPr/>
        <w:t>chúng</w:t>
      </w:r>
      <w:r>
        <w:rPr/>
        <w:t> ta chỉ là những khán giả thụ động của việc thực hiện hoặc vi phạm nh</w:t>
      </w:r>
      <w:r>
        <w:rPr/>
        <w:t>ân</w:t>
      </w:r>
      <w:r>
        <w:rPr>
          <w:spacing w:val="80"/>
        </w:rPr>
        <w:t> </w:t>
      </w:r>
      <w:r>
        <w:rPr/>
        <w:t>quyền. Một cách nhìn hiệu quả hơn đó là, trong cuộc sống và cộng đồng c</w:t>
      </w:r>
      <w:r>
        <w:rPr/>
        <w:t>ủa</w:t>
      </w:r>
      <w:r>
        <w:rPr/>
        <w:t> chính</w:t>
      </w:r>
      <w:r>
        <w:rPr>
          <w:spacing w:val="40"/>
        </w:rPr>
        <w:t> </w:t>
      </w:r>
      <w:r>
        <w:rPr/>
        <w:t>chúng</w:t>
      </w:r>
      <w:r>
        <w:rPr>
          <w:spacing w:val="40"/>
        </w:rPr>
        <w:t> </w:t>
      </w:r>
      <w:r>
        <w:rPr/>
        <w:t>ta,</w:t>
      </w:r>
      <w:r>
        <w:rPr>
          <w:spacing w:val="40"/>
        </w:rPr>
        <w:t> </w:t>
      </w:r>
      <w:r>
        <w:rPr/>
        <w:t>chúng</w:t>
      </w:r>
      <w:r>
        <w:rPr>
          <w:spacing w:val="40"/>
        </w:rPr>
        <w:t> </w:t>
      </w:r>
      <w:r>
        <w:rPr/>
        <w:t>ta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thể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sẽ</w:t>
      </w:r>
      <w:r>
        <w:rPr>
          <w:spacing w:val="40"/>
        </w:rPr>
        <w:t> </w:t>
      </w:r>
      <w:r>
        <w:rPr/>
        <w:t>quyết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liệu</w:t>
      </w:r>
      <w:r>
        <w:rPr>
          <w:spacing w:val="40"/>
        </w:rPr>
        <w:t> </w:t>
      </w:r>
      <w:r>
        <w:rPr/>
        <w:t>nh</w:t>
      </w:r>
      <w:r>
        <w:rPr/>
        <w:t>ân</w:t>
      </w:r>
      <w:r>
        <w:rPr/>
        <w:t> quyền có được tôn trọng hay bị vi phạm hay không. Chuyển nhân quyền </w:t>
      </w:r>
      <w:r>
        <w:rPr/>
        <w:t>từ</w:t>
      </w:r>
      <w:r>
        <w:rPr>
          <w:spacing w:val="40"/>
        </w:rPr>
        <w:t> </w:t>
      </w:r>
      <w:r>
        <w:rPr/>
        <w:t>một chủ đề trong đó những người tham gia có thể vẫn là những người b</w:t>
      </w:r>
      <w:r>
        <w:rPr/>
        <w:t>ình</w:t>
      </w:r>
      <w:r>
        <w:rPr>
          <w:spacing w:val="40"/>
        </w:rPr>
        <w:t> </w:t>
      </w:r>
      <w:r>
        <w:rPr/>
        <w:t>luận thụ</w:t>
      </w:r>
      <w:r>
        <w:rPr>
          <w:spacing w:val="36"/>
        </w:rPr>
        <w:t> </w:t>
      </w:r>
      <w:r>
        <w:rPr/>
        <w:t>động sang</w:t>
      </w:r>
      <w:r>
        <w:rPr>
          <w:spacing w:val="36"/>
        </w:rPr>
        <w:t> </w:t>
      </w:r>
      <w:r>
        <w:rPr/>
        <w:t>một</w:t>
      </w:r>
      <w:r>
        <w:rPr>
          <w:spacing w:val="39"/>
        </w:rPr>
        <w:t> </w:t>
      </w:r>
      <w:r>
        <w:rPr/>
        <w:t>chủ đề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họ</w:t>
      </w:r>
      <w:r>
        <w:rPr>
          <w:spacing w:val="36"/>
        </w:rPr>
        <w:t> </w:t>
      </w:r>
      <w:r>
        <w:rPr/>
        <w:t>có</w:t>
      </w:r>
      <w:r>
        <w:rPr>
          <w:spacing w:val="36"/>
        </w:rPr>
        <w:t> </w:t>
      </w:r>
      <w:r>
        <w:rPr/>
        <w:t>thể là</w:t>
      </w:r>
      <w:r>
        <w:rPr>
          <w:spacing w:val="36"/>
        </w:rPr>
        <w:t> </w:t>
      </w:r>
      <w:r>
        <w:rPr/>
        <w:t>những</w:t>
      </w:r>
      <w:r>
        <w:rPr>
          <w:spacing w:val="38"/>
        </w:rPr>
        <w:t> </w:t>
      </w:r>
      <w:r>
        <w:rPr/>
        <w:t>người</w:t>
      </w:r>
      <w:r>
        <w:rPr>
          <w:spacing w:val="36"/>
        </w:rPr>
        <w:t> </w:t>
      </w:r>
      <w:r>
        <w:rPr/>
        <w:t>đóng</w:t>
      </w:r>
      <w:r>
        <w:rPr>
          <w:spacing w:val="38"/>
        </w:rPr>
        <w:t> </w:t>
      </w:r>
      <w:r>
        <w:rPr/>
        <w:t>góp</w:t>
      </w:r>
      <w:r>
        <w:rPr>
          <w:spacing w:val="38"/>
        </w:rPr>
        <w:t> </w:t>
      </w:r>
      <w:r>
        <w:rPr/>
        <w:t>tích</w:t>
      </w:r>
      <w:r>
        <w:rPr/>
        <w:t> cực là một bước thiết yếu trong giáo dục nhân quyền hiệu quả.</w:t>
      </w:r>
    </w:p>
    <w:p>
      <w:pPr>
        <w:pStyle w:val="ListParagraph"/>
        <w:numPr>
          <w:ilvl w:val="0"/>
          <w:numId w:val="29"/>
        </w:numPr>
        <w:tabs>
          <w:tab w:pos="1557" w:val="left" w:leader="none"/>
        </w:tabs>
        <w:spacing w:line="352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Phương pháp hợp tác: Trong học tập hợp tác, mọi người học </w:t>
      </w:r>
      <w:r>
        <w:rPr>
          <w:sz w:val="26"/>
        </w:rPr>
        <w:t>thông</w:t>
      </w:r>
      <w:r>
        <w:rPr>
          <w:sz w:val="26"/>
        </w:rPr>
        <w:t> qua</w:t>
      </w:r>
      <w:r>
        <w:rPr>
          <w:spacing w:val="23"/>
          <w:sz w:val="26"/>
        </w:rPr>
        <w:t> </w:t>
      </w:r>
      <w:r>
        <w:rPr>
          <w:sz w:val="26"/>
        </w:rPr>
        <w:t>làm việc cùng</w:t>
      </w:r>
      <w:r>
        <w:rPr>
          <w:spacing w:val="22"/>
          <w:sz w:val="26"/>
        </w:rPr>
        <w:t> </w:t>
      </w:r>
      <w:r>
        <w:rPr>
          <w:sz w:val="26"/>
        </w:rPr>
        <w:t>nhau</w:t>
      </w:r>
      <w:r>
        <w:rPr>
          <w:spacing w:val="22"/>
          <w:sz w:val="26"/>
        </w:rPr>
        <w:t> </w:t>
      </w:r>
      <w:r>
        <w:rPr>
          <w:sz w:val="26"/>
        </w:rPr>
        <w:t>để tìm kiếm kết</w:t>
      </w:r>
      <w:r>
        <w:rPr>
          <w:spacing w:val="22"/>
          <w:sz w:val="26"/>
        </w:rPr>
        <w:t> </w:t>
      </w:r>
      <w:r>
        <w:rPr>
          <w:sz w:val="26"/>
        </w:rPr>
        <w:t>quả</w:t>
      </w:r>
      <w:r>
        <w:rPr>
          <w:spacing w:val="23"/>
          <w:sz w:val="26"/>
        </w:rPr>
        <w:t> </w:t>
      </w:r>
      <w:r>
        <w:rPr>
          <w:sz w:val="26"/>
        </w:rPr>
        <w:t>có</w:t>
      </w:r>
      <w:r>
        <w:rPr>
          <w:spacing w:val="22"/>
          <w:sz w:val="26"/>
        </w:rPr>
        <w:t> </w:t>
      </w:r>
      <w:r>
        <w:rPr>
          <w:sz w:val="26"/>
        </w:rPr>
        <w:t>lợi</w:t>
      </w:r>
      <w:r>
        <w:rPr>
          <w:spacing w:val="24"/>
          <w:sz w:val="26"/>
        </w:rPr>
        <w:t> </w:t>
      </w:r>
      <w:r>
        <w:rPr>
          <w:sz w:val="26"/>
        </w:rPr>
        <w:t>cho</w:t>
      </w:r>
      <w:r>
        <w:rPr>
          <w:spacing w:val="22"/>
          <w:sz w:val="26"/>
        </w:rPr>
        <w:t> </w:t>
      </w:r>
      <w:r>
        <w:rPr>
          <w:sz w:val="26"/>
        </w:rPr>
        <w:t>cả</w:t>
      </w:r>
      <w:r>
        <w:rPr>
          <w:spacing w:val="22"/>
          <w:sz w:val="26"/>
        </w:rPr>
        <w:t> </w:t>
      </w:r>
      <w:r>
        <w:rPr>
          <w:sz w:val="26"/>
        </w:rPr>
        <w:t>bản</w:t>
      </w:r>
      <w:r>
        <w:rPr>
          <w:spacing w:val="22"/>
          <w:sz w:val="26"/>
        </w:rPr>
        <w:t> </w:t>
      </w:r>
      <w:r>
        <w:rPr>
          <w:sz w:val="26"/>
        </w:rPr>
        <w:t>thân</w:t>
      </w:r>
      <w:r>
        <w:rPr>
          <w:spacing w:val="24"/>
          <w:sz w:val="26"/>
        </w:rPr>
        <w:t> </w:t>
      </w:r>
      <w:r>
        <w:rPr>
          <w:sz w:val="26"/>
        </w:rPr>
        <w:t>họ</w:t>
      </w:r>
      <w:r>
        <w:rPr>
          <w:spacing w:val="22"/>
          <w:sz w:val="26"/>
        </w:rPr>
        <w:t> </w:t>
      </w:r>
      <w:r>
        <w:rPr>
          <w:sz w:val="26"/>
        </w:rPr>
        <w:t>và</w:t>
      </w:r>
      <w:r>
        <w:rPr>
          <w:spacing w:val="22"/>
          <w:sz w:val="26"/>
        </w:rPr>
        <w:t> </w:t>
      </w:r>
      <w:r>
        <w:rPr>
          <w:sz w:val="26"/>
        </w:rPr>
        <w:t>tất</w:t>
      </w:r>
      <w:r>
        <w:rPr>
          <w:sz w:val="26"/>
        </w:rPr>
        <w:t> cả các thành viên trong nhóm. Học tập hợp tác thúc đẩy thành tích cao hơn </w:t>
      </w:r>
      <w:r>
        <w:rPr>
          <w:sz w:val="26"/>
        </w:rPr>
        <w:t>và</w:t>
      </w:r>
      <w:r>
        <w:rPr>
          <w:sz w:val="26"/>
        </w:rPr>
        <w:t> năng</w:t>
      </w:r>
      <w:r>
        <w:rPr>
          <w:spacing w:val="32"/>
          <w:sz w:val="26"/>
        </w:rPr>
        <w:t> </w:t>
      </w:r>
      <w:r>
        <w:rPr>
          <w:sz w:val="26"/>
        </w:rPr>
        <w:t>suất</w:t>
      </w:r>
      <w:r>
        <w:rPr>
          <w:spacing w:val="30"/>
          <w:sz w:val="26"/>
        </w:rPr>
        <w:t> </w:t>
      </w:r>
      <w:r>
        <w:rPr>
          <w:sz w:val="26"/>
        </w:rPr>
        <w:t>cao</w:t>
      </w:r>
      <w:r>
        <w:rPr>
          <w:spacing w:val="30"/>
          <w:sz w:val="26"/>
        </w:rPr>
        <w:t> </w:t>
      </w:r>
      <w:r>
        <w:rPr>
          <w:sz w:val="26"/>
        </w:rPr>
        <w:t>hơn,</w:t>
      </w:r>
      <w:r>
        <w:rPr>
          <w:spacing w:val="32"/>
          <w:sz w:val="26"/>
        </w:rPr>
        <w:t> </w:t>
      </w:r>
      <w:r>
        <w:rPr>
          <w:sz w:val="26"/>
        </w:rPr>
        <w:t>các</w:t>
      </w:r>
      <w:r>
        <w:rPr>
          <w:spacing w:val="35"/>
          <w:sz w:val="26"/>
        </w:rPr>
        <w:t> </w:t>
      </w:r>
      <w:r>
        <w:rPr>
          <w:sz w:val="26"/>
        </w:rPr>
        <w:t>mối</w:t>
      </w:r>
      <w:r>
        <w:rPr>
          <w:spacing w:val="32"/>
          <w:sz w:val="26"/>
        </w:rPr>
        <w:t> </w:t>
      </w:r>
      <w:r>
        <w:rPr>
          <w:sz w:val="26"/>
        </w:rPr>
        <w:t>quan</w:t>
      </w:r>
      <w:r>
        <w:rPr>
          <w:spacing w:val="30"/>
          <w:sz w:val="26"/>
        </w:rPr>
        <w:t> </w:t>
      </w:r>
      <w:r>
        <w:rPr>
          <w:sz w:val="26"/>
        </w:rPr>
        <w:t>hệ</w:t>
      </w:r>
      <w:r>
        <w:rPr>
          <w:spacing w:val="32"/>
          <w:sz w:val="26"/>
        </w:rPr>
        <w:t> </w:t>
      </w:r>
      <w:r>
        <w:rPr>
          <w:sz w:val="26"/>
        </w:rPr>
        <w:t>quan</w:t>
      </w:r>
      <w:r>
        <w:rPr>
          <w:spacing w:val="32"/>
          <w:sz w:val="26"/>
        </w:rPr>
        <w:t> </w:t>
      </w:r>
      <w:r>
        <w:rPr>
          <w:sz w:val="26"/>
        </w:rPr>
        <w:t>tâm,</w:t>
      </w:r>
      <w:r>
        <w:rPr>
          <w:spacing w:val="36"/>
          <w:sz w:val="26"/>
        </w:rPr>
        <w:t> </w:t>
      </w:r>
      <w:r>
        <w:rPr>
          <w:sz w:val="26"/>
        </w:rPr>
        <w:t>hỗ</w:t>
      </w:r>
      <w:r>
        <w:rPr>
          <w:spacing w:val="32"/>
          <w:sz w:val="26"/>
        </w:rPr>
        <w:t> </w:t>
      </w:r>
      <w:r>
        <w:rPr>
          <w:sz w:val="26"/>
        </w:rPr>
        <w:t>trợ</w:t>
      </w:r>
      <w:r>
        <w:rPr>
          <w:spacing w:val="30"/>
          <w:sz w:val="26"/>
        </w:rPr>
        <w:t> </w:t>
      </w:r>
      <w:r>
        <w:rPr>
          <w:sz w:val="26"/>
        </w:rPr>
        <w:t>và</w:t>
      </w:r>
      <w:r>
        <w:rPr>
          <w:spacing w:val="32"/>
          <w:sz w:val="26"/>
        </w:rPr>
        <w:t> </w:t>
      </w:r>
      <w:r>
        <w:rPr>
          <w:sz w:val="26"/>
        </w:rPr>
        <w:t>cam</w:t>
      </w:r>
      <w:r>
        <w:rPr>
          <w:spacing w:val="30"/>
          <w:sz w:val="26"/>
        </w:rPr>
        <w:t> </w:t>
      </w:r>
      <w:r>
        <w:rPr>
          <w:sz w:val="26"/>
        </w:rPr>
        <w:t>kết</w:t>
      </w:r>
      <w:r>
        <w:rPr>
          <w:spacing w:val="30"/>
          <w:sz w:val="26"/>
        </w:rPr>
        <w:t> </w:t>
      </w:r>
      <w:r>
        <w:rPr>
          <w:sz w:val="26"/>
        </w:rPr>
        <w:t>hơn</w:t>
      </w:r>
      <w:r>
        <w:rPr>
          <w:spacing w:val="32"/>
          <w:sz w:val="26"/>
        </w:rPr>
        <w:t> </w:t>
      </w:r>
      <w:r>
        <w:rPr>
          <w:sz w:val="26"/>
        </w:rPr>
        <w:t>cũng</w:t>
      </w:r>
      <w:r>
        <w:rPr>
          <w:sz w:val="26"/>
        </w:rPr>
        <w:t> như năng lực xã hội và lòng tự trọng lớn hơn. Điều này phù hợp với một b</w:t>
      </w:r>
      <w:r>
        <w:rPr>
          <w:sz w:val="26"/>
        </w:rPr>
        <w:t>ản</w:t>
      </w:r>
      <w:r>
        <w:rPr>
          <w:sz w:val="26"/>
        </w:rPr>
        <w:t> chất tự nhiên khác của quyền con người đó là Bảo vệ quyền con người </w:t>
      </w:r>
      <w:r>
        <w:rPr>
          <w:sz w:val="26"/>
        </w:rPr>
        <w:t>không</w:t>
      </w:r>
      <w:r>
        <w:rPr>
          <w:sz w:val="26"/>
        </w:rPr>
        <w:t> phải là điều có thể được thực hiện một cách hiệu quả bởi một cá nhân hay m</w:t>
      </w:r>
      <w:r>
        <w:rPr>
          <w:sz w:val="26"/>
        </w:rPr>
        <w:t>ột</w:t>
      </w:r>
      <w:r>
        <w:rPr>
          <w:sz w:val="26"/>
        </w:rPr>
        <w:t> nhóm cá nhân, nó đòi hỏi càng nhiều người càng tốt có tư duy cộng tác v</w:t>
      </w:r>
      <w:r>
        <w:rPr>
          <w:sz w:val="26"/>
        </w:rPr>
        <w:t>ới</w:t>
      </w:r>
      <w:r>
        <w:rPr>
          <w:sz w:val="26"/>
        </w:rPr>
        <w:t> nhau để hướng tới cùng một mục tiêu.</w:t>
      </w:r>
    </w:p>
    <w:p>
      <w:pPr>
        <w:pStyle w:val="ListParagraph"/>
        <w:numPr>
          <w:ilvl w:val="0"/>
          <w:numId w:val="29"/>
        </w:numPr>
        <w:tabs>
          <w:tab w:pos="1555" w:val="left" w:leader="none"/>
        </w:tabs>
        <w:spacing w:line="352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Phương pháp trải nghiệm: Biết về nhân quyền là quan trọng, nh</w:t>
      </w:r>
      <w:r>
        <w:rPr>
          <w:sz w:val="26"/>
        </w:rPr>
        <w:t>ưng</w:t>
      </w:r>
      <w:r>
        <w:rPr>
          <w:spacing w:val="40"/>
          <w:sz w:val="26"/>
        </w:rPr>
        <w:t> </w:t>
      </w:r>
      <w:r>
        <w:rPr>
          <w:sz w:val="26"/>
        </w:rPr>
        <w:t>tự nó chưa đủ. Điều cần thiết là sinh viên phải hiểu sâu hơn về cách thức ph</w:t>
      </w:r>
      <w:r>
        <w:rPr>
          <w:sz w:val="26"/>
        </w:rPr>
        <w:t>át</w:t>
      </w:r>
      <w:r>
        <w:rPr>
          <w:sz w:val="26"/>
        </w:rPr>
        <w:t> triển của quyền con người từ nhu cầu của mọi người và tại sao họ phải đ</w:t>
      </w:r>
      <w:r>
        <w:rPr>
          <w:sz w:val="26"/>
        </w:rPr>
        <w:t>ược</w:t>
      </w:r>
      <w:r>
        <w:rPr>
          <w:sz w:val="26"/>
        </w:rPr>
        <w:t> bảo vệ. Khi nói đến học tập qua trải nghiệm và giáo dục nhân quyền, </w:t>
      </w:r>
      <w:r>
        <w:rPr>
          <w:sz w:val="26"/>
        </w:rPr>
        <w:t>mô</w:t>
      </w:r>
      <w:r>
        <w:rPr>
          <w:spacing w:val="40"/>
          <w:sz w:val="26"/>
        </w:rPr>
        <w:t> </w:t>
      </w:r>
      <w:r>
        <w:rPr>
          <w:sz w:val="26"/>
        </w:rPr>
        <w:t>phỏng</w:t>
      </w:r>
      <w:r>
        <w:rPr>
          <w:spacing w:val="40"/>
          <w:sz w:val="26"/>
        </w:rPr>
        <w:t> </w:t>
      </w:r>
      <w:r>
        <w:rPr>
          <w:sz w:val="26"/>
        </w:rPr>
        <w:t>có</w:t>
      </w:r>
      <w:r>
        <w:rPr>
          <w:spacing w:val="40"/>
          <w:sz w:val="26"/>
        </w:rPr>
        <w:t> </w:t>
      </w:r>
      <w:r>
        <w:rPr>
          <w:sz w:val="26"/>
        </w:rPr>
        <w:t>thể</w:t>
      </w:r>
      <w:r>
        <w:rPr>
          <w:spacing w:val="40"/>
          <w:sz w:val="26"/>
        </w:rPr>
        <w:t> </w:t>
      </w:r>
      <w:r>
        <w:rPr>
          <w:sz w:val="26"/>
        </w:rPr>
        <w:t>đóng</w:t>
      </w:r>
      <w:r>
        <w:rPr>
          <w:spacing w:val="40"/>
          <w:sz w:val="26"/>
        </w:rPr>
        <w:t> </w:t>
      </w:r>
      <w:r>
        <w:rPr>
          <w:sz w:val="26"/>
        </w:rPr>
        <w:t>một</w:t>
      </w:r>
      <w:r>
        <w:rPr>
          <w:spacing w:val="40"/>
          <w:sz w:val="26"/>
        </w:rPr>
        <w:t> </w:t>
      </w:r>
      <w:r>
        <w:rPr>
          <w:sz w:val="26"/>
        </w:rPr>
        <w:t>vai</w:t>
      </w:r>
      <w:r>
        <w:rPr>
          <w:spacing w:val="40"/>
          <w:sz w:val="26"/>
        </w:rPr>
        <w:t> </w:t>
      </w:r>
      <w:r>
        <w:rPr>
          <w:sz w:val="26"/>
        </w:rPr>
        <w:t>trò</w:t>
      </w:r>
      <w:r>
        <w:rPr>
          <w:spacing w:val="40"/>
          <w:sz w:val="26"/>
        </w:rPr>
        <w:t> </w:t>
      </w:r>
      <w:r>
        <w:rPr>
          <w:sz w:val="26"/>
        </w:rPr>
        <w:t>quan</w:t>
      </w:r>
      <w:r>
        <w:rPr>
          <w:spacing w:val="40"/>
          <w:sz w:val="26"/>
        </w:rPr>
        <w:t> </w:t>
      </w:r>
      <w:r>
        <w:rPr>
          <w:sz w:val="26"/>
        </w:rPr>
        <w:t>trọng</w:t>
      </w:r>
      <w:r>
        <w:rPr>
          <w:spacing w:val="40"/>
          <w:sz w:val="26"/>
        </w:rPr>
        <w:t> </w:t>
      </w:r>
      <w:r>
        <w:rPr>
          <w:sz w:val="26"/>
        </w:rPr>
        <w:t>trong</w:t>
      </w:r>
      <w:r>
        <w:rPr>
          <w:spacing w:val="40"/>
          <w:sz w:val="26"/>
        </w:rPr>
        <w:t> </w:t>
      </w:r>
      <w:r>
        <w:rPr>
          <w:sz w:val="26"/>
        </w:rPr>
        <w:t>việc</w:t>
      </w:r>
      <w:r>
        <w:rPr>
          <w:spacing w:val="40"/>
          <w:sz w:val="26"/>
        </w:rPr>
        <w:t> </w:t>
      </w:r>
      <w:r>
        <w:rPr>
          <w:sz w:val="26"/>
        </w:rPr>
        <w:t>mang</w:t>
      </w:r>
      <w:r>
        <w:rPr>
          <w:spacing w:val="40"/>
          <w:sz w:val="26"/>
        </w:rPr>
        <w:t> </w:t>
      </w:r>
      <w:r>
        <w:rPr>
          <w:sz w:val="26"/>
        </w:rPr>
        <w:t>đến</w:t>
      </w:r>
      <w:r>
        <w:rPr>
          <w:spacing w:val="40"/>
          <w:sz w:val="26"/>
        </w:rPr>
        <w:t> </w:t>
      </w:r>
      <w:r>
        <w:rPr>
          <w:sz w:val="26"/>
        </w:rPr>
        <w:t>cho</w:t>
      </w:r>
      <w:r>
        <w:rPr>
          <w:spacing w:val="40"/>
          <w:sz w:val="26"/>
        </w:rPr>
        <w:t> </w:t>
      </w:r>
      <w:r>
        <w:rPr>
          <w:sz w:val="26"/>
        </w:rPr>
        <w:t>người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tham gia trải nghiệm mà họ sẽ không có được nếu không “đặt mình vào vị t</w:t>
      </w:r>
      <w:r>
        <w:rPr/>
        <w:t>rí</w:t>
      </w:r>
      <w:r>
        <w:rPr/>
        <w:t> của người khác”.</w:t>
      </w:r>
    </w:p>
    <w:p>
      <w:pPr>
        <w:pStyle w:val="Heading3"/>
        <w:numPr>
          <w:ilvl w:val="2"/>
          <w:numId w:val="21"/>
        </w:numPr>
        <w:tabs>
          <w:tab w:pos="2042" w:val="left" w:leader="none"/>
        </w:tabs>
        <w:spacing w:line="289" w:lineRule="exact" w:before="0" w:after="0"/>
        <w:ind w:left="2042" w:right="0" w:hanging="659"/>
        <w:jc w:val="both"/>
      </w:pPr>
      <w:bookmarkStart w:name="_bookmark36" w:id="37"/>
      <w:bookmarkEnd w:id="37"/>
      <w:r>
        <w:rPr/>
        <w:t>Đẩ</w:t>
      </w:r>
      <w:r>
        <w:rPr/>
        <w:t>y</w:t>
      </w:r>
      <w:r>
        <w:rPr>
          <w:spacing w:val="-5"/>
        </w:rPr>
        <w:t> </w:t>
      </w:r>
      <w:r>
        <w:rPr/>
        <w:t>mạnh</w:t>
      </w:r>
      <w:r>
        <w:rPr>
          <w:spacing w:val="5"/>
        </w:rPr>
        <w:t> </w:t>
      </w:r>
      <w:r>
        <w:rPr/>
        <w:t>nghiên</w:t>
      </w:r>
      <w:r>
        <w:rPr>
          <w:spacing w:val="3"/>
        </w:rPr>
        <w:t> </w:t>
      </w:r>
      <w:r>
        <w:rPr/>
        <w:t>cứu</w:t>
      </w:r>
      <w:r>
        <w:rPr>
          <w:spacing w:val="4"/>
        </w:rPr>
        <w:t> </w:t>
      </w:r>
      <w:r>
        <w:rPr/>
        <w:t>về</w:t>
      </w:r>
      <w:r>
        <w:rPr>
          <w:spacing w:val="-1"/>
        </w:rPr>
        <w:t> </w:t>
      </w:r>
      <w:r>
        <w:rPr/>
        <w:t>quyền</w:t>
      </w:r>
      <w:r>
        <w:rPr>
          <w:spacing w:val="4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người</w:t>
      </w:r>
    </w:p>
    <w:p>
      <w:pPr>
        <w:pStyle w:val="BodyText"/>
        <w:spacing w:line="338" w:lineRule="auto" w:before="123"/>
        <w:ind w:left="582" w:right="152" w:firstLine="801"/>
        <w:jc w:val="both"/>
      </w:pPr>
      <w:r>
        <w:rPr/>
        <w:t>Vai trò của giáo dục đại học là nền tảng cho việc phát triển tri th</w:t>
      </w:r>
      <w:r>
        <w:rPr/>
        <w:t>ức</w:t>
      </w:r>
      <w:r>
        <w:rPr>
          <w:spacing w:val="80"/>
        </w:rPr>
        <w:t> </w:t>
      </w:r>
      <w:r>
        <w:rPr/>
        <w:t>mới và những tiến bộ phản ánh trong các lĩnh vực, bao gồm các khía cạnh c</w:t>
      </w:r>
      <w:r>
        <w:rPr/>
        <w:t>ủa</w:t>
      </w:r>
      <w:r>
        <w:rPr/>
        <w:t> quyền con người có liên quan. Các cơ sở giáo dục đại học phát triển kiến th</w:t>
      </w:r>
      <w:r>
        <w:rPr/>
        <w:t>ức</w:t>
      </w:r>
      <w:r>
        <w:rPr/>
        <w:t> mới</w:t>
      </w:r>
      <w:r>
        <w:rPr>
          <w:spacing w:val="40"/>
        </w:rPr>
        <w:t> </w:t>
      </w:r>
      <w:r>
        <w:rPr/>
        <w:t>và nâng cao</w:t>
      </w:r>
      <w:r>
        <w:rPr>
          <w:spacing w:val="40"/>
        </w:rPr>
        <w:t> </w:t>
      </w:r>
      <w:r>
        <w:rPr/>
        <w:t>đánh giá trong lĩnh vực nhân quyền,</w:t>
      </w:r>
      <w:r>
        <w:rPr>
          <w:spacing w:val="40"/>
        </w:rPr>
        <w:t> </w:t>
      </w:r>
      <w:r>
        <w:rPr/>
        <w:t>từ đó phản ánh</w:t>
      </w:r>
      <w:r>
        <w:rPr>
          <w:spacing w:val="40"/>
        </w:rPr>
        <w:t> </w:t>
      </w:r>
      <w:r>
        <w:rPr/>
        <w:t>các</w:t>
      </w:r>
      <w:r>
        <w:rPr/>
        <w:t> chính sách và thực tiễn về nhân quyền và giáo dục nhân quyền. Thông </w:t>
      </w:r>
      <w:r>
        <w:rPr/>
        <w:t>qua</w:t>
      </w:r>
      <w:r>
        <w:rPr/>
        <w:t> đánh</w:t>
      </w:r>
      <w:r>
        <w:rPr>
          <w:spacing w:val="28"/>
        </w:rPr>
        <w:t> </w:t>
      </w:r>
      <w:r>
        <w:rPr/>
        <w:t>giá</w:t>
      </w:r>
      <w:r>
        <w:rPr>
          <w:spacing w:val="30"/>
        </w:rPr>
        <w:t> </w:t>
      </w:r>
      <w:r>
        <w:rPr/>
        <w:t>các</w:t>
      </w:r>
      <w:r>
        <w:rPr>
          <w:spacing w:val="28"/>
        </w:rPr>
        <w:t> </w:t>
      </w:r>
      <w:r>
        <w:rPr/>
        <w:t>kinh nghiệm hiện</w:t>
      </w:r>
      <w:r>
        <w:rPr>
          <w:spacing w:val="30"/>
        </w:rPr>
        <w:t> </w:t>
      </w:r>
      <w:r>
        <w:rPr/>
        <w:t>có</w:t>
      </w:r>
      <w:r>
        <w:rPr>
          <w:spacing w:val="28"/>
        </w:rPr>
        <w:t> </w:t>
      </w:r>
      <w:r>
        <w:rPr/>
        <w:t>và</w:t>
      </w:r>
      <w:r>
        <w:rPr>
          <w:spacing w:val="27"/>
        </w:rPr>
        <w:t> </w:t>
      </w:r>
      <w:r>
        <w:rPr/>
        <w:t>nghiên</w:t>
      </w:r>
      <w:r>
        <w:rPr>
          <w:spacing w:val="28"/>
        </w:rPr>
        <w:t> </w:t>
      </w:r>
      <w:r>
        <w:rPr/>
        <w:t>cứu</w:t>
      </w:r>
      <w:r>
        <w:rPr>
          <w:spacing w:val="28"/>
        </w:rPr>
        <w:t> </w:t>
      </w:r>
      <w:r>
        <w:rPr/>
        <w:t>so</w:t>
      </w:r>
      <w:r>
        <w:rPr>
          <w:spacing w:val="28"/>
        </w:rPr>
        <w:t> </w:t>
      </w:r>
      <w:r>
        <w:rPr/>
        <w:t>sánh,</w:t>
      </w:r>
      <w:r>
        <w:rPr>
          <w:spacing w:val="30"/>
        </w:rPr>
        <w:t> </w:t>
      </w:r>
      <w:r>
        <w:rPr/>
        <w:t>nghiên</w:t>
      </w:r>
      <w:r>
        <w:rPr>
          <w:spacing w:val="28"/>
        </w:rPr>
        <w:t> </w:t>
      </w:r>
      <w:r>
        <w:rPr/>
        <w:t>cứu</w:t>
      </w:r>
      <w:r>
        <w:rPr>
          <w:spacing w:val="26"/>
        </w:rPr>
        <w:t> </w:t>
      </w:r>
      <w:r>
        <w:rPr/>
        <w:t>có</w:t>
      </w:r>
      <w:r>
        <w:rPr>
          <w:spacing w:val="28"/>
        </w:rPr>
        <w:t> </w:t>
      </w:r>
      <w:r>
        <w:rPr/>
        <w:t>t</w:t>
      </w:r>
      <w:r>
        <w:rPr/>
        <w:t>hể</w:t>
      </w:r>
      <w:r>
        <w:rPr/>
        <w:t> hỗ trợ việc xác định và phổ biến các thực tiễn tốt cũng như phát triển </w:t>
      </w:r>
      <w:r>
        <w:rPr/>
        <w:t>các</w:t>
      </w:r>
      <w:r>
        <w:rPr/>
        <w:t> phương pháp và công cụ hoàn thiện thực tiễn. Trong bối cảnh hiện nay,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các lĩnh</w:t>
      </w:r>
      <w:r>
        <w:rPr>
          <w:spacing w:val="40"/>
        </w:rPr>
        <w:t> </w:t>
      </w:r>
      <w:r>
        <w:rPr/>
        <w:t>vực</w:t>
      </w:r>
      <w:r>
        <w:rPr>
          <w:spacing w:val="40"/>
        </w:rPr>
        <w:t> </w:t>
      </w:r>
      <w:r>
        <w:rPr/>
        <w:t>mới</w:t>
      </w:r>
      <w:r>
        <w:rPr>
          <w:spacing w:val="40"/>
        </w:rPr>
        <w:t> </w:t>
      </w:r>
      <w:r>
        <w:rPr/>
        <w:t>dần</w:t>
      </w:r>
      <w:r>
        <w:rPr>
          <w:spacing w:val="40"/>
        </w:rPr>
        <w:t> </w:t>
      </w:r>
      <w:r>
        <w:rPr/>
        <w:t>thâm nhập</w:t>
      </w:r>
      <w:r>
        <w:rPr>
          <w:spacing w:val="40"/>
        </w:rPr>
        <w:t> </w:t>
      </w:r>
      <w:r>
        <w:rPr/>
        <w:t>rộng rãi</w:t>
      </w:r>
      <w:r>
        <w:rPr>
          <w:spacing w:val="40"/>
        </w:rPr>
        <w:t> </w:t>
      </w:r>
      <w:r>
        <w:rPr/>
        <w:t>trong đời</w:t>
      </w:r>
      <w:r>
        <w:rPr>
          <w:spacing w:val="40"/>
        </w:rPr>
        <w:t> </w:t>
      </w:r>
      <w:r>
        <w:rPr/>
        <w:t>sống</w:t>
      </w:r>
      <w:r>
        <w:rPr>
          <w:spacing w:val="40"/>
        </w:rPr>
        <w:t> </w:t>
      </w:r>
      <w:r>
        <w:rPr/>
        <w:t>xã</w:t>
      </w:r>
      <w:r>
        <w:rPr>
          <w:spacing w:val="40"/>
        </w:rPr>
        <w:t> </w:t>
      </w:r>
      <w:r>
        <w:rPr/>
        <w:t>hội (như </w:t>
      </w:r>
      <w:r>
        <w:rPr/>
        <w:t>công</w:t>
      </w:r>
      <w:r>
        <w:rPr/>
        <w:t> nghệ tài chính hay fintech, kinh doanh dữ liệu, mua bán trực tuyến…) và m</w:t>
      </w:r>
      <w:r>
        <w:rPr/>
        <w:t>ôi</w:t>
      </w:r>
      <w:r>
        <w:rPr/>
        <w:t> trường mạng xã hội có thể dễ dàng hướng sự tập trung của người dùng tới </w:t>
      </w:r>
      <w:r>
        <w:rPr/>
        <w:t>các</w:t>
      </w:r>
      <w:r>
        <w:rPr/>
        <w:t> dư luận, nhiều khía cạnh của nội dung quyền con người nhận được sự qu</w:t>
      </w:r>
      <w:r>
        <w:rPr/>
        <w:t>an</w:t>
      </w:r>
      <w:r>
        <w:rPr>
          <w:spacing w:val="40"/>
        </w:rPr>
        <w:t> </w:t>
      </w:r>
      <w:r>
        <w:rPr/>
        <w:t>tâm trong các lĩnh vực. Động lực cho việc nghiên cứu khoa học quyền </w:t>
      </w:r>
      <w:r>
        <w:rPr/>
        <w:t>con</w:t>
      </w:r>
      <w:r>
        <w:rPr/>
        <w:t> người tại các cơ sở giáo dục kể cả không phải các chuyên ngành nghiên </w:t>
      </w:r>
      <w:r>
        <w:rPr/>
        <w:t>cứu</w:t>
      </w:r>
      <w:r>
        <w:rPr/>
        <w:t> luật càng trở thành các vấn đề thực tiễn và là đòi hỏi từ thực tiễn khách qu</w:t>
      </w:r>
      <w:r>
        <w:rPr/>
        <w:t>an.</w:t>
      </w:r>
      <w:r>
        <w:rPr/>
        <w:t> Để hiện thực hóa quản điểm này, các nhiệm vụ tổng thể cho hoạt động ngh</w:t>
      </w:r>
      <w:r>
        <w:rPr/>
        <w:t>iên</w:t>
      </w:r>
      <w:r>
        <w:rPr/>
        <w:t> cứu khoa học cần hướng đến có thể kể đến bao gồm:</w:t>
      </w:r>
    </w:p>
    <w:p>
      <w:pPr>
        <w:pStyle w:val="ListParagraph"/>
        <w:numPr>
          <w:ilvl w:val="3"/>
          <w:numId w:val="21"/>
        </w:numPr>
        <w:tabs>
          <w:tab w:pos="1515" w:val="left" w:leader="none"/>
        </w:tabs>
        <w:spacing w:line="338" w:lineRule="auto" w:before="16" w:after="0"/>
        <w:ind w:left="582" w:right="157" w:firstLine="801"/>
        <w:jc w:val="both"/>
        <w:rPr>
          <w:sz w:val="26"/>
        </w:rPr>
      </w:pPr>
      <w:r>
        <w:rPr>
          <w:sz w:val="26"/>
        </w:rPr>
        <w:t>Tổ</w:t>
      </w:r>
      <w:r>
        <w:rPr>
          <w:spacing w:val="40"/>
          <w:sz w:val="26"/>
        </w:rPr>
        <w:t> </w:t>
      </w:r>
      <w:r>
        <w:rPr>
          <w:sz w:val="26"/>
        </w:rPr>
        <w:t>chức nghiên cứu thực tế, học tập kinh nghiệm về mô hình g</w:t>
      </w:r>
      <w:r>
        <w:rPr>
          <w:sz w:val="26"/>
        </w:rPr>
        <w:t>iáo</w:t>
      </w:r>
      <w:r>
        <w:rPr>
          <w:spacing w:val="40"/>
          <w:sz w:val="26"/>
        </w:rPr>
        <w:t> </w:t>
      </w:r>
      <w:r>
        <w:rPr>
          <w:sz w:val="26"/>
        </w:rPr>
        <w:t>dục quyền con người trong chương trình giáo dục quốc dân ở một số nước </w:t>
      </w:r>
      <w:r>
        <w:rPr>
          <w:sz w:val="26"/>
        </w:rPr>
        <w:t>đã</w:t>
      </w:r>
      <w:r>
        <w:rPr>
          <w:sz w:val="26"/>
        </w:rPr>
        <w:t> thành công và có hiệu quả;</w:t>
      </w:r>
    </w:p>
    <w:p>
      <w:pPr>
        <w:pStyle w:val="ListParagraph"/>
        <w:numPr>
          <w:ilvl w:val="3"/>
          <w:numId w:val="21"/>
        </w:numPr>
        <w:tabs>
          <w:tab w:pos="1515" w:val="left" w:leader="none"/>
        </w:tabs>
        <w:spacing w:line="338" w:lineRule="auto" w:before="4" w:after="0"/>
        <w:ind w:left="582" w:right="156" w:firstLine="801"/>
        <w:jc w:val="both"/>
        <w:rPr>
          <w:sz w:val="26"/>
        </w:rPr>
      </w:pPr>
      <w:r>
        <w:rPr>
          <w:sz w:val="26"/>
        </w:rPr>
        <w:t>Khuyến khích các cơ sở giáo dục, đào tạo mở rộng, đa dạng hóa </w:t>
      </w:r>
      <w:r>
        <w:rPr>
          <w:sz w:val="26"/>
        </w:rPr>
        <w:t>các</w:t>
      </w:r>
      <w:r>
        <w:rPr>
          <w:sz w:val="26"/>
        </w:rPr>
        <w:t> hình thức hợp tác quốc tế với cơ sở đào tạo ở các quốc gia có</w:t>
      </w:r>
      <w:r>
        <w:rPr>
          <w:spacing w:val="40"/>
          <w:sz w:val="26"/>
        </w:rPr>
        <w:t> </w:t>
      </w:r>
      <w:r>
        <w:rPr>
          <w:sz w:val="26"/>
        </w:rPr>
        <w:t>mô hình g</w:t>
      </w:r>
      <w:r>
        <w:rPr>
          <w:sz w:val="26"/>
        </w:rPr>
        <w:t>iáo</w:t>
      </w:r>
      <w:r>
        <w:rPr>
          <w:spacing w:val="40"/>
          <w:sz w:val="26"/>
        </w:rPr>
        <w:t> </w:t>
      </w:r>
      <w:r>
        <w:rPr>
          <w:sz w:val="26"/>
        </w:rPr>
        <w:t>dục quyền con người thành công và hiệu quả;</w:t>
      </w:r>
    </w:p>
    <w:p>
      <w:pPr>
        <w:pStyle w:val="ListParagraph"/>
        <w:numPr>
          <w:ilvl w:val="3"/>
          <w:numId w:val="21"/>
        </w:numPr>
        <w:tabs>
          <w:tab w:pos="1515" w:val="left" w:leader="none"/>
        </w:tabs>
        <w:spacing w:line="340" w:lineRule="auto" w:before="1" w:after="0"/>
        <w:ind w:left="582" w:right="154" w:firstLine="801"/>
        <w:jc w:val="both"/>
        <w:rPr>
          <w:sz w:val="26"/>
        </w:rPr>
      </w:pPr>
      <w:r>
        <w:rPr>
          <w:sz w:val="26"/>
        </w:rPr>
        <w:t>Thực hiện các chương trình hợp tác giảng viên với nước ngoài nh</w:t>
      </w:r>
      <w:r>
        <w:rPr>
          <w:sz w:val="26"/>
        </w:rPr>
        <w:t>ằm</w:t>
      </w:r>
      <w:r>
        <w:rPr>
          <w:sz w:val="26"/>
        </w:rPr>
        <w:t> tạo điều kiện nâng cao năng lực, kiến thức về quyền con người cho cán </w:t>
      </w:r>
      <w:r>
        <w:rPr>
          <w:sz w:val="26"/>
        </w:rPr>
        <w:t>bộ</w:t>
      </w:r>
      <w:r>
        <w:rPr>
          <w:spacing w:val="40"/>
          <w:sz w:val="26"/>
        </w:rPr>
        <w:t> </w:t>
      </w:r>
      <w:r>
        <w:rPr>
          <w:sz w:val="26"/>
        </w:rPr>
        <w:t>quản lý, giảng viên;</w:t>
      </w:r>
    </w:p>
    <w:p>
      <w:pPr>
        <w:pStyle w:val="ListParagraph"/>
        <w:spacing w:after="0" w:line="340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5" w:firstLine="801"/>
        <w:jc w:val="both"/>
      </w:pPr>
      <w:r>
        <w:rPr/>
        <w:t>Tiến trình thúc đẩy nhanh chóng các khía cạnh của quyền con ng</w:t>
      </w:r>
      <w:r>
        <w:rPr/>
        <w:t>ười</w:t>
      </w:r>
      <w:r>
        <w:rPr/>
        <w:t> trên phạm vi quốc tế có những tác động tích cực không thể phủ nhận tới h</w:t>
      </w:r>
      <w:r>
        <w:rPr/>
        <w:t>ầu</w:t>
      </w:r>
      <w:r>
        <w:rPr/>
        <w:t> hết</w:t>
      </w:r>
      <w:r>
        <w:rPr>
          <w:spacing w:val="37"/>
        </w:rPr>
        <w:t> </w:t>
      </w:r>
      <w:r>
        <w:rPr/>
        <w:t>các</w:t>
      </w:r>
      <w:r>
        <w:rPr>
          <w:spacing w:val="33"/>
        </w:rPr>
        <w:t> </w:t>
      </w:r>
      <w:r>
        <w:rPr/>
        <w:t>quốc</w:t>
      </w:r>
      <w:r>
        <w:rPr>
          <w:spacing w:val="37"/>
        </w:rPr>
        <w:t> </w:t>
      </w:r>
      <w:r>
        <w:rPr/>
        <w:t>gia,</w:t>
      </w:r>
      <w:r>
        <w:rPr>
          <w:spacing w:val="40"/>
        </w:rPr>
        <w:t> </w:t>
      </w:r>
      <w:r>
        <w:rPr/>
        <w:t>bao</w:t>
      </w:r>
      <w:r>
        <w:rPr>
          <w:spacing w:val="37"/>
        </w:rPr>
        <w:t> </w:t>
      </w:r>
      <w:r>
        <w:rPr/>
        <w:t>gồm</w:t>
      </w:r>
      <w:r>
        <w:rPr>
          <w:spacing w:val="34"/>
        </w:rPr>
        <w:t> </w:t>
      </w:r>
      <w:r>
        <w:rPr/>
        <w:t>cả</w:t>
      </w:r>
      <w:r>
        <w:rPr>
          <w:spacing w:val="40"/>
        </w:rPr>
        <w:t> </w:t>
      </w:r>
      <w:r>
        <w:rPr/>
        <w:t>Việt</w:t>
      </w:r>
      <w:r>
        <w:rPr>
          <w:spacing w:val="40"/>
        </w:rPr>
        <w:t> </w:t>
      </w:r>
      <w:r>
        <w:rPr/>
        <w:t>Nam.</w:t>
      </w:r>
      <w:r>
        <w:rPr>
          <w:spacing w:val="40"/>
        </w:rPr>
        <w:t> </w:t>
      </w:r>
      <w:r>
        <w:rPr/>
        <w:t>Tuy</w:t>
      </w:r>
      <w:r>
        <w:rPr>
          <w:spacing w:val="30"/>
        </w:rPr>
        <w:t> </w:t>
      </w:r>
      <w:r>
        <w:rPr/>
        <w:t>nhiên,</w:t>
      </w:r>
      <w:r>
        <w:rPr>
          <w:spacing w:val="40"/>
        </w:rPr>
        <w:t> </w:t>
      </w:r>
      <w:r>
        <w:rPr/>
        <w:t>mặt</w:t>
      </w:r>
      <w:r>
        <w:rPr>
          <w:spacing w:val="40"/>
        </w:rPr>
        <w:t> </w:t>
      </w:r>
      <w:r>
        <w:rPr/>
        <w:t>trái</w:t>
      </w:r>
      <w:r>
        <w:rPr>
          <w:spacing w:val="40"/>
        </w:rPr>
        <w:t> </w:t>
      </w:r>
      <w:r>
        <w:rPr/>
        <w:t>của</w:t>
      </w:r>
      <w:r>
        <w:rPr>
          <w:spacing w:val="33"/>
        </w:rPr>
        <w:t> </w:t>
      </w:r>
      <w:r>
        <w:rPr/>
        <w:t>tiến</w:t>
      </w:r>
      <w:r>
        <w:rPr>
          <w:spacing w:val="39"/>
        </w:rPr>
        <w:t> </w:t>
      </w:r>
      <w:r>
        <w:rPr/>
        <w:t>tr</w:t>
      </w:r>
      <w:r>
        <w:rPr/>
        <w:t>ình</w:t>
      </w:r>
      <w:r>
        <w:rPr/>
        <w:t> này là những quốc gia đang phát triển như Việt Nam có xu hướng bị áp đ</w:t>
      </w:r>
      <w:r>
        <w:rPr/>
        <w:t>ặt</w:t>
      </w:r>
      <w:r>
        <w:rPr/>
        <w:t> những giá trị về quyền con người mang tính một chiều. Hệ quả của nó b</w:t>
      </w:r>
      <w:r>
        <w:rPr/>
        <w:t>iểu</w:t>
      </w:r>
      <w:r>
        <w:rPr/>
        <w:t> hiện ở việc: (i) Việt Nam đã không ít lần trở thành đối tượng bị phân biệt </w:t>
      </w:r>
      <w:r>
        <w:rPr/>
        <w:t>đối</w:t>
      </w:r>
      <w:r>
        <w:rPr/>
        <w:t> xử do các báo cáo đánh giá của một bộ phận trong thượng tầng chính trị c</w:t>
      </w:r>
      <w:r>
        <w:rPr/>
        <w:t>ủa</w:t>
      </w:r>
      <w:r>
        <w:rPr/>
        <w:t> một số quốc gia có quan điểm chính trị khác biệt; và (ii) tồn tại những b</w:t>
      </w:r>
      <w:r>
        <w:rPr/>
        <w:t>iểu</w:t>
      </w:r>
      <w:r>
        <w:rPr/>
        <w:t> hiện “tự diễn biến”, “tự chuyển hóa” trong nội bộ nhân dân. Trong quá tr</w:t>
      </w:r>
      <w:r>
        <w:rPr/>
        <w:t>ình</w:t>
      </w:r>
      <w:r>
        <w:rPr/>
        <w:t> phát triển về nhận thức và</w:t>
      </w:r>
      <w:r>
        <w:rPr>
          <w:spacing w:val="38"/>
        </w:rPr>
        <w:t> </w:t>
      </w:r>
      <w:r>
        <w:rPr/>
        <w:t>thực tiễn,</w:t>
      </w:r>
      <w:r>
        <w:rPr>
          <w:spacing w:val="37"/>
        </w:rPr>
        <w:t> </w:t>
      </w:r>
      <w:r>
        <w:rPr/>
        <w:t>quyền</w:t>
      </w:r>
      <w:r>
        <w:rPr>
          <w:spacing w:val="37"/>
        </w:rPr>
        <w:t> </w:t>
      </w:r>
      <w:r>
        <w:rPr/>
        <w:t>con người luôn</w:t>
      </w:r>
      <w:r>
        <w:rPr>
          <w:spacing w:val="40"/>
        </w:rPr>
        <w:t> </w:t>
      </w:r>
      <w:r>
        <w:rPr/>
        <w:t>mang</w:t>
      </w:r>
      <w:r>
        <w:rPr>
          <w:spacing w:val="37"/>
        </w:rPr>
        <w:t> </w:t>
      </w:r>
      <w:r>
        <w:rPr/>
        <w:t>những d</w:t>
      </w:r>
      <w:r>
        <w:rPr/>
        <w:t>ấu</w:t>
      </w:r>
      <w:r>
        <w:rPr/>
        <w:t> ấn</w:t>
      </w:r>
      <w:r>
        <w:rPr>
          <w:spacing w:val="29"/>
        </w:rPr>
        <w:t> </w:t>
      </w:r>
      <w:r>
        <w:rPr/>
        <w:t>về</w:t>
      </w:r>
      <w:r>
        <w:rPr>
          <w:spacing w:val="29"/>
        </w:rPr>
        <w:t> </w:t>
      </w:r>
      <w:r>
        <w:rPr/>
        <w:t>chính trị,</w:t>
      </w:r>
      <w:r>
        <w:rPr>
          <w:spacing w:val="29"/>
        </w:rPr>
        <w:t> </w:t>
      </w:r>
      <w:r>
        <w:rPr/>
        <w:t>kinh tế, văn hóa</w:t>
      </w:r>
      <w:r>
        <w:rPr>
          <w:spacing w:val="28"/>
        </w:rPr>
        <w:t> </w:t>
      </w:r>
      <w:r>
        <w:rPr/>
        <w:t>của</w:t>
      </w:r>
      <w:r>
        <w:rPr>
          <w:spacing w:val="28"/>
        </w:rPr>
        <w:t> </w:t>
      </w:r>
      <w:r>
        <w:rPr/>
        <w:t>từng thời</w:t>
      </w:r>
      <w:r>
        <w:rPr>
          <w:spacing w:val="29"/>
        </w:rPr>
        <w:t> </w:t>
      </w:r>
      <w:r>
        <w:rPr/>
        <w:t>kỳ,</w:t>
      </w:r>
      <w:r>
        <w:rPr>
          <w:spacing w:val="31"/>
        </w:rPr>
        <w:t> </w:t>
      </w:r>
      <w:r>
        <w:rPr/>
        <w:t>từng</w:t>
      </w:r>
      <w:r>
        <w:rPr>
          <w:spacing w:val="29"/>
        </w:rPr>
        <w:t> </w:t>
      </w:r>
      <w:r>
        <w:rPr/>
        <w:t>giai</w:t>
      </w:r>
      <w:r>
        <w:rPr>
          <w:spacing w:val="29"/>
        </w:rPr>
        <w:t> </w:t>
      </w:r>
      <w:r>
        <w:rPr/>
        <w:t>đoạn lịch sử</w:t>
      </w:r>
      <w:r>
        <w:rPr>
          <w:spacing w:val="31"/>
        </w:rPr>
        <w:t> </w:t>
      </w:r>
      <w:r>
        <w:rPr/>
        <w:t>c</w:t>
      </w:r>
      <w:r>
        <w:rPr/>
        <w:t>ủa</w:t>
      </w:r>
      <w:r>
        <w:rPr/>
        <w:t> xã hội loài người.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Để giảm dần những khoảng cách về quan điểm và trình độ phát tr</w:t>
      </w:r>
      <w:r>
        <w:rPr/>
        <w:t>iển</w:t>
      </w:r>
      <w:r>
        <w:rPr/>
        <w:t> cũng như tự bảo vệ quyền lợi của quốc gia, Nhà nước ta đã nhất quán ch</w:t>
      </w:r>
      <w:r>
        <w:rPr/>
        <w:t>ính</w:t>
      </w:r>
      <w:r>
        <w:rPr/>
        <w:t> sách đối thoại, đấu tranh trên lĩnh vực quyền con người nhằm bảo vệ nền </w:t>
      </w:r>
      <w:r>
        <w:rPr/>
        <w:t>tảng</w:t>
      </w:r>
      <w:r>
        <w:rPr/>
        <w:t> tư tưởng và chế độ xã hội xã hội chủ nghĩa. Các vấn đề nghiên cứu cần </w:t>
      </w:r>
      <w:r>
        <w:rPr/>
        <w:t>tập</w:t>
      </w:r>
      <w:r>
        <w:rPr/>
        <w:t> trung vào các nội dung vừa để củng cố quan điểm, góc nhìn của Việt Nam </w:t>
      </w:r>
      <w:r>
        <w:rPr/>
        <w:t>về</w:t>
      </w:r>
      <w:r>
        <w:rPr/>
        <w:t> quyền con người, vừa hướng tới giải quyết các vấn đề về quyền con ng</w:t>
      </w:r>
      <w:r>
        <w:rPr/>
        <w:t>ười</w:t>
      </w:r>
      <w:r>
        <w:rPr/>
        <w:t> mang tính thời sự, đồng thời phù hợp với mục tiêu và vai trò của giáo dục đ</w:t>
      </w:r>
      <w:r>
        <w:rPr/>
        <w:t>ại</w:t>
      </w:r>
      <w:r>
        <w:rPr/>
        <w:t> học, bao gồm:</w:t>
      </w:r>
    </w:p>
    <w:p>
      <w:pPr>
        <w:pStyle w:val="ListParagraph"/>
        <w:numPr>
          <w:ilvl w:val="3"/>
          <w:numId w:val="21"/>
        </w:numPr>
        <w:tabs>
          <w:tab w:pos="1515" w:val="left" w:leader="none"/>
        </w:tabs>
        <w:spacing w:line="352" w:lineRule="auto" w:before="0" w:after="0"/>
        <w:ind w:left="582" w:right="164" w:firstLine="801"/>
        <w:jc w:val="both"/>
        <w:rPr>
          <w:sz w:val="26"/>
        </w:rPr>
      </w:pPr>
      <w:r>
        <w:rPr>
          <w:sz w:val="26"/>
        </w:rPr>
        <w:t>Đặc điểm và lịch sử phát triển quan điểm và thiết chế bảo vệ quy</w:t>
      </w:r>
      <w:r>
        <w:rPr>
          <w:sz w:val="26"/>
        </w:rPr>
        <w:t>ền</w:t>
      </w:r>
      <w:r>
        <w:rPr>
          <w:sz w:val="26"/>
        </w:rPr>
        <w:t> con người ở Việt Nam;</w:t>
      </w:r>
    </w:p>
    <w:p>
      <w:pPr>
        <w:pStyle w:val="ListParagraph"/>
        <w:numPr>
          <w:ilvl w:val="3"/>
          <w:numId w:val="21"/>
        </w:numPr>
        <w:tabs>
          <w:tab w:pos="1515" w:val="left" w:leader="none"/>
        </w:tabs>
        <w:spacing w:line="352" w:lineRule="auto" w:before="0" w:after="0"/>
        <w:ind w:left="582" w:right="155" w:firstLine="801"/>
        <w:jc w:val="both"/>
        <w:rPr>
          <w:sz w:val="26"/>
        </w:rPr>
      </w:pPr>
      <w:r>
        <w:rPr>
          <w:sz w:val="26"/>
        </w:rPr>
        <w:t>Quan</w:t>
      </w:r>
      <w:r>
        <w:rPr>
          <w:spacing w:val="40"/>
          <w:sz w:val="26"/>
        </w:rPr>
        <w:t> </w:t>
      </w:r>
      <w:r>
        <w:rPr>
          <w:sz w:val="26"/>
        </w:rPr>
        <w:t>điểm</w:t>
      </w:r>
      <w:r>
        <w:rPr>
          <w:spacing w:val="40"/>
          <w:sz w:val="26"/>
        </w:rPr>
        <w:t> </w:t>
      </w:r>
      <w:r>
        <w:rPr>
          <w:sz w:val="26"/>
        </w:rPr>
        <w:t>về quyền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</w:t>
      </w:r>
      <w:r>
        <w:rPr>
          <w:spacing w:val="40"/>
          <w:sz w:val="26"/>
        </w:rPr>
        <w:t> </w:t>
      </w:r>
      <w:r>
        <w:rPr>
          <w:sz w:val="26"/>
        </w:rPr>
        <w:t>ở</w:t>
      </w:r>
      <w:r>
        <w:rPr>
          <w:spacing w:val="40"/>
          <w:sz w:val="26"/>
        </w:rPr>
        <w:t> </w:t>
      </w:r>
      <w:r>
        <w:rPr>
          <w:sz w:val="26"/>
        </w:rPr>
        <w:t>Việt</w:t>
      </w:r>
      <w:r>
        <w:rPr>
          <w:spacing w:val="40"/>
          <w:sz w:val="26"/>
        </w:rPr>
        <w:t> </w:t>
      </w:r>
      <w:r>
        <w:rPr>
          <w:sz w:val="26"/>
        </w:rPr>
        <w:t>Nam</w:t>
      </w:r>
      <w:r>
        <w:rPr>
          <w:spacing w:val="40"/>
          <w:sz w:val="26"/>
        </w:rPr>
        <w:t> </w:t>
      </w:r>
      <w:r>
        <w:rPr>
          <w:sz w:val="26"/>
        </w:rPr>
        <w:t>trong</w:t>
      </w:r>
      <w:r>
        <w:rPr>
          <w:spacing w:val="40"/>
          <w:sz w:val="26"/>
        </w:rPr>
        <w:t> </w:t>
      </w:r>
      <w:r>
        <w:rPr>
          <w:sz w:val="26"/>
        </w:rPr>
        <w:t>từng</w:t>
      </w:r>
      <w:r>
        <w:rPr>
          <w:spacing w:val="40"/>
          <w:sz w:val="26"/>
        </w:rPr>
        <w:t> </w:t>
      </w:r>
      <w:r>
        <w:rPr>
          <w:sz w:val="26"/>
        </w:rPr>
        <w:t>giai</w:t>
      </w:r>
      <w:r>
        <w:rPr>
          <w:spacing w:val="40"/>
          <w:sz w:val="26"/>
        </w:rPr>
        <w:t> </w:t>
      </w:r>
      <w:r>
        <w:rPr>
          <w:sz w:val="26"/>
        </w:rPr>
        <w:t>đo</w:t>
      </w:r>
      <w:r>
        <w:rPr>
          <w:sz w:val="26"/>
        </w:rPr>
        <w:t>ạn</w:t>
      </w:r>
      <w:r>
        <w:rPr>
          <w:sz w:val="26"/>
        </w:rPr>
        <w:t> phát triển;</w:t>
      </w:r>
    </w:p>
    <w:p>
      <w:pPr>
        <w:pStyle w:val="ListParagraph"/>
        <w:numPr>
          <w:ilvl w:val="3"/>
          <w:numId w:val="21"/>
        </w:numPr>
        <w:tabs>
          <w:tab w:pos="1515" w:val="left" w:leader="none"/>
        </w:tabs>
        <w:spacing w:line="355" w:lineRule="auto" w:before="0" w:after="0"/>
        <w:ind w:left="582" w:right="160" w:firstLine="801"/>
        <w:jc w:val="both"/>
        <w:rPr>
          <w:sz w:val="26"/>
        </w:rPr>
      </w:pPr>
      <w:r>
        <w:rPr>
          <w:sz w:val="26"/>
        </w:rPr>
        <w:t>Các khía cạnh về quyền con người ở từng khía cạnh và chuyên ng</w:t>
      </w:r>
      <w:r>
        <w:rPr>
          <w:sz w:val="26"/>
        </w:rPr>
        <w:t>ành</w:t>
      </w:r>
      <w:r>
        <w:rPr>
          <w:sz w:val="26"/>
        </w:rPr>
        <w:t> nghiên cứu cụ thể.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Đóng góp vào công cuộc chung, chính sách giáo dục về quyền </w:t>
      </w:r>
      <w:r>
        <w:rPr/>
        <w:t>con</w:t>
      </w:r>
      <w:r>
        <w:rPr/>
        <w:t> người cần đẩy mạnh nghiên cứu khoa học quyền con người, tạo thế chủ động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và xây dựng cơ sở lý luận, nghiên cứu sâu sắc bảo vệ vững chắc quan đ</w:t>
      </w:r>
      <w:r>
        <w:rPr/>
        <w:t>iểm,</w:t>
      </w:r>
      <w:r>
        <w:rPr>
          <w:spacing w:val="40"/>
        </w:rPr>
        <w:t> </w:t>
      </w:r>
      <w:r>
        <w:rPr/>
        <w:t>lập</w:t>
      </w:r>
      <w:r>
        <w:rPr>
          <w:spacing w:val="29"/>
        </w:rPr>
        <w:t> </w:t>
      </w:r>
      <w:r>
        <w:rPr/>
        <w:t>trường</w:t>
      </w:r>
      <w:r>
        <w:rPr>
          <w:spacing w:val="27"/>
        </w:rPr>
        <w:t> </w:t>
      </w:r>
      <w:r>
        <w:rPr/>
        <w:t>của</w:t>
      </w:r>
      <w:r>
        <w:rPr>
          <w:spacing w:val="31"/>
        </w:rPr>
        <w:t> </w:t>
      </w:r>
      <w:r>
        <w:rPr/>
        <w:t>Việt</w:t>
      </w:r>
      <w:r>
        <w:rPr>
          <w:spacing w:val="27"/>
        </w:rPr>
        <w:t> </w:t>
      </w:r>
      <w:r>
        <w:rPr/>
        <w:t>Nam</w:t>
      </w:r>
      <w:r>
        <w:rPr>
          <w:spacing w:val="27"/>
        </w:rPr>
        <w:t> </w:t>
      </w:r>
      <w:r>
        <w:rPr/>
        <w:t>trước</w:t>
      </w:r>
      <w:r>
        <w:rPr>
          <w:spacing w:val="27"/>
        </w:rPr>
        <w:t> </w:t>
      </w:r>
      <w:r>
        <w:rPr/>
        <w:t>thách</w:t>
      </w:r>
      <w:r>
        <w:rPr>
          <w:spacing w:val="29"/>
        </w:rPr>
        <w:t> </w:t>
      </w:r>
      <w:r>
        <w:rPr/>
        <w:t>thức</w:t>
      </w:r>
      <w:r>
        <w:rPr>
          <w:spacing w:val="28"/>
        </w:rPr>
        <w:t> </w:t>
      </w:r>
      <w:r>
        <w:rPr/>
        <w:t>của</w:t>
      </w:r>
      <w:r>
        <w:rPr>
          <w:spacing w:val="28"/>
        </w:rPr>
        <w:t> </w:t>
      </w:r>
      <w:r>
        <w:rPr/>
        <w:t>thời</w:t>
      </w:r>
      <w:r>
        <w:rPr>
          <w:spacing w:val="24"/>
        </w:rPr>
        <w:t> </w:t>
      </w:r>
      <w:r>
        <w:rPr/>
        <w:t>đại,</w:t>
      </w:r>
      <w:r>
        <w:rPr>
          <w:spacing w:val="27"/>
        </w:rPr>
        <w:t> </w:t>
      </w:r>
      <w:r>
        <w:rPr/>
        <w:t>và</w:t>
      </w:r>
      <w:r>
        <w:rPr>
          <w:spacing w:val="28"/>
        </w:rPr>
        <w:t> </w:t>
      </w:r>
      <w:r>
        <w:rPr/>
        <w:t>trên</w:t>
      </w:r>
      <w:r>
        <w:rPr>
          <w:spacing w:val="27"/>
        </w:rPr>
        <w:t> </w:t>
      </w:r>
      <w:r>
        <w:rPr/>
        <w:t>hết</w:t>
      </w:r>
      <w:r>
        <w:rPr>
          <w:spacing w:val="27"/>
        </w:rPr>
        <w:t> </w:t>
      </w:r>
      <w:r>
        <w:rPr/>
        <w:t>là</w:t>
      </w:r>
      <w:r>
        <w:rPr>
          <w:spacing w:val="28"/>
        </w:rPr>
        <w:t> </w:t>
      </w:r>
      <w:r>
        <w:rPr/>
        <w:t>tạo</w:t>
      </w:r>
      <w:r>
        <w:rPr>
          <w:spacing w:val="27"/>
        </w:rPr>
        <w:t> </w:t>
      </w:r>
      <w:r>
        <w:rPr/>
        <w:t>ra</w:t>
      </w:r>
      <w:r>
        <w:rPr/>
        <w:t> cơ</w:t>
      </w:r>
      <w:r>
        <w:rPr>
          <w:spacing w:val="30"/>
        </w:rPr>
        <w:t> </w:t>
      </w:r>
      <w:r>
        <w:rPr/>
        <w:t>sở</w:t>
      </w:r>
      <w:r>
        <w:rPr>
          <w:spacing w:val="37"/>
        </w:rPr>
        <w:t> </w:t>
      </w:r>
      <w:r>
        <w:rPr/>
        <w:t>cho</w:t>
      </w:r>
      <w:r>
        <w:rPr>
          <w:spacing w:val="30"/>
        </w:rPr>
        <w:t> </w:t>
      </w:r>
      <w:r>
        <w:rPr/>
        <w:t>việc</w:t>
      </w:r>
      <w:r>
        <w:rPr>
          <w:spacing w:val="30"/>
        </w:rPr>
        <w:t> </w:t>
      </w:r>
      <w:r>
        <w:rPr/>
        <w:t>học</w:t>
      </w:r>
      <w:r>
        <w:rPr>
          <w:spacing w:val="30"/>
        </w:rPr>
        <w:t> </w:t>
      </w:r>
      <w:r>
        <w:rPr/>
        <w:t>tập</w:t>
      </w:r>
      <w:r>
        <w:rPr>
          <w:spacing w:val="34"/>
        </w:rPr>
        <w:t> </w:t>
      </w:r>
      <w:r>
        <w:rPr/>
        <w:t>và</w:t>
      </w:r>
      <w:r>
        <w:rPr>
          <w:spacing w:val="33"/>
        </w:rPr>
        <w:t> </w:t>
      </w:r>
      <w:r>
        <w:rPr/>
        <w:t>nghiến</w:t>
      </w:r>
      <w:r>
        <w:rPr>
          <w:spacing w:val="34"/>
        </w:rPr>
        <w:t> </w:t>
      </w:r>
      <w:r>
        <w:rPr/>
        <w:t>của</w:t>
      </w:r>
      <w:r>
        <w:rPr>
          <w:spacing w:val="33"/>
        </w:rPr>
        <w:t> </w:t>
      </w:r>
      <w:r>
        <w:rPr/>
        <w:t>giảng</w:t>
      </w:r>
      <w:r>
        <w:rPr>
          <w:spacing w:val="34"/>
        </w:rPr>
        <w:t> </w:t>
      </w:r>
      <w:r>
        <w:rPr/>
        <w:t>viên</w:t>
      </w:r>
      <w:r>
        <w:rPr>
          <w:spacing w:val="30"/>
        </w:rPr>
        <w:t> </w:t>
      </w:r>
      <w:r>
        <w:rPr/>
        <w:t>và</w:t>
      </w:r>
      <w:r>
        <w:rPr>
          <w:spacing w:val="35"/>
        </w:rPr>
        <w:t> </w:t>
      </w:r>
      <w:r>
        <w:rPr/>
        <w:t>sinh</w:t>
      </w:r>
      <w:r>
        <w:rPr>
          <w:spacing w:val="34"/>
        </w:rPr>
        <w:t> </w:t>
      </w:r>
      <w:r>
        <w:rPr/>
        <w:t>viên</w:t>
      </w:r>
      <w:r>
        <w:rPr>
          <w:spacing w:val="30"/>
        </w:rPr>
        <w:t> </w:t>
      </w:r>
      <w:r>
        <w:rPr/>
        <w:t>tại</w:t>
      </w:r>
      <w:r>
        <w:rPr>
          <w:spacing w:val="30"/>
        </w:rPr>
        <w:t> </w:t>
      </w:r>
      <w:r>
        <w:rPr/>
        <w:t>các</w:t>
      </w:r>
      <w:r>
        <w:rPr>
          <w:spacing w:val="33"/>
        </w:rPr>
        <w:t> </w:t>
      </w:r>
      <w:r>
        <w:rPr/>
        <w:t>cơ</w:t>
      </w:r>
      <w:r>
        <w:rPr>
          <w:spacing w:val="34"/>
        </w:rPr>
        <w:t> </w:t>
      </w:r>
      <w:r>
        <w:rPr/>
        <w:t>sở</w:t>
      </w:r>
      <w:r>
        <w:rPr/>
        <w:t> đào tạo.</w:t>
      </w:r>
    </w:p>
    <w:p>
      <w:pPr>
        <w:pStyle w:val="Heading3"/>
        <w:numPr>
          <w:ilvl w:val="2"/>
          <w:numId w:val="21"/>
        </w:numPr>
        <w:tabs>
          <w:tab w:pos="2042" w:val="left" w:leader="none"/>
        </w:tabs>
        <w:spacing w:line="240" w:lineRule="auto" w:before="6" w:after="0"/>
        <w:ind w:left="2042" w:right="0" w:hanging="659"/>
        <w:jc w:val="both"/>
      </w:pPr>
      <w:bookmarkStart w:name="_bookmark37" w:id="38"/>
      <w:bookmarkEnd w:id="38"/>
      <w:r>
        <w:rPr/>
        <w:t>Tăng</w:t>
      </w:r>
      <w:r>
        <w:rPr>
          <w:spacing w:val="2"/>
        </w:rPr>
        <w:t> </w:t>
      </w:r>
      <w:r>
        <w:rPr/>
        <w:t>cường</w:t>
      </w:r>
      <w:r>
        <w:rPr>
          <w:spacing w:val="3"/>
        </w:rPr>
        <w:t> </w:t>
      </w:r>
      <w:r>
        <w:rPr/>
        <w:t>hợp</w:t>
      </w:r>
      <w:r>
        <w:rPr>
          <w:spacing w:val="2"/>
        </w:rPr>
        <w:t> </w:t>
      </w:r>
      <w:r>
        <w:rPr/>
        <w:t>tác</w:t>
      </w:r>
      <w:r>
        <w:rPr>
          <w:spacing w:val="3"/>
        </w:rPr>
        <w:t> </w:t>
      </w:r>
      <w:r>
        <w:rPr/>
        <w:t>quốc</w:t>
      </w:r>
      <w:r>
        <w:rPr>
          <w:spacing w:val="2"/>
        </w:rPr>
        <w:t> </w:t>
      </w:r>
      <w:r>
        <w:rPr/>
        <w:t>tế</w:t>
      </w:r>
      <w:r>
        <w:rPr>
          <w:spacing w:val="1"/>
        </w:rPr>
        <w:t> </w:t>
      </w:r>
      <w:r>
        <w:rPr/>
        <w:t>về</w:t>
      </w:r>
      <w:r>
        <w:rPr>
          <w:spacing w:val="2"/>
        </w:rPr>
        <w:t> </w:t>
      </w:r>
      <w:r>
        <w:rPr/>
        <w:t>giáo</w:t>
      </w:r>
      <w:r>
        <w:rPr>
          <w:spacing w:val="6"/>
        </w:rPr>
        <w:t> </w:t>
      </w:r>
      <w:r>
        <w:rPr/>
        <w:t>dục quyền</w:t>
      </w:r>
      <w:r>
        <w:rPr>
          <w:spacing w:val="2"/>
        </w:rPr>
        <w:t> </w:t>
      </w:r>
      <w:r>
        <w:rPr/>
        <w:t>con</w:t>
      </w:r>
      <w:r>
        <w:rPr>
          <w:spacing w:val="4"/>
        </w:rPr>
        <w:t> </w:t>
      </w:r>
      <w:r>
        <w:rPr>
          <w:spacing w:val="-2"/>
        </w:rPr>
        <w:t>người</w:t>
      </w:r>
    </w:p>
    <w:p>
      <w:pPr>
        <w:pStyle w:val="BodyText"/>
        <w:spacing w:line="338" w:lineRule="auto" w:before="129"/>
        <w:ind w:left="582" w:right="155" w:firstLine="801"/>
        <w:jc w:val="both"/>
      </w:pPr>
      <w:r>
        <w:rPr/>
        <w:t>Hợp tác quốc tế là phương tiện để thúc đẩy việc nâng cấp các ph</w:t>
      </w:r>
      <w:r>
        <w:rPr/>
        <w:t>ương</w:t>
      </w:r>
      <w:r>
        <w:rPr/>
        <w:t> pháp và chương trình giảng dạy về quyền con người, đặc biệt với bối </w:t>
      </w:r>
      <w:r>
        <w:rPr/>
        <w:t>cảnh</w:t>
      </w:r>
      <w:r>
        <w:rPr>
          <w:spacing w:val="80"/>
        </w:rPr>
        <w:t> </w:t>
      </w:r>
      <w:r>
        <w:rPr/>
        <w:t>Việt Nam khởi động tiến trình này muộn hơn một thời gian tương đối dài </w:t>
      </w:r>
      <w:r>
        <w:rPr/>
        <w:t>so</w:t>
      </w:r>
      <w:r>
        <w:rPr/>
        <w:t> với nhiều quốc gia trên thế giới. Thực tiễn cho thấy các chương trình liên k</w:t>
      </w:r>
      <w:r>
        <w:rPr/>
        <w:t>ết</w:t>
      </w:r>
      <w:r>
        <w:rPr/>
        <w:t> đào tạo thường đem lại cho Việt Nam nhiều lợi ích, bao gồm:</w:t>
      </w:r>
    </w:p>
    <w:p>
      <w:pPr>
        <w:pStyle w:val="ListParagraph"/>
        <w:numPr>
          <w:ilvl w:val="3"/>
          <w:numId w:val="21"/>
        </w:numPr>
        <w:tabs>
          <w:tab w:pos="1555" w:val="left" w:leader="none"/>
        </w:tabs>
        <w:spacing w:line="340" w:lineRule="auto" w:before="4" w:after="0"/>
        <w:ind w:left="582" w:right="156" w:firstLine="801"/>
        <w:jc w:val="both"/>
        <w:rPr>
          <w:sz w:val="26"/>
        </w:rPr>
      </w:pPr>
      <w:r>
        <w:rPr>
          <w:sz w:val="26"/>
        </w:rPr>
        <w:t>Có sự tham gia giảng dạy của các giảng viên và chuyên gia quốc </w:t>
      </w:r>
      <w:r>
        <w:rPr>
          <w:sz w:val="26"/>
        </w:rPr>
        <w:t>tế</w:t>
      </w:r>
      <w:r>
        <w:rPr>
          <w:spacing w:val="40"/>
          <w:sz w:val="26"/>
        </w:rPr>
        <w:t> </w:t>
      </w:r>
      <w:r>
        <w:rPr>
          <w:sz w:val="26"/>
        </w:rPr>
        <w:t>có nhiều kinh nghiệm thực tiễn trong hoạt động vì quyền con người ở nh</w:t>
      </w:r>
      <w:r>
        <w:rPr>
          <w:sz w:val="26"/>
        </w:rPr>
        <w:t>iều</w:t>
      </w:r>
      <w:r>
        <w:rPr>
          <w:sz w:val="26"/>
        </w:rPr>
        <w:t> cấp độ quốc tế, quốc gia và khu vực;</w:t>
      </w:r>
    </w:p>
    <w:p>
      <w:pPr>
        <w:pStyle w:val="ListParagraph"/>
        <w:numPr>
          <w:ilvl w:val="3"/>
          <w:numId w:val="21"/>
        </w:numPr>
        <w:tabs>
          <w:tab w:pos="1570" w:val="left" w:leader="none"/>
        </w:tabs>
        <w:spacing w:line="338" w:lineRule="auto" w:before="0" w:after="0"/>
        <w:ind w:left="582" w:right="153" w:firstLine="801"/>
        <w:jc w:val="both"/>
        <w:rPr>
          <w:sz w:val="26"/>
        </w:rPr>
      </w:pPr>
      <w:r>
        <w:rPr>
          <w:sz w:val="26"/>
        </w:rPr>
        <w:t>Có cơ hội tiếp cận nguồn học liệu đa dạng, là tài liệu nghiên </w:t>
      </w:r>
      <w:r>
        <w:rPr>
          <w:sz w:val="26"/>
        </w:rPr>
        <w:t>cứu</w:t>
      </w:r>
      <w:r>
        <w:rPr>
          <w:sz w:val="26"/>
        </w:rPr>
        <w:t> chính thức tại các cơ sở đào tạo uy tín trên thế giới;</w:t>
      </w:r>
    </w:p>
    <w:p>
      <w:pPr>
        <w:pStyle w:val="ListParagraph"/>
        <w:numPr>
          <w:ilvl w:val="3"/>
          <w:numId w:val="21"/>
        </w:numPr>
        <w:tabs>
          <w:tab w:pos="1555" w:val="left" w:leader="none"/>
        </w:tabs>
        <w:spacing w:line="340" w:lineRule="auto" w:before="0" w:after="0"/>
        <w:ind w:left="582" w:right="157" w:firstLine="801"/>
        <w:jc w:val="both"/>
        <w:rPr>
          <w:sz w:val="26"/>
        </w:rPr>
      </w:pPr>
      <w:r>
        <w:rPr>
          <w:sz w:val="26"/>
        </w:rPr>
        <w:t>Người học có cơ hội được tham gia vào các khóa học hoặc ch</w:t>
      </w:r>
      <w:r>
        <w:rPr>
          <w:sz w:val="26"/>
        </w:rPr>
        <w:t>ương</w:t>
      </w:r>
      <w:r>
        <w:rPr>
          <w:sz w:val="26"/>
        </w:rPr>
        <w:t> trình giảng dạy tại các cơ sở đào tạo tại nước ngoài;</w:t>
      </w:r>
    </w:p>
    <w:p>
      <w:pPr>
        <w:pStyle w:val="ListParagraph"/>
        <w:numPr>
          <w:ilvl w:val="3"/>
          <w:numId w:val="21"/>
        </w:numPr>
        <w:tabs>
          <w:tab w:pos="1560" w:val="left" w:leader="none"/>
        </w:tabs>
        <w:spacing w:line="338" w:lineRule="auto" w:before="0" w:after="0"/>
        <w:ind w:left="582" w:right="154" w:firstLine="801"/>
        <w:jc w:val="both"/>
        <w:rPr>
          <w:sz w:val="26"/>
        </w:rPr>
      </w:pPr>
      <w:r>
        <w:rPr>
          <w:sz w:val="26"/>
        </w:rPr>
        <w:t>Nguồn lực tài chính cho việc triển khai thực hiện các công việc </w:t>
      </w:r>
      <w:r>
        <w:rPr>
          <w:sz w:val="26"/>
        </w:rPr>
        <w:t>có</w:t>
      </w:r>
      <w:r>
        <w:rPr>
          <w:sz w:val="26"/>
        </w:rPr>
        <w:t> liên quan.</w:t>
      </w:r>
    </w:p>
    <w:p>
      <w:pPr>
        <w:pStyle w:val="BodyText"/>
        <w:spacing w:line="340" w:lineRule="auto"/>
        <w:ind w:left="582" w:right="155" w:firstLine="801"/>
        <w:jc w:val="both"/>
      </w:pPr>
      <w:r>
        <w:rPr/>
        <w:t>Bên cạnh cơ sở nghiên cứu hàng đầu của cả nước về vấn đề quyền </w:t>
      </w:r>
      <w:r>
        <w:rPr/>
        <w:t>con</w:t>
      </w:r>
      <w:r>
        <w:rPr/>
        <w:t> người là Học viện Chính trị Quốc gia Hồ Chí Minh, các cơ sở đào tạo chuy</w:t>
      </w:r>
      <w:r>
        <w:rPr/>
        <w:t>ên</w:t>
      </w:r>
      <w:r>
        <w:rPr/>
        <w:t> ngành luật cũng có thể trở thành đầu mối mở ra các cơ hội học tập chuyên s</w:t>
      </w:r>
      <w:r>
        <w:rPr/>
        <w:t>âu</w:t>
      </w:r>
      <w:r>
        <w:rPr/>
        <w:t> về đào tạo quyền con người, giải quyết yêu cầu về việc đào tạo, cung </w:t>
      </w:r>
      <w:r>
        <w:rPr/>
        <w:t>cấp</w:t>
      </w:r>
      <w:r>
        <w:rPr/>
        <w:t> nguồn nhân lực có chuyên môn cho các cơ sở đào tạo khác. Đối với các cơ </w:t>
      </w:r>
      <w:r>
        <w:rPr/>
        <w:t>sở</w:t>
      </w:r>
      <w:r>
        <w:rPr/>
        <w:t> đào tạo không chuyên luật, cơ hội cho việc hợp tác quốc tế sẽ hạn chế hơn </w:t>
      </w:r>
      <w:r>
        <w:rPr/>
        <w:t>do</w:t>
      </w:r>
      <w:r>
        <w:rPr/>
        <w:t> mục tiêu của chuyên ngành đào tạo không dành sự ưu tiên nguồn lực cho v</w:t>
      </w:r>
      <w:r>
        <w:rPr/>
        <w:t>ấn</w:t>
      </w:r>
      <w:r>
        <w:rPr/>
        <w:t> đề giáo dục quyền con người. Do đó, hợp tác quốc tế nên tập trung vào n</w:t>
      </w:r>
      <w:r>
        <w:rPr/>
        <w:t>âng</w:t>
      </w:r>
      <w:r>
        <w:rPr/>
        <w:t> cao chất lượng giáo dục của đội ngũ giảng dạy và các cơ hội tham gia viết b</w:t>
      </w:r>
      <w:r>
        <w:rPr/>
        <w:t>ài,</w:t>
      </w:r>
      <w:r>
        <w:rPr/>
        <w:t> nghiên cứu quốc tế.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49" w:firstLine="801"/>
        <w:jc w:val="both"/>
      </w:pPr>
      <w:r>
        <w:rPr/>
        <w:t>Các hoạt động hợp tác quốc tế nên được lựa chọn với các tổ chức </w:t>
      </w:r>
      <w:r>
        <w:rPr/>
        <w:t>uy</w:t>
      </w:r>
      <w:r>
        <w:rPr/>
        <w:t> tín, ưu tiên thiết lập cơ chế hợp tác thường xuyên với các quốc gia trong </w:t>
      </w:r>
      <w:r>
        <w:rPr/>
        <w:t>cùng</w:t>
      </w:r>
      <w:r>
        <w:rPr/>
        <w:t> khu vực. Đề xuất này xuất phát từ chính bản chất tự nhiên của quyền </w:t>
      </w:r>
      <w:r>
        <w:rPr/>
        <w:t>con</w:t>
      </w:r>
      <w:r>
        <w:rPr>
          <w:spacing w:val="40"/>
        </w:rPr>
        <w:t> </w:t>
      </w:r>
      <w:r>
        <w:rPr/>
        <w:t>người được hình thành và phát triển trên cơ sở liên kết của những cộng </w:t>
      </w:r>
      <w:r>
        <w:rPr/>
        <w:t>đồng</w:t>
      </w:r>
      <w:r>
        <w:rPr/>
        <w:t> chia sẻ nhiều nét tương đồng trong văn hóa, chính trị và bối cảnh. Điều </w:t>
      </w:r>
      <w:r>
        <w:rPr/>
        <w:t>đó</w:t>
      </w:r>
      <w:r>
        <w:rPr/>
        <w:t> không có nghĩa Việt Nam xa rời các tổ chức quốc tế nằm ngoài khu vực ho</w:t>
      </w:r>
      <w:r>
        <w:rPr/>
        <w:t>ặc</w:t>
      </w:r>
      <w:r>
        <w:rPr/>
        <w:t> có sự khác biệt về nền tảng chính trị, mà</w:t>
      </w:r>
      <w:r>
        <w:rPr>
          <w:spacing w:val="40"/>
        </w:rPr>
        <w:t> </w:t>
      </w:r>
      <w:r>
        <w:rPr/>
        <w:t>thay vào đó, trước mỗi cơ hội h</w:t>
      </w:r>
      <w:r>
        <w:rPr/>
        <w:t>ợp</w:t>
      </w:r>
      <w:r>
        <w:rPr>
          <w:spacing w:val="40"/>
        </w:rPr>
        <w:t> </w:t>
      </w:r>
      <w:r>
        <w:rPr/>
        <w:t>tác, các cơ sở đào tạo nên có một định hướng rõ ràng cho việc hiện thực </w:t>
      </w:r>
      <w:r>
        <w:rPr/>
        <w:t>hóa</w:t>
      </w:r>
      <w:r>
        <w:rPr/>
        <w:t> hợp tác đào tạo trong lĩnh vực quyền con người.</w:t>
      </w:r>
    </w:p>
    <w:p>
      <w:pPr>
        <w:pStyle w:val="Heading3"/>
        <w:numPr>
          <w:ilvl w:val="2"/>
          <w:numId w:val="21"/>
        </w:numPr>
        <w:tabs>
          <w:tab w:pos="2071" w:val="left" w:leader="none"/>
        </w:tabs>
        <w:spacing w:line="357" w:lineRule="auto" w:before="5" w:after="0"/>
        <w:ind w:left="582" w:right="153" w:firstLine="801"/>
        <w:jc w:val="both"/>
      </w:pPr>
      <w:r>
        <w:rPr/>
        <w:t>Thiết lập và sử dụng có hiệu quả cơ chế tài chính cho </w:t>
      </w:r>
      <w:r>
        <w:rPr/>
        <w:t>hoạt</w:t>
      </w:r>
      <w:r>
        <w:rPr/>
        <w:t> động giáo dục quyền con người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Ngoài các quy định chung trong hoạt động triển khai giáo dục tại </w:t>
      </w:r>
      <w:r>
        <w:rPr/>
        <w:t>các</w:t>
      </w:r>
      <w:r>
        <w:rPr>
          <w:spacing w:val="40"/>
        </w:rPr>
        <w:t> </w:t>
      </w:r>
      <w:r>
        <w:rPr/>
        <w:t>cơ sở giáo dục là đơn vị sự nghiệp công lập theo cơ chế của pháp luật về ng</w:t>
      </w:r>
      <w:r>
        <w:rPr/>
        <w:t>ân</w:t>
      </w:r>
      <w:r>
        <w:rPr/>
        <w:t> sách và cơ chế tài chính cho các đơn vị loại này, Đề án đưa nội dung quy</w:t>
      </w:r>
      <w:r>
        <w:rPr/>
        <w:t>ền</w:t>
      </w:r>
      <w:r>
        <w:rPr>
          <w:spacing w:val="40"/>
        </w:rPr>
        <w:t> </w:t>
      </w:r>
      <w:r>
        <w:rPr/>
        <w:t>con người vào chương trình giáo dục trong hệ thống giáo dục quốc dân th</w:t>
      </w:r>
      <w:r>
        <w:rPr/>
        <w:t>eo</w:t>
      </w:r>
      <w:r>
        <w:rPr/>
        <w:t> Quyết định số1309/QĐ-TTg của Thủ tướng Chính phủ cũng xác lập cơ </w:t>
      </w:r>
      <w:r>
        <w:rPr/>
        <w:t>sở</w:t>
      </w:r>
      <w:r>
        <w:rPr>
          <w:spacing w:val="40"/>
        </w:rPr>
        <w:t> </w:t>
      </w:r>
      <w:r>
        <w:rPr/>
        <w:t>pháp lý cho việc giải ngân các khoản kinh phí có nguồn gốc từ ngân sách </w:t>
      </w:r>
      <w:r>
        <w:rPr/>
        <w:t>nhà</w:t>
      </w:r>
      <w:r>
        <w:rPr/>
        <w:t> nước. Đối với các cơ sở giáo dục ngoài công lập, quy chế tài chính giữ vai </w:t>
      </w:r>
      <w:r>
        <w:rPr/>
        <w:t>trò</w:t>
      </w:r>
      <w:r>
        <w:rPr/>
        <w:t> tương tự như hệ thống các văn bản về tài chính nhà nước. Theo các quy đ</w:t>
      </w:r>
      <w:r>
        <w:rPr/>
        <w:t>ịnh</w:t>
      </w:r>
      <w:r>
        <w:rPr/>
        <w:t> hiện hành đó, có sáu (06) nguồn tài chính đầu tư cho giáo dục được quy đ</w:t>
      </w:r>
      <w:r>
        <w:rPr/>
        <w:t>ịnh</w:t>
      </w:r>
      <w:r>
        <w:rPr/>
        <w:t> theo Điều 95 Luật Giáo dục 2019 như sau:</w:t>
      </w:r>
    </w:p>
    <w:p>
      <w:pPr>
        <w:spacing w:line="289" w:lineRule="exact" w:before="0"/>
        <w:ind w:left="1383" w:right="0" w:firstLine="0"/>
        <w:jc w:val="both"/>
        <w:rPr>
          <w:i/>
          <w:sz w:val="26"/>
        </w:rPr>
      </w:pPr>
      <w:r>
        <w:rPr>
          <w:i/>
          <w:sz w:val="26"/>
        </w:rPr>
        <w:t>“1.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Ngân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sách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nhà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nước;</w:t>
      </w:r>
    </w:p>
    <w:p>
      <w:pPr>
        <w:pStyle w:val="ListParagraph"/>
        <w:numPr>
          <w:ilvl w:val="0"/>
          <w:numId w:val="30"/>
        </w:numPr>
        <w:tabs>
          <w:tab w:pos="1676" w:val="left" w:leader="none"/>
        </w:tabs>
        <w:spacing w:line="355" w:lineRule="auto" w:before="138" w:after="0"/>
        <w:ind w:left="582" w:right="155" w:firstLine="801"/>
        <w:jc w:val="both"/>
        <w:rPr>
          <w:i/>
          <w:sz w:val="26"/>
        </w:rPr>
      </w:pPr>
      <w:r>
        <w:rPr>
          <w:i/>
          <w:sz w:val="26"/>
        </w:rPr>
        <w:t>Nguồn vốn đầu tư hợp pháp của tổ chức, cá nhân trong nước </w:t>
      </w:r>
      <w:r>
        <w:rPr>
          <w:i/>
          <w:sz w:val="26"/>
        </w:rPr>
        <w:t>và</w:t>
      </w:r>
      <w:r>
        <w:rPr>
          <w:i/>
          <w:sz w:val="26"/>
        </w:rPr>
        <w:t> nước ngoài;</w:t>
      </w:r>
    </w:p>
    <w:p>
      <w:pPr>
        <w:pStyle w:val="ListParagraph"/>
        <w:numPr>
          <w:ilvl w:val="0"/>
          <w:numId w:val="30"/>
        </w:numPr>
        <w:tabs>
          <w:tab w:pos="1676" w:val="left" w:leader="none"/>
        </w:tabs>
        <w:spacing w:line="352" w:lineRule="auto" w:before="0" w:after="0"/>
        <w:ind w:left="582" w:right="155" w:firstLine="801"/>
        <w:jc w:val="both"/>
        <w:rPr>
          <w:i/>
          <w:sz w:val="26"/>
        </w:rPr>
      </w:pPr>
      <w:r>
        <w:rPr>
          <w:i/>
          <w:sz w:val="26"/>
        </w:rPr>
        <w:t>Nguồn thu từ dịch vụ giáo dục, đào tạo, khoa học và công ngh</w:t>
      </w:r>
      <w:r>
        <w:rPr>
          <w:i/>
          <w:sz w:val="26"/>
        </w:rPr>
        <w:t>ệ;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dịch vụ phục vụ, hỗ trợ hoạt động giáo dục của cơ sở giáo dục; nguồn thu </w:t>
      </w:r>
      <w:r>
        <w:rPr>
          <w:i/>
          <w:sz w:val="26"/>
        </w:rPr>
        <w:t>từ</w:t>
      </w:r>
      <w:r>
        <w:rPr>
          <w:i/>
          <w:sz w:val="26"/>
        </w:rPr>
        <w:t> hoạt động sản xuất, kinh doanh; lãi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tiền gửi ngân hàng và nguồn thu </w:t>
      </w:r>
      <w:r>
        <w:rPr>
          <w:i/>
          <w:sz w:val="26"/>
        </w:rPr>
        <w:t>hợp</w:t>
      </w:r>
      <w:r>
        <w:rPr>
          <w:i/>
          <w:spacing w:val="80"/>
          <w:sz w:val="26"/>
        </w:rPr>
        <w:t> </w:t>
      </w:r>
      <w:r>
        <w:rPr>
          <w:i/>
          <w:sz w:val="26"/>
        </w:rPr>
        <w:t>pháp khác theo quy định của pháp luật;</w:t>
      </w:r>
    </w:p>
    <w:p>
      <w:pPr>
        <w:pStyle w:val="ListParagraph"/>
        <w:spacing w:after="0" w:line="352" w:lineRule="auto"/>
        <w:jc w:val="both"/>
        <w:rPr>
          <w:i/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  <w:rPr>
          <w:i/>
        </w:rPr>
      </w:pPr>
    </w:p>
    <w:p>
      <w:pPr>
        <w:pStyle w:val="BodyText"/>
        <w:spacing w:before="132"/>
        <w:rPr>
          <w:i/>
        </w:rPr>
      </w:pPr>
    </w:p>
    <w:p>
      <w:pPr>
        <w:pStyle w:val="ListParagraph"/>
        <w:numPr>
          <w:ilvl w:val="0"/>
          <w:numId w:val="30"/>
        </w:numPr>
        <w:tabs>
          <w:tab w:pos="1645" w:val="left" w:leader="none"/>
        </w:tabs>
        <w:spacing w:line="240" w:lineRule="auto" w:before="0" w:after="0"/>
        <w:ind w:left="1645" w:right="0" w:hanging="262"/>
        <w:jc w:val="left"/>
        <w:rPr>
          <w:i/>
          <w:sz w:val="26"/>
        </w:rPr>
      </w:pPr>
      <w:r>
        <w:rPr>
          <w:i/>
          <w:sz w:val="26"/>
        </w:rPr>
        <w:t>Kinh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phí đặt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hàng,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giao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nhiệm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vụ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Nhà</w:t>
      </w:r>
      <w:r>
        <w:rPr>
          <w:i/>
          <w:spacing w:val="3"/>
          <w:sz w:val="26"/>
        </w:rPr>
        <w:t> </w:t>
      </w:r>
      <w:r>
        <w:rPr>
          <w:i/>
          <w:spacing w:val="-2"/>
          <w:sz w:val="26"/>
        </w:rPr>
        <w:t>nước;</w:t>
      </w:r>
    </w:p>
    <w:p>
      <w:pPr>
        <w:pStyle w:val="ListParagraph"/>
        <w:numPr>
          <w:ilvl w:val="0"/>
          <w:numId w:val="30"/>
        </w:numPr>
        <w:tabs>
          <w:tab w:pos="1645" w:val="left" w:leader="none"/>
        </w:tabs>
        <w:spacing w:line="240" w:lineRule="auto" w:before="126" w:after="0"/>
        <w:ind w:left="1645" w:right="0" w:hanging="262"/>
        <w:jc w:val="left"/>
        <w:rPr>
          <w:i/>
          <w:sz w:val="26"/>
        </w:rPr>
      </w:pPr>
      <w:r>
        <w:rPr>
          <w:i/>
          <w:sz w:val="26"/>
        </w:rPr>
        <w:t>Nguồn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vốn</w:t>
      </w:r>
      <w:r>
        <w:rPr>
          <w:i/>
          <w:spacing w:val="7"/>
          <w:sz w:val="26"/>
        </w:rPr>
        <w:t> </w:t>
      </w:r>
      <w:r>
        <w:rPr>
          <w:i/>
          <w:spacing w:val="-4"/>
          <w:sz w:val="26"/>
        </w:rPr>
        <w:t>vay;</w:t>
      </w:r>
    </w:p>
    <w:p>
      <w:pPr>
        <w:pStyle w:val="ListParagraph"/>
        <w:numPr>
          <w:ilvl w:val="0"/>
          <w:numId w:val="30"/>
        </w:numPr>
        <w:tabs>
          <w:tab w:pos="1679" w:val="left" w:leader="none"/>
        </w:tabs>
        <w:spacing w:line="338" w:lineRule="auto" w:before="128" w:after="0"/>
        <w:ind w:left="582" w:right="199" w:firstLine="801"/>
        <w:jc w:val="left"/>
        <w:rPr>
          <w:i/>
          <w:sz w:val="26"/>
        </w:rPr>
      </w:pPr>
      <w:r>
        <w:rPr>
          <w:i/>
          <w:sz w:val="26"/>
        </w:rPr>
        <w:t>Nguồn</w:t>
      </w:r>
      <w:r>
        <w:rPr>
          <w:i/>
          <w:spacing w:val="29"/>
          <w:sz w:val="26"/>
        </w:rPr>
        <w:t> </w:t>
      </w:r>
      <w:r>
        <w:rPr>
          <w:i/>
          <w:sz w:val="26"/>
        </w:rPr>
        <w:t>tài</w:t>
      </w:r>
      <w:r>
        <w:rPr>
          <w:i/>
          <w:spacing w:val="30"/>
          <w:sz w:val="26"/>
        </w:rPr>
        <w:t> </w:t>
      </w:r>
      <w:r>
        <w:rPr>
          <w:i/>
          <w:sz w:val="26"/>
        </w:rPr>
        <w:t>trợ,</w:t>
      </w:r>
      <w:r>
        <w:rPr>
          <w:i/>
          <w:spacing w:val="32"/>
          <w:sz w:val="26"/>
        </w:rPr>
        <w:t> </w:t>
      </w:r>
      <w:r>
        <w:rPr>
          <w:i/>
          <w:sz w:val="26"/>
        </w:rPr>
        <w:t>viện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trợ,</w:t>
      </w:r>
      <w:r>
        <w:rPr>
          <w:i/>
          <w:spacing w:val="29"/>
          <w:sz w:val="26"/>
        </w:rPr>
        <w:t> </w:t>
      </w:r>
      <w:r>
        <w:rPr>
          <w:i/>
          <w:sz w:val="26"/>
        </w:rPr>
        <w:t>tặng</w:t>
      </w:r>
      <w:r>
        <w:rPr>
          <w:i/>
          <w:spacing w:val="32"/>
          <w:sz w:val="26"/>
        </w:rPr>
        <w:t> </w:t>
      </w:r>
      <w:r>
        <w:rPr>
          <w:i/>
          <w:sz w:val="26"/>
        </w:rPr>
        <w:t>cho</w:t>
      </w:r>
      <w:r>
        <w:rPr>
          <w:i/>
          <w:spacing w:val="29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29"/>
          <w:sz w:val="26"/>
        </w:rPr>
        <w:t> </w:t>
      </w:r>
      <w:r>
        <w:rPr>
          <w:i/>
          <w:sz w:val="26"/>
        </w:rPr>
        <w:t>các</w:t>
      </w:r>
      <w:r>
        <w:rPr>
          <w:i/>
          <w:spacing w:val="32"/>
          <w:sz w:val="26"/>
        </w:rPr>
        <w:t> </w:t>
      </w:r>
      <w:r>
        <w:rPr>
          <w:i/>
          <w:sz w:val="26"/>
        </w:rPr>
        <w:t>tổ</w:t>
      </w:r>
      <w:r>
        <w:rPr>
          <w:i/>
          <w:spacing w:val="29"/>
          <w:sz w:val="26"/>
        </w:rPr>
        <w:t> </w:t>
      </w:r>
      <w:r>
        <w:rPr>
          <w:i/>
          <w:sz w:val="26"/>
        </w:rPr>
        <w:t>chức,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cá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nhân</w:t>
      </w:r>
      <w:r>
        <w:rPr>
          <w:i/>
          <w:spacing w:val="32"/>
          <w:sz w:val="26"/>
        </w:rPr>
        <w:t> </w:t>
      </w:r>
      <w:r>
        <w:rPr>
          <w:i/>
          <w:sz w:val="26"/>
        </w:rPr>
        <w:t>tron</w:t>
      </w:r>
      <w:r>
        <w:rPr>
          <w:i/>
          <w:sz w:val="26"/>
        </w:rPr>
        <w:t>g</w:t>
      </w:r>
      <w:r>
        <w:rPr>
          <w:i/>
          <w:sz w:val="26"/>
        </w:rPr>
        <w:t> nước và nước ngoài”.</w:t>
      </w:r>
    </w:p>
    <w:p>
      <w:pPr>
        <w:pStyle w:val="BodyText"/>
        <w:spacing w:line="340" w:lineRule="auto" w:before="3"/>
        <w:ind w:left="627" w:right="144" w:firstLine="825"/>
        <w:jc w:val="right"/>
      </w:pPr>
      <w:r>
        <w:rPr/>
        <w:t>Có</w:t>
      </w:r>
      <w:r>
        <w:rPr>
          <w:spacing w:val="-3"/>
        </w:rPr>
        <w:t> </w:t>
      </w:r>
      <w:r>
        <w:rPr/>
        <w:t>thể</w:t>
      </w:r>
      <w:r>
        <w:rPr>
          <w:spacing w:val="-3"/>
        </w:rPr>
        <w:t> </w:t>
      </w:r>
      <w:r>
        <w:rPr/>
        <w:t>nói,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5"/>
        </w:rPr>
        <w:t> </w:t>
      </w:r>
      <w:r>
        <w:rPr/>
        <w:t>pháp</w:t>
      </w:r>
      <w:r>
        <w:rPr>
          <w:spacing w:val="-5"/>
        </w:rPr>
        <w:t> </w:t>
      </w:r>
      <w:r>
        <w:rPr/>
        <w:t>luật</w:t>
      </w:r>
      <w:r>
        <w:rPr>
          <w:spacing w:val="-4"/>
        </w:rPr>
        <w:t> </w:t>
      </w:r>
      <w:r>
        <w:rPr/>
        <w:t>trong</w:t>
      </w:r>
      <w:r>
        <w:rPr>
          <w:spacing w:val="-3"/>
        </w:rPr>
        <w:t> </w:t>
      </w:r>
      <w:r>
        <w:rPr/>
        <w:t>khía</w:t>
      </w:r>
      <w:r>
        <w:rPr>
          <w:spacing w:val="-3"/>
        </w:rPr>
        <w:t> </w:t>
      </w:r>
      <w:r>
        <w:rPr/>
        <w:t>cạnh</w:t>
      </w:r>
      <w:r>
        <w:rPr>
          <w:spacing w:val="-3"/>
        </w:rPr>
        <w:t> </w:t>
      </w:r>
      <w:r>
        <w:rPr/>
        <w:t>này</w:t>
      </w:r>
      <w:r>
        <w:rPr>
          <w:spacing w:val="-11"/>
        </w:rPr>
        <w:t> </w:t>
      </w:r>
      <w:r>
        <w:rPr/>
        <w:t>đã</w:t>
      </w:r>
      <w:r>
        <w:rPr>
          <w:spacing w:val="-3"/>
        </w:rPr>
        <w:t> </w:t>
      </w:r>
      <w:r>
        <w:rPr/>
        <w:t>tạo</w:t>
      </w:r>
      <w:r>
        <w:rPr>
          <w:spacing w:val="-3"/>
        </w:rPr>
        <w:t> </w:t>
      </w:r>
      <w:r>
        <w:rPr/>
        <w:t>cơ</w:t>
      </w:r>
      <w:r>
        <w:rPr>
          <w:spacing w:val="-3"/>
        </w:rPr>
        <w:t> </w:t>
      </w:r>
      <w:r>
        <w:rPr/>
        <w:t>sở</w:t>
      </w:r>
      <w:r>
        <w:rPr>
          <w:spacing w:val="-5"/>
        </w:rPr>
        <w:t> </w:t>
      </w:r>
      <w:r>
        <w:rPr/>
        <w:t>pháp</w:t>
      </w:r>
      <w:r>
        <w:rPr>
          <w:spacing w:val="-3"/>
        </w:rPr>
        <w:t> </w:t>
      </w:r>
      <w:r>
        <w:rPr/>
        <w:t>lý</w:t>
      </w:r>
      <w:r>
        <w:rPr/>
        <w:t> đầy</w:t>
      </w:r>
      <w:r>
        <w:rPr>
          <w:spacing w:val="-3"/>
        </w:rPr>
        <w:t> </w:t>
      </w:r>
      <w:r>
        <w:rPr/>
        <w:t>đủ cho các cơ sở giáo dục thực hiện. Áp dụng riêng cho lĩnh vực tìm k</w:t>
      </w:r>
      <w:r>
        <w:rPr/>
        <w:t>iếm</w:t>
      </w:r>
      <w:r>
        <w:rPr/>
        <w:t> nguồn</w:t>
      </w:r>
      <w:r>
        <w:rPr>
          <w:spacing w:val="29"/>
        </w:rPr>
        <w:t> </w:t>
      </w:r>
      <w:r>
        <w:rPr/>
        <w:t>lực</w:t>
      </w:r>
      <w:r>
        <w:rPr>
          <w:spacing w:val="26"/>
        </w:rPr>
        <w:t> </w:t>
      </w:r>
      <w:r>
        <w:rPr/>
        <w:t>cho</w:t>
      </w:r>
      <w:r>
        <w:rPr>
          <w:spacing w:val="29"/>
        </w:rPr>
        <w:t> </w:t>
      </w:r>
      <w:r>
        <w:rPr/>
        <w:t>các</w:t>
      </w:r>
      <w:r>
        <w:rPr>
          <w:spacing w:val="28"/>
        </w:rPr>
        <w:t> </w:t>
      </w:r>
      <w:r>
        <w:rPr/>
        <w:t>hoạt</w:t>
      </w:r>
      <w:r>
        <w:rPr>
          <w:spacing w:val="27"/>
        </w:rPr>
        <w:t> </w:t>
      </w:r>
      <w:r>
        <w:rPr/>
        <w:t>động</w:t>
      </w:r>
      <w:r>
        <w:rPr>
          <w:spacing w:val="29"/>
        </w:rPr>
        <w:t> </w:t>
      </w:r>
      <w:r>
        <w:rPr/>
        <w:t>giảng</w:t>
      </w:r>
      <w:r>
        <w:rPr>
          <w:spacing w:val="26"/>
        </w:rPr>
        <w:t> </w:t>
      </w:r>
      <w:r>
        <w:rPr/>
        <w:t>dạy</w:t>
      </w:r>
      <w:r>
        <w:rPr>
          <w:spacing w:val="20"/>
        </w:rPr>
        <w:t> </w:t>
      </w:r>
      <w:r>
        <w:rPr/>
        <w:t>và</w:t>
      </w:r>
      <w:r>
        <w:rPr>
          <w:spacing w:val="24"/>
        </w:rPr>
        <w:t> </w:t>
      </w:r>
      <w:r>
        <w:rPr/>
        <w:t>nghiên</w:t>
      </w:r>
      <w:r>
        <w:rPr>
          <w:spacing w:val="31"/>
        </w:rPr>
        <w:t> </w:t>
      </w:r>
      <w:r>
        <w:rPr/>
        <w:t>cứu</w:t>
      </w:r>
      <w:r>
        <w:rPr>
          <w:spacing w:val="29"/>
        </w:rPr>
        <w:t> </w:t>
      </w:r>
      <w:r>
        <w:rPr/>
        <w:t>về</w:t>
      </w:r>
      <w:r>
        <w:rPr>
          <w:spacing w:val="26"/>
        </w:rPr>
        <w:t> </w:t>
      </w:r>
      <w:r>
        <w:rPr/>
        <w:t>quyền</w:t>
      </w:r>
      <w:r>
        <w:rPr>
          <w:spacing w:val="29"/>
        </w:rPr>
        <w:t> </w:t>
      </w:r>
      <w:r>
        <w:rPr/>
        <w:t>con</w:t>
      </w:r>
      <w:r>
        <w:rPr>
          <w:spacing w:val="29"/>
        </w:rPr>
        <w:t> </w:t>
      </w:r>
      <w:r>
        <w:rPr/>
        <w:t>ng</w:t>
      </w:r>
      <w:r>
        <w:rPr/>
        <w:t>ười,</w:t>
      </w:r>
      <w:r>
        <w:rPr/>
        <w:t> các cơ sở đào tạo</w:t>
      </w:r>
      <w:r>
        <w:rPr>
          <w:spacing w:val="-1"/>
        </w:rPr>
        <w:t> </w:t>
      </w:r>
      <w:r>
        <w:rPr/>
        <w:t>cần</w:t>
      </w:r>
      <w:r>
        <w:rPr>
          <w:spacing w:val="-5"/>
        </w:rPr>
        <w:t> </w:t>
      </w:r>
      <w:r>
        <w:rPr/>
        <w:t>chủ</w:t>
      </w:r>
      <w:r>
        <w:rPr>
          <w:spacing w:val="-5"/>
        </w:rPr>
        <w:t> </w:t>
      </w:r>
      <w:r>
        <w:rPr/>
        <w:t>động,</w:t>
      </w:r>
      <w:r>
        <w:rPr>
          <w:spacing w:val="-4"/>
        </w:rPr>
        <w:t> </w:t>
      </w:r>
      <w:r>
        <w:rPr/>
        <w:t>sáng</w:t>
      </w:r>
      <w:r>
        <w:rPr>
          <w:spacing w:val="-5"/>
        </w:rPr>
        <w:t> </w:t>
      </w:r>
      <w:r>
        <w:rPr/>
        <w:t>tạo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việc tìm</w:t>
      </w:r>
      <w:r>
        <w:rPr>
          <w:spacing w:val="-1"/>
        </w:rPr>
        <w:t> </w:t>
      </w:r>
      <w:r>
        <w:rPr/>
        <w:t>kiếm</w:t>
      </w:r>
      <w:r>
        <w:rPr>
          <w:spacing w:val="-4"/>
        </w:rPr>
        <w:t> </w:t>
      </w:r>
      <w:r>
        <w:rPr/>
        <w:t>đối</w:t>
      </w:r>
      <w:r>
        <w:rPr>
          <w:spacing w:val="-1"/>
        </w:rPr>
        <w:t> </w:t>
      </w:r>
      <w:r>
        <w:rPr/>
        <w:t>tác</w:t>
      </w:r>
      <w:r>
        <w:rPr>
          <w:spacing w:val="-2"/>
        </w:rPr>
        <w:t> </w:t>
      </w:r>
      <w:r>
        <w:rPr/>
        <w:t>thực</w:t>
      </w:r>
      <w:r>
        <w:rPr>
          <w:spacing w:val="-3"/>
        </w:rPr>
        <w:t> </w:t>
      </w:r>
      <w:r>
        <w:rPr/>
        <w:t>hiện.</w:t>
      </w:r>
    </w:p>
    <w:p>
      <w:pPr>
        <w:pStyle w:val="BodyText"/>
        <w:spacing w:line="340" w:lineRule="auto"/>
        <w:ind w:left="583" w:right="153" w:firstLine="801"/>
        <w:jc w:val="both"/>
      </w:pPr>
      <w:r>
        <w:rPr/>
        <w:t>Mặc dù giáo dục quyền con người được coi là một phần quan </w:t>
      </w:r>
      <w:r>
        <w:rPr/>
        <w:t>trọng</w:t>
      </w:r>
      <w:r>
        <w:rPr>
          <w:spacing w:val="80"/>
        </w:rPr>
        <w:t> </w:t>
      </w:r>
      <w:r>
        <w:rPr/>
        <w:t>của hệ thống giáo dục ở Việt Nam, nhưng cơ chế tài chính hiện tại th</w:t>
      </w:r>
      <w:r>
        <w:rPr/>
        <w:t>ường</w:t>
      </w:r>
      <w:r>
        <w:rPr>
          <w:spacing w:val="40"/>
        </w:rPr>
        <w:t> </w:t>
      </w:r>
      <w:r>
        <w:rPr/>
        <w:t>chưa linh hoạt và không đáp ứng đủ nhu cầu của các hoạt động này. Thiết </w:t>
      </w:r>
      <w:r>
        <w:rPr/>
        <w:t>lập</w:t>
      </w:r>
      <w:r>
        <w:rPr/>
        <w:t> và sử dụng</w:t>
      </w:r>
      <w:r>
        <w:rPr>
          <w:spacing w:val="40"/>
        </w:rPr>
        <w:t> </w:t>
      </w:r>
      <w:r>
        <w:rPr/>
        <w:t>cơ chế tài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hiệu quả 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yếu</w:t>
      </w:r>
      <w:r>
        <w:rPr>
          <w:spacing w:val="40"/>
        </w:rPr>
        <w:t> </w:t>
      </w:r>
      <w:r>
        <w:rPr/>
        <w:t>tố</w:t>
      </w:r>
      <w:r>
        <w:rPr>
          <w:spacing w:val="40"/>
        </w:rPr>
        <w:t> </w:t>
      </w:r>
      <w:r>
        <w:rPr/>
        <w:t>quan trọng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đảm b</w:t>
      </w:r>
      <w:r>
        <w:rPr/>
        <w:t>ảo</w:t>
      </w:r>
      <w:r>
        <w:rPr/>
        <w:t> hoạt động giáo dục quyền con người được triển khai một cách thành công </w:t>
      </w:r>
      <w:r>
        <w:rPr/>
        <w:t>và</w:t>
      </w:r>
      <w:r>
        <w:rPr/>
        <w:t> bền vững. Dưới đây là một số khía cạnh cần xem xét khi thiết lập và sử </w:t>
      </w:r>
      <w:r>
        <w:rPr/>
        <w:t>dụng</w:t>
      </w:r>
      <w:r>
        <w:rPr/>
        <w:t> cơ chế tài chính cho hoạt động giáo dục quyền con người:</w:t>
      </w:r>
    </w:p>
    <w:p>
      <w:pPr>
        <w:pStyle w:val="BodyText"/>
        <w:spacing w:line="340" w:lineRule="auto"/>
        <w:ind w:left="583" w:right="153" w:firstLine="870"/>
        <w:jc w:val="both"/>
      </w:pPr>
      <w:r>
        <w:rPr/>
        <w:t>Cần thiết lập cơ chế</w:t>
      </w:r>
      <w:r>
        <w:rPr>
          <w:spacing w:val="40"/>
        </w:rPr>
        <w:t> </w:t>
      </w:r>
      <w:r>
        <w:rPr/>
        <w:t>tài chính cho hoạt động giáo dục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 trong nói chung và trường đại học nói riêng. Cần cấp ngân sách </w:t>
      </w:r>
      <w:r>
        <w:rPr/>
        <w:t>nhà</w:t>
      </w:r>
      <w:r>
        <w:rPr/>
        <w:t> nước cho hoạt động giáo dục quyền con người từ nguồn vốn ngân sách </w:t>
      </w:r>
      <w:r>
        <w:rPr/>
        <w:t>nhà</w:t>
      </w:r>
      <w:r>
        <w:rPr/>
        <w:t> nước; Hỗ trợ tài chính cho các hoạt động giáo dục này trong nhà trường; X</w:t>
      </w:r>
      <w:r>
        <w:rPr/>
        <w:t>ây</w:t>
      </w:r>
      <w:r>
        <w:rPr/>
        <w:t> dựng các dự</w:t>
      </w:r>
      <w:r>
        <w:rPr>
          <w:spacing w:val="40"/>
        </w:rPr>
        <w:t> </w:t>
      </w:r>
      <w:r>
        <w:rPr/>
        <w:t>án giáo dục quyền</w:t>
      </w:r>
      <w:r>
        <w:rPr>
          <w:spacing w:val="40"/>
        </w:rPr>
        <w:t> </w:t>
      </w:r>
      <w:r>
        <w:rPr/>
        <w:t>con người đáp</w:t>
      </w:r>
      <w:r>
        <w:rPr>
          <w:spacing w:val="40"/>
        </w:rPr>
        <w:t> </w:t>
      </w:r>
      <w:r>
        <w:rPr/>
        <w:t>ứng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yêu</w:t>
      </w:r>
      <w:r>
        <w:rPr>
          <w:spacing w:val="40"/>
        </w:rPr>
        <w:t> </w:t>
      </w:r>
      <w:r>
        <w:rPr/>
        <w:t>cầu của các </w:t>
      </w:r>
      <w:r>
        <w:rPr/>
        <w:t>tổ</w:t>
      </w:r>
      <w:r>
        <w:rPr/>
        <w:t> chức tài trợ.</w:t>
      </w:r>
    </w:p>
    <w:p>
      <w:pPr>
        <w:pStyle w:val="ListParagraph"/>
        <w:numPr>
          <w:ilvl w:val="0"/>
          <w:numId w:val="31"/>
        </w:numPr>
        <w:tabs>
          <w:tab w:pos="1548" w:val="left" w:leader="none"/>
        </w:tabs>
        <w:spacing w:line="340" w:lineRule="auto" w:before="0" w:after="0"/>
        <w:ind w:left="583" w:right="156" w:firstLine="801"/>
        <w:jc w:val="both"/>
        <w:rPr>
          <w:sz w:val="26"/>
        </w:rPr>
      </w:pPr>
      <w:r>
        <w:rPr>
          <w:sz w:val="26"/>
        </w:rPr>
        <w:t>Chính phủ cần xem xét việc tăng cường dự phòng giáo dục cho g</w:t>
      </w:r>
      <w:r>
        <w:rPr>
          <w:sz w:val="26"/>
        </w:rPr>
        <w:t>iáo</w:t>
      </w:r>
      <w:r>
        <w:rPr>
          <w:sz w:val="26"/>
        </w:rPr>
        <w:t> dục quyền con người trong ngân sách giáo dục quốc gia. Việc này đảm b</w:t>
      </w:r>
      <w:r>
        <w:rPr>
          <w:sz w:val="26"/>
        </w:rPr>
        <w:t>ảo</w:t>
      </w:r>
      <w:r>
        <w:rPr>
          <w:sz w:val="26"/>
        </w:rPr>
        <w:t> rằng các hoạt động này được đầu tư một cách đồng đều và bền vững.</w:t>
      </w:r>
    </w:p>
    <w:p>
      <w:pPr>
        <w:pStyle w:val="ListParagraph"/>
        <w:numPr>
          <w:ilvl w:val="0"/>
          <w:numId w:val="31"/>
        </w:numPr>
        <w:tabs>
          <w:tab w:pos="1550" w:val="left" w:leader="none"/>
        </w:tabs>
        <w:spacing w:line="340" w:lineRule="auto" w:before="0" w:after="0"/>
        <w:ind w:left="583" w:right="154" w:firstLine="801"/>
        <w:jc w:val="both"/>
        <w:rPr>
          <w:sz w:val="26"/>
        </w:rPr>
      </w:pPr>
      <w:r>
        <w:rPr>
          <w:sz w:val="26"/>
        </w:rPr>
        <w:t>Bộ Giáo dục và Đào tạo cần: Có chính sách hỗ trợ tài chính cho </w:t>
      </w:r>
      <w:r>
        <w:rPr>
          <w:sz w:val="26"/>
        </w:rPr>
        <w:t>các</w:t>
      </w:r>
      <w:r>
        <w:rPr>
          <w:sz w:val="26"/>
        </w:rPr>
        <w:t> trường đại học không chuyên luật trong việc triển khai các hoạt động giáo </w:t>
      </w:r>
      <w:r>
        <w:rPr>
          <w:sz w:val="26"/>
        </w:rPr>
        <w:t>dục</w:t>
      </w:r>
      <w:r>
        <w:rPr>
          <w:sz w:val="26"/>
        </w:rPr>
        <w:t> quyền con người.</w:t>
      </w:r>
    </w:p>
    <w:p>
      <w:pPr>
        <w:pStyle w:val="ListParagraph"/>
        <w:numPr>
          <w:ilvl w:val="0"/>
          <w:numId w:val="31"/>
        </w:numPr>
        <w:tabs>
          <w:tab w:pos="1582" w:val="left" w:leader="none"/>
        </w:tabs>
        <w:spacing w:line="352" w:lineRule="auto" w:before="0" w:after="0"/>
        <w:ind w:left="583" w:right="154" w:firstLine="801"/>
        <w:jc w:val="both"/>
        <w:rPr>
          <w:sz w:val="26"/>
        </w:rPr>
      </w:pP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trường</w:t>
      </w:r>
      <w:r>
        <w:rPr>
          <w:spacing w:val="40"/>
          <w:sz w:val="26"/>
        </w:rPr>
        <w:t> </w:t>
      </w:r>
      <w:r>
        <w:rPr>
          <w:sz w:val="26"/>
        </w:rPr>
        <w:t>cần:</w:t>
      </w:r>
      <w:r>
        <w:rPr>
          <w:spacing w:val="40"/>
          <w:sz w:val="26"/>
        </w:rPr>
        <w:t> </w:t>
      </w:r>
      <w:r>
        <w:rPr>
          <w:sz w:val="26"/>
        </w:rPr>
        <w:t>Hợp</w:t>
      </w:r>
      <w:r>
        <w:rPr>
          <w:spacing w:val="40"/>
          <w:sz w:val="26"/>
        </w:rPr>
        <w:t> </w:t>
      </w:r>
      <w:r>
        <w:rPr>
          <w:sz w:val="26"/>
        </w:rPr>
        <w:t>tác</w:t>
      </w:r>
      <w:r>
        <w:rPr>
          <w:spacing w:val="40"/>
          <w:sz w:val="26"/>
        </w:rPr>
        <w:t> </w:t>
      </w:r>
      <w:r>
        <w:rPr>
          <w:sz w:val="26"/>
        </w:rPr>
        <w:t>với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cơ</w:t>
      </w:r>
      <w:r>
        <w:rPr>
          <w:spacing w:val="40"/>
          <w:sz w:val="26"/>
        </w:rPr>
        <w:t> </w:t>
      </w:r>
      <w:r>
        <w:rPr>
          <w:sz w:val="26"/>
        </w:rPr>
        <w:t>quan</w:t>
      </w:r>
      <w:r>
        <w:rPr>
          <w:spacing w:val="40"/>
          <w:sz w:val="26"/>
        </w:rPr>
        <w:t> </w:t>
      </w:r>
      <w:r>
        <w:rPr>
          <w:sz w:val="26"/>
        </w:rPr>
        <w:t>nhà</w:t>
      </w:r>
      <w:r>
        <w:rPr>
          <w:spacing w:val="40"/>
          <w:sz w:val="26"/>
        </w:rPr>
        <w:t> </w:t>
      </w:r>
      <w:r>
        <w:rPr>
          <w:sz w:val="26"/>
        </w:rPr>
        <w:t>nước</w:t>
      </w:r>
      <w:r>
        <w:rPr>
          <w:spacing w:val="40"/>
          <w:sz w:val="26"/>
        </w:rPr>
        <w:t> </w:t>
      </w:r>
      <w:r>
        <w:rPr>
          <w:sz w:val="26"/>
        </w:rPr>
        <w:t>khác</w:t>
      </w:r>
      <w:r>
        <w:rPr>
          <w:spacing w:val="40"/>
          <w:sz w:val="26"/>
        </w:rPr>
        <w:t> </w:t>
      </w:r>
      <w:r>
        <w:rPr>
          <w:sz w:val="26"/>
        </w:rPr>
        <w:t>để</w:t>
      </w:r>
      <w:r>
        <w:rPr>
          <w:spacing w:val="40"/>
          <w:sz w:val="26"/>
        </w:rPr>
        <w:t> </w:t>
      </w:r>
      <w:r>
        <w:rPr>
          <w:sz w:val="26"/>
        </w:rPr>
        <w:t>tìm</w:t>
      </w:r>
      <w:r>
        <w:rPr>
          <w:sz w:val="26"/>
        </w:rPr>
        <w:t> kiếm</w:t>
      </w:r>
      <w:r>
        <w:rPr>
          <w:spacing w:val="32"/>
          <w:sz w:val="26"/>
        </w:rPr>
        <w:t> </w:t>
      </w:r>
      <w:r>
        <w:rPr>
          <w:sz w:val="26"/>
        </w:rPr>
        <w:t>sự</w:t>
      </w:r>
      <w:r>
        <w:rPr>
          <w:spacing w:val="36"/>
          <w:sz w:val="26"/>
        </w:rPr>
        <w:t> </w:t>
      </w:r>
      <w:r>
        <w:rPr>
          <w:sz w:val="26"/>
        </w:rPr>
        <w:t>hỗ</w:t>
      </w:r>
      <w:r>
        <w:rPr>
          <w:spacing w:val="36"/>
          <w:sz w:val="26"/>
        </w:rPr>
        <w:t> </w:t>
      </w:r>
      <w:r>
        <w:rPr>
          <w:sz w:val="26"/>
        </w:rPr>
        <w:t>trợ</w:t>
      </w:r>
      <w:r>
        <w:rPr>
          <w:spacing w:val="34"/>
          <w:sz w:val="26"/>
        </w:rPr>
        <w:t> </w:t>
      </w:r>
      <w:r>
        <w:rPr>
          <w:sz w:val="26"/>
        </w:rPr>
        <w:t>tài</w:t>
      </w:r>
      <w:r>
        <w:rPr>
          <w:spacing w:val="34"/>
          <w:sz w:val="26"/>
        </w:rPr>
        <w:t> </w:t>
      </w:r>
      <w:r>
        <w:rPr>
          <w:sz w:val="26"/>
        </w:rPr>
        <w:t>chính</w:t>
      </w:r>
      <w:r>
        <w:rPr>
          <w:spacing w:val="36"/>
          <w:sz w:val="26"/>
        </w:rPr>
        <w:t> </w:t>
      </w:r>
      <w:r>
        <w:rPr>
          <w:sz w:val="26"/>
        </w:rPr>
        <w:t>từ</w:t>
      </w:r>
      <w:r>
        <w:rPr>
          <w:spacing w:val="33"/>
          <w:sz w:val="26"/>
        </w:rPr>
        <w:t> </w:t>
      </w:r>
      <w:r>
        <w:rPr>
          <w:sz w:val="26"/>
        </w:rPr>
        <w:t>các</w:t>
      </w:r>
      <w:r>
        <w:rPr>
          <w:spacing w:val="36"/>
          <w:sz w:val="26"/>
        </w:rPr>
        <w:t> </w:t>
      </w:r>
      <w:r>
        <w:rPr>
          <w:sz w:val="26"/>
        </w:rPr>
        <w:t>cơ</w:t>
      </w:r>
      <w:r>
        <w:rPr>
          <w:spacing w:val="34"/>
          <w:sz w:val="26"/>
        </w:rPr>
        <w:t> </w:t>
      </w:r>
      <w:r>
        <w:rPr>
          <w:sz w:val="26"/>
        </w:rPr>
        <w:t>quan</w:t>
      </w:r>
      <w:r>
        <w:rPr>
          <w:spacing w:val="34"/>
          <w:sz w:val="26"/>
        </w:rPr>
        <w:t> </w:t>
      </w:r>
      <w:r>
        <w:rPr>
          <w:sz w:val="26"/>
        </w:rPr>
        <w:t>nhà</w:t>
      </w:r>
      <w:r>
        <w:rPr>
          <w:spacing w:val="33"/>
          <w:sz w:val="26"/>
        </w:rPr>
        <w:t> </w:t>
      </w:r>
      <w:r>
        <w:rPr>
          <w:sz w:val="26"/>
        </w:rPr>
        <w:t>nước</w:t>
      </w:r>
      <w:r>
        <w:rPr>
          <w:spacing w:val="34"/>
          <w:sz w:val="26"/>
        </w:rPr>
        <w:t> </w:t>
      </w:r>
      <w:r>
        <w:rPr>
          <w:sz w:val="26"/>
        </w:rPr>
        <w:t>có</w:t>
      </w:r>
      <w:r>
        <w:rPr>
          <w:spacing w:val="36"/>
          <w:sz w:val="26"/>
        </w:rPr>
        <w:t> </w:t>
      </w:r>
      <w:r>
        <w:rPr>
          <w:sz w:val="26"/>
        </w:rPr>
        <w:t>liên</w:t>
      </w:r>
      <w:r>
        <w:rPr>
          <w:spacing w:val="36"/>
          <w:sz w:val="26"/>
        </w:rPr>
        <w:t> </w:t>
      </w:r>
      <w:r>
        <w:rPr>
          <w:sz w:val="26"/>
        </w:rPr>
        <w:t>quan</w:t>
      </w:r>
      <w:r>
        <w:rPr>
          <w:spacing w:val="36"/>
          <w:sz w:val="26"/>
        </w:rPr>
        <w:t> </w:t>
      </w:r>
      <w:r>
        <w:rPr>
          <w:sz w:val="26"/>
        </w:rPr>
        <w:t>như</w:t>
      </w:r>
      <w:r>
        <w:rPr>
          <w:spacing w:val="36"/>
          <w:sz w:val="26"/>
        </w:rPr>
        <w:t> </w:t>
      </w:r>
      <w:r>
        <w:rPr>
          <w:sz w:val="26"/>
        </w:rPr>
        <w:t>Bộ</w:t>
      </w:r>
      <w:r>
        <w:rPr>
          <w:spacing w:val="39"/>
          <w:sz w:val="26"/>
        </w:rPr>
        <w:t> </w:t>
      </w:r>
      <w:r>
        <w:rPr>
          <w:sz w:val="26"/>
        </w:rPr>
        <w:t>Tư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4"/>
        <w:jc w:val="both"/>
      </w:pPr>
      <w:r>
        <w:rPr/>
        <w:t>pháp,</w:t>
      </w:r>
      <w:r>
        <w:rPr>
          <w:spacing w:val="32"/>
        </w:rPr>
        <w:t> </w:t>
      </w:r>
      <w:r>
        <w:rPr/>
        <w:t>Bộ</w:t>
      </w:r>
      <w:r>
        <w:rPr>
          <w:spacing w:val="36"/>
        </w:rPr>
        <w:t> </w:t>
      </w:r>
      <w:r>
        <w:rPr/>
        <w:t>Lao</w:t>
      </w:r>
      <w:r>
        <w:rPr>
          <w:spacing w:val="29"/>
        </w:rPr>
        <w:t> </w:t>
      </w:r>
      <w:r>
        <w:rPr/>
        <w:t>động</w:t>
      </w:r>
      <w:r>
        <w:rPr>
          <w:spacing w:val="32"/>
        </w:rPr>
        <w:t> </w:t>
      </w:r>
      <w:r>
        <w:rPr/>
        <w:t>-</w:t>
      </w:r>
      <w:r>
        <w:rPr>
          <w:spacing w:val="34"/>
        </w:rPr>
        <w:t> </w:t>
      </w:r>
      <w:r>
        <w:rPr/>
        <w:t>Thương</w:t>
      </w:r>
      <w:r>
        <w:rPr>
          <w:spacing w:val="32"/>
        </w:rPr>
        <w:t> </w:t>
      </w:r>
      <w:r>
        <w:rPr/>
        <w:t>binh</w:t>
      </w:r>
      <w:r>
        <w:rPr>
          <w:spacing w:val="32"/>
        </w:rPr>
        <w:t> </w:t>
      </w:r>
      <w:r>
        <w:rPr/>
        <w:t>và</w:t>
      </w:r>
      <w:r>
        <w:rPr>
          <w:spacing w:val="32"/>
        </w:rPr>
        <w:t> </w:t>
      </w:r>
      <w:r>
        <w:rPr/>
        <w:t>Xã</w:t>
      </w:r>
      <w:r>
        <w:rPr>
          <w:spacing w:val="29"/>
        </w:rPr>
        <w:t> </w:t>
      </w:r>
      <w:r>
        <w:rPr/>
        <w:t>hội,</w:t>
      </w:r>
      <w:r>
        <w:rPr>
          <w:spacing w:val="29"/>
        </w:rPr>
        <w:t> </w:t>
      </w:r>
      <w:r>
        <w:rPr/>
        <w:t>và</w:t>
      </w:r>
      <w:r>
        <w:rPr>
          <w:spacing w:val="31"/>
        </w:rPr>
        <w:t> </w:t>
      </w:r>
      <w:r>
        <w:rPr/>
        <w:t>phối</w:t>
      </w:r>
      <w:r>
        <w:rPr>
          <w:spacing w:val="30"/>
        </w:rPr>
        <w:t> </w:t>
      </w:r>
      <w:r>
        <w:rPr/>
        <w:t>hợp</w:t>
      </w:r>
      <w:r>
        <w:rPr>
          <w:spacing w:val="32"/>
        </w:rPr>
        <w:t> </w:t>
      </w:r>
      <w:r>
        <w:rPr/>
        <w:t>với</w:t>
      </w:r>
      <w:r>
        <w:rPr>
          <w:spacing w:val="32"/>
        </w:rPr>
        <w:t> </w:t>
      </w:r>
      <w:r>
        <w:rPr/>
        <w:t>các</w:t>
      </w:r>
      <w:r>
        <w:rPr>
          <w:spacing w:val="32"/>
        </w:rPr>
        <w:t> </w:t>
      </w:r>
      <w:r>
        <w:rPr/>
        <w:t>cơ</w:t>
      </w:r>
      <w:r>
        <w:rPr>
          <w:spacing w:val="29"/>
        </w:rPr>
        <w:t> </w:t>
      </w:r>
      <w:r>
        <w:rPr/>
        <w:t>qu</w:t>
      </w:r>
      <w:r>
        <w:rPr/>
        <w:t>an</w:t>
      </w:r>
      <w:r>
        <w:rPr/>
        <w:t> này để tổ chức các hoạt động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 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chung</w:t>
      </w:r>
      <w:r>
        <w:rPr>
          <w:spacing w:val="40"/>
        </w:rPr>
        <w:t> </w:t>
      </w:r>
      <w:r>
        <w:rPr/>
        <w:t>cũng như</w:t>
      </w:r>
      <w:r>
        <w:rPr>
          <w:spacing w:val="40"/>
        </w:rPr>
        <w:t> </w:t>
      </w:r>
      <w:r>
        <w:rPr/>
        <w:t>là</w:t>
      </w:r>
      <w:r>
        <w:rPr/>
        <w:t> tìm kiếm nguồn tài trợ từ các tổ chức phi chính phủ và quốc tế</w:t>
      </w:r>
      <w:r>
        <w:rPr>
          <w:spacing w:val="80"/>
        </w:rPr>
        <w:t> </w:t>
      </w:r>
      <w:r>
        <w:rPr/>
        <w:t>như liên </w:t>
      </w:r>
      <w:r>
        <w:rPr/>
        <w:t>hệ</w:t>
      </w:r>
      <w:r>
        <w:rPr>
          <w:spacing w:val="40"/>
        </w:rPr>
        <w:t> </w:t>
      </w:r>
      <w:r>
        <w:rPr/>
        <w:t>trực tiếp với các tổ chức này để tìm hiểu về các chương trình tài trợ của </w:t>
      </w:r>
      <w:r>
        <w:rPr/>
        <w:t>họ;</w:t>
      </w:r>
      <w:r>
        <w:rPr/>
        <w:t> Thực tế, các đại học không chuyên luật ở Việt Nam, việc đảm bảo tài ch</w:t>
      </w:r>
      <w:r>
        <w:rPr/>
        <w:t>ính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thường</w:t>
      </w:r>
      <w:r>
        <w:rPr>
          <w:spacing w:val="40"/>
        </w:rPr>
        <w:t> </w:t>
      </w:r>
      <w:r>
        <w:rPr/>
        <w:t>gặp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nhiều</w:t>
      </w:r>
      <w:r>
        <w:rPr>
          <w:spacing w:val="40"/>
        </w:rPr>
        <w:t> </w:t>
      </w:r>
      <w:r>
        <w:rPr/>
        <w:t>th</w:t>
      </w:r>
      <w:r>
        <w:rPr/>
        <w:t>ách</w:t>
      </w:r>
      <w:r>
        <w:rPr/>
        <w:t> thức, thường có nguồn lực hạn chế, không thể dành nhiều tài chính cho ho</w:t>
      </w:r>
      <w:r>
        <w:rPr/>
        <w:t>ạt</w:t>
      </w:r>
      <w:r>
        <w:rPr/>
        <w:t> động giáo dục về quyền con người, Tài chính thường được ưu tiên cho </w:t>
      </w:r>
      <w:r>
        <w:rPr/>
        <w:t>các</w:t>
      </w:r>
      <w:r>
        <w:rPr>
          <w:spacing w:val="40"/>
        </w:rPr>
        <w:t> </w:t>
      </w:r>
      <w:r>
        <w:rPr/>
        <w:t>hoạt động giáo dục chính trị, kinh tế, hoặc chuyên ngành. Vì vậy, ngoài v</w:t>
      </w:r>
      <w:r>
        <w:rPr/>
        <w:t>iệc</w:t>
      </w:r>
      <w:r>
        <w:rPr/>
        <w:t> chờ vào ngân sách nhà nước thì trường cần xây dựng dự án giáo dục quy</w:t>
      </w:r>
      <w:r>
        <w:rPr/>
        <w:t>ền</w:t>
      </w:r>
      <w:r>
        <w:rPr>
          <w:spacing w:val="80"/>
        </w:rPr>
        <w:t> </w:t>
      </w:r>
      <w:r>
        <w:rPr/>
        <w:t>con người đáp ứng yêu cầu của các tổ chức tài trợ (Xác định rõ mục tiêu, </w:t>
      </w:r>
      <w:r>
        <w:rPr/>
        <w:t>nội</w:t>
      </w:r>
      <w:r>
        <w:rPr/>
        <w:t> dung, phương pháp thực hiện và dự toán kinh phí của dự án; Viết đề xuất </w:t>
      </w:r>
      <w:r>
        <w:rPr/>
        <w:t>dự</w:t>
      </w:r>
      <w:r>
        <w:rPr>
          <w:spacing w:val="40"/>
        </w:rPr>
        <w:t> </w:t>
      </w:r>
      <w:r>
        <w:rPr/>
        <w:t>án theo hướng dẫn của tổ chức tài trợ). Nhà truòng cũng cần Có kế hoạch </w:t>
      </w:r>
      <w:r>
        <w:rPr/>
        <w:t>và</w:t>
      </w:r>
      <w:r>
        <w:rPr>
          <w:spacing w:val="40"/>
        </w:rPr>
        <w:t> </w:t>
      </w:r>
      <w:r>
        <w:rPr/>
        <w:t>dự</w:t>
      </w:r>
      <w:r>
        <w:rPr>
          <w:spacing w:val="40"/>
        </w:rPr>
        <w:t> </w:t>
      </w:r>
      <w:r>
        <w:rPr/>
        <w:t>toán</w:t>
      </w:r>
      <w:r>
        <w:rPr>
          <w:spacing w:val="39"/>
        </w:rPr>
        <w:t> </w:t>
      </w:r>
      <w:r>
        <w:rPr/>
        <w:t>chi</w:t>
      </w:r>
      <w:r>
        <w:rPr>
          <w:spacing w:val="39"/>
        </w:rPr>
        <w:t> </w:t>
      </w:r>
      <w:r>
        <w:rPr/>
        <w:t>tiết</w:t>
      </w:r>
      <w:r>
        <w:rPr>
          <w:spacing w:val="39"/>
        </w:rPr>
        <w:t> </w:t>
      </w:r>
      <w:r>
        <w:rPr/>
        <w:t>cho</w:t>
      </w:r>
      <w:r>
        <w:rPr>
          <w:spacing w:val="40"/>
        </w:rPr>
        <w:t> </w:t>
      </w:r>
      <w:r>
        <w:rPr/>
        <w:t>các hoạt</w:t>
      </w:r>
      <w:r>
        <w:rPr>
          <w:spacing w:val="40"/>
        </w:rPr>
        <w:t> </w:t>
      </w:r>
      <w:r>
        <w:rPr/>
        <w:t>động</w:t>
      </w:r>
      <w:r>
        <w:rPr>
          <w:spacing w:val="39"/>
        </w:rPr>
        <w:t> </w:t>
      </w:r>
      <w:r>
        <w:rPr/>
        <w:t>giáo</w:t>
      </w:r>
      <w:r>
        <w:rPr>
          <w:spacing w:val="39"/>
        </w:rPr>
        <w:t> </w:t>
      </w:r>
      <w:r>
        <w:rPr/>
        <w:t>dục</w:t>
      </w:r>
      <w:r>
        <w:rPr>
          <w:spacing w:val="37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9"/>
        </w:rPr>
        <w:t> </w:t>
      </w:r>
      <w:r>
        <w:rPr/>
        <w:t>người: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rõ</w:t>
      </w:r>
      <w:r>
        <w:rPr/>
        <w:t> mục</w:t>
      </w:r>
      <w:r>
        <w:rPr>
          <w:spacing w:val="40"/>
        </w:rPr>
        <w:t> </w:t>
      </w:r>
      <w:r>
        <w:rPr/>
        <w:t>tiêu,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dung,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dự</w:t>
      </w:r>
      <w:r>
        <w:rPr>
          <w:spacing w:val="40"/>
        </w:rPr>
        <w:t> </w:t>
      </w:r>
      <w:r>
        <w:rPr/>
        <w:t>toán</w:t>
      </w:r>
      <w:r>
        <w:rPr>
          <w:spacing w:val="40"/>
        </w:rPr>
        <w:t> </w:t>
      </w:r>
      <w:r>
        <w:rPr/>
        <w:t>kinh</w:t>
      </w:r>
      <w:r>
        <w:rPr>
          <w:spacing w:val="40"/>
        </w:rPr>
        <w:t> </w:t>
      </w:r>
      <w:r>
        <w:rPr/>
        <w:t>phí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từng</w:t>
      </w:r>
      <w:r>
        <w:rPr/>
        <w:t> hoạt động; Sử dụng nguồn vốn hiệu quả và tiết kiệm, đảm bảo đạt được m</w:t>
      </w:r>
      <w:r>
        <w:rPr/>
        <w:t>ục</w:t>
      </w:r>
      <w:r>
        <w:rPr/>
        <w:t> tiêu đề ra. Trường có hệ thống quản lý tài chính chặt chẽ: Thiết lập hệ </w:t>
      </w:r>
      <w:r>
        <w:rPr/>
        <w:t>thống</w:t>
      </w:r>
      <w:r>
        <w:rPr/>
        <w:t> quản lý tài chính minh bạch, rõ ràng và có trách nhiệm; Kiểm tra và giám s</w:t>
      </w:r>
      <w:r>
        <w:rPr/>
        <w:t>át</w:t>
      </w:r>
      <w:r>
        <w:rPr/>
        <w:t> việc sử dụng nguồn vốn một cách hiệu quả và đúng mục đích. Công kh</w:t>
      </w:r>
      <w:r>
        <w:rPr/>
        <w:t>ai</w:t>
      </w:r>
      <w:r>
        <w:rPr>
          <w:spacing w:val="80"/>
        </w:rPr>
        <w:t> </w:t>
      </w:r>
      <w:r>
        <w:rPr/>
        <w:t>thông tin về</w:t>
      </w:r>
      <w:r>
        <w:rPr>
          <w:spacing w:val="40"/>
        </w:rPr>
        <w:t> </w:t>
      </w:r>
      <w:r>
        <w:rPr/>
        <w:t>tài chính: Công khai thông tin về nguồn</w:t>
      </w:r>
      <w:r>
        <w:rPr>
          <w:spacing w:val="40"/>
        </w:rPr>
        <w:t> </w:t>
      </w:r>
      <w:r>
        <w:rPr/>
        <w:t>thu, chi và sử</w:t>
      </w:r>
      <w:r>
        <w:rPr>
          <w:spacing w:val="40"/>
        </w:rPr>
        <w:t> </w:t>
      </w:r>
      <w:r>
        <w:rPr/>
        <w:t>dụng</w:t>
      </w:r>
      <w:r>
        <w:rPr/>
        <w:t> nguồn</w:t>
      </w:r>
      <w:r>
        <w:rPr>
          <w:spacing w:val="38"/>
        </w:rPr>
        <w:t> </w:t>
      </w:r>
      <w:r>
        <w:rPr/>
        <w:t>vốn</w:t>
      </w:r>
      <w:r>
        <w:rPr>
          <w:spacing w:val="38"/>
        </w:rPr>
        <w:t> </w:t>
      </w:r>
      <w:r>
        <w:rPr/>
        <w:t>cho</w:t>
      </w:r>
      <w:r>
        <w:rPr>
          <w:spacing w:val="38"/>
        </w:rPr>
        <w:t> </w:t>
      </w:r>
      <w:r>
        <w:rPr/>
        <w:t>các</w:t>
      </w:r>
      <w:r>
        <w:rPr>
          <w:spacing w:val="33"/>
        </w:rPr>
        <w:t> </w:t>
      </w:r>
      <w:r>
        <w:rPr/>
        <w:t>hoạt</w:t>
      </w:r>
      <w:r>
        <w:rPr>
          <w:spacing w:val="38"/>
        </w:rPr>
        <w:t> </w:t>
      </w:r>
      <w:r>
        <w:rPr/>
        <w:t>động</w:t>
      </w:r>
      <w:r>
        <w:rPr>
          <w:spacing w:val="38"/>
        </w:rPr>
        <w:t> </w:t>
      </w:r>
      <w:r>
        <w:rPr/>
        <w:t>giáo</w:t>
      </w:r>
      <w:r>
        <w:rPr>
          <w:spacing w:val="36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38"/>
        </w:rPr>
        <w:t> </w:t>
      </w:r>
      <w:r>
        <w:rPr/>
        <w:t>người;</w:t>
      </w:r>
      <w:r>
        <w:rPr>
          <w:spacing w:val="40"/>
        </w:rPr>
        <w:t> </w:t>
      </w:r>
      <w:r>
        <w:rPr/>
        <w:t>Tạo</w:t>
      </w:r>
      <w:r>
        <w:rPr>
          <w:spacing w:val="36"/>
        </w:rPr>
        <w:t> </w:t>
      </w:r>
      <w:r>
        <w:rPr/>
        <w:t>sự</w:t>
      </w:r>
      <w:r>
        <w:rPr>
          <w:spacing w:val="40"/>
        </w:rPr>
        <w:t> </w:t>
      </w:r>
      <w:r>
        <w:rPr/>
        <w:t>tin</w:t>
      </w:r>
      <w:r>
        <w:rPr>
          <w:spacing w:val="38"/>
        </w:rPr>
        <w:t> </w:t>
      </w:r>
      <w:r>
        <w:rPr/>
        <w:t>tưởng</w:t>
      </w:r>
      <w:r>
        <w:rPr/>
        <w:t> cho các nhà tài trợ và cộng đồng.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Thiết lập và sử dụng cơ chế tài chính hiệu quả là yếu tố quan trọng </w:t>
      </w:r>
      <w:r>
        <w:rPr/>
        <w:t>để</w:t>
      </w:r>
      <w:r>
        <w:rPr/>
        <w:t> đảm bảo hoạt động giáo dục quyền con người được thực hiện hiệu quả và b</w:t>
      </w:r>
      <w:r>
        <w:rPr/>
        <w:t>ền</w:t>
      </w:r>
      <w:r>
        <w:rPr/>
        <w:t> vững. Việc huy động và sử dụng nguồn vốn một cách hợp lý, minh bạch và </w:t>
      </w:r>
      <w:r>
        <w:rPr/>
        <w:t>có</w:t>
      </w:r>
      <w:r>
        <w:rPr/>
        <w:t> trách nhiệm sẽ góp phần nâng cao hiệu quả của các hoạt động giáo dục quy</w:t>
      </w:r>
      <w:r>
        <w:rPr/>
        <w:t>ền</w:t>
      </w:r>
      <w:r>
        <w:rPr/>
        <w:t> con</w:t>
      </w:r>
      <w:r>
        <w:rPr>
          <w:spacing w:val="34"/>
        </w:rPr>
        <w:t> </w:t>
      </w:r>
      <w:r>
        <w:rPr/>
        <w:t>người,</w:t>
      </w:r>
      <w:r>
        <w:rPr>
          <w:spacing w:val="35"/>
        </w:rPr>
        <w:t> </w:t>
      </w:r>
      <w:r>
        <w:rPr/>
        <w:t>từ</w:t>
      </w:r>
      <w:r>
        <w:rPr>
          <w:spacing w:val="34"/>
        </w:rPr>
        <w:t> </w:t>
      </w:r>
      <w:r>
        <w:rPr/>
        <w:t>đó</w:t>
      </w:r>
      <w:r>
        <w:rPr>
          <w:spacing w:val="34"/>
        </w:rPr>
        <w:t> </w:t>
      </w:r>
      <w:r>
        <w:rPr/>
        <w:t>góp</w:t>
      </w:r>
      <w:r>
        <w:rPr>
          <w:spacing w:val="35"/>
        </w:rPr>
        <w:t> </w:t>
      </w:r>
      <w:r>
        <w:rPr/>
        <w:t>phần</w:t>
      </w:r>
      <w:r>
        <w:rPr>
          <w:spacing w:val="34"/>
        </w:rPr>
        <w:t> </w:t>
      </w:r>
      <w:r>
        <w:rPr/>
        <w:t>xây dựng</w:t>
      </w:r>
      <w:r>
        <w:rPr>
          <w:spacing w:val="34"/>
        </w:rPr>
        <w:t> </w:t>
      </w:r>
      <w:r>
        <w:rPr/>
        <w:t>một</w:t>
      </w:r>
      <w:r>
        <w:rPr>
          <w:spacing w:val="35"/>
        </w:rPr>
        <w:t> </w:t>
      </w:r>
      <w:r>
        <w:rPr/>
        <w:t>xã</w:t>
      </w:r>
      <w:r>
        <w:rPr>
          <w:spacing w:val="34"/>
        </w:rPr>
        <w:t> </w:t>
      </w:r>
      <w:r>
        <w:rPr/>
        <w:t>hội</w:t>
      </w:r>
      <w:r>
        <w:rPr>
          <w:spacing w:val="34"/>
        </w:rPr>
        <w:t> </w:t>
      </w:r>
      <w:r>
        <w:rPr/>
        <w:t>tôn</w:t>
      </w:r>
      <w:r>
        <w:rPr>
          <w:spacing w:val="34"/>
        </w:rPr>
        <w:t> </w:t>
      </w:r>
      <w:r>
        <w:rPr/>
        <w:t>trọng và</w:t>
      </w:r>
      <w:r>
        <w:rPr>
          <w:spacing w:val="34"/>
        </w:rPr>
        <w:t> </w:t>
      </w:r>
      <w:r>
        <w:rPr/>
        <w:t>bảo</w:t>
      </w:r>
      <w:r>
        <w:rPr>
          <w:spacing w:val="34"/>
        </w:rPr>
        <w:t> </w:t>
      </w:r>
      <w:r>
        <w:rPr/>
        <w:t>vệ</w:t>
      </w:r>
      <w:r>
        <w:rPr>
          <w:spacing w:val="34"/>
        </w:rPr>
        <w:t> </w:t>
      </w:r>
      <w:r>
        <w:rPr/>
        <w:t>quy</w:t>
      </w:r>
      <w:r>
        <w:rPr/>
        <w:t>ền</w:t>
      </w:r>
      <w:r>
        <w:rPr/>
        <w:t> con người.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3"/>
        <w:numPr>
          <w:ilvl w:val="2"/>
          <w:numId w:val="21"/>
        </w:numPr>
        <w:tabs>
          <w:tab w:pos="2042" w:val="left" w:leader="none"/>
        </w:tabs>
        <w:spacing w:line="240" w:lineRule="auto" w:before="0" w:after="0"/>
        <w:ind w:left="2042" w:right="0" w:hanging="659"/>
        <w:jc w:val="both"/>
      </w:pPr>
      <w:bookmarkStart w:name="_bookmark38" w:id="39"/>
      <w:bookmarkEnd w:id="39"/>
      <w:r>
        <w:rPr/>
        <w:t>C</w:t>
      </w:r>
      <w:r>
        <w:rPr/>
        <w:t>ác giải</w:t>
      </w:r>
      <w:r>
        <w:rPr>
          <w:spacing w:val="1"/>
        </w:rPr>
        <w:t> </w:t>
      </w:r>
      <w:r>
        <w:rPr/>
        <w:t>pháp</w:t>
      </w:r>
      <w:r>
        <w:rPr>
          <w:spacing w:val="3"/>
        </w:rPr>
        <w:t> </w:t>
      </w:r>
      <w:r>
        <w:rPr>
          <w:spacing w:val="-4"/>
        </w:rPr>
        <w:t>khác</w:t>
      </w:r>
    </w:p>
    <w:p>
      <w:pPr>
        <w:pStyle w:val="BodyText"/>
        <w:spacing w:line="352" w:lineRule="auto" w:before="140"/>
        <w:ind w:left="582" w:right="153" w:firstLine="801"/>
        <w:jc w:val="both"/>
      </w:pPr>
      <w:r>
        <w:rPr>
          <w:i/>
        </w:rPr>
        <w:t>Thứ nhất</w:t>
      </w:r>
      <w:r>
        <w:rPr/>
        <w:t>, hoàn thiện kế hoạch hành động quốc gia về giáo dục quy</w:t>
      </w:r>
      <w:r>
        <w:rPr/>
        <w:t>ền</w:t>
      </w:r>
      <w:r>
        <w:rPr/>
        <w:t> con người. Phù hợp với thể chế chính trị và truyền thống pháp lý ở Việt N</w:t>
      </w:r>
      <w:r>
        <w:rPr/>
        <w:t>am</w:t>
      </w:r>
      <w:r>
        <w:rPr/>
        <w:t> và theo khuyến nghị của các tổ chức quốc tế, Việt Nam đã triển khai m</w:t>
      </w:r>
      <w:r>
        <w:rPr/>
        <w:t>ột</w:t>
      </w:r>
      <w:r>
        <w:rPr/>
        <w:t> khung chương trình cấp quốc gia riêng về tổ chức giáo dục quyền con ng</w:t>
      </w:r>
      <w:r>
        <w:rPr/>
        <w:t>ười</w:t>
      </w:r>
      <w:r>
        <w:rPr>
          <w:spacing w:val="40"/>
        </w:rPr>
        <w:t> </w:t>
      </w:r>
      <w:r>
        <w:rPr/>
        <w:t>tại Đề án được ban hành theo Quyết định số 1309/QĐ-TTg ngày 05/9</w:t>
      </w:r>
      <w:r>
        <w:rPr/>
        <w:t>/2017</w:t>
      </w:r>
      <w:r>
        <w:rPr>
          <w:spacing w:val="80"/>
        </w:rPr>
        <w:t> </w:t>
      </w:r>
      <w:r>
        <w:rPr/>
        <w:t>của Thủ tướng Chính</w:t>
      </w:r>
      <w:r>
        <w:rPr>
          <w:spacing w:val="40"/>
        </w:rPr>
        <w:t> </w:t>
      </w:r>
      <w:r>
        <w:rPr/>
        <w:t>phủ. Theo khuyến</w:t>
      </w:r>
      <w:r>
        <w:rPr>
          <w:spacing w:val="40"/>
        </w:rPr>
        <w:t> </w:t>
      </w:r>
      <w:r>
        <w:rPr/>
        <w:t>nghị của các tổ chức quốc tế,</w:t>
      </w:r>
      <w:r>
        <w:rPr>
          <w:spacing w:val="40"/>
        </w:rPr>
        <w:t> </w:t>
      </w:r>
      <w:r>
        <w:rPr/>
        <w:t>b</w:t>
      </w:r>
      <w:r>
        <w:rPr/>
        <w:t>ao</w:t>
      </w:r>
      <w:r>
        <w:rPr/>
        <w:t> gồm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quốc,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/>
        <w:t> quyền con người luôn là một khuyến nghị mang tính chiến lược và là yếu </w:t>
      </w:r>
      <w:r>
        <w:rPr/>
        <w:t>tố</w:t>
      </w:r>
      <w:r>
        <w:rPr/>
        <w:t> tiên quyết cho thành công trong tổ chức triển khai. Hầu hết các quốc gia tr</w:t>
      </w:r>
      <w:r>
        <w:rPr/>
        <w:t>ên</w:t>
      </w:r>
      <w:r>
        <w:rPr/>
        <w:t> thế giới đều có chương trình hành động của riêng mình, nhiều trong số đó g</w:t>
      </w:r>
      <w:r>
        <w:rPr/>
        <w:t>ắn</w:t>
      </w:r>
      <w:r>
        <w:rPr/>
        <w:t> các kế hoạch hành động của mình với chương trình hành động chung đ</w:t>
      </w:r>
      <w:r>
        <w:rPr/>
        <w:t>ược</w:t>
      </w:r>
      <w:r>
        <w:rPr>
          <w:spacing w:val="40"/>
        </w:rPr>
        <w:t> </w:t>
      </w:r>
      <w:r>
        <w:rPr/>
        <w:t>phát động bởi Liên hợp quốc.</w:t>
      </w:r>
    </w:p>
    <w:p>
      <w:pPr>
        <w:pStyle w:val="BodyText"/>
        <w:spacing w:line="352" w:lineRule="auto"/>
        <w:ind w:left="582" w:right="147" w:firstLine="801"/>
        <w:jc w:val="both"/>
      </w:pPr>
      <w:r>
        <w:rPr/>
        <w:t>Đề án dự kiến kết thúc vào năm 2025 và sẽ được tiếp tục triển kh</w:t>
      </w:r>
      <w:r>
        <w:rPr/>
        <w:t>ai</w:t>
      </w:r>
      <w:r>
        <w:rPr/>
        <w:t> trong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năm</w:t>
      </w:r>
      <w:r>
        <w:rPr>
          <w:spacing w:val="-9"/>
        </w:rPr>
        <w:t> </w:t>
      </w:r>
      <w:r>
        <w:rPr/>
        <w:t>tiếp theo sau</w:t>
      </w:r>
      <w:r>
        <w:rPr>
          <w:spacing w:val="-1"/>
        </w:rPr>
        <w:t> </w:t>
      </w:r>
      <w:r>
        <w:rPr/>
        <w:t>khi</w:t>
      </w:r>
      <w:r>
        <w:rPr>
          <w:spacing w:val="-2"/>
        </w:rPr>
        <w:t> </w:t>
      </w:r>
      <w:r>
        <w:rPr/>
        <w:t>có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 tổng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về</w:t>
      </w:r>
      <w:r>
        <w:rPr>
          <w:spacing w:val="-2"/>
        </w:rPr>
        <w:t> </w:t>
      </w:r>
      <w:r>
        <w:rPr/>
        <w:t>quá trình</w:t>
      </w:r>
      <w:r>
        <w:rPr>
          <w:spacing w:val="-1"/>
        </w:rPr>
        <w:t> </w:t>
      </w:r>
      <w:r>
        <w:rPr/>
        <w:t>thực</w:t>
      </w:r>
      <w:r>
        <w:rPr>
          <w:spacing w:val="-2"/>
        </w:rPr>
        <w:t> </w:t>
      </w:r>
      <w:r>
        <w:rPr/>
        <w:t>h</w:t>
      </w:r>
      <w:r>
        <w:rPr/>
        <w:t>iện.</w:t>
      </w:r>
      <w:r>
        <w:rPr/>
        <w:t> Nhìn chung, các mục tiêu của Đề án còn tương đối khái quát và quá trình th</w:t>
      </w:r>
      <w:r>
        <w:rPr/>
        <w:t>ực</w:t>
      </w:r>
      <w:r>
        <w:rPr/>
        <w:t> hiện bị</w:t>
      </w:r>
      <w:r>
        <w:rPr>
          <w:spacing w:val="40"/>
        </w:rPr>
        <w:t> </w:t>
      </w:r>
      <w:r>
        <w:rPr/>
        <w:t>đánh giá</w:t>
      </w:r>
      <w:r>
        <w:rPr>
          <w:spacing w:val="40"/>
        </w:rPr>
        <w:t> </w:t>
      </w:r>
      <w:r>
        <w:rPr/>
        <w:t>là có</w:t>
      </w:r>
      <w:r>
        <w:rPr>
          <w:spacing w:val="40"/>
        </w:rPr>
        <w:t> </w:t>
      </w:r>
      <w:r>
        <w:rPr/>
        <w:t>nhiều độ</w:t>
      </w:r>
      <w:r>
        <w:rPr>
          <w:spacing w:val="40"/>
        </w:rPr>
        <w:t> </w:t>
      </w:r>
      <w:r>
        <w:rPr/>
        <w:t>chậm so với</w:t>
      </w:r>
      <w:r>
        <w:rPr>
          <w:spacing w:val="40"/>
        </w:rPr>
        <w:t> </w:t>
      </w:r>
      <w:r>
        <w:rPr/>
        <w:t>tiến</w:t>
      </w:r>
      <w:r>
        <w:rPr>
          <w:spacing w:val="40"/>
        </w:rPr>
        <w:t> </w:t>
      </w:r>
      <w:r>
        <w:rPr/>
        <w:t>độ</w:t>
      </w:r>
      <w:r>
        <w:rPr>
          <w:spacing w:val="40"/>
        </w:rPr>
        <w:t> </w:t>
      </w:r>
      <w:r>
        <w:rPr/>
        <w:t>được xây dựng.</w:t>
      </w:r>
      <w:r>
        <w:rPr>
          <w:spacing w:val="40"/>
        </w:rPr>
        <w:t> </w:t>
      </w:r>
      <w:r>
        <w:rPr/>
        <w:t>Ho</w:t>
      </w:r>
      <w:r>
        <w:rPr/>
        <w:t>àn</w:t>
      </w:r>
      <w:r>
        <w:rPr/>
        <w:t> thiện nội dung này, qua từng giai đoạn phát triển, kế hoạch hành động phải </w:t>
      </w:r>
      <w:r>
        <w:rPr/>
        <w:t>đi</w:t>
      </w:r>
      <w:r>
        <w:rPr/>
        <w:t> từ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kế</w:t>
      </w:r>
      <w:r>
        <w:rPr>
          <w:spacing w:val="-2"/>
        </w:rPr>
        <w:t> </w:t>
      </w:r>
      <w:r>
        <w:rPr/>
        <w:t>hoạch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tính</w:t>
      </w:r>
      <w:r>
        <w:rPr>
          <w:spacing w:val="-3"/>
        </w:rPr>
        <w:t> </w:t>
      </w:r>
      <w:r>
        <w:rPr/>
        <w:t>khái</w:t>
      </w:r>
      <w:r>
        <w:rPr>
          <w:spacing w:val="-3"/>
        </w:rPr>
        <w:t> </w:t>
      </w:r>
      <w:r>
        <w:rPr/>
        <w:t>quát</w:t>
      </w:r>
      <w:r>
        <w:rPr>
          <w:spacing w:val="-3"/>
        </w:rPr>
        <w:t> </w:t>
      </w:r>
      <w:r>
        <w:rPr/>
        <w:t>hóa</w:t>
      </w:r>
      <w:r>
        <w:rPr>
          <w:spacing w:val="-2"/>
        </w:rPr>
        <w:t> </w:t>
      </w:r>
      <w:r>
        <w:rPr/>
        <w:t>cao</w:t>
      </w:r>
      <w:r>
        <w:rPr>
          <w:spacing w:val="-1"/>
        </w:rPr>
        <w:t> </w:t>
      </w:r>
      <w:r>
        <w:rPr/>
        <w:t>đến</w:t>
      </w:r>
      <w:r>
        <w:rPr>
          <w:spacing w:val="-3"/>
        </w:rPr>
        <w:t> </w:t>
      </w:r>
      <w:r>
        <w:rPr/>
        <w:t>tăng</w:t>
      </w:r>
      <w:r>
        <w:rPr>
          <w:spacing w:val="-1"/>
        </w:rPr>
        <w:t> </w:t>
      </w:r>
      <w:r>
        <w:rPr/>
        <w:t>cường mức</w:t>
      </w:r>
      <w:r>
        <w:rPr>
          <w:spacing w:val="-2"/>
        </w:rPr>
        <w:t> </w:t>
      </w:r>
      <w:r>
        <w:rPr/>
        <w:t>độ chi</w:t>
      </w:r>
      <w:r>
        <w:rPr>
          <w:spacing w:val="-1"/>
        </w:rPr>
        <w:t> </w:t>
      </w:r>
      <w:r>
        <w:rPr/>
        <w:t>tiết</w:t>
      </w:r>
      <w:r>
        <w:rPr>
          <w:spacing w:val="-1"/>
        </w:rPr>
        <w:t> </w:t>
      </w:r>
      <w:r>
        <w:rPr/>
        <w:t>thông</w:t>
      </w:r>
      <w:r>
        <w:rPr/>
        <w:t> qua các đánh giá và đánh giá lại dựa trên các khía cạnh quan trọng sau đây:</w:t>
      </w:r>
    </w:p>
    <w:p>
      <w:pPr>
        <w:pStyle w:val="ListParagraph"/>
        <w:numPr>
          <w:ilvl w:val="3"/>
          <w:numId w:val="21"/>
        </w:numPr>
        <w:tabs>
          <w:tab w:pos="1544" w:val="left" w:leader="none"/>
        </w:tabs>
        <w:spacing w:line="352" w:lineRule="auto" w:before="0" w:after="0"/>
        <w:ind w:left="582" w:right="151" w:firstLine="801"/>
        <w:jc w:val="both"/>
        <w:rPr>
          <w:sz w:val="26"/>
        </w:rPr>
      </w:pPr>
      <w:r>
        <w:rPr>
          <w:sz w:val="26"/>
        </w:rPr>
        <w:t>Định danh các nội dung quyền con người được bảo đảm ở Việt N</w:t>
      </w:r>
      <w:r>
        <w:rPr>
          <w:sz w:val="26"/>
        </w:rPr>
        <w:t>am</w:t>
      </w:r>
      <w:r>
        <w:rPr>
          <w:sz w:val="26"/>
        </w:rPr>
        <w:t> và những quy định cụ thể đảm bảo cho các quyền ấy. Việc đánh giá này có </w:t>
      </w:r>
      <w:r>
        <w:rPr>
          <w:sz w:val="26"/>
        </w:rPr>
        <w:t>ý</w:t>
      </w:r>
      <w:r>
        <w:rPr>
          <w:sz w:val="26"/>
        </w:rPr>
        <w:t> nghĩa rất quan trọng trong việc xác định mức độ nhận thức về từng khía </w:t>
      </w:r>
      <w:r>
        <w:rPr>
          <w:sz w:val="26"/>
        </w:rPr>
        <w:t>cạnh</w:t>
      </w:r>
      <w:r>
        <w:rPr>
          <w:sz w:val="26"/>
        </w:rPr>
        <w:t> quyền con người cũng như xác định được bản sắc riêng trong tôn trọng và b</w:t>
      </w:r>
      <w:r>
        <w:rPr>
          <w:sz w:val="26"/>
        </w:rPr>
        <w:t>ảo</w:t>
      </w:r>
      <w:r>
        <w:rPr>
          <w:sz w:val="26"/>
        </w:rPr>
        <w:t> đảm quyền</w:t>
      </w:r>
      <w:r>
        <w:rPr>
          <w:spacing w:val="37"/>
          <w:sz w:val="26"/>
        </w:rPr>
        <w:t> </w:t>
      </w:r>
      <w:r>
        <w:rPr>
          <w:sz w:val="26"/>
        </w:rPr>
        <w:t>con người ở</w:t>
      </w:r>
      <w:r>
        <w:rPr>
          <w:spacing w:val="37"/>
          <w:sz w:val="26"/>
        </w:rPr>
        <w:t> </w:t>
      </w:r>
      <w:r>
        <w:rPr>
          <w:sz w:val="26"/>
        </w:rPr>
        <w:t>Việt Nam,</w:t>
      </w:r>
      <w:r>
        <w:rPr>
          <w:spacing w:val="37"/>
          <w:sz w:val="26"/>
        </w:rPr>
        <w:t> </w:t>
      </w:r>
      <w:r>
        <w:rPr>
          <w:sz w:val="26"/>
        </w:rPr>
        <w:t>định hướng cho các hoạt</w:t>
      </w:r>
      <w:r>
        <w:rPr>
          <w:spacing w:val="37"/>
          <w:sz w:val="26"/>
        </w:rPr>
        <w:t> </w:t>
      </w:r>
      <w:r>
        <w:rPr>
          <w:sz w:val="26"/>
        </w:rPr>
        <w:t>động</w:t>
      </w:r>
      <w:r>
        <w:rPr>
          <w:spacing w:val="37"/>
          <w:sz w:val="26"/>
        </w:rPr>
        <w:t> </w:t>
      </w:r>
      <w:r>
        <w:rPr>
          <w:sz w:val="26"/>
        </w:rPr>
        <w:t>giảng d</w:t>
      </w:r>
      <w:r>
        <w:rPr>
          <w:sz w:val="26"/>
        </w:rPr>
        <w:t>ạy</w:t>
      </w:r>
      <w:r>
        <w:rPr>
          <w:sz w:val="26"/>
        </w:rPr>
        <w:t> và nghiên cứu khoa học quyền con người ở các cơ sở đào tạo.</w:t>
      </w:r>
    </w:p>
    <w:p>
      <w:pPr>
        <w:pStyle w:val="ListParagraph"/>
        <w:numPr>
          <w:ilvl w:val="3"/>
          <w:numId w:val="21"/>
        </w:numPr>
        <w:tabs>
          <w:tab w:pos="1544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Đánh giá giá trị tham khảo của giáo trình, học liệu đối với cả hai </w:t>
      </w:r>
      <w:r>
        <w:rPr>
          <w:sz w:val="26"/>
        </w:rPr>
        <w:t>đối</w:t>
      </w:r>
      <w:r>
        <w:rPr>
          <w:sz w:val="26"/>
        </w:rPr>
        <w:t> tượng</w:t>
      </w:r>
      <w:r>
        <w:rPr>
          <w:spacing w:val="21"/>
          <w:sz w:val="26"/>
        </w:rPr>
        <w:t> </w:t>
      </w:r>
      <w:r>
        <w:rPr>
          <w:sz w:val="26"/>
        </w:rPr>
        <w:t>người</w:t>
      </w:r>
      <w:r>
        <w:rPr>
          <w:spacing w:val="17"/>
          <w:sz w:val="26"/>
        </w:rPr>
        <w:t> </w:t>
      </w:r>
      <w:r>
        <w:rPr>
          <w:sz w:val="26"/>
        </w:rPr>
        <w:t>dạy và</w:t>
      </w:r>
      <w:r>
        <w:rPr>
          <w:spacing w:val="20"/>
          <w:sz w:val="26"/>
        </w:rPr>
        <w:t> </w:t>
      </w:r>
      <w:r>
        <w:rPr>
          <w:sz w:val="26"/>
        </w:rPr>
        <w:t>người</w:t>
      </w:r>
      <w:r>
        <w:rPr>
          <w:spacing w:val="17"/>
          <w:sz w:val="26"/>
        </w:rPr>
        <w:t> </w:t>
      </w:r>
      <w:r>
        <w:rPr>
          <w:sz w:val="26"/>
        </w:rPr>
        <w:t>học.</w:t>
      </w:r>
      <w:r>
        <w:rPr>
          <w:spacing w:val="17"/>
          <w:sz w:val="26"/>
        </w:rPr>
        <w:t> </w:t>
      </w:r>
      <w:r>
        <w:rPr>
          <w:sz w:val="26"/>
        </w:rPr>
        <w:t>Trong</w:t>
      </w:r>
      <w:r>
        <w:rPr>
          <w:spacing w:val="21"/>
          <w:sz w:val="26"/>
        </w:rPr>
        <w:t> </w:t>
      </w:r>
      <w:r>
        <w:rPr>
          <w:sz w:val="26"/>
        </w:rPr>
        <w:t>thời</w:t>
      </w:r>
      <w:r>
        <w:rPr>
          <w:spacing w:val="17"/>
          <w:sz w:val="26"/>
        </w:rPr>
        <w:t> </w:t>
      </w:r>
      <w:r>
        <w:rPr>
          <w:sz w:val="26"/>
        </w:rPr>
        <w:t>đại</w:t>
      </w:r>
      <w:r>
        <w:rPr>
          <w:spacing w:val="17"/>
          <w:sz w:val="26"/>
        </w:rPr>
        <w:t> </w:t>
      </w:r>
      <w:r>
        <w:rPr>
          <w:sz w:val="26"/>
        </w:rPr>
        <w:t>công</w:t>
      </w:r>
      <w:r>
        <w:rPr>
          <w:spacing w:val="17"/>
          <w:sz w:val="26"/>
        </w:rPr>
        <w:t> </w:t>
      </w:r>
      <w:r>
        <w:rPr>
          <w:sz w:val="26"/>
        </w:rPr>
        <w:t>nghệ</w:t>
      </w:r>
      <w:r>
        <w:rPr>
          <w:spacing w:val="17"/>
          <w:sz w:val="26"/>
        </w:rPr>
        <w:t> </w:t>
      </w:r>
      <w:r>
        <w:rPr>
          <w:sz w:val="26"/>
        </w:rPr>
        <w:t>thông</w:t>
      </w:r>
      <w:r>
        <w:rPr>
          <w:spacing w:val="17"/>
          <w:sz w:val="26"/>
        </w:rPr>
        <w:t> </w:t>
      </w:r>
      <w:r>
        <w:rPr>
          <w:sz w:val="26"/>
        </w:rPr>
        <w:t>tin</w:t>
      </w:r>
      <w:r>
        <w:rPr>
          <w:spacing w:val="21"/>
          <w:sz w:val="26"/>
        </w:rPr>
        <w:t> </w:t>
      </w:r>
      <w:r>
        <w:rPr>
          <w:sz w:val="26"/>
        </w:rPr>
        <w:t>ngày nay,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việc giảng viên và sinh viên có thể dễ dàng tiếp cận với các nguồn học liệu </w:t>
      </w:r>
      <w:r>
        <w:rPr/>
        <w:t>đa</w:t>
      </w:r>
      <w:r>
        <w:rPr/>
        <w:t> dạng đòi hỏi giáo trình và học liệu phải được cập nhật thường xuyên đáp </w:t>
      </w:r>
      <w:r>
        <w:rPr/>
        <w:t>ứng</w:t>
      </w:r>
      <w:r>
        <w:rPr/>
        <w:t> nhu cầu là tài liệu tham khảo có giá trị thực tiễn.</w:t>
      </w:r>
    </w:p>
    <w:p>
      <w:pPr>
        <w:pStyle w:val="ListParagraph"/>
        <w:numPr>
          <w:ilvl w:val="3"/>
          <w:numId w:val="21"/>
        </w:numPr>
        <w:tabs>
          <w:tab w:pos="1552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Đánh giá tính đầy đủ của các mục tiêu quản lý và mục tiêu kết qu</w:t>
      </w:r>
      <w:r>
        <w:rPr>
          <w:sz w:val="26"/>
        </w:rPr>
        <w:t>ả.</w:t>
      </w:r>
      <w:r>
        <w:rPr>
          <w:sz w:val="26"/>
        </w:rPr>
        <w:t> Các mục tiêu quản lý (về thời lượng chương trình, số giảng viên, nội </w:t>
      </w:r>
      <w:r>
        <w:rPr>
          <w:sz w:val="26"/>
        </w:rPr>
        <w:t>dung</w:t>
      </w:r>
      <w:r>
        <w:rPr>
          <w:spacing w:val="80"/>
          <w:sz w:val="26"/>
        </w:rPr>
        <w:t> </w:t>
      </w:r>
      <w:r>
        <w:rPr>
          <w:sz w:val="26"/>
        </w:rPr>
        <w:t>thực hiện của từng modul...) là các mục tiêu đòi hỏi tính có tổ chức của ho</w:t>
      </w:r>
      <w:r>
        <w:rPr>
          <w:sz w:val="26"/>
        </w:rPr>
        <w:t>ạt</w:t>
      </w:r>
      <w:r>
        <w:rPr>
          <w:sz w:val="26"/>
        </w:rPr>
        <w:t> động giảng dạy. Các mục tiêu quản lý là mục tiêu truyền thống, đòi hỏ</w:t>
      </w:r>
      <w:r>
        <w:rPr>
          <w:sz w:val="26"/>
        </w:rPr>
        <w:t>icần</w:t>
      </w:r>
      <w:r>
        <w:rPr>
          <w:sz w:val="26"/>
        </w:rPr>
        <w:t> được thiết kế cân bằng với các mục tiêu kết quả hướng tới chuẩn đầu ra.</w:t>
      </w:r>
    </w:p>
    <w:p>
      <w:pPr>
        <w:pStyle w:val="ListParagraph"/>
        <w:numPr>
          <w:ilvl w:val="3"/>
          <w:numId w:val="21"/>
        </w:numPr>
        <w:tabs>
          <w:tab w:pos="1539" w:val="left" w:leader="none"/>
        </w:tabs>
        <w:spacing w:line="352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Đánh giá các kết quả thu được từ việc thực hiện kế hoạch hành </w:t>
      </w:r>
      <w:r>
        <w:rPr>
          <w:sz w:val="26"/>
        </w:rPr>
        <w:t>động.</w:t>
      </w:r>
      <w:r>
        <w:rPr>
          <w:sz w:val="26"/>
        </w:rPr>
        <w:t> Các tổng kết và bài học kinh nghiệm là cần thiết để làm cơ sở cho việc x</w:t>
      </w:r>
      <w:r>
        <w:rPr>
          <w:sz w:val="26"/>
        </w:rPr>
        <w:t>ây</w:t>
      </w:r>
      <w:r>
        <w:rPr>
          <w:sz w:val="26"/>
        </w:rPr>
        <w:t> dựng chương trình hành động kết tiếp.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Những nội dung rà soát kể trên là những tiêu chí quan trọng định h</w:t>
      </w:r>
      <w:r>
        <w:rPr/>
        <w:t>ình</w:t>
      </w:r>
      <w:r>
        <w:rPr/>
        <w:t> nên một bộ công cụ kiểm định chất lượng giáo dục quyền con người. Phù h</w:t>
      </w:r>
      <w:r>
        <w:rPr/>
        <w:t>ợp</w:t>
      </w:r>
      <w:r>
        <w:rPr/>
        <w:t> với đặc điểm là một nội dung lồng ghép trong các môn học có liên qu</w:t>
      </w:r>
      <w:r>
        <w:rPr/>
        <w:t>an,</w:t>
      </w:r>
      <w:r>
        <w:rPr>
          <w:spacing w:val="80"/>
        </w:rPr>
        <w:t> </w:t>
      </w:r>
      <w:r>
        <w:rPr/>
        <w:t>không nhất thiết phải có một bộ công cụ riêng dành cho công tác kiểm đ</w:t>
      </w:r>
      <w:r>
        <w:rPr/>
        <w:t>ịnh</w:t>
      </w:r>
      <w:r>
        <w:rPr/>
        <w:t> chất lượng giáo dục quyền con người. Biện pháp hiệu quả hơn sẽ là lồng gh</w:t>
      </w:r>
      <w:r>
        <w:rPr/>
        <w:t>ép</w:t>
      </w:r>
      <w:r>
        <w:rPr/>
        <w:t> các nội dung kiểm định được lựa chọn vào bộ công cụ kiểm định của môn </w:t>
      </w:r>
      <w:r>
        <w:rPr/>
        <w:t>học</w:t>
      </w:r>
      <w:r>
        <w:rPr/>
        <w:t> được lồng ghép hoặc trong công tác phổ biến, giáo dục pháp luật. Trên cơ </w:t>
      </w:r>
      <w:r>
        <w:rPr/>
        <w:t>sở</w:t>
      </w:r>
      <w:r>
        <w:rPr/>
        <w:t> các đánh giá thường xuyên được thực hiện các kế hoạch hành động cho m</w:t>
      </w:r>
      <w:r>
        <w:rPr/>
        <w:t>ỗi</w:t>
      </w:r>
      <w:r>
        <w:rPr/>
        <w:t> giai đoạn tiếp theo sẽ cần thiết được thiết lập.</w:t>
      </w:r>
    </w:p>
    <w:p>
      <w:pPr>
        <w:pStyle w:val="BodyText"/>
        <w:spacing w:line="352" w:lineRule="auto"/>
        <w:ind w:left="582" w:right="154" w:firstLine="801"/>
        <w:jc w:val="both"/>
      </w:pPr>
      <w:r>
        <w:rPr/>
        <w:t>Tham khảo hướng dẫn kế hoạch hành động quốc gia cho giáo </w:t>
      </w:r>
      <w:r>
        <w:rPr/>
        <w:t>dục</w:t>
      </w:r>
      <w:r>
        <w:rPr/>
        <w:t> quyền con người của Cao ủy về quyền con người của Liên hợp quốc, một </w:t>
      </w:r>
      <w:r>
        <w:rPr/>
        <w:t>số</w:t>
      </w:r>
      <w:r>
        <w:rPr/>
        <w:t> nội dung quan trọng cần được tập trung xây dựng bao gồm:</w:t>
      </w:r>
    </w:p>
    <w:p>
      <w:pPr>
        <w:pStyle w:val="ListParagraph"/>
        <w:numPr>
          <w:ilvl w:val="3"/>
          <w:numId w:val="21"/>
        </w:numPr>
        <w:tabs>
          <w:tab w:pos="1645" w:val="left" w:leader="none"/>
        </w:tabs>
        <w:spacing w:line="352" w:lineRule="auto" w:before="0" w:after="0"/>
        <w:ind w:left="582" w:right="156" w:firstLine="801"/>
        <w:jc w:val="both"/>
        <w:rPr>
          <w:sz w:val="26"/>
        </w:rPr>
      </w:pPr>
      <w:r>
        <w:rPr>
          <w:sz w:val="26"/>
        </w:rPr>
        <w:t>Xác định các mục tiêu tổng thể: (i) Đánh giá nhu cầu và xây d</w:t>
      </w:r>
      <w:r>
        <w:rPr>
          <w:sz w:val="26"/>
        </w:rPr>
        <w:t>ựng</w:t>
      </w:r>
      <w:r>
        <w:rPr>
          <w:sz w:val="26"/>
        </w:rPr>
        <w:t> chiến lược; (ii) Xây dựng và củng cố các chương trình giáo dục nhân quyền </w:t>
      </w:r>
      <w:r>
        <w:rPr>
          <w:sz w:val="26"/>
        </w:rPr>
        <w:t>ở</w:t>
      </w:r>
      <w:r>
        <w:rPr>
          <w:sz w:val="26"/>
        </w:rPr>
        <w:t> cấp quốc tế, khu vực, quốc gia và địa phương; (iii) Xây</w:t>
      </w:r>
      <w:r>
        <w:rPr>
          <w:spacing w:val="-1"/>
          <w:sz w:val="26"/>
        </w:rPr>
        <w:t> </w:t>
      </w:r>
      <w:r>
        <w:rPr>
          <w:sz w:val="26"/>
        </w:rPr>
        <w:t>dựng tài liệu giáo dục;</w:t>
      </w:r>
    </w:p>
    <w:p>
      <w:pPr>
        <w:pStyle w:val="BodyText"/>
        <w:spacing w:line="352" w:lineRule="auto"/>
        <w:ind w:left="582" w:right="157"/>
        <w:jc w:val="both"/>
      </w:pPr>
      <w:r>
        <w:rPr/>
        <w:t>(iv) Tăng cường vai trò của các phương tiện thông tin đại chúng; (v) Phổ b</w:t>
      </w:r>
      <w:r>
        <w:rPr/>
        <w:t>iến</w:t>
      </w:r>
      <w:r>
        <w:rPr/>
        <w:t> toàn cầu Tuyên ngôn Quốc tế Nhân quyền.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3"/>
          <w:numId w:val="21"/>
        </w:numPr>
        <w:tabs>
          <w:tab w:pos="1645" w:val="left" w:leader="none"/>
        </w:tabs>
        <w:spacing w:line="352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Một ủy ban quốc gia nên được thành lập ở mỗi quốc gia, tùy th</w:t>
      </w:r>
      <w:r>
        <w:rPr>
          <w:sz w:val="26"/>
        </w:rPr>
        <w:t>eo</w:t>
      </w:r>
      <w:r>
        <w:rPr>
          <w:sz w:val="26"/>
        </w:rPr>
        <w:t> điều kiện quốc gia và nên bao gồm đại diện của các cơ quan chính phủ và </w:t>
      </w:r>
      <w:r>
        <w:rPr>
          <w:sz w:val="26"/>
        </w:rPr>
        <w:t>tổ</w:t>
      </w:r>
      <w:r>
        <w:rPr>
          <w:sz w:val="26"/>
        </w:rPr>
        <w:t> chức</w:t>
      </w:r>
      <w:r>
        <w:rPr>
          <w:spacing w:val="39"/>
          <w:sz w:val="26"/>
        </w:rPr>
        <w:t> </w:t>
      </w:r>
      <w:r>
        <w:rPr>
          <w:sz w:val="26"/>
        </w:rPr>
        <w:t>thích hợp có kinh nghiệm về</w:t>
      </w:r>
      <w:r>
        <w:rPr>
          <w:spacing w:val="39"/>
          <w:sz w:val="26"/>
        </w:rPr>
        <w:t> </w:t>
      </w:r>
      <w:r>
        <w:rPr>
          <w:sz w:val="26"/>
        </w:rPr>
        <w:t>nhân quyền</w:t>
      </w:r>
      <w:r>
        <w:rPr>
          <w:spacing w:val="40"/>
          <w:sz w:val="26"/>
        </w:rPr>
        <w:t> </w:t>
      </w:r>
      <w:r>
        <w:rPr>
          <w:sz w:val="26"/>
        </w:rPr>
        <w:t>và giáo dục nhân quyền</w:t>
      </w:r>
      <w:r>
        <w:rPr>
          <w:spacing w:val="40"/>
          <w:sz w:val="26"/>
        </w:rPr>
        <w:t> </w:t>
      </w:r>
      <w:r>
        <w:rPr>
          <w:sz w:val="26"/>
        </w:rPr>
        <w:t>ho</w:t>
      </w:r>
      <w:r>
        <w:rPr>
          <w:sz w:val="26"/>
        </w:rPr>
        <w:t>ặc</w:t>
      </w:r>
      <w:r>
        <w:rPr>
          <w:sz w:val="26"/>
        </w:rPr>
        <w:t> có tiềm năng phát triển các chương trình như vậy. Ủy ban phải chịu tr</w:t>
      </w:r>
      <w:r>
        <w:rPr>
          <w:sz w:val="26"/>
        </w:rPr>
        <w:t>ách</w:t>
      </w:r>
      <w:r>
        <w:rPr>
          <w:sz w:val="26"/>
        </w:rPr>
        <w:t> nhiệm trực tiếp về việc xây dựng kế hoạch quốc gia, bao gồm: (i) tiến h</w:t>
      </w:r>
      <w:r>
        <w:rPr>
          <w:sz w:val="26"/>
        </w:rPr>
        <w:t>ành</w:t>
      </w:r>
      <w:r>
        <w:rPr>
          <w:sz w:val="26"/>
        </w:rPr>
        <w:t> nghiên cứu cơ bản; (ii) xây dựng kế hoạch hành động quốc gia toàn diện, b</w:t>
      </w:r>
      <w:r>
        <w:rPr>
          <w:sz w:val="26"/>
        </w:rPr>
        <w:t>ao</w:t>
      </w:r>
      <w:r>
        <w:rPr>
          <w:sz w:val="26"/>
        </w:rPr>
        <w:t> gồm xác định mục tiêu, chiến lược, chương trình và tài chính; (iii) tạo thu</w:t>
      </w:r>
      <w:r>
        <w:rPr>
          <w:sz w:val="26"/>
        </w:rPr>
        <w:t>ận</w:t>
      </w:r>
      <w:r>
        <w:rPr>
          <w:spacing w:val="80"/>
          <w:sz w:val="26"/>
        </w:rPr>
        <w:t> </w:t>
      </w:r>
      <w:r>
        <w:rPr>
          <w:sz w:val="26"/>
        </w:rPr>
        <w:t>lợi cho việc thực hiện kế hoạch quốc gia; và (iv) đánh giá định kỳ, xem xét </w:t>
      </w:r>
      <w:r>
        <w:rPr>
          <w:sz w:val="26"/>
        </w:rPr>
        <w:t>và</w:t>
      </w:r>
      <w:r>
        <w:rPr>
          <w:sz w:val="26"/>
        </w:rPr>
        <w:t> theo dõi các chương trình và việc đạt được các mục tiêu quốc gia. Đối với </w:t>
      </w:r>
      <w:r>
        <w:rPr>
          <w:sz w:val="26"/>
        </w:rPr>
        <w:t>cấp</w:t>
      </w:r>
      <w:r>
        <w:rPr>
          <w:sz w:val="26"/>
        </w:rPr>
        <w:t> độ quốc tế, ủy ban nên duy trì liên lạc với các cơ quan khu vực và quốc tế </w:t>
      </w:r>
      <w:r>
        <w:rPr>
          <w:sz w:val="26"/>
        </w:rPr>
        <w:t>liên</w:t>
      </w:r>
      <w:r>
        <w:rPr>
          <w:sz w:val="26"/>
        </w:rPr>
        <w:t> quan đến việc thực hiện các mục tiêu của Thập kỷ và nên chuyển các đầu v</w:t>
      </w:r>
      <w:r>
        <w:rPr>
          <w:sz w:val="26"/>
        </w:rPr>
        <w:t>ào,</w:t>
      </w:r>
      <w:r>
        <w:rPr>
          <w:sz w:val="26"/>
        </w:rPr>
        <w:t> thông tin và hỗ trợ quốc</w:t>
      </w:r>
      <w:r>
        <w:rPr>
          <w:spacing w:val="40"/>
          <w:sz w:val="26"/>
        </w:rPr>
        <w:t> </w:t>
      </w:r>
      <w:r>
        <w:rPr>
          <w:sz w:val="26"/>
        </w:rPr>
        <w:t>tế và khu vực tới</w:t>
      </w:r>
      <w:r>
        <w:rPr>
          <w:spacing w:val="40"/>
          <w:sz w:val="26"/>
        </w:rPr>
        <w:t> </w:t>
      </w:r>
      <w:r>
        <w:rPr>
          <w:sz w:val="26"/>
        </w:rPr>
        <w:t>các cấp địa phương và cơ sở.</w:t>
      </w:r>
      <w:r>
        <w:rPr>
          <w:spacing w:val="40"/>
          <w:sz w:val="26"/>
        </w:rPr>
        <w:t> </w:t>
      </w:r>
      <w:r>
        <w:rPr>
          <w:sz w:val="26"/>
        </w:rPr>
        <w:t>Ủy</w:t>
      </w:r>
      <w:r>
        <w:rPr>
          <w:sz w:val="26"/>
        </w:rPr>
        <w:t> ban cũng nên báo cáo định kỳ cho Cao ủy về quyền con người của Liên h</w:t>
      </w:r>
      <w:r>
        <w:rPr>
          <w:sz w:val="26"/>
        </w:rPr>
        <w:t>ợp</w:t>
      </w:r>
      <w:r>
        <w:rPr>
          <w:sz w:val="26"/>
        </w:rPr>
        <w:t> quốc về các nhu cầu, đề xuất và tiến độ đạt được đối với việc thực hiện </w:t>
      </w:r>
      <w:r>
        <w:rPr>
          <w:sz w:val="26"/>
        </w:rPr>
        <w:t>các</w:t>
      </w:r>
      <w:r>
        <w:rPr>
          <w:sz w:val="26"/>
        </w:rPr>
        <w:t> mục tiêu của Thập kỷ, để thông tin này có thể được đưa vào các báo cáo c</w:t>
      </w:r>
      <w:r>
        <w:rPr>
          <w:sz w:val="26"/>
        </w:rPr>
        <w:t>ủa</w:t>
      </w:r>
      <w:r>
        <w:rPr>
          <w:sz w:val="26"/>
        </w:rPr>
        <w:t> Cao ủy về</w:t>
      </w:r>
      <w:r>
        <w:rPr>
          <w:spacing w:val="38"/>
          <w:sz w:val="26"/>
        </w:rPr>
        <w:t> </w:t>
      </w:r>
      <w:r>
        <w:rPr>
          <w:sz w:val="26"/>
        </w:rPr>
        <w:t>việc thực hiện Kế</w:t>
      </w:r>
      <w:r>
        <w:rPr>
          <w:spacing w:val="37"/>
          <w:sz w:val="26"/>
        </w:rPr>
        <w:t> </w:t>
      </w:r>
      <w:r>
        <w:rPr>
          <w:sz w:val="26"/>
        </w:rPr>
        <w:t>hoạch</w:t>
      </w:r>
      <w:r>
        <w:rPr>
          <w:spacing w:val="38"/>
          <w:sz w:val="26"/>
        </w:rPr>
        <w:t> </w:t>
      </w:r>
      <w:r>
        <w:rPr>
          <w:sz w:val="26"/>
        </w:rPr>
        <w:t>hành động của Liên hợp quốc vì thập </w:t>
      </w:r>
      <w:r>
        <w:rPr>
          <w:sz w:val="26"/>
        </w:rPr>
        <w:t>kỷ</w:t>
      </w:r>
      <w:r>
        <w:rPr>
          <w:sz w:val="26"/>
        </w:rPr>
        <w:t> và có thể tạo thành một cơ sở cho hành động tiếp theo.</w:t>
      </w:r>
    </w:p>
    <w:p>
      <w:pPr>
        <w:pStyle w:val="ListParagraph"/>
        <w:numPr>
          <w:ilvl w:val="3"/>
          <w:numId w:val="21"/>
        </w:numPr>
        <w:tabs>
          <w:tab w:pos="1576" w:val="left" w:leader="none"/>
        </w:tabs>
        <w:spacing w:line="352" w:lineRule="auto" w:before="0" w:after="0"/>
        <w:ind w:left="582" w:right="150" w:firstLine="801"/>
        <w:jc w:val="both"/>
        <w:rPr>
          <w:sz w:val="26"/>
        </w:rPr>
      </w:pPr>
      <w:r>
        <w:rPr>
          <w:sz w:val="26"/>
        </w:rPr>
        <w:t>Nghiên cứu ban</w:t>
      </w:r>
      <w:r>
        <w:rPr>
          <w:spacing w:val="40"/>
          <w:sz w:val="26"/>
        </w:rPr>
        <w:t> </w:t>
      </w:r>
      <w:r>
        <w:rPr>
          <w:sz w:val="26"/>
        </w:rPr>
        <w:t>đầu của Ủy ban</w:t>
      </w:r>
      <w:r>
        <w:rPr>
          <w:spacing w:val="40"/>
          <w:sz w:val="26"/>
        </w:rPr>
        <w:t> </w:t>
      </w:r>
      <w:r>
        <w:rPr>
          <w:sz w:val="26"/>
        </w:rPr>
        <w:t>để tạo</w:t>
      </w:r>
      <w:r>
        <w:rPr>
          <w:spacing w:val="40"/>
          <w:sz w:val="26"/>
        </w:rPr>
        <w:t> </w:t>
      </w:r>
      <w:r>
        <w:rPr>
          <w:sz w:val="26"/>
        </w:rPr>
        <w:t>tiền đề cho</w:t>
      </w:r>
      <w:r>
        <w:rPr>
          <w:spacing w:val="40"/>
          <w:sz w:val="26"/>
        </w:rPr>
        <w:t>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kế ho</w:t>
      </w:r>
      <w:r>
        <w:rPr>
          <w:sz w:val="26"/>
        </w:rPr>
        <w:t>ạch</w:t>
      </w:r>
      <w:r>
        <w:rPr>
          <w:sz w:val="26"/>
        </w:rPr>
        <w:t> hành động cần tập trung vào các vấn đề: (i) Các chương trình giáo dục quy</w:t>
      </w:r>
      <w:r>
        <w:rPr>
          <w:sz w:val="26"/>
        </w:rPr>
        <w:t>ền</w:t>
      </w:r>
      <w:r>
        <w:rPr>
          <w:sz w:val="26"/>
        </w:rPr>
        <w:t> con người hiện có (dành cho công chúng, các khu vực giáo dục chính thức </w:t>
      </w:r>
      <w:r>
        <w:rPr>
          <w:sz w:val="26"/>
        </w:rPr>
        <w:t>và</w:t>
      </w:r>
      <w:r>
        <w:rPr>
          <w:sz w:val="26"/>
        </w:rPr>
        <w:t> các nhóm cụ thể); (ii) Các chương trình giảng dạy hiện có về các vấn đề nh</w:t>
      </w:r>
      <w:r>
        <w:rPr>
          <w:sz w:val="26"/>
        </w:rPr>
        <w:t>ân</w:t>
      </w:r>
      <w:r>
        <w:rPr>
          <w:sz w:val="26"/>
        </w:rPr>
        <w:t> quyền ở tất cả các cấp giáo dục; (iii) Các hoạt động hiện tại của các cơ qu</w:t>
      </w:r>
      <w:r>
        <w:rPr>
          <w:sz w:val="26"/>
        </w:rPr>
        <w:t>an</w:t>
      </w:r>
      <w:r>
        <w:rPr>
          <w:sz w:val="26"/>
        </w:rPr>
        <w:t> chính phủ và phi chính phủ đang hoạt động trong lĩnh vực giáo dục quyền </w:t>
      </w:r>
      <w:r>
        <w:rPr>
          <w:sz w:val="26"/>
        </w:rPr>
        <w:t>con</w:t>
      </w:r>
      <w:r>
        <w:rPr>
          <w:sz w:val="26"/>
        </w:rPr>
        <w:t> người; (iv) Sự tồn tại của các quy phạm pháp luật liên quan đến việc thúc đ</w:t>
      </w:r>
      <w:r>
        <w:rPr>
          <w:sz w:val="26"/>
        </w:rPr>
        <w:t>ẩy</w:t>
      </w:r>
      <w:r>
        <w:rPr>
          <w:sz w:val="26"/>
        </w:rPr>
        <w:t> quyền</w:t>
      </w:r>
      <w:r>
        <w:rPr>
          <w:spacing w:val="40"/>
          <w:sz w:val="26"/>
        </w:rPr>
        <w:t> </w:t>
      </w:r>
      <w:r>
        <w:rPr>
          <w:sz w:val="26"/>
        </w:rPr>
        <w:t>con người và việc thực hiện</w:t>
      </w:r>
      <w:r>
        <w:rPr>
          <w:spacing w:val="40"/>
          <w:sz w:val="26"/>
        </w:rPr>
        <w:t> </w:t>
      </w:r>
      <w:r>
        <w:rPr>
          <w:sz w:val="26"/>
        </w:rPr>
        <w:t>chúng; (v) Tính sẵn</w:t>
      </w:r>
      <w:r>
        <w:rPr>
          <w:spacing w:val="40"/>
          <w:sz w:val="26"/>
        </w:rPr>
        <w:t> </w:t>
      </w:r>
      <w:r>
        <w:rPr>
          <w:sz w:val="26"/>
        </w:rPr>
        <w:t>có</w:t>
      </w:r>
      <w:r>
        <w:rPr>
          <w:spacing w:val="40"/>
          <w:sz w:val="26"/>
        </w:rPr>
        <w:t> </w:t>
      </w:r>
      <w:r>
        <w:rPr>
          <w:sz w:val="26"/>
        </w:rPr>
        <w:t>của</w:t>
      </w:r>
      <w:r>
        <w:rPr>
          <w:spacing w:val="40"/>
          <w:sz w:val="26"/>
        </w:rPr>
        <w:t> </w:t>
      </w:r>
      <w:r>
        <w:rPr>
          <w:sz w:val="26"/>
        </w:rPr>
        <w:t>các tài </w:t>
      </w:r>
      <w:r>
        <w:rPr>
          <w:sz w:val="26"/>
        </w:rPr>
        <w:t>liệu</w:t>
      </w:r>
      <w:r>
        <w:rPr>
          <w:sz w:val="26"/>
        </w:rPr>
        <w:t> quan trọng về nhân quyền bằng ngôn ngữ quốc gia và địa phương cũng như </w:t>
      </w:r>
      <w:r>
        <w:rPr>
          <w:sz w:val="26"/>
        </w:rPr>
        <w:t>ở</w:t>
      </w:r>
      <w:r>
        <w:rPr>
          <w:sz w:val="26"/>
        </w:rPr>
        <w:t> dạng ngôn ngữ giản thể; (vi) Sự sẵn có của các tài liệu khác, cả văn bản và </w:t>
      </w:r>
      <w:r>
        <w:rPr>
          <w:sz w:val="26"/>
        </w:rPr>
        <w:t>tài</w:t>
      </w:r>
      <w:r>
        <w:rPr>
          <w:sz w:val="26"/>
        </w:rPr>
        <w:t> liệu</w:t>
      </w:r>
      <w:r>
        <w:rPr>
          <w:spacing w:val="30"/>
          <w:sz w:val="26"/>
        </w:rPr>
        <w:t> </w:t>
      </w:r>
      <w:r>
        <w:rPr>
          <w:sz w:val="26"/>
        </w:rPr>
        <w:t>khác,</w:t>
      </w:r>
      <w:r>
        <w:rPr>
          <w:spacing w:val="32"/>
          <w:sz w:val="26"/>
        </w:rPr>
        <w:t> </w:t>
      </w:r>
      <w:r>
        <w:rPr>
          <w:sz w:val="26"/>
        </w:rPr>
        <w:t>để</w:t>
      </w:r>
      <w:r>
        <w:rPr>
          <w:spacing w:val="28"/>
          <w:sz w:val="26"/>
        </w:rPr>
        <w:t> </w:t>
      </w:r>
      <w:r>
        <w:rPr>
          <w:sz w:val="26"/>
        </w:rPr>
        <w:t>sử</w:t>
      </w:r>
      <w:r>
        <w:rPr>
          <w:spacing w:val="30"/>
          <w:sz w:val="26"/>
        </w:rPr>
        <w:t> </w:t>
      </w:r>
      <w:r>
        <w:rPr>
          <w:sz w:val="26"/>
        </w:rPr>
        <w:t>dụng</w:t>
      </w:r>
      <w:r>
        <w:rPr>
          <w:spacing w:val="32"/>
          <w:sz w:val="26"/>
        </w:rPr>
        <w:t> </w:t>
      </w:r>
      <w:r>
        <w:rPr>
          <w:sz w:val="26"/>
        </w:rPr>
        <w:t>trong</w:t>
      </w:r>
      <w:r>
        <w:rPr>
          <w:spacing w:val="25"/>
          <w:sz w:val="26"/>
        </w:rPr>
        <w:t> </w:t>
      </w:r>
      <w:r>
        <w:rPr>
          <w:sz w:val="26"/>
        </w:rPr>
        <w:t>giáo</w:t>
      </w:r>
      <w:r>
        <w:rPr>
          <w:spacing w:val="27"/>
          <w:sz w:val="26"/>
        </w:rPr>
        <w:t> </w:t>
      </w:r>
      <w:r>
        <w:rPr>
          <w:sz w:val="26"/>
        </w:rPr>
        <w:t>dục</w:t>
      </w:r>
      <w:r>
        <w:rPr>
          <w:spacing w:val="28"/>
          <w:sz w:val="26"/>
        </w:rPr>
        <w:t> </w:t>
      </w:r>
      <w:r>
        <w:rPr>
          <w:sz w:val="26"/>
        </w:rPr>
        <w:t>quyền</w:t>
      </w:r>
      <w:r>
        <w:rPr>
          <w:spacing w:val="28"/>
          <w:sz w:val="26"/>
        </w:rPr>
        <w:t> </w:t>
      </w:r>
      <w:r>
        <w:rPr>
          <w:sz w:val="26"/>
        </w:rPr>
        <w:t>con</w:t>
      </w:r>
      <w:r>
        <w:rPr>
          <w:spacing w:val="25"/>
          <w:sz w:val="26"/>
        </w:rPr>
        <w:t> </w:t>
      </w:r>
      <w:r>
        <w:rPr>
          <w:sz w:val="26"/>
        </w:rPr>
        <w:t>người</w:t>
      </w:r>
      <w:r>
        <w:rPr>
          <w:spacing w:val="28"/>
          <w:sz w:val="26"/>
        </w:rPr>
        <w:t> </w:t>
      </w:r>
      <w:r>
        <w:rPr>
          <w:sz w:val="26"/>
        </w:rPr>
        <w:t>và</w:t>
      </w:r>
      <w:r>
        <w:rPr>
          <w:spacing w:val="27"/>
          <w:sz w:val="26"/>
        </w:rPr>
        <w:t> </w:t>
      </w:r>
      <w:r>
        <w:rPr>
          <w:sz w:val="26"/>
        </w:rPr>
        <w:t>khả</w:t>
      </w:r>
      <w:r>
        <w:rPr>
          <w:spacing w:val="25"/>
          <w:sz w:val="26"/>
        </w:rPr>
        <w:t> </w:t>
      </w:r>
      <w:r>
        <w:rPr>
          <w:sz w:val="26"/>
        </w:rPr>
        <w:t>năng</w:t>
      </w:r>
      <w:r>
        <w:rPr>
          <w:spacing w:val="24"/>
          <w:sz w:val="26"/>
        </w:rPr>
        <w:t> </w:t>
      </w:r>
      <w:r>
        <w:rPr>
          <w:sz w:val="26"/>
        </w:rPr>
        <w:t>tiếp</w:t>
      </w:r>
      <w:r>
        <w:rPr>
          <w:spacing w:val="28"/>
          <w:sz w:val="26"/>
        </w:rPr>
        <w:t> </w:t>
      </w:r>
      <w:r>
        <w:rPr>
          <w:sz w:val="26"/>
        </w:rPr>
        <w:t>cận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6"/>
        <w:jc w:val="both"/>
      </w:pPr>
      <w:r>
        <w:rPr/>
        <w:t>chúng; (vii) Mức hỗ trợ chung về tổ chức và tài chính cho giáo dục quyền </w:t>
      </w:r>
      <w:r>
        <w:rPr/>
        <w:t>con</w:t>
      </w:r>
      <w:r>
        <w:rPr/>
        <w:t> người, bao gồm các tổ chức và cá nhân có nhiều khả năng hỗ trợ nhất </w:t>
      </w:r>
      <w:r>
        <w:rPr/>
        <w:t>trong</w:t>
      </w:r>
      <w:r>
        <w:rPr/>
        <w:t> lĩnh vực này; (viii) Các kế hoạch phát triển quốc gia và các kế hoạch h</w:t>
      </w:r>
      <w:r>
        <w:rPr/>
        <w:t>ành</w:t>
      </w:r>
      <w:r>
        <w:rPr>
          <w:spacing w:val="40"/>
        </w:rPr>
        <w:t> </w:t>
      </w:r>
      <w:r>
        <w:rPr/>
        <w:t>động quốc gia liên quan khác đã được xác định (kế hoạch hành động nh</w:t>
      </w:r>
      <w:r>
        <w:rPr/>
        <w:t>ân</w:t>
      </w:r>
      <w:r>
        <w:rPr/>
        <w:t> quyền chung hoặc kế hoạch hành động cho phụ nữ, trẻ em, dân tộc thiểu </w:t>
      </w:r>
      <w:r>
        <w:rPr/>
        <w:t>số</w:t>
      </w:r>
      <w:r>
        <w:rPr/>
        <w:t> hoặc người bản địa); (ix) Những trở ngại đối với giáo dục quyền con ng</w:t>
      </w:r>
      <w:r>
        <w:rPr/>
        <w:t>ười</w:t>
      </w:r>
      <w:r>
        <w:rPr>
          <w:spacing w:val="80"/>
        </w:rPr>
        <w:t> </w:t>
      </w:r>
      <w:r>
        <w:rPr/>
        <w:t>cần được khắc phục; (x) Đánh giá nhu cầu tổng thể về giáo dục quyền </w:t>
      </w:r>
      <w:r>
        <w:rPr/>
        <w:t>con</w:t>
      </w:r>
      <w:r>
        <w:rPr/>
        <w:t> người, bao gồm xác định các vấn đề về quyền con người trong nước và do </w:t>
      </w:r>
      <w:r>
        <w:rPr/>
        <w:t>đó,</w:t>
      </w:r>
      <w:r>
        <w:rPr/>
        <w:t> các nhóm ưu tiên mới nổi cần giáo dục quyền con người.</w:t>
      </w:r>
    </w:p>
    <w:p>
      <w:pPr>
        <w:pStyle w:val="ListParagraph"/>
        <w:numPr>
          <w:ilvl w:val="3"/>
          <w:numId w:val="21"/>
        </w:numPr>
        <w:tabs>
          <w:tab w:pos="1555" w:val="left" w:leader="none"/>
        </w:tabs>
        <w:spacing w:line="352" w:lineRule="auto" w:before="0" w:after="0"/>
        <w:ind w:left="582" w:right="155" w:firstLine="801"/>
        <w:jc w:val="both"/>
        <w:rPr>
          <w:sz w:val="26"/>
        </w:rPr>
      </w:pPr>
      <w:r>
        <w:rPr>
          <w:sz w:val="26"/>
        </w:rPr>
        <w:t>Xác định các nhóm đối tượng ưu tiên giáo dục về quyền con ng</w:t>
      </w:r>
      <w:r>
        <w:rPr>
          <w:sz w:val="26"/>
        </w:rPr>
        <w:t>ười</w:t>
      </w:r>
      <w:r>
        <w:rPr>
          <w:sz w:val="26"/>
        </w:rPr>
        <w:t> gồm</w:t>
      </w:r>
      <w:r>
        <w:rPr>
          <w:spacing w:val="-13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công</w:t>
      </w:r>
      <w:r>
        <w:rPr>
          <w:spacing w:val="-6"/>
          <w:sz w:val="26"/>
        </w:rPr>
        <w:t> </w:t>
      </w:r>
      <w:r>
        <w:rPr>
          <w:sz w:val="26"/>
        </w:rPr>
        <w:t>chức</w:t>
      </w:r>
      <w:r>
        <w:rPr>
          <w:spacing w:val="-12"/>
          <w:sz w:val="26"/>
        </w:rPr>
        <w:t> </w:t>
      </w: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lý,</w:t>
      </w:r>
      <w:r>
        <w:rPr>
          <w:spacing w:val="-6"/>
          <w:sz w:val="26"/>
        </w:rPr>
        <w:t> </w:t>
      </w:r>
      <w:r>
        <w:rPr>
          <w:sz w:val="26"/>
        </w:rPr>
        <w:t>nhà</w:t>
      </w:r>
      <w:r>
        <w:rPr>
          <w:spacing w:val="-10"/>
          <w:sz w:val="26"/>
        </w:rPr>
        <w:t> </w:t>
      </w:r>
      <w:r>
        <w:rPr>
          <w:sz w:val="26"/>
        </w:rPr>
        <w:t>lập</w:t>
      </w:r>
      <w:r>
        <w:rPr>
          <w:spacing w:val="-9"/>
          <w:sz w:val="26"/>
        </w:rPr>
        <w:t> </w:t>
      </w:r>
      <w:r>
        <w:rPr>
          <w:sz w:val="26"/>
        </w:rPr>
        <w:t>pháp,</w:t>
      </w:r>
      <w:r>
        <w:rPr>
          <w:spacing w:val="-3"/>
          <w:sz w:val="26"/>
        </w:rPr>
        <w:t> </w:t>
      </w:r>
      <w:r>
        <w:rPr>
          <w:sz w:val="26"/>
        </w:rPr>
        <w:t>cán</w:t>
      </w:r>
      <w:r>
        <w:rPr>
          <w:spacing w:val="-6"/>
          <w:sz w:val="26"/>
        </w:rPr>
        <w:t> </w:t>
      </w:r>
      <w:r>
        <w:rPr>
          <w:sz w:val="26"/>
        </w:rPr>
        <w:t>bộ</w:t>
      </w:r>
      <w:r>
        <w:rPr>
          <w:spacing w:val="-11"/>
          <w:sz w:val="26"/>
        </w:rPr>
        <w:t> </w:t>
      </w:r>
      <w:r>
        <w:rPr>
          <w:sz w:val="26"/>
        </w:rPr>
        <w:t>giảng</w:t>
      </w:r>
      <w:r>
        <w:rPr>
          <w:spacing w:val="-9"/>
          <w:sz w:val="26"/>
        </w:rPr>
        <w:t> </w:t>
      </w:r>
      <w:r>
        <w:rPr>
          <w:sz w:val="26"/>
        </w:rPr>
        <w:t>dạy,</w:t>
      </w:r>
      <w:r>
        <w:rPr>
          <w:spacing w:val="-6"/>
          <w:sz w:val="26"/>
        </w:rPr>
        <w:t> </w:t>
      </w:r>
      <w:r>
        <w:rPr>
          <w:sz w:val="26"/>
        </w:rPr>
        <w:t>học</w:t>
      </w:r>
      <w:r>
        <w:rPr>
          <w:spacing w:val="-7"/>
          <w:sz w:val="26"/>
        </w:rPr>
        <w:t> </w:t>
      </w:r>
      <w:r>
        <w:rPr>
          <w:sz w:val="26"/>
        </w:rPr>
        <w:t>sinh,</w:t>
      </w:r>
      <w:r>
        <w:rPr>
          <w:spacing w:val="-9"/>
          <w:sz w:val="26"/>
        </w:rPr>
        <w:t> </w:t>
      </w:r>
      <w:r>
        <w:rPr>
          <w:sz w:val="26"/>
        </w:rPr>
        <w:t>sinh</w:t>
      </w:r>
      <w:r>
        <w:rPr>
          <w:spacing w:val="-11"/>
          <w:sz w:val="26"/>
        </w:rPr>
        <w:t> </w:t>
      </w:r>
      <w:r>
        <w:rPr>
          <w:sz w:val="26"/>
        </w:rPr>
        <w:t>viên.</w:t>
      </w:r>
    </w:p>
    <w:p>
      <w:pPr>
        <w:pStyle w:val="ListParagraph"/>
        <w:numPr>
          <w:ilvl w:val="3"/>
          <w:numId w:val="21"/>
        </w:numPr>
        <w:tabs>
          <w:tab w:pos="1576" w:val="left" w:leader="none"/>
        </w:tabs>
        <w:spacing w:line="352" w:lineRule="auto" w:before="0" w:after="0"/>
        <w:ind w:left="582" w:right="149" w:firstLine="801"/>
        <w:jc w:val="both"/>
        <w:rPr>
          <w:sz w:val="26"/>
        </w:rPr>
      </w:pPr>
      <w:r>
        <w:rPr>
          <w:sz w:val="26"/>
        </w:rPr>
        <w:t>Kế hoạch hành động nên bao gồm các thành phần sau: (i) Kh</w:t>
      </w:r>
      <w:r>
        <w:rPr>
          <w:sz w:val="26"/>
        </w:rPr>
        <w:t>ẳng</w:t>
      </w:r>
      <w:r>
        <w:rPr>
          <w:spacing w:val="80"/>
          <w:sz w:val="26"/>
        </w:rPr>
        <w:t> </w:t>
      </w:r>
      <w:r>
        <w:rPr>
          <w:sz w:val="26"/>
        </w:rPr>
        <w:t>định mục đích hoặc mục tiêu tổng thể của giáo dục quyền con người </w:t>
      </w:r>
      <w:r>
        <w:rPr>
          <w:sz w:val="26"/>
        </w:rPr>
        <w:t>trong</w:t>
      </w:r>
      <w:r>
        <w:rPr>
          <w:sz w:val="26"/>
        </w:rPr>
        <w:t> nước</w:t>
      </w:r>
      <w:r>
        <w:rPr>
          <w:spacing w:val="40"/>
          <w:sz w:val="26"/>
        </w:rPr>
        <w:t> </w:t>
      </w:r>
      <w:r>
        <w:rPr>
          <w:sz w:val="26"/>
        </w:rPr>
        <w:t>(trên cơ sở định</w:t>
      </w:r>
      <w:r>
        <w:rPr>
          <w:spacing w:val="40"/>
          <w:sz w:val="26"/>
        </w:rPr>
        <w:t> </w:t>
      </w:r>
      <w:r>
        <w:rPr>
          <w:sz w:val="26"/>
        </w:rPr>
        <w:t>nghĩa</w:t>
      </w:r>
      <w:r>
        <w:rPr>
          <w:spacing w:val="40"/>
          <w:sz w:val="26"/>
        </w:rPr>
        <w:t> </w:t>
      </w:r>
      <w:r>
        <w:rPr>
          <w:sz w:val="26"/>
        </w:rPr>
        <w:t>rõ ràng về giáo dục quyền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người,</w:t>
      </w:r>
      <w:r>
        <w:rPr>
          <w:spacing w:val="40"/>
          <w:sz w:val="26"/>
        </w:rPr>
        <w:t> </w:t>
      </w:r>
      <w:r>
        <w:rPr>
          <w:sz w:val="26"/>
        </w:rPr>
        <w:t>như </w:t>
      </w:r>
      <w:r>
        <w:rPr>
          <w:sz w:val="26"/>
        </w:rPr>
        <w:t>có</w:t>
      </w:r>
      <w:r>
        <w:rPr>
          <w:sz w:val="26"/>
        </w:rPr>
        <w:t> trong các văn kiện quốc tế); (ii) Các chiến lược tiếp cận công chúng, khu </w:t>
      </w:r>
      <w:r>
        <w:rPr>
          <w:sz w:val="26"/>
        </w:rPr>
        <w:t>vự</w:t>
      </w:r>
      <w:r>
        <w:rPr>
          <w:sz w:val="26"/>
        </w:rPr>
        <w:t>c</w:t>
      </w:r>
      <w:r>
        <w:rPr>
          <w:sz w:val="26"/>
        </w:rPr>
        <w:t> giáo dục chính quy và các nhóm đối tượng đặc biệt; (iii) Các chương tr</w:t>
      </w:r>
      <w:r>
        <w:rPr>
          <w:sz w:val="26"/>
        </w:rPr>
        <w:t>ình</w:t>
      </w:r>
      <w:r>
        <w:rPr>
          <w:spacing w:val="80"/>
          <w:sz w:val="26"/>
        </w:rPr>
        <w:t> </w:t>
      </w:r>
      <w:r>
        <w:rPr>
          <w:sz w:val="26"/>
        </w:rPr>
        <w:t>thực hiện các chiến lược này, bao gồm các hoạt động cụ thể; (iv) Các b</w:t>
      </w:r>
      <w:r>
        <w:rPr>
          <w:sz w:val="26"/>
        </w:rPr>
        <w:t>ước</w:t>
      </w:r>
      <w:r>
        <w:rPr>
          <w:sz w:val="26"/>
        </w:rPr>
        <w:t> ngắn</w:t>
      </w:r>
      <w:r>
        <w:rPr>
          <w:spacing w:val="-3"/>
          <w:sz w:val="26"/>
        </w:rPr>
        <w:t> </w:t>
      </w:r>
      <w:r>
        <w:rPr>
          <w:sz w:val="26"/>
        </w:rPr>
        <w:t>hạn,</w:t>
      </w:r>
      <w:r>
        <w:rPr>
          <w:spacing w:val="-1"/>
          <w:sz w:val="26"/>
        </w:rPr>
        <w:t> </w:t>
      </w:r>
      <w:r>
        <w:rPr>
          <w:sz w:val="26"/>
        </w:rPr>
        <w:t>trung</w:t>
      </w:r>
      <w:r>
        <w:rPr>
          <w:spacing w:val="-3"/>
          <w:sz w:val="26"/>
        </w:rPr>
        <w:t> </w:t>
      </w:r>
      <w:r>
        <w:rPr>
          <w:sz w:val="26"/>
        </w:rPr>
        <w:t>hạn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dài</w:t>
      </w:r>
      <w:r>
        <w:rPr>
          <w:spacing w:val="-5"/>
          <w:sz w:val="26"/>
        </w:rPr>
        <w:t> </w:t>
      </w:r>
      <w:r>
        <w:rPr>
          <w:sz w:val="26"/>
        </w:rPr>
        <w:t>hạn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thực</w:t>
      </w:r>
      <w:r>
        <w:rPr>
          <w:spacing w:val="-2"/>
          <w:sz w:val="26"/>
        </w:rPr>
        <w:t> </w:t>
      </w:r>
      <w:r>
        <w:rPr>
          <w:sz w:val="26"/>
        </w:rPr>
        <w:t>hiện</w:t>
      </w:r>
      <w:r>
        <w:rPr>
          <w:spacing w:val="-6"/>
          <w:sz w:val="26"/>
        </w:rPr>
        <w:t> </w:t>
      </w:r>
      <w:r>
        <w:rPr>
          <w:sz w:val="26"/>
        </w:rPr>
        <w:t>Kế</w:t>
      </w:r>
      <w:r>
        <w:rPr>
          <w:spacing w:val="-4"/>
          <w:sz w:val="26"/>
        </w:rPr>
        <w:t> </w:t>
      </w:r>
      <w:r>
        <w:rPr>
          <w:sz w:val="26"/>
        </w:rPr>
        <w:t>hoạch;</w:t>
      </w:r>
      <w:r>
        <w:rPr>
          <w:spacing w:val="-5"/>
          <w:sz w:val="26"/>
        </w:rPr>
        <w:t> </w:t>
      </w:r>
      <w:r>
        <w:rPr>
          <w:sz w:val="26"/>
        </w:rPr>
        <w:t>(v)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kết</w:t>
      </w:r>
      <w:r>
        <w:rPr>
          <w:spacing w:val="-2"/>
          <w:sz w:val="26"/>
        </w:rPr>
        <w:t> </w:t>
      </w:r>
      <w:r>
        <w:rPr>
          <w:sz w:val="26"/>
        </w:rPr>
        <w:t>quả</w:t>
      </w:r>
      <w:r>
        <w:rPr>
          <w:spacing w:val="-4"/>
          <w:sz w:val="26"/>
        </w:rPr>
        <w:t> </w:t>
      </w:r>
      <w:r>
        <w:rPr>
          <w:sz w:val="26"/>
        </w:rPr>
        <w:t>xác</w:t>
      </w:r>
      <w:r>
        <w:rPr>
          <w:spacing w:val="-7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ịnh</w:t>
      </w:r>
      <w:r>
        <w:rPr>
          <w:sz w:val="26"/>
        </w:rPr>
        <w:t> thực tế cần đạt được và tiêu chí giám sát/đánh giá; (vi) Các cơ hội đặc biệt </w:t>
      </w:r>
      <w:r>
        <w:rPr>
          <w:sz w:val="26"/>
        </w:rPr>
        <w:t>về</w:t>
      </w:r>
      <w:r>
        <w:rPr>
          <w:sz w:val="26"/>
        </w:rPr>
        <w:t> giáo dục quyền con người; (vii) Vai trò của Ủy ban Quốc gia trong việc th</w:t>
      </w:r>
      <w:r>
        <w:rPr>
          <w:sz w:val="26"/>
        </w:rPr>
        <w:t>ực</w:t>
      </w:r>
      <w:r>
        <w:rPr>
          <w:sz w:val="26"/>
        </w:rPr>
        <w:t> hiện kế hoạch; (viii) Cơ chế để các cá nhân và nhóm liên hệ với Ủy ban và t</w:t>
      </w:r>
      <w:r>
        <w:rPr>
          <w:sz w:val="26"/>
        </w:rPr>
        <w:t>rở</w:t>
      </w:r>
      <w:r>
        <w:rPr>
          <w:sz w:val="26"/>
        </w:rPr>
        <w:t> thành một phần của nỗ lực giáo dục nhân quyền quốc gia; (ix) Thông tin </w:t>
      </w:r>
      <w:r>
        <w:rPr>
          <w:sz w:val="26"/>
        </w:rPr>
        <w:t>liên</w:t>
      </w:r>
      <w:r>
        <w:rPr>
          <w:spacing w:val="40"/>
          <w:sz w:val="26"/>
        </w:rPr>
        <w:t> </w:t>
      </w:r>
      <w:r>
        <w:rPr>
          <w:sz w:val="26"/>
        </w:rPr>
        <w:t>hệ của các tổ chức giáo dục nhân quyền quan trọng tại địa phương.</w:t>
      </w:r>
    </w:p>
    <w:p>
      <w:pPr>
        <w:pStyle w:val="BodyText"/>
        <w:spacing w:line="352" w:lineRule="auto"/>
        <w:ind w:left="582" w:right="155" w:firstLine="801"/>
        <w:jc w:val="both"/>
      </w:pPr>
      <w:r>
        <w:rPr>
          <w:i/>
        </w:rPr>
        <w:t>Thứ hai</w:t>
      </w:r>
      <w:r>
        <w:rPr/>
        <w:t>,</w:t>
      </w:r>
      <w:r>
        <w:rPr>
          <w:spacing w:val="23"/>
        </w:rPr>
        <w:t> </w:t>
      </w:r>
      <w:r>
        <w:rPr/>
        <w:t>cần</w:t>
      </w:r>
      <w:r>
        <w:rPr>
          <w:spacing w:val="23"/>
        </w:rPr>
        <w:t> </w:t>
      </w:r>
      <w:r>
        <w:rPr/>
        <w:t>thiết</w:t>
      </w:r>
      <w:r>
        <w:rPr>
          <w:spacing w:val="24"/>
        </w:rPr>
        <w:t> </w:t>
      </w:r>
      <w:r>
        <w:rPr/>
        <w:t>lập</w:t>
      </w:r>
      <w:r>
        <w:rPr>
          <w:spacing w:val="26"/>
        </w:rPr>
        <w:t> </w:t>
      </w:r>
      <w:r>
        <w:rPr/>
        <w:t>cơ</w:t>
      </w:r>
      <w:r>
        <w:rPr>
          <w:spacing w:val="23"/>
        </w:rPr>
        <w:t> </w:t>
      </w:r>
      <w:r>
        <w:rPr/>
        <w:t>chế</w:t>
      </w:r>
      <w:r>
        <w:rPr>
          <w:spacing w:val="23"/>
        </w:rPr>
        <w:t> </w:t>
      </w:r>
      <w:r>
        <w:rPr/>
        <w:t>và khẳng</w:t>
      </w:r>
      <w:r>
        <w:rPr>
          <w:spacing w:val="23"/>
        </w:rPr>
        <w:t> </w:t>
      </w:r>
      <w:r>
        <w:rPr/>
        <w:t>định</w:t>
      </w:r>
      <w:r>
        <w:rPr>
          <w:spacing w:val="26"/>
        </w:rPr>
        <w:t> </w:t>
      </w:r>
      <w:r>
        <w:rPr/>
        <w:t>vai</w:t>
      </w:r>
      <w:r>
        <w:rPr>
          <w:spacing w:val="26"/>
        </w:rPr>
        <w:t> </w:t>
      </w:r>
      <w:r>
        <w:rPr/>
        <w:t>trò</w:t>
      </w:r>
      <w:r>
        <w:rPr>
          <w:spacing w:val="26"/>
        </w:rPr>
        <w:t> </w:t>
      </w:r>
      <w:r>
        <w:rPr/>
        <w:t>của</w:t>
      </w:r>
      <w:r>
        <w:rPr>
          <w:spacing w:val="23"/>
        </w:rPr>
        <w:t> </w:t>
      </w:r>
      <w:r>
        <w:rPr/>
        <w:t>cơ</w:t>
      </w:r>
      <w:r>
        <w:rPr>
          <w:spacing w:val="23"/>
        </w:rPr>
        <w:t> </w:t>
      </w:r>
      <w:r>
        <w:rPr/>
        <w:t>quan qu</w:t>
      </w:r>
      <w:r>
        <w:rPr/>
        <w:t>ản</w:t>
      </w:r>
      <w:r>
        <w:rPr/>
        <w:t> lý nhà nước về giáo dục và trung tâm đào tạo lý luận chính trị. Đưa giáo </w:t>
      </w:r>
      <w:r>
        <w:rPr/>
        <w:t>dục</w:t>
      </w:r>
      <w:r>
        <w:rPr/>
        <w:t> quyền con người vào hệ thống giáo dục quốc dân, cần sự tham gia chỉ đ</w:t>
      </w:r>
      <w:r>
        <w:rPr/>
        <w:t>ạo,</w:t>
      </w:r>
      <w:r>
        <w:rPr>
          <w:spacing w:val="40"/>
        </w:rPr>
        <w:t> </w:t>
      </w:r>
      <w:r>
        <w:rPr/>
        <w:t>lãnh đạo của các cấp ủy Đảng, và cần có sự phối hợp của các cơ quan có tr</w:t>
      </w:r>
      <w:r>
        <w:rPr/>
        <w:t>ách</w:t>
      </w:r>
      <w:r>
        <w:rPr/>
        <w:t> nhiệm</w:t>
      </w:r>
      <w:r>
        <w:rPr>
          <w:spacing w:val="28"/>
        </w:rPr>
        <w:t> </w:t>
      </w:r>
      <w:r>
        <w:rPr/>
        <w:t>trong</w:t>
      </w:r>
      <w:r>
        <w:rPr>
          <w:spacing w:val="34"/>
        </w:rPr>
        <w:t> </w:t>
      </w:r>
      <w:r>
        <w:rPr/>
        <w:t>nghiên</w:t>
      </w:r>
      <w:r>
        <w:rPr>
          <w:spacing w:val="31"/>
        </w:rPr>
        <w:t> </w:t>
      </w:r>
      <w:r>
        <w:rPr/>
        <w:t>cứu,</w:t>
      </w:r>
      <w:r>
        <w:rPr>
          <w:spacing w:val="33"/>
        </w:rPr>
        <w:t> </w:t>
      </w:r>
      <w:r>
        <w:rPr/>
        <w:t>hoạch</w:t>
      </w:r>
      <w:r>
        <w:rPr>
          <w:spacing w:val="33"/>
        </w:rPr>
        <w:t> </w:t>
      </w:r>
      <w:r>
        <w:rPr/>
        <w:t>định</w:t>
      </w:r>
      <w:r>
        <w:rPr>
          <w:spacing w:val="33"/>
        </w:rPr>
        <w:t> </w:t>
      </w:r>
      <w:r>
        <w:rPr/>
        <w:t>và</w:t>
      </w:r>
      <w:r>
        <w:rPr>
          <w:spacing w:val="31"/>
        </w:rPr>
        <w:t> </w:t>
      </w:r>
      <w:r>
        <w:rPr/>
        <w:t>thực</w:t>
      </w:r>
      <w:r>
        <w:rPr>
          <w:spacing w:val="36"/>
        </w:rPr>
        <w:t> </w:t>
      </w:r>
      <w:r>
        <w:rPr/>
        <w:t>hiện</w:t>
      </w:r>
      <w:r>
        <w:rPr>
          <w:spacing w:val="33"/>
        </w:rPr>
        <w:t> </w:t>
      </w:r>
      <w:r>
        <w:rPr/>
        <w:t>như:</w:t>
      </w:r>
      <w:r>
        <w:rPr>
          <w:spacing w:val="34"/>
        </w:rPr>
        <w:t> </w:t>
      </w:r>
      <w:r>
        <w:rPr/>
        <w:t>Ban</w:t>
      </w:r>
      <w:r>
        <w:rPr>
          <w:spacing w:val="33"/>
        </w:rPr>
        <w:t> </w:t>
      </w:r>
      <w:r>
        <w:rPr/>
        <w:t>Tuyên</w:t>
      </w:r>
      <w:r>
        <w:rPr>
          <w:spacing w:val="36"/>
        </w:rPr>
        <w:t> </w:t>
      </w:r>
      <w:r>
        <w:rPr/>
        <w:t>giáo</w:t>
      </w:r>
      <w:r>
        <w:rPr>
          <w:spacing w:val="33"/>
        </w:rPr>
        <w:t> </w:t>
      </w:r>
      <w:r>
        <w:rPr/>
        <w:t>các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8"/>
        <w:jc w:val="both"/>
      </w:pPr>
      <w:r>
        <w:rPr/>
        <w:t>cấp; Học viện Chính trị Quốc gia Hồ Chí Minh; Các Bộ, Ngành và các cơ </w:t>
      </w:r>
      <w:r>
        <w:rPr/>
        <w:t>có</w:t>
      </w:r>
      <w:r>
        <w:rPr/>
        <w:t> chức năng giáo dục, đào tạo trong hệ thống giáo dục quốc dân ở Việt N</w:t>
      </w:r>
      <w:r>
        <w:rPr/>
        <w:t>am.</w:t>
      </w:r>
      <w:r>
        <w:rPr>
          <w:spacing w:val="40"/>
        </w:rPr>
        <w:t> </w:t>
      </w:r>
      <w:r>
        <w:rPr/>
        <w:t>Tuy nhiên, xuất phát từ yêu cầu của việc tổ chức giảng dạy phải được quản </w:t>
      </w:r>
      <w:r>
        <w:rPr/>
        <w:t>lý</w:t>
      </w:r>
      <w:r>
        <w:rPr/>
        <w:t> thống nhất và được triển khai ở hệ thống cơ sở đào tạo đại học rộng</w:t>
      </w:r>
      <w:r>
        <w:rPr>
          <w:spacing w:val="40"/>
        </w:rPr>
        <w:t> </w:t>
      </w:r>
      <w:r>
        <w:rPr/>
        <w:t>kh</w:t>
      </w:r>
      <w:r>
        <w:rPr/>
        <w:t>ắp</w:t>
      </w:r>
      <w:r>
        <w:rPr>
          <w:spacing w:val="80"/>
        </w:rPr>
        <w:t> </w:t>
      </w:r>
      <w:r>
        <w:rPr/>
        <w:t>trong phạm vi cả nước, trọng trách tổ chức thực hiện cần được xác định t</w:t>
      </w:r>
      <w:r>
        <w:rPr/>
        <w:t>huộc</w:t>
      </w:r>
      <w:r>
        <w:rPr/>
        <w:t> về cơ quan quản lý nhà nước về giáo dục là Bộ Giáo dục và Đào tạo và </w:t>
      </w:r>
      <w:r>
        <w:rPr/>
        <w:t>Học</w:t>
      </w:r>
      <w:r>
        <w:rPr/>
        <w:t> viện Chính trị Quốc gia Hồ Chí Minh. Chức năng và nhiệm vụ của Bộ G</w:t>
      </w:r>
      <w:r>
        <w:rPr/>
        <w:t>iáo</w:t>
      </w:r>
      <w:r>
        <w:rPr/>
        <w:t> dục và Đào tạo được quy định tại Nghị định số 86/2022/NĐ-CP ng</w:t>
      </w:r>
      <w:r>
        <w:rPr/>
        <w:t>ày</w:t>
      </w:r>
      <w:r>
        <w:rPr/>
        <w:t> 24/10/2022, trong đó khẳng định Bộ Giáo dục và Đào tạo là cơ quan c</w:t>
      </w:r>
      <w:r>
        <w:rPr/>
        <w:t>ủa</w:t>
      </w:r>
      <w:r>
        <w:rPr>
          <w:spacing w:val="80"/>
        </w:rPr>
        <w:t> </w:t>
      </w:r>
      <w:r>
        <w:rPr/>
        <w:t>Chính phủ, thực hiện chức năng quản lý nhà nước đối với giáo dục mầm </w:t>
      </w:r>
      <w:r>
        <w:rPr/>
        <w:t>non,</w:t>
      </w:r>
      <w:r>
        <w:rPr/>
        <w:t> giáo dục phổ thông, trung cấp sư phạm, cao đẳng sư phạm, giáo dục đại họ</w:t>
      </w:r>
      <w:r>
        <w:rPr/>
        <w:t>c,</w:t>
      </w:r>
      <w:r>
        <w:rPr/>
        <w:t> giáo dục thường xuyên về: mục tiêu, chương trình, nội dung, phương ph</w:t>
      </w:r>
      <w:r>
        <w:rPr/>
        <w:t>áp</w:t>
      </w:r>
      <w:r>
        <w:rPr>
          <w:spacing w:val="40"/>
        </w:rPr>
        <w:t> </w:t>
      </w:r>
      <w:r>
        <w:rPr/>
        <w:t>giáo dục;</w:t>
      </w:r>
      <w:r>
        <w:rPr>
          <w:spacing w:val="-4"/>
        </w:rPr>
        <w:t> </w:t>
      </w:r>
      <w:r>
        <w:rPr/>
        <w:t>quy</w:t>
      </w:r>
      <w:r>
        <w:rPr>
          <w:spacing w:val="-12"/>
        </w:rPr>
        <w:t> </w:t>
      </w:r>
      <w:r>
        <w:rPr/>
        <w:t>chế</w:t>
      </w:r>
      <w:r>
        <w:rPr>
          <w:spacing w:val="-3"/>
        </w:rPr>
        <w:t> </w:t>
      </w:r>
      <w:r>
        <w:rPr/>
        <w:t>thi,</w:t>
      </w:r>
      <w:r>
        <w:rPr>
          <w:spacing w:val="-2"/>
        </w:rPr>
        <w:t> </w:t>
      </w:r>
      <w:r>
        <w:rPr/>
        <w:t>tuyển</w:t>
      </w:r>
      <w:r>
        <w:rPr>
          <w:spacing w:val="-2"/>
        </w:rPr>
        <w:t> </w:t>
      </w:r>
      <w:r>
        <w:rPr/>
        <w:t>sinh,</w:t>
      </w:r>
      <w:r>
        <w:rPr>
          <w:spacing w:val="-5"/>
        </w:rPr>
        <w:t> </w:t>
      </w:r>
      <w:r>
        <w:rPr/>
        <w:t>đào</w:t>
      </w:r>
      <w:r>
        <w:rPr>
          <w:spacing w:val="-5"/>
        </w:rPr>
        <w:t> </w:t>
      </w:r>
      <w:r>
        <w:rPr/>
        <w:t>tạo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văn bằng,</w:t>
      </w:r>
      <w:r>
        <w:rPr>
          <w:spacing w:val="-2"/>
        </w:rPr>
        <w:t> </w:t>
      </w:r>
      <w:r>
        <w:rPr/>
        <w:t>chứng</w:t>
      </w:r>
      <w:r>
        <w:rPr>
          <w:spacing w:val="-5"/>
        </w:rPr>
        <w:t> </w:t>
      </w:r>
      <w:r>
        <w:rPr/>
        <w:t>chỉ;</w:t>
      </w:r>
      <w:r>
        <w:rPr>
          <w:spacing w:val="-2"/>
        </w:rPr>
        <w:t> </w:t>
      </w:r>
      <w:r>
        <w:rPr/>
        <w:t>phát</w:t>
      </w:r>
      <w:r>
        <w:rPr>
          <w:spacing w:val="-2"/>
        </w:rPr>
        <w:t> </w:t>
      </w:r>
      <w:r>
        <w:rPr/>
        <w:t>triển</w:t>
      </w:r>
      <w:r>
        <w:rPr>
          <w:spacing w:val="-7"/>
        </w:rPr>
        <w:t> </w:t>
      </w:r>
      <w:r>
        <w:rPr/>
        <w:t>đội</w:t>
      </w:r>
      <w:r>
        <w:rPr/>
        <w:t> ngũ</w:t>
      </w:r>
      <w:r>
        <w:rPr>
          <w:spacing w:val="-1"/>
        </w:rPr>
        <w:t> </w:t>
      </w:r>
      <w:r>
        <w:rPr/>
        <w:t>nhà</w:t>
      </w:r>
      <w:r>
        <w:rPr>
          <w:spacing w:val="-2"/>
        </w:rPr>
        <w:t> </w:t>
      </w:r>
      <w:r>
        <w:rPr/>
        <w:t>giáo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cán bộ quản</w:t>
      </w:r>
      <w:r>
        <w:rPr>
          <w:spacing w:val="-1"/>
        </w:rPr>
        <w:t> </w:t>
      </w:r>
      <w:r>
        <w:rPr/>
        <w:t>lý</w:t>
      </w:r>
      <w:r>
        <w:rPr>
          <w:spacing w:val="-4"/>
        </w:rPr>
        <w:t> </w:t>
      </w:r>
      <w:r>
        <w:rPr/>
        <w:t>giáo</w:t>
      </w:r>
      <w:r>
        <w:rPr>
          <w:spacing w:val="-1"/>
        </w:rPr>
        <w:t> </w:t>
      </w:r>
      <w:r>
        <w:rPr/>
        <w:t>dục;</w:t>
      </w:r>
      <w:r>
        <w:rPr>
          <w:spacing w:val="-3"/>
        </w:rPr>
        <w:t> </w:t>
      </w:r>
      <w:r>
        <w:rPr/>
        <w:t>sách giáo khoa,</w:t>
      </w:r>
      <w:r>
        <w:rPr>
          <w:spacing w:val="-1"/>
        </w:rPr>
        <w:t> </w:t>
      </w:r>
      <w:r>
        <w:rPr/>
        <w:t>giáo</w:t>
      </w:r>
      <w:r>
        <w:rPr>
          <w:spacing w:val="-4"/>
        </w:rPr>
        <w:t> </w:t>
      </w:r>
      <w:r>
        <w:rPr/>
        <w:t>trình,</w:t>
      </w:r>
      <w:r>
        <w:rPr>
          <w:spacing w:val="-1"/>
        </w:rPr>
        <w:t> </w:t>
      </w:r>
      <w:r>
        <w:rPr/>
        <w:t>tài</w:t>
      </w:r>
      <w:r>
        <w:rPr>
          <w:spacing w:val="-3"/>
        </w:rPr>
        <w:t> </w:t>
      </w:r>
      <w:r>
        <w:rPr/>
        <w:t>liệu;</w:t>
      </w:r>
      <w:r>
        <w:rPr>
          <w:spacing w:val="-1"/>
        </w:rPr>
        <w:t> </w:t>
      </w:r>
      <w:r>
        <w:rPr/>
        <w:t>cơ</w:t>
      </w:r>
      <w:r>
        <w:rPr/>
        <w:t> sở vật chất và thiết bị trường học; bảo đảm chất lượng, kiểm định chất </w:t>
      </w:r>
      <w:r>
        <w:rPr/>
        <w:t>lượng</w:t>
      </w:r>
      <w:r>
        <w:rPr/>
        <w:t> giáo</w:t>
      </w:r>
      <w:r>
        <w:rPr>
          <w:spacing w:val="-5"/>
        </w:rPr>
        <w:t> </w:t>
      </w:r>
      <w:r>
        <w:rPr/>
        <w:t>dục;</w:t>
      </w:r>
      <w:r>
        <w:rPr>
          <w:spacing w:val="-6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2"/>
        </w:rPr>
        <w:t> </w:t>
      </w:r>
      <w:r>
        <w:rPr/>
        <w:t>nhà</w:t>
      </w:r>
      <w:r>
        <w:rPr>
          <w:spacing w:val="-5"/>
        </w:rPr>
        <w:t> </w:t>
      </w:r>
      <w:r>
        <w:rPr/>
        <w:t>nước</w:t>
      </w:r>
      <w:r>
        <w:rPr>
          <w:spacing w:val="-5"/>
        </w:rPr>
        <w:t> </w:t>
      </w:r>
      <w:r>
        <w:rPr/>
        <w:t>về</w:t>
      </w:r>
      <w:r>
        <w:rPr>
          <w:spacing w:val="-8"/>
        </w:rPr>
        <w:t> </w:t>
      </w:r>
      <w:r>
        <w:rPr/>
        <w:t>tiếng</w:t>
      </w:r>
      <w:r>
        <w:rPr>
          <w:spacing w:val="-2"/>
        </w:rPr>
        <w:t> </w:t>
      </w:r>
      <w:r>
        <w:rPr/>
        <w:t>Việt</w:t>
      </w:r>
      <w:r>
        <w:rPr>
          <w:spacing w:val="-4"/>
        </w:rPr>
        <w:t> </w:t>
      </w:r>
      <w:r>
        <w:rPr/>
        <w:t>và</w:t>
      </w:r>
      <w:r>
        <w:rPr>
          <w:spacing w:val="-8"/>
        </w:rPr>
        <w:t> </w:t>
      </w:r>
      <w:r>
        <w:rPr/>
        <w:t>tiếng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dân</w:t>
      </w:r>
      <w:r>
        <w:rPr>
          <w:spacing w:val="-7"/>
        </w:rPr>
        <w:t> </w:t>
      </w:r>
      <w:r>
        <w:rPr/>
        <w:t>tộc;</w:t>
      </w:r>
      <w:r>
        <w:rPr>
          <w:spacing w:val="-4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nhà</w:t>
      </w:r>
      <w:r>
        <w:rPr>
          <w:spacing w:val="-3"/>
        </w:rPr>
        <w:t> </w:t>
      </w:r>
      <w:r>
        <w:rPr/>
        <w:t>n</w:t>
      </w:r>
      <w:r>
        <w:rPr/>
        <w:t>ước</w:t>
      </w:r>
      <w:r>
        <w:rPr/>
        <w:t> các</w:t>
      </w:r>
      <w:r>
        <w:rPr>
          <w:spacing w:val="-4"/>
        </w:rPr>
        <w:t> </w:t>
      </w:r>
      <w:r>
        <w:rPr/>
        <w:t>dịch</w:t>
      </w:r>
      <w:r>
        <w:rPr>
          <w:spacing w:val="-9"/>
        </w:rPr>
        <w:t> </w:t>
      </w:r>
      <w:r>
        <w:rPr/>
        <w:t>vụ</w:t>
      </w:r>
      <w:r>
        <w:rPr>
          <w:spacing w:val="-9"/>
        </w:rPr>
        <w:t> </w:t>
      </w:r>
      <w:r>
        <w:rPr/>
        <w:t>công</w:t>
      </w:r>
      <w:r>
        <w:rPr>
          <w:spacing w:val="-6"/>
        </w:rPr>
        <w:t> </w:t>
      </w:r>
      <w:r>
        <w:rPr/>
        <w:t>thuộc</w:t>
      </w:r>
      <w:r>
        <w:rPr>
          <w:spacing w:val="-7"/>
        </w:rPr>
        <w:t> </w:t>
      </w:r>
      <w:r>
        <w:rPr/>
        <w:t>phạm</w:t>
      </w:r>
      <w:r>
        <w:rPr>
          <w:spacing w:val="-15"/>
        </w:rPr>
        <w:t> </w:t>
      </w:r>
      <w:r>
        <w:rPr/>
        <w:t>vi</w:t>
      </w:r>
      <w:r>
        <w:rPr>
          <w:spacing w:val="-8"/>
        </w:rPr>
        <w:t> </w:t>
      </w:r>
      <w:r>
        <w:rPr/>
        <w:t>quản</w:t>
      </w:r>
      <w:r>
        <w:rPr>
          <w:spacing w:val="-6"/>
        </w:rPr>
        <w:t> </w:t>
      </w:r>
      <w:r>
        <w:rPr/>
        <w:t>lý</w:t>
      </w:r>
      <w:r>
        <w:rPr>
          <w:spacing w:val="-6"/>
        </w:rPr>
        <w:t> </w:t>
      </w:r>
      <w:r>
        <w:rPr/>
        <w:t>nhà</w:t>
      </w:r>
      <w:r>
        <w:rPr>
          <w:spacing w:val="-9"/>
        </w:rPr>
        <w:t> </w:t>
      </w:r>
      <w:r>
        <w:rPr/>
        <w:t>nước</w:t>
      </w:r>
      <w:r>
        <w:rPr>
          <w:spacing w:val="-4"/>
        </w:rPr>
        <w:t> </w:t>
      </w:r>
      <w:r>
        <w:rPr/>
        <w:t>của</w:t>
      </w:r>
      <w:r>
        <w:rPr>
          <w:spacing w:val="-7"/>
        </w:rPr>
        <w:t> </w:t>
      </w:r>
      <w:r>
        <w:rPr/>
        <w:t>bộ.</w:t>
      </w:r>
      <w:r>
        <w:rPr>
          <w:spacing w:val="-2"/>
        </w:rPr>
        <w:t> </w:t>
      </w:r>
      <w:r>
        <w:rPr/>
        <w:t>Do đó, việc triển kh</w:t>
      </w:r>
      <w:r>
        <w:rPr/>
        <w:t>ai</w:t>
      </w:r>
      <w:r>
        <w:rPr/>
        <w:t> đồng bộ nội dung giảng dạy cần thiết được đặt triển khai theo các trình tự </w:t>
      </w:r>
      <w:r>
        <w:rPr/>
        <w:t>và</w:t>
      </w:r>
      <w:r>
        <w:rPr/>
        <w:t> tiêu</w:t>
      </w:r>
      <w:r>
        <w:rPr>
          <w:spacing w:val="40"/>
        </w:rPr>
        <w:t> </w:t>
      </w:r>
      <w:r>
        <w:rPr/>
        <w:t>chuẩn</w:t>
      </w:r>
      <w:r>
        <w:rPr>
          <w:spacing w:val="40"/>
        </w:rPr>
        <w:t> </w:t>
      </w:r>
      <w:r>
        <w:rPr/>
        <w:t>chung do Bộ</w:t>
      </w:r>
      <w:r>
        <w:rPr>
          <w:spacing w:val="40"/>
        </w:rPr>
        <w:t> </w:t>
      </w:r>
      <w:r>
        <w:rPr/>
        <w:t>Giáo dục và Đào tạo ban hành và</w:t>
      </w:r>
      <w:r>
        <w:rPr>
          <w:spacing w:val="40"/>
        </w:rPr>
        <w:t> </w:t>
      </w:r>
      <w:r>
        <w:rPr/>
        <w:t>quản lý.</w:t>
      </w:r>
    </w:p>
    <w:p>
      <w:pPr>
        <w:pStyle w:val="BodyText"/>
        <w:spacing w:line="352" w:lineRule="auto"/>
        <w:ind w:left="582" w:right="155" w:firstLine="801"/>
        <w:jc w:val="both"/>
      </w:pPr>
      <w:r>
        <w:rPr/>
        <w:t>Học viện Chính trị Quốc gia Hồ Chí Minh có các chức năng, nhiệm </w:t>
      </w:r>
      <w:r>
        <w:rPr/>
        <w:t>vụ</w:t>
      </w:r>
      <w:r>
        <w:rPr/>
        <w:t> được quy định tại Quyết định số 145-QĐ/TW ngày 08/8/2018 của Bộ Ch</w:t>
      </w:r>
      <w:r>
        <w:rPr/>
        <w:t>ính</w:t>
      </w:r>
      <w:r>
        <w:rPr>
          <w:spacing w:val="40"/>
        </w:rPr>
        <w:t> </w:t>
      </w:r>
      <w:r>
        <w:rPr/>
        <w:t>trị,</w:t>
      </w:r>
      <w:r>
        <w:rPr>
          <w:spacing w:val="40"/>
        </w:rPr>
        <w:t> </w:t>
      </w:r>
      <w:r>
        <w:rPr/>
        <w:t>theo đó,</w:t>
      </w:r>
      <w:r>
        <w:rPr>
          <w:spacing w:val="40"/>
        </w:rPr>
        <w:t> </w:t>
      </w:r>
      <w:r>
        <w:rPr/>
        <w:t>Học viện</w:t>
      </w:r>
      <w:r>
        <w:rPr>
          <w:spacing w:val="40"/>
        </w:rPr>
        <w:t> </w:t>
      </w:r>
      <w:r>
        <w:rPr/>
        <w:t>đặt dưới</w:t>
      </w:r>
      <w:r>
        <w:rPr>
          <w:spacing w:val="40"/>
        </w:rPr>
        <w:t> </w:t>
      </w:r>
      <w:r>
        <w:rPr/>
        <w:t>sự</w:t>
      </w:r>
      <w:r>
        <w:rPr>
          <w:spacing w:val="40"/>
        </w:rPr>
        <w:t> </w:t>
      </w:r>
      <w:r>
        <w:rPr/>
        <w:t>lãnh</w:t>
      </w:r>
      <w:r>
        <w:rPr>
          <w:spacing w:val="40"/>
        </w:rPr>
        <w:t> </w:t>
      </w:r>
      <w:r>
        <w:rPr/>
        <w:t>đạo,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đạo trực</w:t>
      </w:r>
      <w:r>
        <w:rPr>
          <w:spacing w:val="40"/>
        </w:rPr>
        <w:t> </w:t>
      </w:r>
      <w:r>
        <w:rPr/>
        <w:t>tiếp,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d</w:t>
      </w:r>
      <w:r>
        <w:rPr/>
        <w:t>iện,</w:t>
      </w:r>
      <w:r>
        <w:rPr/>
        <w:t> thường xuyên của Bộ Chính trị, Ban Bí thư; là trung tâm quốc gia đào tạo, </w:t>
      </w:r>
      <w:r>
        <w:rPr/>
        <w:t>bồi</w:t>
      </w:r>
      <w:r>
        <w:rPr/>
        <w:t> dưỡng cán bộ lãnh đạo, quản lý trung, cao cấp, cán bộ khoa học lý luận ch</w:t>
      </w:r>
      <w:r>
        <w:rPr/>
        <w:t>ính</w:t>
      </w:r>
      <w:r>
        <w:rPr/>
        <w:t> trị của Đảng, Nhà nước và các đoàn thể chính trị - xã hội; là trung tâm </w:t>
      </w:r>
      <w:r>
        <w:rPr/>
        <w:t>quốc</w:t>
      </w:r>
      <w:r>
        <w:rPr>
          <w:spacing w:val="80"/>
        </w:rPr>
        <w:t> </w:t>
      </w:r>
      <w:r>
        <w:rPr/>
        <w:t>gia nghiên cứu khoa học lý luận chủ nghĩa Mác - Lênin và tư tưởng Hồ C</w:t>
      </w:r>
      <w:r>
        <w:rPr/>
        <w:t>hí</w:t>
      </w:r>
      <w:r>
        <w:rPr/>
        <w:t> Minh, nghiên cứu đường lối, chủ trương, chính sách, pháp luật của Đảng </w:t>
      </w:r>
      <w:r>
        <w:rPr/>
        <w:t>và</w:t>
      </w:r>
      <w:r>
        <w:rPr/>
        <w:t> Nhà nước, nghiên cứu khoa học chính trị, khoa học lãnh đạo, quản lý phục vụ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7"/>
        <w:jc w:val="both"/>
      </w:pPr>
      <w:r>
        <w:rPr/>
        <w:t>giảng</w:t>
      </w:r>
      <w:r>
        <w:rPr>
          <w:spacing w:val="40"/>
        </w:rPr>
        <w:t> </w:t>
      </w:r>
      <w:r>
        <w:rPr/>
        <w:t>dạy,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tập,</w:t>
      </w:r>
      <w:r>
        <w:rPr>
          <w:spacing w:val="40"/>
        </w:rPr>
        <w:t> </w:t>
      </w:r>
      <w:r>
        <w:rPr/>
        <w:t>góp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cung</w:t>
      </w:r>
      <w:r>
        <w:rPr>
          <w:spacing w:val="40"/>
        </w:rPr>
        <w:t> </w:t>
      </w:r>
      <w:r>
        <w:rPr/>
        <w:t>cấp</w:t>
      </w:r>
      <w:r>
        <w:rPr>
          <w:spacing w:val="40"/>
        </w:rPr>
        <w:t> </w:t>
      </w:r>
      <w:r>
        <w:rPr/>
        <w:t>luận</w:t>
      </w:r>
      <w:r>
        <w:rPr>
          <w:spacing w:val="40"/>
        </w:rPr>
        <w:t> </w:t>
      </w:r>
      <w:r>
        <w:rPr/>
        <w:t>cứ</w:t>
      </w:r>
      <w:r>
        <w:rPr>
          <w:spacing w:val="40"/>
        </w:rPr>
        <w:t> </w:t>
      </w:r>
      <w:r>
        <w:rPr/>
        <w:t>khoa</w:t>
      </w:r>
      <w:r>
        <w:rPr>
          <w:spacing w:val="40"/>
        </w:rPr>
        <w:t> </w:t>
      </w:r>
      <w:r>
        <w:rPr/>
        <w:t>học trong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ho</w:t>
      </w:r>
      <w:r>
        <w:rPr/>
        <w:t>ạch</w:t>
      </w:r>
      <w:r>
        <w:rPr/>
        <w:t> định đường lối, chủ trương của Đảng, Nhà nước. Năm 1994, Học viện Ch</w:t>
      </w:r>
      <w:r>
        <w:rPr/>
        <w:t>ính</w:t>
      </w:r>
      <w:r>
        <w:rPr/>
        <w:t> trị Quốc gia Hồ Chí Minh đã thành lập Trung tâm Nghiên cứu quyền </w:t>
      </w:r>
      <w:r>
        <w:rPr/>
        <w:t>con</w:t>
      </w:r>
      <w:r>
        <w:rPr>
          <w:spacing w:val="40"/>
        </w:rPr>
        <w:t> </w:t>
      </w:r>
      <w:r>
        <w:rPr/>
        <w:t>người (nay đổi tên là Viện Nghiên cứu quyền con người) - là trung tâm đ</w:t>
      </w:r>
      <w:r>
        <w:rPr/>
        <w:t>ầu</w:t>
      </w:r>
      <w:r>
        <w:rPr>
          <w:spacing w:val="40"/>
        </w:rPr>
        <w:t> </w:t>
      </w:r>
      <w:r>
        <w:rPr/>
        <w:t>tiên và lớn nhất cả nước chuyên nghiên cứu các vấn đề lý luận và pháp luật </w:t>
      </w:r>
      <w:r>
        <w:rPr/>
        <w:t>về</w:t>
      </w:r>
      <w:r>
        <w:rPr/>
        <w:t> quyền con người và là cơ sở đã được cho phép đào tạo thí điểm ngành Ph</w:t>
      </w:r>
      <w:r>
        <w:rPr/>
        <w:t>áp</w:t>
      </w:r>
      <w:r>
        <w:rPr/>
        <w:t> luật về quyền con người trình độ tiến sĩ ở Việt Nam theo Quyết định </w:t>
      </w:r>
      <w:r>
        <w:rPr/>
        <w:t>số</w:t>
      </w:r>
      <w:r>
        <w:rPr/>
        <w:t> 3086/QĐ-BGDĐT ngày 06/10/2021.</w:t>
      </w:r>
    </w:p>
    <w:p>
      <w:pPr>
        <w:pStyle w:val="BodyText"/>
        <w:spacing w:line="352" w:lineRule="auto"/>
        <w:ind w:left="582" w:right="146" w:firstLine="801"/>
        <w:jc w:val="both"/>
      </w:pPr>
      <w:r>
        <w:rPr/>
        <w:t>Chúng ta có thể học tập Hàn Quốc, họ đã tổ chức một mô hình r</w:t>
      </w:r>
      <w:r>
        <w:rPr/>
        <w:t>ất</w:t>
      </w:r>
      <w:r>
        <w:rPr>
          <w:spacing w:val="40"/>
        </w:rPr>
        <w:t> </w:t>
      </w:r>
      <w:r>
        <w:rPr/>
        <w:t>thành công với việc thiết lập một cơ quan đầu mối duy nhất mang tên Ủy b</w:t>
      </w:r>
      <w:r>
        <w:rPr/>
        <w:t>an</w:t>
      </w:r>
      <w:r>
        <w:rPr/>
        <w:t> Nhân quyền Quốc gia. Với việc thành lập Ủy ban Nhân quyền Quốc gia </w:t>
      </w:r>
      <w:r>
        <w:rPr/>
        <w:t>(Ủy</w:t>
      </w:r>
      <w:r>
        <w:rPr/>
        <w:t> ban) vào ngày 25 tháng 11 năm 2001, Đại Hàn Dân Quốc bắt đầu thúc đ</w:t>
      </w:r>
      <w:r>
        <w:rPr/>
        <w:t>ẩy</w:t>
      </w:r>
      <w:r>
        <w:rPr>
          <w:spacing w:val="40"/>
        </w:rPr>
        <w:t> </w:t>
      </w:r>
      <w:r>
        <w:rPr/>
        <w:t>giáo dục nhân quyền toàn diện trên</w:t>
      </w:r>
      <w:r>
        <w:rPr>
          <w:spacing w:val="40"/>
        </w:rPr>
        <w:t> </w:t>
      </w:r>
      <w:r>
        <w:rPr/>
        <w:t>phạm vi</w:t>
      </w:r>
      <w:r>
        <w:rPr>
          <w:spacing w:val="40"/>
        </w:rPr>
        <w:t> </w:t>
      </w:r>
      <w:r>
        <w:rPr/>
        <w:t>toàn quốc.</w:t>
      </w:r>
      <w:r>
        <w:rPr>
          <w:spacing w:val="40"/>
        </w:rPr>
        <w:t> </w:t>
      </w:r>
      <w:r>
        <w:rPr/>
        <w:t>Trong số những </w:t>
      </w:r>
      <w:r>
        <w:rPr/>
        <w:t>tiến</w:t>
      </w:r>
      <w:r>
        <w:rPr/>
        <w:t> bộ đạt được để phát triển các chương trình và tài nguyên nhân quyền để </w:t>
      </w:r>
      <w:r>
        <w:rPr/>
        <w:t>sử</w:t>
      </w:r>
      <w:r>
        <w:rPr/>
        <w:t> dụng trên toàn quốc, có việc thiết lập một hệ thống giáo dục nhân quyền d</w:t>
      </w:r>
      <w:r>
        <w:rPr/>
        <w:t>ựa</w:t>
      </w:r>
      <w:r>
        <w:rPr/>
        <w:t> trên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(ht</w:t>
      </w:r>
      <w:hyperlink r:id="rId29">
        <w:r>
          <w:rPr/>
          <w:t>tp://humanrights.go.kr),</w:t>
        </w:r>
      </w:hyperlink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sửa</w:t>
      </w:r>
      <w:r>
        <w:rPr>
          <w:spacing w:val="40"/>
        </w:rPr>
        <w:t> </w:t>
      </w:r>
      <w:r>
        <w:rPr/>
        <w:t>đổi</w:t>
      </w:r>
      <w:r>
        <w:rPr>
          <w:spacing w:val="40"/>
        </w:rPr>
        <w:t> </w:t>
      </w:r>
      <w:r>
        <w:rPr/>
        <w:t>sách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khoa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làm</w:t>
      </w:r>
      <w:r>
        <w:rPr/>
        <w:t> nổi bật tầm quan trọng của nhân quyền, và các chương trình đào tạo giáo v</w:t>
      </w:r>
      <w:r>
        <w:rPr/>
        <w:t>iên</w:t>
      </w:r>
      <w:r>
        <w:rPr/>
        <w:t> do Ủy ban Nhân quyền Quốc gia điều hành. Trong năm 2014 và 2016, Ủy b</w:t>
      </w:r>
      <w:r>
        <w:rPr/>
        <w:t>an</w:t>
      </w:r>
      <w:r>
        <w:rPr/>
        <w:t> đã</w:t>
      </w:r>
      <w:r>
        <w:rPr>
          <w:spacing w:val="40"/>
        </w:rPr>
        <w:t> </w:t>
      </w:r>
      <w:r>
        <w:rPr/>
        <w:t>xem</w:t>
      </w:r>
      <w:r>
        <w:rPr>
          <w:spacing w:val="40"/>
        </w:rPr>
        <w:t> </w:t>
      </w:r>
      <w:r>
        <w:rPr/>
        <w:t>xét</w:t>
      </w:r>
      <w:r>
        <w:rPr>
          <w:spacing w:val="40"/>
        </w:rPr>
        <w:t> </w:t>
      </w:r>
      <w:r>
        <w:rPr/>
        <w:t>tình</w:t>
      </w:r>
      <w:r>
        <w:rPr>
          <w:spacing w:val="40"/>
        </w:rPr>
        <w:t> </w:t>
      </w:r>
      <w:r>
        <w:rPr/>
        <w:t>trạng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tại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môn</w:t>
      </w:r>
      <w:r>
        <w:rPr>
          <w:spacing w:val="40"/>
        </w:rPr>
        <w:t> </w:t>
      </w:r>
      <w:r>
        <w:rPr/>
        <w:t>học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đến</w:t>
      </w:r>
      <w:r>
        <w:rPr>
          <w:spacing w:val="40"/>
        </w:rPr>
        <w:t> </w:t>
      </w:r>
      <w:r>
        <w:rPr/>
        <w:t>nhân</w:t>
      </w:r>
      <w:r>
        <w:rPr>
          <w:spacing w:val="40"/>
        </w:rPr>
        <w:t> </w:t>
      </w:r>
      <w:r>
        <w:rPr/>
        <w:t>quy</w:t>
      </w:r>
      <w:r>
        <w:rPr/>
        <w:t>ền</w:t>
      </w:r>
      <w:r>
        <w:rPr/>
        <w:t> được thành lập tại khoảng 300 trường đại học và cao đẳng công lập và ngo</w:t>
      </w:r>
      <w:r>
        <w:rPr/>
        <w:t>ài</w:t>
      </w:r>
      <w:r>
        <w:rPr/>
        <w:t> công</w:t>
      </w:r>
      <w:r>
        <w:rPr>
          <w:spacing w:val="-11"/>
        </w:rPr>
        <w:t> </w:t>
      </w:r>
      <w:r>
        <w:rPr/>
        <w:t>lập,</w:t>
      </w:r>
      <w:r>
        <w:rPr>
          <w:spacing w:val="-8"/>
        </w:rPr>
        <w:t> </w:t>
      </w:r>
      <w:r>
        <w:rPr/>
        <w:t>đồng</w:t>
      </w:r>
      <w:r>
        <w:rPr>
          <w:spacing w:val="-11"/>
        </w:rPr>
        <w:t> </w:t>
      </w:r>
      <w:r>
        <w:rPr/>
        <w:t>thời</w:t>
      </w:r>
      <w:r>
        <w:rPr>
          <w:spacing w:val="-5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thành</w:t>
      </w:r>
      <w:r>
        <w:rPr>
          <w:spacing w:val="-14"/>
        </w:rPr>
        <w:t> </w:t>
      </w:r>
      <w:r>
        <w:rPr/>
        <w:t>lập</w:t>
      </w:r>
      <w:r>
        <w:rPr>
          <w:spacing w:val="-14"/>
        </w:rPr>
        <w:t> </w:t>
      </w:r>
      <w:r>
        <w:rPr/>
        <w:t>thêm</w:t>
      </w:r>
      <w:r>
        <w:rPr>
          <w:spacing w:val="-15"/>
        </w:rPr>
        <w:t> </w:t>
      </w:r>
      <w:r>
        <w:rPr/>
        <w:t>các</w:t>
      </w:r>
      <w:r>
        <w:rPr>
          <w:spacing w:val="-7"/>
        </w:rPr>
        <w:t> </w:t>
      </w:r>
      <w:r>
        <w:rPr/>
        <w:t>khóa</w:t>
      </w:r>
      <w:r>
        <w:rPr>
          <w:spacing w:val="-9"/>
        </w:rPr>
        <w:t> </w:t>
      </w:r>
      <w:r>
        <w:rPr/>
        <w:t>học</w:t>
      </w:r>
      <w:r>
        <w:rPr>
          <w:spacing w:val="-7"/>
        </w:rPr>
        <w:t> </w:t>
      </w:r>
      <w:r>
        <w:rPr/>
        <w:t>về</w:t>
      </w:r>
      <w:r>
        <w:rPr>
          <w:spacing w:val="-7"/>
        </w:rPr>
        <w:t> </w:t>
      </w:r>
      <w:r>
        <w:rPr/>
        <w:t>nhân</w:t>
      </w:r>
      <w:r>
        <w:rPr>
          <w:spacing w:val="-14"/>
        </w:rPr>
        <w:t> </w:t>
      </w:r>
      <w:r>
        <w:rPr/>
        <w:t>quyền.</w:t>
      </w:r>
      <w:r>
        <w:rPr>
          <w:spacing w:val="-6"/>
        </w:rPr>
        <w:t> </w:t>
      </w:r>
      <w:r>
        <w:rPr/>
        <w:t>Ủy</w:t>
      </w:r>
      <w:r>
        <w:rPr>
          <w:spacing w:val="-15"/>
        </w:rPr>
        <w:t> </w:t>
      </w:r>
      <w:r>
        <w:rPr/>
        <w:t>b</w:t>
      </w:r>
      <w:r>
        <w:rPr/>
        <w:t>an</w:t>
      </w:r>
      <w:r>
        <w:rPr/>
        <w:t> cũng đã</w:t>
      </w:r>
      <w:r>
        <w:rPr>
          <w:spacing w:val="27"/>
        </w:rPr>
        <w:t> </w:t>
      </w:r>
      <w:r>
        <w:rPr/>
        <w:t>tổ</w:t>
      </w:r>
      <w:r>
        <w:rPr>
          <w:spacing w:val="27"/>
        </w:rPr>
        <w:t> </w:t>
      </w:r>
      <w:r>
        <w:rPr/>
        <w:t>chức</w:t>
      </w:r>
      <w:r>
        <w:rPr>
          <w:spacing w:val="27"/>
        </w:rPr>
        <w:t> </w:t>
      </w:r>
      <w:r>
        <w:rPr/>
        <w:t>“Cuộc</w:t>
      </w:r>
      <w:r>
        <w:rPr>
          <w:spacing w:val="27"/>
        </w:rPr>
        <w:t> </w:t>
      </w:r>
      <w:r>
        <w:rPr/>
        <w:t>tranh</w:t>
      </w:r>
      <w:r>
        <w:rPr>
          <w:spacing w:val="31"/>
        </w:rPr>
        <w:t> </w:t>
      </w:r>
      <w:r>
        <w:rPr/>
        <w:t>luận</w:t>
      </w:r>
      <w:r>
        <w:rPr>
          <w:spacing w:val="27"/>
        </w:rPr>
        <w:t> </w:t>
      </w:r>
      <w:r>
        <w:rPr/>
        <w:t>về hiện</w:t>
      </w:r>
      <w:r>
        <w:rPr>
          <w:spacing w:val="27"/>
        </w:rPr>
        <w:t> </w:t>
      </w:r>
      <w:r>
        <w:rPr/>
        <w:t>trạng</w:t>
      </w:r>
      <w:r>
        <w:rPr>
          <w:spacing w:val="29"/>
        </w:rPr>
        <w:t> </w:t>
      </w:r>
      <w:r>
        <w:rPr/>
        <w:t>giáo</w:t>
      </w:r>
      <w:r>
        <w:rPr>
          <w:spacing w:val="29"/>
        </w:rPr>
        <w:t> </w:t>
      </w:r>
      <w:r>
        <w:rPr/>
        <w:t>dục nhân</w:t>
      </w:r>
      <w:r>
        <w:rPr>
          <w:spacing w:val="31"/>
        </w:rPr>
        <w:t> </w:t>
      </w:r>
      <w:r>
        <w:rPr/>
        <w:t>quyền</w:t>
      </w:r>
      <w:r>
        <w:rPr>
          <w:spacing w:val="31"/>
        </w:rPr>
        <w:t> </w:t>
      </w:r>
      <w:r>
        <w:rPr/>
        <w:t>tại</w:t>
      </w:r>
      <w:r>
        <w:rPr>
          <w:spacing w:val="29"/>
        </w:rPr>
        <w:t> </w:t>
      </w:r>
      <w:r>
        <w:rPr/>
        <w:t>các</w:t>
      </w:r>
      <w:r>
        <w:rPr/>
        <w:t> cơ sở giáo dục đại học và định hướng tương lai” vào ngày 25 tháng 6 n</w:t>
      </w:r>
      <w:r>
        <w:rPr/>
        <w:t>ăm</w:t>
      </w:r>
      <w:r>
        <w:rPr/>
        <w:t> 2015. Theo đó,</w:t>
      </w:r>
      <w:r>
        <w:rPr>
          <w:spacing w:val="40"/>
        </w:rPr>
        <w:t> </w:t>
      </w:r>
      <w:r>
        <w:rPr/>
        <w:t>Ủy ban đã thúc đẩy nâng cao giáo dục nhân quyền tại các </w:t>
      </w:r>
      <w:r>
        <w:rPr/>
        <w:t>cơ</w:t>
      </w:r>
      <w:r>
        <w:rPr>
          <w:spacing w:val="40"/>
        </w:rPr>
        <w:t> </w:t>
      </w:r>
      <w:r>
        <w:rPr/>
        <w:t>sở giáo dục đại học thông qua cuộc họp của các chuyên gia và nhân hội </w:t>
      </w:r>
      <w:r>
        <w:rPr/>
        <w:t>đồng</w:t>
      </w:r>
      <w:r>
        <w:rPr/>
        <w:t> giáo dục quyền cho các trường đại học và cao đẳng. Kể từ năm 2002, Ủy b</w:t>
      </w:r>
      <w:r>
        <w:rPr/>
        <w:t>an</w:t>
      </w:r>
      <w:r>
        <w:rPr/>
        <w:t> đã phát triển và phân phối nội dung giáo dục nhân quyền để tiếp tục truyền </w:t>
      </w:r>
      <w:r>
        <w:rPr/>
        <w:t>bá</w:t>
      </w:r>
      <w:r>
        <w:rPr/>
        <w:t> nhận</w:t>
      </w:r>
      <w:r>
        <w:rPr>
          <w:spacing w:val="24"/>
        </w:rPr>
        <w:t> </w:t>
      </w:r>
      <w:r>
        <w:rPr/>
        <w:t>thức</w:t>
      </w:r>
      <w:r>
        <w:rPr>
          <w:spacing w:val="21"/>
        </w:rPr>
        <w:t> </w:t>
      </w:r>
      <w:r>
        <w:rPr/>
        <w:t>về</w:t>
      </w:r>
      <w:r>
        <w:rPr>
          <w:spacing w:val="25"/>
        </w:rPr>
        <w:t> </w:t>
      </w:r>
      <w:r>
        <w:rPr/>
        <w:t>nhân</w:t>
      </w:r>
      <w:r>
        <w:rPr>
          <w:spacing w:val="21"/>
        </w:rPr>
        <w:t> </w:t>
      </w:r>
      <w:r>
        <w:rPr/>
        <w:t>quyền</w:t>
      </w:r>
      <w:r>
        <w:rPr>
          <w:spacing w:val="26"/>
        </w:rPr>
        <w:t> </w:t>
      </w:r>
      <w:r>
        <w:rPr/>
        <w:t>và</w:t>
      </w:r>
      <w:r>
        <w:rPr>
          <w:spacing w:val="24"/>
        </w:rPr>
        <w:t> </w:t>
      </w:r>
      <w:r>
        <w:rPr/>
        <w:t>thúc</w:t>
      </w:r>
      <w:r>
        <w:rPr>
          <w:spacing w:val="24"/>
        </w:rPr>
        <w:t> </w:t>
      </w:r>
      <w:r>
        <w:rPr/>
        <w:t>đẩy</w:t>
      </w:r>
      <w:r>
        <w:rPr>
          <w:spacing w:val="18"/>
        </w:rPr>
        <w:t> </w:t>
      </w:r>
      <w:r>
        <w:rPr/>
        <w:t>giáo</w:t>
      </w:r>
      <w:r>
        <w:rPr>
          <w:spacing w:val="25"/>
        </w:rPr>
        <w:t> </w:t>
      </w:r>
      <w:r>
        <w:rPr/>
        <w:t>dục</w:t>
      </w:r>
      <w:r>
        <w:rPr>
          <w:spacing w:val="23"/>
        </w:rPr>
        <w:t> </w:t>
      </w:r>
      <w:r>
        <w:rPr/>
        <w:t>có</w:t>
      </w:r>
      <w:r>
        <w:rPr>
          <w:spacing w:val="21"/>
        </w:rPr>
        <w:t> </w:t>
      </w:r>
      <w:r>
        <w:rPr/>
        <w:t>liên</w:t>
      </w:r>
      <w:r>
        <w:rPr>
          <w:spacing w:val="21"/>
        </w:rPr>
        <w:t> </w:t>
      </w:r>
      <w:r>
        <w:rPr/>
        <w:t>quan.</w:t>
      </w:r>
      <w:r>
        <w:rPr>
          <w:spacing w:val="22"/>
        </w:rPr>
        <w:t> </w:t>
      </w:r>
      <w:r>
        <w:rPr/>
        <w:t>Ủy</w:t>
      </w:r>
      <w:r>
        <w:rPr>
          <w:spacing w:val="15"/>
        </w:rPr>
        <w:t> </w:t>
      </w:r>
      <w:r>
        <w:rPr/>
        <w:t>ban</w:t>
      </w:r>
      <w:r>
        <w:rPr>
          <w:spacing w:val="26"/>
        </w:rPr>
        <w:t> </w:t>
      </w:r>
      <w:r>
        <w:rPr/>
        <w:t>đã</w:t>
      </w:r>
      <w:r>
        <w:rPr>
          <w:spacing w:val="20"/>
        </w:rPr>
        <w:t> </w:t>
      </w:r>
      <w:r>
        <w:rPr/>
        <w:t>xuất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bản bốn cuốn sách giáo dục nhân quyền vào năm 2015: Hướng dẫn Quản </w:t>
      </w:r>
      <w:r>
        <w:rPr/>
        <w:t>lý</w:t>
      </w:r>
      <w:r>
        <w:rPr/>
        <w:t> Nhân quyền (Phần 1. Thể chế Chính phủ và Phần 2. Chính quyền Đ</w:t>
      </w:r>
      <w:r>
        <w:rPr/>
        <w:t>ịa</w:t>
      </w:r>
      <w:r>
        <w:rPr>
          <w:spacing w:val="40"/>
        </w:rPr>
        <w:t> </w:t>
      </w:r>
      <w:r>
        <w:rPr/>
        <w:t>phương); Bước đầu tiên hướng</w:t>
      </w:r>
      <w:r>
        <w:rPr>
          <w:spacing w:val="40"/>
        </w:rPr>
        <w:t> </w:t>
      </w:r>
      <w:r>
        <w:rPr/>
        <w:t>tới</w:t>
      </w:r>
      <w:r>
        <w:rPr>
          <w:spacing w:val="40"/>
        </w:rPr>
        <w:t> </w:t>
      </w:r>
      <w:r>
        <w:rPr/>
        <w:t>Nhân quyền;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Nhân quyền và</w:t>
      </w:r>
      <w:r>
        <w:rPr>
          <w:spacing w:val="40"/>
        </w:rPr>
        <w:t> </w:t>
      </w:r>
      <w:r>
        <w:rPr/>
        <w:t>Phúc </w:t>
      </w:r>
      <w:r>
        <w:rPr/>
        <w:t>lợi</w:t>
      </w:r>
      <w:r>
        <w:rPr/>
        <w:t> Xã hội. Các sách giáo khoa được thiết kế mới dành riêng cho một nhóm </w:t>
      </w:r>
      <w:r>
        <w:rPr/>
        <w:t>đối</w:t>
      </w:r>
      <w:r>
        <w:rPr/>
        <w:t> tượng cụ thể bao gồm Báo chí và Nhân quyền,</w:t>
      </w:r>
      <w:r>
        <w:rPr>
          <w:spacing w:val="40"/>
        </w:rPr>
        <w:t> </w:t>
      </w:r>
      <w:r>
        <w:rPr/>
        <w:t>Thể thao và Nhân quy</w:t>
      </w:r>
      <w:r>
        <w:rPr/>
        <w:t>ền,</w:t>
      </w:r>
      <w:r>
        <w:rPr>
          <w:spacing w:val="40"/>
        </w:rPr>
        <w:t> </w:t>
      </w:r>
      <w:r>
        <w:rPr/>
        <w:t>Giảng dạy dựa trên Nhân quyền. Ngoài ra, một loạt nội dung nhân quyền tr</w:t>
      </w:r>
      <w:r>
        <w:rPr/>
        <w:t>ực</w:t>
      </w:r>
      <w:r>
        <w:rPr/>
        <w:t> tuyến mới đã được tạo ra cho các lĩnh vực như phúc lợi xã hội và nhân quy</w:t>
      </w:r>
      <w:r>
        <w:rPr/>
        <w:t>ền,</w:t>
      </w:r>
      <w:r>
        <w:rPr/>
        <w:t> Tuyên ngôn Quốc tế Nhân quyền cho trẻ em và ngăn ngừa phân biệt đối </w:t>
      </w:r>
      <w:r>
        <w:rPr/>
        <w:t>xử</w:t>
      </w:r>
      <w:r>
        <w:rPr>
          <w:spacing w:val="80"/>
        </w:rPr>
        <w:t> </w:t>
      </w:r>
      <w:r>
        <w:rPr/>
        <w:t>với người khuyết tật. Vào năm 2016, Ủy ban đã xuất bản sách giáo khoa g</w:t>
      </w:r>
      <w:r>
        <w:rPr/>
        <w:t>iáo</w:t>
      </w:r>
      <w:r>
        <w:rPr/>
        <w:t> dục nhân quyền mới bao gồm Hướng dẫn về Báo chí và Nhân quyền và T</w:t>
      </w:r>
      <w:r>
        <w:rPr/>
        <w:t>hể</w:t>
      </w:r>
      <w:r>
        <w:rPr/>
        <w:t> thao</w:t>
      </w:r>
      <w:r>
        <w:rPr>
          <w:spacing w:val="40"/>
        </w:rPr>
        <w:t> </w:t>
      </w:r>
      <w:r>
        <w:rPr/>
        <w:t>Đáp</w:t>
      </w:r>
      <w:r>
        <w:rPr>
          <w:spacing w:val="40"/>
        </w:rPr>
        <w:t> </w:t>
      </w:r>
      <w:r>
        <w:rPr/>
        <w:t>ứng</w:t>
      </w:r>
      <w:r>
        <w:rPr>
          <w:spacing w:val="40"/>
        </w:rPr>
        <w:t> </w:t>
      </w:r>
      <w:r>
        <w:rPr/>
        <w:t>Nhân quyền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phát</w:t>
      </w:r>
      <w:r>
        <w:rPr>
          <w:spacing w:val="39"/>
        </w:rPr>
        <w:t> </w:t>
      </w:r>
      <w:r>
        <w:rPr/>
        <w:t>triển</w:t>
      </w:r>
      <w:r>
        <w:rPr>
          <w:spacing w:val="39"/>
        </w:rPr>
        <w:t> </w:t>
      </w:r>
      <w:r>
        <w:rPr/>
        <w:t>các</w:t>
      </w:r>
      <w:r>
        <w:rPr>
          <w:spacing w:val="40"/>
        </w:rPr>
        <w:t> </w:t>
      </w:r>
      <w:r>
        <w:rPr/>
        <w:t>kế</w:t>
      </w:r>
      <w:r>
        <w:rPr>
          <w:spacing w:val="40"/>
        </w:rPr>
        <w:t> </w:t>
      </w:r>
      <w:r>
        <w:rPr/>
        <w:t>hoạch</w:t>
      </w:r>
      <w:r>
        <w:rPr>
          <w:spacing w:val="39"/>
        </w:rPr>
        <w:t> </w:t>
      </w:r>
      <w:r>
        <w:rPr/>
        <w:t>giảng dạy tiêu</w:t>
      </w:r>
      <w:r>
        <w:rPr>
          <w:spacing w:val="39"/>
        </w:rPr>
        <w:t> </w:t>
      </w:r>
      <w:r>
        <w:rPr/>
        <w:t>chu</w:t>
      </w:r>
      <w:r>
        <w:rPr/>
        <w:t>ẩn</w:t>
      </w:r>
      <w:r>
        <w:rPr/>
        <w:t> cho Thể thao và Nhân quyền và Báo chí và Nhân quyền. Ủy ban đã ký k</w:t>
      </w:r>
      <w:r>
        <w:rPr/>
        <w:t>ết</w:t>
      </w:r>
      <w:r>
        <w:rPr/>
        <w:t> “thỏa thuận thúc đẩy nhân quyền” với tổng số 12 trường đại học để </w:t>
      </w:r>
      <w:r>
        <w:rPr/>
        <w:t>tăng</w:t>
      </w:r>
      <w:r>
        <w:rPr>
          <w:spacing w:val="80"/>
        </w:rPr>
        <w:t> </w:t>
      </w:r>
      <w:r>
        <w:rPr/>
        <w:t>cường hơn nữa giáo dục nhân quyền trong các trường đại học và cao đ</w:t>
      </w:r>
      <w:r>
        <w:rPr/>
        <w:t>ẳng,</w:t>
      </w:r>
      <w:r>
        <w:rPr/>
        <w:t> đồng thời chỉ định và nuôi dưỡng</w:t>
      </w:r>
      <w:r>
        <w:rPr>
          <w:spacing w:val="40"/>
        </w:rPr>
        <w:t> </w:t>
      </w:r>
      <w:r>
        <w:rPr/>
        <w:t>một số trường như một</w:t>
      </w:r>
      <w:r>
        <w:rPr>
          <w:spacing w:val="40"/>
        </w:rPr>
        <w:t> </w:t>
      </w:r>
      <w:r>
        <w:rPr/>
        <w:t>trung tâm ngh</w:t>
      </w:r>
      <w:r>
        <w:rPr/>
        <w:t>iên</w:t>
      </w:r>
      <w:r>
        <w:rPr/>
        <w:t> cứu giáo dục nhân quyền và là một trung tâm về nhân quyền giáo dục, ngh</w:t>
      </w:r>
      <w:r>
        <w:rPr/>
        <w:t>iên</w:t>
      </w:r>
      <w:r>
        <w:rPr/>
        <w:t> cứu và xây dựng mạng lưới khu vực. Ủy ban điều hành các chương trình th</w:t>
      </w:r>
      <w:r>
        <w:rPr/>
        <w:t>ực</w:t>
      </w:r>
      <w:r>
        <w:rPr/>
        <w:t> tập mùa hè và mùa đông cho sinh viên trường Luật, chủ yếu là của các tr</w:t>
      </w:r>
      <w:r>
        <w:rPr/>
        <w:t>ường</w:t>
      </w:r>
      <w:r>
        <w:rPr/>
        <w:t> đại học đã ký kết thỏa thuận. Hội đồng giáo dục nhân quyền cho các tr</w:t>
      </w:r>
      <w:r>
        <w:rPr/>
        <w:t>ường</w:t>
      </w:r>
      <w:r>
        <w:rPr>
          <w:spacing w:val="80"/>
        </w:rPr>
        <w:t> </w:t>
      </w:r>
      <w:r>
        <w:rPr/>
        <w:t>đại học và cao đẳng đã nhất trí hỗ trợ đầy đủ để giáo dục nhân quyền tốt h</w:t>
      </w:r>
      <w:r>
        <w:rPr/>
        <w:t>ơn,</w:t>
      </w:r>
      <w:r>
        <w:rPr>
          <w:spacing w:val="40"/>
        </w:rPr>
        <w:t> </w:t>
      </w:r>
      <w:r>
        <w:rPr/>
        <w:t>ví dụ bằng cách giám sát tình hình giáo dục nhân quyền trong các trường đ</w:t>
      </w:r>
      <w:r>
        <w:rPr/>
        <w:t>ại</w:t>
      </w:r>
      <w:r>
        <w:rPr/>
        <w:t> học và cao đẳng.</w:t>
      </w:r>
    </w:p>
    <w:p>
      <w:pPr>
        <w:pStyle w:val="BodyText"/>
        <w:spacing w:line="352" w:lineRule="auto"/>
        <w:ind w:left="582" w:right="146" w:firstLine="801"/>
        <w:jc w:val="both"/>
      </w:pPr>
      <w:r>
        <w:rPr/>
        <w:t>Tham khảo ví dụ thành công trên tại Hàn Quốc, có thể thấy</w:t>
      </w:r>
      <w:r>
        <w:rPr>
          <w:spacing w:val="-1"/>
        </w:rPr>
        <w:t> </w:t>
      </w:r>
      <w:r>
        <w:rPr/>
        <w:t>dựa trên </w:t>
      </w:r>
      <w:r>
        <w:rPr/>
        <w:t>sự</w:t>
      </w:r>
      <w:r>
        <w:rPr/>
        <w:t> phù hợp với các chức năng, nhiệm</w:t>
      </w:r>
      <w:r>
        <w:rPr>
          <w:spacing w:val="-5"/>
        </w:rPr>
        <w:t> </w:t>
      </w:r>
      <w:r>
        <w:rPr/>
        <w:t>vụ vốn có, hai cơ quan Bộ Giáo dục và Đ</w:t>
      </w:r>
      <w:r>
        <w:rPr/>
        <w:t>ào</w:t>
      </w:r>
      <w:r>
        <w:rPr/>
        <w:t> tạo và Học viện Chính trị Quốc gia Hồ Chí Minh sẽ cần thiết tiếp tục được </w:t>
      </w:r>
      <w:r>
        <w:rPr/>
        <w:t>lựa</w:t>
      </w:r>
      <w:r>
        <w:rPr/>
        <w:t> chọn</w:t>
      </w:r>
      <w:r>
        <w:rPr>
          <w:spacing w:val="-14"/>
        </w:rPr>
        <w:t> </w:t>
      </w:r>
      <w:r>
        <w:rPr/>
        <w:t>là</w:t>
      </w:r>
      <w:r>
        <w:rPr>
          <w:spacing w:val="-15"/>
        </w:rPr>
        <w:t> </w:t>
      </w:r>
      <w:r>
        <w:rPr/>
        <w:t>cơ</w:t>
      </w:r>
      <w:r>
        <w:rPr>
          <w:spacing w:val="-13"/>
        </w:rPr>
        <w:t> </w:t>
      </w:r>
      <w:r>
        <w:rPr/>
        <w:t>quan</w:t>
      </w:r>
      <w:r>
        <w:rPr>
          <w:spacing w:val="-14"/>
        </w:rPr>
        <w:t> </w:t>
      </w:r>
      <w:r>
        <w:rPr/>
        <w:t>đầu</w:t>
      </w:r>
      <w:r>
        <w:rPr>
          <w:spacing w:val="-11"/>
        </w:rPr>
        <w:t> </w:t>
      </w:r>
      <w:r>
        <w:rPr/>
        <w:t>mối</w:t>
      </w:r>
      <w:r>
        <w:rPr>
          <w:spacing w:val="-13"/>
        </w:rPr>
        <w:t> </w:t>
      </w:r>
      <w:r>
        <w:rPr/>
        <w:t>tổ</w:t>
      </w:r>
      <w:r>
        <w:rPr>
          <w:spacing w:val="-11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triển</w:t>
      </w:r>
      <w:r>
        <w:rPr>
          <w:spacing w:val="-14"/>
        </w:rPr>
        <w:t> </w:t>
      </w:r>
      <w:r>
        <w:rPr/>
        <w:t>khai</w:t>
      </w:r>
      <w:r>
        <w:rPr>
          <w:spacing w:val="-16"/>
        </w:rPr>
        <w:t> </w:t>
      </w:r>
      <w:r>
        <w:rPr/>
        <w:t>thực</w:t>
      </w:r>
      <w:r>
        <w:rPr>
          <w:spacing w:val="-12"/>
        </w:rPr>
        <w:t> </w:t>
      </w:r>
      <w:r>
        <w:rPr/>
        <w:t>hiện</w:t>
      </w:r>
      <w:r>
        <w:rPr>
          <w:spacing w:val="-11"/>
        </w:rPr>
        <w:t> </w:t>
      </w:r>
      <w:r>
        <w:rPr/>
        <w:t>giáo</w:t>
      </w:r>
      <w:r>
        <w:rPr>
          <w:spacing w:val="-14"/>
        </w:rPr>
        <w:t> </w:t>
      </w:r>
      <w:r>
        <w:rPr/>
        <w:t>dục</w:t>
      </w:r>
      <w:r>
        <w:rPr>
          <w:spacing w:val="-15"/>
        </w:rPr>
        <w:t> </w:t>
      </w:r>
      <w:r>
        <w:rPr/>
        <w:t>quyền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người</w:t>
      </w:r>
      <w:r>
        <w:rPr>
          <w:spacing w:val="-16"/>
        </w:rPr>
        <w:t> </w:t>
      </w:r>
      <w:r>
        <w:rPr/>
        <w:t>ở</w:t>
      </w:r>
      <w:r>
        <w:rPr/>
        <w:t> các cơ sở đào tạo nói chung và các cơ sở đào tạo không chuyên ngành luật </w:t>
      </w:r>
      <w:r>
        <w:rPr/>
        <w:t>nói</w:t>
      </w:r>
      <w:r>
        <w:rPr/>
        <w:t> riêng ở hiện</w:t>
      </w:r>
      <w:r>
        <w:rPr>
          <w:spacing w:val="-1"/>
        </w:rPr>
        <w:t> </w:t>
      </w:r>
      <w:r>
        <w:rPr/>
        <w:t>tại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trong tương lai,</w:t>
      </w:r>
      <w:r>
        <w:rPr>
          <w:spacing w:val="-2"/>
        </w:rPr>
        <w:t> </w:t>
      </w:r>
      <w:r>
        <w:rPr/>
        <w:t>không chỉ</w:t>
      </w:r>
      <w:r>
        <w:rPr>
          <w:spacing w:val="-2"/>
        </w:rPr>
        <w:t> </w:t>
      </w:r>
      <w:r>
        <w:rPr/>
        <w:t>dừng lại</w:t>
      </w:r>
      <w:r>
        <w:rPr>
          <w:spacing w:val="-2"/>
        </w:rPr>
        <w:t> </w:t>
      </w:r>
      <w:r>
        <w:rPr/>
        <w:t>trong thời</w:t>
      </w:r>
      <w:r>
        <w:rPr>
          <w:spacing w:val="-2"/>
        </w:rPr>
        <w:t> </w:t>
      </w:r>
      <w:r>
        <w:rPr/>
        <w:t>gian thực</w:t>
      </w:r>
      <w:r>
        <w:rPr>
          <w:spacing w:val="-1"/>
        </w:rPr>
        <w:t> </w:t>
      </w:r>
      <w:r>
        <w:rPr/>
        <w:t>hiện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42"/>
        <w:jc w:val="both"/>
      </w:pPr>
      <w:r>
        <w:rPr/>
        <w:t>của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/>
        <w:t>án đến</w:t>
      </w:r>
      <w:r>
        <w:rPr>
          <w:spacing w:val="-5"/>
        </w:rPr>
        <w:t> </w:t>
      </w:r>
      <w:r>
        <w:rPr/>
        <w:t>năm</w:t>
      </w:r>
      <w:r>
        <w:rPr>
          <w:spacing w:val="-12"/>
        </w:rPr>
        <w:t> </w:t>
      </w:r>
      <w:r>
        <w:rPr/>
        <w:t>2025.</w:t>
      </w:r>
      <w:r>
        <w:rPr>
          <w:spacing w:val="-5"/>
        </w:rPr>
        <w:t> </w:t>
      </w:r>
      <w:r>
        <w:rPr/>
        <w:t>Theo</w:t>
      </w:r>
      <w:r>
        <w:rPr>
          <w:spacing w:val="-3"/>
        </w:rPr>
        <w:t> </w:t>
      </w:r>
      <w:r>
        <w:rPr/>
        <w:t>đó,</w:t>
      </w:r>
      <w:r>
        <w:rPr>
          <w:spacing w:val="-3"/>
        </w:rPr>
        <w:t> </w:t>
      </w:r>
      <w:r>
        <w:rPr/>
        <w:t>hai</w:t>
      </w:r>
      <w:r>
        <w:rPr>
          <w:spacing w:val="-2"/>
        </w:rPr>
        <w:t> </w:t>
      </w:r>
      <w:r>
        <w:rPr/>
        <w:t>cơ</w:t>
      </w:r>
      <w:r>
        <w:rPr>
          <w:spacing w:val="-7"/>
        </w:rPr>
        <w:t> </w:t>
      </w:r>
      <w:r>
        <w:rPr/>
        <w:t>quan</w:t>
      </w:r>
      <w:r>
        <w:rPr>
          <w:spacing w:val="-5"/>
        </w:rPr>
        <w:t> </w:t>
      </w:r>
      <w:r>
        <w:rPr/>
        <w:t>cần</w:t>
      </w:r>
      <w:r>
        <w:rPr>
          <w:spacing w:val="-3"/>
        </w:rPr>
        <w:t> </w:t>
      </w:r>
      <w:r>
        <w:rPr/>
        <w:t>chủ</w:t>
      </w:r>
      <w:r>
        <w:rPr>
          <w:spacing w:val="-5"/>
        </w:rPr>
        <w:t> </w:t>
      </w:r>
      <w:r>
        <w:rPr/>
        <w:t>động</w:t>
      </w:r>
      <w:r>
        <w:rPr>
          <w:spacing w:val="-3"/>
        </w:rPr>
        <w:t> </w:t>
      </w:r>
      <w:r>
        <w:rPr/>
        <w:t>hơn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ph</w:t>
      </w:r>
      <w:r>
        <w:rPr/>
        <w:t>ương</w:t>
      </w:r>
      <w:r>
        <w:rPr/>
        <w:t> thức</w:t>
      </w:r>
      <w:r>
        <w:rPr>
          <w:spacing w:val="-3"/>
        </w:rPr>
        <w:t> </w:t>
      </w:r>
      <w:r>
        <w:rPr/>
        <w:t>hoạt</w:t>
      </w:r>
      <w:r>
        <w:rPr>
          <w:spacing w:val="-7"/>
        </w:rPr>
        <w:t> </w:t>
      </w:r>
      <w:r>
        <w:rPr/>
        <w:t>động,</w:t>
      </w:r>
      <w:r>
        <w:rPr>
          <w:spacing w:val="-2"/>
        </w:rPr>
        <w:t> </w:t>
      </w:r>
      <w:r>
        <w:rPr/>
        <w:t>khẳng</w:t>
      </w:r>
      <w:r>
        <w:rPr>
          <w:spacing w:val="-2"/>
        </w:rPr>
        <w:t> </w:t>
      </w:r>
      <w:r>
        <w:rPr/>
        <w:t>định</w:t>
      </w:r>
      <w:r>
        <w:rPr>
          <w:spacing w:val="-7"/>
        </w:rPr>
        <w:t> </w:t>
      </w:r>
      <w:r>
        <w:rPr/>
        <w:t>vai</w:t>
      </w:r>
      <w:r>
        <w:rPr>
          <w:spacing w:val="-4"/>
        </w:rPr>
        <w:t> </w:t>
      </w:r>
      <w:r>
        <w:rPr/>
        <w:t>trò</w:t>
      </w:r>
      <w:r>
        <w:rPr>
          <w:spacing w:val="-5"/>
        </w:rPr>
        <w:t> </w:t>
      </w:r>
      <w:r>
        <w:rPr/>
        <w:t>bằng</w:t>
      </w:r>
      <w:r>
        <w:rPr>
          <w:spacing w:val="-5"/>
        </w:rPr>
        <w:t> </w:t>
      </w:r>
      <w:r>
        <w:rPr/>
        <w:t>các</w:t>
      </w:r>
      <w:r>
        <w:rPr>
          <w:spacing w:val="-3"/>
        </w:rPr>
        <w:t> </w:t>
      </w:r>
      <w:r>
        <w:rPr/>
        <w:t>hoạt</w:t>
      </w:r>
      <w:r>
        <w:rPr>
          <w:spacing w:val="-4"/>
        </w:rPr>
        <w:t> </w:t>
      </w:r>
      <w:r>
        <w:rPr/>
        <w:t>động</w:t>
      </w:r>
      <w:r>
        <w:rPr>
          <w:spacing w:val="-5"/>
        </w:rPr>
        <w:t> </w:t>
      </w:r>
      <w:r>
        <w:rPr/>
        <w:t>chuyên môn</w:t>
      </w:r>
      <w:r>
        <w:rPr>
          <w:spacing w:val="-2"/>
        </w:rPr>
        <w:t> </w:t>
      </w:r>
      <w:r>
        <w:rPr/>
        <w:t>và</w:t>
      </w:r>
      <w:r>
        <w:rPr>
          <w:spacing w:val="-6"/>
        </w:rPr>
        <w:t> </w:t>
      </w:r>
      <w:r>
        <w:rPr/>
        <w:t>phát</w:t>
      </w:r>
      <w:r>
        <w:rPr>
          <w:spacing w:val="-7"/>
        </w:rPr>
        <w:t> </w:t>
      </w:r>
      <w:r>
        <w:rPr/>
        <w:t>huy</w:t>
      </w:r>
      <w:r>
        <w:rPr/>
        <w:t> các thế mạnh, vai trò đầu mối trong hoạt động giáo dục quyền con người.</w:t>
      </w:r>
    </w:p>
    <w:p>
      <w:pPr>
        <w:pStyle w:val="BodyText"/>
        <w:spacing w:line="352" w:lineRule="auto"/>
        <w:ind w:left="582" w:right="87" w:firstLine="801"/>
        <w:jc w:val="both"/>
      </w:pPr>
      <w:r>
        <w:rPr>
          <w:i/>
        </w:rPr>
        <w:t>Thứ ba</w:t>
      </w:r>
      <w:r>
        <w:rPr/>
        <w:t>, đảm bảo môi trường giáo dục tại mỗi cơ sở đào tạo luôn b</w:t>
      </w:r>
      <w:r>
        <w:rPr/>
        <w:t>ảo</w:t>
      </w:r>
      <w:r>
        <w:rPr/>
        <w:t> đảm quyền con người, có cơ chế có hiệu quả khuyến khích, bảo vệ quyền </w:t>
      </w:r>
      <w:r>
        <w:rPr/>
        <w:t>con</w:t>
      </w:r>
      <w:r>
        <w:rPr/>
        <w:t> người trong phạm vi nhà trường. Xuất phát từ đặc tính của giáo dục quyền </w:t>
      </w:r>
      <w:r>
        <w:rPr/>
        <w:t>con</w:t>
      </w:r>
      <w:r>
        <w:rPr/>
        <w:t> người, mà trong đó đòi hỏi những trải nghiệm về mặt cảm xúc và khuyến kh</w:t>
      </w:r>
      <w:r>
        <w:rPr/>
        <w:t>ích</w:t>
      </w:r>
      <w:r>
        <w:rPr/>
        <w:t> hành động vì quyền con người, môi trường giáo dục của mỗi nhà trường </w:t>
      </w:r>
      <w:r>
        <w:rPr/>
        <w:t>luôn</w:t>
      </w:r>
      <w:r>
        <w:rPr/>
        <w:t> cần thiết phải đảm bảo các giá trị của quyền con người được bảo vệ, khuy</w:t>
      </w:r>
      <w:r>
        <w:rPr/>
        <w:t>ến</w:t>
      </w:r>
      <w:r>
        <w:rPr/>
        <w:t> khích</w:t>
      </w:r>
      <w:r>
        <w:rPr>
          <w:spacing w:val="-14"/>
        </w:rPr>
        <w:t> </w:t>
      </w:r>
      <w:r>
        <w:rPr/>
        <w:t>các</w:t>
      </w:r>
      <w:r>
        <w:rPr>
          <w:spacing w:val="-12"/>
        </w:rPr>
        <w:t> </w:t>
      </w:r>
      <w:r>
        <w:rPr/>
        <w:t>liên</w:t>
      </w:r>
      <w:r>
        <w:rPr>
          <w:spacing w:val="-11"/>
        </w:rPr>
        <w:t> </w:t>
      </w:r>
      <w:r>
        <w:rPr/>
        <w:t>hệ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tiễn</w:t>
      </w:r>
      <w:r>
        <w:rPr>
          <w:spacing w:val="-14"/>
        </w:rPr>
        <w:t> </w:t>
      </w:r>
      <w:r>
        <w:rPr/>
        <w:t>và</w:t>
      </w:r>
      <w:r>
        <w:rPr>
          <w:spacing w:val="-10"/>
        </w:rPr>
        <w:t> </w:t>
      </w:r>
      <w:r>
        <w:rPr/>
        <w:t>đáp</w:t>
      </w:r>
      <w:r>
        <w:rPr>
          <w:spacing w:val="-11"/>
        </w:rPr>
        <w:t> </w:t>
      </w:r>
      <w:r>
        <w:rPr/>
        <w:t>ứng</w:t>
      </w:r>
      <w:r>
        <w:rPr>
          <w:spacing w:val="-11"/>
        </w:rPr>
        <w:t> </w:t>
      </w:r>
      <w:r>
        <w:rPr/>
        <w:t>nhu</w:t>
      </w:r>
      <w:r>
        <w:rPr>
          <w:spacing w:val="-9"/>
        </w:rPr>
        <w:t> </w:t>
      </w:r>
      <w:r>
        <w:rPr/>
        <w:t>cầu</w:t>
      </w:r>
      <w:r>
        <w:rPr>
          <w:spacing w:val="-11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bảo</w:t>
      </w:r>
      <w:r>
        <w:rPr>
          <w:spacing w:val="-11"/>
        </w:rPr>
        <w:t> </w:t>
      </w:r>
      <w:r>
        <w:rPr/>
        <w:t>vệ</w:t>
      </w:r>
      <w:r>
        <w:rPr>
          <w:spacing w:val="-12"/>
        </w:rPr>
        <w:t> </w:t>
      </w:r>
      <w:r>
        <w:rPr/>
        <w:t>quyền</w:t>
      </w:r>
      <w:r>
        <w:rPr>
          <w:spacing w:val="-7"/>
        </w:rPr>
        <w:t> </w:t>
      </w:r>
      <w:r>
        <w:rPr/>
        <w:t>của</w:t>
      </w:r>
      <w:r>
        <w:rPr>
          <w:spacing w:val="-12"/>
        </w:rPr>
        <w:t> </w:t>
      </w:r>
      <w:r>
        <w:rPr/>
        <w:t>người</w:t>
      </w:r>
      <w:r>
        <w:rPr>
          <w:spacing w:val="-11"/>
        </w:rPr>
        <w:t> </w:t>
      </w:r>
      <w:r>
        <w:rPr/>
        <w:t>họ</w:t>
      </w:r>
      <w:r>
        <w:rPr/>
        <w:t>c.</w:t>
      </w:r>
      <w:r>
        <w:rPr/>
        <w:t> Các nhiệm</w:t>
      </w:r>
      <w:r>
        <w:rPr>
          <w:spacing w:val="-10"/>
        </w:rPr>
        <w:t> </w:t>
      </w:r>
      <w:r>
        <w:rPr/>
        <w:t>vụ triển</w:t>
      </w:r>
      <w:r>
        <w:rPr>
          <w:spacing w:val="-2"/>
        </w:rPr>
        <w:t> </w:t>
      </w:r>
      <w:r>
        <w:rPr/>
        <w:t>khai thiết</w:t>
      </w:r>
      <w:r>
        <w:rPr>
          <w:spacing w:val="-1"/>
        </w:rPr>
        <w:t> </w:t>
      </w:r>
      <w:r>
        <w:rPr/>
        <w:t>thực có</w:t>
      </w:r>
      <w:r>
        <w:rPr>
          <w:spacing w:val="-2"/>
        </w:rPr>
        <w:t> </w:t>
      </w:r>
      <w:r>
        <w:rPr/>
        <w:t>thể được</w:t>
      </w:r>
      <w:r>
        <w:rPr>
          <w:spacing w:val="-3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1"/>
        </w:rPr>
        <w:t> </w:t>
      </w:r>
      <w:r>
        <w:rPr/>
        <w:t>ở mỗi nhà trường như:</w:t>
      </w:r>
    </w:p>
    <w:p>
      <w:pPr>
        <w:pStyle w:val="ListParagraph"/>
        <w:numPr>
          <w:ilvl w:val="0"/>
          <w:numId w:val="32"/>
        </w:numPr>
        <w:tabs>
          <w:tab w:pos="1515" w:val="left" w:leader="none"/>
        </w:tabs>
        <w:spacing w:line="294" w:lineRule="exact" w:before="0" w:after="0"/>
        <w:ind w:left="1515" w:right="0" w:hanging="132"/>
        <w:jc w:val="both"/>
        <w:rPr>
          <w:sz w:val="26"/>
        </w:rPr>
      </w:pPr>
      <w:r>
        <w:rPr>
          <w:sz w:val="26"/>
        </w:rPr>
        <w:t>Bảo</w:t>
      </w:r>
      <w:r>
        <w:rPr>
          <w:spacing w:val="-1"/>
          <w:sz w:val="26"/>
        </w:rPr>
        <w:t> </w:t>
      </w:r>
      <w:r>
        <w:rPr>
          <w:sz w:val="26"/>
        </w:rPr>
        <w:t>vệ</w:t>
      </w:r>
      <w:r>
        <w:rPr>
          <w:spacing w:val="2"/>
          <w:sz w:val="26"/>
        </w:rPr>
        <w:t> </w:t>
      </w:r>
      <w:r>
        <w:rPr>
          <w:sz w:val="26"/>
        </w:rPr>
        <w:t>quyền</w:t>
      </w:r>
      <w:r>
        <w:rPr>
          <w:spacing w:val="3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nữ</w:t>
      </w:r>
      <w:r>
        <w:rPr>
          <w:spacing w:val="5"/>
          <w:sz w:val="26"/>
        </w:rPr>
        <w:t> </w:t>
      </w:r>
      <w:r>
        <w:rPr>
          <w:sz w:val="26"/>
        </w:rPr>
        <w:t>sinh</w:t>
      </w:r>
      <w:r>
        <w:rPr>
          <w:spacing w:val="1"/>
          <w:sz w:val="26"/>
        </w:rPr>
        <w:t> </w:t>
      </w:r>
      <w:r>
        <w:rPr>
          <w:sz w:val="26"/>
        </w:rPr>
        <w:t>trong</w:t>
      </w:r>
      <w:r>
        <w:rPr>
          <w:spacing w:val="1"/>
          <w:sz w:val="26"/>
        </w:rPr>
        <w:t> </w:t>
      </w:r>
      <w:r>
        <w:rPr>
          <w:sz w:val="26"/>
        </w:rPr>
        <w:t>nhà </w:t>
      </w:r>
      <w:r>
        <w:rPr>
          <w:spacing w:val="-2"/>
          <w:sz w:val="26"/>
        </w:rPr>
        <w:t>trường;</w:t>
      </w:r>
    </w:p>
    <w:p>
      <w:pPr>
        <w:pStyle w:val="ListParagraph"/>
        <w:numPr>
          <w:ilvl w:val="0"/>
          <w:numId w:val="32"/>
        </w:numPr>
        <w:tabs>
          <w:tab w:pos="1515" w:val="left" w:leader="none"/>
        </w:tabs>
        <w:spacing w:line="240" w:lineRule="auto" w:before="140" w:after="0"/>
        <w:ind w:left="1515" w:right="0" w:hanging="132"/>
        <w:jc w:val="both"/>
        <w:rPr>
          <w:sz w:val="26"/>
        </w:rPr>
      </w:pPr>
      <w:r>
        <w:rPr>
          <w:sz w:val="26"/>
        </w:rPr>
        <w:t>Phòng</w:t>
      </w:r>
      <w:r>
        <w:rPr>
          <w:spacing w:val="2"/>
          <w:sz w:val="26"/>
        </w:rPr>
        <w:t> </w:t>
      </w:r>
      <w:r>
        <w:rPr>
          <w:sz w:val="26"/>
        </w:rPr>
        <w:t>chống</w:t>
      </w:r>
      <w:r>
        <w:rPr>
          <w:spacing w:val="3"/>
          <w:sz w:val="26"/>
        </w:rPr>
        <w:t> </w:t>
      </w:r>
      <w:r>
        <w:rPr>
          <w:sz w:val="26"/>
        </w:rPr>
        <w:t>nạn</w:t>
      </w:r>
      <w:r>
        <w:rPr>
          <w:spacing w:val="6"/>
          <w:sz w:val="26"/>
        </w:rPr>
        <w:t> </w:t>
      </w:r>
      <w:r>
        <w:rPr>
          <w:sz w:val="26"/>
        </w:rPr>
        <w:t>phân</w:t>
      </w:r>
      <w:r>
        <w:rPr>
          <w:spacing w:val="2"/>
          <w:sz w:val="26"/>
        </w:rPr>
        <w:t> </w:t>
      </w:r>
      <w:r>
        <w:rPr>
          <w:sz w:val="26"/>
        </w:rPr>
        <w:t>biệt</w:t>
      </w:r>
      <w:r>
        <w:rPr>
          <w:spacing w:val="3"/>
          <w:sz w:val="26"/>
        </w:rPr>
        <w:t> </w:t>
      </w:r>
      <w:r>
        <w:rPr>
          <w:sz w:val="26"/>
        </w:rPr>
        <w:t>đối xử,</w:t>
      </w:r>
      <w:r>
        <w:rPr>
          <w:spacing w:val="1"/>
          <w:sz w:val="26"/>
        </w:rPr>
        <w:t> </w:t>
      </w:r>
      <w:r>
        <w:rPr>
          <w:sz w:val="26"/>
        </w:rPr>
        <w:t>hành vi</w:t>
      </w:r>
      <w:r>
        <w:rPr>
          <w:spacing w:val="3"/>
          <w:sz w:val="26"/>
        </w:rPr>
        <w:t> </w:t>
      </w:r>
      <w:r>
        <w:rPr>
          <w:sz w:val="26"/>
        </w:rPr>
        <w:t>bắt nạt</w:t>
      </w:r>
      <w:r>
        <w:rPr>
          <w:spacing w:val="4"/>
          <w:sz w:val="26"/>
        </w:rPr>
        <w:t> </w:t>
      </w:r>
      <w:r>
        <w:rPr>
          <w:sz w:val="26"/>
        </w:rPr>
        <w:t>trong nhà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trường;</w:t>
      </w:r>
    </w:p>
    <w:p>
      <w:pPr>
        <w:pStyle w:val="ListParagraph"/>
        <w:numPr>
          <w:ilvl w:val="0"/>
          <w:numId w:val="32"/>
        </w:numPr>
        <w:tabs>
          <w:tab w:pos="1515" w:val="left" w:leader="none"/>
        </w:tabs>
        <w:spacing w:line="240" w:lineRule="auto" w:before="140" w:after="0"/>
        <w:ind w:left="1515" w:right="0" w:hanging="132"/>
        <w:jc w:val="both"/>
        <w:rPr>
          <w:sz w:val="26"/>
        </w:rPr>
      </w:pP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động</w:t>
      </w:r>
      <w:r>
        <w:rPr>
          <w:spacing w:val="5"/>
          <w:sz w:val="26"/>
        </w:rPr>
        <w:t> </w:t>
      </w:r>
      <w:r>
        <w:rPr>
          <w:sz w:val="26"/>
        </w:rPr>
        <w:t>các</w:t>
      </w:r>
      <w:r>
        <w:rPr>
          <w:spacing w:val="2"/>
          <w:sz w:val="26"/>
        </w:rPr>
        <w:t> </w:t>
      </w:r>
      <w:r>
        <w:rPr>
          <w:sz w:val="26"/>
        </w:rPr>
        <w:t>phong</w:t>
      </w:r>
      <w:r>
        <w:rPr>
          <w:spacing w:val="1"/>
          <w:sz w:val="26"/>
        </w:rPr>
        <w:t> </w:t>
      </w:r>
      <w:r>
        <w:rPr>
          <w:sz w:val="26"/>
        </w:rPr>
        <w:t>trào</w:t>
      </w:r>
      <w:r>
        <w:rPr>
          <w:spacing w:val="2"/>
          <w:sz w:val="26"/>
        </w:rPr>
        <w:t> </w:t>
      </w:r>
      <w:r>
        <w:rPr>
          <w:sz w:val="26"/>
        </w:rPr>
        <w:t>về</w:t>
      </w:r>
      <w:r>
        <w:rPr>
          <w:spacing w:val="2"/>
          <w:sz w:val="26"/>
        </w:rPr>
        <w:t> </w:t>
      </w:r>
      <w:r>
        <w:rPr>
          <w:sz w:val="26"/>
        </w:rPr>
        <w:t>công</w:t>
      </w:r>
      <w:r>
        <w:rPr>
          <w:spacing w:val="3"/>
          <w:sz w:val="26"/>
        </w:rPr>
        <w:t> </w:t>
      </w:r>
      <w:r>
        <w:rPr>
          <w:sz w:val="26"/>
        </w:rPr>
        <w:t>khai,</w:t>
      </w:r>
      <w:r>
        <w:rPr>
          <w:spacing w:val="5"/>
          <w:sz w:val="26"/>
        </w:rPr>
        <w:t> </w:t>
      </w:r>
      <w:r>
        <w:rPr>
          <w:sz w:val="26"/>
        </w:rPr>
        <w:t>minh</w:t>
      </w:r>
      <w:r>
        <w:rPr>
          <w:spacing w:val="3"/>
          <w:sz w:val="26"/>
        </w:rPr>
        <w:t> </w:t>
      </w:r>
      <w:r>
        <w:rPr>
          <w:sz w:val="26"/>
        </w:rPr>
        <w:t>bạch</w:t>
      </w:r>
      <w:r>
        <w:rPr>
          <w:spacing w:val="2"/>
          <w:sz w:val="26"/>
        </w:rPr>
        <w:t> </w:t>
      </w:r>
      <w:r>
        <w:rPr>
          <w:sz w:val="26"/>
        </w:rPr>
        <w:t>trong</w:t>
      </w:r>
      <w:r>
        <w:rPr>
          <w:spacing w:val="2"/>
          <w:sz w:val="26"/>
        </w:rPr>
        <w:t> </w:t>
      </w:r>
      <w:r>
        <w:rPr>
          <w:sz w:val="26"/>
        </w:rPr>
        <w:t>nhà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trường;</w:t>
      </w:r>
    </w:p>
    <w:p>
      <w:pPr>
        <w:pStyle w:val="ListParagraph"/>
        <w:numPr>
          <w:ilvl w:val="0"/>
          <w:numId w:val="32"/>
        </w:numPr>
        <w:tabs>
          <w:tab w:pos="1515" w:val="left" w:leader="none"/>
        </w:tabs>
        <w:spacing w:line="355" w:lineRule="auto" w:before="141" w:after="0"/>
        <w:ind w:left="582" w:right="157" w:firstLine="801"/>
        <w:jc w:val="both"/>
        <w:rPr>
          <w:sz w:val="26"/>
        </w:rPr>
      </w:pPr>
      <w:r>
        <w:rPr>
          <w:sz w:val="26"/>
        </w:rPr>
        <w:t>Thiết lập và duy trì hiệu quả cơ chế khiếu nại đối với các hoạt </w:t>
      </w:r>
      <w:r>
        <w:rPr>
          <w:sz w:val="26"/>
        </w:rPr>
        <w:t>động</w:t>
      </w:r>
      <w:r>
        <w:rPr>
          <w:sz w:val="26"/>
        </w:rPr>
        <w:t> được tổ chức triển khai trong nhà trường.</w:t>
      </w:r>
    </w:p>
    <w:p>
      <w:pPr>
        <w:pStyle w:val="BodyText"/>
        <w:spacing w:line="352" w:lineRule="auto"/>
        <w:ind w:left="582" w:right="153" w:firstLine="801"/>
        <w:jc w:val="both"/>
      </w:pPr>
      <w:r>
        <w:rPr/>
        <w:t>Bên cạnh việc hỗ trợ cho hoạt động giáo dục, tác động đến các kh</w:t>
      </w:r>
      <w:r>
        <w:rPr/>
        <w:t>ía</w:t>
      </w:r>
      <w:r>
        <w:rPr/>
        <w:t> cạnh nhận thức, việc tổ chức triển khai cũng chính là các hoạt động cần th</w:t>
      </w:r>
      <w:r>
        <w:rPr/>
        <w:t>iết</w:t>
      </w:r>
      <w:r>
        <w:rPr>
          <w:spacing w:val="40"/>
        </w:rPr>
        <w:t> </w:t>
      </w:r>
      <w:r>
        <w:rPr/>
        <w:t>để nhận diện một cơ sở đào tạo tốt, quản trị hiệu quả, cũng như tạo thành m</w:t>
      </w:r>
      <w:r>
        <w:rPr/>
        <w:t>ột</w:t>
      </w:r>
      <w:r>
        <w:rPr/>
        <w:t> phần của việc triển khai các chính sách pháp luật có liên quan của Nhà n</w:t>
      </w:r>
      <w:r>
        <w:rPr/>
        <w:t>ước.</w:t>
      </w:r>
      <w:r>
        <w:rPr/>
        <w:t> Người học cũng có điều kiện để liên hệ thực tiễn với các chính sách pháp lu</w:t>
      </w:r>
      <w:r>
        <w:rPr/>
        <w:t>ật</w:t>
      </w:r>
      <w:r>
        <w:rPr/>
        <w:t> và triển khai thực hiện các chính sách này, đảm bảo quyền con người tại ch</w:t>
      </w:r>
      <w:r>
        <w:rPr/>
        <w:t>ính</w:t>
      </w:r>
      <w:r>
        <w:rPr/>
        <w:t> nơi mình tham gia học tập.</w:t>
      </w:r>
    </w:p>
    <w:p>
      <w:pPr>
        <w:pStyle w:val="BodyText"/>
        <w:spacing w:line="352" w:lineRule="auto"/>
        <w:ind w:left="583" w:right="155" w:firstLine="801"/>
        <w:jc w:val="both"/>
      </w:pPr>
      <w:r>
        <w:rPr>
          <w:i/>
        </w:rPr>
        <w:t>Thứ tư</w:t>
      </w:r>
      <w:r>
        <w:rPr/>
        <w:t>, hoàn thiện cơ chế chính sách, pháp luật về quyền con ng</w:t>
      </w:r>
      <w:r>
        <w:rPr/>
        <w:t>ười.</w:t>
      </w:r>
      <w:r>
        <w:rPr/>
        <w:t> Theo đó,</w:t>
      </w:r>
      <w:r>
        <w:rPr>
          <w:spacing w:val="33"/>
        </w:rPr>
        <w:t> </w:t>
      </w:r>
      <w:r>
        <w:rPr/>
        <w:t>Quốc</w:t>
      </w:r>
      <w:r>
        <w:rPr>
          <w:spacing w:val="31"/>
        </w:rPr>
        <w:t> </w:t>
      </w:r>
      <w:r>
        <w:rPr/>
        <w:t>hội,</w:t>
      </w:r>
      <w:r>
        <w:rPr>
          <w:spacing w:val="31"/>
        </w:rPr>
        <w:t> </w:t>
      </w:r>
      <w:r>
        <w:rPr/>
        <w:t>Chính phủ</w:t>
      </w:r>
      <w:r>
        <w:rPr>
          <w:spacing w:val="33"/>
        </w:rPr>
        <w:t> </w:t>
      </w:r>
      <w:r>
        <w:rPr/>
        <w:t>cần</w:t>
      </w:r>
      <w:r>
        <w:rPr>
          <w:spacing w:val="31"/>
        </w:rPr>
        <w:t> </w:t>
      </w:r>
      <w:r>
        <w:rPr/>
        <w:t>ban hành</w:t>
      </w:r>
      <w:r>
        <w:rPr>
          <w:spacing w:val="31"/>
        </w:rPr>
        <w:t> </w:t>
      </w:r>
      <w:r>
        <w:rPr/>
        <w:t>các văn</w:t>
      </w:r>
      <w:r>
        <w:rPr>
          <w:spacing w:val="31"/>
        </w:rPr>
        <w:t> </w:t>
      </w:r>
      <w:r>
        <w:rPr/>
        <w:t>bản pháp luật</w:t>
      </w:r>
      <w:r>
        <w:rPr>
          <w:spacing w:val="31"/>
        </w:rPr>
        <w:t> </w:t>
      </w:r>
      <w:r>
        <w:rPr/>
        <w:t>quy đ</w:t>
      </w:r>
      <w:r>
        <w:rPr/>
        <w:t>ịnh</w:t>
      </w:r>
      <w:r>
        <w:rPr/>
        <w:t> rõ chức năng, nhiệm vụ, hoạt động của cơ quan có liên quan trong việc th</w:t>
      </w:r>
      <w:r>
        <w:rPr/>
        <w:t>ực</w:t>
      </w:r>
      <w:r>
        <w:rPr/>
        <w:t> hiện và bảo đảm quyền con người. Các cơ chế được thiết lập cần tạo ra m</w:t>
      </w:r>
      <w:r>
        <w:rPr/>
        <w:t>ôi</w:t>
      </w:r>
      <w:r>
        <w:rPr/>
        <w:t> trường</w:t>
      </w:r>
      <w:r>
        <w:rPr>
          <w:spacing w:val="19"/>
        </w:rPr>
        <w:t> </w:t>
      </w:r>
      <w:r>
        <w:rPr/>
        <w:t>pháp</w:t>
      </w:r>
      <w:r>
        <w:rPr>
          <w:spacing w:val="22"/>
        </w:rPr>
        <w:t> </w:t>
      </w:r>
      <w:r>
        <w:rPr/>
        <w:t>lý</w:t>
      </w:r>
      <w:r>
        <w:rPr>
          <w:spacing w:val="23"/>
        </w:rPr>
        <w:t> </w:t>
      </w:r>
      <w:r>
        <w:rPr/>
        <w:t>cho</w:t>
      </w:r>
      <w:r>
        <w:rPr>
          <w:spacing w:val="22"/>
        </w:rPr>
        <w:t> </w:t>
      </w:r>
      <w:r>
        <w:rPr/>
        <w:t>phép</w:t>
      </w:r>
      <w:r>
        <w:rPr>
          <w:spacing w:val="22"/>
        </w:rPr>
        <w:t> </w:t>
      </w:r>
      <w:r>
        <w:rPr/>
        <w:t>tổ</w:t>
      </w:r>
      <w:r>
        <w:rPr>
          <w:spacing w:val="23"/>
        </w:rPr>
        <w:t> </w:t>
      </w:r>
      <w:r>
        <w:rPr/>
        <w:t>chức</w:t>
      </w:r>
      <w:r>
        <w:rPr>
          <w:spacing w:val="22"/>
        </w:rPr>
        <w:t> </w:t>
      </w:r>
      <w:r>
        <w:rPr/>
        <w:t>quốc</w:t>
      </w:r>
      <w:r>
        <w:rPr>
          <w:spacing w:val="20"/>
        </w:rPr>
        <w:t> </w:t>
      </w:r>
      <w:r>
        <w:rPr/>
        <w:t>tế</w:t>
      </w:r>
      <w:r>
        <w:rPr>
          <w:spacing w:val="19"/>
        </w:rPr>
        <w:t> </w:t>
      </w:r>
      <w:r>
        <w:rPr/>
        <w:t>và</w:t>
      </w:r>
      <w:r>
        <w:rPr>
          <w:spacing w:val="19"/>
        </w:rPr>
        <w:t> </w:t>
      </w:r>
      <w:r>
        <w:rPr/>
        <w:t>tổ</w:t>
      </w:r>
      <w:r>
        <w:rPr>
          <w:spacing w:val="23"/>
        </w:rPr>
        <w:t> </w:t>
      </w:r>
      <w:r>
        <w:rPr/>
        <w:t>chức</w:t>
      </w:r>
      <w:r>
        <w:rPr>
          <w:spacing w:val="22"/>
        </w:rPr>
        <w:t> </w:t>
      </w:r>
      <w:r>
        <w:rPr/>
        <w:t>phi</w:t>
      </w:r>
      <w:r>
        <w:rPr>
          <w:spacing w:val="22"/>
        </w:rPr>
        <w:t> </w:t>
      </w:r>
      <w:r>
        <w:rPr/>
        <w:t>chính</w:t>
      </w:r>
      <w:r>
        <w:rPr>
          <w:spacing w:val="23"/>
        </w:rPr>
        <w:t> </w:t>
      </w:r>
      <w:r>
        <w:rPr/>
        <w:t>phủ</w:t>
      </w:r>
      <w:r>
        <w:rPr>
          <w:spacing w:val="22"/>
        </w:rPr>
        <w:t> </w:t>
      </w:r>
      <w:r>
        <w:rPr/>
        <w:t>góp</w:t>
      </w:r>
      <w:r>
        <w:rPr>
          <w:spacing w:val="23"/>
        </w:rPr>
        <w:t> </w:t>
      </w:r>
      <w:r>
        <w:rPr/>
        <w:t>phần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8"/>
        <w:jc w:val="both"/>
      </w:pPr>
      <w:r>
        <w:rPr/>
        <w:t>đóng góp giá trị thiết thực với xã hội và con người Việt Nam, bao gồm </w:t>
      </w:r>
      <w:r>
        <w:rPr/>
        <w:t>các</w:t>
      </w:r>
      <w:r>
        <w:rPr>
          <w:spacing w:val="40"/>
        </w:rPr>
        <w:t> </w:t>
      </w:r>
      <w:r>
        <w:rPr/>
        <w:t>hoạt động hỗ trợ giáo dục quyền con người, quyền công dân.</w:t>
      </w:r>
    </w:p>
    <w:p>
      <w:pPr>
        <w:pStyle w:val="BodyText"/>
        <w:spacing w:line="340" w:lineRule="auto"/>
        <w:ind w:left="582" w:right="154" w:firstLine="801"/>
        <w:jc w:val="both"/>
      </w:pPr>
      <w:r>
        <w:rPr/>
        <w:t>Yêu cầu chung cho các văn bản pháp luật là phải thiết lập được cơ c</w:t>
      </w:r>
      <w:r>
        <w:rPr/>
        <w:t>hế</w:t>
      </w:r>
      <w:r>
        <w:rPr/>
        <w:t> tập trung, thống nhất với sự rõ ràng, minh bạch về nhiệm vụ, quyền hạn </w:t>
      </w:r>
      <w:r>
        <w:rPr/>
        <w:t>trong</w:t>
      </w:r>
      <w:r>
        <w:rPr/>
        <w:t> một thể chế thống nhất. Khi đối chiếu hệ thống pháp luật của quốc gia đối v</w:t>
      </w:r>
      <w:r>
        <w:rPr/>
        <w:t>ới</w:t>
      </w:r>
      <w:r>
        <w:rPr/>
        <w:t> các khuyến nghị của Liên hợp quốc và các Công ước quốc tế về quyền </w:t>
      </w:r>
      <w:r>
        <w:rPr/>
        <w:t>con</w:t>
      </w:r>
      <w:r>
        <w:rPr/>
        <w:t> người, khi có càng ít những điểm thiếu tương đồng, chưa đầy đủ, những đ</w:t>
      </w:r>
      <w:r>
        <w:rPr/>
        <w:t>ịnh</w:t>
      </w:r>
      <w:r>
        <w:rPr/>
        <w:t> kiến về vấn đề quyền con người sẽ càng được hạn chế. Hoạt động lập ph</w:t>
      </w:r>
      <w:r>
        <w:rPr/>
        <w:t>áp</w:t>
      </w:r>
      <w:r>
        <w:rPr/>
        <w:t> không chỉ là thể hiện ý chí chủ quan của cơ quan lập pháp mà nó còn là k</w:t>
      </w:r>
      <w:r>
        <w:rPr/>
        <w:t>ết</w:t>
      </w:r>
      <w:r>
        <w:rPr>
          <w:spacing w:val="40"/>
        </w:rPr>
        <w:t> </w:t>
      </w:r>
      <w:r>
        <w:rPr/>
        <w:t>tinh của các học thuyết, nghiên cứu khoa học và phù hợp với bối cảnh m</w:t>
      </w:r>
      <w:r>
        <w:rPr/>
        <w:t>ỗi</w:t>
      </w:r>
      <w:r>
        <w:rPr/>
        <w:t> quốc gia. Hiệu quả của hoạt động lập pháp cũng đem lại cho Việt Nam nh</w:t>
      </w:r>
      <w:r>
        <w:rPr/>
        <w:t>ững</w:t>
      </w:r>
      <w:r>
        <w:rPr/>
        <w:t> tư thế chủ động và đem lại nhiều cơ hội hợp tác, cùng phát triển về vấn </w:t>
      </w:r>
      <w:r>
        <w:rPr/>
        <w:t>đề</w:t>
      </w:r>
      <w:r>
        <w:rPr/>
        <w:t> quyền con người trên phạm vi quốc tế.</w:t>
      </w:r>
    </w:p>
    <w:p>
      <w:pPr>
        <w:pStyle w:val="Heading2"/>
        <w:spacing w:line="288" w:lineRule="exact"/>
        <w:ind w:left="3671"/>
      </w:pPr>
      <w:r>
        <w:rPr/>
        <w:t>Kết</w:t>
      </w:r>
      <w:r>
        <w:rPr>
          <w:spacing w:val="3"/>
        </w:rPr>
        <w:t> </w:t>
      </w:r>
      <w:r>
        <w:rPr/>
        <w:t>luận</w:t>
      </w:r>
      <w:r>
        <w:rPr>
          <w:spacing w:val="4"/>
        </w:rPr>
        <w:t> </w:t>
      </w:r>
      <w:r>
        <w:rPr/>
        <w:t>chương</w:t>
      </w:r>
      <w:r>
        <w:rPr>
          <w:spacing w:val="3"/>
        </w:rPr>
        <w:t> </w:t>
      </w:r>
      <w:r>
        <w:rPr>
          <w:spacing w:val="-10"/>
        </w:rPr>
        <w:t>3</w:t>
      </w:r>
    </w:p>
    <w:p>
      <w:pPr>
        <w:pStyle w:val="BodyText"/>
        <w:spacing w:line="340" w:lineRule="auto" w:before="118"/>
        <w:ind w:left="582" w:right="153" w:firstLine="801"/>
        <w:jc w:val="both"/>
      </w:pPr>
      <w:r>
        <w:rPr/>
        <w:t>Giải pháp cho việc hoàn thiện hoạt động giáo dục quyền con người </w:t>
      </w:r>
      <w:r>
        <w:rPr/>
        <w:t>ở</w:t>
      </w:r>
      <w:r>
        <w:rPr/>
        <w:t> Việt Nam trước hết cần được xây dựng trên quan điểm nhất quán và rõ rà</w:t>
      </w:r>
      <w:r>
        <w:rPr/>
        <w:t>ng:</w:t>
      </w:r>
      <w:r>
        <w:rPr/>
        <w:t> Giáo dục quyền con người hướng đến đối tượng sinh viên trước hết là một </w:t>
      </w:r>
      <w:r>
        <w:rPr/>
        <w:t>bộ</w:t>
      </w:r>
      <w:r>
        <w:rPr/>
        <w:t> phận của công tác giáo dục chính trị, tư tưởng, là nhiệm vụ của toàn bộ </w:t>
      </w:r>
      <w:r>
        <w:rPr/>
        <w:t>hệ</w:t>
      </w:r>
      <w:r>
        <w:rPr/>
        <w:t> thống chính trị đặt dưới sự lãnh đạo của Đảng; Bám sát mục tiêu,</w:t>
      </w:r>
      <w:r>
        <w:rPr>
          <w:spacing w:val="40"/>
        </w:rPr>
        <w:t> </w:t>
      </w:r>
      <w:r>
        <w:rPr/>
        <w:t>yêu </w:t>
      </w:r>
      <w:r>
        <w:rPr/>
        <w:t>cầu,</w:t>
      </w:r>
      <w:r>
        <w:rPr>
          <w:spacing w:val="40"/>
        </w:rPr>
        <w:t> </w:t>
      </w:r>
      <w:r>
        <w:rPr/>
        <w:t>định hướng đổi mới căn bản, toàn diện giáo dục và đào tạo; Bảo đảm tính </w:t>
      </w:r>
      <w:r>
        <w:rPr/>
        <w:t>tư</w:t>
      </w:r>
      <w:r>
        <w:rPr/>
        <w:t> tưởng,</w:t>
      </w:r>
      <w:r>
        <w:rPr>
          <w:spacing w:val="40"/>
        </w:rPr>
        <w:t> </w:t>
      </w:r>
      <w:r>
        <w:rPr/>
        <w:t>khoa học,</w:t>
      </w:r>
      <w:r>
        <w:rPr>
          <w:spacing w:val="40"/>
        </w:rPr>
        <w:t> </w:t>
      </w:r>
      <w:r>
        <w:rPr/>
        <w:t>liên thông,</w:t>
      </w:r>
      <w:r>
        <w:rPr>
          <w:spacing w:val="40"/>
        </w:rPr>
        <w:t> </w:t>
      </w:r>
      <w:r>
        <w:rPr/>
        <w:t>phù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và thực tiễn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/>
        <w:t> quyền con người; Trang bị kiến thức cho người học vì mục tiêu bảo đ</w:t>
      </w:r>
      <w:r>
        <w:rPr/>
        <w:t>ảm</w:t>
      </w:r>
      <w:r>
        <w:rPr>
          <w:spacing w:val="80"/>
        </w:rPr>
        <w:t> </w:t>
      </w:r>
      <w:r>
        <w:rPr/>
        <w:t>quyền con người ở Việt Nam.</w:t>
      </w:r>
    </w:p>
    <w:p>
      <w:pPr>
        <w:pStyle w:val="BodyText"/>
        <w:spacing w:line="340" w:lineRule="auto"/>
        <w:ind w:left="582" w:right="154" w:firstLine="801"/>
        <w:jc w:val="both"/>
      </w:pPr>
      <w:r>
        <w:rPr/>
        <w:t>Trên cơ sở đảm bảo các quan điểm của giáo dục quyền con người, </w:t>
      </w:r>
      <w:r>
        <w:rPr/>
        <w:t>các</w:t>
      </w:r>
      <w:r>
        <w:rPr/>
        <w:t> giải pháp hoàn thiện cho hoạt động giáo dục quyền con người tại các tr</w:t>
      </w:r>
      <w:r>
        <w:rPr/>
        <w:t>ường</w:t>
      </w:r>
      <w:r>
        <w:rPr>
          <w:spacing w:val="40"/>
        </w:rPr>
        <w:t> </w:t>
      </w:r>
      <w:r>
        <w:rPr/>
        <w:t>đại học không chuyên luật ở Việt Nam cần tập trung thực hiện bao gồm:</w:t>
      </w:r>
    </w:p>
    <w:p>
      <w:pPr>
        <w:pStyle w:val="ListParagraph"/>
        <w:numPr>
          <w:ilvl w:val="0"/>
          <w:numId w:val="32"/>
        </w:numPr>
        <w:tabs>
          <w:tab w:pos="1581" w:val="left" w:leader="none"/>
        </w:tabs>
        <w:spacing w:line="340" w:lineRule="auto" w:before="0" w:after="0"/>
        <w:ind w:left="582" w:right="158" w:firstLine="801"/>
        <w:jc w:val="both"/>
        <w:rPr>
          <w:sz w:val="26"/>
        </w:rPr>
      </w:pPr>
      <w:r>
        <w:rPr>
          <w:sz w:val="26"/>
        </w:rPr>
        <w:t>Hoàn thiện kế hoạch hành động quốc gia về giáo dục quyền </w:t>
      </w:r>
      <w:r>
        <w:rPr>
          <w:sz w:val="26"/>
        </w:rPr>
        <w:t>con</w:t>
      </w:r>
      <w:r>
        <w:rPr>
          <w:sz w:val="26"/>
        </w:rPr>
        <w:t> người trong và sau quá trình thực hiện Quyết định số 1309/QĐ-TTg của </w:t>
      </w:r>
      <w:r>
        <w:rPr>
          <w:sz w:val="26"/>
        </w:rPr>
        <w:t>Thủ</w:t>
      </w:r>
      <w:r>
        <w:rPr>
          <w:sz w:val="26"/>
        </w:rPr>
        <w:t> tướng Chính phủ;</w:t>
      </w:r>
    </w:p>
    <w:p>
      <w:pPr>
        <w:pStyle w:val="ListParagraph"/>
        <w:spacing w:after="0" w:line="340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32"/>
        </w:numPr>
        <w:tabs>
          <w:tab w:pos="1536" w:val="left" w:leader="none"/>
        </w:tabs>
        <w:spacing w:line="352" w:lineRule="auto" w:before="0" w:after="0"/>
        <w:ind w:left="582" w:right="194" w:firstLine="801"/>
        <w:jc w:val="left"/>
        <w:rPr>
          <w:sz w:val="26"/>
        </w:rPr>
      </w:pPr>
      <w:r>
        <w:rPr>
          <w:sz w:val="26"/>
        </w:rPr>
        <w:t>Khẳng</w:t>
      </w:r>
      <w:r>
        <w:rPr>
          <w:spacing w:val="-7"/>
          <w:sz w:val="26"/>
        </w:rPr>
        <w:t> </w:t>
      </w:r>
      <w:r>
        <w:rPr>
          <w:sz w:val="26"/>
        </w:rPr>
        <w:t>định</w:t>
      </w:r>
      <w:r>
        <w:rPr>
          <w:spacing w:val="-4"/>
          <w:sz w:val="26"/>
        </w:rPr>
        <w:t> </w:t>
      </w:r>
      <w:r>
        <w:rPr>
          <w:sz w:val="26"/>
        </w:rPr>
        <w:t>vai</w:t>
      </w:r>
      <w:r>
        <w:rPr>
          <w:spacing w:val="-6"/>
          <w:sz w:val="26"/>
        </w:rPr>
        <w:t> </w:t>
      </w:r>
      <w:r>
        <w:rPr>
          <w:sz w:val="26"/>
        </w:rPr>
        <w:t>trò</w:t>
      </w:r>
      <w:r>
        <w:rPr>
          <w:spacing w:val="-7"/>
          <w:sz w:val="26"/>
        </w:rPr>
        <w:t> </w:t>
      </w:r>
      <w:r>
        <w:rPr>
          <w:sz w:val="26"/>
        </w:rPr>
        <w:t>của</w:t>
      </w:r>
      <w:r>
        <w:rPr>
          <w:spacing w:val="-7"/>
          <w:sz w:val="26"/>
        </w:rPr>
        <w:t> </w:t>
      </w:r>
      <w:r>
        <w:rPr>
          <w:sz w:val="26"/>
        </w:rPr>
        <w:t>cơ</w:t>
      </w:r>
      <w:r>
        <w:rPr>
          <w:spacing w:val="-4"/>
          <w:sz w:val="26"/>
        </w:rPr>
        <w:t> </w:t>
      </w:r>
      <w:r>
        <w:rPr>
          <w:sz w:val="26"/>
        </w:rPr>
        <w:t>quan</w:t>
      </w:r>
      <w:r>
        <w:rPr>
          <w:spacing w:val="-7"/>
          <w:sz w:val="26"/>
        </w:rPr>
        <w:t> </w:t>
      </w: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</w:t>
      </w:r>
      <w:r>
        <w:rPr>
          <w:spacing w:val="-9"/>
          <w:sz w:val="26"/>
        </w:rPr>
        <w:t> </w:t>
      </w:r>
      <w:r>
        <w:rPr>
          <w:sz w:val="26"/>
        </w:rPr>
        <w:t>nhà</w:t>
      </w:r>
      <w:r>
        <w:rPr>
          <w:spacing w:val="-5"/>
          <w:sz w:val="26"/>
        </w:rPr>
        <w:t> </w:t>
      </w:r>
      <w:r>
        <w:rPr>
          <w:sz w:val="26"/>
        </w:rPr>
        <w:t>nước</w:t>
      </w:r>
      <w:r>
        <w:rPr>
          <w:spacing w:val="-7"/>
          <w:sz w:val="26"/>
        </w:rPr>
        <w:t> </w:t>
      </w:r>
      <w:r>
        <w:rPr>
          <w:sz w:val="26"/>
        </w:rPr>
        <w:t>về</w:t>
      </w:r>
      <w:r>
        <w:rPr>
          <w:spacing w:val="-7"/>
          <w:sz w:val="26"/>
        </w:rPr>
        <w:t> </w:t>
      </w:r>
      <w:r>
        <w:rPr>
          <w:sz w:val="26"/>
        </w:rPr>
        <w:t>giáo</w:t>
      </w:r>
      <w:r>
        <w:rPr>
          <w:spacing w:val="-7"/>
          <w:sz w:val="26"/>
        </w:rPr>
        <w:t> </w:t>
      </w:r>
      <w:r>
        <w:rPr>
          <w:sz w:val="26"/>
        </w:rPr>
        <w:t>dục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10"/>
          <w:sz w:val="26"/>
        </w:rPr>
        <w:t> </w:t>
      </w:r>
      <w:r>
        <w:rPr>
          <w:sz w:val="26"/>
        </w:rPr>
        <w:t>trung</w:t>
      </w:r>
      <w:r>
        <w:rPr>
          <w:sz w:val="26"/>
        </w:rPr>
        <w:t> tâm đào tạo lý luận chính trị là Học viện Chính trị quốc gia Hồ Chí Minh;</w:t>
      </w:r>
    </w:p>
    <w:p>
      <w:pPr>
        <w:pStyle w:val="ListParagraph"/>
        <w:numPr>
          <w:ilvl w:val="0"/>
          <w:numId w:val="32"/>
        </w:numPr>
        <w:tabs>
          <w:tab w:pos="1555" w:val="left" w:leader="none"/>
        </w:tabs>
        <w:spacing w:line="352" w:lineRule="auto" w:before="0" w:after="0"/>
        <w:ind w:left="582" w:right="447" w:firstLine="801"/>
        <w:jc w:val="left"/>
        <w:rPr>
          <w:sz w:val="26"/>
        </w:rPr>
      </w:pP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3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giáo</w:t>
      </w:r>
      <w:r>
        <w:rPr>
          <w:spacing w:val="-3"/>
          <w:sz w:val="26"/>
        </w:rPr>
        <w:t> </w:t>
      </w:r>
      <w:r>
        <w:rPr>
          <w:sz w:val="26"/>
        </w:rPr>
        <w:t>trình,</w:t>
      </w:r>
      <w:r>
        <w:rPr>
          <w:spacing w:val="-3"/>
          <w:sz w:val="26"/>
        </w:rPr>
        <w:t> </w:t>
      </w:r>
      <w:r>
        <w:rPr>
          <w:sz w:val="26"/>
        </w:rPr>
        <w:t>học</w:t>
      </w:r>
      <w:r>
        <w:rPr>
          <w:spacing w:val="-3"/>
          <w:sz w:val="26"/>
        </w:rPr>
        <w:t> </w:t>
      </w:r>
      <w:r>
        <w:rPr>
          <w:sz w:val="26"/>
        </w:rPr>
        <w:t>liệu</w:t>
      </w:r>
      <w:r>
        <w:rPr>
          <w:spacing w:val="-3"/>
          <w:sz w:val="26"/>
        </w:rPr>
        <w:t> </w:t>
      </w:r>
      <w:r>
        <w:rPr>
          <w:sz w:val="26"/>
        </w:rPr>
        <w:t>mang</w:t>
      </w:r>
      <w:r>
        <w:rPr>
          <w:spacing w:val="-3"/>
          <w:sz w:val="26"/>
        </w:rPr>
        <w:t> </w:t>
      </w:r>
      <w:r>
        <w:rPr>
          <w:sz w:val="26"/>
        </w:rPr>
        <w:t>bản</w:t>
      </w:r>
      <w:r>
        <w:rPr>
          <w:spacing w:val="-3"/>
          <w:sz w:val="26"/>
        </w:rPr>
        <w:t> </w:t>
      </w:r>
      <w:r>
        <w:rPr>
          <w:sz w:val="26"/>
        </w:rPr>
        <w:t>sắc</w:t>
      </w:r>
      <w:r>
        <w:rPr>
          <w:spacing w:val="-3"/>
          <w:sz w:val="26"/>
        </w:rPr>
        <w:t> </w:t>
      </w:r>
      <w:r>
        <w:rPr>
          <w:sz w:val="26"/>
        </w:rPr>
        <w:t>Việt</w:t>
      </w:r>
      <w:r>
        <w:rPr>
          <w:spacing w:val="-3"/>
          <w:sz w:val="26"/>
        </w:rPr>
        <w:t> </w:t>
      </w:r>
      <w:r>
        <w:rPr>
          <w:sz w:val="26"/>
        </w:rPr>
        <w:t>Nam,</w:t>
      </w:r>
      <w:r>
        <w:rPr>
          <w:spacing w:val="-3"/>
          <w:sz w:val="26"/>
        </w:rPr>
        <w:t> </w:t>
      </w:r>
      <w:r>
        <w:rPr>
          <w:sz w:val="26"/>
        </w:rPr>
        <w:t>cập</w:t>
      </w:r>
      <w:r>
        <w:rPr>
          <w:spacing w:val="-3"/>
          <w:sz w:val="26"/>
        </w:rPr>
        <w:t> </w:t>
      </w:r>
      <w:r>
        <w:rPr>
          <w:sz w:val="26"/>
        </w:rPr>
        <w:t>nh</w:t>
      </w:r>
      <w:r>
        <w:rPr>
          <w:sz w:val="26"/>
        </w:rPr>
        <w:t>ật</w:t>
      </w:r>
      <w:r>
        <w:rPr>
          <w:sz w:val="26"/>
        </w:rPr>
        <w:t> các vấn đề thời sự thực tiễn và hoàn thiện chuẩn đầu ra;</w:t>
      </w:r>
    </w:p>
    <w:p>
      <w:pPr>
        <w:pStyle w:val="ListParagraph"/>
        <w:numPr>
          <w:ilvl w:val="0"/>
          <w:numId w:val="32"/>
        </w:numPr>
        <w:tabs>
          <w:tab w:pos="1584" w:val="left" w:leader="none"/>
        </w:tabs>
        <w:spacing w:line="355" w:lineRule="auto" w:before="0" w:after="0"/>
        <w:ind w:left="582" w:right="342" w:firstLine="801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37"/>
          <w:sz w:val="26"/>
        </w:rPr>
        <w:t> </w:t>
      </w:r>
      <w:r>
        <w:rPr>
          <w:sz w:val="26"/>
        </w:rPr>
        <w:t>hóa</w:t>
      </w:r>
      <w:r>
        <w:rPr>
          <w:spacing w:val="37"/>
          <w:sz w:val="26"/>
        </w:rPr>
        <w:t> </w:t>
      </w:r>
      <w:r>
        <w:rPr>
          <w:sz w:val="26"/>
        </w:rPr>
        <w:t>đội</w:t>
      </w:r>
      <w:r>
        <w:rPr>
          <w:spacing w:val="37"/>
          <w:sz w:val="26"/>
        </w:rPr>
        <w:t> </w:t>
      </w:r>
      <w:r>
        <w:rPr>
          <w:sz w:val="26"/>
        </w:rPr>
        <w:t>ngũ</w:t>
      </w:r>
      <w:r>
        <w:rPr>
          <w:spacing w:val="37"/>
          <w:sz w:val="26"/>
        </w:rPr>
        <w:t> </w:t>
      </w:r>
      <w:r>
        <w:rPr>
          <w:sz w:val="26"/>
        </w:rPr>
        <w:t>giảng</w:t>
      </w:r>
      <w:r>
        <w:rPr>
          <w:spacing w:val="37"/>
          <w:sz w:val="26"/>
        </w:rPr>
        <w:t> </w:t>
      </w:r>
      <w:r>
        <w:rPr>
          <w:sz w:val="26"/>
        </w:rPr>
        <w:t>dạy</w:t>
      </w:r>
      <w:r>
        <w:rPr>
          <w:spacing w:val="37"/>
          <w:sz w:val="26"/>
        </w:rPr>
        <w:t> </w:t>
      </w:r>
      <w:r>
        <w:rPr>
          <w:sz w:val="26"/>
        </w:rPr>
        <w:t>và</w:t>
      </w:r>
      <w:r>
        <w:rPr>
          <w:spacing w:val="37"/>
          <w:sz w:val="26"/>
        </w:rPr>
        <w:t> </w:t>
      </w:r>
      <w:r>
        <w:rPr>
          <w:sz w:val="26"/>
        </w:rPr>
        <w:t>hiện</w:t>
      </w:r>
      <w:r>
        <w:rPr>
          <w:spacing w:val="37"/>
          <w:sz w:val="26"/>
        </w:rPr>
        <w:t> </w:t>
      </w:r>
      <w:r>
        <w:rPr>
          <w:sz w:val="26"/>
        </w:rPr>
        <w:t>đại</w:t>
      </w:r>
      <w:r>
        <w:rPr>
          <w:spacing w:val="37"/>
          <w:sz w:val="26"/>
        </w:rPr>
        <w:t> </w:t>
      </w:r>
      <w:r>
        <w:rPr>
          <w:sz w:val="26"/>
        </w:rPr>
        <w:t>hóa</w:t>
      </w:r>
      <w:r>
        <w:rPr>
          <w:spacing w:val="37"/>
          <w:sz w:val="26"/>
        </w:rPr>
        <w:t> </w:t>
      </w:r>
      <w:r>
        <w:rPr>
          <w:sz w:val="26"/>
        </w:rPr>
        <w:t>cơ</w:t>
      </w:r>
      <w:r>
        <w:rPr>
          <w:spacing w:val="37"/>
          <w:sz w:val="26"/>
        </w:rPr>
        <w:t> </w:t>
      </w:r>
      <w:r>
        <w:rPr>
          <w:sz w:val="26"/>
        </w:rPr>
        <w:t>sở</w:t>
      </w:r>
      <w:r>
        <w:rPr>
          <w:spacing w:val="37"/>
          <w:sz w:val="26"/>
        </w:rPr>
        <w:t> </w:t>
      </w:r>
      <w:r>
        <w:rPr>
          <w:sz w:val="26"/>
        </w:rPr>
        <w:t>vật</w:t>
      </w:r>
      <w:r>
        <w:rPr>
          <w:spacing w:val="37"/>
          <w:sz w:val="26"/>
        </w:rPr>
        <w:t> </w:t>
      </w:r>
      <w:r>
        <w:rPr>
          <w:sz w:val="26"/>
        </w:rPr>
        <w:t>chất</w:t>
      </w:r>
      <w:r>
        <w:rPr>
          <w:spacing w:val="37"/>
          <w:sz w:val="26"/>
        </w:rPr>
        <w:t> </w:t>
      </w:r>
      <w:r>
        <w:rPr>
          <w:sz w:val="26"/>
        </w:rPr>
        <w:t>và</w:t>
      </w:r>
      <w:r>
        <w:rPr>
          <w:sz w:val="26"/>
        </w:rPr>
        <w:t> phương pháp giảng dạy;</w:t>
      </w:r>
    </w:p>
    <w:p>
      <w:pPr>
        <w:pStyle w:val="ListParagraph"/>
        <w:numPr>
          <w:ilvl w:val="0"/>
          <w:numId w:val="32"/>
        </w:numPr>
        <w:tabs>
          <w:tab w:pos="1536" w:val="left" w:leader="none"/>
        </w:tabs>
        <w:spacing w:line="352" w:lineRule="auto" w:before="0" w:after="0"/>
        <w:ind w:left="582" w:right="250" w:firstLine="801"/>
        <w:jc w:val="left"/>
        <w:rPr>
          <w:sz w:val="26"/>
        </w:rPr>
      </w:pPr>
      <w:r>
        <w:rPr>
          <w:sz w:val="26"/>
        </w:rPr>
        <w:t>Đẩy</w:t>
      </w:r>
      <w:r>
        <w:rPr>
          <w:spacing w:val="-4"/>
          <w:sz w:val="26"/>
        </w:rPr>
        <w:t> </w:t>
      </w:r>
      <w:r>
        <w:rPr>
          <w:sz w:val="26"/>
        </w:rPr>
        <w:t>mạnh</w:t>
      </w:r>
      <w:r>
        <w:rPr>
          <w:spacing w:val="-4"/>
          <w:sz w:val="26"/>
        </w:rPr>
        <w:t> </w:t>
      </w:r>
      <w:r>
        <w:rPr>
          <w:sz w:val="26"/>
        </w:rPr>
        <w:t>nghiên</w:t>
      </w:r>
      <w:r>
        <w:rPr>
          <w:spacing w:val="-4"/>
          <w:sz w:val="26"/>
        </w:rPr>
        <w:t> </w:t>
      </w:r>
      <w:r>
        <w:rPr>
          <w:sz w:val="26"/>
        </w:rPr>
        <w:t>cứu</w:t>
      </w:r>
      <w:r>
        <w:rPr>
          <w:spacing w:val="-5"/>
          <w:sz w:val="26"/>
        </w:rPr>
        <w:t> </w:t>
      </w:r>
      <w:r>
        <w:rPr>
          <w:sz w:val="26"/>
        </w:rPr>
        <w:t>khoa</w:t>
      </w:r>
      <w:r>
        <w:rPr>
          <w:spacing w:val="-4"/>
          <w:sz w:val="26"/>
        </w:rPr>
        <w:t> </w:t>
      </w:r>
      <w:r>
        <w:rPr>
          <w:sz w:val="26"/>
        </w:rPr>
        <w:t>học</w:t>
      </w:r>
      <w:r>
        <w:rPr>
          <w:spacing w:val="-4"/>
          <w:sz w:val="26"/>
        </w:rPr>
        <w:t> </w:t>
      </w:r>
      <w:r>
        <w:rPr>
          <w:sz w:val="26"/>
        </w:rPr>
        <w:t>quyền</w:t>
      </w:r>
      <w:r>
        <w:rPr>
          <w:spacing w:val="-4"/>
          <w:sz w:val="26"/>
        </w:rPr>
        <w:t> </w:t>
      </w:r>
      <w:r>
        <w:rPr>
          <w:sz w:val="26"/>
        </w:rPr>
        <w:t>con</w:t>
      </w:r>
      <w:r>
        <w:rPr>
          <w:spacing w:val="-4"/>
          <w:sz w:val="26"/>
        </w:rPr>
        <w:t> </w:t>
      </w:r>
      <w:r>
        <w:rPr>
          <w:sz w:val="26"/>
        </w:rPr>
        <w:t>người,</w:t>
      </w:r>
      <w:r>
        <w:rPr>
          <w:spacing w:val="-4"/>
          <w:sz w:val="26"/>
        </w:rPr>
        <w:t> </w:t>
      </w:r>
      <w:r>
        <w:rPr>
          <w:sz w:val="26"/>
        </w:rPr>
        <w:t>đóng</w:t>
      </w:r>
      <w:r>
        <w:rPr>
          <w:spacing w:val="-4"/>
          <w:sz w:val="26"/>
        </w:rPr>
        <w:t> </w:t>
      </w:r>
      <w:r>
        <w:rPr>
          <w:sz w:val="26"/>
        </w:rPr>
        <w:t>góp</w:t>
      </w:r>
      <w:r>
        <w:rPr>
          <w:spacing w:val="-4"/>
          <w:sz w:val="26"/>
        </w:rPr>
        <w:t> </w:t>
      </w:r>
      <w:r>
        <w:rPr>
          <w:sz w:val="26"/>
        </w:rPr>
        <w:t>tiếng</w:t>
      </w:r>
      <w:r>
        <w:rPr>
          <w:spacing w:val="-4"/>
          <w:sz w:val="26"/>
        </w:rPr>
        <w:t> </w:t>
      </w:r>
      <w:r>
        <w:rPr>
          <w:sz w:val="26"/>
        </w:rPr>
        <w:t>nói</w:t>
      </w:r>
      <w:r>
        <w:rPr>
          <w:sz w:val="26"/>
        </w:rPr>
        <w:t> của Việt Nam trong khoa học về quyền con người;</w:t>
      </w:r>
    </w:p>
    <w:p>
      <w:pPr>
        <w:pStyle w:val="ListParagraph"/>
        <w:numPr>
          <w:ilvl w:val="0"/>
          <w:numId w:val="32"/>
        </w:numPr>
        <w:tabs>
          <w:tab w:pos="1536" w:val="left" w:leader="none"/>
        </w:tabs>
        <w:spacing w:line="297" w:lineRule="exact" w:before="0" w:after="0"/>
        <w:ind w:left="1536" w:right="0" w:hanging="153"/>
        <w:jc w:val="left"/>
        <w:rPr>
          <w:sz w:val="26"/>
        </w:rPr>
      </w:pPr>
      <w:r>
        <w:rPr>
          <w:sz w:val="26"/>
        </w:rPr>
        <w:t>Tăng</w:t>
      </w:r>
      <w:r>
        <w:rPr>
          <w:spacing w:val="5"/>
          <w:sz w:val="26"/>
        </w:rPr>
        <w:t> </w:t>
      </w:r>
      <w:r>
        <w:rPr>
          <w:sz w:val="26"/>
        </w:rPr>
        <w:t>cường hợp</w:t>
      </w:r>
      <w:r>
        <w:rPr>
          <w:spacing w:val="3"/>
          <w:sz w:val="26"/>
        </w:rPr>
        <w:t> </w:t>
      </w:r>
      <w:r>
        <w:rPr>
          <w:sz w:val="26"/>
        </w:rPr>
        <w:t>tác</w:t>
      </w:r>
      <w:r>
        <w:rPr>
          <w:spacing w:val="1"/>
          <w:sz w:val="26"/>
        </w:rPr>
        <w:t> </w:t>
      </w:r>
      <w:r>
        <w:rPr>
          <w:sz w:val="26"/>
        </w:rPr>
        <w:t>quốc</w:t>
      </w:r>
      <w:r>
        <w:rPr>
          <w:spacing w:val="3"/>
          <w:sz w:val="26"/>
        </w:rPr>
        <w:t> </w:t>
      </w:r>
      <w:r>
        <w:rPr>
          <w:spacing w:val="-5"/>
          <w:sz w:val="26"/>
        </w:rPr>
        <w:t>tế;</w:t>
      </w:r>
    </w:p>
    <w:p>
      <w:pPr>
        <w:pStyle w:val="ListParagraph"/>
        <w:numPr>
          <w:ilvl w:val="0"/>
          <w:numId w:val="32"/>
        </w:numPr>
        <w:tabs>
          <w:tab w:pos="1557" w:val="left" w:leader="none"/>
        </w:tabs>
        <w:spacing w:line="352" w:lineRule="auto" w:before="135" w:after="0"/>
        <w:ind w:left="582" w:right="199" w:firstLine="801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22"/>
          <w:sz w:val="26"/>
        </w:rPr>
        <w:t> </w:t>
      </w:r>
      <w:r>
        <w:rPr>
          <w:sz w:val="26"/>
        </w:rPr>
        <w:t>lập và sử dụng có hiệu quả cơ</w:t>
      </w:r>
      <w:r>
        <w:rPr>
          <w:spacing w:val="22"/>
          <w:sz w:val="26"/>
        </w:rPr>
        <w:t> </w:t>
      </w:r>
      <w:r>
        <w:rPr>
          <w:sz w:val="26"/>
        </w:rPr>
        <w:t>chế, chính sách cho hoạt </w:t>
      </w:r>
      <w:r>
        <w:rPr>
          <w:sz w:val="26"/>
        </w:rPr>
        <w:t>động</w:t>
      </w:r>
      <w:r>
        <w:rPr>
          <w:spacing w:val="80"/>
          <w:sz w:val="26"/>
        </w:rPr>
        <w:t> </w:t>
      </w:r>
      <w:r>
        <w:rPr>
          <w:sz w:val="26"/>
        </w:rPr>
        <w:t>giáo dục quyền con người.</w:t>
      </w:r>
    </w:p>
    <w:p>
      <w:pPr>
        <w:pStyle w:val="ListParagraph"/>
        <w:spacing w:after="0" w:line="352" w:lineRule="auto"/>
        <w:jc w:val="left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ind w:left="634"/>
      </w:pPr>
      <w:bookmarkStart w:name="_bookmark39" w:id="40"/>
      <w:bookmarkEnd w:id="40"/>
      <w:r>
        <w:rPr>
          <w:b w:val="0"/>
        </w:rPr>
      </w:r>
      <w:r>
        <w:rPr/>
        <w:t>KẾT</w:t>
      </w:r>
      <w:r>
        <w:rPr>
          <w:spacing w:val="4"/>
        </w:rPr>
        <w:t> </w:t>
      </w:r>
      <w:r>
        <w:rPr>
          <w:spacing w:val="-4"/>
        </w:rPr>
        <w:t>LUẬN</w:t>
      </w:r>
    </w:p>
    <w:p>
      <w:pPr>
        <w:pStyle w:val="BodyText"/>
        <w:spacing w:before="254"/>
        <w:rPr>
          <w:b/>
        </w:rPr>
      </w:pPr>
    </w:p>
    <w:p>
      <w:pPr>
        <w:pStyle w:val="BodyText"/>
        <w:spacing w:line="340" w:lineRule="auto"/>
        <w:ind w:left="582" w:right="152" w:firstLine="801"/>
        <w:jc w:val="both"/>
      </w:pPr>
      <w:r>
        <w:rPr/>
        <w:t>Đứng trước bối cảnh toàn cầu hóa, giáo dục quyền con người đã </w:t>
      </w:r>
      <w:r>
        <w:rPr/>
        <w:t>và</w:t>
      </w:r>
      <w:r>
        <w:rPr/>
        <w:t> đang thu hút sự quan tâm của các nhà khoa học trong và ngoài nước. Th</w:t>
      </w:r>
      <w:r>
        <w:rPr/>
        <w:t>ực</w:t>
      </w:r>
      <w:r>
        <w:rPr>
          <w:spacing w:val="80"/>
        </w:rPr>
        <w:t> </w:t>
      </w:r>
      <w:r>
        <w:rPr/>
        <w:t>hiện Quyết định 1309/QĐ-TTg ngày 05 tháng 9 năm 2017, phê duyệt đề </w:t>
      </w:r>
      <w:r>
        <w:rPr/>
        <w:t>án</w:t>
      </w:r>
      <w:r>
        <w:rPr>
          <w:spacing w:val="40"/>
        </w:rPr>
        <w:t> </w:t>
      </w:r>
      <w:r>
        <w:rPr/>
        <w:t>đưa nội dung giáo dục quyền con người vào chương trình giáo dục trong </w:t>
      </w:r>
      <w:r>
        <w:rPr/>
        <w:t>hệ</w:t>
      </w:r>
      <w:r>
        <w:rPr/>
        <w:t> thống giáo dục trong hệ thống giáo dục quốc dân, hoạt động giáo dục quy</w:t>
      </w:r>
      <w:r>
        <w:rPr/>
        <w:t>ền</w:t>
      </w:r>
      <w:r>
        <w:rPr/>
        <w:t> con người đã được tăng cường thêm một bước, xét cả về nội dung và phạm </w:t>
      </w:r>
      <w:r>
        <w:rPr/>
        <w:t>vi</w:t>
      </w:r>
      <w:r>
        <w:rPr/>
        <w:t> tổ</w:t>
      </w:r>
      <w:r>
        <w:rPr>
          <w:spacing w:val="40"/>
        </w:rPr>
        <w:t> </w:t>
      </w:r>
      <w:r>
        <w:rPr/>
        <w:t>chức.</w:t>
      </w:r>
      <w:r>
        <w:rPr>
          <w:spacing w:val="40"/>
        </w:rPr>
        <w:t> </w:t>
      </w:r>
      <w:r>
        <w:rPr/>
        <w:t>Giáo</w:t>
      </w:r>
      <w:r>
        <w:rPr>
          <w:spacing w:val="40"/>
        </w:rPr>
        <w:t> </w:t>
      </w:r>
      <w:r>
        <w:rPr/>
        <w:t>dục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đối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</w:t>
      </w:r>
      <w:r>
        <w:rPr>
          <w:spacing w:val="40"/>
        </w:rPr>
        <w:t> </w:t>
      </w:r>
      <w:r>
        <w:rPr/>
        <w:t>các trường</w:t>
      </w:r>
      <w:r>
        <w:rPr>
          <w:spacing w:val="40"/>
        </w:rPr>
        <w:t> </w:t>
      </w:r>
      <w:r>
        <w:rPr/>
        <w:t>không</w:t>
      </w:r>
      <w:r>
        <w:rPr/>
        <w:t> chuyên luật ở Việt Nam đang trở thành một xu hướng quan trọng, mang </w:t>
      </w:r>
      <w:r>
        <w:rPr/>
        <w:t>lại</w:t>
      </w:r>
      <w:r>
        <w:rPr/>
        <w:t> nhiều lợi ích to lớn cho sự phát triển toàn diện của họ. Việc tập trung </w:t>
      </w:r>
      <w:r>
        <w:rPr/>
        <w:t>không</w:t>
      </w:r>
      <w:r>
        <w:rPr>
          <w:spacing w:val="40"/>
        </w:rPr>
        <w:t> </w:t>
      </w:r>
      <w:r>
        <w:rPr/>
        <w:t>chỉ vào kiến thức chuyên ngành mà còn chú trọng đến các kỹ năng mềm, đ</w:t>
      </w:r>
      <w:r>
        <w:rPr/>
        <w:t>ạo</w:t>
      </w:r>
      <w:r>
        <w:rPr/>
        <w:t> đức, và tư duy phê phán đã giúp sinh</w:t>
      </w:r>
      <w:r>
        <w:rPr>
          <w:spacing w:val="38"/>
        </w:rPr>
        <w:t> </w:t>
      </w:r>
      <w:r>
        <w:rPr/>
        <w:t>viên trang</w:t>
      </w:r>
      <w:r>
        <w:rPr>
          <w:spacing w:val="38"/>
        </w:rPr>
        <w:t> </w:t>
      </w:r>
      <w:r>
        <w:rPr/>
        <w:t>bị</w:t>
      </w:r>
      <w:r>
        <w:rPr>
          <w:spacing w:val="38"/>
        </w:rPr>
        <w:t> </w:t>
      </w:r>
      <w:r>
        <w:rPr/>
        <w:t>những khả năng cần th</w:t>
      </w:r>
      <w:r>
        <w:rPr/>
        <w:t>iết</w:t>
      </w:r>
      <w:r>
        <w:rPr/>
        <w:t> để tự đàm phán trong môi trường xã hội phức tạp. Bên cạnh đó, việc nâng </w:t>
      </w:r>
      <w:r>
        <w:rPr/>
        <w:t>cao</w:t>
      </w:r>
      <w:r>
        <w:rPr/>
        <w:t> nhận thức về quyền con người trong quá trình học tập không chỉ giúp s</w:t>
      </w:r>
      <w:r>
        <w:rPr/>
        <w:t>inh</w:t>
      </w:r>
      <w:r>
        <w:rPr>
          <w:spacing w:val="80"/>
          <w:w w:val="150"/>
        </w:rPr>
        <w:t> </w:t>
      </w:r>
      <w:r>
        <w:rPr/>
        <w:t>viên hiểu rõ về tầm quan trọng của những giá trị nhân quyền mà còn khuy</w:t>
      </w:r>
      <w:r>
        <w:rPr/>
        <w:t>ến</w:t>
      </w:r>
      <w:r>
        <w:rPr/>
        <w:t> khích họ tham gia tích cực vào các hoạt động xã hội và cộng đồng. Điều n</w:t>
      </w:r>
      <w:r>
        <w:rPr/>
        <w:t>ày</w:t>
      </w:r>
      <w:r>
        <w:rPr/>
        <w:t> không chỉ làm giàu thêm trải nghiệm của sinh viên mà còn tạo nên những </w:t>
      </w:r>
      <w:r>
        <w:rPr/>
        <w:t>cá</w:t>
      </w:r>
      <w:r>
        <w:rPr/>
        <w:t> nhân có trách nhiệm, lòng nhân ái và ý thức cộng đồng cao.</w:t>
      </w:r>
    </w:p>
    <w:p>
      <w:pPr>
        <w:pStyle w:val="BodyText"/>
        <w:spacing w:line="340" w:lineRule="auto"/>
        <w:ind w:left="582" w:right="157" w:firstLine="801"/>
        <w:jc w:val="both"/>
      </w:pPr>
      <w:r>
        <w:rPr/>
        <w:t>Thông qua việc nghiên cứu lý luận cũng như khảo sát thực trạng </w:t>
      </w:r>
      <w:r>
        <w:rPr/>
        <w:t>về</w:t>
      </w:r>
      <w:r>
        <w:rPr/>
        <w:t> giáo dục quyền con người nói chung và giáo dục quyền con người cho s</w:t>
      </w:r>
      <w:r>
        <w:rPr/>
        <w:t>inh</w:t>
      </w:r>
      <w:r>
        <w:rPr/>
        <w:t> viên ở một số trường đại học không chuyên luật ở Việt Nam, nghiên cứu s</w:t>
      </w:r>
      <w:r>
        <w:rPr/>
        <w:t>inh</w:t>
      </w:r>
      <w:r>
        <w:rPr/>
        <w:t> có thể đi đến những kết luận cơ bản sau:</w:t>
      </w:r>
    </w:p>
    <w:p>
      <w:pPr>
        <w:pStyle w:val="BodyText"/>
        <w:spacing w:line="340" w:lineRule="auto"/>
        <w:ind w:left="582" w:right="154" w:firstLine="801"/>
        <w:jc w:val="both"/>
      </w:pPr>
      <w:r>
        <w:rPr>
          <w:i/>
        </w:rPr>
        <w:t>Thứ nhất</w:t>
      </w:r>
      <w:r>
        <w:rPr/>
        <w:t>, nghiên cứu sinh nhận thức rõ tính cấp thiết của đề tài ngh</w:t>
      </w:r>
      <w:r>
        <w:rPr/>
        <w:t>iên</w:t>
      </w:r>
      <w:r>
        <w:rPr/>
        <w:t> cứu, đề tài nghiên cứu có ý nghĩa cả về lý luận và thực tiễn và có tính thời s</w:t>
      </w:r>
      <w:r>
        <w:rPr/>
        <w:t>ự.</w:t>
      </w:r>
      <w:r>
        <w:rPr/>
        <w:t> Đây là một vấn đề mang tính khoa học, được nhiều nhà khoa học nghiên </w:t>
      </w:r>
      <w:r>
        <w:rPr/>
        <w:t>cứu</w:t>
      </w:r>
      <w:r>
        <w:rPr/>
        <w:t> tuy nhiên, chưa có công trình nào nghiên cứu chuyên sâu ở tầm luận án </w:t>
      </w:r>
      <w:r>
        <w:rPr/>
        <w:t>về</w:t>
      </w:r>
      <w:r>
        <w:rPr>
          <w:spacing w:val="80"/>
        </w:rPr>
        <w:t> </w:t>
      </w:r>
      <w:r>
        <w:rPr/>
        <w:t>thực trạng hay chưa đưa ra được kiến nghị về giáo dục quyền con người </w:t>
      </w:r>
      <w:r>
        <w:rPr/>
        <w:t>cho</w:t>
      </w:r>
      <w:r>
        <w:rPr/>
        <w:t> sinh viên các trường đại học không chuyên luật ở Việt Nam hiện nay.</w:t>
      </w:r>
    </w:p>
    <w:p>
      <w:pPr>
        <w:pStyle w:val="BodyText"/>
        <w:spacing w:after="0" w:line="340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2" w:right="152" w:firstLine="801"/>
        <w:jc w:val="both"/>
      </w:pPr>
      <w:r>
        <w:rPr>
          <w:i/>
        </w:rPr>
        <w:t>Thứ hai</w:t>
      </w:r>
      <w:r>
        <w:rPr/>
        <w:t>, trong chương 1 nghiên cứu sinh nghiên cứu một số vấn đề </w:t>
      </w:r>
      <w:r>
        <w:rPr/>
        <w:t>lý</w:t>
      </w:r>
      <w:r>
        <w:rPr/>
        <w:t> luận về giáo dục quyền con người cho sinh viên các trường đại học </w:t>
      </w:r>
      <w:r>
        <w:rPr/>
        <w:t>không</w:t>
      </w:r>
      <w:r>
        <w:rPr/>
        <w:t> chuyên luật ở Việt Nam. Các kết quả nghiên cứu trong chương này bao gồ</w:t>
      </w:r>
      <w:r>
        <w:rPr/>
        <w:t>m:</w:t>
      </w:r>
      <w:r>
        <w:rPr/>
        <w:t> Khái quát lịch sử phát triển của các ý tưởng về quyền con người, khái n</w:t>
      </w:r>
      <w:r>
        <w:rPr/>
        <w:t>iệm</w:t>
      </w:r>
      <w:r>
        <w:rPr/>
        <w:t> quyền con người, đặc điểm quyền con người, khái niệm giáo dục quyền </w:t>
      </w:r>
      <w:r>
        <w:rPr/>
        <w:t>con</w:t>
      </w:r>
      <w:r>
        <w:rPr/>
        <w:t> người, sự cần thiết giáo dục quyền con người cho sinh viên các trường đại </w:t>
      </w:r>
      <w:r>
        <w:rPr/>
        <w:t>học</w:t>
      </w:r>
      <w:r>
        <w:rPr/>
        <w:t> không chuyên luật; Mục tiêu, nguyên tắc giáo dục quyền con người cho s</w:t>
      </w:r>
      <w:r>
        <w:rPr/>
        <w:t>inh</w:t>
      </w:r>
      <w:r>
        <w:rPr/>
        <w:t> viên. Đồng thời, trong</w:t>
      </w:r>
      <w:r>
        <w:rPr>
          <w:spacing w:val="36"/>
        </w:rPr>
        <w:t> </w:t>
      </w:r>
      <w:r>
        <w:rPr/>
        <w:t>chương 2 nghiên</w:t>
      </w:r>
      <w:r>
        <w:rPr>
          <w:spacing w:val="36"/>
        </w:rPr>
        <w:t> </w:t>
      </w:r>
      <w:r>
        <w:rPr/>
        <w:t>cứu sinh cũng</w:t>
      </w:r>
      <w:r>
        <w:rPr>
          <w:spacing w:val="36"/>
        </w:rPr>
        <w:t> </w:t>
      </w:r>
      <w:r>
        <w:rPr/>
        <w:t>chỉ rõ được các th</w:t>
      </w:r>
      <w:r>
        <w:rPr/>
        <w:t>ành</w:t>
      </w:r>
      <w:r>
        <w:rPr/>
        <w:t> tố giáo dục quyền con người (chủ thể, khách thể, nội dung, hình thức </w:t>
      </w:r>
      <w:r>
        <w:rPr/>
        <w:t>và</w:t>
      </w:r>
      <w:r>
        <w:rPr/>
        <w:t> phương pháp giáo dục quyền con người, phương tiện giáo dục quyền </w:t>
      </w:r>
      <w:r>
        <w:rPr/>
        <w:t>con</w:t>
      </w:r>
      <w:r>
        <w:rPr/>
        <w:t> người). Ngoài ra, nghiên cứu sinh cũng phân tích được các yếu tố tích cực </w:t>
      </w:r>
      <w:r>
        <w:rPr/>
        <w:t>và</w:t>
      </w:r>
      <w:r>
        <w:rPr/>
        <w:t> tiêu cực ảnh hưởng tới giáo dục quyền con người cho sinh viên.</w:t>
      </w:r>
    </w:p>
    <w:p>
      <w:pPr>
        <w:pStyle w:val="BodyText"/>
        <w:spacing w:line="352" w:lineRule="auto"/>
        <w:ind w:left="582" w:right="156" w:firstLine="801"/>
        <w:jc w:val="both"/>
      </w:pPr>
      <w:r>
        <w:rPr>
          <w:i/>
        </w:rPr>
        <w:t>Thứ ba</w:t>
      </w:r>
      <w:r>
        <w:rPr/>
        <w:t>,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sinh tìm hiểu được thực tr</w:t>
      </w:r>
      <w:r>
        <w:rPr/>
        <w:t>ạng</w:t>
      </w:r>
      <w:r>
        <w:rPr/>
        <w:t> giáo dục quyền con người cho sinh viên các trường không chuyên luật ở V</w:t>
      </w:r>
      <w:r>
        <w:rPr/>
        <w:t>iệt</w:t>
      </w:r>
      <w:r>
        <w:rPr/>
        <w:t> nam, từ thực trạng của đội ngũ giảng viên, cán bộ quản lý cho tới thực tr</w:t>
      </w:r>
      <w:r>
        <w:rPr/>
        <w:t>ạng</w:t>
      </w:r>
      <w:r>
        <w:rPr/>
        <w:t> nhận thức của sinh viên; Nghiên cứu sinh cũng đánh giá được thực trạng </w:t>
      </w:r>
      <w:r>
        <w:rPr/>
        <w:t>nội</w:t>
      </w:r>
      <w:r>
        <w:rPr/>
        <w:t> dung, hình thức, phương pháp giáo dục, giáo trình, học liệu và phương </w:t>
      </w:r>
      <w:r>
        <w:rPr/>
        <w:t>tiện</w:t>
      </w:r>
      <w:r>
        <w:rPr/>
        <w:t> giáo dục quyền con người, từ đó cũng chỉ ra được nguyên nhân của những </w:t>
      </w:r>
      <w:r>
        <w:rPr/>
        <w:t>tồn</w:t>
      </w:r>
      <w:r>
        <w:rPr/>
        <w:t> tại làm cơ sở cho việc đưa ra giải pháp ở chương 3.</w:t>
      </w:r>
    </w:p>
    <w:p>
      <w:pPr>
        <w:pStyle w:val="BodyText"/>
        <w:spacing w:line="352" w:lineRule="auto"/>
        <w:ind w:left="582" w:right="154" w:firstLine="801"/>
        <w:jc w:val="both"/>
      </w:pPr>
      <w:r>
        <w:rPr>
          <w:i/>
        </w:rPr>
        <w:t>Thứ tư</w:t>
      </w:r>
      <w:r>
        <w:rPr/>
        <w:t>, trong chương 3, nghiên cứu sinh nghiên cứu quan điểm g</w:t>
      </w:r>
      <w:r>
        <w:rPr/>
        <w:t>iáo</w:t>
      </w:r>
      <w:r>
        <w:rPr/>
        <w:t> dục quyền con người cho sinh viên các trường không chuyên luật ở Việt N</w:t>
      </w:r>
      <w:r>
        <w:rPr/>
        <w:t>am,</w:t>
      </w:r>
      <w:r>
        <w:rPr/>
        <w:t> gợi mở một số giải pháp đảm bảo giáo dục quyền con người trong các tr</w:t>
      </w:r>
      <w:r>
        <w:rPr/>
        <w:t>ường</w:t>
      </w:r>
      <w:r>
        <w:rPr/>
        <w:t> không chuyên luật ở Việt Nam. Quan điểm nghiên cứu sinh đưa ra trong </w:t>
      </w:r>
      <w:r>
        <w:rPr/>
        <w:t>nội</w:t>
      </w:r>
      <w:r>
        <w:rPr/>
        <w:t> dung chương này đều dựa trên đường lối, quan điểm của Đảng và pháp lu</w:t>
      </w:r>
      <w:r>
        <w:rPr/>
        <w:t>ật</w:t>
      </w:r>
      <w:r>
        <w:rPr>
          <w:spacing w:val="40"/>
        </w:rPr>
        <w:t> </w:t>
      </w:r>
      <w:r>
        <w:rPr/>
        <w:t>của Nhà nước về giáo dục quyền con người, đặc biệt bám sát nội dung c</w:t>
      </w:r>
      <w:r>
        <w:rPr/>
        <w:t>ủa</w:t>
      </w:r>
      <w:r>
        <w:rPr/>
        <w:t> Tuyên ngôn Nhân quyền Thế giới về giáo dục nhân quyền và Đề án đưa </w:t>
      </w:r>
      <w:r>
        <w:rPr/>
        <w:t>nội</w:t>
      </w:r>
      <w:r>
        <w:rPr/>
        <w:t> dung giáo dục quyền con người vào trong hệ thống giáo dục quốc dân c</w:t>
      </w:r>
      <w:r>
        <w:rPr/>
        <w:t>ủa</w:t>
      </w:r>
      <w:r>
        <w:rPr/>
        <w:t> Chính</w:t>
      </w:r>
      <w:r>
        <w:rPr>
          <w:spacing w:val="40"/>
        </w:rPr>
        <w:t> </w:t>
      </w:r>
      <w:r>
        <w:rPr/>
        <w:t>phủ.</w:t>
      </w:r>
      <w:r>
        <w:rPr>
          <w:spacing w:val="40"/>
        </w:rPr>
        <w:t> </w:t>
      </w:r>
      <w:r>
        <w:rPr/>
        <w:t>Giải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ra</w:t>
      </w:r>
      <w:r>
        <w:rPr>
          <w:spacing w:val="40"/>
        </w:rPr>
        <w:t> </w:t>
      </w:r>
      <w:r>
        <w:rPr/>
        <w:t>dựa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thực</w:t>
      </w:r>
      <w:r>
        <w:rPr>
          <w:spacing w:val="39"/>
        </w:rPr>
        <w:t> </w:t>
      </w:r>
      <w:r>
        <w:rPr/>
        <w:t>trạng</w:t>
      </w:r>
      <w:r>
        <w:rPr>
          <w:spacing w:val="40"/>
        </w:rPr>
        <w:t> </w:t>
      </w:r>
      <w:r>
        <w:rPr/>
        <w:t>đã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52" w:lineRule="auto"/>
        <w:ind w:left="583" w:right="153"/>
        <w:jc w:val="both"/>
      </w:pPr>
      <w:r>
        <w:rPr/>
        <w:t>phân tích trong chương 2, có giải pháp về nâng cao nhận thức, có giải pháp </w:t>
      </w:r>
      <w:r>
        <w:rPr/>
        <w:t>về</w:t>
      </w:r>
      <w:r>
        <w:rPr/>
        <w:t> tài liệu,</w:t>
      </w:r>
      <w:r>
        <w:rPr>
          <w:spacing w:val="40"/>
        </w:rPr>
        <w:t> </w:t>
      </w:r>
      <w:r>
        <w:rPr/>
        <w:t>giáo trình,</w:t>
      </w:r>
      <w:r>
        <w:rPr>
          <w:spacing w:val="40"/>
        </w:rPr>
        <w:t> </w:t>
      </w:r>
      <w:r>
        <w:rPr/>
        <w:t>có giải pháp về hợp tác</w:t>
      </w:r>
      <w:r>
        <w:rPr>
          <w:spacing w:val="40"/>
        </w:rPr>
        <w:t> </w:t>
      </w:r>
      <w:r>
        <w:rPr/>
        <w:t>quốc</w:t>
      </w:r>
      <w:r>
        <w:rPr>
          <w:spacing w:val="40"/>
        </w:rPr>
        <w:t> </w:t>
      </w:r>
      <w:r>
        <w:rPr/>
        <w:t>tế</w:t>
      </w:r>
      <w:r>
        <w:rPr>
          <w:spacing w:val="40"/>
        </w:rPr>
        <w:t> </w:t>
      </w:r>
      <w:r>
        <w:rPr/>
        <w:t>trong việc</w:t>
      </w:r>
      <w:r>
        <w:rPr>
          <w:spacing w:val="40"/>
        </w:rPr>
        <w:t> </w:t>
      </w:r>
      <w:r>
        <w:rPr/>
        <w:t>nghiên</w:t>
      </w:r>
      <w:r>
        <w:rPr>
          <w:spacing w:val="40"/>
        </w:rPr>
        <w:t> </w:t>
      </w:r>
      <w:r>
        <w:rPr/>
        <w:t>cứu</w:t>
      </w:r>
      <w:r>
        <w:rPr/>
        <w:t> giảng dạy quyền con người... Ngoài ra, nghiên cứu sinh cũng mạnh dạn đưa </w:t>
      </w:r>
      <w:r>
        <w:rPr/>
        <w:t>ra</w:t>
      </w:r>
      <w:r>
        <w:rPr/>
        <w:t> một khung giáo trình làm tài liệu tham khảo cho việc biên soạn giáo trình </w:t>
      </w:r>
      <w:r>
        <w:rPr/>
        <w:t>về</w:t>
      </w:r>
      <w:r>
        <w:rPr/>
        <w:t> quyền con người dành cho các trường không chuyên luật.</w:t>
      </w:r>
    </w:p>
    <w:p>
      <w:pPr>
        <w:pStyle w:val="BodyText"/>
        <w:spacing w:line="352" w:lineRule="auto"/>
        <w:ind w:left="582" w:right="152" w:firstLine="801"/>
        <w:jc w:val="both"/>
      </w:pPr>
      <w:r>
        <w:rPr/>
        <w:t>Tóm lại, giáo dục quyền con người cho sinh viên các trường </w:t>
      </w:r>
      <w:r>
        <w:rPr/>
        <w:t>không</w:t>
      </w:r>
      <w:r>
        <w:rPr/>
        <w:t> chuyên luật ở Việt Nam là chìa khóa để tạo ra thế hệ nguồn nhân lực ch</w:t>
      </w:r>
      <w:r>
        <w:rPr/>
        <w:t>ất</w:t>
      </w:r>
      <w:r>
        <w:rPr/>
        <w:t> lượng, đồng thời góp phần xây dựng một xã hội công bằng, dân chủ và ph</w:t>
      </w:r>
      <w:r>
        <w:rPr/>
        <w:t>át</w:t>
      </w:r>
      <w:r>
        <w:rPr/>
        <w:t> triển.</w:t>
      </w:r>
      <w:r>
        <w:rPr>
          <w:spacing w:val="40"/>
        </w:rPr>
        <w:t> </w:t>
      </w:r>
      <w:r>
        <w:rPr/>
        <w:t>Điều này không</w:t>
      </w:r>
      <w:r>
        <w:rPr>
          <w:spacing w:val="40"/>
        </w:rPr>
        <w:t> </w:t>
      </w:r>
      <w:r>
        <w:rPr/>
        <w:t>chỉ là trách nhiệm của hệ thống giáo dục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là</w:t>
      </w:r>
      <w:r>
        <w:rPr/>
        <w:t> trách nhiệm của toàn bộ xã hội.</w:t>
      </w:r>
    </w:p>
    <w:p>
      <w:pPr>
        <w:pStyle w:val="BodyText"/>
        <w:spacing w:after="0" w:line="352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  <w:spacing w:line="352" w:lineRule="auto"/>
        <w:ind w:left="2318" w:right="0" w:hanging="1688"/>
        <w:jc w:val="left"/>
      </w:pPr>
      <w:r>
        <w:rPr/>
        <w:t>DANH</w:t>
      </w:r>
      <w:r>
        <w:rPr>
          <w:spacing w:val="-16"/>
        </w:rPr>
        <w:t> </w:t>
      </w:r>
      <w:r>
        <w:rPr/>
        <w:t>MỤC</w:t>
      </w:r>
      <w:r>
        <w:rPr>
          <w:spacing w:val="-16"/>
        </w:rPr>
        <w:t> </w:t>
      </w:r>
      <w:r>
        <w:rPr/>
        <w:t>CÔNG</w:t>
      </w:r>
      <w:r>
        <w:rPr>
          <w:spacing w:val="-14"/>
        </w:rPr>
        <w:t> </w:t>
      </w:r>
      <w:r>
        <w:rPr/>
        <w:t>TRÌNH</w:t>
      </w:r>
      <w:r>
        <w:rPr>
          <w:spacing w:val="-16"/>
        </w:rPr>
        <w:t> </w:t>
      </w:r>
      <w:r>
        <w:rPr/>
        <w:t>KHOA</w:t>
      </w:r>
      <w:r>
        <w:rPr>
          <w:spacing w:val="-16"/>
        </w:rPr>
        <w:t> </w:t>
      </w:r>
      <w:r>
        <w:rPr/>
        <w:t>HỌC</w:t>
      </w:r>
      <w:r>
        <w:rPr>
          <w:spacing w:val="-16"/>
        </w:rPr>
        <w:t> </w:t>
      </w:r>
      <w:r>
        <w:rPr/>
        <w:t>CỦA</w:t>
      </w:r>
      <w:r>
        <w:rPr>
          <w:spacing w:val="-16"/>
        </w:rPr>
        <w:t> </w:t>
      </w:r>
      <w:r>
        <w:rPr/>
        <w:t>TÁC</w:t>
      </w:r>
      <w:r>
        <w:rPr>
          <w:spacing w:val="-16"/>
        </w:rPr>
        <w:t> </w:t>
      </w:r>
      <w:r>
        <w:rPr/>
        <w:t>GIẢ</w:t>
      </w:r>
      <w:r>
        <w:rPr>
          <w:spacing w:val="-14"/>
        </w:rPr>
        <w:t> </w:t>
      </w:r>
      <w:r>
        <w:rPr/>
        <w:t>ĐÃ</w:t>
      </w:r>
      <w:r>
        <w:rPr>
          <w:spacing w:val="-16"/>
        </w:rPr>
        <w:t> </w:t>
      </w:r>
      <w:r>
        <w:rPr/>
        <w:t>CÔNG</w:t>
      </w:r>
      <w:r>
        <w:rPr>
          <w:spacing w:val="-16"/>
        </w:rPr>
        <w:t> </w:t>
      </w:r>
      <w:r>
        <w:rPr/>
        <w:t>BỐ</w:t>
      </w:r>
      <w:r>
        <w:rPr/>
        <w:t> CÓ LIÊN QUAN ĐẾN ĐỀ TÀI LUẬN ÁN</w:t>
      </w:r>
    </w:p>
    <w:p>
      <w:pPr>
        <w:pStyle w:val="BodyText"/>
        <w:spacing w:before="123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969" w:val="left" w:leader="none"/>
          <w:tab w:pos="971" w:val="left" w:leader="none"/>
        </w:tabs>
        <w:spacing w:line="355" w:lineRule="auto" w:before="0" w:after="0"/>
        <w:ind w:left="971" w:right="156" w:hanging="389"/>
        <w:jc w:val="both"/>
        <w:rPr>
          <w:sz w:val="26"/>
        </w:rPr>
      </w:pPr>
      <w:r>
        <w:rPr>
          <w:sz w:val="26"/>
        </w:rPr>
        <w:t>Nguyễn Thu Hằng (2016), “Một số giải pháp nâng cao ý thức pháp lu</w:t>
      </w:r>
      <w:r>
        <w:rPr>
          <w:sz w:val="26"/>
        </w:rPr>
        <w:t>ật</w:t>
      </w:r>
      <w:r>
        <w:rPr>
          <w:spacing w:val="80"/>
          <w:sz w:val="26"/>
        </w:rPr>
        <w:t> </w:t>
      </w:r>
      <w:r>
        <w:rPr>
          <w:sz w:val="26"/>
        </w:rPr>
        <w:t>cho sinh viên”, </w:t>
      </w:r>
      <w:r>
        <w:rPr>
          <w:i/>
          <w:sz w:val="26"/>
        </w:rPr>
        <w:t>Tạp chí Pháp lý</w:t>
      </w:r>
      <w:r>
        <w:rPr>
          <w:sz w:val="26"/>
        </w:rPr>
        <w:t>, (6), tr. 85-87.</w:t>
      </w:r>
    </w:p>
    <w:p>
      <w:pPr>
        <w:pStyle w:val="ListParagraph"/>
        <w:numPr>
          <w:ilvl w:val="0"/>
          <w:numId w:val="33"/>
        </w:numPr>
        <w:tabs>
          <w:tab w:pos="970" w:val="left" w:leader="none"/>
          <w:tab w:pos="972" w:val="left" w:leader="none"/>
        </w:tabs>
        <w:spacing w:line="352" w:lineRule="auto" w:before="0" w:after="0"/>
        <w:ind w:left="972" w:right="158" w:hanging="389"/>
        <w:jc w:val="both"/>
        <w:rPr>
          <w:sz w:val="26"/>
        </w:rPr>
      </w:pPr>
      <w:r>
        <w:rPr>
          <w:sz w:val="26"/>
        </w:rPr>
        <w:t>Nguyễn Thu Hằng (2017), “Quyền con người – một nội dung quan </w:t>
      </w:r>
      <w:r>
        <w:rPr>
          <w:sz w:val="26"/>
        </w:rPr>
        <w:t>trọng</w:t>
      </w:r>
      <w:r>
        <w:rPr>
          <w:sz w:val="26"/>
        </w:rPr>
        <w:t> cần đưa vào giảng dạy trong chương trình đào tạo, bồi dưỡng cán bộ qu</w:t>
      </w:r>
      <w:r>
        <w:rPr>
          <w:sz w:val="26"/>
        </w:rPr>
        <w:t>ản</w:t>
      </w:r>
      <w:r>
        <w:rPr>
          <w:sz w:val="26"/>
        </w:rPr>
        <w:t> lý giáo dục”, </w:t>
      </w:r>
      <w:r>
        <w:rPr>
          <w:i/>
          <w:sz w:val="26"/>
        </w:rPr>
        <w:t>Tạp chí Quản lý giáo dục</w:t>
      </w:r>
      <w:r>
        <w:rPr>
          <w:sz w:val="26"/>
        </w:rPr>
        <w:t>, (12), tr. 59-63.</w:t>
      </w:r>
    </w:p>
    <w:p>
      <w:pPr>
        <w:pStyle w:val="ListParagraph"/>
        <w:numPr>
          <w:ilvl w:val="0"/>
          <w:numId w:val="33"/>
        </w:numPr>
        <w:tabs>
          <w:tab w:pos="969" w:val="left" w:leader="none"/>
          <w:tab w:pos="971" w:val="left" w:leader="none"/>
        </w:tabs>
        <w:spacing w:line="352" w:lineRule="auto" w:before="0" w:after="0"/>
        <w:ind w:left="971" w:right="161" w:hanging="389"/>
        <w:jc w:val="both"/>
        <w:rPr>
          <w:sz w:val="26"/>
        </w:rPr>
      </w:pPr>
      <w:r>
        <w:rPr>
          <w:sz w:val="26"/>
        </w:rPr>
        <w:t>Nguyễn Thu Hằng (2019), “Giáo dục quyền con người cho sinh viên </w:t>
      </w:r>
      <w:r>
        <w:rPr>
          <w:sz w:val="26"/>
        </w:rPr>
        <w:t>trong</w:t>
      </w:r>
      <w:r>
        <w:rPr>
          <w:sz w:val="26"/>
        </w:rPr>
        <w:t> bối cảnh hội nhập quốc tế”, </w:t>
      </w:r>
      <w:r>
        <w:rPr>
          <w:i/>
          <w:sz w:val="26"/>
        </w:rPr>
        <w:t>Tạp chí Lý luận chính trị</w:t>
      </w:r>
      <w:r>
        <w:rPr>
          <w:sz w:val="26"/>
        </w:rPr>
        <w:t>, (4), tr. 47-51.</w:t>
      </w:r>
    </w:p>
    <w:p>
      <w:pPr>
        <w:pStyle w:val="ListParagraph"/>
        <w:numPr>
          <w:ilvl w:val="0"/>
          <w:numId w:val="33"/>
        </w:numPr>
        <w:tabs>
          <w:tab w:pos="969" w:val="left" w:leader="none"/>
          <w:tab w:pos="971" w:val="left" w:leader="none"/>
        </w:tabs>
        <w:spacing w:line="352" w:lineRule="auto" w:before="0" w:after="0"/>
        <w:ind w:left="971" w:right="154" w:hanging="389"/>
        <w:jc w:val="both"/>
        <w:rPr>
          <w:sz w:val="26"/>
        </w:rPr>
      </w:pPr>
      <w:r>
        <w:rPr>
          <w:sz w:val="26"/>
        </w:rPr>
        <w:t>Nguyễn Thu Hằng (2023), “Giáo dục quyền con người tại châu Á – Gợi </w:t>
      </w:r>
      <w:r>
        <w:rPr>
          <w:sz w:val="26"/>
        </w:rPr>
        <w:t>ý</w:t>
      </w:r>
      <w:r>
        <w:rPr>
          <w:sz w:val="26"/>
        </w:rPr>
        <w:t> cho giáo dục quyền con người tại Việt Nam”, </w:t>
      </w:r>
      <w:r>
        <w:rPr>
          <w:i/>
          <w:sz w:val="26"/>
        </w:rPr>
        <w:t>Tạp chí Công Thương</w:t>
      </w:r>
      <w:r>
        <w:rPr>
          <w:sz w:val="26"/>
        </w:rPr>
        <w:t>, </w:t>
      </w:r>
      <w:r>
        <w:rPr>
          <w:sz w:val="26"/>
        </w:rPr>
        <w:t>(1),</w:t>
      </w:r>
      <w:r>
        <w:rPr>
          <w:spacing w:val="40"/>
          <w:sz w:val="26"/>
        </w:rPr>
        <w:t> </w:t>
      </w:r>
      <w:r>
        <w:rPr>
          <w:sz w:val="26"/>
        </w:rPr>
        <w:t>tr. 38-43.</w:t>
      </w:r>
    </w:p>
    <w:p>
      <w:pPr>
        <w:pStyle w:val="ListParagraph"/>
        <w:spacing w:after="0" w:line="352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ind w:left="629"/>
      </w:pPr>
      <w:bookmarkStart w:name="_bookmark40" w:id="41"/>
      <w:bookmarkEnd w:id="41"/>
      <w:r>
        <w:rPr>
          <w:b w:val="0"/>
        </w:rPr>
      </w:r>
      <w:r>
        <w:rPr/>
        <w:t>DANH</w:t>
      </w:r>
      <w:r>
        <w:rPr>
          <w:spacing w:val="6"/>
        </w:rPr>
        <w:t> </w:t>
      </w:r>
      <w:r>
        <w:rPr/>
        <w:t>MỤC</w:t>
      </w:r>
      <w:r>
        <w:rPr>
          <w:spacing w:val="2"/>
        </w:rPr>
        <w:t> </w:t>
      </w:r>
      <w:r>
        <w:rPr/>
        <w:t>TÀI</w:t>
      </w:r>
      <w:r>
        <w:rPr>
          <w:spacing w:val="3"/>
        </w:rPr>
        <w:t> </w:t>
      </w:r>
      <w:r>
        <w:rPr/>
        <w:t>LIỆU</w:t>
      </w:r>
      <w:r>
        <w:rPr>
          <w:spacing w:val="4"/>
        </w:rPr>
        <w:t> </w:t>
      </w:r>
      <w:r>
        <w:rPr/>
        <w:t>THAM</w:t>
      </w:r>
      <w:r>
        <w:rPr>
          <w:spacing w:val="2"/>
        </w:rPr>
        <w:t> </w:t>
      </w:r>
      <w:r>
        <w:rPr>
          <w:spacing w:val="-4"/>
        </w:rPr>
        <w:t>KHẢO</w:t>
      </w:r>
    </w:p>
    <w:p>
      <w:pPr>
        <w:pStyle w:val="BodyText"/>
        <w:spacing w:before="242"/>
        <w:rPr>
          <w:b/>
        </w:rPr>
      </w:pP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31" w:lineRule="auto" w:before="0" w:after="0"/>
        <w:ind w:left="1508" w:right="150" w:hanging="927"/>
        <w:jc w:val="both"/>
        <w:rPr>
          <w:sz w:val="26"/>
        </w:rPr>
      </w:pPr>
      <w:r>
        <w:rPr>
          <w:sz w:val="26"/>
        </w:rPr>
        <w:t>Bộ Giáo dục và Đào tạo (2014), </w:t>
      </w:r>
      <w:r>
        <w:rPr>
          <w:i/>
          <w:sz w:val="26"/>
        </w:rPr>
        <w:t>Công văn số 4450/BGDĐT-GDĐH </w:t>
      </w:r>
      <w:r>
        <w:rPr>
          <w:i/>
          <w:sz w:val="26"/>
        </w:rPr>
        <w:t>ngày</w:t>
      </w:r>
      <w:r>
        <w:rPr>
          <w:i/>
          <w:sz w:val="26"/>
        </w:rPr>
        <w:t> 20/8/2014 về việc giới thiệu “Giáo trình Pháp luật đại cương” </w:t>
      </w:r>
      <w:r>
        <w:rPr>
          <w:i/>
          <w:sz w:val="26"/>
        </w:rPr>
        <w:t>dùng</w:t>
      </w:r>
      <w:r>
        <w:rPr>
          <w:i/>
          <w:sz w:val="26"/>
        </w:rPr>
        <w:t> chung cho sinh viên các trường đại học, cao đẳng không chu</w:t>
      </w:r>
      <w:r>
        <w:rPr>
          <w:i/>
          <w:sz w:val="26"/>
        </w:rPr>
        <w:t>yên</w:t>
      </w:r>
      <w:r>
        <w:rPr>
          <w:i/>
          <w:sz w:val="26"/>
        </w:rPr>
        <w:t> ngành luậ</w:t>
      </w:r>
      <w:r>
        <w:rPr>
          <w:sz w:val="26"/>
        </w:rPr>
        <w:t>t,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28" w:lineRule="auto" w:before="0" w:after="0"/>
        <w:ind w:left="1508" w:right="155" w:hanging="927"/>
        <w:jc w:val="both"/>
        <w:rPr>
          <w:sz w:val="26"/>
        </w:rPr>
      </w:pPr>
      <w:r>
        <w:rPr>
          <w:sz w:val="26"/>
        </w:rPr>
        <w:t>Bộ Giáo dục và Đào tạo (2018), </w:t>
      </w:r>
      <w:r>
        <w:rPr>
          <w:i/>
          <w:sz w:val="26"/>
        </w:rPr>
        <w:t>Thông tư số 32/2018/TT-BGDĐT </w:t>
      </w:r>
      <w:r>
        <w:rPr>
          <w:i/>
          <w:sz w:val="26"/>
        </w:rPr>
        <w:t>ngày</w:t>
      </w:r>
      <w:r>
        <w:rPr>
          <w:i/>
          <w:sz w:val="26"/>
        </w:rPr>
        <w:t> 26/12/2018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việc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ban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hành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Chương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trình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dục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phổ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thôn</w:t>
      </w:r>
      <w:r>
        <w:rPr>
          <w:sz w:val="26"/>
        </w:rPr>
        <w:t>g,</w:t>
      </w:r>
      <w:r>
        <w:rPr>
          <w:spacing w:val="-16"/>
          <w:sz w:val="26"/>
        </w:rPr>
        <w:t> </w:t>
      </w:r>
      <w:r>
        <w:rPr>
          <w:sz w:val="26"/>
        </w:rPr>
        <w:t>Hà</w:t>
      </w:r>
      <w:r>
        <w:rPr>
          <w:spacing w:val="-17"/>
          <w:sz w:val="26"/>
        </w:rPr>
        <w:t> </w:t>
      </w:r>
      <w:r>
        <w:rPr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28" w:lineRule="auto" w:before="0" w:after="0"/>
        <w:ind w:left="1508" w:right="155" w:hanging="927"/>
        <w:jc w:val="both"/>
        <w:rPr>
          <w:sz w:val="26"/>
        </w:rPr>
      </w:pPr>
      <w:r>
        <w:rPr>
          <w:sz w:val="26"/>
        </w:rPr>
        <w:t>Bộ Giáo dục và Đào tạo (2021), </w:t>
      </w:r>
      <w:r>
        <w:rPr>
          <w:i/>
          <w:sz w:val="26"/>
        </w:rPr>
        <w:t>Thông tư số 08/2021/TT-BGDĐT </w:t>
      </w:r>
      <w:r>
        <w:rPr>
          <w:i/>
          <w:sz w:val="26"/>
        </w:rPr>
        <w:t>ngày</w:t>
      </w:r>
      <w:r>
        <w:rPr>
          <w:i/>
          <w:sz w:val="26"/>
        </w:rPr>
        <w:t> 18/3/2021 ban hành quy chế đào tạo đại học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24" w:lineRule="auto" w:before="0" w:after="0"/>
        <w:ind w:left="1508" w:right="155" w:hanging="927"/>
        <w:jc w:val="both"/>
        <w:rPr>
          <w:sz w:val="26"/>
        </w:rPr>
      </w:pPr>
      <w:r>
        <w:rPr>
          <w:sz w:val="26"/>
        </w:rPr>
        <w:t>Bộ Giáo dục và Đào tạo (2021), </w:t>
      </w:r>
      <w:r>
        <w:rPr>
          <w:i/>
          <w:sz w:val="26"/>
        </w:rPr>
        <w:t>Thông tư số 17/2021/TT-BGDĐT </w:t>
      </w:r>
      <w:r>
        <w:rPr>
          <w:i/>
          <w:sz w:val="26"/>
        </w:rPr>
        <w:t>ngày</w:t>
      </w:r>
      <w:r>
        <w:rPr>
          <w:i/>
          <w:sz w:val="26"/>
        </w:rPr>
        <w:t> 22/6/2021 </w:t>
      </w:r>
      <w:r>
        <w:rPr>
          <w:rFonts w:ascii="Calibri" w:hAnsi="Calibri"/>
          <w:i/>
          <w:sz w:val="26"/>
        </w:rPr>
        <w:t>q</w:t>
      </w:r>
      <w:r>
        <w:rPr>
          <w:i/>
          <w:sz w:val="26"/>
        </w:rPr>
        <w:t>uy định về chuẩn chương trình đào tạo; xây dựng, t</w:t>
      </w:r>
      <w:r>
        <w:rPr>
          <w:i/>
          <w:sz w:val="26"/>
        </w:rPr>
        <w:t>hẩm</w:t>
      </w:r>
      <w:r>
        <w:rPr>
          <w:i/>
          <w:sz w:val="26"/>
        </w:rPr>
        <w:t> định và ban hành chương trình đào tạo các trình độ của giáo dục </w:t>
      </w:r>
      <w:r>
        <w:rPr>
          <w:i/>
          <w:sz w:val="26"/>
        </w:rPr>
        <w:t>đại</w:t>
      </w:r>
      <w:r>
        <w:rPr>
          <w:i/>
          <w:sz w:val="26"/>
        </w:rPr>
        <w:t> học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09" w:val="left" w:leader="none"/>
        </w:tabs>
        <w:spacing w:line="331" w:lineRule="auto" w:before="9" w:after="0"/>
        <w:ind w:left="1509" w:right="153" w:hanging="927"/>
        <w:jc w:val="both"/>
        <w:rPr>
          <w:sz w:val="26"/>
        </w:rPr>
      </w:pPr>
      <w:r>
        <w:rPr>
          <w:sz w:val="26"/>
        </w:rPr>
        <w:t>Bộ Giáo dục và Đào tạo (2021), </w:t>
      </w:r>
      <w:r>
        <w:rPr>
          <w:i/>
          <w:sz w:val="26"/>
        </w:rPr>
        <w:t>Báo cáo tổng kết Đề án “Nâng cao c</w:t>
      </w:r>
      <w:r>
        <w:rPr>
          <w:i/>
          <w:sz w:val="26"/>
        </w:rPr>
        <w:t>hất</w:t>
      </w:r>
      <w:r>
        <w:rPr>
          <w:i/>
          <w:sz w:val="26"/>
        </w:rPr>
        <w:t> lượng công tác phổ biến, giáo dục pháp luật trong nhà trường” gi</w:t>
      </w:r>
      <w:r>
        <w:rPr>
          <w:i/>
          <w:sz w:val="26"/>
        </w:rPr>
        <w:t>ai</w:t>
      </w:r>
      <w:r>
        <w:rPr>
          <w:i/>
          <w:sz w:val="26"/>
        </w:rPr>
        <w:t> đoạn 2017 - 2021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31" w:lineRule="auto" w:before="0" w:after="0"/>
        <w:ind w:left="1508" w:right="155" w:hanging="927"/>
        <w:jc w:val="both"/>
        <w:rPr>
          <w:sz w:val="26"/>
        </w:rPr>
      </w:pPr>
      <w:r>
        <w:rPr>
          <w:sz w:val="26"/>
        </w:rPr>
        <w:t>Bộ Giáo dục và Đào tạo (2022), </w:t>
      </w:r>
      <w:r>
        <w:rPr>
          <w:i/>
          <w:sz w:val="26"/>
        </w:rPr>
        <w:t>Thông tư số 09/2022/TT-BGDĐT </w:t>
      </w:r>
      <w:r>
        <w:rPr>
          <w:i/>
          <w:sz w:val="26"/>
        </w:rPr>
        <w:t>ngày</w:t>
      </w:r>
      <w:r>
        <w:rPr>
          <w:i/>
          <w:sz w:val="26"/>
        </w:rPr>
        <w:t> 06/6/2022 quy định danh mục thống kê ngành đào tạo của giáo </w:t>
      </w:r>
      <w:r>
        <w:rPr>
          <w:i/>
          <w:sz w:val="26"/>
        </w:rPr>
        <w:t>dục</w:t>
      </w:r>
      <w:r>
        <w:rPr>
          <w:i/>
          <w:sz w:val="26"/>
        </w:rPr>
        <w:t> đại học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28" w:lineRule="auto" w:before="0" w:after="0"/>
        <w:ind w:left="1508" w:right="151" w:hanging="927"/>
        <w:jc w:val="both"/>
        <w:rPr>
          <w:sz w:val="26"/>
        </w:rPr>
      </w:pPr>
      <w:r>
        <w:rPr>
          <w:sz w:val="26"/>
        </w:rPr>
        <w:t>Bộ Tư pháp (2005), </w:t>
      </w:r>
      <w:r>
        <w:rPr>
          <w:i/>
          <w:sz w:val="26"/>
        </w:rPr>
        <w:t>Việt Nam về vấn đề quyền con người</w:t>
      </w:r>
      <w:r>
        <w:rPr>
          <w:sz w:val="26"/>
        </w:rPr>
        <w:t>, Nxb Văn </w:t>
      </w:r>
      <w:r>
        <w:rPr>
          <w:sz w:val="26"/>
        </w:rPr>
        <w:t>hóa</w:t>
      </w:r>
      <w:r>
        <w:rPr>
          <w:sz w:val="26"/>
        </w:rPr>
        <w:t> thông tin,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31" w:lineRule="auto" w:before="0" w:after="0"/>
        <w:ind w:left="1508" w:right="154" w:hanging="927"/>
        <w:jc w:val="both"/>
        <w:rPr>
          <w:sz w:val="26"/>
        </w:rPr>
      </w:pPr>
      <w:r>
        <w:rPr>
          <w:sz w:val="26"/>
        </w:rPr>
        <w:t>Lê Thị Châu (2022), “Giảng dạy về quyền con người: Thực tiễn tại </w:t>
      </w:r>
      <w:r>
        <w:rPr>
          <w:sz w:val="26"/>
        </w:rPr>
        <w:t>Khoa</w:t>
      </w:r>
      <w:r>
        <w:rPr>
          <w:sz w:val="26"/>
        </w:rPr>
        <w:t> Luật Trường Đại học Duy Tân”, </w:t>
      </w:r>
      <w:r>
        <w:rPr>
          <w:i/>
          <w:sz w:val="26"/>
        </w:rPr>
        <w:t>Tạp chí Pháp luật về quyền </w:t>
      </w:r>
      <w:r>
        <w:rPr>
          <w:i/>
          <w:sz w:val="26"/>
        </w:rPr>
        <w:t>con</w:t>
      </w:r>
      <w:r>
        <w:rPr>
          <w:i/>
          <w:sz w:val="26"/>
        </w:rPr>
        <w:t> người</w:t>
      </w:r>
      <w:r>
        <w:rPr>
          <w:sz w:val="26"/>
        </w:rPr>
        <w:t>, (8).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8" w:val="left" w:leader="none"/>
        </w:tabs>
        <w:spacing w:line="331" w:lineRule="auto" w:before="0" w:after="0"/>
        <w:ind w:left="1508" w:right="156" w:hanging="927"/>
        <w:jc w:val="both"/>
        <w:rPr>
          <w:sz w:val="26"/>
        </w:rPr>
      </w:pPr>
      <w:r>
        <w:rPr>
          <w:sz w:val="26"/>
        </w:rPr>
        <w:t>Nguyễn Hữu Chí (2009), </w:t>
      </w:r>
      <w:r>
        <w:rPr>
          <w:i/>
          <w:sz w:val="26"/>
        </w:rPr>
        <w:t>Giáo dục quyền con người trong các cơ sở </w:t>
      </w:r>
      <w:r>
        <w:rPr>
          <w:i/>
          <w:sz w:val="26"/>
        </w:rPr>
        <w:t>đào</w:t>
      </w:r>
      <w:r>
        <w:rPr>
          <w:i/>
          <w:sz w:val="26"/>
        </w:rPr>
        <w:t> tạo chuyên ngành Luật ở Việt Nam</w:t>
      </w:r>
      <w:r>
        <w:rPr>
          <w:sz w:val="26"/>
        </w:rPr>
        <w:t>, Nxb Tư pháp,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31" w:lineRule="auto" w:before="0" w:after="0"/>
        <w:ind w:left="1508" w:right="156" w:hanging="927"/>
        <w:jc w:val="both"/>
        <w:rPr>
          <w:i/>
          <w:sz w:val="26"/>
        </w:rPr>
      </w:pPr>
      <w:r>
        <w:rPr>
          <w:sz w:val="26"/>
        </w:rPr>
        <w:t>Nguyễn Hữu Chí (2009), “Giáo dục quyền con người ở Việt Nam tại </w:t>
      </w:r>
      <w:r>
        <w:rPr>
          <w:sz w:val="26"/>
        </w:rPr>
        <w:t>các</w:t>
      </w:r>
      <w:r>
        <w:rPr>
          <w:sz w:val="26"/>
        </w:rPr>
        <w:t> cơ</w:t>
      </w:r>
      <w:r>
        <w:rPr>
          <w:spacing w:val="25"/>
          <w:sz w:val="26"/>
        </w:rPr>
        <w:t> </w:t>
      </w:r>
      <w:r>
        <w:rPr>
          <w:sz w:val="26"/>
        </w:rPr>
        <w:t>sở</w:t>
      </w:r>
      <w:r>
        <w:rPr>
          <w:spacing w:val="28"/>
          <w:sz w:val="26"/>
        </w:rPr>
        <w:t> </w:t>
      </w:r>
      <w:r>
        <w:rPr>
          <w:sz w:val="26"/>
        </w:rPr>
        <w:t>đào</w:t>
      </w:r>
      <w:r>
        <w:rPr>
          <w:spacing w:val="22"/>
          <w:sz w:val="26"/>
        </w:rPr>
        <w:t> </w:t>
      </w:r>
      <w:r>
        <w:rPr>
          <w:sz w:val="26"/>
        </w:rPr>
        <w:t>tạo</w:t>
      </w:r>
      <w:r>
        <w:rPr>
          <w:spacing w:val="28"/>
          <w:sz w:val="26"/>
        </w:rPr>
        <w:t> </w:t>
      </w:r>
      <w:r>
        <w:rPr>
          <w:sz w:val="26"/>
        </w:rPr>
        <w:t>chuyên</w:t>
      </w:r>
      <w:r>
        <w:rPr>
          <w:spacing w:val="28"/>
          <w:sz w:val="26"/>
        </w:rPr>
        <w:t> </w:t>
      </w:r>
      <w:r>
        <w:rPr>
          <w:sz w:val="26"/>
        </w:rPr>
        <w:t>ngành</w:t>
      </w:r>
      <w:r>
        <w:rPr>
          <w:spacing w:val="25"/>
          <w:sz w:val="26"/>
        </w:rPr>
        <w:t> </w:t>
      </w:r>
      <w:r>
        <w:rPr>
          <w:sz w:val="26"/>
        </w:rPr>
        <w:t>luật</w:t>
      </w:r>
      <w:r>
        <w:rPr>
          <w:spacing w:val="28"/>
          <w:sz w:val="26"/>
        </w:rPr>
        <w:t> </w:t>
      </w:r>
      <w:r>
        <w:rPr>
          <w:sz w:val="26"/>
        </w:rPr>
        <w:t>ở</w:t>
      </w:r>
      <w:r>
        <w:rPr>
          <w:spacing w:val="25"/>
          <w:sz w:val="26"/>
        </w:rPr>
        <w:t> </w:t>
      </w:r>
      <w:r>
        <w:rPr>
          <w:sz w:val="26"/>
        </w:rPr>
        <w:t>Việt</w:t>
      </w:r>
      <w:r>
        <w:rPr>
          <w:spacing w:val="26"/>
          <w:sz w:val="26"/>
        </w:rPr>
        <w:t> </w:t>
      </w:r>
      <w:r>
        <w:rPr>
          <w:sz w:val="26"/>
        </w:rPr>
        <w:t>Nam”,</w:t>
      </w:r>
      <w:r>
        <w:rPr>
          <w:spacing w:val="34"/>
          <w:sz w:val="26"/>
        </w:rPr>
        <w:t> </w:t>
      </w:r>
      <w:r>
        <w:rPr>
          <w:i/>
          <w:sz w:val="26"/>
        </w:rPr>
        <w:t>Tạp</w:t>
      </w:r>
      <w:r>
        <w:rPr>
          <w:i/>
          <w:spacing w:val="28"/>
          <w:sz w:val="26"/>
        </w:rPr>
        <w:t> </w:t>
      </w:r>
      <w:r>
        <w:rPr>
          <w:i/>
          <w:sz w:val="26"/>
        </w:rPr>
        <w:t>chí</w:t>
      </w:r>
      <w:r>
        <w:rPr>
          <w:i/>
          <w:spacing w:val="25"/>
          <w:sz w:val="26"/>
        </w:rPr>
        <w:t> </w:t>
      </w:r>
      <w:r>
        <w:rPr>
          <w:i/>
          <w:sz w:val="26"/>
        </w:rPr>
        <w:t>Nghiên</w:t>
      </w:r>
      <w:r>
        <w:rPr>
          <w:i/>
          <w:spacing w:val="28"/>
          <w:sz w:val="26"/>
        </w:rPr>
        <w:t> </w:t>
      </w:r>
      <w:r>
        <w:rPr>
          <w:i/>
          <w:sz w:val="26"/>
        </w:rPr>
        <w:t>cứu</w:t>
      </w:r>
    </w:p>
    <w:p>
      <w:pPr>
        <w:pStyle w:val="ListParagraph"/>
        <w:spacing w:after="0" w:line="331" w:lineRule="auto"/>
        <w:jc w:val="both"/>
        <w:rPr>
          <w:i/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  <w:rPr>
          <w:i/>
        </w:rPr>
      </w:pPr>
    </w:p>
    <w:p>
      <w:pPr>
        <w:pStyle w:val="BodyText"/>
        <w:spacing w:before="122"/>
        <w:rPr>
          <w:i/>
        </w:rPr>
      </w:pPr>
    </w:p>
    <w:p>
      <w:pPr>
        <w:spacing w:before="0"/>
        <w:ind w:left="1508" w:right="0" w:firstLine="0"/>
        <w:jc w:val="both"/>
        <w:rPr>
          <w:sz w:val="26"/>
        </w:rPr>
      </w:pPr>
      <w:r>
        <w:rPr>
          <w:i/>
          <w:sz w:val="26"/>
        </w:rPr>
        <w:t>lập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pháp</w:t>
      </w:r>
      <w:r>
        <w:rPr>
          <w:sz w:val="26"/>
        </w:rPr>
        <w:t>,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18(155).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40" w:lineRule="auto" w:before="124" w:after="0"/>
        <w:ind w:left="1508" w:right="156" w:hanging="927"/>
        <w:jc w:val="both"/>
        <w:rPr>
          <w:sz w:val="26"/>
        </w:rPr>
      </w:pPr>
      <w:r>
        <w:rPr>
          <w:sz w:val="26"/>
        </w:rPr>
        <w:t>Chính phủ (2009), </w:t>
      </w:r>
      <w:r>
        <w:rPr>
          <w:i/>
          <w:sz w:val="26"/>
        </w:rPr>
        <w:t>Quyết định 1928/QĐ-TTg ngày 20/11/2009 của </w:t>
      </w:r>
      <w:r>
        <w:rPr>
          <w:i/>
          <w:sz w:val="26"/>
        </w:rPr>
        <w:t>Thủ</w:t>
      </w:r>
      <w:r>
        <w:rPr>
          <w:i/>
          <w:sz w:val="26"/>
        </w:rPr>
        <w:t> tướng Chính phủ phê duyệt Đề án “Nâng cao chất lượng công t</w:t>
      </w:r>
      <w:r>
        <w:rPr>
          <w:i/>
          <w:sz w:val="26"/>
        </w:rPr>
        <w:t>ác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phổ biến, giáo dục pháp luật trong nhà trường”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31" w:lineRule="auto" w:before="0" w:after="0"/>
        <w:ind w:left="1508" w:right="153" w:hanging="927"/>
        <w:jc w:val="both"/>
        <w:rPr>
          <w:sz w:val="26"/>
        </w:rPr>
      </w:pPr>
      <w:r>
        <w:rPr>
          <w:sz w:val="26"/>
        </w:rPr>
        <w:t>Chính phủ (2017), </w:t>
      </w:r>
      <w:r>
        <w:rPr>
          <w:i/>
          <w:sz w:val="26"/>
        </w:rPr>
        <w:t>Quyết định số 705/QĐ-TTg ngày 25/5/2017 của </w:t>
      </w:r>
      <w:r>
        <w:rPr>
          <w:i/>
          <w:sz w:val="26"/>
        </w:rPr>
        <w:t>Thủ</w:t>
      </w:r>
      <w:r>
        <w:rPr>
          <w:i/>
          <w:sz w:val="26"/>
        </w:rPr>
        <w:t> tướng Chính phủ </w:t>
      </w:r>
      <w:r>
        <w:rPr>
          <w:rFonts w:ascii="Calibri" w:hAnsi="Calibri"/>
          <w:i/>
          <w:sz w:val="26"/>
        </w:rPr>
        <w:t>b</w:t>
      </w:r>
      <w:r>
        <w:rPr>
          <w:i/>
          <w:sz w:val="26"/>
        </w:rPr>
        <w:t>an hành Chương trình phổ biến, giáo dục </w:t>
      </w:r>
      <w:r>
        <w:rPr>
          <w:i/>
          <w:sz w:val="26"/>
        </w:rPr>
        <w:t>pháp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luật giai đoạn 2017 - 2021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11" w:after="0"/>
        <w:ind w:left="1509" w:right="155" w:hanging="927"/>
        <w:jc w:val="both"/>
        <w:rPr>
          <w:sz w:val="26"/>
        </w:rPr>
      </w:pPr>
      <w:r>
        <w:rPr>
          <w:sz w:val="26"/>
        </w:rPr>
        <w:t>Chính phủ (2017), </w:t>
      </w:r>
      <w:r>
        <w:rPr>
          <w:i/>
          <w:sz w:val="26"/>
        </w:rPr>
        <w:t>Quyết định số 1309/QĐ-TTg ngày 5/9/2017 của </w:t>
      </w:r>
      <w:r>
        <w:rPr>
          <w:i/>
          <w:sz w:val="26"/>
        </w:rPr>
        <w:t>Thủ</w:t>
      </w:r>
      <w:r>
        <w:rPr>
          <w:i/>
          <w:sz w:val="26"/>
        </w:rPr>
        <w:t> tướng Chính phủ phê duyệt Đề án đưa nội dung quyền con người </w:t>
      </w:r>
      <w:r>
        <w:rPr>
          <w:i/>
          <w:sz w:val="26"/>
        </w:rPr>
        <w:t>vào</w:t>
      </w:r>
      <w:r>
        <w:rPr>
          <w:i/>
          <w:sz w:val="26"/>
        </w:rPr>
        <w:t> chương trình giáo dục trong hệ thống giáo dục quốc dân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7" w:hanging="927"/>
        <w:jc w:val="both"/>
        <w:rPr>
          <w:sz w:val="26"/>
        </w:rPr>
      </w:pPr>
      <w:r>
        <w:rPr>
          <w:sz w:val="26"/>
        </w:rPr>
        <w:t>Chính phủ (2018), </w:t>
      </w:r>
      <w:r>
        <w:rPr>
          <w:i/>
          <w:sz w:val="26"/>
        </w:rPr>
        <w:t>Quyết định số 16/QĐ-TTg ngày 02/3/2018 của </w:t>
      </w:r>
      <w:r>
        <w:rPr>
          <w:i/>
          <w:sz w:val="26"/>
        </w:rPr>
        <w:t>Thủ</w:t>
      </w:r>
      <w:r>
        <w:rPr>
          <w:i/>
          <w:sz w:val="26"/>
        </w:rPr>
        <w:t> tướng Chính phủ phê duyệt đề án “Nâng cao hiệu quả công tác tu</w:t>
      </w:r>
      <w:r>
        <w:rPr>
          <w:i/>
          <w:sz w:val="26"/>
        </w:rPr>
        <w:t>yên</w:t>
      </w:r>
      <w:r>
        <w:rPr>
          <w:i/>
          <w:sz w:val="26"/>
        </w:rPr>
        <w:t> truyền về quyền con người ở Việt Nam”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1" w:hanging="927"/>
        <w:jc w:val="both"/>
        <w:rPr>
          <w:sz w:val="26"/>
        </w:rPr>
      </w:pPr>
      <w:r>
        <w:rPr>
          <w:sz w:val="26"/>
        </w:rPr>
        <w:t>Chính phủ (2021), </w:t>
      </w:r>
      <w:r>
        <w:rPr>
          <w:i/>
          <w:sz w:val="26"/>
        </w:rPr>
        <w:t>Chỉ thị số 34/CT-TTg ngày 21/12/2021 của Thủ </w:t>
      </w:r>
      <w:r>
        <w:rPr>
          <w:i/>
          <w:sz w:val="26"/>
        </w:rPr>
        <w:t>tướng</w:t>
      </w:r>
      <w:r>
        <w:rPr>
          <w:i/>
          <w:sz w:val="26"/>
        </w:rPr>
        <w:t> Chính phủ về việc tăng cường thực hiện Đề án đưa nội dung qu</w:t>
      </w:r>
      <w:r>
        <w:rPr>
          <w:i/>
          <w:sz w:val="26"/>
        </w:rPr>
        <w:t>yền</w:t>
      </w:r>
      <w:r>
        <w:rPr>
          <w:i/>
          <w:sz w:val="26"/>
        </w:rPr>
        <w:t> con người vào chương trình giáo dục trong hệ thống giáo dục </w:t>
      </w:r>
      <w:r>
        <w:rPr>
          <w:i/>
          <w:sz w:val="26"/>
        </w:rPr>
        <w:t>quốc</w:t>
      </w:r>
      <w:r>
        <w:rPr>
          <w:i/>
          <w:sz w:val="26"/>
        </w:rPr>
        <w:t> dân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8" w:lineRule="auto" w:before="0" w:after="0"/>
        <w:ind w:left="1509" w:right="161" w:hanging="927"/>
        <w:jc w:val="both"/>
        <w:rPr>
          <w:sz w:val="26"/>
        </w:rPr>
      </w:pPr>
      <w:r>
        <w:rPr>
          <w:sz w:val="26"/>
        </w:rPr>
        <w:t>Ngô Huy Cương (2006), “Giáo dục quyền con người trong hệ thống g</w:t>
      </w:r>
      <w:r>
        <w:rPr>
          <w:sz w:val="26"/>
        </w:rPr>
        <w:t>iáo</w:t>
      </w:r>
      <w:r>
        <w:rPr>
          <w:sz w:val="26"/>
        </w:rPr>
        <w:t> dục Việt Nam”, </w:t>
      </w:r>
      <w:r>
        <w:rPr>
          <w:i/>
          <w:sz w:val="26"/>
        </w:rPr>
        <w:t>Tạp chí Khoa học (Kinh tế - Luật)</w:t>
      </w:r>
      <w:r>
        <w:rPr>
          <w:sz w:val="26"/>
        </w:rPr>
        <w:t>, (4).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40" w:lineRule="auto" w:before="0" w:after="0"/>
        <w:ind w:left="1508" w:right="147" w:hanging="927"/>
        <w:jc w:val="both"/>
        <w:rPr>
          <w:sz w:val="26"/>
        </w:rPr>
      </w:pPr>
      <w:r>
        <w:rPr>
          <w:sz w:val="26"/>
        </w:rPr>
        <w:t>Nguyễn Đăng Dung (2006),</w:t>
      </w:r>
      <w:r>
        <w:rPr>
          <w:spacing w:val="-1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trình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Luật Hiến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pháp Việt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Nam</w:t>
      </w:r>
      <w:r>
        <w:rPr>
          <w:sz w:val="26"/>
        </w:rPr>
        <w:t>,</w:t>
      </w:r>
      <w:r>
        <w:rPr>
          <w:spacing w:val="-3"/>
          <w:sz w:val="26"/>
        </w:rPr>
        <w:t> </w:t>
      </w:r>
      <w:r>
        <w:rPr>
          <w:sz w:val="26"/>
        </w:rPr>
        <w:t>Nxb</w:t>
      </w:r>
      <w:r>
        <w:rPr>
          <w:spacing w:val="-3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ại</w:t>
      </w:r>
      <w:r>
        <w:rPr>
          <w:sz w:val="26"/>
        </w:rPr>
        <w:t> học Quốc gia Hà Nội,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40" w:lineRule="auto" w:before="0" w:after="0"/>
        <w:ind w:left="1508" w:right="146" w:hanging="927"/>
        <w:jc w:val="both"/>
        <w:rPr>
          <w:sz w:val="26"/>
        </w:rPr>
      </w:pPr>
      <w:r>
        <w:rPr>
          <w:sz w:val="26"/>
        </w:rPr>
        <w:t>Nguyễn Đăng Dung - Vũ Công Giao - Lã Khánh Tùng (Đồng chủ b</w:t>
      </w:r>
      <w:r>
        <w:rPr>
          <w:sz w:val="26"/>
        </w:rPr>
        <w:t>iên)</w:t>
      </w:r>
      <w:r>
        <w:rPr>
          <w:sz w:val="26"/>
        </w:rPr>
        <w:t> (2009), </w:t>
      </w:r>
      <w:r>
        <w:rPr>
          <w:i/>
          <w:sz w:val="26"/>
        </w:rPr>
        <w:t>Giáo trình Lý luận và pháp luật về quyền con người</w:t>
      </w:r>
      <w:r>
        <w:rPr>
          <w:sz w:val="26"/>
        </w:rPr>
        <w:t>, Nxb Đ</w:t>
      </w:r>
      <w:r>
        <w:rPr>
          <w:sz w:val="26"/>
        </w:rPr>
        <w:t>ại</w:t>
      </w:r>
      <w:r>
        <w:rPr>
          <w:sz w:val="26"/>
        </w:rPr>
        <w:t> học Quốc gia Hà Nội,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49" w:hanging="927"/>
        <w:jc w:val="both"/>
        <w:rPr>
          <w:sz w:val="26"/>
        </w:rPr>
      </w:pPr>
      <w:r>
        <w:rPr>
          <w:sz w:val="26"/>
        </w:rPr>
        <w:t>Đại học Đà Nẵng (2021), </w:t>
      </w:r>
      <w:r>
        <w:rPr>
          <w:i/>
          <w:sz w:val="26"/>
        </w:rPr>
        <w:t>Báo cáo Tổng kết Đề án “Nâng cao chất </w:t>
      </w:r>
      <w:r>
        <w:rPr>
          <w:i/>
          <w:sz w:val="26"/>
        </w:rPr>
        <w:t>lượng</w:t>
      </w:r>
      <w:r>
        <w:rPr>
          <w:i/>
          <w:sz w:val="26"/>
        </w:rPr>
        <w:t> công tác phổ biến, giáo dục pháp luật trong nhà trường” đến </w:t>
      </w:r>
      <w:r>
        <w:rPr>
          <w:i/>
          <w:sz w:val="26"/>
        </w:rPr>
        <w:t>năm</w:t>
      </w:r>
      <w:r>
        <w:rPr>
          <w:i/>
          <w:sz w:val="26"/>
        </w:rPr>
        <w:t> 2021</w:t>
      </w:r>
      <w:r>
        <w:rPr>
          <w:sz w:val="26"/>
        </w:rPr>
        <w:t>, Đà Nẵng.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5" w:hanging="927"/>
        <w:jc w:val="both"/>
        <w:rPr>
          <w:i/>
          <w:sz w:val="26"/>
        </w:rPr>
      </w:pPr>
      <w:r>
        <w:rPr>
          <w:sz w:val="26"/>
        </w:rPr>
        <w:t>Đảng Cộng sản Việt Nam (1992), </w:t>
      </w:r>
      <w:r>
        <w:rPr>
          <w:i/>
          <w:sz w:val="26"/>
        </w:rPr>
        <w:t>Chỉ thị số 12-CT/TW ngày 12/7</w:t>
      </w:r>
      <w:r>
        <w:rPr>
          <w:i/>
          <w:sz w:val="26"/>
        </w:rPr>
        <w:t>/1992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Ban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Bí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Thư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Trung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ương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Đảng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vấn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đề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quyền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con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người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và</w:t>
      </w:r>
    </w:p>
    <w:p>
      <w:pPr>
        <w:pStyle w:val="ListParagraph"/>
        <w:spacing w:after="0" w:line="340" w:lineRule="auto"/>
        <w:jc w:val="both"/>
        <w:rPr>
          <w:i/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  <w:rPr>
          <w:i/>
        </w:rPr>
      </w:pPr>
    </w:p>
    <w:p>
      <w:pPr>
        <w:pStyle w:val="BodyText"/>
        <w:spacing w:before="132"/>
        <w:rPr>
          <w:i/>
        </w:rPr>
      </w:pPr>
    </w:p>
    <w:p>
      <w:pPr>
        <w:spacing w:before="0"/>
        <w:ind w:left="1508" w:right="0" w:firstLine="0"/>
        <w:jc w:val="both"/>
        <w:rPr>
          <w:sz w:val="26"/>
        </w:rPr>
      </w:pPr>
      <w:r>
        <w:rPr>
          <w:i/>
          <w:sz w:val="26"/>
        </w:rPr>
        <w:t>quan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điểm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chủ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trương</w:t>
      </w:r>
      <w:r>
        <w:rPr>
          <w:i/>
          <w:spacing w:val="6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Đảng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ta</w:t>
      </w:r>
      <w:r>
        <w:rPr>
          <w:sz w:val="26"/>
        </w:rPr>
        <w:t>,</w:t>
      </w:r>
      <w:r>
        <w:rPr>
          <w:spacing w:val="6"/>
          <w:sz w:val="26"/>
        </w:rPr>
        <w:t> </w:t>
      </w:r>
      <w:r>
        <w:rPr>
          <w:sz w:val="26"/>
        </w:rPr>
        <w:t>Hà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1" w:lineRule="auto" w:before="114" w:after="0"/>
        <w:ind w:left="1509" w:right="146" w:hanging="927"/>
        <w:jc w:val="both"/>
        <w:rPr>
          <w:sz w:val="26"/>
        </w:rPr>
      </w:pPr>
      <w:r>
        <w:rPr>
          <w:sz w:val="26"/>
        </w:rPr>
        <w:t>Đảng</w:t>
      </w:r>
      <w:r>
        <w:rPr>
          <w:spacing w:val="-5"/>
          <w:sz w:val="26"/>
        </w:rPr>
        <w:t> </w:t>
      </w:r>
      <w:r>
        <w:rPr>
          <w:sz w:val="26"/>
        </w:rPr>
        <w:t>Cộng</w:t>
      </w:r>
      <w:r>
        <w:rPr>
          <w:spacing w:val="-10"/>
          <w:sz w:val="26"/>
        </w:rPr>
        <w:t> </w:t>
      </w:r>
      <w:r>
        <w:rPr>
          <w:sz w:val="26"/>
        </w:rPr>
        <w:t>sản</w:t>
      </w:r>
      <w:r>
        <w:rPr>
          <w:spacing w:val="-10"/>
          <w:sz w:val="26"/>
        </w:rPr>
        <w:t> </w:t>
      </w:r>
      <w:r>
        <w:rPr>
          <w:sz w:val="26"/>
        </w:rPr>
        <w:t>Việt</w:t>
      </w:r>
      <w:r>
        <w:rPr>
          <w:spacing w:val="-9"/>
          <w:sz w:val="26"/>
        </w:rPr>
        <w:t> </w:t>
      </w:r>
      <w:r>
        <w:rPr>
          <w:sz w:val="26"/>
        </w:rPr>
        <w:t>Nam</w:t>
      </w:r>
      <w:r>
        <w:rPr>
          <w:spacing w:val="-13"/>
          <w:sz w:val="26"/>
        </w:rPr>
        <w:t> </w:t>
      </w:r>
      <w:r>
        <w:rPr>
          <w:sz w:val="26"/>
        </w:rPr>
        <w:t>(2013),</w:t>
      </w:r>
      <w:r>
        <w:rPr>
          <w:spacing w:val="-6"/>
          <w:sz w:val="26"/>
        </w:rPr>
        <w:t> </w:t>
      </w:r>
      <w:r>
        <w:rPr>
          <w:i/>
          <w:sz w:val="26"/>
        </w:rPr>
        <w:t>Nghị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quyết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số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29-NQ/TW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4/11</w:t>
      </w:r>
      <w:r>
        <w:rPr>
          <w:i/>
          <w:sz w:val="26"/>
        </w:rPr>
        <w:t>/2013</w:t>
      </w:r>
      <w:r>
        <w:rPr>
          <w:i/>
          <w:sz w:val="26"/>
        </w:rPr>
        <w:t> Hội nghị Trung ương 8 khóa XI về đổi mới căn bản, toàn diện g</w:t>
      </w:r>
      <w:r>
        <w:rPr>
          <w:i/>
          <w:sz w:val="26"/>
        </w:rPr>
        <w:t>iáo</w:t>
      </w:r>
      <w:r>
        <w:rPr>
          <w:i/>
          <w:sz w:val="26"/>
        </w:rPr>
        <w:t> dục và đào tạo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9" w:val="left" w:leader="none"/>
        </w:tabs>
        <w:spacing w:line="331" w:lineRule="auto" w:before="0" w:after="0"/>
        <w:ind w:left="1509" w:right="152" w:hanging="928"/>
        <w:jc w:val="both"/>
        <w:rPr>
          <w:sz w:val="26"/>
        </w:rPr>
      </w:pPr>
      <w:r>
        <w:rPr>
          <w:sz w:val="26"/>
        </w:rPr>
        <w:t>Đảng Cộng sản Việt Nam (2021), </w:t>
      </w:r>
      <w:r>
        <w:rPr>
          <w:i/>
          <w:sz w:val="26"/>
        </w:rPr>
        <w:t>Văn kiện Đại hội XIII của Đảng</w:t>
      </w:r>
      <w:r>
        <w:rPr>
          <w:sz w:val="26"/>
        </w:rPr>
        <w:t>, tập </w:t>
      </w:r>
      <w:r>
        <w:rPr>
          <w:sz w:val="26"/>
        </w:rPr>
        <w:t>I,</w:t>
      </w:r>
      <w:r>
        <w:rPr>
          <w:sz w:val="26"/>
        </w:rPr>
        <w:t> Nxb Chính trị quốc gia - Sự thật,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1" w:lineRule="auto" w:before="0" w:after="0"/>
        <w:ind w:left="1509" w:right="141" w:hanging="927"/>
        <w:jc w:val="both"/>
        <w:rPr>
          <w:sz w:val="26"/>
        </w:rPr>
      </w:pPr>
      <w:r>
        <w:rPr>
          <w:spacing w:val="-2"/>
          <w:sz w:val="26"/>
        </w:rPr>
        <w:t>Đảng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Cộng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sản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Việt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Nam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(2022),</w:t>
      </w:r>
      <w:r>
        <w:rPr>
          <w:spacing w:val="-8"/>
          <w:sz w:val="26"/>
        </w:rPr>
        <w:t> </w:t>
      </w:r>
      <w:r>
        <w:rPr>
          <w:i/>
          <w:spacing w:val="-2"/>
          <w:sz w:val="26"/>
        </w:rPr>
        <w:t>Nghị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quyết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số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27-NQ/TW</w:t>
      </w:r>
      <w:r>
        <w:rPr>
          <w:i/>
          <w:spacing w:val="-7"/>
          <w:sz w:val="26"/>
        </w:rPr>
        <w:t> </w:t>
      </w:r>
      <w:r>
        <w:rPr>
          <w:i/>
          <w:spacing w:val="-2"/>
          <w:sz w:val="26"/>
        </w:rPr>
        <w:t>ngày</w:t>
      </w:r>
      <w:r>
        <w:rPr>
          <w:i/>
          <w:spacing w:val="-10"/>
          <w:sz w:val="26"/>
        </w:rPr>
        <w:t> </w:t>
      </w:r>
      <w:r>
        <w:rPr>
          <w:i/>
          <w:spacing w:val="-2"/>
          <w:sz w:val="26"/>
        </w:rPr>
        <w:t>09/11/202</w:t>
      </w:r>
      <w:r>
        <w:rPr>
          <w:i/>
          <w:spacing w:val="-2"/>
          <w:sz w:val="26"/>
        </w:rPr>
        <w:t>2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Hội nghị lần thứ sáu Ban Chấp hành Trung ương Đảng khóa XIII </w:t>
      </w:r>
      <w:r>
        <w:rPr>
          <w:i/>
          <w:sz w:val="26"/>
        </w:rPr>
        <w:t>về</w:t>
      </w:r>
      <w:r>
        <w:rPr>
          <w:i/>
          <w:sz w:val="26"/>
        </w:rPr>
        <w:t> tiếp tục xây dựng, hoàn thiện nhà nước pháp quyền xã hội chủ ngh</w:t>
      </w:r>
      <w:r>
        <w:rPr>
          <w:i/>
          <w:sz w:val="26"/>
        </w:rPr>
        <w:t>ĩa</w:t>
      </w:r>
      <w:r>
        <w:rPr>
          <w:i/>
          <w:sz w:val="26"/>
        </w:rPr>
        <w:t> Việt Nam trong giai đoạn mới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28" w:lineRule="auto" w:before="0" w:after="0"/>
        <w:ind w:left="1509" w:right="161" w:hanging="927"/>
        <w:jc w:val="both"/>
        <w:rPr>
          <w:sz w:val="26"/>
        </w:rPr>
      </w:pPr>
      <w:r>
        <w:rPr>
          <w:sz w:val="26"/>
        </w:rPr>
        <w:t>Nguyễn Trường Giang (2013), “Giáo dục quyền con người tại các tr</w:t>
      </w:r>
      <w:r>
        <w:rPr>
          <w:sz w:val="26"/>
        </w:rPr>
        <w:t>ường</w:t>
      </w:r>
      <w:r>
        <w:rPr>
          <w:sz w:val="26"/>
        </w:rPr>
        <w:t> đại học hiện nay”, </w:t>
      </w:r>
      <w:r>
        <w:rPr>
          <w:i/>
          <w:sz w:val="26"/>
        </w:rPr>
        <w:t>Tạp chí Lý luận chính trị</w:t>
      </w:r>
      <w:r>
        <w:rPr>
          <w:sz w:val="26"/>
        </w:rPr>
        <w:t>, (5).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28" w:lineRule="auto" w:before="0" w:after="0"/>
        <w:ind w:left="1509" w:right="151" w:hanging="927"/>
        <w:jc w:val="both"/>
        <w:rPr>
          <w:sz w:val="26"/>
        </w:rPr>
      </w:pPr>
      <w:r>
        <w:rPr>
          <w:sz w:val="26"/>
        </w:rPr>
        <w:t>Vũ Công Giao và Lã Khánh Tùng (Đồng chủ biên) (2023), </w:t>
      </w:r>
      <w:r>
        <w:rPr>
          <w:i/>
          <w:sz w:val="26"/>
        </w:rPr>
        <w:t>Một số vấn </w:t>
      </w:r>
      <w:r>
        <w:rPr>
          <w:i/>
          <w:sz w:val="26"/>
        </w:rPr>
        <w:t>đề</w:t>
      </w:r>
      <w:r>
        <w:rPr>
          <w:i/>
          <w:sz w:val="26"/>
        </w:rPr>
        <w:t> nhân quyền hiện đại</w:t>
      </w:r>
      <w:r>
        <w:rPr>
          <w:sz w:val="26"/>
        </w:rPr>
        <w:t>, Nxb Khoa học xã hội,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1" w:lineRule="auto" w:before="0" w:after="0"/>
        <w:ind w:left="1509" w:right="149" w:hanging="927"/>
        <w:jc w:val="both"/>
        <w:rPr>
          <w:sz w:val="26"/>
        </w:rPr>
      </w:pPr>
      <w:r>
        <w:rPr>
          <w:sz w:val="26"/>
        </w:rPr>
        <w:t>Hà Thị Mai Hiên (2009), “Xây dựng chiến lược giáo dục quyền con ng</w:t>
      </w:r>
      <w:r>
        <w:rPr>
          <w:sz w:val="26"/>
        </w:rPr>
        <w:t>ười</w:t>
      </w:r>
      <w:r>
        <w:rPr>
          <w:sz w:val="26"/>
        </w:rPr>
        <w:t> ở Việt Nam trong điều kiện hội nhập quốc tế”, </w:t>
      </w:r>
      <w:r>
        <w:rPr>
          <w:i/>
          <w:sz w:val="26"/>
        </w:rPr>
        <w:t>Tạp chí Xây </w:t>
      </w:r>
      <w:r>
        <w:rPr>
          <w:i/>
          <w:sz w:val="26"/>
        </w:rPr>
        <w:t>dựng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chiến lược giáo dục</w:t>
      </w:r>
      <w:r>
        <w:rPr>
          <w:sz w:val="26"/>
        </w:rPr>
        <w:t>, (12).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1" w:lineRule="auto" w:before="0" w:after="0"/>
        <w:ind w:left="1509" w:right="146" w:hanging="927"/>
        <w:jc w:val="both"/>
        <w:rPr>
          <w:sz w:val="26"/>
        </w:rPr>
      </w:pPr>
      <w:r>
        <w:rPr>
          <w:sz w:val="26"/>
        </w:rPr>
        <w:t>Học viện Chính trị quốc gia Hồ Chí Minh (2019), </w:t>
      </w:r>
      <w:r>
        <w:rPr>
          <w:i/>
          <w:sz w:val="26"/>
        </w:rPr>
        <w:t>Báo cáo tổng hợp </w:t>
      </w:r>
      <w:r>
        <w:rPr>
          <w:i/>
          <w:sz w:val="26"/>
        </w:rPr>
        <w:t>kết</w:t>
      </w:r>
      <w:r>
        <w:rPr>
          <w:i/>
          <w:sz w:val="26"/>
        </w:rPr>
        <w:t> quả nhiệm vụ nghiên cứu, khảo sát thực trạng giáo dục quyền </w:t>
      </w:r>
      <w:r>
        <w:rPr>
          <w:i/>
          <w:sz w:val="26"/>
        </w:rPr>
        <w:t>con</w:t>
      </w:r>
      <w:r>
        <w:rPr>
          <w:i/>
          <w:sz w:val="26"/>
        </w:rPr>
        <w:t> người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trong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hệ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thống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dục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quốc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dân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ở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Việt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Nam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hiện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nay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Hà</w:t>
      </w:r>
      <w:r>
        <w:rPr>
          <w:spacing w:val="-7"/>
          <w:sz w:val="26"/>
        </w:rPr>
        <w:t> </w:t>
      </w:r>
      <w:r>
        <w:rPr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1" w:lineRule="auto" w:before="0" w:after="0"/>
        <w:ind w:left="1509" w:right="150" w:hanging="927"/>
        <w:jc w:val="both"/>
        <w:rPr>
          <w:sz w:val="26"/>
        </w:rPr>
      </w:pPr>
      <w:r>
        <w:rPr>
          <w:sz w:val="26"/>
        </w:rPr>
        <w:t>Tường Duy Kiên (2017), “Giáo dục quyền con người theo chủ tr</w:t>
      </w:r>
      <w:r>
        <w:rPr>
          <w:sz w:val="26"/>
        </w:rPr>
        <w:t>ương,</w:t>
      </w:r>
      <w:r>
        <w:rPr>
          <w:spacing w:val="40"/>
          <w:sz w:val="26"/>
        </w:rPr>
        <w:t> </w:t>
      </w:r>
      <w:r>
        <w:rPr>
          <w:sz w:val="26"/>
        </w:rPr>
        <w:t>định hướng của Đảng và Nhà nước Việt Nam”, </w:t>
      </w:r>
      <w:r>
        <w:rPr>
          <w:i/>
          <w:sz w:val="26"/>
        </w:rPr>
        <w:t>Tạp chí Lý </w:t>
      </w:r>
      <w:r>
        <w:rPr>
          <w:i/>
          <w:sz w:val="26"/>
        </w:rPr>
        <w:t>luận</w:t>
      </w:r>
      <w:r>
        <w:rPr>
          <w:i/>
          <w:spacing w:val="80"/>
          <w:sz w:val="26"/>
        </w:rPr>
        <w:t> </w:t>
      </w:r>
      <w:r>
        <w:rPr>
          <w:i/>
          <w:sz w:val="26"/>
        </w:rPr>
        <w:t>Chính trị</w:t>
      </w:r>
      <w:r>
        <w:rPr>
          <w:sz w:val="26"/>
        </w:rPr>
        <w:t>, (11).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1" w:lineRule="auto" w:before="0" w:after="0"/>
        <w:ind w:left="1509" w:right="153" w:hanging="927"/>
        <w:jc w:val="both"/>
        <w:rPr>
          <w:sz w:val="26"/>
        </w:rPr>
      </w:pPr>
      <w:r>
        <w:rPr>
          <w:sz w:val="26"/>
        </w:rPr>
        <w:t>Phạm Ngọc</w:t>
      </w:r>
      <w:r>
        <w:rPr>
          <w:spacing w:val="40"/>
          <w:sz w:val="26"/>
        </w:rPr>
        <w:t> </w:t>
      </w:r>
      <w:r>
        <w:rPr>
          <w:sz w:val="26"/>
        </w:rPr>
        <w:t>Kỳ (2020), “Tăng</w:t>
      </w:r>
      <w:r>
        <w:rPr>
          <w:spacing w:val="40"/>
          <w:sz w:val="26"/>
        </w:rPr>
        <w:t> </w:t>
      </w:r>
      <w:r>
        <w:rPr>
          <w:sz w:val="26"/>
        </w:rPr>
        <w:t>cường giảng dạy quyền</w:t>
      </w:r>
      <w:r>
        <w:rPr>
          <w:spacing w:val="40"/>
          <w:sz w:val="26"/>
        </w:rPr>
        <w:t> </w:t>
      </w:r>
      <w:r>
        <w:rPr>
          <w:sz w:val="26"/>
        </w:rPr>
        <w:t>con người tại </w:t>
      </w:r>
      <w:r>
        <w:rPr>
          <w:sz w:val="26"/>
        </w:rPr>
        <w:t>các</w:t>
      </w:r>
      <w:r>
        <w:rPr>
          <w:sz w:val="26"/>
        </w:rPr>
        <w:t> cơ sở giáo dục, đào tạo, bồi dưỡng trong giai đoạn hiện nay ở V</w:t>
      </w:r>
      <w:r>
        <w:rPr>
          <w:sz w:val="26"/>
        </w:rPr>
        <w:t>iệt</w:t>
      </w:r>
      <w:r>
        <w:rPr>
          <w:sz w:val="26"/>
        </w:rPr>
        <w:t> Nam”, </w:t>
      </w:r>
      <w:r>
        <w:rPr>
          <w:i/>
          <w:sz w:val="26"/>
        </w:rPr>
        <w:t>Tạp chí Công Thương</w:t>
      </w:r>
      <w:r>
        <w:rPr>
          <w:sz w:val="26"/>
        </w:rPr>
        <w:t>, (16).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98" w:lineRule="exact" w:before="0" w:after="0"/>
        <w:ind w:left="999" w:right="0" w:hanging="416"/>
        <w:jc w:val="both"/>
        <w:rPr>
          <w:sz w:val="26"/>
        </w:rPr>
      </w:pPr>
      <w:r>
        <w:rPr>
          <w:sz w:val="26"/>
        </w:rPr>
        <w:t>Liên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2"/>
          <w:sz w:val="26"/>
        </w:rPr>
        <w:t> </w:t>
      </w:r>
      <w:r>
        <w:rPr>
          <w:sz w:val="26"/>
        </w:rPr>
        <w:t>quốc</w:t>
      </w:r>
      <w:r>
        <w:rPr>
          <w:spacing w:val="2"/>
          <w:sz w:val="26"/>
        </w:rPr>
        <w:t> </w:t>
      </w:r>
      <w:r>
        <w:rPr>
          <w:sz w:val="26"/>
        </w:rPr>
        <w:t>(1948),</w:t>
      </w:r>
      <w:r>
        <w:rPr>
          <w:spacing w:val="6"/>
          <w:sz w:val="26"/>
        </w:rPr>
        <w:t> </w:t>
      </w:r>
      <w:r>
        <w:rPr>
          <w:i/>
          <w:sz w:val="26"/>
        </w:rPr>
        <w:t>Tuyên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ngôn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thế giới về quyền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con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người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</w:tabs>
        <w:spacing w:line="240" w:lineRule="auto" w:before="97" w:after="0"/>
        <w:ind w:left="998" w:right="0" w:hanging="416"/>
        <w:jc w:val="both"/>
        <w:rPr>
          <w:sz w:val="26"/>
        </w:rPr>
      </w:pPr>
      <w:r>
        <w:rPr>
          <w:sz w:val="26"/>
        </w:rPr>
        <w:t>Liên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2"/>
          <w:sz w:val="26"/>
        </w:rPr>
        <w:t> </w:t>
      </w:r>
      <w:r>
        <w:rPr>
          <w:sz w:val="26"/>
        </w:rPr>
        <w:t>quốc</w:t>
      </w:r>
      <w:r>
        <w:rPr>
          <w:spacing w:val="2"/>
          <w:sz w:val="26"/>
        </w:rPr>
        <w:t> </w:t>
      </w:r>
      <w:r>
        <w:rPr>
          <w:sz w:val="26"/>
        </w:rPr>
        <w:t>(2011),</w:t>
      </w:r>
      <w:r>
        <w:rPr>
          <w:spacing w:val="8"/>
          <w:sz w:val="26"/>
        </w:rPr>
        <w:t> </w:t>
      </w:r>
      <w:r>
        <w:rPr>
          <w:i/>
          <w:sz w:val="26"/>
        </w:rPr>
        <w:t>Tuyên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ngôn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dục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đào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tạo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nhân</w:t>
      </w:r>
      <w:r>
        <w:rPr>
          <w:i/>
          <w:spacing w:val="1"/>
          <w:sz w:val="26"/>
        </w:rPr>
        <w:t> </w:t>
      </w:r>
      <w:r>
        <w:rPr>
          <w:i/>
          <w:spacing w:val="-2"/>
          <w:sz w:val="26"/>
        </w:rPr>
        <w:t>quyền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</w:tabs>
        <w:spacing w:line="240" w:lineRule="auto" w:before="113" w:after="0"/>
        <w:ind w:left="998" w:right="0" w:hanging="416"/>
        <w:jc w:val="both"/>
        <w:rPr>
          <w:sz w:val="26"/>
        </w:rPr>
      </w:pPr>
      <w:r>
        <w:rPr>
          <w:sz w:val="26"/>
        </w:rPr>
        <w:t>Lê</w:t>
      </w:r>
      <w:r>
        <w:rPr>
          <w:spacing w:val="29"/>
          <w:sz w:val="26"/>
        </w:rPr>
        <w:t> </w:t>
      </w:r>
      <w:r>
        <w:rPr>
          <w:sz w:val="26"/>
        </w:rPr>
        <w:t>Văn</w:t>
      </w:r>
      <w:r>
        <w:rPr>
          <w:spacing w:val="27"/>
          <w:sz w:val="26"/>
        </w:rPr>
        <w:t> </w:t>
      </w:r>
      <w:r>
        <w:rPr>
          <w:sz w:val="26"/>
        </w:rPr>
        <w:t>Lợi</w:t>
      </w:r>
      <w:r>
        <w:rPr>
          <w:spacing w:val="30"/>
          <w:sz w:val="26"/>
        </w:rPr>
        <w:t> </w:t>
      </w:r>
      <w:r>
        <w:rPr>
          <w:sz w:val="26"/>
        </w:rPr>
        <w:t>(2021),</w:t>
      </w:r>
      <w:r>
        <w:rPr>
          <w:spacing w:val="27"/>
          <w:sz w:val="26"/>
        </w:rPr>
        <w:t> </w:t>
      </w:r>
      <w:r>
        <w:rPr>
          <w:sz w:val="26"/>
        </w:rPr>
        <w:t>“Nội</w:t>
      </w:r>
      <w:r>
        <w:rPr>
          <w:spacing w:val="27"/>
          <w:sz w:val="26"/>
        </w:rPr>
        <w:t> </w:t>
      </w:r>
      <w:r>
        <w:rPr>
          <w:sz w:val="26"/>
        </w:rPr>
        <w:t>dung,</w:t>
      </w:r>
      <w:r>
        <w:rPr>
          <w:spacing w:val="30"/>
          <w:sz w:val="26"/>
        </w:rPr>
        <w:t> </w:t>
      </w:r>
      <w:r>
        <w:rPr>
          <w:sz w:val="26"/>
        </w:rPr>
        <w:t>phương</w:t>
      </w:r>
      <w:r>
        <w:rPr>
          <w:spacing w:val="27"/>
          <w:sz w:val="26"/>
        </w:rPr>
        <w:t> </w:t>
      </w:r>
      <w:r>
        <w:rPr>
          <w:sz w:val="26"/>
        </w:rPr>
        <w:t>pháp</w:t>
      </w:r>
      <w:r>
        <w:rPr>
          <w:spacing w:val="27"/>
          <w:sz w:val="26"/>
        </w:rPr>
        <w:t> </w:t>
      </w:r>
      <w:r>
        <w:rPr>
          <w:sz w:val="26"/>
        </w:rPr>
        <w:t>giáo</w:t>
      </w:r>
      <w:r>
        <w:rPr>
          <w:spacing w:val="23"/>
          <w:sz w:val="26"/>
        </w:rPr>
        <w:t> </w:t>
      </w:r>
      <w:r>
        <w:rPr>
          <w:sz w:val="26"/>
        </w:rPr>
        <w:t>dục</w:t>
      </w:r>
      <w:r>
        <w:rPr>
          <w:spacing w:val="24"/>
          <w:sz w:val="26"/>
        </w:rPr>
        <w:t> </w:t>
      </w:r>
      <w:r>
        <w:rPr>
          <w:sz w:val="26"/>
        </w:rPr>
        <w:t>quyền</w:t>
      </w:r>
      <w:r>
        <w:rPr>
          <w:spacing w:val="30"/>
          <w:sz w:val="26"/>
        </w:rPr>
        <w:t> </w:t>
      </w:r>
      <w:r>
        <w:rPr>
          <w:sz w:val="26"/>
        </w:rPr>
        <w:t>con</w:t>
      </w:r>
      <w:r>
        <w:rPr>
          <w:spacing w:val="24"/>
          <w:sz w:val="26"/>
        </w:rPr>
        <w:t> </w:t>
      </w:r>
      <w:r>
        <w:rPr>
          <w:spacing w:val="-2"/>
          <w:sz w:val="26"/>
        </w:rPr>
        <w:t>người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22"/>
      </w:pPr>
    </w:p>
    <w:p>
      <w:pPr>
        <w:spacing w:line="331" w:lineRule="auto" w:before="0"/>
        <w:ind w:left="1508" w:right="158" w:firstLine="0"/>
        <w:jc w:val="both"/>
        <w:rPr>
          <w:sz w:val="26"/>
        </w:rPr>
      </w:pPr>
      <w:r>
        <w:rPr>
          <w:sz w:val="26"/>
        </w:rPr>
        <w:t>trong giảo dục đại học ở Việt Nam: Lý luận, thực tiễn và một số v</w:t>
      </w:r>
      <w:r>
        <w:rPr>
          <w:sz w:val="26"/>
        </w:rPr>
        <w:t>ấn</w:t>
      </w:r>
      <w:r>
        <w:rPr>
          <w:sz w:val="26"/>
        </w:rPr>
        <w:t> để đặt ra”, </w:t>
      </w:r>
      <w:r>
        <w:rPr>
          <w:i/>
          <w:sz w:val="26"/>
        </w:rPr>
        <w:t>Tạp chí Pháp luật về quyền con người</w:t>
      </w:r>
      <w:r>
        <w:rPr>
          <w:sz w:val="26"/>
        </w:rPr>
        <w:t>, 4(20).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31" w:lineRule="auto" w:before="0" w:after="0"/>
        <w:ind w:left="1508" w:right="154" w:hanging="927"/>
        <w:jc w:val="both"/>
        <w:rPr>
          <w:sz w:val="26"/>
        </w:rPr>
      </w:pPr>
      <w:r>
        <w:rPr>
          <w:sz w:val="26"/>
        </w:rPr>
        <w:t>Nguyễn Văn Mạnh, Nguyễn Thị Báo (2007), “Giáo dục quyền con ng</w:t>
      </w:r>
      <w:r>
        <w:rPr>
          <w:sz w:val="26"/>
        </w:rPr>
        <w:t>ười</w:t>
      </w:r>
      <w:r>
        <w:rPr>
          <w:sz w:val="26"/>
        </w:rPr>
        <w:t> trong các cơ sở đào tạo đại học không có chuyên ngành luật - Vấn </w:t>
      </w:r>
      <w:r>
        <w:rPr>
          <w:sz w:val="26"/>
        </w:rPr>
        <w:t>đề</w:t>
      </w:r>
      <w:r>
        <w:rPr>
          <w:sz w:val="26"/>
        </w:rPr>
        <w:t> và giải pháp”, </w:t>
      </w:r>
      <w:r>
        <w:rPr>
          <w:i/>
          <w:sz w:val="26"/>
        </w:rPr>
        <w:t>Tạp chí Khoa giáo</w:t>
      </w:r>
      <w:r>
        <w:rPr>
          <w:sz w:val="26"/>
        </w:rPr>
        <w:t>, (1+2).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28" w:lineRule="auto" w:before="0" w:after="0"/>
        <w:ind w:left="1509" w:right="150" w:hanging="927"/>
        <w:jc w:val="both"/>
        <w:rPr>
          <w:sz w:val="26"/>
        </w:rPr>
      </w:pPr>
      <w:r>
        <w:rPr>
          <w:sz w:val="26"/>
        </w:rPr>
        <w:t>Võ Khánh Minh (2017), </w:t>
      </w:r>
      <w:r>
        <w:rPr>
          <w:i/>
          <w:sz w:val="26"/>
        </w:rPr>
        <w:t>Giáo dục quyền con người ở Việt Nam hiện nay</w:t>
      </w:r>
      <w:r>
        <w:rPr>
          <w:sz w:val="26"/>
        </w:rPr>
        <w:t>,</w:t>
      </w:r>
      <w:r>
        <w:rPr>
          <w:sz w:val="26"/>
        </w:rPr>
        <w:t> Luận án tiến sĩ Luật học, Học viện Khoa học Xã hội,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31" w:lineRule="auto" w:before="0" w:after="0"/>
        <w:ind w:left="1508" w:right="153" w:hanging="927"/>
        <w:jc w:val="both"/>
        <w:rPr>
          <w:sz w:val="26"/>
        </w:rPr>
      </w:pPr>
      <w:r>
        <w:rPr>
          <w:sz w:val="26"/>
        </w:rPr>
        <w:t>Ngô Văn Nam (2018), </w:t>
      </w:r>
      <w:r>
        <w:rPr>
          <w:i/>
          <w:sz w:val="26"/>
        </w:rPr>
        <w:t>Giáo dục quyền con người cho học sinh phổ </w:t>
      </w:r>
      <w:r>
        <w:rPr>
          <w:i/>
          <w:sz w:val="26"/>
        </w:rPr>
        <w:t>thông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ở Việt Nam hiện nay</w:t>
      </w:r>
      <w:r>
        <w:rPr>
          <w:sz w:val="26"/>
        </w:rPr>
        <w:t>,</w:t>
      </w:r>
      <w:r>
        <w:rPr>
          <w:spacing w:val="40"/>
          <w:sz w:val="26"/>
        </w:rPr>
        <w:t> </w:t>
      </w:r>
      <w:r>
        <w:rPr>
          <w:sz w:val="26"/>
        </w:rPr>
        <w:t>Luận án tiến sĩ Luật học,</w:t>
      </w:r>
      <w:r>
        <w:rPr>
          <w:spacing w:val="40"/>
          <w:sz w:val="26"/>
        </w:rPr>
        <w:t> </w:t>
      </w:r>
      <w:r>
        <w:rPr>
          <w:sz w:val="26"/>
        </w:rPr>
        <w:t>Học viện Khoa</w:t>
      </w:r>
      <w:r>
        <w:rPr>
          <w:spacing w:val="40"/>
          <w:sz w:val="26"/>
        </w:rPr>
        <w:t> </w:t>
      </w:r>
      <w:r>
        <w:rPr>
          <w:sz w:val="26"/>
        </w:rPr>
        <w:t>học</w:t>
      </w:r>
      <w:r>
        <w:rPr>
          <w:sz w:val="26"/>
        </w:rPr>
        <w:t> Xã hội,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31" w:lineRule="auto" w:before="0" w:after="0"/>
        <w:ind w:left="1508" w:right="149" w:hanging="927"/>
        <w:jc w:val="both"/>
        <w:rPr>
          <w:sz w:val="26"/>
        </w:rPr>
      </w:pPr>
      <w:r>
        <w:rPr>
          <w:sz w:val="26"/>
        </w:rPr>
        <w:t>Vũ Thị Phượng (2021), “Nội dung, phương pháp giáo dục quyền </w:t>
      </w:r>
      <w:r>
        <w:rPr>
          <w:sz w:val="26"/>
        </w:rPr>
        <w:t>con</w:t>
      </w:r>
      <w:r>
        <w:rPr>
          <w:spacing w:val="40"/>
          <w:sz w:val="26"/>
        </w:rPr>
        <w:t> </w:t>
      </w:r>
      <w:r>
        <w:rPr>
          <w:sz w:val="26"/>
        </w:rPr>
        <w:t>người tại Khoa Luật, Trường Đại học Công đoàn”, </w:t>
      </w:r>
      <w:r>
        <w:rPr>
          <w:i/>
          <w:sz w:val="26"/>
        </w:rPr>
        <w:t>Tạp chí Pháp l</w:t>
      </w:r>
      <w:r>
        <w:rPr>
          <w:i/>
          <w:sz w:val="26"/>
        </w:rPr>
        <w:t>uật</w:t>
      </w:r>
      <w:r>
        <w:rPr>
          <w:i/>
          <w:sz w:val="26"/>
        </w:rPr>
        <w:t> quyền con người</w:t>
      </w:r>
      <w:r>
        <w:rPr>
          <w:sz w:val="26"/>
        </w:rPr>
        <w:t>, (9).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28" w:lineRule="auto" w:before="0" w:after="0"/>
        <w:ind w:left="1508" w:right="161" w:hanging="927"/>
        <w:jc w:val="both"/>
        <w:rPr>
          <w:sz w:val="26"/>
        </w:rPr>
      </w:pPr>
      <w:r>
        <w:rPr>
          <w:sz w:val="26"/>
        </w:rPr>
        <w:t>Hoàng Thị Kim Quế (2006), “Quyền con người và giáo dục quyền </w:t>
      </w:r>
      <w:r>
        <w:rPr>
          <w:sz w:val="26"/>
        </w:rPr>
        <w:t>con</w:t>
      </w:r>
      <w:r>
        <w:rPr>
          <w:sz w:val="26"/>
        </w:rPr>
        <w:t> người ở Việt Nam hiện nay”, </w:t>
      </w:r>
      <w:r>
        <w:rPr>
          <w:i/>
          <w:sz w:val="26"/>
        </w:rPr>
        <w:t>Tạp chí Khoa học (Kinh tế - Luật)</w:t>
      </w:r>
      <w:r>
        <w:rPr>
          <w:sz w:val="26"/>
        </w:rPr>
        <w:t>, (4).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28" w:lineRule="auto" w:before="0" w:after="0"/>
        <w:ind w:left="1508" w:right="159" w:hanging="927"/>
        <w:jc w:val="both"/>
        <w:rPr>
          <w:sz w:val="26"/>
        </w:rPr>
      </w:pPr>
      <w:r>
        <w:rPr>
          <w:sz w:val="26"/>
        </w:rPr>
        <w:t>Hoàng Thị Kim Quế (2011), “Bàn về hiệu quả phổ biến, giáo dục ph</w:t>
      </w:r>
      <w:r>
        <w:rPr>
          <w:sz w:val="26"/>
        </w:rPr>
        <w:t>áp</w:t>
      </w:r>
      <w:r>
        <w:rPr>
          <w:spacing w:val="80"/>
          <w:sz w:val="26"/>
        </w:rPr>
        <w:t> </w:t>
      </w:r>
      <w:r>
        <w:rPr>
          <w:sz w:val="26"/>
        </w:rPr>
        <w:t>luật ở nước ta hiện nay”, </w:t>
      </w:r>
      <w:r>
        <w:rPr>
          <w:i/>
          <w:sz w:val="26"/>
        </w:rPr>
        <w:t>Tạp chí Khoa học pháp lý</w:t>
      </w:r>
      <w:r>
        <w:rPr>
          <w:sz w:val="26"/>
        </w:rPr>
        <w:t>, (4).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0" w:after="0"/>
        <w:ind w:left="999" w:right="0" w:hanging="416"/>
        <w:jc w:val="both"/>
        <w:rPr>
          <w:sz w:val="26"/>
        </w:rPr>
      </w:pPr>
      <w:r>
        <w:rPr>
          <w:sz w:val="26"/>
        </w:rPr>
        <w:t>Hoàng</w:t>
      </w:r>
      <w:r>
        <w:rPr>
          <w:spacing w:val="30"/>
          <w:sz w:val="26"/>
        </w:rPr>
        <w:t> </w:t>
      </w:r>
      <w:r>
        <w:rPr>
          <w:sz w:val="26"/>
        </w:rPr>
        <w:t>Thị</w:t>
      </w:r>
      <w:r>
        <w:rPr>
          <w:spacing w:val="29"/>
          <w:sz w:val="26"/>
        </w:rPr>
        <w:t> </w:t>
      </w:r>
      <w:r>
        <w:rPr>
          <w:sz w:val="26"/>
        </w:rPr>
        <w:t>Kim</w:t>
      </w:r>
      <w:r>
        <w:rPr>
          <w:spacing w:val="24"/>
          <w:sz w:val="26"/>
        </w:rPr>
        <w:t> </w:t>
      </w:r>
      <w:r>
        <w:rPr>
          <w:sz w:val="26"/>
        </w:rPr>
        <w:t>Quế</w:t>
      </w:r>
      <w:r>
        <w:rPr>
          <w:spacing w:val="30"/>
          <w:sz w:val="26"/>
        </w:rPr>
        <w:t> </w:t>
      </w:r>
      <w:r>
        <w:rPr>
          <w:sz w:val="26"/>
        </w:rPr>
        <w:t>(2012),</w:t>
      </w:r>
      <w:r>
        <w:rPr>
          <w:spacing w:val="32"/>
          <w:sz w:val="26"/>
        </w:rPr>
        <w:t> </w:t>
      </w:r>
      <w:r>
        <w:rPr>
          <w:sz w:val="26"/>
        </w:rPr>
        <w:t>“Quyền</w:t>
      </w:r>
      <w:r>
        <w:rPr>
          <w:spacing w:val="33"/>
          <w:sz w:val="26"/>
        </w:rPr>
        <w:t> </w:t>
      </w:r>
      <w:r>
        <w:rPr>
          <w:sz w:val="26"/>
        </w:rPr>
        <w:t>con</w:t>
      </w:r>
      <w:r>
        <w:rPr>
          <w:spacing w:val="29"/>
          <w:sz w:val="26"/>
        </w:rPr>
        <w:t> </w:t>
      </w:r>
      <w:r>
        <w:rPr>
          <w:sz w:val="26"/>
        </w:rPr>
        <w:t>người,</w:t>
      </w:r>
      <w:r>
        <w:rPr>
          <w:spacing w:val="31"/>
          <w:sz w:val="26"/>
        </w:rPr>
        <w:t> </w:t>
      </w:r>
      <w:r>
        <w:rPr>
          <w:sz w:val="26"/>
        </w:rPr>
        <w:t>đạo</w:t>
      </w:r>
      <w:r>
        <w:rPr>
          <w:spacing w:val="29"/>
          <w:sz w:val="26"/>
        </w:rPr>
        <w:t> </w:t>
      </w:r>
      <w:r>
        <w:rPr>
          <w:sz w:val="26"/>
        </w:rPr>
        <w:t>đức</w:t>
      </w:r>
      <w:r>
        <w:rPr>
          <w:spacing w:val="29"/>
          <w:sz w:val="26"/>
        </w:rPr>
        <w:t> </w:t>
      </w:r>
      <w:r>
        <w:rPr>
          <w:sz w:val="26"/>
        </w:rPr>
        <w:t>và</w:t>
      </w:r>
      <w:r>
        <w:rPr>
          <w:spacing w:val="28"/>
          <w:sz w:val="26"/>
        </w:rPr>
        <w:t> </w:t>
      </w:r>
      <w:r>
        <w:rPr>
          <w:sz w:val="26"/>
        </w:rPr>
        <w:t>pháp</w:t>
      </w:r>
      <w:r>
        <w:rPr>
          <w:spacing w:val="29"/>
          <w:sz w:val="26"/>
        </w:rPr>
        <w:t> </w:t>
      </w:r>
      <w:r>
        <w:rPr>
          <w:spacing w:val="-2"/>
          <w:sz w:val="26"/>
        </w:rPr>
        <w:t>luật”,</w:t>
      </w:r>
    </w:p>
    <w:p>
      <w:pPr>
        <w:spacing w:before="109"/>
        <w:ind w:left="1509" w:right="0" w:firstLine="0"/>
        <w:jc w:val="both"/>
        <w:rPr>
          <w:sz w:val="26"/>
        </w:rPr>
      </w:pPr>
      <w:r>
        <w:rPr>
          <w:i/>
          <w:sz w:val="26"/>
        </w:rPr>
        <w:t>Tạp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chí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Nhà nước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pháp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luật</w:t>
      </w:r>
      <w:r>
        <w:rPr>
          <w:sz w:val="26"/>
        </w:rPr>
        <w:t>,</w:t>
      </w:r>
      <w:r>
        <w:rPr>
          <w:spacing w:val="4"/>
          <w:sz w:val="26"/>
        </w:rPr>
        <w:t> </w:t>
      </w:r>
      <w:r>
        <w:rPr>
          <w:spacing w:val="-4"/>
          <w:sz w:val="26"/>
        </w:rPr>
        <w:t>(3).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28" w:lineRule="auto" w:before="113" w:after="0"/>
        <w:ind w:left="1509" w:right="341" w:hanging="927"/>
        <w:jc w:val="left"/>
        <w:rPr>
          <w:sz w:val="26"/>
        </w:rPr>
      </w:pPr>
      <w:r>
        <w:rPr>
          <w:sz w:val="26"/>
        </w:rPr>
        <w:t>Hoàng Thị</w:t>
      </w:r>
      <w:r>
        <w:rPr>
          <w:spacing w:val="-3"/>
          <w:sz w:val="26"/>
        </w:rPr>
        <w:t> </w:t>
      </w:r>
      <w:r>
        <w:rPr>
          <w:sz w:val="26"/>
        </w:rPr>
        <w:t>Kim</w:t>
      </w:r>
      <w:r>
        <w:rPr>
          <w:spacing w:val="-3"/>
          <w:sz w:val="26"/>
        </w:rPr>
        <w:t> </w:t>
      </w:r>
      <w:r>
        <w:rPr>
          <w:sz w:val="26"/>
        </w:rPr>
        <w:t>Quế (2015),</w:t>
      </w:r>
      <w:r>
        <w:rPr>
          <w:spacing w:val="-3"/>
          <w:sz w:val="26"/>
        </w:rPr>
        <w:t> </w:t>
      </w:r>
      <w:r>
        <w:rPr>
          <w:sz w:val="26"/>
        </w:rPr>
        <w:t>“Nội</w:t>
      </w:r>
      <w:r>
        <w:rPr>
          <w:spacing w:val="25"/>
          <w:sz w:val="26"/>
        </w:rPr>
        <w:t> </w:t>
      </w:r>
      <w:r>
        <w:rPr>
          <w:sz w:val="26"/>
        </w:rPr>
        <w:t>dung, hình thức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phương pháp</w:t>
      </w:r>
      <w:r>
        <w:rPr>
          <w:spacing w:val="-3"/>
          <w:sz w:val="26"/>
        </w:rPr>
        <w:t> </w:t>
      </w:r>
      <w:r>
        <w:rPr>
          <w:sz w:val="26"/>
        </w:rPr>
        <w:t>g</w:t>
      </w:r>
      <w:r>
        <w:rPr>
          <w:sz w:val="26"/>
        </w:rPr>
        <w:t>iáo</w:t>
      </w:r>
      <w:r>
        <w:rPr>
          <w:sz w:val="26"/>
        </w:rPr>
        <w:t> dục pháp luật trong nhà trường”, </w:t>
      </w:r>
      <w:r>
        <w:rPr>
          <w:i/>
          <w:sz w:val="26"/>
        </w:rPr>
        <w:t>Tạp chí Dân chủ và pháp luật</w:t>
      </w:r>
      <w:r>
        <w:rPr>
          <w:sz w:val="26"/>
        </w:rPr>
        <w:t>, (3).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2" w:after="0"/>
        <w:ind w:left="999" w:right="0" w:hanging="416"/>
        <w:jc w:val="left"/>
        <w:rPr>
          <w:sz w:val="26"/>
        </w:rPr>
      </w:pPr>
      <w:r>
        <w:rPr>
          <w:sz w:val="26"/>
        </w:rPr>
        <w:t>Quốc</w:t>
      </w:r>
      <w:r>
        <w:rPr>
          <w:spacing w:val="-2"/>
          <w:sz w:val="26"/>
        </w:rPr>
        <w:t> </w:t>
      </w:r>
      <w:r>
        <w:rPr>
          <w:sz w:val="26"/>
        </w:rPr>
        <w:t>hội</w:t>
      </w:r>
      <w:r>
        <w:rPr>
          <w:spacing w:val="5"/>
          <w:sz w:val="26"/>
        </w:rPr>
        <w:t> </w:t>
      </w:r>
      <w:r>
        <w:rPr>
          <w:sz w:val="26"/>
        </w:rPr>
        <w:t>(2012),</w:t>
      </w:r>
      <w:r>
        <w:rPr>
          <w:spacing w:val="7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Giáo dục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đại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học</w:t>
      </w:r>
      <w:r>
        <w:rPr>
          <w:sz w:val="26"/>
        </w:rPr>
        <w:t>,</w:t>
      </w:r>
      <w:r>
        <w:rPr>
          <w:spacing w:val="1"/>
          <w:sz w:val="26"/>
        </w:rPr>
        <w:t> </w:t>
      </w:r>
      <w:r>
        <w:rPr>
          <w:sz w:val="26"/>
        </w:rPr>
        <w:t>Hà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112" w:after="0"/>
        <w:ind w:left="999" w:right="0" w:hanging="416"/>
        <w:jc w:val="left"/>
        <w:rPr>
          <w:sz w:val="26"/>
        </w:rPr>
      </w:pPr>
      <w:r>
        <w:rPr>
          <w:sz w:val="26"/>
        </w:rPr>
        <w:t>Quốc</w:t>
      </w:r>
      <w:r>
        <w:rPr>
          <w:spacing w:val="-4"/>
          <w:sz w:val="26"/>
        </w:rPr>
        <w:t> </w:t>
      </w:r>
      <w:r>
        <w:rPr>
          <w:sz w:val="26"/>
        </w:rPr>
        <w:t>hội</w:t>
      </w:r>
      <w:r>
        <w:rPr>
          <w:spacing w:val="6"/>
          <w:sz w:val="26"/>
        </w:rPr>
        <w:t> </w:t>
      </w:r>
      <w:r>
        <w:rPr>
          <w:sz w:val="26"/>
        </w:rPr>
        <w:t>(2012),</w:t>
      </w:r>
      <w:r>
        <w:rPr>
          <w:spacing w:val="7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Phổ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biến, giáo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dục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pháp</w:t>
      </w:r>
      <w:r>
        <w:rPr>
          <w:i/>
          <w:spacing w:val="6"/>
          <w:sz w:val="26"/>
        </w:rPr>
        <w:t> </w:t>
      </w:r>
      <w:r>
        <w:rPr>
          <w:i/>
          <w:sz w:val="26"/>
        </w:rPr>
        <w:t>luật</w:t>
      </w:r>
      <w:r>
        <w:rPr>
          <w:sz w:val="26"/>
        </w:rPr>
        <w:t>,</w:t>
      </w:r>
      <w:r>
        <w:rPr>
          <w:spacing w:val="2"/>
          <w:sz w:val="26"/>
        </w:rPr>
        <w:t> </w:t>
      </w:r>
      <w:r>
        <w:rPr>
          <w:sz w:val="26"/>
        </w:rPr>
        <w:t>Hà</w:t>
      </w:r>
      <w:r>
        <w:rPr>
          <w:spacing w:val="2"/>
          <w:sz w:val="26"/>
        </w:rPr>
        <w:t> </w:t>
      </w:r>
      <w:r>
        <w:rPr>
          <w:spacing w:val="-4"/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114" w:after="0"/>
        <w:ind w:left="999" w:right="0" w:hanging="416"/>
        <w:jc w:val="left"/>
        <w:rPr>
          <w:sz w:val="26"/>
        </w:rPr>
      </w:pPr>
      <w:r>
        <w:rPr>
          <w:sz w:val="26"/>
        </w:rPr>
        <w:t>Quốc</w:t>
      </w:r>
      <w:r>
        <w:rPr>
          <w:spacing w:val="-2"/>
          <w:sz w:val="26"/>
        </w:rPr>
        <w:t> </w:t>
      </w:r>
      <w:r>
        <w:rPr>
          <w:sz w:val="26"/>
        </w:rPr>
        <w:t>hội</w:t>
      </w:r>
      <w:r>
        <w:rPr>
          <w:spacing w:val="7"/>
          <w:sz w:val="26"/>
        </w:rPr>
        <w:t> </w:t>
      </w:r>
      <w:r>
        <w:rPr>
          <w:sz w:val="26"/>
        </w:rPr>
        <w:t>(2013),</w:t>
      </w:r>
      <w:r>
        <w:rPr>
          <w:spacing w:val="6"/>
          <w:sz w:val="26"/>
        </w:rPr>
        <w:t> </w:t>
      </w:r>
      <w:r>
        <w:rPr>
          <w:i/>
          <w:sz w:val="26"/>
        </w:rPr>
        <w:t>Hiến</w:t>
      </w:r>
      <w:r>
        <w:rPr>
          <w:i/>
          <w:spacing w:val="3"/>
          <w:sz w:val="26"/>
        </w:rPr>
        <w:t> </w:t>
      </w:r>
      <w:r>
        <w:rPr>
          <w:i/>
          <w:sz w:val="26"/>
        </w:rPr>
        <w:t>pháp</w:t>
      </w:r>
      <w:r>
        <w:rPr>
          <w:sz w:val="26"/>
        </w:rPr>
        <w:t>,</w:t>
      </w:r>
      <w:r>
        <w:rPr>
          <w:spacing w:val="6"/>
          <w:sz w:val="26"/>
        </w:rPr>
        <w:t> </w:t>
      </w:r>
      <w:r>
        <w:rPr>
          <w:sz w:val="26"/>
        </w:rPr>
        <w:t>Hà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111" w:after="0"/>
        <w:ind w:left="999" w:right="0" w:hanging="416"/>
        <w:jc w:val="left"/>
        <w:rPr>
          <w:sz w:val="26"/>
        </w:rPr>
      </w:pPr>
      <w:r>
        <w:rPr>
          <w:sz w:val="26"/>
        </w:rPr>
        <w:t>Quốc</w:t>
      </w:r>
      <w:r>
        <w:rPr>
          <w:spacing w:val="-2"/>
          <w:sz w:val="26"/>
        </w:rPr>
        <w:t> </w:t>
      </w:r>
      <w:r>
        <w:rPr>
          <w:sz w:val="26"/>
        </w:rPr>
        <w:t>hội</w:t>
      </w:r>
      <w:r>
        <w:rPr>
          <w:spacing w:val="6"/>
          <w:sz w:val="26"/>
        </w:rPr>
        <w:t> </w:t>
      </w:r>
      <w:r>
        <w:rPr>
          <w:sz w:val="26"/>
        </w:rPr>
        <w:t>(2019),</w:t>
      </w:r>
      <w:r>
        <w:rPr>
          <w:spacing w:val="6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Giáo dục</w:t>
      </w:r>
      <w:r>
        <w:rPr>
          <w:sz w:val="26"/>
        </w:rPr>
        <w:t>,</w:t>
      </w:r>
      <w:r>
        <w:rPr>
          <w:spacing w:val="5"/>
          <w:sz w:val="26"/>
        </w:rPr>
        <w:t> </w:t>
      </w:r>
      <w:r>
        <w:rPr>
          <w:sz w:val="26"/>
        </w:rPr>
        <w:t>Hà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28" w:lineRule="auto" w:before="114" w:after="0"/>
        <w:ind w:left="1509" w:right="266" w:hanging="927"/>
        <w:jc w:val="left"/>
        <w:rPr>
          <w:sz w:val="26"/>
        </w:rPr>
      </w:pPr>
      <w:r>
        <w:rPr>
          <w:sz w:val="26"/>
        </w:rPr>
        <w:t>Chu Hồng Thanh (2023), “Ứng dụng công nghệ thông tin và truyền </w:t>
      </w:r>
      <w:r>
        <w:rPr>
          <w:sz w:val="26"/>
        </w:rPr>
        <w:t>thông</w:t>
      </w:r>
      <w:r>
        <w:rPr>
          <w:sz w:val="26"/>
        </w:rPr>
        <w:t> trong</w:t>
      </w:r>
      <w:r>
        <w:rPr>
          <w:spacing w:val="-7"/>
          <w:sz w:val="26"/>
        </w:rPr>
        <w:t> </w:t>
      </w:r>
      <w:r>
        <w:rPr>
          <w:sz w:val="26"/>
        </w:rPr>
        <w:t>giáo</w:t>
      </w:r>
      <w:r>
        <w:rPr>
          <w:spacing w:val="-7"/>
          <w:sz w:val="26"/>
        </w:rPr>
        <w:t> </w:t>
      </w:r>
      <w:r>
        <w:rPr>
          <w:sz w:val="26"/>
        </w:rPr>
        <w:t>dục</w:t>
      </w:r>
      <w:r>
        <w:rPr>
          <w:spacing w:val="-10"/>
          <w:sz w:val="26"/>
        </w:rPr>
        <w:t> </w:t>
      </w:r>
      <w:r>
        <w:rPr>
          <w:sz w:val="26"/>
        </w:rPr>
        <w:t>nhân</w:t>
      </w:r>
      <w:r>
        <w:rPr>
          <w:spacing w:val="-7"/>
          <w:sz w:val="26"/>
        </w:rPr>
        <w:t> </w:t>
      </w:r>
      <w:r>
        <w:rPr>
          <w:sz w:val="26"/>
        </w:rPr>
        <w:t>quyền</w:t>
      </w:r>
      <w:r>
        <w:rPr>
          <w:spacing w:val="-5"/>
          <w:sz w:val="26"/>
        </w:rPr>
        <w:t> </w:t>
      </w:r>
      <w:r>
        <w:rPr>
          <w:sz w:val="26"/>
        </w:rPr>
        <w:t>toàn</w:t>
      </w:r>
      <w:r>
        <w:rPr>
          <w:spacing w:val="-5"/>
          <w:sz w:val="26"/>
        </w:rPr>
        <w:t> </w:t>
      </w:r>
      <w:r>
        <w:rPr>
          <w:sz w:val="26"/>
        </w:rPr>
        <w:t>cầu”,</w:t>
      </w:r>
      <w:r>
        <w:rPr>
          <w:spacing w:val="-4"/>
          <w:sz w:val="26"/>
        </w:rPr>
        <w:t> </w:t>
      </w:r>
      <w:r>
        <w:rPr>
          <w:i/>
          <w:sz w:val="26"/>
        </w:rPr>
        <w:t>Tạp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chí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sư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Việt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Nam</w:t>
      </w:r>
      <w:r>
        <w:rPr>
          <w:sz w:val="26"/>
        </w:rPr>
        <w:t>,</w:t>
      </w:r>
      <w:r>
        <w:rPr>
          <w:spacing w:val="-7"/>
          <w:sz w:val="26"/>
        </w:rPr>
        <w:t> </w:t>
      </w:r>
      <w:r>
        <w:rPr>
          <w:sz w:val="26"/>
        </w:rPr>
        <w:t>(11).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28" w:lineRule="auto" w:before="2" w:after="0"/>
        <w:ind w:left="1509" w:right="375" w:hanging="927"/>
        <w:jc w:val="left"/>
        <w:rPr>
          <w:sz w:val="26"/>
        </w:rPr>
      </w:pPr>
      <w:r>
        <w:rPr>
          <w:sz w:val="26"/>
        </w:rPr>
        <w:t>Thanh</w:t>
      </w:r>
      <w:r>
        <w:rPr>
          <w:spacing w:val="-4"/>
          <w:sz w:val="26"/>
        </w:rPr>
        <w:t> </w:t>
      </w:r>
      <w:r>
        <w:rPr>
          <w:sz w:val="26"/>
        </w:rPr>
        <w:t>tra</w:t>
      </w:r>
      <w:r>
        <w:rPr>
          <w:spacing w:val="-4"/>
          <w:sz w:val="26"/>
        </w:rPr>
        <w:t> </w:t>
      </w:r>
      <w:r>
        <w:rPr>
          <w:sz w:val="26"/>
        </w:rPr>
        <w:t>Bộ</w:t>
      </w:r>
      <w:r>
        <w:rPr>
          <w:spacing w:val="-4"/>
          <w:sz w:val="26"/>
        </w:rPr>
        <w:t> </w:t>
      </w:r>
      <w:r>
        <w:rPr>
          <w:sz w:val="26"/>
        </w:rPr>
        <w:t>Giáo</w:t>
      </w:r>
      <w:r>
        <w:rPr>
          <w:spacing w:val="-4"/>
          <w:sz w:val="26"/>
        </w:rPr>
        <w:t> </w:t>
      </w:r>
      <w:r>
        <w:rPr>
          <w:sz w:val="26"/>
        </w:rPr>
        <w:t>dục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Đào</w:t>
      </w:r>
      <w:r>
        <w:rPr>
          <w:spacing w:val="-4"/>
          <w:sz w:val="26"/>
        </w:rPr>
        <w:t> </w:t>
      </w:r>
      <w:r>
        <w:rPr>
          <w:sz w:val="26"/>
        </w:rPr>
        <w:t>tạo</w:t>
      </w:r>
      <w:r>
        <w:rPr>
          <w:spacing w:val="-4"/>
          <w:sz w:val="26"/>
        </w:rPr>
        <w:t> </w:t>
      </w:r>
      <w:r>
        <w:rPr>
          <w:sz w:val="26"/>
        </w:rPr>
        <w:t>(2022),</w:t>
      </w:r>
      <w:r>
        <w:rPr>
          <w:spacing w:val="-3"/>
          <w:sz w:val="26"/>
        </w:rPr>
        <w:t> </w:t>
      </w:r>
      <w:r>
        <w:rPr>
          <w:i/>
          <w:sz w:val="26"/>
        </w:rPr>
        <w:t>Báo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cáo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số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1800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/BC-B</w:t>
      </w:r>
      <w:r>
        <w:rPr>
          <w:i/>
          <w:sz w:val="26"/>
        </w:rPr>
        <w:t>GDĐT</w:t>
      </w:r>
      <w:r>
        <w:rPr>
          <w:i/>
          <w:sz w:val="26"/>
        </w:rPr>
        <w:t> ngày ngày 21/12/2022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2" w:after="0"/>
        <w:ind w:left="999" w:right="0" w:hanging="416"/>
        <w:jc w:val="left"/>
        <w:rPr>
          <w:sz w:val="26"/>
        </w:rPr>
      </w:pPr>
      <w:r>
        <w:rPr>
          <w:sz w:val="26"/>
        </w:rPr>
        <w:t>Trung</w:t>
      </w:r>
      <w:r>
        <w:rPr>
          <w:spacing w:val="49"/>
          <w:sz w:val="26"/>
        </w:rPr>
        <w:t> </w:t>
      </w:r>
      <w:r>
        <w:rPr>
          <w:sz w:val="26"/>
        </w:rPr>
        <w:t>tâm</w:t>
      </w:r>
      <w:r>
        <w:rPr>
          <w:spacing w:val="50"/>
          <w:sz w:val="26"/>
        </w:rPr>
        <w:t> </w:t>
      </w:r>
      <w:r>
        <w:rPr>
          <w:sz w:val="26"/>
        </w:rPr>
        <w:t>Nghiên</w:t>
      </w:r>
      <w:r>
        <w:rPr>
          <w:spacing w:val="59"/>
          <w:sz w:val="26"/>
        </w:rPr>
        <w:t> </w:t>
      </w:r>
      <w:r>
        <w:rPr>
          <w:sz w:val="26"/>
        </w:rPr>
        <w:t>cứu</w:t>
      </w:r>
      <w:r>
        <w:rPr>
          <w:spacing w:val="55"/>
          <w:sz w:val="26"/>
        </w:rPr>
        <w:t> </w:t>
      </w:r>
      <w:r>
        <w:rPr>
          <w:sz w:val="26"/>
        </w:rPr>
        <w:t>Quyền</w:t>
      </w:r>
      <w:r>
        <w:rPr>
          <w:spacing w:val="59"/>
          <w:sz w:val="26"/>
        </w:rPr>
        <w:t> </w:t>
      </w:r>
      <w:r>
        <w:rPr>
          <w:sz w:val="26"/>
        </w:rPr>
        <w:t>con</w:t>
      </w:r>
      <w:r>
        <w:rPr>
          <w:spacing w:val="52"/>
          <w:sz w:val="26"/>
        </w:rPr>
        <w:t> </w:t>
      </w:r>
      <w:r>
        <w:rPr>
          <w:sz w:val="26"/>
        </w:rPr>
        <w:t>người</w:t>
      </w:r>
      <w:r>
        <w:rPr>
          <w:spacing w:val="55"/>
          <w:sz w:val="26"/>
        </w:rPr>
        <w:t> </w:t>
      </w:r>
      <w:r>
        <w:rPr>
          <w:sz w:val="26"/>
        </w:rPr>
        <w:t>và</w:t>
      </w:r>
      <w:r>
        <w:rPr>
          <w:spacing w:val="56"/>
          <w:sz w:val="26"/>
        </w:rPr>
        <w:t> </w:t>
      </w:r>
      <w:r>
        <w:rPr>
          <w:sz w:val="26"/>
        </w:rPr>
        <w:t>Viện</w:t>
      </w:r>
      <w:r>
        <w:rPr>
          <w:spacing w:val="52"/>
          <w:sz w:val="26"/>
        </w:rPr>
        <w:t> </w:t>
      </w:r>
      <w:r>
        <w:rPr>
          <w:sz w:val="26"/>
        </w:rPr>
        <w:t>thông</w:t>
      </w:r>
      <w:r>
        <w:rPr>
          <w:spacing w:val="56"/>
          <w:sz w:val="26"/>
        </w:rPr>
        <w:t> </w:t>
      </w:r>
      <w:r>
        <w:rPr>
          <w:sz w:val="26"/>
        </w:rPr>
        <w:t>tin</w:t>
      </w:r>
      <w:r>
        <w:rPr>
          <w:spacing w:val="52"/>
          <w:sz w:val="26"/>
        </w:rPr>
        <w:t> </w:t>
      </w:r>
      <w:r>
        <w:rPr>
          <w:sz w:val="26"/>
        </w:rPr>
        <w:t>khoa</w:t>
      </w:r>
      <w:r>
        <w:rPr>
          <w:spacing w:val="52"/>
          <w:sz w:val="26"/>
        </w:rPr>
        <w:t> </w:t>
      </w:r>
      <w:r>
        <w:rPr>
          <w:spacing w:val="-5"/>
          <w:sz w:val="26"/>
        </w:rPr>
        <w:t>học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22"/>
      </w:pPr>
    </w:p>
    <w:p>
      <w:pPr>
        <w:spacing w:line="331" w:lineRule="auto" w:before="0"/>
        <w:ind w:left="1508" w:right="148" w:firstLine="0"/>
        <w:jc w:val="both"/>
        <w:rPr>
          <w:sz w:val="26"/>
        </w:rPr>
      </w:pPr>
      <w:r>
        <w:rPr>
          <w:sz w:val="26"/>
        </w:rPr>
        <w:t>thuộc Học viện Chính trị quốc gia Hồ Chí Minh (1993), </w:t>
      </w:r>
      <w:r>
        <w:rPr>
          <w:i/>
          <w:sz w:val="26"/>
        </w:rPr>
        <w:t>Văn </w:t>
      </w:r>
      <w:r>
        <w:rPr>
          <w:i/>
          <w:sz w:val="26"/>
        </w:rPr>
        <w:t>kiện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quốc tế về quyền con người</w:t>
      </w:r>
      <w:r>
        <w:rPr>
          <w:sz w:val="26"/>
        </w:rPr>
        <w:t>, Nxb Chính trị quốc gia, Hà Nội.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40" w:lineRule="auto" w:before="8" w:after="0"/>
        <w:ind w:left="1508" w:right="155" w:hanging="927"/>
        <w:jc w:val="both"/>
        <w:rPr>
          <w:sz w:val="26"/>
        </w:rPr>
      </w:pPr>
      <w:r>
        <w:rPr>
          <w:sz w:val="26"/>
        </w:rPr>
        <w:t>Trung tâm Nghiên cứu Quyền con người (2012), </w:t>
      </w:r>
      <w:r>
        <w:rPr>
          <w:i/>
          <w:sz w:val="26"/>
        </w:rPr>
        <w:t>57 câu hỏi đáp về qu</w:t>
      </w:r>
      <w:r>
        <w:rPr>
          <w:i/>
          <w:sz w:val="26"/>
        </w:rPr>
        <w:t>yền</w:t>
      </w:r>
      <w:r>
        <w:rPr>
          <w:i/>
          <w:sz w:val="26"/>
        </w:rPr>
        <w:t> con người</w:t>
      </w:r>
      <w:r>
        <w:rPr>
          <w:sz w:val="26"/>
        </w:rPr>
        <w:t>, Nxb Đại học Quốc gia Hà Nội,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1" w:after="0"/>
        <w:ind w:left="1509" w:right="150" w:hanging="927"/>
        <w:jc w:val="both"/>
        <w:rPr>
          <w:sz w:val="26"/>
        </w:rPr>
      </w:pPr>
      <w:r>
        <w:rPr>
          <w:sz w:val="26"/>
        </w:rPr>
        <w:t>Trường Đại học Công nghiệp (2021), </w:t>
      </w:r>
      <w:r>
        <w:rPr>
          <w:i/>
          <w:sz w:val="26"/>
        </w:rPr>
        <w:t>Báo cáo Tổng kết Đề án “Nâng </w:t>
      </w:r>
      <w:r>
        <w:rPr>
          <w:i/>
          <w:sz w:val="26"/>
        </w:rPr>
        <w:t>cao</w:t>
      </w:r>
      <w:r>
        <w:rPr>
          <w:i/>
          <w:sz w:val="26"/>
        </w:rPr>
        <w:t> chất lượng công tác phổ biến, giáo dục pháp luật trong nhà t</w:t>
      </w:r>
      <w:r>
        <w:rPr>
          <w:i/>
          <w:sz w:val="26"/>
        </w:rPr>
        <w:t>rường”</w:t>
      </w:r>
      <w:r>
        <w:rPr>
          <w:i/>
          <w:sz w:val="26"/>
        </w:rPr>
        <w:t> đến năm 2021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4" w:hanging="927"/>
        <w:jc w:val="both"/>
        <w:rPr>
          <w:sz w:val="26"/>
        </w:rPr>
      </w:pPr>
      <w:r>
        <w:rPr>
          <w:sz w:val="26"/>
        </w:rPr>
        <w:t>Trường Đại học</w:t>
      </w:r>
      <w:r>
        <w:rPr>
          <w:spacing w:val="40"/>
          <w:sz w:val="26"/>
        </w:rPr>
        <w:t> </w:t>
      </w:r>
      <w:r>
        <w:rPr>
          <w:sz w:val="26"/>
        </w:rPr>
        <w:t>Duy Tân</w:t>
      </w:r>
      <w:r>
        <w:rPr>
          <w:spacing w:val="40"/>
          <w:sz w:val="26"/>
        </w:rPr>
        <w:t> </w:t>
      </w:r>
      <w:r>
        <w:rPr>
          <w:sz w:val="26"/>
        </w:rPr>
        <w:t>(2021),</w:t>
      </w:r>
      <w:r>
        <w:rPr>
          <w:spacing w:val="40"/>
          <w:sz w:val="26"/>
        </w:rPr>
        <w:t> </w:t>
      </w:r>
      <w:r>
        <w:rPr>
          <w:i/>
          <w:sz w:val="26"/>
        </w:rPr>
        <w:t>Báo cáo Tổng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kết Đề án “Nâng </w:t>
      </w:r>
      <w:r>
        <w:rPr>
          <w:i/>
          <w:sz w:val="26"/>
        </w:rPr>
        <w:t>ca</w:t>
      </w:r>
      <w:r>
        <w:rPr>
          <w:i/>
          <w:sz w:val="26"/>
        </w:rPr>
        <w:t>o</w:t>
      </w:r>
      <w:r>
        <w:rPr>
          <w:i/>
          <w:sz w:val="26"/>
        </w:rPr>
        <w:t> chất lượng công tác phổ biến, giáo dục pháp luật trong nhà t</w:t>
      </w:r>
      <w:r>
        <w:rPr>
          <w:i/>
          <w:sz w:val="26"/>
        </w:rPr>
        <w:t>rường”</w:t>
      </w:r>
      <w:r>
        <w:rPr>
          <w:i/>
          <w:sz w:val="26"/>
        </w:rPr>
        <w:t> đến năm 2021</w:t>
      </w:r>
      <w:r>
        <w:rPr>
          <w:sz w:val="26"/>
        </w:rPr>
        <w:t>, Thành phố Hồ Chí Minh.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1" w:hanging="927"/>
        <w:jc w:val="both"/>
        <w:rPr>
          <w:sz w:val="26"/>
        </w:rPr>
      </w:pPr>
      <w:r>
        <w:rPr>
          <w:sz w:val="26"/>
        </w:rPr>
        <w:t>Trường Đại học Đông Á (2021), </w:t>
      </w:r>
      <w:r>
        <w:rPr>
          <w:i/>
          <w:sz w:val="26"/>
        </w:rPr>
        <w:t>Báo cáo Tổng kết Đề án “Nâng cao c</w:t>
      </w:r>
      <w:r>
        <w:rPr>
          <w:i/>
          <w:sz w:val="26"/>
        </w:rPr>
        <w:t>hất</w:t>
      </w:r>
      <w:r>
        <w:rPr>
          <w:i/>
          <w:sz w:val="26"/>
        </w:rPr>
        <w:t> lượng công tác phổ biến, giáo dục pháp luật trong nhà trường” đ</w:t>
      </w:r>
      <w:r>
        <w:rPr>
          <w:i/>
          <w:sz w:val="26"/>
        </w:rPr>
        <w:t>ến</w:t>
      </w:r>
      <w:r>
        <w:rPr>
          <w:i/>
          <w:sz w:val="26"/>
        </w:rPr>
        <w:t> năm 2021</w:t>
      </w:r>
      <w:r>
        <w:rPr>
          <w:sz w:val="26"/>
        </w:rPr>
        <w:t>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2" w:hanging="927"/>
        <w:jc w:val="both"/>
        <w:rPr>
          <w:sz w:val="26"/>
        </w:rPr>
      </w:pPr>
      <w:r>
        <w:rPr>
          <w:sz w:val="26"/>
        </w:rPr>
        <w:t>Trường Đại học Lạc Hồng (2021), </w:t>
      </w:r>
      <w:r>
        <w:rPr>
          <w:i/>
          <w:sz w:val="26"/>
        </w:rPr>
        <w:t>Báo cáo Tổng kết Đề án “Nâng </w:t>
      </w:r>
      <w:r>
        <w:rPr>
          <w:i/>
          <w:sz w:val="26"/>
        </w:rPr>
        <w:t>cao</w:t>
      </w:r>
      <w:r>
        <w:rPr>
          <w:i/>
          <w:sz w:val="26"/>
        </w:rPr>
        <w:t> chất lượng công tác phổ biến, giáo dục pháp luật trong nhà t</w:t>
      </w:r>
      <w:r>
        <w:rPr>
          <w:i/>
          <w:sz w:val="26"/>
        </w:rPr>
        <w:t>rường”</w:t>
      </w:r>
      <w:r>
        <w:rPr>
          <w:i/>
          <w:sz w:val="26"/>
        </w:rPr>
        <w:t> đến năm 2021</w:t>
      </w:r>
      <w:r>
        <w:rPr>
          <w:sz w:val="26"/>
        </w:rPr>
        <w:t>, Đồng Nai.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4" w:hanging="927"/>
        <w:jc w:val="both"/>
        <w:rPr>
          <w:sz w:val="26"/>
        </w:rPr>
      </w:pPr>
      <w:r>
        <w:rPr>
          <w:sz w:val="26"/>
        </w:rPr>
        <w:t>Trường Đại học Nha Trang (2021), </w:t>
      </w:r>
      <w:r>
        <w:rPr>
          <w:i/>
          <w:sz w:val="26"/>
        </w:rPr>
        <w:t>Báo cáo Tổng kết Đề án “Nâng </w:t>
      </w:r>
      <w:r>
        <w:rPr>
          <w:i/>
          <w:sz w:val="26"/>
        </w:rPr>
        <w:t>cao</w:t>
      </w:r>
      <w:r>
        <w:rPr>
          <w:i/>
          <w:sz w:val="26"/>
        </w:rPr>
        <w:t> chất lượng công tác phổ biến, giáo dục pháp luật trong nhà t</w:t>
      </w:r>
      <w:r>
        <w:rPr>
          <w:i/>
          <w:sz w:val="26"/>
        </w:rPr>
        <w:t>rường”</w:t>
      </w:r>
      <w:r>
        <w:rPr>
          <w:i/>
          <w:sz w:val="26"/>
        </w:rPr>
        <w:t> đến năm 2021</w:t>
      </w:r>
      <w:r>
        <w:rPr>
          <w:sz w:val="26"/>
        </w:rPr>
        <w:t>, Khánh Hòa.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48" w:hanging="927"/>
        <w:jc w:val="both"/>
        <w:rPr>
          <w:sz w:val="26"/>
        </w:rPr>
      </w:pPr>
      <w:r>
        <w:rPr>
          <w:sz w:val="26"/>
        </w:rPr>
        <w:t>Trường Đại học Trà Vinh (2021),</w:t>
      </w:r>
      <w:r>
        <w:rPr>
          <w:spacing w:val="40"/>
          <w:sz w:val="26"/>
        </w:rPr>
        <w:t> </w:t>
      </w:r>
      <w:r>
        <w:rPr>
          <w:i/>
          <w:sz w:val="26"/>
        </w:rPr>
        <w:t>Báo cáo Tổng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kết Đề án “Nâng </w:t>
      </w:r>
      <w:r>
        <w:rPr>
          <w:i/>
          <w:sz w:val="26"/>
        </w:rPr>
        <w:t>cao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chất lượng công tác phổ biến, giáo dục pháp luật trong nhà trường</w:t>
      </w:r>
      <w:r>
        <w:rPr>
          <w:sz w:val="26"/>
        </w:rPr>
        <w:t>”,</w:t>
      </w:r>
      <w:r>
        <w:rPr>
          <w:sz w:val="26"/>
        </w:rPr>
        <w:t> Trà Vinh.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7" w:hanging="927"/>
        <w:jc w:val="both"/>
        <w:rPr>
          <w:sz w:val="26"/>
        </w:rPr>
      </w:pPr>
      <w:r>
        <w:rPr>
          <w:sz w:val="26"/>
        </w:rPr>
        <w:t>Vũ Anh Tuấn (2016), “Một số nhân tố ảnh hưởng đến giáo dục quyền </w:t>
      </w:r>
      <w:r>
        <w:rPr>
          <w:sz w:val="26"/>
        </w:rPr>
        <w:t>con</w:t>
      </w:r>
      <w:r>
        <w:rPr>
          <w:sz w:val="26"/>
        </w:rPr>
        <w:t> người hiện nay”, </w:t>
      </w:r>
      <w:r>
        <w:rPr>
          <w:i/>
          <w:sz w:val="26"/>
        </w:rPr>
        <w:t>Tạp chí Nghiên cứu lập pháp</w:t>
      </w:r>
      <w:r>
        <w:rPr>
          <w:sz w:val="26"/>
        </w:rPr>
        <w:t>, 9(313).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3" w:hanging="927"/>
        <w:jc w:val="both"/>
        <w:rPr>
          <w:sz w:val="26"/>
        </w:rPr>
      </w:pPr>
      <w:r>
        <w:rPr>
          <w:sz w:val="26"/>
        </w:rPr>
        <w:t>Đào</w:t>
      </w:r>
      <w:r>
        <w:rPr>
          <w:spacing w:val="40"/>
          <w:sz w:val="26"/>
        </w:rPr>
        <w:t> </w:t>
      </w:r>
      <w:r>
        <w:rPr>
          <w:sz w:val="26"/>
        </w:rPr>
        <w:t>Thị</w:t>
      </w:r>
      <w:r>
        <w:rPr>
          <w:spacing w:val="39"/>
          <w:sz w:val="26"/>
        </w:rPr>
        <w:t> </w:t>
      </w:r>
      <w:r>
        <w:rPr>
          <w:sz w:val="26"/>
        </w:rPr>
        <w:t>Tùng</w:t>
      </w:r>
      <w:r>
        <w:rPr>
          <w:spacing w:val="39"/>
          <w:sz w:val="26"/>
        </w:rPr>
        <w:t> </w:t>
      </w:r>
      <w:r>
        <w:rPr>
          <w:sz w:val="26"/>
        </w:rPr>
        <w:t>(2016), “Nhận thức</w:t>
      </w:r>
      <w:r>
        <w:rPr>
          <w:spacing w:val="39"/>
          <w:sz w:val="26"/>
        </w:rPr>
        <w:t> </w:t>
      </w:r>
      <w:r>
        <w:rPr>
          <w:sz w:val="26"/>
        </w:rPr>
        <w:t>rõ quan điểm</w:t>
      </w:r>
      <w:r>
        <w:rPr>
          <w:spacing w:val="37"/>
          <w:sz w:val="26"/>
        </w:rPr>
        <w:t> </w:t>
      </w:r>
      <w:r>
        <w:rPr>
          <w:sz w:val="26"/>
        </w:rPr>
        <w:t>của Đảng,</w:t>
      </w:r>
      <w:r>
        <w:rPr>
          <w:spacing w:val="39"/>
          <w:sz w:val="26"/>
        </w:rPr>
        <w:t> </w:t>
      </w:r>
      <w:r>
        <w:rPr>
          <w:sz w:val="26"/>
        </w:rPr>
        <w:t>Nhà nước</w:t>
      </w:r>
      <w:r>
        <w:rPr>
          <w:spacing w:val="39"/>
          <w:sz w:val="26"/>
        </w:rPr>
        <w:t> </w:t>
      </w:r>
      <w:r>
        <w:rPr>
          <w:sz w:val="26"/>
        </w:rPr>
        <w:t>ta</w:t>
      </w:r>
      <w:r>
        <w:rPr>
          <w:sz w:val="26"/>
        </w:rPr>
        <w:t> về quyền con người - đấu tranh với những luận điệu xuyên tạc c</w:t>
      </w:r>
      <w:r>
        <w:rPr>
          <w:sz w:val="26"/>
        </w:rPr>
        <w:t>ủa</w:t>
      </w:r>
      <w:r>
        <w:rPr>
          <w:spacing w:val="80"/>
          <w:sz w:val="26"/>
        </w:rPr>
        <w:t> </w:t>
      </w:r>
      <w:r>
        <w:rPr>
          <w:sz w:val="26"/>
        </w:rPr>
        <w:t>các thế lực thù địch”, </w:t>
      </w:r>
      <w:r>
        <w:rPr>
          <w:i/>
          <w:sz w:val="26"/>
        </w:rPr>
        <w:t>Tạp chí Nghiên cứu con người</w:t>
      </w:r>
      <w:r>
        <w:rPr>
          <w:sz w:val="26"/>
        </w:rPr>
        <w:t>, 4(85).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3" w:lineRule="auto" w:before="0" w:after="0"/>
        <w:ind w:left="1509" w:right="153" w:hanging="927"/>
        <w:jc w:val="both"/>
        <w:rPr>
          <w:sz w:val="26"/>
        </w:rPr>
      </w:pPr>
      <w:r>
        <w:rPr>
          <w:sz w:val="26"/>
        </w:rPr>
        <w:t>Võ Khánh Vinh (Chủ biên) (2010), </w:t>
      </w:r>
      <w:r>
        <w:rPr>
          <w:i/>
          <w:sz w:val="26"/>
        </w:rPr>
        <w:t>Quyền con người: tiếp cận đa </w:t>
      </w:r>
      <w:r>
        <w:rPr>
          <w:i/>
          <w:sz w:val="26"/>
        </w:rPr>
        <w:t>ngành</w:t>
      </w:r>
      <w:r>
        <w:rPr>
          <w:i/>
          <w:spacing w:val="40"/>
          <w:sz w:val="26"/>
        </w:rPr>
        <w:t> </w:t>
      </w:r>
      <w:r>
        <w:rPr>
          <w:i/>
          <w:sz w:val="26"/>
        </w:rPr>
        <w:t>và liên ngành Luật học</w:t>
      </w:r>
      <w:r>
        <w:rPr>
          <w:sz w:val="26"/>
        </w:rPr>
        <w:t>, tập 1, Nxb Khoa học xã hội, Hà Nội.</w:t>
      </w:r>
    </w:p>
    <w:p>
      <w:pPr>
        <w:pStyle w:val="ListParagraph"/>
        <w:spacing w:after="0" w:line="343" w:lineRule="auto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449" w:hanging="927"/>
        <w:jc w:val="left"/>
        <w:rPr>
          <w:sz w:val="26"/>
        </w:rPr>
      </w:pPr>
      <w:r>
        <w:rPr>
          <w:sz w:val="26"/>
        </w:rPr>
        <w:t>Võ</w:t>
      </w:r>
      <w:r>
        <w:rPr>
          <w:spacing w:val="-4"/>
          <w:sz w:val="26"/>
        </w:rPr>
        <w:t> </w:t>
      </w:r>
      <w:r>
        <w:rPr>
          <w:sz w:val="26"/>
        </w:rPr>
        <w:t>Khánh</w:t>
      </w:r>
      <w:r>
        <w:rPr>
          <w:spacing w:val="-4"/>
          <w:sz w:val="26"/>
        </w:rPr>
        <w:t> </w:t>
      </w:r>
      <w:r>
        <w:rPr>
          <w:sz w:val="26"/>
        </w:rPr>
        <w:t>Vinh</w:t>
      </w:r>
      <w:r>
        <w:rPr>
          <w:spacing w:val="-4"/>
          <w:sz w:val="26"/>
        </w:rPr>
        <w:t> </w:t>
      </w:r>
      <w:r>
        <w:rPr>
          <w:sz w:val="26"/>
        </w:rPr>
        <w:t>(Chủ</w:t>
      </w:r>
      <w:r>
        <w:rPr>
          <w:spacing w:val="-4"/>
          <w:sz w:val="26"/>
        </w:rPr>
        <w:t> </w:t>
      </w:r>
      <w:r>
        <w:rPr>
          <w:sz w:val="26"/>
        </w:rPr>
        <w:t>biên)</w:t>
      </w:r>
      <w:r>
        <w:rPr>
          <w:spacing w:val="-4"/>
          <w:sz w:val="26"/>
        </w:rPr>
        <w:t> </w:t>
      </w:r>
      <w:r>
        <w:rPr>
          <w:sz w:val="26"/>
        </w:rPr>
        <w:t>(2010),</w:t>
      </w:r>
      <w:r>
        <w:rPr>
          <w:spacing w:val="-3"/>
          <w:sz w:val="26"/>
        </w:rPr>
        <w:t> </w:t>
      </w:r>
      <w:r>
        <w:rPr>
          <w:i/>
          <w:sz w:val="26"/>
        </w:rPr>
        <w:t>Quyền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con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người: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tiếp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cận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đa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ngành</w:t>
      </w:r>
      <w:r>
        <w:rPr>
          <w:i/>
          <w:sz w:val="26"/>
        </w:rPr>
        <w:t> và liên ngành Luật học</w:t>
      </w:r>
      <w:r>
        <w:rPr>
          <w:sz w:val="26"/>
        </w:rPr>
        <w:t>, tập 2, Nxb Khoa học xã hội,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8" w:lineRule="auto" w:before="1" w:after="0"/>
        <w:ind w:left="1509" w:right="279" w:hanging="927"/>
        <w:jc w:val="left"/>
        <w:rPr>
          <w:sz w:val="26"/>
        </w:rPr>
      </w:pPr>
      <w:r>
        <w:rPr>
          <w:sz w:val="26"/>
        </w:rPr>
        <w:t>Võ</w:t>
      </w:r>
      <w:r>
        <w:rPr>
          <w:spacing w:val="-4"/>
          <w:sz w:val="26"/>
        </w:rPr>
        <w:t> </w:t>
      </w:r>
      <w:r>
        <w:rPr>
          <w:sz w:val="26"/>
        </w:rPr>
        <w:t>Khánh</w:t>
      </w:r>
      <w:r>
        <w:rPr>
          <w:spacing w:val="-4"/>
          <w:sz w:val="26"/>
        </w:rPr>
        <w:t> </w:t>
      </w:r>
      <w:r>
        <w:rPr>
          <w:sz w:val="26"/>
        </w:rPr>
        <w:t>Vinh</w:t>
      </w:r>
      <w:r>
        <w:rPr>
          <w:spacing w:val="-4"/>
          <w:sz w:val="26"/>
        </w:rPr>
        <w:t> </w:t>
      </w:r>
      <w:r>
        <w:rPr>
          <w:sz w:val="26"/>
        </w:rPr>
        <w:t>(Chủ</w:t>
      </w:r>
      <w:r>
        <w:rPr>
          <w:spacing w:val="-4"/>
          <w:sz w:val="26"/>
        </w:rPr>
        <w:t> </w:t>
      </w:r>
      <w:r>
        <w:rPr>
          <w:sz w:val="26"/>
        </w:rPr>
        <w:t>biên)</w:t>
      </w:r>
      <w:r>
        <w:rPr>
          <w:spacing w:val="-4"/>
          <w:sz w:val="26"/>
        </w:rPr>
        <w:t> </w:t>
      </w:r>
      <w:r>
        <w:rPr>
          <w:sz w:val="26"/>
        </w:rPr>
        <w:t>(2010),</w:t>
      </w:r>
      <w:r>
        <w:rPr>
          <w:spacing w:val="-3"/>
          <w:sz w:val="26"/>
        </w:rPr>
        <w:t> </w:t>
      </w:r>
      <w:r>
        <w:rPr>
          <w:i/>
          <w:sz w:val="26"/>
        </w:rPr>
        <w:t>Giáo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dục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Quyền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con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người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những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vấn</w:t>
      </w:r>
      <w:r>
        <w:rPr>
          <w:i/>
          <w:sz w:val="26"/>
        </w:rPr>
        <w:t> đề lý luận và thực tiễn</w:t>
      </w:r>
      <w:r>
        <w:rPr>
          <w:sz w:val="26"/>
        </w:rPr>
        <w:t>, Nxb Khoa học xã hội,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3" w:lineRule="auto" w:before="3" w:after="0"/>
        <w:ind w:left="1509" w:right="197" w:hanging="927"/>
        <w:jc w:val="left"/>
        <w:rPr>
          <w:sz w:val="26"/>
        </w:rPr>
      </w:pPr>
      <w:r>
        <w:rPr>
          <w:sz w:val="26"/>
        </w:rPr>
        <w:t>Vụ</w:t>
      </w:r>
      <w:r>
        <w:rPr>
          <w:spacing w:val="22"/>
          <w:sz w:val="26"/>
        </w:rPr>
        <w:t> </w:t>
      </w:r>
      <w:r>
        <w:rPr>
          <w:sz w:val="26"/>
        </w:rPr>
        <w:t>Phổ</w:t>
      </w:r>
      <w:r>
        <w:rPr>
          <w:spacing w:val="22"/>
          <w:sz w:val="26"/>
        </w:rPr>
        <w:t> </w:t>
      </w:r>
      <w:r>
        <w:rPr>
          <w:sz w:val="26"/>
        </w:rPr>
        <w:t>biến,</w:t>
      </w:r>
      <w:r>
        <w:rPr>
          <w:spacing w:val="22"/>
          <w:sz w:val="26"/>
        </w:rPr>
        <w:t> </w:t>
      </w:r>
      <w:r>
        <w:rPr>
          <w:sz w:val="26"/>
        </w:rPr>
        <w:t>giáo</w:t>
      </w:r>
      <w:r>
        <w:rPr>
          <w:spacing w:val="22"/>
          <w:sz w:val="26"/>
        </w:rPr>
        <w:t> </w:t>
      </w:r>
      <w:r>
        <w:rPr>
          <w:sz w:val="26"/>
        </w:rPr>
        <w:t>dục</w:t>
      </w:r>
      <w:r>
        <w:rPr>
          <w:spacing w:val="20"/>
          <w:sz w:val="26"/>
        </w:rPr>
        <w:t> </w:t>
      </w:r>
      <w:r>
        <w:rPr>
          <w:sz w:val="26"/>
        </w:rPr>
        <w:t>pháp</w:t>
      </w:r>
      <w:r>
        <w:rPr>
          <w:spacing w:val="22"/>
          <w:sz w:val="26"/>
        </w:rPr>
        <w:t> </w:t>
      </w:r>
      <w:r>
        <w:rPr>
          <w:sz w:val="26"/>
        </w:rPr>
        <w:t>luật</w:t>
      </w:r>
      <w:r>
        <w:rPr>
          <w:spacing w:val="20"/>
          <w:sz w:val="26"/>
        </w:rPr>
        <w:t> </w:t>
      </w:r>
      <w:r>
        <w:rPr>
          <w:sz w:val="26"/>
        </w:rPr>
        <w:t>-</w:t>
      </w:r>
      <w:r>
        <w:rPr>
          <w:spacing w:val="25"/>
          <w:sz w:val="26"/>
        </w:rPr>
        <w:t> </w:t>
      </w:r>
      <w:r>
        <w:rPr>
          <w:sz w:val="26"/>
        </w:rPr>
        <w:t>Bộ</w:t>
      </w:r>
      <w:r>
        <w:rPr>
          <w:spacing w:val="22"/>
          <w:sz w:val="26"/>
        </w:rPr>
        <w:t> </w:t>
      </w:r>
      <w:r>
        <w:rPr>
          <w:sz w:val="26"/>
        </w:rPr>
        <w:t>Tư</w:t>
      </w:r>
      <w:r>
        <w:rPr>
          <w:spacing w:val="22"/>
          <w:sz w:val="26"/>
        </w:rPr>
        <w:t> </w:t>
      </w:r>
      <w:r>
        <w:rPr>
          <w:sz w:val="26"/>
        </w:rPr>
        <w:t>pháp</w:t>
      </w:r>
      <w:r>
        <w:rPr>
          <w:spacing w:val="22"/>
          <w:sz w:val="26"/>
        </w:rPr>
        <w:t> </w:t>
      </w:r>
      <w:r>
        <w:rPr>
          <w:sz w:val="26"/>
        </w:rPr>
        <w:t>(2012),</w:t>
      </w:r>
      <w:r>
        <w:rPr>
          <w:spacing w:val="28"/>
          <w:sz w:val="26"/>
        </w:rPr>
        <w:t> </w:t>
      </w:r>
      <w:r>
        <w:rPr>
          <w:i/>
          <w:sz w:val="26"/>
        </w:rPr>
        <w:t>Một</w:t>
      </w:r>
      <w:r>
        <w:rPr>
          <w:i/>
          <w:spacing w:val="23"/>
          <w:sz w:val="26"/>
        </w:rPr>
        <w:t> </w:t>
      </w:r>
      <w:r>
        <w:rPr>
          <w:i/>
          <w:sz w:val="26"/>
        </w:rPr>
        <w:t>số</w:t>
      </w:r>
      <w:r>
        <w:rPr>
          <w:i/>
          <w:spacing w:val="22"/>
          <w:sz w:val="26"/>
        </w:rPr>
        <w:t> </w:t>
      </w:r>
      <w:r>
        <w:rPr>
          <w:i/>
          <w:sz w:val="26"/>
        </w:rPr>
        <w:t>kiến</w:t>
      </w:r>
      <w:r>
        <w:rPr>
          <w:i/>
          <w:spacing w:val="22"/>
          <w:sz w:val="26"/>
        </w:rPr>
        <w:t> </w:t>
      </w:r>
      <w:r>
        <w:rPr>
          <w:i/>
          <w:sz w:val="26"/>
        </w:rPr>
        <w:t>t</w:t>
      </w:r>
      <w:r>
        <w:rPr>
          <w:i/>
          <w:sz w:val="26"/>
        </w:rPr>
        <w:t>hức</w:t>
      </w:r>
      <w:r>
        <w:rPr>
          <w:i/>
          <w:sz w:val="26"/>
        </w:rPr>
        <w:t> pháp luật về quyền con người</w:t>
      </w:r>
      <w:r>
        <w:rPr>
          <w:sz w:val="26"/>
        </w:rPr>
        <w:t>, Tài liệu chuyên khảo, Hà Nội.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8" w:lineRule="auto" w:before="0" w:after="0"/>
        <w:ind w:left="1509" w:right="438" w:hanging="927"/>
        <w:jc w:val="left"/>
        <w:rPr>
          <w:sz w:val="26"/>
        </w:rPr>
      </w:pPr>
      <w:r>
        <w:rPr>
          <w:sz w:val="26"/>
        </w:rPr>
        <w:t>Wolfgang</w:t>
      </w:r>
      <w:r>
        <w:rPr>
          <w:spacing w:val="-4"/>
          <w:sz w:val="26"/>
        </w:rPr>
        <w:t> </w:t>
      </w:r>
      <w:r>
        <w:rPr>
          <w:sz w:val="26"/>
        </w:rPr>
        <w:t>Benedek</w:t>
      </w:r>
      <w:r>
        <w:rPr>
          <w:spacing w:val="-4"/>
          <w:sz w:val="26"/>
        </w:rPr>
        <w:t> </w:t>
      </w:r>
      <w:r>
        <w:rPr>
          <w:sz w:val="26"/>
        </w:rPr>
        <w:t>(2008),</w:t>
      </w:r>
      <w:r>
        <w:rPr>
          <w:spacing w:val="29"/>
          <w:sz w:val="26"/>
        </w:rPr>
        <w:t> </w:t>
      </w:r>
      <w:r>
        <w:rPr>
          <w:i/>
          <w:sz w:val="26"/>
        </w:rPr>
        <w:t>Tìm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hiểu</w:t>
      </w:r>
      <w:r>
        <w:rPr>
          <w:i/>
          <w:spacing w:val="26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quyền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con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người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Nxb</w:t>
      </w:r>
      <w:r>
        <w:rPr>
          <w:spacing w:val="-4"/>
          <w:sz w:val="26"/>
        </w:rPr>
        <w:t> </w:t>
      </w:r>
      <w:r>
        <w:rPr>
          <w:sz w:val="26"/>
        </w:rPr>
        <w:t>Tư</w:t>
      </w:r>
      <w:r>
        <w:rPr>
          <w:spacing w:val="-4"/>
          <w:sz w:val="26"/>
        </w:rPr>
        <w:t> </w:t>
      </w:r>
      <w:r>
        <w:rPr>
          <w:sz w:val="26"/>
        </w:rPr>
        <w:t>ph</w:t>
      </w:r>
      <w:r>
        <w:rPr>
          <w:sz w:val="26"/>
        </w:rPr>
        <w:t>áp,</w:t>
      </w:r>
      <w:r>
        <w:rPr>
          <w:sz w:val="26"/>
        </w:rPr>
        <w:t> Hà Nội.</w:t>
      </w:r>
    </w:p>
    <w:p>
      <w:pPr>
        <w:pStyle w:val="Heading2"/>
        <w:spacing w:before="2"/>
        <w:ind w:left="583"/>
      </w:pPr>
      <w:r>
        <w:rPr/>
        <w:t>Tiếng</w:t>
      </w:r>
      <w:r>
        <w:rPr>
          <w:spacing w:val="7"/>
        </w:rPr>
        <w:t> </w:t>
      </w:r>
      <w:r>
        <w:rPr>
          <w:spacing w:val="-5"/>
        </w:rPr>
        <w:t>Anh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40" w:lineRule="auto" w:before="126" w:after="0"/>
        <w:ind w:left="999" w:right="0" w:hanging="416"/>
        <w:jc w:val="both"/>
        <w:rPr>
          <w:sz w:val="26"/>
        </w:rPr>
      </w:pPr>
      <w:r>
        <w:rPr>
          <w:sz w:val="26"/>
        </w:rPr>
        <w:t>Bemis</w:t>
      </w:r>
      <w:r>
        <w:rPr>
          <w:spacing w:val="7"/>
          <w:sz w:val="26"/>
        </w:rPr>
        <w:t> </w:t>
      </w:r>
      <w:r>
        <w:rPr>
          <w:sz w:val="26"/>
        </w:rPr>
        <w:t>(2011),</w:t>
      </w:r>
      <w:r>
        <w:rPr>
          <w:spacing w:val="4"/>
          <w:sz w:val="26"/>
        </w:rPr>
        <w:t> </w:t>
      </w:r>
      <w:r>
        <w:rPr>
          <w:sz w:val="26"/>
        </w:rPr>
        <w:t>Human</w:t>
      </w:r>
      <w:r>
        <w:rPr>
          <w:spacing w:val="2"/>
          <w:sz w:val="26"/>
        </w:rPr>
        <w:t> </w:t>
      </w:r>
      <w:r>
        <w:rPr>
          <w:sz w:val="26"/>
        </w:rPr>
        <w:t>rights</w:t>
      </w:r>
      <w:r>
        <w:rPr>
          <w:spacing w:val="5"/>
          <w:sz w:val="26"/>
        </w:rPr>
        <w:t> </w:t>
      </w:r>
      <w:r>
        <w:rPr>
          <w:sz w:val="26"/>
        </w:rPr>
        <w:t>education:</w:t>
      </w:r>
      <w:r>
        <w:rPr>
          <w:spacing w:val="6"/>
          <w:sz w:val="26"/>
        </w:rPr>
        <w:t> </w:t>
      </w:r>
      <w:r>
        <w:rPr>
          <w:sz w:val="26"/>
        </w:rPr>
        <w:t>Theory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practices.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3" w:lineRule="auto" w:before="124" w:after="0"/>
        <w:ind w:left="1509" w:right="161" w:hanging="927"/>
        <w:jc w:val="both"/>
        <w:rPr>
          <w:sz w:val="26"/>
        </w:rPr>
      </w:pPr>
      <w:r>
        <w:rPr>
          <w:sz w:val="26"/>
        </w:rPr>
        <w:t>Betty A. Reardon (1995) Educating for Human Dignity - Learning a</w:t>
      </w:r>
      <w:r>
        <w:rPr>
          <w:sz w:val="26"/>
        </w:rPr>
        <w:t>bout</w:t>
      </w:r>
      <w:r>
        <w:rPr>
          <w:sz w:val="26"/>
        </w:rPr>
        <w:t> rights and responsibilities, University of Pennsylvania Press.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38" w:lineRule="auto" w:before="0" w:after="0"/>
        <w:ind w:left="1509" w:right="161" w:hanging="927"/>
        <w:jc w:val="both"/>
        <w:rPr>
          <w:sz w:val="26"/>
        </w:rPr>
      </w:pPr>
      <w:r>
        <w:rPr>
          <w:sz w:val="26"/>
        </w:rPr>
        <w:t>Commission on Human Rights resolution 2004/71 (21 April </w:t>
      </w:r>
      <w:r>
        <w:rPr>
          <w:sz w:val="26"/>
        </w:rPr>
        <w:t>2004),</w:t>
      </w:r>
      <w:r>
        <w:rPr>
          <w:sz w:val="26"/>
        </w:rPr>
        <w:t> preambular paragraph 4.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1" w:after="0"/>
        <w:ind w:left="1509" w:right="155" w:hanging="927"/>
        <w:jc w:val="both"/>
        <w:rPr>
          <w:sz w:val="26"/>
        </w:rPr>
      </w:pPr>
      <w:r>
        <w:rPr>
          <w:sz w:val="26"/>
        </w:rPr>
        <w:t>Committee</w:t>
      </w:r>
      <w:r>
        <w:rPr>
          <w:spacing w:val="40"/>
          <w:sz w:val="26"/>
        </w:rPr>
        <w:t> </w:t>
      </w:r>
      <w:r>
        <w:rPr>
          <w:sz w:val="26"/>
        </w:rPr>
        <w:t>of</w:t>
      </w:r>
      <w:r>
        <w:rPr>
          <w:spacing w:val="40"/>
          <w:sz w:val="26"/>
        </w:rPr>
        <w:t> </w:t>
      </w:r>
      <w:r>
        <w:rPr>
          <w:sz w:val="26"/>
        </w:rPr>
        <w:t>Ministers</w:t>
      </w:r>
      <w:r>
        <w:rPr>
          <w:spacing w:val="40"/>
          <w:sz w:val="26"/>
        </w:rPr>
        <w:t> </w:t>
      </w:r>
      <w:r>
        <w:rPr>
          <w:sz w:val="26"/>
        </w:rPr>
        <w:t>Recommendation</w:t>
      </w:r>
      <w:r>
        <w:rPr>
          <w:spacing w:val="40"/>
          <w:sz w:val="26"/>
        </w:rPr>
        <w:t> </w:t>
      </w:r>
      <w:r>
        <w:rPr>
          <w:sz w:val="26"/>
        </w:rPr>
        <w:t>CM/Rec</w:t>
      </w:r>
      <w:r>
        <w:rPr>
          <w:spacing w:val="40"/>
          <w:sz w:val="26"/>
        </w:rPr>
        <w:t> </w:t>
      </w:r>
      <w:r>
        <w:rPr>
          <w:sz w:val="26"/>
        </w:rPr>
        <w:t>(2010),</w:t>
      </w:r>
      <w:r>
        <w:rPr>
          <w:spacing w:val="40"/>
          <w:sz w:val="26"/>
        </w:rPr>
        <w:t> </w:t>
      </w:r>
      <w:r>
        <w:rPr>
          <w:sz w:val="26"/>
        </w:rPr>
        <w:t>on</w:t>
      </w:r>
      <w:r>
        <w:rPr>
          <w:spacing w:val="40"/>
          <w:sz w:val="26"/>
        </w:rPr>
        <w:t> </w:t>
      </w:r>
      <w:r>
        <w:rPr>
          <w:sz w:val="26"/>
        </w:rPr>
        <w:t>t</w:t>
      </w:r>
      <w:r>
        <w:rPr>
          <w:sz w:val="26"/>
        </w:rPr>
        <w:t>he</w:t>
      </w:r>
      <w:r>
        <w:rPr>
          <w:sz w:val="26"/>
        </w:rPr>
        <w:t> Council of Europe Charter on Education for Democratic Citizensh</w:t>
      </w:r>
      <w:r>
        <w:rPr>
          <w:sz w:val="26"/>
        </w:rPr>
        <w:t>ip</w:t>
      </w:r>
      <w:r>
        <w:rPr>
          <w:sz w:val="26"/>
        </w:rPr>
        <w:t> and Human Rights Education.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61" w:hanging="927"/>
        <w:jc w:val="both"/>
        <w:rPr>
          <w:sz w:val="26"/>
        </w:rPr>
      </w:pPr>
      <w:r>
        <w:rPr>
          <w:sz w:val="26"/>
        </w:rPr>
        <w:t>Comparison of Western and Eastern Ideas, https://tyrocity.com/human</w:t>
      </w:r>
      <w:r>
        <w:rPr>
          <w:sz w:val="26"/>
        </w:rPr>
        <w:t>-</w:t>
      </w:r>
      <w:r>
        <w:rPr>
          <w:sz w:val="26"/>
        </w:rPr>
      </w:r>
      <w:r>
        <w:rPr>
          <w:spacing w:val="-2"/>
          <w:sz w:val="26"/>
        </w:rPr>
        <w:t>rights-law/comparison-of-western-and-eastern-ideas-4pdb.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9" w:hanging="927"/>
        <w:jc w:val="both"/>
        <w:rPr>
          <w:sz w:val="26"/>
        </w:rPr>
      </w:pPr>
      <w:r>
        <w:rPr>
          <w:sz w:val="26"/>
        </w:rPr>
        <w:t>General Assembly resolutions 49/184, 50/177 and 51/104; </w:t>
      </w:r>
      <w:r>
        <w:rPr>
          <w:sz w:val="26"/>
        </w:rPr>
        <w:t>and</w:t>
      </w:r>
      <w:r>
        <w:rPr>
          <w:sz w:val="26"/>
        </w:rPr>
        <w:t> Commission on Human Rights resolutions 1995/47 and 1996/44 </w:t>
      </w:r>
      <w:r>
        <w:rPr>
          <w:sz w:val="26"/>
        </w:rPr>
        <w:t>and</w:t>
      </w:r>
      <w:r>
        <w:rPr>
          <w:sz w:val="26"/>
        </w:rPr>
        <w:t> decision 1997/111.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47" w:hanging="927"/>
        <w:jc w:val="both"/>
        <w:rPr>
          <w:sz w:val="26"/>
        </w:rPr>
      </w:pPr>
      <w:r>
        <w:rPr>
          <w:spacing w:val="-2"/>
          <w:sz w:val="26"/>
        </w:rPr>
        <w:t>Guidelines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National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Plans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Action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Human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Rights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Education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(1997)</w:t>
      </w:r>
      <w:r>
        <w:rPr>
          <w:spacing w:val="-2"/>
          <w:sz w:val="26"/>
        </w:rPr>
        <w:t>,</w:t>
      </w:r>
      <w:r>
        <w:rPr>
          <w:spacing w:val="-2"/>
          <w:sz w:val="26"/>
        </w:rPr>
        <w:t> https://</w:t>
      </w:r>
      <w:hyperlink r:id="rId30">
        <w:r>
          <w:rPr>
            <w:spacing w:val="-2"/>
            <w:sz w:val="26"/>
          </w:rPr>
          <w:t>www.ohchr.org/en/resources/educators/human-rights-education</w:t>
        </w:r>
        <w:r>
          <w:rPr>
            <w:spacing w:val="-2"/>
            <w:sz w:val="26"/>
          </w:rPr>
          <w:t>-</w:t>
        </w:r>
      </w:hyperlink>
      <w:r>
        <w:rPr>
          <w:spacing w:val="-2"/>
          <w:sz w:val="26"/>
        </w:rPr>
        <w:t>training/3-guidelines-national-plans-action-human-rights-education.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9" w:hanging="927"/>
        <w:jc w:val="both"/>
        <w:rPr>
          <w:sz w:val="26"/>
        </w:rPr>
      </w:pPr>
      <w:r>
        <w:rPr>
          <w:sz w:val="26"/>
        </w:rPr>
        <w:t>High commissioner for human rights tells commission human rights m</w:t>
      </w:r>
      <w:r>
        <w:rPr>
          <w:sz w:val="26"/>
        </w:rPr>
        <w:t>ore</w:t>
      </w:r>
      <w:r>
        <w:rPr>
          <w:sz w:val="26"/>
        </w:rPr>
        <w:t> than ever central to UN agenda (1996), https://press.un.org/en/</w:t>
      </w:r>
      <w:r>
        <w:rPr>
          <w:sz w:val="26"/>
        </w:rPr>
        <w:t>1996/</w:t>
      </w:r>
      <w:r>
        <w:rPr>
          <w:sz w:val="26"/>
        </w:rPr>
        <w:t> </w:t>
      </w:r>
      <w:r>
        <w:rPr>
          <w:spacing w:val="-2"/>
          <w:sz w:val="26"/>
        </w:rPr>
        <w:t>19960410.hrcn732.html.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97" w:lineRule="exact" w:before="0" w:after="0"/>
        <w:ind w:left="999" w:right="0" w:hanging="416"/>
        <w:jc w:val="both"/>
        <w:rPr>
          <w:sz w:val="26"/>
        </w:rPr>
      </w:pPr>
      <w:r>
        <w:rPr>
          <w:sz w:val="26"/>
        </w:rPr>
        <w:t>Hsiung</w:t>
      </w:r>
      <w:r>
        <w:rPr>
          <w:spacing w:val="37"/>
          <w:sz w:val="26"/>
        </w:rPr>
        <w:t> </w:t>
      </w:r>
      <w:r>
        <w:rPr>
          <w:sz w:val="26"/>
        </w:rPr>
        <w:t>(1985),</w:t>
      </w:r>
      <w:r>
        <w:rPr>
          <w:spacing w:val="39"/>
          <w:sz w:val="26"/>
        </w:rPr>
        <w:t> </w:t>
      </w:r>
      <w:r>
        <w:rPr>
          <w:sz w:val="26"/>
        </w:rPr>
        <w:t>Human</w:t>
      </w:r>
      <w:r>
        <w:rPr>
          <w:spacing w:val="43"/>
          <w:sz w:val="26"/>
        </w:rPr>
        <w:t> </w:t>
      </w:r>
      <w:r>
        <w:rPr>
          <w:sz w:val="26"/>
        </w:rPr>
        <w:t>rights</w:t>
      </w:r>
      <w:r>
        <w:rPr>
          <w:spacing w:val="40"/>
          <w:sz w:val="26"/>
        </w:rPr>
        <w:t> </w:t>
      </w:r>
      <w:r>
        <w:rPr>
          <w:sz w:val="26"/>
        </w:rPr>
        <w:t>in</w:t>
      </w:r>
      <w:r>
        <w:rPr>
          <w:spacing w:val="43"/>
          <w:sz w:val="26"/>
        </w:rPr>
        <w:t> </w:t>
      </w:r>
      <w:r>
        <w:rPr>
          <w:sz w:val="26"/>
        </w:rPr>
        <w:t>an</w:t>
      </w:r>
      <w:r>
        <w:rPr>
          <w:spacing w:val="39"/>
          <w:sz w:val="26"/>
        </w:rPr>
        <w:t> </w:t>
      </w:r>
      <w:r>
        <w:rPr>
          <w:sz w:val="26"/>
        </w:rPr>
        <w:t>East</w:t>
      </w:r>
      <w:r>
        <w:rPr>
          <w:spacing w:val="41"/>
          <w:sz w:val="26"/>
        </w:rPr>
        <w:t> </w:t>
      </w:r>
      <w:r>
        <w:rPr>
          <w:sz w:val="26"/>
        </w:rPr>
        <w:t>Asian</w:t>
      </w:r>
      <w:r>
        <w:rPr>
          <w:spacing w:val="40"/>
          <w:sz w:val="26"/>
        </w:rPr>
        <w:t> </w:t>
      </w:r>
      <w:r>
        <w:rPr>
          <w:sz w:val="26"/>
        </w:rPr>
        <w:t>Perspective,</w:t>
      </w:r>
      <w:r>
        <w:rPr>
          <w:spacing w:val="42"/>
          <w:sz w:val="26"/>
        </w:rPr>
        <w:t> </w:t>
      </w:r>
      <w:r>
        <w:rPr>
          <w:sz w:val="26"/>
        </w:rPr>
        <w:t>New</w:t>
      </w:r>
      <w:r>
        <w:rPr>
          <w:spacing w:val="41"/>
          <w:sz w:val="26"/>
        </w:rPr>
        <w:t> </w:t>
      </w:r>
      <w:r>
        <w:rPr>
          <w:spacing w:val="-2"/>
          <w:sz w:val="26"/>
        </w:rPr>
        <w:t>York,</w:t>
      </w:r>
    </w:p>
    <w:p>
      <w:pPr>
        <w:pStyle w:val="ListParagraph"/>
        <w:spacing w:after="0" w:line="297" w:lineRule="exact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508"/>
        <w:jc w:val="both"/>
      </w:pPr>
      <w:r>
        <w:rPr/>
        <w:t>Paragon</w:t>
      </w:r>
      <w:r>
        <w:rPr>
          <w:spacing w:val="3"/>
        </w:rPr>
        <w:t> </w:t>
      </w:r>
      <w:r>
        <w:rPr>
          <w:spacing w:val="-2"/>
        </w:rPr>
        <w:t>House.</w:t>
      </w:r>
    </w:p>
    <w:p>
      <w:pPr>
        <w:pStyle w:val="ListParagraph"/>
        <w:numPr>
          <w:ilvl w:val="0"/>
          <w:numId w:val="34"/>
        </w:numPr>
        <w:tabs>
          <w:tab w:pos="997" w:val="left" w:leader="none"/>
        </w:tabs>
        <w:spacing w:line="240" w:lineRule="auto" w:before="126" w:after="0"/>
        <w:ind w:left="997" w:right="0" w:hanging="415"/>
        <w:jc w:val="both"/>
        <w:rPr>
          <w:sz w:val="26"/>
        </w:rPr>
      </w:pPr>
      <w:r>
        <w:rPr>
          <w:spacing w:val="-6"/>
          <w:sz w:val="26"/>
        </w:rPr>
        <w:t>Human</w:t>
      </w:r>
      <w:r>
        <w:rPr>
          <w:spacing w:val="11"/>
          <w:sz w:val="26"/>
        </w:rPr>
        <w:t> </w:t>
      </w:r>
      <w:r>
        <w:rPr>
          <w:spacing w:val="-6"/>
          <w:sz w:val="26"/>
        </w:rPr>
        <w:t>rights</w:t>
      </w:r>
      <w:r>
        <w:rPr>
          <w:spacing w:val="12"/>
          <w:sz w:val="26"/>
        </w:rPr>
        <w:t> </w:t>
      </w:r>
      <w:r>
        <w:rPr>
          <w:spacing w:val="-6"/>
          <w:sz w:val="26"/>
        </w:rPr>
        <w:t>education,</w:t>
      </w:r>
      <w:r>
        <w:rPr>
          <w:spacing w:val="14"/>
          <w:sz w:val="26"/>
        </w:rPr>
        <w:t> </w:t>
      </w:r>
      <w:hyperlink r:id="rId11">
        <w:r>
          <w:rPr>
            <w:spacing w:val="-6"/>
            <w:sz w:val="26"/>
          </w:rPr>
          <w:t>http://www.amnesty.org/en/human-rights-education.</w:t>
        </w:r>
      </w:hyperlink>
    </w:p>
    <w:p>
      <w:pPr>
        <w:pStyle w:val="ListParagraph"/>
        <w:numPr>
          <w:ilvl w:val="0"/>
          <w:numId w:val="34"/>
        </w:numPr>
        <w:tabs>
          <w:tab w:pos="997" w:val="left" w:leader="none"/>
          <w:tab w:pos="1508" w:val="left" w:leader="none"/>
        </w:tabs>
        <w:spacing w:line="340" w:lineRule="auto" w:before="128" w:after="0"/>
        <w:ind w:left="1508" w:right="209" w:hanging="927"/>
        <w:jc w:val="both"/>
        <w:rPr>
          <w:sz w:val="26"/>
        </w:rPr>
      </w:pPr>
      <w:r>
        <w:rPr>
          <w:spacing w:val="-2"/>
          <w:sz w:val="26"/>
        </w:rPr>
        <w:t>https://</w:t>
      </w:r>
      <w:hyperlink r:id="rId30">
        <w:r>
          <w:rPr>
            <w:spacing w:val="-2"/>
            <w:sz w:val="26"/>
          </w:rPr>
          <w:t>www.ohchr.org/en/resources/educators/human-rights-education</w:t>
        </w:r>
        <w:r>
          <w:rPr>
            <w:spacing w:val="-2"/>
            <w:sz w:val="26"/>
          </w:rPr>
          <w:t>-</w:t>
        </w:r>
      </w:hyperlink>
      <w:r>
        <w:rPr>
          <w:spacing w:val="-2"/>
          <w:sz w:val="26"/>
        </w:rPr>
        <w:t>training/3-guidelines-national-plans-action-human-rights-education</w:t>
      </w:r>
      <w:r>
        <w:rPr>
          <w:spacing w:val="-2"/>
          <w:sz w:val="26"/>
        </w:rPr>
        <w:t>-</w:t>
      </w:r>
      <w:r>
        <w:rPr>
          <w:spacing w:val="-2"/>
          <w:sz w:val="26"/>
        </w:rPr>
      </w:r>
      <w:r>
        <w:rPr>
          <w:sz w:val="26"/>
        </w:rPr>
        <w:t>1997, truy cập ngày 28/02/2023.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8" w:hanging="927"/>
        <w:jc w:val="both"/>
        <w:rPr>
          <w:sz w:val="26"/>
        </w:rPr>
      </w:pPr>
      <w:r>
        <w:rPr>
          <w:sz w:val="26"/>
        </w:rPr>
        <w:t>Marco</w:t>
      </w:r>
      <w:r>
        <w:rPr>
          <w:spacing w:val="40"/>
          <w:sz w:val="26"/>
        </w:rPr>
        <w:t> </w:t>
      </w:r>
      <w:r>
        <w:rPr>
          <w:sz w:val="26"/>
        </w:rPr>
        <w:t>Sutto</w:t>
      </w:r>
      <w:r>
        <w:rPr>
          <w:spacing w:val="40"/>
          <w:sz w:val="26"/>
        </w:rPr>
        <w:t> </w:t>
      </w:r>
      <w:r>
        <w:rPr>
          <w:sz w:val="26"/>
        </w:rPr>
        <w:t>(2019),</w:t>
      </w:r>
      <w:r>
        <w:rPr>
          <w:spacing w:val="40"/>
          <w:sz w:val="26"/>
        </w:rPr>
        <w:t> </w:t>
      </w:r>
      <w:r>
        <w:rPr>
          <w:sz w:val="26"/>
        </w:rPr>
        <w:t>Human</w:t>
      </w:r>
      <w:r>
        <w:rPr>
          <w:spacing w:val="40"/>
          <w:sz w:val="26"/>
        </w:rPr>
        <w:t> </w:t>
      </w:r>
      <w:r>
        <w:rPr>
          <w:sz w:val="26"/>
        </w:rPr>
        <w:t>Rights</w:t>
      </w:r>
      <w:r>
        <w:rPr>
          <w:spacing w:val="40"/>
          <w:sz w:val="26"/>
        </w:rPr>
        <w:t> </w:t>
      </w:r>
      <w:r>
        <w:rPr>
          <w:sz w:val="26"/>
        </w:rPr>
        <w:t>evolution,</w:t>
      </w:r>
      <w:r>
        <w:rPr>
          <w:spacing w:val="40"/>
          <w:sz w:val="26"/>
        </w:rPr>
        <w:t> </w:t>
      </w:r>
      <w:r>
        <w:rPr>
          <w:sz w:val="26"/>
        </w:rPr>
        <w:t>a brief history,</w:t>
      </w:r>
      <w:r>
        <w:rPr>
          <w:spacing w:val="40"/>
          <w:sz w:val="26"/>
        </w:rPr>
        <w:t> </w:t>
      </w:r>
      <w:r>
        <w:rPr>
          <w:sz w:val="26"/>
        </w:rPr>
        <w:t>t</w:t>
      </w:r>
      <w:r>
        <w:rPr>
          <w:sz w:val="26"/>
        </w:rPr>
        <w:t>he</w:t>
      </w:r>
      <w:r>
        <w:rPr>
          <w:sz w:val="26"/>
        </w:rPr>
        <w:t> CoESPU MAGAZINE” nr. 3.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0" w:hanging="927"/>
        <w:jc w:val="both"/>
        <w:rPr>
          <w:sz w:val="26"/>
        </w:rPr>
      </w:pPr>
      <w:r>
        <w:rPr>
          <w:sz w:val="26"/>
        </w:rPr>
        <w:t>Office of the United</w:t>
      </w:r>
      <w:r>
        <w:rPr>
          <w:spacing w:val="-2"/>
          <w:sz w:val="26"/>
        </w:rPr>
        <w:t> </w:t>
      </w:r>
      <w:r>
        <w:rPr>
          <w:sz w:val="26"/>
        </w:rPr>
        <w:t>Nations</w:t>
      </w:r>
      <w:r>
        <w:rPr>
          <w:spacing w:val="-2"/>
          <w:sz w:val="26"/>
        </w:rPr>
        <w:t> </w:t>
      </w:r>
      <w:r>
        <w:rPr>
          <w:sz w:val="26"/>
        </w:rPr>
        <w:t>High</w:t>
      </w:r>
      <w:r>
        <w:rPr>
          <w:spacing w:val="-2"/>
          <w:sz w:val="26"/>
        </w:rPr>
        <w:t> </w:t>
      </w:r>
      <w:r>
        <w:rPr>
          <w:sz w:val="26"/>
        </w:rPr>
        <w:t>Commissioner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Human rights</w:t>
      </w:r>
      <w:r>
        <w:rPr>
          <w:spacing w:val="-2"/>
          <w:sz w:val="26"/>
        </w:rPr>
        <w:t> </w:t>
      </w:r>
      <w:r>
        <w:rPr>
          <w:sz w:val="26"/>
        </w:rPr>
        <w:t>(2006),</w:t>
      </w:r>
      <w:r>
        <w:rPr>
          <w:sz w:val="26"/>
        </w:rPr>
        <w:t> Frequently asked questions on a human rights-based approach </w:t>
      </w:r>
      <w:r>
        <w:rPr>
          <w:sz w:val="26"/>
        </w:rPr>
        <w:t>to</w:t>
      </w:r>
      <w:r>
        <w:rPr>
          <w:sz w:val="26"/>
        </w:rPr>
        <w:t> development cooperation, New York and Geneva, 2006, page.1.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6" w:hanging="927"/>
        <w:jc w:val="both"/>
        <w:rPr>
          <w:sz w:val="26"/>
        </w:rPr>
      </w:pPr>
      <w:r>
        <w:rPr>
          <w:sz w:val="26"/>
        </w:rPr>
        <w:t>Patricia Brander, Laure De Witte, Nazila Ghanea, Rui Gomes, Ellie K</w:t>
      </w:r>
      <w:r>
        <w:rPr>
          <w:sz w:val="26"/>
        </w:rPr>
        <w:t>een,</w:t>
      </w:r>
      <w:r>
        <w:rPr>
          <w:sz w:val="26"/>
        </w:rPr>
        <w:t> Anastasia Nikitina, Justina Pinkeviciute (2020), COMPASS Manu</w:t>
      </w:r>
      <w:r>
        <w:rPr>
          <w:sz w:val="26"/>
        </w:rPr>
        <w:t>al</w:t>
      </w:r>
      <w:r>
        <w:rPr>
          <w:sz w:val="26"/>
        </w:rPr>
        <w:t> for human rights education with young people, Council of E</w:t>
      </w:r>
      <w:r>
        <w:rPr>
          <w:sz w:val="26"/>
        </w:rPr>
        <w:t>urope</w:t>
      </w:r>
      <w:r>
        <w:rPr>
          <w:sz w:val="26"/>
        </w:rPr>
        <w:t> Publishing F-67075 Strasbourg Cedex.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51" w:hanging="927"/>
        <w:jc w:val="both"/>
        <w:rPr>
          <w:sz w:val="26"/>
        </w:rPr>
      </w:pPr>
      <w:r>
        <w:rPr>
          <w:sz w:val="26"/>
        </w:rPr>
        <w:t>Statement by the High Commissioner For Human Rights Sergio Vieira </w:t>
      </w:r>
      <w:r>
        <w:rPr>
          <w:sz w:val="26"/>
        </w:rPr>
        <w:t>De</w:t>
      </w:r>
      <w:r>
        <w:rPr>
          <w:sz w:val="26"/>
        </w:rPr>
        <w:t> Mello to the fifty-ninth session of the Commission on human righ</w:t>
      </w:r>
      <w:r>
        <w:rPr>
          <w:sz w:val="26"/>
        </w:rPr>
        <w:t>ts</w:t>
      </w:r>
      <w:r>
        <w:rPr>
          <w:sz w:val="26"/>
        </w:rPr>
        <w:t> (2003), https://</w:t>
      </w:r>
      <w:hyperlink r:id="rId13">
        <w:r>
          <w:rPr>
            <w:sz w:val="26"/>
          </w:rPr>
          <w:t>www.ohchr.org/en/statements/2009/10/statement-high</w:t>
        </w:r>
        <w:r>
          <w:rPr>
            <w:sz w:val="26"/>
          </w:rPr>
          <w:t>-</w:t>
        </w:r>
      </w:hyperlink>
      <w:r>
        <w:rPr>
          <w:sz w:val="26"/>
        </w:rPr>
        <w:t>commissioner-human-rights-sergio-vieira-de-mello-fifty-ninth&gt;, </w:t>
      </w:r>
      <w:r>
        <w:rPr>
          <w:sz w:val="26"/>
        </w:rPr>
        <w:t>truy</w:t>
      </w:r>
      <w:r>
        <w:rPr>
          <w:sz w:val="26"/>
        </w:rPr>
        <w:t> cập ngày 28/02/2023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</w:tabs>
        <w:spacing w:line="295" w:lineRule="exact" w:before="0" w:after="0"/>
        <w:ind w:left="998" w:right="0" w:hanging="415"/>
        <w:jc w:val="both"/>
        <w:rPr>
          <w:sz w:val="26"/>
        </w:rPr>
      </w:pPr>
      <w:r>
        <w:rPr>
          <w:spacing w:val="-4"/>
          <w:sz w:val="26"/>
        </w:rPr>
        <w:t>What</w:t>
      </w:r>
      <w:r>
        <w:rPr>
          <w:spacing w:val="9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2"/>
          <w:sz w:val="26"/>
        </w:rPr>
        <w:t> </w:t>
      </w:r>
      <w:r>
        <w:rPr>
          <w:spacing w:val="-4"/>
          <w:sz w:val="26"/>
        </w:rPr>
        <w:t>human</w:t>
      </w:r>
      <w:r>
        <w:rPr>
          <w:spacing w:val="9"/>
          <w:sz w:val="26"/>
        </w:rPr>
        <w:t> </w:t>
      </w:r>
      <w:r>
        <w:rPr>
          <w:spacing w:val="-4"/>
          <w:sz w:val="26"/>
        </w:rPr>
        <w:t>rights?,</w:t>
      </w:r>
      <w:r>
        <w:rPr>
          <w:spacing w:val="12"/>
          <w:sz w:val="26"/>
        </w:rPr>
        <w:t> </w:t>
      </w:r>
      <w:r>
        <w:rPr>
          <w:spacing w:val="-4"/>
          <w:sz w:val="26"/>
        </w:rPr>
        <w:t>https://</w:t>
      </w:r>
      <w:hyperlink r:id="rId10">
        <w:r>
          <w:rPr>
            <w:spacing w:val="-4"/>
            <w:sz w:val="26"/>
          </w:rPr>
          <w:t>www.ohchr.org/en/what-are-human-rights.</w:t>
        </w:r>
      </w:hyperlink>
    </w:p>
    <w:p>
      <w:pPr>
        <w:pStyle w:val="Heading2"/>
        <w:spacing w:before="117"/>
        <w:ind w:left="583"/>
      </w:pPr>
      <w:r>
        <w:rPr/>
        <w:t>Trang</w:t>
      </w:r>
      <w:r>
        <w:rPr>
          <w:spacing w:val="3"/>
        </w:rPr>
        <w:t> </w:t>
      </w:r>
      <w:r>
        <w:rPr>
          <w:spacing w:val="-5"/>
        </w:rPr>
        <w:t>web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126" w:after="0"/>
        <w:ind w:left="1509" w:right="156" w:hanging="927"/>
        <w:jc w:val="both"/>
        <w:rPr>
          <w:sz w:val="26"/>
        </w:rPr>
      </w:pPr>
      <w:r>
        <w:rPr>
          <w:sz w:val="26"/>
        </w:rPr>
        <w:t>Bộ Tư pháp (2012), “Một số kiến thức pháp luật về quyền con người </w:t>
      </w:r>
      <w:r>
        <w:rPr>
          <w:sz w:val="26"/>
        </w:rPr>
        <w:t>-</w:t>
      </w:r>
      <w:r>
        <w:rPr>
          <w:sz w:val="26"/>
        </w:rPr>
        <w:t>Dành cho giáo viên dạy môn Giáo dục công dân, môn Pháp lu</w:t>
      </w:r>
      <w:r>
        <w:rPr>
          <w:sz w:val="26"/>
        </w:rPr>
        <w:t>ật”,</w:t>
      </w:r>
      <w:r>
        <w:rPr>
          <w:sz w:val="26"/>
        </w:rPr>
        <w:t> </w:t>
      </w:r>
      <w:r>
        <w:rPr>
          <w:spacing w:val="-2"/>
          <w:sz w:val="26"/>
        </w:rPr>
        <w:t>https://</w:t>
      </w:r>
      <w:hyperlink r:id="rId31">
        <w:r>
          <w:rPr>
            <w:spacing w:val="-2"/>
            <w:sz w:val="26"/>
          </w:rPr>
          <w:t>www.moj.gov.vn.</w:t>
        </w:r>
      </w:hyperlink>
    </w:p>
    <w:p>
      <w:pPr>
        <w:pStyle w:val="ListParagraph"/>
        <w:numPr>
          <w:ilvl w:val="0"/>
          <w:numId w:val="34"/>
        </w:numPr>
        <w:tabs>
          <w:tab w:pos="998" w:val="left" w:leader="none"/>
          <w:tab w:pos="1509" w:val="left" w:leader="none"/>
        </w:tabs>
        <w:spacing w:line="340" w:lineRule="auto" w:before="0" w:after="0"/>
        <w:ind w:left="1509" w:right="193" w:hanging="927"/>
        <w:jc w:val="left"/>
        <w:rPr>
          <w:sz w:val="26"/>
        </w:rPr>
      </w:pPr>
      <w:r>
        <w:rPr>
          <w:sz w:val="26"/>
        </w:rPr>
        <w:t>Lê Thị Châu (2022), “Giảng dạy về quyền con người: Thực tiễn tại </w:t>
      </w:r>
      <w:r>
        <w:rPr>
          <w:sz w:val="26"/>
        </w:rPr>
        <w:t>khoa</w:t>
      </w:r>
      <w:r>
        <w:rPr>
          <w:sz w:val="26"/>
        </w:rPr>
        <w:t> luật</w:t>
      </w:r>
      <w:r>
        <w:rPr>
          <w:spacing w:val="-8"/>
          <w:sz w:val="26"/>
        </w:rPr>
        <w:t> </w:t>
      </w:r>
      <w:r>
        <w:rPr>
          <w:sz w:val="26"/>
        </w:rPr>
        <w:t>Trường</w:t>
      </w:r>
      <w:r>
        <w:rPr>
          <w:spacing w:val="-9"/>
          <w:sz w:val="26"/>
        </w:rPr>
        <w:t> </w:t>
      </w:r>
      <w:r>
        <w:rPr>
          <w:sz w:val="26"/>
        </w:rPr>
        <w:t>Đại</w:t>
      </w:r>
      <w:r>
        <w:rPr>
          <w:spacing w:val="-6"/>
          <w:sz w:val="26"/>
        </w:rPr>
        <w:t> </w:t>
      </w:r>
      <w:r>
        <w:rPr>
          <w:sz w:val="26"/>
        </w:rPr>
        <w:t>học</w:t>
      </w:r>
      <w:r>
        <w:rPr>
          <w:spacing w:val="-12"/>
          <w:sz w:val="26"/>
        </w:rPr>
        <w:t> </w:t>
      </w:r>
      <w:r>
        <w:rPr>
          <w:sz w:val="26"/>
        </w:rPr>
        <w:t>Duy</w:t>
      </w:r>
      <w:r>
        <w:rPr>
          <w:spacing w:val="-13"/>
          <w:sz w:val="26"/>
        </w:rPr>
        <w:t> </w:t>
      </w:r>
      <w:r>
        <w:rPr>
          <w:sz w:val="26"/>
        </w:rPr>
        <w:t>Tân,</w:t>
      </w:r>
      <w:r>
        <w:rPr>
          <w:spacing w:val="-9"/>
          <w:sz w:val="26"/>
        </w:rPr>
        <w:t> </w:t>
      </w:r>
      <w:r>
        <w:rPr>
          <w:sz w:val="26"/>
        </w:rPr>
        <w:t>Tạp</w:t>
      </w:r>
      <w:r>
        <w:rPr>
          <w:spacing w:val="-6"/>
          <w:sz w:val="26"/>
        </w:rPr>
        <w:t> </w:t>
      </w:r>
      <w:r>
        <w:rPr>
          <w:sz w:val="26"/>
        </w:rPr>
        <w:t>chí</w:t>
      </w:r>
      <w:r>
        <w:rPr>
          <w:spacing w:val="-8"/>
          <w:sz w:val="26"/>
        </w:rPr>
        <w:t> </w:t>
      </w:r>
      <w:r>
        <w:rPr>
          <w:sz w:val="26"/>
        </w:rPr>
        <w:t>Pháp</w:t>
      </w:r>
      <w:r>
        <w:rPr>
          <w:spacing w:val="-6"/>
          <w:sz w:val="26"/>
        </w:rPr>
        <w:t> </w:t>
      </w:r>
      <w:r>
        <w:rPr>
          <w:sz w:val="26"/>
        </w:rPr>
        <w:t>luật</w:t>
      </w:r>
      <w:r>
        <w:rPr>
          <w:spacing w:val="-8"/>
          <w:sz w:val="26"/>
        </w:rPr>
        <w:t> </w:t>
      </w:r>
      <w:r>
        <w:rPr>
          <w:sz w:val="26"/>
        </w:rPr>
        <w:t>về</w:t>
      </w:r>
      <w:r>
        <w:rPr>
          <w:spacing w:val="-12"/>
          <w:sz w:val="26"/>
        </w:rPr>
        <w:t> </w:t>
      </w:r>
      <w:r>
        <w:rPr>
          <w:sz w:val="26"/>
        </w:rPr>
        <w:t>quyền</w:t>
      </w:r>
      <w:r>
        <w:rPr>
          <w:spacing w:val="-6"/>
          <w:sz w:val="26"/>
        </w:rPr>
        <w:t> </w:t>
      </w:r>
      <w:r>
        <w:rPr>
          <w:sz w:val="26"/>
        </w:rPr>
        <w:t>con</w:t>
      </w:r>
      <w:r>
        <w:rPr>
          <w:spacing w:val="-12"/>
          <w:sz w:val="26"/>
        </w:rPr>
        <w:t> </w:t>
      </w:r>
      <w:r>
        <w:rPr>
          <w:sz w:val="26"/>
        </w:rPr>
        <w:t>ng</w:t>
      </w:r>
      <w:r>
        <w:rPr>
          <w:sz w:val="26"/>
        </w:rPr>
        <w:t>ười”,</w:t>
      </w:r>
      <w:r>
        <w:rPr>
          <w:sz w:val="26"/>
        </w:rPr>
        <w:t> </w:t>
      </w:r>
      <w:r>
        <w:rPr>
          <w:spacing w:val="-2"/>
          <w:sz w:val="26"/>
        </w:rPr>
        <w:t>https://sti.vista.gov.vn/tw/Lists/TaiLieuKHCN/Attachments/338634</w:t>
      </w:r>
      <w:r>
        <w:rPr>
          <w:spacing w:val="-2"/>
          <w:sz w:val="26"/>
        </w:rPr>
        <w:t>/</w:t>
      </w:r>
      <w:r>
        <w:rPr>
          <w:spacing w:val="-2"/>
          <w:sz w:val="26"/>
        </w:rPr>
        <w:t> </w:t>
      </w:r>
      <w:r>
        <w:rPr>
          <w:sz w:val="26"/>
        </w:rPr>
        <w:t>CVv520S012022090.pdf, truy cập ngày 16/02/2023.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</w:tabs>
        <w:spacing w:line="296" w:lineRule="exact" w:before="0" w:after="0"/>
        <w:ind w:left="999" w:right="0" w:hanging="416"/>
        <w:jc w:val="left"/>
        <w:rPr>
          <w:sz w:val="26"/>
        </w:rPr>
      </w:pPr>
      <w:r>
        <w:rPr>
          <w:sz w:val="26"/>
        </w:rPr>
        <w:t>Phan</w:t>
      </w:r>
      <w:r>
        <w:rPr>
          <w:spacing w:val="-9"/>
          <w:sz w:val="26"/>
        </w:rPr>
        <w:t> </w:t>
      </w:r>
      <w:r>
        <w:rPr>
          <w:sz w:val="26"/>
        </w:rPr>
        <w:t>Hồng</w:t>
      </w:r>
      <w:r>
        <w:rPr>
          <w:spacing w:val="-8"/>
          <w:sz w:val="26"/>
        </w:rPr>
        <w:t> </w:t>
      </w:r>
      <w:r>
        <w:rPr>
          <w:sz w:val="26"/>
        </w:rPr>
        <w:t>Dương</w:t>
      </w:r>
      <w:r>
        <w:rPr>
          <w:spacing w:val="-11"/>
          <w:sz w:val="26"/>
        </w:rPr>
        <w:t> </w:t>
      </w:r>
      <w:r>
        <w:rPr>
          <w:sz w:val="26"/>
        </w:rPr>
        <w:t>(2014),</w:t>
      </w:r>
      <w:r>
        <w:rPr>
          <w:spacing w:val="-8"/>
          <w:sz w:val="26"/>
        </w:rPr>
        <w:t> </w:t>
      </w:r>
      <w:r>
        <w:rPr>
          <w:sz w:val="26"/>
        </w:rPr>
        <w:t>“Giáo</w:t>
      </w:r>
      <w:r>
        <w:rPr>
          <w:spacing w:val="-6"/>
          <w:sz w:val="26"/>
        </w:rPr>
        <w:t> </w:t>
      </w:r>
      <w:r>
        <w:rPr>
          <w:sz w:val="26"/>
        </w:rPr>
        <w:t>dục</w:t>
      </w:r>
      <w:r>
        <w:rPr>
          <w:spacing w:val="-9"/>
          <w:sz w:val="26"/>
        </w:rPr>
        <w:t> </w:t>
      </w:r>
      <w:r>
        <w:rPr>
          <w:sz w:val="26"/>
        </w:rPr>
        <w:t>quyền</w:t>
      </w:r>
      <w:r>
        <w:rPr>
          <w:spacing w:val="-8"/>
          <w:sz w:val="26"/>
        </w:rPr>
        <w:t> </w:t>
      </w:r>
      <w:r>
        <w:rPr>
          <w:sz w:val="26"/>
        </w:rPr>
        <w:t>con</w:t>
      </w:r>
      <w:r>
        <w:rPr>
          <w:spacing w:val="-6"/>
          <w:sz w:val="26"/>
        </w:rPr>
        <w:t> </w:t>
      </w:r>
      <w:r>
        <w:rPr>
          <w:sz w:val="26"/>
        </w:rPr>
        <w:t>người</w:t>
      </w:r>
      <w:r>
        <w:rPr>
          <w:spacing w:val="-12"/>
          <w:sz w:val="26"/>
        </w:rPr>
        <w:t> </w:t>
      </w:r>
      <w:r>
        <w:rPr>
          <w:sz w:val="26"/>
        </w:rPr>
        <w:t>trong</w:t>
      </w:r>
      <w:r>
        <w:rPr>
          <w:spacing w:val="-6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trường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đại</w:t>
      </w:r>
    </w:p>
    <w:p>
      <w:pPr>
        <w:pStyle w:val="ListParagraph"/>
        <w:spacing w:after="0" w:line="296" w:lineRule="exact"/>
        <w:jc w:val="left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40" w:lineRule="auto"/>
        <w:ind w:left="1508" w:right="150"/>
        <w:jc w:val="right"/>
      </w:pPr>
      <w:r>
        <w:rPr/>
        <w:t>học</w:t>
      </w:r>
      <w:r>
        <w:rPr>
          <w:spacing w:val="-17"/>
        </w:rPr>
        <w:t> </w:t>
      </w:r>
      <w:r>
        <w:rPr/>
        <w:t>không</w:t>
      </w:r>
      <w:r>
        <w:rPr>
          <w:spacing w:val="-16"/>
        </w:rPr>
        <w:t> </w:t>
      </w:r>
      <w:r>
        <w:rPr/>
        <w:t>chuyên</w:t>
      </w:r>
      <w:r>
        <w:rPr>
          <w:spacing w:val="-16"/>
        </w:rPr>
        <w:t> </w:t>
      </w:r>
      <w:r>
        <w:rPr/>
        <w:t>luật”,</w:t>
      </w:r>
      <w:r>
        <w:rPr>
          <w:spacing w:val="-16"/>
        </w:rPr>
        <w:t> </w:t>
      </w:r>
      <w:r>
        <w:rPr/>
        <w:t>https://vass.gov.vn/hnht/pages/danh-sach-hoi</w:t>
      </w:r>
      <w:r>
        <w:rPr/>
        <w:t>-</w:t>
      </w:r>
      <w:r>
        <w:rPr/>
      </w:r>
      <w:r>
        <w:rPr>
          <w:spacing w:val="-4"/>
        </w:rPr>
        <w:t>nghi-hoi-thao.aspx?ItemId=113&amp;EventId=10, truy</w:t>
      </w:r>
      <w:r>
        <w:rPr>
          <w:spacing w:val="-17"/>
        </w:rPr>
        <w:t> </w:t>
      </w:r>
      <w:r>
        <w:rPr>
          <w:spacing w:val="-4"/>
        </w:rPr>
        <w:t>cập</w:t>
      </w:r>
      <w:r>
        <w:rPr>
          <w:spacing w:val="-3"/>
        </w:rPr>
        <w:t> </w:t>
      </w:r>
      <w:r>
        <w:rPr>
          <w:spacing w:val="-4"/>
        </w:rPr>
        <w:t>ngày</w:t>
      </w:r>
      <w:r>
        <w:rPr>
          <w:spacing w:val="-14"/>
        </w:rPr>
        <w:t> </w:t>
      </w:r>
      <w:r>
        <w:rPr>
          <w:spacing w:val="-4"/>
        </w:rPr>
        <w:t>16/02/2023.</w:t>
      </w:r>
    </w:p>
    <w:p>
      <w:pPr>
        <w:pStyle w:val="ListParagraph"/>
        <w:numPr>
          <w:ilvl w:val="0"/>
          <w:numId w:val="34"/>
        </w:numPr>
        <w:tabs>
          <w:tab w:pos="416" w:val="left" w:leader="none"/>
        </w:tabs>
        <w:spacing w:line="280" w:lineRule="exact" w:before="0" w:after="0"/>
        <w:ind w:left="416" w:right="203" w:hanging="416"/>
        <w:jc w:val="right"/>
        <w:rPr>
          <w:sz w:val="26"/>
        </w:rPr>
      </w:pPr>
      <w:r>
        <w:rPr>
          <w:sz w:val="26"/>
        </w:rPr>
        <w:t>“Hội</w:t>
      </w:r>
      <w:r>
        <w:rPr>
          <w:spacing w:val="47"/>
          <w:sz w:val="26"/>
        </w:rPr>
        <w:t> </w:t>
      </w:r>
      <w:r>
        <w:rPr>
          <w:sz w:val="26"/>
        </w:rPr>
        <w:t>nghị</w:t>
      </w:r>
      <w:r>
        <w:rPr>
          <w:spacing w:val="47"/>
          <w:sz w:val="26"/>
        </w:rPr>
        <w:t> </w:t>
      </w:r>
      <w:r>
        <w:rPr>
          <w:sz w:val="26"/>
        </w:rPr>
        <w:t>sơ</w:t>
      </w:r>
      <w:r>
        <w:rPr>
          <w:spacing w:val="47"/>
          <w:sz w:val="26"/>
        </w:rPr>
        <w:t> </w:t>
      </w:r>
      <w:r>
        <w:rPr>
          <w:sz w:val="26"/>
        </w:rPr>
        <w:t>kết</w:t>
      </w:r>
      <w:r>
        <w:rPr>
          <w:spacing w:val="50"/>
          <w:sz w:val="26"/>
        </w:rPr>
        <w:t> </w:t>
      </w:r>
      <w:r>
        <w:rPr>
          <w:sz w:val="26"/>
        </w:rPr>
        <w:t>công</w:t>
      </w:r>
      <w:r>
        <w:rPr>
          <w:spacing w:val="48"/>
          <w:sz w:val="26"/>
        </w:rPr>
        <w:t> </w:t>
      </w:r>
      <w:r>
        <w:rPr>
          <w:sz w:val="26"/>
        </w:rPr>
        <w:t>tác</w:t>
      </w:r>
      <w:r>
        <w:rPr>
          <w:spacing w:val="49"/>
          <w:sz w:val="26"/>
        </w:rPr>
        <w:t> </w:t>
      </w:r>
      <w:r>
        <w:rPr>
          <w:sz w:val="26"/>
        </w:rPr>
        <w:t>thực</w:t>
      </w:r>
      <w:r>
        <w:rPr>
          <w:spacing w:val="47"/>
          <w:sz w:val="26"/>
        </w:rPr>
        <w:t> </w:t>
      </w:r>
      <w:r>
        <w:rPr>
          <w:sz w:val="26"/>
        </w:rPr>
        <w:t>hiện</w:t>
      </w:r>
      <w:r>
        <w:rPr>
          <w:spacing w:val="49"/>
          <w:sz w:val="26"/>
        </w:rPr>
        <w:t> </w:t>
      </w:r>
      <w:r>
        <w:rPr>
          <w:sz w:val="26"/>
        </w:rPr>
        <w:t>Đề</w:t>
      </w:r>
      <w:r>
        <w:rPr>
          <w:spacing w:val="50"/>
          <w:sz w:val="26"/>
        </w:rPr>
        <w:t> </w:t>
      </w:r>
      <w:r>
        <w:rPr>
          <w:sz w:val="26"/>
        </w:rPr>
        <w:t>án</w:t>
      </w:r>
      <w:r>
        <w:rPr>
          <w:spacing w:val="52"/>
          <w:sz w:val="26"/>
        </w:rPr>
        <w:t> </w:t>
      </w:r>
      <w:r>
        <w:rPr>
          <w:sz w:val="26"/>
        </w:rPr>
        <w:t>“Đưa</w:t>
      </w:r>
      <w:r>
        <w:rPr>
          <w:spacing w:val="44"/>
          <w:sz w:val="26"/>
        </w:rPr>
        <w:t> </w:t>
      </w:r>
      <w:r>
        <w:rPr>
          <w:sz w:val="26"/>
        </w:rPr>
        <w:t>nội</w:t>
      </w:r>
      <w:r>
        <w:rPr>
          <w:spacing w:val="47"/>
          <w:sz w:val="26"/>
        </w:rPr>
        <w:t> </w:t>
      </w:r>
      <w:r>
        <w:rPr>
          <w:sz w:val="26"/>
        </w:rPr>
        <w:t>dung</w:t>
      </w:r>
      <w:r>
        <w:rPr>
          <w:spacing w:val="46"/>
          <w:sz w:val="26"/>
        </w:rPr>
        <w:t> </w:t>
      </w:r>
      <w:r>
        <w:rPr>
          <w:sz w:val="26"/>
        </w:rPr>
        <w:t>quyền</w:t>
      </w:r>
      <w:r>
        <w:rPr>
          <w:spacing w:val="50"/>
          <w:sz w:val="26"/>
        </w:rPr>
        <w:t> </w:t>
      </w:r>
      <w:r>
        <w:rPr>
          <w:spacing w:val="-5"/>
          <w:sz w:val="26"/>
        </w:rPr>
        <w:t>con</w:t>
      </w:r>
    </w:p>
    <w:p>
      <w:pPr>
        <w:pStyle w:val="BodyText"/>
        <w:spacing w:line="321" w:lineRule="auto" w:before="95"/>
        <w:ind w:left="1512" w:right="148"/>
        <w:jc w:val="both"/>
      </w:pPr>
      <w:r>
        <w:rPr/>
        <w:t>người vào chương trình giáo dục trong hệ thống giáo dục quốc dân</w:t>
      </w:r>
      <w:r>
        <w:rPr/>
        <w:t>”,</w:t>
      </w:r>
      <w:r>
        <w:rPr/>
        <w:t> </w:t>
      </w:r>
      <w:r>
        <w:rPr>
          <w:spacing w:val="-2"/>
        </w:rPr>
        <w:t>https://ajc.hcma.vn/tintuc/pages/tin-tuc-su-kien.aspx?CateID=670</w:t>
      </w:r>
      <w:r>
        <w:rPr>
          <w:spacing w:val="-2"/>
        </w:rPr>
        <w:t>&amp;</w:t>
      </w:r>
      <w:r>
        <w:rPr>
          <w:spacing w:val="-2"/>
        </w:rPr>
        <w:t> </w:t>
      </w:r>
      <w:r>
        <w:rPr/>
        <w:t>ItemID=13986, truy cập ngày 28/02/2023.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21" w:lineRule="auto" w:before="0" w:after="0"/>
        <w:ind w:left="1512" w:right="157" w:hanging="929"/>
        <w:jc w:val="both"/>
        <w:rPr>
          <w:sz w:val="26"/>
        </w:rPr>
      </w:pPr>
      <w:r>
        <w:rPr>
          <w:sz w:val="26"/>
        </w:rPr>
        <w:t>Võ</w:t>
      </w:r>
      <w:r>
        <w:rPr>
          <w:spacing w:val="40"/>
          <w:sz w:val="26"/>
        </w:rPr>
        <w:t> </w:t>
      </w:r>
      <w:r>
        <w:rPr>
          <w:sz w:val="26"/>
        </w:rPr>
        <w:t>Khánh</w:t>
      </w:r>
      <w:r>
        <w:rPr>
          <w:spacing w:val="40"/>
          <w:sz w:val="26"/>
        </w:rPr>
        <w:t> </w:t>
      </w:r>
      <w:r>
        <w:rPr>
          <w:sz w:val="26"/>
        </w:rPr>
        <w:t>Minh (2021),</w:t>
      </w:r>
      <w:r>
        <w:rPr>
          <w:spacing w:val="40"/>
          <w:sz w:val="26"/>
        </w:rPr>
        <w:t> </w:t>
      </w:r>
      <w:r>
        <w:rPr>
          <w:sz w:val="26"/>
        </w:rPr>
        <w:t>“Các giải pháp</w:t>
      </w:r>
      <w:r>
        <w:rPr>
          <w:spacing w:val="40"/>
          <w:sz w:val="26"/>
        </w:rPr>
        <w:t> </w:t>
      </w:r>
      <w:r>
        <w:rPr>
          <w:sz w:val="26"/>
        </w:rPr>
        <w:t>đổi</w:t>
      </w:r>
      <w:r>
        <w:rPr>
          <w:spacing w:val="40"/>
          <w:sz w:val="26"/>
        </w:rPr>
        <w:t> </w:t>
      </w:r>
      <w:r>
        <w:rPr>
          <w:sz w:val="26"/>
        </w:rPr>
        <w:t>mới</w:t>
      </w:r>
      <w:r>
        <w:rPr>
          <w:spacing w:val="40"/>
          <w:sz w:val="26"/>
        </w:rPr>
        <w:t> </w:t>
      </w:r>
      <w:r>
        <w:rPr>
          <w:sz w:val="26"/>
        </w:rPr>
        <w:t>giáo</w:t>
      </w:r>
      <w:r>
        <w:rPr>
          <w:spacing w:val="40"/>
          <w:sz w:val="26"/>
        </w:rPr>
        <w:t> </w:t>
      </w:r>
      <w:r>
        <w:rPr>
          <w:sz w:val="26"/>
        </w:rPr>
        <w:t>dục quyền</w:t>
      </w:r>
      <w:r>
        <w:rPr>
          <w:spacing w:val="40"/>
          <w:sz w:val="26"/>
        </w:rPr>
        <w:t> </w:t>
      </w:r>
      <w:r>
        <w:rPr>
          <w:sz w:val="26"/>
        </w:rPr>
        <w:t>con</w:t>
      </w:r>
      <w:r>
        <w:rPr>
          <w:sz w:val="26"/>
        </w:rPr>
        <w:t> người ở nước ta hiện nay”, https://tapchitoaan.vn, ngày 09/12</w:t>
      </w:r>
      <w:r>
        <w:rPr>
          <w:sz w:val="26"/>
        </w:rPr>
        <w:t>/2021,</w:t>
      </w:r>
      <w:r>
        <w:rPr>
          <w:sz w:val="26"/>
        </w:rPr>
        <w:t> truy cập ngày 28/02/2023.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19" w:lineRule="auto" w:before="0" w:after="0"/>
        <w:ind w:left="1512" w:right="202" w:hanging="929"/>
        <w:jc w:val="left"/>
        <w:rPr>
          <w:sz w:val="26"/>
        </w:rPr>
      </w:pPr>
      <w:r>
        <w:rPr>
          <w:sz w:val="26"/>
        </w:rPr>
        <w:t>Vũ</w:t>
      </w:r>
      <w:r>
        <w:rPr>
          <w:spacing w:val="26"/>
          <w:sz w:val="26"/>
        </w:rPr>
        <w:t> </w:t>
      </w:r>
      <w:r>
        <w:rPr>
          <w:sz w:val="26"/>
        </w:rPr>
        <w:t>Thị</w:t>
      </w:r>
      <w:r>
        <w:rPr>
          <w:spacing w:val="26"/>
          <w:sz w:val="26"/>
        </w:rPr>
        <w:t> </w:t>
      </w:r>
      <w:r>
        <w:rPr>
          <w:sz w:val="26"/>
        </w:rPr>
        <w:t>Phượng,</w:t>
      </w:r>
      <w:r>
        <w:rPr>
          <w:spacing w:val="28"/>
          <w:sz w:val="26"/>
        </w:rPr>
        <w:t> </w:t>
      </w:r>
      <w:r>
        <w:rPr>
          <w:sz w:val="26"/>
        </w:rPr>
        <w:t>“Nội</w:t>
      </w:r>
      <w:r>
        <w:rPr>
          <w:spacing w:val="28"/>
          <w:sz w:val="26"/>
        </w:rPr>
        <w:t> </w:t>
      </w:r>
      <w:r>
        <w:rPr>
          <w:sz w:val="26"/>
        </w:rPr>
        <w:t>dung,</w:t>
      </w:r>
      <w:r>
        <w:rPr>
          <w:spacing w:val="26"/>
          <w:sz w:val="26"/>
        </w:rPr>
        <w:t> </w:t>
      </w:r>
      <w:r>
        <w:rPr>
          <w:sz w:val="26"/>
        </w:rPr>
        <w:t>phương</w:t>
      </w:r>
      <w:r>
        <w:rPr>
          <w:spacing w:val="26"/>
          <w:sz w:val="26"/>
        </w:rPr>
        <w:t> </w:t>
      </w:r>
      <w:r>
        <w:rPr>
          <w:sz w:val="26"/>
        </w:rPr>
        <w:t>pháp giáo dục</w:t>
      </w:r>
      <w:r>
        <w:rPr>
          <w:spacing w:val="26"/>
          <w:sz w:val="26"/>
        </w:rPr>
        <w:t> </w:t>
      </w:r>
      <w:r>
        <w:rPr>
          <w:sz w:val="26"/>
        </w:rPr>
        <w:t>quyền</w:t>
      </w:r>
      <w:r>
        <w:rPr>
          <w:spacing w:val="31"/>
          <w:sz w:val="26"/>
        </w:rPr>
        <w:t> </w:t>
      </w:r>
      <w:r>
        <w:rPr>
          <w:sz w:val="26"/>
        </w:rPr>
        <w:t>con</w:t>
      </w:r>
      <w:r>
        <w:rPr>
          <w:spacing w:val="28"/>
          <w:sz w:val="26"/>
        </w:rPr>
        <w:t> </w:t>
      </w:r>
      <w:r>
        <w:rPr>
          <w:sz w:val="26"/>
        </w:rPr>
        <w:t>người</w:t>
      </w:r>
      <w:r>
        <w:rPr>
          <w:spacing w:val="26"/>
          <w:sz w:val="26"/>
        </w:rPr>
        <w:t> </w:t>
      </w:r>
      <w:r>
        <w:rPr>
          <w:sz w:val="26"/>
        </w:rPr>
        <w:t>tại</w:t>
      </w:r>
      <w:r>
        <w:rPr>
          <w:sz w:val="26"/>
        </w:rPr>
        <w:t> Khoa Luật, Trường Đại học Công đoàn”, </w:t>
      </w:r>
      <w:hyperlink r:id="rId22">
        <w:r>
          <w:rPr>
            <w:sz w:val="26"/>
          </w:rPr>
          <w:t>http://qcn.ciks.vn/Conten</w:t>
        </w:r>
        <w:r>
          <w:rPr>
            <w:sz w:val="26"/>
          </w:rPr>
          <w:t>t/</w:t>
        </w:r>
      </w:hyperlink>
      <w:r>
        <w:rPr>
          <w:sz w:val="26"/>
        </w:rPr>
        <w:t> </w:t>
      </w:r>
      <w:r>
        <w:rPr>
          <w:spacing w:val="-4"/>
          <w:sz w:val="26"/>
        </w:rPr>
        <w:t>noi-dung-phuong-phap-giao-duc-quyen-con-nguoi-tai-khoa-luat-truong</w:t>
      </w:r>
      <w:r>
        <w:rPr>
          <w:spacing w:val="-4"/>
          <w:sz w:val="26"/>
        </w:rPr>
        <w:t>-</w:t>
      </w:r>
      <w:r>
        <w:rPr>
          <w:spacing w:val="-4"/>
          <w:sz w:val="26"/>
        </w:rPr>
      </w:r>
      <w:r>
        <w:rPr>
          <w:sz w:val="26"/>
        </w:rPr>
        <w:t>dai-hoc-cong-doan-584216&gt;, truy cập ngày 16/02/2023.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19" w:lineRule="auto" w:before="0" w:after="0"/>
        <w:ind w:left="1512" w:right="153" w:hanging="929"/>
        <w:jc w:val="both"/>
        <w:rPr>
          <w:sz w:val="26"/>
        </w:rPr>
      </w:pPr>
      <w:r>
        <w:rPr>
          <w:sz w:val="26"/>
        </w:rPr>
        <w:t>Nguyễn Duy Quý, Đặng Văn Khoa (2021), “Lý thuyết quốc tế và nh</w:t>
      </w:r>
      <w:r>
        <w:rPr>
          <w:sz w:val="26"/>
        </w:rPr>
        <w:t>ận</w:t>
      </w:r>
      <w:r>
        <w:rPr>
          <w:sz w:val="26"/>
        </w:rPr>
        <w:t> thức của Việt Nam về nhân quyền”, hochiminhcity.gov.vn, truy </w:t>
      </w:r>
      <w:r>
        <w:rPr>
          <w:sz w:val="26"/>
        </w:rPr>
        <w:t>cập</w:t>
      </w:r>
      <w:r>
        <w:rPr>
          <w:sz w:val="26"/>
        </w:rPr>
        <w:t> ngày 28/02/2023.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19" w:lineRule="auto" w:before="0" w:after="0"/>
        <w:ind w:left="1512" w:right="138" w:hanging="929"/>
        <w:jc w:val="both"/>
        <w:rPr>
          <w:sz w:val="26"/>
        </w:rPr>
      </w:pPr>
      <w:r>
        <w:rPr>
          <w:sz w:val="26"/>
        </w:rPr>
        <w:t>Nguyễn Văn Thái (2021), “Thực trạng và giải pháp giáo dục quyền </w:t>
      </w:r>
      <w:r>
        <w:rPr>
          <w:sz w:val="26"/>
        </w:rPr>
        <w:t>con</w:t>
      </w:r>
      <w:r>
        <w:rPr>
          <w:sz w:val="26"/>
        </w:rPr>
        <w:t> </w:t>
      </w:r>
      <w:r>
        <w:rPr>
          <w:spacing w:val="-6"/>
          <w:sz w:val="26"/>
        </w:rPr>
        <w:t>người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trong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các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nhà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trường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quân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đội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hiện nay”,</w:t>
      </w:r>
      <w:r>
        <w:rPr>
          <w:spacing w:val="-7"/>
          <w:sz w:val="26"/>
        </w:rPr>
        <w:t> </w:t>
      </w:r>
      <w:hyperlink r:id="rId22">
        <w:r>
          <w:rPr>
            <w:spacing w:val="-6"/>
            <w:sz w:val="26"/>
          </w:rPr>
          <w:t>http://qcn.ciks.vn/Content</w:t>
        </w:r>
        <w:r>
          <w:rPr>
            <w:spacing w:val="-6"/>
            <w:sz w:val="26"/>
          </w:rPr>
          <w:t>/</w:t>
        </w:r>
      </w:hyperlink>
      <w:r>
        <w:rPr>
          <w:spacing w:val="-6"/>
          <w:sz w:val="26"/>
        </w:rPr>
        <w:t> </w:t>
      </w:r>
      <w:r>
        <w:rPr>
          <w:spacing w:val="-2"/>
          <w:sz w:val="26"/>
        </w:rPr>
        <w:t>thuc-trang-va-giai-phap-giao-duc-quyen-con-nguoi-trong-cac-nha</w:t>
      </w:r>
      <w:r>
        <w:rPr>
          <w:spacing w:val="-2"/>
          <w:sz w:val="26"/>
        </w:rPr>
        <w:t>-</w:t>
      </w:r>
      <w:r>
        <w:rPr>
          <w:spacing w:val="-2"/>
          <w:sz w:val="26"/>
        </w:rPr>
      </w:r>
      <w:r>
        <w:rPr>
          <w:sz w:val="26"/>
        </w:rPr>
        <w:t>truong-quan-doi-hien-nay-485621, truy cập ngày 16/02/2023.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19" w:lineRule="auto" w:before="0" w:after="0"/>
        <w:ind w:left="1512" w:right="157" w:hanging="929"/>
        <w:jc w:val="both"/>
        <w:rPr>
          <w:sz w:val="26"/>
        </w:rPr>
      </w:pPr>
      <w:r>
        <w:rPr>
          <w:sz w:val="26"/>
        </w:rPr>
        <w:t>Trường Đại học Công đoàn (2014), “Chương trình giáo dục đại học ng</w:t>
      </w:r>
      <w:r>
        <w:rPr>
          <w:sz w:val="26"/>
        </w:rPr>
        <w:t>ành</w:t>
      </w:r>
      <w:r>
        <w:rPr>
          <w:sz w:val="26"/>
        </w:rPr>
        <w:t> công tác xã hội, </w:t>
      </w:r>
      <w:hyperlink r:id="rId32">
        <w:r>
          <w:rPr>
            <w:sz w:val="26"/>
          </w:rPr>
          <w:t>http://www.dhcd.edu.vn/b/Tin-Khac/Chuong-trinh</w:t>
        </w:r>
        <w:r>
          <w:rPr>
            <w:sz w:val="26"/>
          </w:rPr>
          <w:t>-</w:t>
        </w:r>
      </w:hyperlink>
      <w:r>
        <w:rPr>
          <w:sz w:val="26"/>
        </w:rPr>
        <w:t>dao-tao-nganh-Cong-tac-xa-hoi.html, truy cập ngày 16/02/2023.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19" w:lineRule="auto" w:before="0" w:after="0"/>
        <w:ind w:left="1512" w:right="152" w:hanging="929"/>
        <w:jc w:val="both"/>
        <w:rPr>
          <w:sz w:val="26"/>
        </w:rPr>
      </w:pPr>
      <w:r>
        <w:rPr>
          <w:sz w:val="26"/>
        </w:rPr>
        <w:t>Nguyễn Thanh Tuấn (2019), “Nhận thức của Đảng về quyền con ng</w:t>
      </w:r>
      <w:r>
        <w:rPr>
          <w:sz w:val="26"/>
        </w:rPr>
        <w:t>ười</w:t>
      </w:r>
      <w:r>
        <w:rPr>
          <w:sz w:val="26"/>
        </w:rPr>
        <w:t> trong thời kỳ đổi mới”, https://</w:t>
      </w:r>
      <w:hyperlink r:id="rId33">
        <w:r>
          <w:rPr>
            <w:sz w:val="26"/>
          </w:rPr>
          <w:t>www.tapchicongsan.org.vn/web/gues</w:t>
        </w:r>
        <w:r>
          <w:rPr>
            <w:sz w:val="26"/>
          </w:rPr>
          <w:t>t/</w:t>
        </w:r>
      </w:hyperlink>
      <w:r>
        <w:rPr>
          <w:sz w:val="26"/>
        </w:rPr>
        <w:t> </w:t>
      </w:r>
      <w:r>
        <w:rPr>
          <w:spacing w:val="-2"/>
          <w:sz w:val="26"/>
        </w:rPr>
        <w:t>chi-tiet-tim-kiem/-/2018/54585/nhan-thuc-cua-%C4%91ang-ve-quyen</w:t>
      </w:r>
      <w:r>
        <w:rPr>
          <w:spacing w:val="-2"/>
          <w:sz w:val="26"/>
        </w:rPr>
        <w:t>-</w:t>
      </w:r>
      <w:r>
        <w:rPr>
          <w:spacing w:val="-2"/>
          <w:sz w:val="26"/>
        </w:rPr>
      </w:r>
      <w:r>
        <w:rPr>
          <w:spacing w:val="-6"/>
          <w:sz w:val="26"/>
        </w:rPr>
        <w:t>con-nguoi-trong-thoi-ky-%C4%91oi-moi.aspx, truy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cập ngày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13/02/2023.</w:t>
      </w:r>
    </w:p>
    <w:p>
      <w:pPr>
        <w:pStyle w:val="ListParagraph"/>
        <w:numPr>
          <w:ilvl w:val="0"/>
          <w:numId w:val="34"/>
        </w:numPr>
        <w:tabs>
          <w:tab w:pos="999" w:val="left" w:leader="none"/>
          <w:tab w:pos="1512" w:val="left" w:leader="none"/>
        </w:tabs>
        <w:spacing w:line="321" w:lineRule="auto" w:before="0" w:after="0"/>
        <w:ind w:left="1512" w:right="186" w:hanging="929"/>
        <w:jc w:val="both"/>
        <w:rPr>
          <w:sz w:val="26"/>
        </w:rPr>
      </w:pPr>
      <w:r>
        <w:rPr>
          <w:spacing w:val="-2"/>
          <w:sz w:val="26"/>
        </w:rPr>
        <w:t>https://sl.ctu.edu.vn/tin-tuc/365-tap-huan-room-xx-chuong-trinh-mo-phong</w:t>
      </w:r>
      <w:r>
        <w:rPr>
          <w:spacing w:val="-2"/>
          <w:sz w:val="26"/>
        </w:rPr>
        <w:t>-</w:t>
      </w:r>
      <w:r>
        <w:rPr>
          <w:spacing w:val="-2"/>
          <w:sz w:val="26"/>
        </w:rPr>
      </w:r>
      <w:r>
        <w:rPr>
          <w:sz w:val="26"/>
        </w:rPr>
        <w:t>ra-soat-dinh-ky-pho-quat-upr.html, truy cập ngày 28/02/2023.</w:t>
      </w:r>
    </w:p>
    <w:p>
      <w:pPr>
        <w:pStyle w:val="ListParagraph"/>
        <w:numPr>
          <w:ilvl w:val="0"/>
          <w:numId w:val="34"/>
        </w:numPr>
        <w:tabs>
          <w:tab w:pos="998" w:val="left" w:leader="none"/>
        </w:tabs>
        <w:spacing w:line="296" w:lineRule="exact" w:before="0" w:after="0"/>
        <w:ind w:left="998" w:right="0" w:hanging="416"/>
        <w:jc w:val="both"/>
        <w:rPr>
          <w:sz w:val="26"/>
        </w:rPr>
      </w:pPr>
      <w:r>
        <w:rPr>
          <w:spacing w:val="-2"/>
          <w:sz w:val="26"/>
        </w:rPr>
        <w:t>https://sl.ctu.edu.vn/tin-tuc/380-giang-vien-khoa-luat-truong-dai-hoc-</w:t>
      </w:r>
      <w:r>
        <w:rPr>
          <w:spacing w:val="-4"/>
          <w:sz w:val="26"/>
        </w:rPr>
        <w:t>can-</w:t>
      </w:r>
    </w:p>
    <w:p>
      <w:pPr>
        <w:pStyle w:val="ListParagraph"/>
        <w:spacing w:after="0" w:line="296" w:lineRule="exact"/>
        <w:jc w:val="both"/>
        <w:rPr>
          <w:sz w:val="26"/>
        </w:rPr>
        <w:sectPr>
          <w:pgSz w:w="12240" w:h="15840"/>
          <w:pgMar w:header="938" w:footer="0"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line="319" w:lineRule="auto"/>
        <w:ind w:left="1512" w:right="170"/>
        <w:jc w:val="both"/>
      </w:pPr>
      <w:r>
        <w:rPr>
          <w:spacing w:val="-2"/>
        </w:rPr>
        <w:t>tho-tham-gia-lop-tap-huan-kien-thuc-ve-quyen-con-nguoi-do-vien</w:t>
      </w:r>
      <w:r>
        <w:rPr>
          <w:spacing w:val="-2"/>
        </w:rPr>
        <w:t>-</w:t>
      </w:r>
      <w:r>
        <w:rPr>
          <w:spacing w:val="-2"/>
        </w:rPr>
      </w:r>
      <w:r>
        <w:rPr>
          <w:spacing w:val="-6"/>
        </w:rPr>
        <w:t>quyen-con-nguoi-hoc-vien-chinh-tri-quoc-gia-ho-chi-minh-to-chuc.html</w:t>
      </w:r>
      <w:r>
        <w:rPr>
          <w:spacing w:val="-6"/>
        </w:rPr>
        <w:t>,</w:t>
      </w:r>
      <w:r>
        <w:rPr>
          <w:spacing w:val="-6"/>
        </w:rPr>
        <w:t> </w:t>
      </w:r>
      <w:r>
        <w:rPr/>
        <w:t>truy cập ngày 28/02/2023.</w:t>
      </w:r>
    </w:p>
    <w:p>
      <w:pPr>
        <w:pStyle w:val="BodyText"/>
        <w:spacing w:after="0" w:line="319" w:lineRule="auto"/>
        <w:jc w:val="both"/>
        <w:sectPr>
          <w:pgSz w:w="12240" w:h="15840"/>
          <w:pgMar w:header="938" w:footer="0" w:top="1200" w:bottom="280" w:left="1800" w:right="1440"/>
        </w:sectPr>
      </w:pPr>
    </w:p>
    <w:p>
      <w:pPr>
        <w:pStyle w:val="Heading1"/>
        <w:spacing w:before="143"/>
        <w:ind w:left="634"/>
      </w:pPr>
      <w:r>
        <w:rPr/>
        <w:t>PHỤ</w:t>
      </w:r>
      <w:r>
        <w:rPr>
          <w:spacing w:val="5"/>
        </w:rPr>
        <w:t> </w:t>
      </w:r>
      <w:r>
        <w:rPr>
          <w:spacing w:val="-5"/>
        </w:rPr>
        <w:t>LỤC</w:t>
      </w:r>
    </w:p>
    <w:p>
      <w:pPr>
        <w:pStyle w:val="BodyText"/>
        <w:spacing w:before="272"/>
        <w:rPr>
          <w:b/>
        </w:rPr>
      </w:pPr>
    </w:p>
    <w:p>
      <w:pPr>
        <w:spacing w:before="0"/>
        <w:ind w:left="641" w:right="201" w:firstLine="0"/>
        <w:jc w:val="center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before="116"/>
        <w:ind w:left="624" w:right="202" w:firstLine="0"/>
        <w:jc w:val="center"/>
        <w:rPr>
          <w:b/>
          <w:sz w:val="24"/>
        </w:rPr>
      </w:pPr>
      <w:r>
        <w:rPr>
          <w:b/>
          <w:sz w:val="24"/>
        </w:rPr>
        <w:t>DANH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MỤC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CÁC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TRƯỜNG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ĐẠI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HỌC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KHẢO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SÁT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LẤY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Ý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KIẾN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4"/>
        <w:gridCol w:w="6769"/>
        <w:gridCol w:w="822"/>
      </w:tblGrid>
      <w:tr>
        <w:trPr>
          <w:trHeight w:val="637" w:hRule="atLeast"/>
        </w:trPr>
        <w:tc>
          <w:tcPr>
            <w:tcW w:w="684" w:type="dxa"/>
          </w:tcPr>
          <w:p>
            <w:pPr>
              <w:pStyle w:val="TableParagraph"/>
              <w:spacing w:before="184"/>
              <w:ind w:left="11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6769" w:type="dxa"/>
          </w:tcPr>
          <w:p>
            <w:pPr>
              <w:pStyle w:val="TableParagraph"/>
              <w:spacing w:before="18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trường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  <w:tc>
          <w:tcPr>
            <w:tcW w:w="822" w:type="dxa"/>
          </w:tcPr>
          <w:p>
            <w:pPr>
              <w:pStyle w:val="TableParagraph"/>
              <w:spacing w:line="244" w:lineRule="auto" w:before="47"/>
              <w:ind w:left="223" w:right="208" w:hanging="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635" w:hRule="atLeast"/>
        </w:trPr>
        <w:tc>
          <w:tcPr>
            <w:tcW w:w="684" w:type="dxa"/>
          </w:tcPr>
          <w:p>
            <w:pPr>
              <w:pStyle w:val="TableParagraph"/>
              <w:spacing w:before="37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69" w:type="dxa"/>
          </w:tcPr>
          <w:p>
            <w:pPr>
              <w:pStyle w:val="TableParagraph"/>
              <w:spacing w:line="244" w:lineRule="auto" w:before="40"/>
              <w:ind w:left="104"/>
              <w:rPr>
                <w:sz w:val="24"/>
              </w:rPr>
            </w:pPr>
            <w:r>
              <w:rPr>
                <w:sz w:val="24"/>
              </w:rPr>
              <w:t>Khối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cán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z w:val="24"/>
              </w:rPr>
              <w:t> giáo dục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267" w:hRule="atLeast"/>
        </w:trPr>
        <w:tc>
          <w:tcPr>
            <w:tcW w:w="68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37" w:after="0"/>
              <w:ind w:left="510" w:right="0" w:hanging="405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ương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43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phạm </w:t>
            </w:r>
            <w:r>
              <w:rPr>
                <w:spacing w:val="-5"/>
                <w:sz w:val="24"/>
              </w:rPr>
              <w:t>Huế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44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phố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43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43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dục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41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phạm Hà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10" w:val="left" w:leader="none"/>
              </w:tabs>
              <w:spacing w:line="240" w:lineRule="auto" w:before="43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dục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6" w:hRule="atLeast"/>
        </w:trPr>
        <w:tc>
          <w:tcPr>
            <w:tcW w:w="684" w:type="dxa"/>
          </w:tcPr>
          <w:p>
            <w:pPr>
              <w:pStyle w:val="TableParagraph"/>
              <w:spacing w:before="37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69" w:type="dxa"/>
          </w:tcPr>
          <w:p>
            <w:pPr>
              <w:pStyle w:val="TableParagraph"/>
              <w:spacing w:before="37"/>
              <w:ind w:left="103"/>
              <w:rPr>
                <w:sz w:val="24"/>
              </w:rPr>
            </w:pPr>
            <w:r>
              <w:rPr>
                <w:sz w:val="24"/>
              </w:rPr>
              <w:t>Khối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Khối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11" w:hRule="atLeast"/>
        </w:trPr>
        <w:tc>
          <w:tcPr>
            <w:tcW w:w="68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510" w:val="left" w:leader="none"/>
              </w:tabs>
              <w:spacing w:line="240" w:lineRule="auto" w:before="38" w:after="0"/>
              <w:ind w:left="510" w:right="0" w:hanging="405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Nam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510" w:val="left" w:leader="none"/>
              </w:tabs>
              <w:spacing w:line="240" w:lineRule="auto" w:before="44" w:after="0"/>
              <w:ind w:left="510" w:right="0" w:hanging="406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Huế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Hà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7" w:hRule="atLeast"/>
        </w:trPr>
        <w:tc>
          <w:tcPr>
            <w:tcW w:w="684" w:type="dxa"/>
          </w:tcPr>
          <w:p>
            <w:pPr>
              <w:pStyle w:val="TableParagraph"/>
              <w:spacing w:before="37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69" w:type="dxa"/>
          </w:tcPr>
          <w:p>
            <w:pPr>
              <w:pStyle w:val="TableParagraph"/>
              <w:spacing w:before="37"/>
              <w:ind w:left="103"/>
              <w:rPr>
                <w:sz w:val="24"/>
              </w:rPr>
            </w:pPr>
            <w:r>
              <w:rPr>
                <w:sz w:val="24"/>
              </w:rPr>
              <w:t>Khối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kĩ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thuật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628" w:hRule="atLeast"/>
        </w:trPr>
        <w:tc>
          <w:tcPr>
            <w:tcW w:w="68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508" w:val="left" w:leader="none"/>
              </w:tabs>
              <w:spacing w:line="240" w:lineRule="auto" w:before="37" w:after="0"/>
              <w:ind w:left="508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dựng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nhiên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507" w:val="left" w:leader="none"/>
              </w:tabs>
              <w:spacing w:line="240" w:lineRule="auto" w:before="44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Mỏ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- Địa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Bách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630" w:hRule="atLeast"/>
        </w:trPr>
        <w:tc>
          <w:tcPr>
            <w:tcW w:w="684" w:type="dxa"/>
          </w:tcPr>
          <w:p>
            <w:pPr>
              <w:pStyle w:val="TableParagraph"/>
              <w:spacing w:before="37"/>
              <w:ind w:left="27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69" w:type="dxa"/>
          </w:tcPr>
          <w:p>
            <w:pPr>
              <w:pStyle w:val="TableParagraph"/>
              <w:spacing w:before="37"/>
              <w:ind w:left="104"/>
              <w:rPr>
                <w:sz w:val="24"/>
              </w:rPr>
            </w:pPr>
            <w:r>
              <w:rPr>
                <w:sz w:val="24"/>
              </w:rPr>
              <w:t>Khối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507" w:val="left" w:leader="none"/>
              </w:tabs>
              <w:spacing w:line="240" w:lineRule="auto" w:before="46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Mại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doanh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dân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doanh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630" w:hRule="atLeast"/>
        </w:trPr>
        <w:tc>
          <w:tcPr>
            <w:tcW w:w="684" w:type="dxa"/>
          </w:tcPr>
          <w:p>
            <w:pPr>
              <w:pStyle w:val="TableParagraph"/>
              <w:spacing w:before="36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69" w:type="dxa"/>
          </w:tcPr>
          <w:p>
            <w:pPr>
              <w:pStyle w:val="TableParagraph"/>
              <w:spacing w:before="36"/>
              <w:ind w:left="103"/>
              <w:rPr>
                <w:sz w:val="24"/>
              </w:rPr>
            </w:pPr>
            <w:r>
              <w:rPr>
                <w:sz w:val="24"/>
              </w:rPr>
              <w:t>Khối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07" w:val="left" w:leader="none"/>
              </w:tabs>
              <w:spacing w:line="240" w:lineRule="auto" w:before="46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07" w:val="left" w:leader="none"/>
              </w:tabs>
              <w:spacing w:line="240" w:lineRule="auto" w:before="40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phố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07" w:val="left" w:leader="none"/>
              </w:tabs>
              <w:spacing w:line="240" w:lineRule="auto" w:before="44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Nẵng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34"/>
          <w:pgSz w:w="12240" w:h="15840"/>
          <w:pgMar w:header="0" w:footer="0" w:top="1820" w:bottom="280" w:left="1800" w:right="1440"/>
        </w:sectPr>
      </w:pPr>
    </w:p>
    <w:p>
      <w:pPr>
        <w:pStyle w:val="BodyText"/>
        <w:spacing w:before="5"/>
        <w:rPr>
          <w:b/>
          <w:sz w:val="3"/>
        </w:rPr>
      </w:pPr>
    </w:p>
    <w:tbl>
      <w:tblPr>
        <w:tblW w:w="0" w:type="auto"/>
        <w:jc w:val="left"/>
        <w:tblInd w:w="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4"/>
        <w:gridCol w:w="6769"/>
        <w:gridCol w:w="822"/>
      </w:tblGrid>
      <w:tr>
        <w:trPr>
          <w:trHeight w:val="637" w:hRule="atLeast"/>
        </w:trPr>
        <w:tc>
          <w:tcPr>
            <w:tcW w:w="684" w:type="dxa"/>
          </w:tcPr>
          <w:p>
            <w:pPr>
              <w:pStyle w:val="TableParagraph"/>
              <w:spacing w:before="184"/>
              <w:ind w:left="11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6769" w:type="dxa"/>
          </w:tcPr>
          <w:p>
            <w:pPr>
              <w:pStyle w:val="TableParagraph"/>
              <w:spacing w:before="18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trường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  <w:tc>
          <w:tcPr>
            <w:tcW w:w="822" w:type="dxa"/>
          </w:tcPr>
          <w:p>
            <w:pPr>
              <w:pStyle w:val="TableParagraph"/>
              <w:spacing w:line="244" w:lineRule="auto" w:before="47"/>
              <w:ind w:left="223" w:right="208" w:hanging="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6690" w:hRule="atLeast"/>
        </w:trPr>
        <w:tc>
          <w:tcPr>
            <w:tcW w:w="68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2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Tháp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Trà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Vinh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Tân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Lang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và Quản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nghị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Mở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Dương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4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Dệt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Giang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triển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xã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Đông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Á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Tháp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4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Sao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3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dựng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1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507" w:val="left" w:leader="none"/>
              </w:tabs>
              <w:spacing w:line="240" w:lineRule="auto" w:before="46" w:after="0"/>
              <w:ind w:left="507" w:right="0" w:hanging="403"/>
              <w:jc w:val="left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Nẵng</w:t>
            </w:r>
          </w:p>
        </w:tc>
        <w:tc>
          <w:tcPr>
            <w:tcW w:w="82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98"/>
        <w:rPr>
          <w:b/>
          <w:sz w:val="24"/>
        </w:rPr>
      </w:pPr>
    </w:p>
    <w:p>
      <w:pPr>
        <w:spacing w:before="0"/>
        <w:ind w:left="641" w:right="201" w:firstLine="0"/>
        <w:jc w:val="center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after="0"/>
        <w:jc w:val="center"/>
        <w:rPr>
          <w:b/>
          <w:sz w:val="24"/>
        </w:rPr>
        <w:sectPr>
          <w:headerReference w:type="default" r:id="rId35"/>
          <w:pgSz w:w="12240" w:h="15840"/>
          <w:pgMar w:header="0" w:footer="0" w:top="1820" w:bottom="280" w:left="1800" w:right="1440"/>
        </w:sectPr>
      </w:pPr>
    </w:p>
    <w:p>
      <w:pPr>
        <w:spacing w:before="142"/>
        <w:ind w:left="624" w:right="208" w:firstLine="0"/>
        <w:jc w:val="center"/>
        <w:rPr>
          <w:b/>
          <w:sz w:val="24"/>
        </w:rPr>
      </w:pPr>
      <w:r>
        <w:rPr>
          <w:b/>
          <w:sz w:val="24"/>
        </w:rPr>
        <w:t>PHIẾU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KHẢO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SÁT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TRẠNG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GIÁO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DỤC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QUYỀN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NGƯỜI</w:t>
      </w:r>
    </w:p>
    <w:p>
      <w:pPr>
        <w:spacing w:before="125"/>
        <w:ind w:left="626" w:right="201" w:firstLine="0"/>
        <w:jc w:val="center"/>
        <w:rPr>
          <w:i/>
          <w:sz w:val="24"/>
        </w:rPr>
      </w:pPr>
      <w:r>
        <w:rPr>
          <w:i/>
          <w:sz w:val="24"/>
        </w:rPr>
        <w:t>(Mẫu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phiếu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khảo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sát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giảng</w:t>
      </w:r>
      <w:r>
        <w:rPr>
          <w:i/>
          <w:spacing w:val="7"/>
          <w:sz w:val="24"/>
        </w:rPr>
        <w:t> </w:t>
      </w:r>
      <w:r>
        <w:rPr>
          <w:i/>
          <w:spacing w:val="-2"/>
          <w:sz w:val="24"/>
        </w:rPr>
        <w:t>viên)</w:t>
      </w:r>
    </w:p>
    <w:p>
      <w:pPr>
        <w:pStyle w:val="BodyText"/>
        <w:spacing w:before="250"/>
        <w:rPr>
          <w:i/>
          <w:sz w:val="24"/>
        </w:rPr>
      </w:pPr>
    </w:p>
    <w:p>
      <w:pPr>
        <w:spacing w:line="348" w:lineRule="auto" w:before="0"/>
        <w:ind w:left="583" w:right="160" w:firstLine="797"/>
        <w:jc w:val="both"/>
        <w:rPr>
          <w:sz w:val="24"/>
        </w:rPr>
      </w:pPr>
      <w:r>
        <w:rPr>
          <w:sz w:val="24"/>
        </w:rPr>
        <w:t>Để</w:t>
      </w:r>
      <w:r>
        <w:rPr>
          <w:spacing w:val="36"/>
          <w:sz w:val="24"/>
        </w:rPr>
        <w:t> </w:t>
      </w:r>
      <w:r>
        <w:rPr>
          <w:sz w:val="24"/>
        </w:rPr>
        <w:t>đánh</w:t>
      </w:r>
      <w:r>
        <w:rPr>
          <w:spacing w:val="32"/>
          <w:sz w:val="24"/>
        </w:rPr>
        <w:t> </w:t>
      </w:r>
      <w:r>
        <w:rPr>
          <w:sz w:val="24"/>
        </w:rPr>
        <w:t>giá</w:t>
      </w:r>
      <w:r>
        <w:rPr>
          <w:spacing w:val="35"/>
          <w:sz w:val="24"/>
        </w:rPr>
        <w:t> </w:t>
      </w:r>
      <w:r>
        <w:rPr>
          <w:sz w:val="24"/>
        </w:rPr>
        <w:t>đúng</w:t>
      </w:r>
      <w:r>
        <w:rPr>
          <w:spacing w:val="35"/>
          <w:sz w:val="24"/>
        </w:rPr>
        <w:t> </w:t>
      </w:r>
      <w:r>
        <w:rPr>
          <w:sz w:val="24"/>
        </w:rPr>
        <w:t>thực</w:t>
      </w:r>
      <w:r>
        <w:rPr>
          <w:spacing w:val="35"/>
          <w:sz w:val="24"/>
        </w:rPr>
        <w:t> </w:t>
      </w:r>
      <w:r>
        <w:rPr>
          <w:sz w:val="24"/>
        </w:rPr>
        <w:t>trạng</w:t>
      </w:r>
      <w:r>
        <w:rPr>
          <w:spacing w:val="37"/>
          <w:sz w:val="24"/>
        </w:rPr>
        <w:t> </w:t>
      </w:r>
      <w:r>
        <w:rPr>
          <w:sz w:val="24"/>
        </w:rPr>
        <w:t>hoạt</w:t>
      </w:r>
      <w:r>
        <w:rPr>
          <w:spacing w:val="35"/>
          <w:sz w:val="24"/>
        </w:rPr>
        <w:t> </w:t>
      </w:r>
      <w:r>
        <w:rPr>
          <w:sz w:val="24"/>
        </w:rPr>
        <w:t>động</w:t>
      </w:r>
      <w:r>
        <w:rPr>
          <w:spacing w:val="37"/>
          <w:sz w:val="24"/>
        </w:rPr>
        <w:t> </w:t>
      </w:r>
      <w:r>
        <w:rPr>
          <w:sz w:val="24"/>
        </w:rPr>
        <w:t>đánh</w:t>
      </w:r>
      <w:r>
        <w:rPr>
          <w:spacing w:val="37"/>
          <w:sz w:val="24"/>
        </w:rPr>
        <w:t> </w:t>
      </w:r>
      <w:r>
        <w:rPr>
          <w:sz w:val="24"/>
        </w:rPr>
        <w:t>giảng</w:t>
      </w:r>
      <w:r>
        <w:rPr>
          <w:spacing w:val="35"/>
          <w:sz w:val="24"/>
        </w:rPr>
        <w:t> </w:t>
      </w:r>
      <w:r>
        <w:rPr>
          <w:sz w:val="24"/>
        </w:rPr>
        <w:t>dạy</w:t>
      </w:r>
      <w:r>
        <w:rPr>
          <w:spacing w:val="35"/>
          <w:sz w:val="24"/>
        </w:rPr>
        <w:t> </w:t>
      </w:r>
      <w:r>
        <w:rPr>
          <w:sz w:val="24"/>
        </w:rPr>
        <w:t>quyền</w:t>
      </w:r>
      <w:r>
        <w:rPr>
          <w:spacing w:val="35"/>
          <w:sz w:val="24"/>
        </w:rPr>
        <w:t> </w:t>
      </w:r>
      <w:r>
        <w:rPr>
          <w:sz w:val="24"/>
        </w:rPr>
        <w:t>con</w:t>
      </w:r>
      <w:r>
        <w:rPr>
          <w:spacing w:val="35"/>
          <w:sz w:val="24"/>
        </w:rPr>
        <w:t> </w:t>
      </w:r>
      <w:r>
        <w:rPr>
          <w:sz w:val="24"/>
        </w:rPr>
        <w:t>ngư</w:t>
      </w:r>
      <w:r>
        <w:rPr>
          <w:sz w:val="24"/>
        </w:rPr>
        <w:t>ời</w:t>
      </w:r>
      <w:r>
        <w:rPr>
          <w:sz w:val="24"/>
        </w:rPr>
        <w:t> cho sinh viên làm cơ sở để đưa ra các giải pháp giáo dục quyền con người cho </w:t>
      </w:r>
      <w:r>
        <w:rPr>
          <w:sz w:val="24"/>
        </w:rPr>
        <w:t>sinh</w:t>
      </w:r>
      <w:r>
        <w:rPr>
          <w:sz w:val="24"/>
        </w:rPr>
        <w:t> viên. Thầy/Cô xin vui lòng cho biết ý kiến bằng cách tích hoặc khoanh tròn các </w:t>
      </w:r>
      <w:r>
        <w:rPr>
          <w:sz w:val="24"/>
        </w:rPr>
        <w:t>nội</w:t>
      </w:r>
      <w:r>
        <w:rPr>
          <w:sz w:val="24"/>
        </w:rPr>
        <w:t> dung dưới đây.</w:t>
      </w:r>
    </w:p>
    <w:p>
      <w:pPr>
        <w:spacing w:before="112"/>
        <w:ind w:left="624" w:right="202" w:firstLine="0"/>
        <w:jc w:val="center"/>
        <w:rPr>
          <w:i/>
          <w:sz w:val="24"/>
        </w:rPr>
      </w:pPr>
      <w:r>
        <w:rPr>
          <w:i/>
          <w:sz w:val="24"/>
        </w:rPr>
        <w:t>(Nội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dung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khảo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sát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chỉ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phục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vụ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mục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đích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nghiên</w:t>
      </w:r>
      <w:r>
        <w:rPr>
          <w:i/>
          <w:spacing w:val="7"/>
          <w:sz w:val="24"/>
        </w:rPr>
        <w:t> </w:t>
      </w:r>
      <w:r>
        <w:rPr>
          <w:i/>
          <w:spacing w:val="-4"/>
          <w:sz w:val="24"/>
        </w:rPr>
        <w:t>cứu)</w:t>
      </w:r>
    </w:p>
    <w:p>
      <w:pPr>
        <w:spacing w:before="238"/>
        <w:ind w:left="6492" w:right="0" w:firstLine="0"/>
        <w:jc w:val="left"/>
        <w:rPr>
          <w:sz w:val="24"/>
        </w:rPr>
      </w:pPr>
      <w:r>
        <w:rPr>
          <w:sz w:val="24"/>
        </w:rPr>
        <w:t>Xin</w:t>
      </w:r>
      <w:r>
        <w:rPr>
          <w:spacing w:val="7"/>
          <w:sz w:val="24"/>
        </w:rPr>
        <w:t> </w:t>
      </w:r>
      <w:r>
        <w:rPr>
          <w:sz w:val="24"/>
        </w:rPr>
        <w:t>chân</w:t>
      </w:r>
      <w:r>
        <w:rPr>
          <w:spacing w:val="4"/>
          <w:sz w:val="24"/>
        </w:rPr>
        <w:t> </w:t>
      </w:r>
      <w:r>
        <w:rPr>
          <w:sz w:val="24"/>
        </w:rPr>
        <w:t>thành</w:t>
      </w:r>
      <w:r>
        <w:rPr>
          <w:spacing w:val="7"/>
          <w:sz w:val="24"/>
        </w:rPr>
        <w:t> </w:t>
      </w:r>
      <w:r>
        <w:rPr>
          <w:sz w:val="24"/>
        </w:rPr>
        <w:t>cảm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ơn!</w:t>
      </w:r>
    </w:p>
    <w:p>
      <w:pPr>
        <w:spacing w:line="345" w:lineRule="auto" w:before="238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> </w:t>
      </w:r>
      <w:r>
        <w:rPr>
          <w:sz w:val="24"/>
        </w:rPr>
        <w:t>Thầy/cô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biết</w:t>
      </w:r>
      <w:r>
        <w:rPr>
          <w:spacing w:val="-3"/>
          <w:sz w:val="24"/>
        </w:rPr>
        <w:t> </w:t>
      </w:r>
      <w:r>
        <w:rPr>
          <w:sz w:val="24"/>
        </w:rPr>
        <w:t>đến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án</w:t>
      </w:r>
      <w:r>
        <w:rPr>
          <w:spacing w:val="-3"/>
          <w:sz w:val="24"/>
        </w:rPr>
        <w:t> </w:t>
      </w:r>
      <w:r>
        <w:rPr>
          <w:sz w:val="24"/>
        </w:rPr>
        <w:t>thí</w:t>
      </w:r>
      <w:r>
        <w:rPr>
          <w:spacing w:val="-3"/>
          <w:sz w:val="24"/>
        </w:rPr>
        <w:t> </w:t>
      </w:r>
      <w:r>
        <w:rPr>
          <w:sz w:val="24"/>
        </w:rPr>
        <w:t>điểm</w:t>
      </w:r>
      <w:r>
        <w:rPr>
          <w:spacing w:val="-3"/>
          <w:sz w:val="24"/>
        </w:rPr>
        <w:t> </w:t>
      </w:r>
      <w:r>
        <w:rPr>
          <w:sz w:val="24"/>
        </w:rPr>
        <w:t>giáo</w:t>
      </w:r>
      <w:r>
        <w:rPr>
          <w:spacing w:val="-3"/>
          <w:sz w:val="24"/>
        </w:rPr>
        <w:t> </w:t>
      </w:r>
      <w:r>
        <w:rPr>
          <w:sz w:val="24"/>
        </w:rPr>
        <w:t>dục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Thủ</w:t>
      </w:r>
      <w:r>
        <w:rPr>
          <w:spacing w:val="-3"/>
          <w:sz w:val="24"/>
        </w:rPr>
        <w:t> </w:t>
      </w:r>
      <w:r>
        <w:rPr>
          <w:sz w:val="24"/>
        </w:rPr>
        <w:t>t</w:t>
      </w:r>
      <w:r>
        <w:rPr>
          <w:sz w:val="24"/>
        </w:rPr>
        <w:t>ướng</w:t>
      </w:r>
      <w:r>
        <w:rPr>
          <w:sz w:val="24"/>
        </w:rPr>
        <w:t> Chính phủ phê duyệt không?</w:t>
      </w:r>
    </w:p>
    <w:p>
      <w:pPr>
        <w:pStyle w:val="ListParagraph"/>
        <w:numPr>
          <w:ilvl w:val="1"/>
          <w:numId w:val="34"/>
        </w:numPr>
        <w:tabs>
          <w:tab w:pos="1581" w:val="left" w:leader="none"/>
        </w:tabs>
        <w:spacing w:line="240" w:lineRule="auto" w:before="4" w:after="0"/>
        <w:ind w:left="1581" w:right="0" w:hanging="271"/>
        <w:jc w:val="left"/>
        <w:rPr>
          <w:sz w:val="24"/>
        </w:rPr>
      </w:pPr>
      <w:r>
        <w:rPr>
          <w:spacing w:val="-5"/>
          <w:sz w:val="24"/>
        </w:rPr>
        <w:t>Có</w:t>
      </w:r>
    </w:p>
    <w:p>
      <w:pPr>
        <w:pStyle w:val="ListParagraph"/>
        <w:numPr>
          <w:ilvl w:val="1"/>
          <w:numId w:val="34"/>
        </w:numPr>
        <w:tabs>
          <w:tab w:pos="1583" w:val="left" w:leader="none"/>
        </w:tabs>
        <w:spacing w:line="240" w:lineRule="auto" w:before="123" w:after="0"/>
        <w:ind w:left="1583" w:right="0" w:hanging="273"/>
        <w:jc w:val="left"/>
        <w:rPr>
          <w:sz w:val="24"/>
        </w:rPr>
      </w:pPr>
      <w:r>
        <w:rPr>
          <w:spacing w:val="-2"/>
          <w:sz w:val="24"/>
        </w:rPr>
        <w:t>Không</w:t>
      </w:r>
    </w:p>
    <w:p>
      <w:pPr>
        <w:spacing w:before="125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2.</w:t>
      </w:r>
      <w:r>
        <w:rPr>
          <w:b/>
          <w:spacing w:val="5"/>
          <w:sz w:val="24"/>
        </w:rPr>
        <w:t> </w:t>
      </w:r>
      <w:r>
        <w:rPr>
          <w:sz w:val="24"/>
        </w:rPr>
        <w:t>Thầy/cô</w:t>
      </w:r>
      <w:r>
        <w:rPr>
          <w:spacing w:val="6"/>
          <w:sz w:val="24"/>
        </w:rPr>
        <w:t> </w:t>
      </w:r>
      <w:r>
        <w:rPr>
          <w:sz w:val="24"/>
        </w:rPr>
        <w:t>đã từng</w:t>
      </w:r>
      <w:r>
        <w:rPr>
          <w:spacing w:val="7"/>
          <w:sz w:val="24"/>
        </w:rPr>
        <w:t> </w:t>
      </w:r>
      <w:r>
        <w:rPr>
          <w:sz w:val="24"/>
        </w:rPr>
        <w:t>được</w:t>
      </w:r>
      <w:r>
        <w:rPr>
          <w:spacing w:val="7"/>
          <w:sz w:val="24"/>
        </w:rPr>
        <w:t> </w:t>
      </w:r>
      <w:r>
        <w:rPr>
          <w:sz w:val="24"/>
        </w:rPr>
        <w:t>tham gia</w:t>
      </w:r>
      <w:r>
        <w:rPr>
          <w:spacing w:val="7"/>
          <w:sz w:val="24"/>
        </w:rPr>
        <w:t> </w:t>
      </w:r>
      <w:r>
        <w:rPr>
          <w:sz w:val="24"/>
        </w:rPr>
        <w:t>tập</w:t>
      </w:r>
      <w:r>
        <w:rPr>
          <w:spacing w:val="2"/>
          <w:sz w:val="24"/>
        </w:rPr>
        <w:t> </w:t>
      </w:r>
      <w:r>
        <w:rPr>
          <w:sz w:val="24"/>
        </w:rPr>
        <w:t>huấn</w:t>
      </w:r>
      <w:r>
        <w:rPr>
          <w:spacing w:val="5"/>
          <w:sz w:val="24"/>
        </w:rPr>
        <w:t> </w:t>
      </w:r>
      <w:r>
        <w:rPr>
          <w:sz w:val="24"/>
        </w:rPr>
        <w:t>kiến</w:t>
      </w:r>
      <w:r>
        <w:rPr>
          <w:spacing w:val="6"/>
          <w:sz w:val="24"/>
        </w:rPr>
        <w:t> </w:t>
      </w:r>
      <w:r>
        <w:rPr>
          <w:sz w:val="24"/>
        </w:rPr>
        <w:t>thức</w:t>
      </w:r>
      <w:r>
        <w:rPr>
          <w:spacing w:val="2"/>
          <w:sz w:val="24"/>
        </w:rPr>
        <w:t> </w:t>
      </w:r>
      <w:r>
        <w:rPr>
          <w:sz w:val="24"/>
        </w:rPr>
        <w:t>về</w:t>
      </w:r>
      <w:r>
        <w:rPr>
          <w:spacing w:val="1"/>
          <w:sz w:val="24"/>
        </w:rPr>
        <w:t> </w:t>
      </w:r>
      <w:r>
        <w:rPr>
          <w:sz w:val="24"/>
        </w:rPr>
        <w:t>quyền</w:t>
      </w:r>
      <w:r>
        <w:rPr>
          <w:spacing w:val="2"/>
          <w:sz w:val="24"/>
        </w:rPr>
        <w:t> </w:t>
      </w:r>
      <w:r>
        <w:rPr>
          <w:sz w:val="24"/>
        </w:rPr>
        <w:t>con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người</w:t>
      </w:r>
    </w:p>
    <w:p>
      <w:pPr>
        <w:pStyle w:val="ListParagraph"/>
        <w:numPr>
          <w:ilvl w:val="0"/>
          <w:numId w:val="41"/>
        </w:numPr>
        <w:tabs>
          <w:tab w:pos="1581" w:val="left" w:leader="none"/>
        </w:tabs>
        <w:spacing w:line="240" w:lineRule="auto" w:before="125" w:after="0"/>
        <w:ind w:left="1581" w:right="0" w:hanging="271"/>
        <w:jc w:val="left"/>
        <w:rPr>
          <w:sz w:val="24"/>
        </w:rPr>
      </w:pPr>
      <w:r>
        <w:rPr>
          <w:spacing w:val="-5"/>
          <w:sz w:val="24"/>
        </w:rPr>
        <w:t>Có</w:t>
      </w:r>
    </w:p>
    <w:p>
      <w:pPr>
        <w:pStyle w:val="ListParagraph"/>
        <w:numPr>
          <w:ilvl w:val="0"/>
          <w:numId w:val="41"/>
        </w:numPr>
        <w:tabs>
          <w:tab w:pos="1583" w:val="left" w:leader="none"/>
        </w:tabs>
        <w:spacing w:line="240" w:lineRule="auto" w:before="124" w:after="0"/>
        <w:ind w:left="1583" w:right="0" w:hanging="273"/>
        <w:jc w:val="left"/>
        <w:rPr>
          <w:sz w:val="24"/>
        </w:rPr>
      </w:pPr>
      <w:r>
        <w:rPr>
          <w:spacing w:val="-2"/>
          <w:sz w:val="24"/>
        </w:rPr>
        <w:t>Không</w:t>
      </w:r>
    </w:p>
    <w:p>
      <w:pPr>
        <w:spacing w:before="123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3.</w:t>
      </w:r>
      <w:r>
        <w:rPr>
          <w:b/>
          <w:spacing w:val="5"/>
          <w:sz w:val="24"/>
        </w:rPr>
        <w:t> </w:t>
      </w:r>
      <w:r>
        <w:rPr>
          <w:sz w:val="24"/>
        </w:rPr>
        <w:t>Thầy/</w:t>
      </w:r>
      <w:r>
        <w:rPr>
          <w:spacing w:val="6"/>
          <w:sz w:val="24"/>
        </w:rPr>
        <w:t> </w:t>
      </w:r>
      <w:r>
        <w:rPr>
          <w:sz w:val="24"/>
        </w:rPr>
        <w:t>cô</w:t>
      </w:r>
      <w:r>
        <w:rPr>
          <w:spacing w:val="2"/>
          <w:sz w:val="24"/>
        </w:rPr>
        <w:t> </w:t>
      </w:r>
      <w:r>
        <w:rPr>
          <w:sz w:val="24"/>
        </w:rPr>
        <w:t>có</w:t>
      </w:r>
      <w:r>
        <w:rPr>
          <w:spacing w:val="5"/>
          <w:sz w:val="24"/>
        </w:rPr>
        <w:t> </w:t>
      </w:r>
      <w:r>
        <w:rPr>
          <w:sz w:val="24"/>
        </w:rPr>
        <w:t>hiểu</w:t>
      </w:r>
      <w:r>
        <w:rPr>
          <w:spacing w:val="5"/>
          <w:sz w:val="24"/>
        </w:rPr>
        <w:t> </w:t>
      </w:r>
      <w:r>
        <w:rPr>
          <w:sz w:val="24"/>
        </w:rPr>
        <w:t>rõ</w:t>
      </w:r>
      <w:r>
        <w:rPr>
          <w:spacing w:val="4"/>
          <w:sz w:val="24"/>
        </w:rPr>
        <w:t> </w:t>
      </w:r>
      <w:r>
        <w:rPr>
          <w:sz w:val="24"/>
        </w:rPr>
        <w:t>các</w:t>
      </w:r>
      <w:r>
        <w:rPr>
          <w:spacing w:val="1"/>
          <w:sz w:val="24"/>
        </w:rPr>
        <w:t> </w:t>
      </w:r>
      <w:r>
        <w:rPr>
          <w:sz w:val="24"/>
        </w:rPr>
        <w:t>nguyên</w:t>
      </w:r>
      <w:r>
        <w:rPr>
          <w:spacing w:val="5"/>
          <w:sz w:val="24"/>
        </w:rPr>
        <w:t> </w:t>
      </w:r>
      <w:r>
        <w:rPr>
          <w:sz w:val="24"/>
        </w:rPr>
        <w:t>tắc,</w:t>
      </w:r>
      <w:r>
        <w:rPr>
          <w:spacing w:val="5"/>
          <w:sz w:val="24"/>
        </w:rPr>
        <w:t> </w:t>
      </w:r>
      <w:r>
        <w:rPr>
          <w:sz w:val="24"/>
        </w:rPr>
        <w:t>tính</w:t>
      </w:r>
      <w:r>
        <w:rPr>
          <w:spacing w:val="6"/>
          <w:sz w:val="24"/>
        </w:rPr>
        <w:t> </w:t>
      </w:r>
      <w:r>
        <w:rPr>
          <w:sz w:val="24"/>
        </w:rPr>
        <w:t>chất</w:t>
      </w:r>
      <w:r>
        <w:rPr>
          <w:spacing w:val="3"/>
          <w:sz w:val="24"/>
        </w:rPr>
        <w:t> </w:t>
      </w:r>
      <w:r>
        <w:rPr>
          <w:sz w:val="24"/>
        </w:rPr>
        <w:t>và</w:t>
      </w:r>
      <w:r>
        <w:rPr>
          <w:spacing w:val="5"/>
          <w:sz w:val="24"/>
        </w:rPr>
        <w:t> </w:t>
      </w:r>
      <w:r>
        <w:rPr>
          <w:sz w:val="24"/>
        </w:rPr>
        <w:t>quyền</w:t>
      </w:r>
      <w:r>
        <w:rPr>
          <w:spacing w:val="6"/>
          <w:sz w:val="24"/>
        </w:rPr>
        <w:t> </w:t>
      </w:r>
      <w:r>
        <w:rPr>
          <w:sz w:val="24"/>
        </w:rPr>
        <w:t>cơ</w:t>
      </w:r>
      <w:r>
        <w:rPr>
          <w:spacing w:val="3"/>
          <w:sz w:val="24"/>
        </w:rPr>
        <w:t> </w:t>
      </w:r>
      <w:r>
        <w:rPr>
          <w:sz w:val="24"/>
        </w:rPr>
        <w:t>bản</w:t>
      </w:r>
      <w:r>
        <w:rPr>
          <w:spacing w:val="5"/>
          <w:sz w:val="24"/>
        </w:rPr>
        <w:t> </w:t>
      </w:r>
      <w:r>
        <w:rPr>
          <w:sz w:val="24"/>
        </w:rPr>
        <w:t>của</w:t>
      </w:r>
      <w:r>
        <w:rPr>
          <w:spacing w:val="6"/>
          <w:sz w:val="24"/>
        </w:rPr>
        <w:t> </w:t>
      </w:r>
      <w:r>
        <w:rPr>
          <w:sz w:val="24"/>
        </w:rPr>
        <w:t>con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người</w:t>
      </w:r>
    </w:p>
    <w:p>
      <w:pPr>
        <w:pStyle w:val="ListParagraph"/>
        <w:numPr>
          <w:ilvl w:val="0"/>
          <w:numId w:val="42"/>
        </w:numPr>
        <w:tabs>
          <w:tab w:pos="1581" w:val="left" w:leader="none"/>
        </w:tabs>
        <w:spacing w:line="240" w:lineRule="auto" w:before="127" w:after="0"/>
        <w:ind w:left="1581" w:right="0" w:hanging="271"/>
        <w:jc w:val="left"/>
        <w:rPr>
          <w:sz w:val="24"/>
        </w:rPr>
      </w:pPr>
      <w:r>
        <w:rPr>
          <w:sz w:val="24"/>
        </w:rPr>
        <w:t>Chưa</w:t>
      </w:r>
      <w:r>
        <w:rPr>
          <w:spacing w:val="3"/>
          <w:sz w:val="24"/>
        </w:rPr>
        <w:t> </w:t>
      </w:r>
      <w:r>
        <w:rPr>
          <w:sz w:val="24"/>
        </w:rPr>
        <w:t>hiểu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rõ</w:t>
      </w:r>
    </w:p>
    <w:p>
      <w:pPr>
        <w:pStyle w:val="ListParagraph"/>
        <w:numPr>
          <w:ilvl w:val="0"/>
          <w:numId w:val="42"/>
        </w:numPr>
        <w:tabs>
          <w:tab w:pos="1583" w:val="left" w:leader="none"/>
        </w:tabs>
        <w:spacing w:line="240" w:lineRule="auto" w:before="122" w:after="0"/>
        <w:ind w:left="1583" w:right="0" w:hanging="273"/>
        <w:jc w:val="left"/>
        <w:rPr>
          <w:sz w:val="24"/>
        </w:rPr>
      </w:pPr>
      <w:r>
        <w:rPr>
          <w:sz w:val="24"/>
        </w:rPr>
        <w:t>Hiểu</w:t>
      </w:r>
      <w:r>
        <w:rPr>
          <w:spacing w:val="2"/>
          <w:sz w:val="24"/>
        </w:rPr>
        <w:t> </w:t>
      </w:r>
      <w:r>
        <w:rPr>
          <w:sz w:val="24"/>
        </w:rPr>
        <w:t>cơ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bản</w:t>
      </w:r>
    </w:p>
    <w:p>
      <w:pPr>
        <w:pStyle w:val="ListParagraph"/>
        <w:numPr>
          <w:ilvl w:val="0"/>
          <w:numId w:val="42"/>
        </w:numPr>
        <w:tabs>
          <w:tab w:pos="1581" w:val="left" w:leader="none"/>
        </w:tabs>
        <w:spacing w:line="240" w:lineRule="auto" w:before="128" w:after="0"/>
        <w:ind w:left="1581" w:right="0" w:hanging="271"/>
        <w:jc w:val="left"/>
        <w:rPr>
          <w:sz w:val="24"/>
        </w:rPr>
      </w:pPr>
      <w:r>
        <w:rPr>
          <w:sz w:val="24"/>
        </w:rPr>
        <w:t>Hiểu</w:t>
      </w:r>
      <w:r>
        <w:rPr>
          <w:spacing w:val="5"/>
          <w:sz w:val="24"/>
        </w:rPr>
        <w:t> </w:t>
      </w:r>
      <w:r>
        <w:rPr>
          <w:sz w:val="24"/>
        </w:rPr>
        <w:t>sâu</w:t>
      </w:r>
      <w:r>
        <w:rPr>
          <w:spacing w:val="1"/>
          <w:sz w:val="24"/>
        </w:rPr>
        <w:t> </w:t>
      </w:r>
      <w:r>
        <w:rPr>
          <w:sz w:val="24"/>
        </w:rPr>
        <w:t>sắc</w:t>
      </w:r>
      <w:r>
        <w:rPr>
          <w:spacing w:val="5"/>
          <w:sz w:val="24"/>
        </w:rPr>
        <w:t> </w:t>
      </w:r>
      <w:r>
        <w:rPr>
          <w:sz w:val="24"/>
        </w:rPr>
        <w:t>và</w:t>
      </w:r>
      <w:r>
        <w:rPr>
          <w:spacing w:val="5"/>
          <w:sz w:val="24"/>
        </w:rPr>
        <w:t> </w:t>
      </w:r>
      <w:r>
        <w:rPr>
          <w:sz w:val="24"/>
        </w:rPr>
        <w:t>toàn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diện</w:t>
      </w:r>
    </w:p>
    <w:p>
      <w:pPr>
        <w:spacing w:line="348" w:lineRule="auto" w:before="122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4.</w:t>
      </w:r>
      <w:r>
        <w:rPr>
          <w:b/>
          <w:spacing w:val="30"/>
          <w:sz w:val="24"/>
        </w:rPr>
        <w:t> </w:t>
      </w:r>
      <w:r>
        <w:rPr>
          <w:sz w:val="24"/>
        </w:rPr>
        <w:t>Thầy/</w:t>
      </w:r>
      <w:r>
        <w:rPr>
          <w:spacing w:val="25"/>
          <w:sz w:val="24"/>
        </w:rPr>
        <w:t> </w:t>
      </w:r>
      <w:r>
        <w:rPr>
          <w:sz w:val="24"/>
        </w:rPr>
        <w:t>cô</w:t>
      </w:r>
      <w:r>
        <w:rPr>
          <w:spacing w:val="22"/>
          <w:sz w:val="24"/>
        </w:rPr>
        <w:t> </w:t>
      </w:r>
      <w:r>
        <w:rPr>
          <w:sz w:val="24"/>
        </w:rPr>
        <w:t>có</w:t>
      </w:r>
      <w:r>
        <w:rPr>
          <w:spacing w:val="22"/>
          <w:sz w:val="24"/>
        </w:rPr>
        <w:t> </w:t>
      </w:r>
      <w:r>
        <w:rPr>
          <w:sz w:val="24"/>
        </w:rPr>
        <w:t>hiểu</w:t>
      </w:r>
      <w:r>
        <w:rPr>
          <w:spacing w:val="25"/>
          <w:sz w:val="24"/>
        </w:rPr>
        <w:t> </w:t>
      </w:r>
      <w:r>
        <w:rPr>
          <w:sz w:val="24"/>
        </w:rPr>
        <w:t>biết</w:t>
      </w:r>
      <w:r>
        <w:rPr>
          <w:spacing w:val="25"/>
          <w:sz w:val="24"/>
        </w:rPr>
        <w:t> </w:t>
      </w:r>
      <w:r>
        <w:rPr>
          <w:sz w:val="24"/>
        </w:rPr>
        <w:t>gì</w:t>
      </w:r>
      <w:r>
        <w:rPr>
          <w:spacing w:val="25"/>
          <w:sz w:val="24"/>
        </w:rPr>
        <w:t> </w:t>
      </w:r>
      <w:r>
        <w:rPr>
          <w:sz w:val="24"/>
        </w:rPr>
        <w:t>về</w:t>
      </w:r>
      <w:r>
        <w:rPr>
          <w:spacing w:val="27"/>
          <w:sz w:val="24"/>
        </w:rPr>
        <w:t> </w:t>
      </w:r>
      <w:r>
        <w:rPr>
          <w:sz w:val="24"/>
        </w:rPr>
        <w:t>các</w:t>
      </w:r>
      <w:r>
        <w:rPr>
          <w:spacing w:val="25"/>
          <w:sz w:val="24"/>
        </w:rPr>
        <w:t> </w:t>
      </w:r>
      <w:r>
        <w:rPr>
          <w:sz w:val="24"/>
        </w:rPr>
        <w:t>công</w:t>
      </w:r>
      <w:r>
        <w:rPr>
          <w:spacing w:val="22"/>
          <w:sz w:val="24"/>
        </w:rPr>
        <w:t> </w:t>
      </w:r>
      <w:r>
        <w:rPr>
          <w:sz w:val="24"/>
        </w:rPr>
        <w:t>ước</w:t>
      </w:r>
      <w:r>
        <w:rPr>
          <w:spacing w:val="25"/>
          <w:sz w:val="24"/>
        </w:rPr>
        <w:t> </w:t>
      </w:r>
      <w:r>
        <w:rPr>
          <w:sz w:val="24"/>
        </w:rPr>
        <w:t>quốc</w:t>
      </w:r>
      <w:r>
        <w:rPr>
          <w:spacing w:val="26"/>
          <w:sz w:val="24"/>
        </w:rPr>
        <w:t> </w:t>
      </w:r>
      <w:r>
        <w:rPr>
          <w:sz w:val="24"/>
        </w:rPr>
        <w:t>tế</w:t>
      </w:r>
      <w:r>
        <w:rPr>
          <w:spacing w:val="26"/>
          <w:sz w:val="24"/>
        </w:rPr>
        <w:t> </w:t>
      </w:r>
      <w:r>
        <w:rPr>
          <w:sz w:val="24"/>
        </w:rPr>
        <w:t>về</w:t>
      </w:r>
      <w:r>
        <w:rPr>
          <w:spacing w:val="24"/>
          <w:sz w:val="24"/>
        </w:rPr>
        <w:t> </w:t>
      </w:r>
      <w:r>
        <w:rPr>
          <w:sz w:val="24"/>
        </w:rPr>
        <w:t>quyền</w:t>
      </w:r>
      <w:r>
        <w:rPr>
          <w:spacing w:val="25"/>
          <w:sz w:val="24"/>
        </w:rPr>
        <w:t> </w:t>
      </w:r>
      <w:r>
        <w:rPr>
          <w:sz w:val="24"/>
        </w:rPr>
        <w:t>con</w:t>
      </w:r>
      <w:r>
        <w:rPr>
          <w:spacing w:val="25"/>
          <w:sz w:val="24"/>
        </w:rPr>
        <w:t> </w:t>
      </w:r>
      <w:r>
        <w:rPr>
          <w:sz w:val="24"/>
        </w:rPr>
        <w:t>người</w:t>
      </w:r>
      <w:r>
        <w:rPr>
          <w:spacing w:val="25"/>
          <w:sz w:val="24"/>
        </w:rPr>
        <w:t> </w:t>
      </w:r>
      <w:r>
        <w:rPr>
          <w:sz w:val="24"/>
        </w:rPr>
        <w:t>mà</w:t>
      </w:r>
      <w:r>
        <w:rPr>
          <w:sz w:val="24"/>
        </w:rPr>
        <w:t> Việt Nam đã tham gia.</w:t>
      </w:r>
    </w:p>
    <w:p>
      <w:pPr>
        <w:pStyle w:val="ListParagraph"/>
        <w:numPr>
          <w:ilvl w:val="0"/>
          <w:numId w:val="43"/>
        </w:numPr>
        <w:tabs>
          <w:tab w:pos="1581" w:val="left" w:leader="none"/>
        </w:tabs>
        <w:spacing w:line="240" w:lineRule="auto" w:before="1" w:after="0"/>
        <w:ind w:left="1581" w:right="0" w:hanging="271"/>
        <w:jc w:val="left"/>
        <w:rPr>
          <w:sz w:val="24"/>
        </w:rPr>
      </w:pPr>
      <w:r>
        <w:rPr>
          <w:sz w:val="24"/>
        </w:rPr>
        <w:t>Chưa</w:t>
      </w:r>
      <w:r>
        <w:rPr>
          <w:spacing w:val="3"/>
          <w:sz w:val="24"/>
        </w:rPr>
        <w:t> </w:t>
      </w:r>
      <w:r>
        <w:rPr>
          <w:sz w:val="24"/>
        </w:rPr>
        <w:t>hiểu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rõ</w:t>
      </w:r>
    </w:p>
    <w:p>
      <w:pPr>
        <w:pStyle w:val="ListParagraph"/>
        <w:numPr>
          <w:ilvl w:val="0"/>
          <w:numId w:val="43"/>
        </w:numPr>
        <w:tabs>
          <w:tab w:pos="1583" w:val="left" w:leader="none"/>
        </w:tabs>
        <w:spacing w:line="240" w:lineRule="auto" w:before="125" w:after="0"/>
        <w:ind w:left="1583" w:right="0" w:hanging="273"/>
        <w:jc w:val="left"/>
        <w:rPr>
          <w:sz w:val="24"/>
        </w:rPr>
      </w:pPr>
      <w:r>
        <w:rPr>
          <w:sz w:val="24"/>
        </w:rPr>
        <w:t>Hiểu</w:t>
      </w:r>
      <w:r>
        <w:rPr>
          <w:spacing w:val="2"/>
          <w:sz w:val="24"/>
        </w:rPr>
        <w:t> </w:t>
      </w:r>
      <w:r>
        <w:rPr>
          <w:sz w:val="24"/>
        </w:rPr>
        <w:t>cơ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bản</w:t>
      </w:r>
    </w:p>
    <w:p>
      <w:pPr>
        <w:pStyle w:val="ListParagraph"/>
        <w:numPr>
          <w:ilvl w:val="0"/>
          <w:numId w:val="43"/>
        </w:numPr>
        <w:tabs>
          <w:tab w:pos="1581" w:val="left" w:leader="none"/>
        </w:tabs>
        <w:spacing w:line="240" w:lineRule="auto" w:before="123" w:after="0"/>
        <w:ind w:left="1581" w:right="0" w:hanging="271"/>
        <w:jc w:val="left"/>
        <w:rPr>
          <w:sz w:val="24"/>
        </w:rPr>
      </w:pPr>
      <w:r>
        <w:rPr>
          <w:sz w:val="24"/>
        </w:rPr>
        <w:t>Hiểu</w:t>
      </w:r>
      <w:r>
        <w:rPr>
          <w:spacing w:val="5"/>
          <w:sz w:val="24"/>
        </w:rPr>
        <w:t> </w:t>
      </w:r>
      <w:r>
        <w:rPr>
          <w:sz w:val="24"/>
        </w:rPr>
        <w:t>sâu</w:t>
      </w:r>
      <w:r>
        <w:rPr>
          <w:spacing w:val="1"/>
          <w:sz w:val="24"/>
        </w:rPr>
        <w:t> </w:t>
      </w:r>
      <w:r>
        <w:rPr>
          <w:sz w:val="24"/>
        </w:rPr>
        <w:t>sắc</w:t>
      </w:r>
      <w:r>
        <w:rPr>
          <w:spacing w:val="5"/>
          <w:sz w:val="24"/>
        </w:rPr>
        <w:t> </w:t>
      </w:r>
      <w:r>
        <w:rPr>
          <w:sz w:val="24"/>
        </w:rPr>
        <w:t>và</w:t>
      </w:r>
      <w:r>
        <w:rPr>
          <w:spacing w:val="5"/>
          <w:sz w:val="24"/>
        </w:rPr>
        <w:t> </w:t>
      </w:r>
      <w:r>
        <w:rPr>
          <w:sz w:val="24"/>
        </w:rPr>
        <w:t>toàn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diện</w:t>
      </w:r>
    </w:p>
    <w:p>
      <w:pPr>
        <w:spacing w:line="345" w:lineRule="auto" w:before="127"/>
        <w:ind w:left="583" w:right="235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5.</w:t>
      </w:r>
      <w:r>
        <w:rPr>
          <w:b/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3"/>
          <w:sz w:val="24"/>
        </w:rPr>
        <w:t> </w:t>
      </w:r>
      <w:r>
        <w:rPr>
          <w:sz w:val="24"/>
        </w:rPr>
        <w:t>lồng</w:t>
      </w:r>
      <w:r>
        <w:rPr>
          <w:spacing w:val="-3"/>
          <w:sz w:val="24"/>
        </w:rPr>
        <w:t> </w:t>
      </w:r>
      <w:r>
        <w:rPr>
          <w:sz w:val="24"/>
        </w:rPr>
        <w:t>ghép</w:t>
      </w:r>
      <w:r>
        <w:rPr>
          <w:spacing w:val="-3"/>
          <w:sz w:val="24"/>
        </w:rPr>
        <w:t> </w:t>
      </w:r>
      <w:r>
        <w:rPr>
          <w:sz w:val="24"/>
        </w:rPr>
        <w:t>nội</w:t>
      </w:r>
      <w:r>
        <w:rPr>
          <w:spacing w:val="-3"/>
          <w:sz w:val="24"/>
        </w:rPr>
        <w:t> </w:t>
      </w:r>
      <w:r>
        <w:rPr>
          <w:sz w:val="24"/>
        </w:rPr>
        <w:t>dung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vào</w:t>
      </w:r>
      <w:r>
        <w:rPr>
          <w:spacing w:val="-3"/>
          <w:sz w:val="24"/>
        </w:rPr>
        <w:t> </w:t>
      </w:r>
      <w:r>
        <w:rPr>
          <w:sz w:val="24"/>
        </w:rPr>
        <w:t>môn</w:t>
      </w:r>
      <w:r>
        <w:rPr>
          <w:spacing w:val="-3"/>
          <w:sz w:val="24"/>
        </w:rPr>
        <w:t> </w:t>
      </w:r>
      <w:r>
        <w:rPr>
          <w:sz w:val="24"/>
        </w:rPr>
        <w:t>học</w:t>
      </w:r>
      <w:r>
        <w:rPr>
          <w:spacing w:val="-3"/>
          <w:sz w:val="24"/>
        </w:rPr>
        <w:t> </w:t>
      </w:r>
      <w:r>
        <w:rPr>
          <w:sz w:val="24"/>
        </w:rPr>
        <w:t>pháp</w:t>
      </w:r>
      <w:r>
        <w:rPr>
          <w:spacing w:val="-3"/>
          <w:sz w:val="24"/>
        </w:rPr>
        <w:t> </w:t>
      </w:r>
      <w:r>
        <w:rPr>
          <w:sz w:val="24"/>
        </w:rPr>
        <w:t>luật</w:t>
      </w:r>
      <w:r>
        <w:rPr>
          <w:spacing w:val="-3"/>
          <w:sz w:val="24"/>
        </w:rPr>
        <w:t> </w:t>
      </w:r>
      <w:r>
        <w:rPr>
          <w:sz w:val="24"/>
        </w:rPr>
        <w:t>đại</w:t>
      </w:r>
      <w:r>
        <w:rPr>
          <w:spacing w:val="-3"/>
          <w:sz w:val="24"/>
        </w:rPr>
        <w:t> </w:t>
      </w:r>
      <w:r>
        <w:rPr>
          <w:sz w:val="24"/>
        </w:rPr>
        <w:t>cương</w:t>
      </w:r>
      <w:r>
        <w:rPr>
          <w:sz w:val="24"/>
        </w:rPr>
        <w:t> có phù hợp không?</w:t>
      </w:r>
    </w:p>
    <w:p>
      <w:pPr>
        <w:spacing w:before="3"/>
        <w:ind w:left="1310" w:right="0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45"/>
          <w:sz w:val="24"/>
        </w:rPr>
        <w:t> </w:t>
      </w:r>
      <w:r>
        <w:rPr>
          <w:spacing w:val="-5"/>
          <w:sz w:val="24"/>
        </w:rPr>
        <w:t>Có</w:t>
      </w:r>
    </w:p>
    <w:p>
      <w:pPr>
        <w:spacing w:before="125"/>
        <w:ind w:left="1310" w:right="0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Không</w:t>
      </w:r>
    </w:p>
    <w:p>
      <w:pPr>
        <w:spacing w:before="120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6.</w:t>
      </w:r>
      <w:r>
        <w:rPr>
          <w:b/>
          <w:spacing w:val="3"/>
          <w:sz w:val="24"/>
        </w:rPr>
        <w:t> </w:t>
      </w:r>
      <w:r>
        <w:rPr>
          <w:sz w:val="24"/>
        </w:rPr>
        <w:t>Phương</w:t>
      </w:r>
      <w:r>
        <w:rPr>
          <w:spacing w:val="5"/>
          <w:sz w:val="24"/>
        </w:rPr>
        <w:t> </w:t>
      </w:r>
      <w:r>
        <w:rPr>
          <w:sz w:val="24"/>
        </w:rPr>
        <w:t>pháp</w:t>
      </w:r>
      <w:r>
        <w:rPr>
          <w:spacing w:val="7"/>
          <w:sz w:val="24"/>
        </w:rPr>
        <w:t> </w:t>
      </w:r>
      <w:r>
        <w:rPr>
          <w:sz w:val="24"/>
        </w:rPr>
        <w:t>Thầy/Cô</w:t>
      </w:r>
      <w:r>
        <w:rPr>
          <w:spacing w:val="71"/>
          <w:sz w:val="24"/>
        </w:rPr>
        <w:t> </w:t>
      </w:r>
      <w:r>
        <w:rPr>
          <w:sz w:val="24"/>
        </w:rPr>
        <w:t>sử</w:t>
      </w:r>
      <w:r>
        <w:rPr>
          <w:spacing w:val="6"/>
          <w:sz w:val="24"/>
        </w:rPr>
        <w:t> </w:t>
      </w:r>
      <w:r>
        <w:rPr>
          <w:sz w:val="24"/>
        </w:rPr>
        <w:t>dụng</w:t>
      </w:r>
      <w:r>
        <w:rPr>
          <w:spacing w:val="7"/>
          <w:sz w:val="24"/>
        </w:rPr>
        <w:t> </w:t>
      </w:r>
      <w:r>
        <w:rPr>
          <w:sz w:val="24"/>
        </w:rPr>
        <w:t>khi giảng</w:t>
      </w:r>
      <w:r>
        <w:rPr>
          <w:spacing w:val="6"/>
          <w:sz w:val="24"/>
        </w:rPr>
        <w:t> </w:t>
      </w:r>
      <w:r>
        <w:rPr>
          <w:sz w:val="24"/>
        </w:rPr>
        <w:t>dạy</w:t>
      </w:r>
      <w:r>
        <w:rPr>
          <w:spacing w:val="6"/>
          <w:sz w:val="24"/>
        </w:rPr>
        <w:t> </w:t>
      </w:r>
      <w:r>
        <w:rPr>
          <w:sz w:val="24"/>
        </w:rPr>
        <w:t>về</w:t>
      </w:r>
      <w:r>
        <w:rPr>
          <w:spacing w:val="2"/>
          <w:sz w:val="24"/>
        </w:rPr>
        <w:t> </w:t>
      </w:r>
      <w:r>
        <w:rPr>
          <w:sz w:val="24"/>
        </w:rPr>
        <w:t>quyền</w:t>
      </w:r>
      <w:r>
        <w:rPr>
          <w:spacing w:val="7"/>
          <w:sz w:val="24"/>
        </w:rPr>
        <w:t> </w:t>
      </w:r>
      <w:r>
        <w:rPr>
          <w:sz w:val="24"/>
        </w:rPr>
        <w:t>con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người</w:t>
      </w:r>
    </w:p>
    <w:p>
      <w:pPr>
        <w:spacing w:after="0"/>
        <w:jc w:val="left"/>
        <w:rPr>
          <w:sz w:val="24"/>
        </w:rPr>
        <w:sectPr>
          <w:headerReference w:type="default" r:id="rId36"/>
          <w:pgSz w:w="12240" w:h="15840"/>
          <w:pgMar w:header="0" w:footer="0" w:top="1820" w:bottom="280" w:left="1800" w:right="1440"/>
        </w:sectPr>
      </w:pPr>
    </w:p>
    <w:p>
      <w:pPr>
        <w:pStyle w:val="ListParagraph"/>
        <w:numPr>
          <w:ilvl w:val="0"/>
          <w:numId w:val="44"/>
        </w:numPr>
        <w:tabs>
          <w:tab w:pos="863" w:val="left" w:leader="none"/>
        </w:tabs>
        <w:spacing w:line="240" w:lineRule="auto" w:before="137" w:after="23"/>
        <w:ind w:left="863" w:right="0" w:hanging="28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6"/>
          <w:sz w:val="24"/>
        </w:rPr>
        <w:t> </w:t>
      </w:r>
      <w:r>
        <w:rPr>
          <w:sz w:val="24"/>
        </w:rPr>
        <w:t>pháp</w:t>
      </w:r>
      <w:r>
        <w:rPr>
          <w:spacing w:val="8"/>
          <w:sz w:val="24"/>
        </w:rPr>
        <w:t> </w:t>
      </w:r>
      <w:r>
        <w:rPr>
          <w:sz w:val="24"/>
        </w:rPr>
        <w:t>dùng</w:t>
      </w:r>
      <w:r>
        <w:rPr>
          <w:spacing w:val="5"/>
          <w:sz w:val="24"/>
        </w:rPr>
        <w:t> </w:t>
      </w:r>
      <w:r>
        <w:rPr>
          <w:sz w:val="24"/>
        </w:rPr>
        <w:t>thuyết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trình</w:t>
      </w: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2061"/>
        <w:gridCol w:w="2062"/>
        <w:gridCol w:w="2061"/>
      </w:tblGrid>
      <w:tr>
        <w:trPr>
          <w:trHeight w:val="392" w:hRule="atLeast"/>
        </w:trPr>
        <w:tc>
          <w:tcPr>
            <w:tcW w:w="2060" w:type="dxa"/>
          </w:tcPr>
          <w:p>
            <w:pPr>
              <w:pStyle w:val="TableParagraph"/>
              <w:spacing w:before="56"/>
              <w:ind w:left="106"/>
              <w:rPr>
                <w:sz w:val="24"/>
              </w:rPr>
            </w:pPr>
            <w:r>
              <w:rPr>
                <w:sz w:val="24"/>
              </w:rPr>
              <w:t>Thuyết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2061" w:type="dxa"/>
          </w:tcPr>
          <w:p>
            <w:pPr>
              <w:pStyle w:val="TableParagraph"/>
              <w:spacing w:before="56"/>
              <w:ind w:left="10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2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92" w:hRule="atLeast"/>
        </w:trPr>
        <w:tc>
          <w:tcPr>
            <w:tcW w:w="2060" w:type="dxa"/>
          </w:tcPr>
          <w:p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z w:val="24"/>
              </w:rPr>
              <w:t>Vấn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đáp</w:t>
            </w:r>
          </w:p>
        </w:tc>
        <w:tc>
          <w:tcPr>
            <w:tcW w:w="2061" w:type="dxa"/>
          </w:tcPr>
          <w:p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2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92" w:hRule="atLeast"/>
        </w:trPr>
        <w:tc>
          <w:tcPr>
            <w:tcW w:w="2060" w:type="dxa"/>
          </w:tcPr>
          <w:p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z w:val="24"/>
              </w:rPr>
              <w:t>Kể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chuyện</w:t>
            </w:r>
          </w:p>
        </w:tc>
        <w:tc>
          <w:tcPr>
            <w:tcW w:w="2061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xuyên</w:t>
            </w:r>
          </w:p>
        </w:tc>
        <w:tc>
          <w:tcPr>
            <w:tcW w:w="2062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</w:tbl>
    <w:p>
      <w:pPr>
        <w:pStyle w:val="ListParagraph"/>
        <w:numPr>
          <w:ilvl w:val="0"/>
          <w:numId w:val="44"/>
        </w:numPr>
        <w:tabs>
          <w:tab w:pos="849" w:val="left" w:leader="none"/>
        </w:tabs>
        <w:spacing w:line="240" w:lineRule="auto" w:before="117" w:after="4"/>
        <w:ind w:left="849" w:right="0" w:hanging="266"/>
        <w:jc w:val="left"/>
        <w:rPr>
          <w:sz w:val="24"/>
        </w:rPr>
      </w:pPr>
      <w:r>
        <w:rPr>
          <w:sz w:val="24"/>
        </w:rPr>
        <w:t>Các</w:t>
      </w:r>
      <w:r>
        <w:rPr>
          <w:spacing w:val="6"/>
          <w:sz w:val="24"/>
        </w:rPr>
        <w:t> </w:t>
      </w:r>
      <w:r>
        <w:rPr>
          <w:sz w:val="24"/>
        </w:rPr>
        <w:t>phương</w:t>
      </w:r>
      <w:r>
        <w:rPr>
          <w:spacing w:val="6"/>
          <w:sz w:val="24"/>
        </w:rPr>
        <w:t> </w:t>
      </w:r>
      <w:r>
        <w:rPr>
          <w:sz w:val="24"/>
        </w:rPr>
        <w:t>pháp</w:t>
      </w:r>
      <w:r>
        <w:rPr>
          <w:spacing w:val="7"/>
          <w:sz w:val="24"/>
        </w:rPr>
        <w:t> </w:t>
      </w:r>
      <w:r>
        <w:rPr>
          <w:sz w:val="24"/>
        </w:rPr>
        <w:t>trải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nghiệm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9"/>
        <w:gridCol w:w="2060"/>
        <w:gridCol w:w="2060"/>
        <w:gridCol w:w="2061"/>
      </w:tblGrid>
      <w:tr>
        <w:trPr>
          <w:trHeight w:val="392" w:hRule="atLeast"/>
        </w:trPr>
        <w:tc>
          <w:tcPr>
            <w:tcW w:w="2059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2060" w:type="dxa"/>
          </w:tcPr>
          <w:p>
            <w:pPr>
              <w:pStyle w:val="TableParagraph"/>
              <w:spacing w:before="56"/>
              <w:ind w:left="106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0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94" w:hRule="atLeast"/>
        </w:trPr>
        <w:tc>
          <w:tcPr>
            <w:tcW w:w="2059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Luyện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</w:tc>
        <w:tc>
          <w:tcPr>
            <w:tcW w:w="2060" w:type="dxa"/>
          </w:tcPr>
          <w:p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0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92" w:hRule="atLeast"/>
        </w:trPr>
        <w:tc>
          <w:tcPr>
            <w:tcW w:w="2059" w:type="dxa"/>
          </w:tcPr>
          <w:p>
            <w:pPr>
              <w:pStyle w:val="TableParagraph"/>
              <w:spacing w:before="58"/>
              <w:ind w:left="104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vai</w:t>
            </w:r>
          </w:p>
        </w:tc>
        <w:tc>
          <w:tcPr>
            <w:tcW w:w="2060" w:type="dxa"/>
          </w:tcPr>
          <w:p>
            <w:pPr>
              <w:pStyle w:val="TableParagraph"/>
              <w:spacing w:before="58"/>
              <w:ind w:left="106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0" w:type="dxa"/>
          </w:tcPr>
          <w:p>
            <w:pPr>
              <w:pStyle w:val="TableParagraph"/>
              <w:spacing w:before="58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8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92" w:hRule="atLeast"/>
        </w:trPr>
        <w:tc>
          <w:tcPr>
            <w:tcW w:w="2059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huống</w:t>
            </w:r>
          </w:p>
        </w:tc>
        <w:tc>
          <w:tcPr>
            <w:tcW w:w="2060" w:type="dxa"/>
          </w:tcPr>
          <w:p>
            <w:pPr>
              <w:pStyle w:val="TableParagraph"/>
              <w:spacing w:before="56"/>
              <w:ind w:left="10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0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1" w:type="dxa"/>
          </w:tcPr>
          <w:p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</w:tbl>
    <w:p>
      <w:pPr>
        <w:pStyle w:val="ListParagraph"/>
        <w:numPr>
          <w:ilvl w:val="0"/>
          <w:numId w:val="44"/>
        </w:numPr>
        <w:tabs>
          <w:tab w:pos="847" w:val="left" w:leader="none"/>
        </w:tabs>
        <w:spacing w:line="240" w:lineRule="auto" w:before="117" w:after="3"/>
        <w:ind w:left="847" w:right="0" w:hanging="264"/>
        <w:jc w:val="left"/>
        <w:rPr>
          <w:sz w:val="24"/>
        </w:rPr>
      </w:pPr>
      <w:r>
        <w:rPr>
          <w:sz w:val="24"/>
        </w:rPr>
        <w:t>Các</w:t>
      </w:r>
      <w:r>
        <w:rPr>
          <w:spacing w:val="6"/>
          <w:sz w:val="24"/>
        </w:rPr>
        <w:t> </w:t>
      </w:r>
      <w:r>
        <w:rPr>
          <w:sz w:val="24"/>
        </w:rPr>
        <w:t>phương</w:t>
      </w:r>
      <w:r>
        <w:rPr>
          <w:spacing w:val="7"/>
          <w:sz w:val="24"/>
        </w:rPr>
        <w:t> </w:t>
      </w:r>
      <w:r>
        <w:rPr>
          <w:sz w:val="24"/>
        </w:rPr>
        <w:t>pháp</w:t>
      </w:r>
      <w:r>
        <w:rPr>
          <w:spacing w:val="6"/>
          <w:sz w:val="24"/>
        </w:rPr>
        <w:t> </w:t>
      </w:r>
      <w:r>
        <w:rPr>
          <w:sz w:val="24"/>
        </w:rPr>
        <w:t>củng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cố</w:t>
      </w: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8"/>
        <w:gridCol w:w="2063"/>
        <w:gridCol w:w="2059"/>
        <w:gridCol w:w="2059"/>
      </w:tblGrid>
      <w:tr>
        <w:trPr>
          <w:trHeight w:val="391" w:hRule="atLeast"/>
        </w:trPr>
        <w:tc>
          <w:tcPr>
            <w:tcW w:w="2058" w:type="dxa"/>
          </w:tcPr>
          <w:p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chơi</w:t>
            </w:r>
          </w:p>
        </w:tc>
        <w:tc>
          <w:tcPr>
            <w:tcW w:w="2063" w:type="dxa"/>
          </w:tcPr>
          <w:p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59" w:type="dxa"/>
          </w:tcPr>
          <w:p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59" w:type="dxa"/>
          </w:tcPr>
          <w:p>
            <w:pPr>
              <w:pStyle w:val="TableParagraph"/>
              <w:spacing w:before="59"/>
              <w:ind w:left="103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93" w:hRule="atLeast"/>
        </w:trPr>
        <w:tc>
          <w:tcPr>
            <w:tcW w:w="2058" w:type="dxa"/>
          </w:tcPr>
          <w:p>
            <w:pPr>
              <w:pStyle w:val="TableParagraph"/>
              <w:spacing w:before="58"/>
              <w:ind w:left="106"/>
              <w:rPr>
                <w:sz w:val="24"/>
              </w:rPr>
            </w:pPr>
            <w:r>
              <w:rPr>
                <w:sz w:val="24"/>
              </w:rPr>
              <w:t>Thi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đua</w:t>
            </w:r>
          </w:p>
        </w:tc>
        <w:tc>
          <w:tcPr>
            <w:tcW w:w="2063" w:type="dxa"/>
          </w:tcPr>
          <w:p>
            <w:pPr>
              <w:pStyle w:val="TableParagraph"/>
              <w:spacing w:before="58"/>
              <w:ind w:left="10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59" w:type="dxa"/>
          </w:tcPr>
          <w:p>
            <w:pPr>
              <w:pStyle w:val="TableParagraph"/>
              <w:spacing w:before="58"/>
              <w:ind w:left="102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59" w:type="dxa"/>
          </w:tcPr>
          <w:p>
            <w:pPr>
              <w:pStyle w:val="TableParagraph"/>
              <w:spacing w:before="58"/>
              <w:ind w:left="103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</w:tbl>
    <w:p>
      <w:pPr>
        <w:pStyle w:val="ListParagraph"/>
        <w:numPr>
          <w:ilvl w:val="0"/>
          <w:numId w:val="44"/>
        </w:numPr>
        <w:tabs>
          <w:tab w:pos="849" w:val="left" w:leader="none"/>
        </w:tabs>
        <w:spacing w:line="240" w:lineRule="auto" w:before="116" w:after="4"/>
        <w:ind w:left="849" w:right="0" w:hanging="266"/>
        <w:jc w:val="left"/>
        <w:rPr>
          <w:sz w:val="24"/>
        </w:rPr>
      </w:pPr>
      <w:r>
        <w:rPr>
          <w:sz w:val="24"/>
        </w:rPr>
        <w:t>Các</w:t>
      </w:r>
      <w:r>
        <w:rPr>
          <w:spacing w:val="6"/>
          <w:sz w:val="24"/>
        </w:rPr>
        <w:t> </w:t>
      </w:r>
      <w:r>
        <w:rPr>
          <w:sz w:val="24"/>
        </w:rPr>
        <w:t>phương</w:t>
      </w:r>
      <w:r>
        <w:rPr>
          <w:spacing w:val="8"/>
          <w:sz w:val="24"/>
        </w:rPr>
        <w:t> </w:t>
      </w:r>
      <w:r>
        <w:rPr>
          <w:sz w:val="24"/>
        </w:rPr>
        <w:t>pháp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khác</w:t>
      </w: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8"/>
        <w:gridCol w:w="2063"/>
        <w:gridCol w:w="2059"/>
        <w:gridCol w:w="2059"/>
      </w:tblGrid>
      <w:tr>
        <w:trPr>
          <w:trHeight w:val="392" w:hRule="atLeast"/>
        </w:trPr>
        <w:tc>
          <w:tcPr>
            <w:tcW w:w="2058" w:type="dxa"/>
          </w:tcPr>
          <w:p>
            <w:pPr>
              <w:pStyle w:val="TableParagraph"/>
              <w:spacing w:before="59"/>
              <w:ind w:left="406"/>
              <w:rPr>
                <w:sz w:val="24"/>
              </w:rPr>
            </w:pPr>
            <w:r>
              <w:rPr>
                <w:spacing w:val="-2"/>
                <w:sz w:val="24"/>
              </w:rPr>
              <w:t>...........</w:t>
            </w:r>
          </w:p>
        </w:tc>
        <w:tc>
          <w:tcPr>
            <w:tcW w:w="2063" w:type="dxa"/>
          </w:tcPr>
          <w:p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59" w:type="dxa"/>
          </w:tcPr>
          <w:p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59" w:type="dxa"/>
          </w:tcPr>
          <w:p>
            <w:pPr>
              <w:pStyle w:val="TableParagraph"/>
              <w:spacing w:before="59"/>
              <w:ind w:left="103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</w:tbl>
    <w:p>
      <w:pPr>
        <w:spacing w:line="343" w:lineRule="auto" w:before="98"/>
        <w:ind w:left="583" w:right="235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7. </w:t>
      </w:r>
      <w:r>
        <w:rPr>
          <w:sz w:val="24"/>
        </w:rPr>
        <w:t>Thầy/Cô hãy</w:t>
      </w:r>
      <w:r>
        <w:rPr>
          <w:spacing w:val="-3"/>
          <w:sz w:val="24"/>
        </w:rPr>
        <w:t> </w:t>
      </w:r>
      <w:r>
        <w:rPr>
          <w:sz w:val="24"/>
        </w:rPr>
        <w:t>cho biết</w:t>
      </w:r>
      <w:r>
        <w:rPr>
          <w:spacing w:val="-3"/>
          <w:sz w:val="24"/>
        </w:rPr>
        <w:t> </w:t>
      </w:r>
      <w:r>
        <w:rPr>
          <w:sz w:val="24"/>
        </w:rPr>
        <w:t>mức độ</w:t>
      </w:r>
      <w:r>
        <w:rPr>
          <w:spacing w:val="-3"/>
          <w:sz w:val="24"/>
        </w:rPr>
        <w:t> </w:t>
      </w:r>
      <w:r>
        <w:rPr>
          <w:sz w:val="24"/>
        </w:rPr>
        <w:t>vận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kỹ</w:t>
      </w:r>
      <w:r>
        <w:rPr>
          <w:spacing w:val="-3"/>
          <w:sz w:val="24"/>
        </w:rPr>
        <w:t> </w:t>
      </w:r>
      <w:r>
        <w:rPr>
          <w:sz w:val="24"/>
        </w:rPr>
        <w:t>năng</w:t>
      </w:r>
      <w:r>
        <w:rPr>
          <w:spacing w:val="-3"/>
          <w:sz w:val="24"/>
        </w:rPr>
        <w:t> </w:t>
      </w:r>
      <w:r>
        <w:rPr>
          <w:sz w:val="24"/>
        </w:rPr>
        <w:t>bảo</w:t>
      </w:r>
      <w:r>
        <w:rPr>
          <w:spacing w:val="-3"/>
          <w:sz w:val="24"/>
        </w:rPr>
        <w:t> </w:t>
      </w:r>
      <w:r>
        <w:rPr>
          <w:sz w:val="24"/>
        </w:rPr>
        <w:t>vệ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sinh</w:t>
      </w:r>
      <w:r>
        <w:rPr>
          <w:sz w:val="24"/>
        </w:rPr>
        <w:t> viên qua thực tế tại trường mà Thầy/Cô công tác?</w:t>
      </w:r>
    </w:p>
    <w:p>
      <w:pPr>
        <w:pStyle w:val="ListParagraph"/>
        <w:numPr>
          <w:ilvl w:val="1"/>
          <w:numId w:val="44"/>
        </w:numPr>
        <w:tabs>
          <w:tab w:pos="1574" w:val="left" w:leader="none"/>
        </w:tabs>
        <w:spacing w:line="240" w:lineRule="auto" w:before="0" w:after="0"/>
        <w:ind w:left="1574" w:right="0" w:hanging="259"/>
        <w:jc w:val="left"/>
        <w:rPr>
          <w:sz w:val="24"/>
        </w:rPr>
      </w:pPr>
      <w:r>
        <w:rPr>
          <w:spacing w:val="-5"/>
          <w:sz w:val="24"/>
        </w:rPr>
        <w:t>Cao</w:t>
      </w:r>
    </w:p>
    <w:p>
      <w:pPr>
        <w:pStyle w:val="ListParagraph"/>
        <w:numPr>
          <w:ilvl w:val="1"/>
          <w:numId w:val="44"/>
        </w:numPr>
        <w:tabs>
          <w:tab w:pos="1576" w:val="left" w:leader="none"/>
        </w:tabs>
        <w:spacing w:line="240" w:lineRule="auto" w:before="117" w:after="0"/>
        <w:ind w:left="1576" w:right="0" w:hanging="261"/>
        <w:jc w:val="left"/>
        <w:rPr>
          <w:sz w:val="24"/>
        </w:rPr>
      </w:pPr>
      <w:r>
        <w:rPr>
          <w:sz w:val="24"/>
        </w:rPr>
        <w:t>Trung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bình</w:t>
      </w:r>
    </w:p>
    <w:p>
      <w:pPr>
        <w:pStyle w:val="ListParagraph"/>
        <w:numPr>
          <w:ilvl w:val="1"/>
          <w:numId w:val="44"/>
        </w:numPr>
        <w:tabs>
          <w:tab w:pos="1574" w:val="left" w:leader="none"/>
        </w:tabs>
        <w:spacing w:line="240" w:lineRule="auto" w:before="120" w:after="0"/>
        <w:ind w:left="1574" w:right="0" w:hanging="259"/>
        <w:jc w:val="left"/>
        <w:rPr>
          <w:sz w:val="24"/>
        </w:rPr>
      </w:pPr>
      <w:r>
        <w:rPr>
          <w:spacing w:val="-4"/>
          <w:sz w:val="24"/>
        </w:rPr>
        <w:t>Thấp</w:t>
      </w:r>
    </w:p>
    <w:p>
      <w:pPr>
        <w:pStyle w:val="ListParagraph"/>
        <w:numPr>
          <w:ilvl w:val="1"/>
          <w:numId w:val="44"/>
        </w:numPr>
        <w:tabs>
          <w:tab w:pos="1576" w:val="left" w:leader="none"/>
        </w:tabs>
        <w:spacing w:line="240" w:lineRule="auto" w:before="118" w:after="0"/>
        <w:ind w:left="1576" w:right="0" w:hanging="261"/>
        <w:jc w:val="left"/>
        <w:rPr>
          <w:sz w:val="24"/>
        </w:rPr>
      </w:pPr>
      <w:r>
        <w:rPr>
          <w:sz w:val="24"/>
        </w:rPr>
        <w:t>Rất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thấp</w:t>
      </w:r>
    </w:p>
    <w:p>
      <w:pPr>
        <w:spacing w:before="120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8.</w:t>
      </w:r>
      <w:r>
        <w:rPr>
          <w:b/>
          <w:spacing w:val="-12"/>
          <w:sz w:val="24"/>
        </w:rPr>
        <w:t> </w:t>
      </w:r>
      <w:r>
        <w:rPr>
          <w:sz w:val="24"/>
        </w:rPr>
        <w:t>Thầy/</w:t>
      </w:r>
      <w:r>
        <w:rPr>
          <w:spacing w:val="-11"/>
          <w:sz w:val="24"/>
        </w:rPr>
        <w:t> </w:t>
      </w:r>
      <w:r>
        <w:rPr>
          <w:sz w:val="24"/>
        </w:rPr>
        <w:t>cô</w:t>
      </w:r>
      <w:r>
        <w:rPr>
          <w:spacing w:val="-12"/>
          <w:sz w:val="24"/>
        </w:rPr>
        <w:t> </w:t>
      </w:r>
      <w:r>
        <w:rPr>
          <w:sz w:val="24"/>
        </w:rPr>
        <w:t>cho</w:t>
      </w:r>
      <w:r>
        <w:rPr>
          <w:spacing w:val="-14"/>
          <w:sz w:val="24"/>
        </w:rPr>
        <w:t> </w:t>
      </w:r>
      <w:r>
        <w:rPr>
          <w:sz w:val="24"/>
        </w:rPr>
        <w:t>biết</w:t>
      </w:r>
      <w:r>
        <w:rPr>
          <w:spacing w:val="-15"/>
          <w:sz w:val="24"/>
        </w:rPr>
        <w:t> </w:t>
      </w:r>
      <w:r>
        <w:rPr>
          <w:sz w:val="24"/>
        </w:rPr>
        <w:t>rào</w:t>
      </w:r>
      <w:r>
        <w:rPr>
          <w:spacing w:val="-12"/>
          <w:sz w:val="24"/>
        </w:rPr>
        <w:t> </w:t>
      </w:r>
      <w:r>
        <w:rPr>
          <w:sz w:val="24"/>
        </w:rPr>
        <w:t>cản</w:t>
      </w:r>
      <w:r>
        <w:rPr>
          <w:spacing w:val="-12"/>
          <w:sz w:val="24"/>
        </w:rPr>
        <w:t> </w:t>
      </w:r>
      <w:r>
        <w:rPr>
          <w:sz w:val="24"/>
        </w:rPr>
        <w:t>chính</w:t>
      </w:r>
      <w:r>
        <w:rPr>
          <w:spacing w:val="-13"/>
          <w:sz w:val="24"/>
        </w:rPr>
        <w:t> </w:t>
      </w:r>
      <w:r>
        <w:rPr>
          <w:sz w:val="24"/>
        </w:rPr>
        <w:t>cho</w:t>
      </w:r>
      <w:r>
        <w:rPr>
          <w:spacing w:val="-14"/>
          <w:sz w:val="24"/>
        </w:rPr>
        <w:t> </w:t>
      </w:r>
      <w:r>
        <w:rPr>
          <w:sz w:val="24"/>
        </w:rPr>
        <w:t>việc</w:t>
      </w:r>
      <w:r>
        <w:rPr>
          <w:spacing w:val="-14"/>
          <w:sz w:val="24"/>
        </w:rPr>
        <w:t> </w:t>
      </w:r>
      <w:r>
        <w:rPr>
          <w:sz w:val="24"/>
        </w:rPr>
        <w:t>giáo</w:t>
      </w:r>
      <w:r>
        <w:rPr>
          <w:spacing w:val="-15"/>
          <w:sz w:val="24"/>
        </w:rPr>
        <w:t> </w:t>
      </w:r>
      <w:r>
        <w:rPr>
          <w:sz w:val="24"/>
        </w:rPr>
        <w:t>dục</w:t>
      </w:r>
      <w:r>
        <w:rPr>
          <w:spacing w:val="-12"/>
          <w:sz w:val="24"/>
        </w:rPr>
        <w:t> </w:t>
      </w:r>
      <w:r>
        <w:rPr>
          <w:sz w:val="24"/>
        </w:rPr>
        <w:t>quyền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người</w:t>
      </w:r>
      <w:r>
        <w:rPr>
          <w:spacing w:val="-11"/>
          <w:sz w:val="24"/>
        </w:rPr>
        <w:t> </w:t>
      </w:r>
      <w:r>
        <w:rPr>
          <w:sz w:val="24"/>
        </w:rPr>
        <w:t>cần</w:t>
      </w:r>
      <w:r>
        <w:rPr>
          <w:spacing w:val="-14"/>
          <w:sz w:val="24"/>
        </w:rPr>
        <w:t> </w:t>
      </w:r>
      <w:r>
        <w:rPr>
          <w:sz w:val="24"/>
        </w:rPr>
        <w:t>tháo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gỡ</w:t>
      </w:r>
    </w:p>
    <w:p>
      <w:pPr>
        <w:pStyle w:val="ListParagraph"/>
        <w:numPr>
          <w:ilvl w:val="0"/>
          <w:numId w:val="45"/>
        </w:numPr>
        <w:tabs>
          <w:tab w:pos="1573" w:val="left" w:leader="none"/>
        </w:tabs>
        <w:spacing w:line="240" w:lineRule="auto" w:before="117" w:after="0"/>
        <w:ind w:left="1573" w:right="0" w:hanging="259"/>
        <w:jc w:val="left"/>
        <w:rPr>
          <w:sz w:val="24"/>
        </w:rPr>
      </w:pPr>
      <w:r>
        <w:rPr>
          <w:sz w:val="24"/>
        </w:rPr>
        <w:t>Học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0"/>
          <w:numId w:val="45"/>
        </w:numPr>
        <w:tabs>
          <w:tab w:pos="1575" w:val="left" w:leader="none"/>
        </w:tabs>
        <w:spacing w:line="240" w:lineRule="auto" w:before="120" w:after="0"/>
        <w:ind w:left="1575" w:right="0" w:hanging="261"/>
        <w:jc w:val="left"/>
        <w:rPr>
          <w:sz w:val="24"/>
        </w:rPr>
      </w:pPr>
      <w:r>
        <w:rPr>
          <w:sz w:val="24"/>
        </w:rPr>
        <w:t>Tài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chính</w:t>
      </w:r>
    </w:p>
    <w:p>
      <w:pPr>
        <w:pStyle w:val="ListParagraph"/>
        <w:numPr>
          <w:ilvl w:val="0"/>
          <w:numId w:val="45"/>
        </w:numPr>
        <w:tabs>
          <w:tab w:pos="1573" w:val="left" w:leader="none"/>
        </w:tabs>
        <w:spacing w:line="240" w:lineRule="auto" w:before="118" w:after="0"/>
        <w:ind w:left="1573" w:right="0" w:hanging="259"/>
        <w:jc w:val="left"/>
        <w:rPr>
          <w:sz w:val="24"/>
        </w:rPr>
      </w:pPr>
      <w:r>
        <w:rPr>
          <w:sz w:val="24"/>
        </w:rPr>
        <w:t>Chất</w:t>
      </w:r>
      <w:r>
        <w:rPr>
          <w:spacing w:val="3"/>
          <w:sz w:val="24"/>
        </w:rPr>
        <w:t> </w:t>
      </w:r>
      <w:r>
        <w:rPr>
          <w:sz w:val="24"/>
        </w:rPr>
        <w:t>lượng</w:t>
      </w:r>
      <w:r>
        <w:rPr>
          <w:spacing w:val="8"/>
          <w:sz w:val="24"/>
        </w:rPr>
        <w:t> </w:t>
      </w:r>
      <w:r>
        <w:rPr>
          <w:sz w:val="24"/>
        </w:rPr>
        <w:t>giảng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viên</w:t>
      </w:r>
    </w:p>
    <w:p>
      <w:pPr>
        <w:pStyle w:val="ListParagraph"/>
        <w:numPr>
          <w:ilvl w:val="0"/>
          <w:numId w:val="45"/>
        </w:numPr>
        <w:tabs>
          <w:tab w:pos="1575" w:val="left" w:leader="none"/>
        </w:tabs>
        <w:spacing w:line="240" w:lineRule="auto" w:before="120" w:after="0"/>
        <w:ind w:left="1575" w:right="0" w:hanging="261"/>
        <w:jc w:val="left"/>
        <w:rPr>
          <w:sz w:val="24"/>
        </w:rPr>
      </w:pPr>
      <w:r>
        <w:rPr>
          <w:spacing w:val="-4"/>
          <w:sz w:val="24"/>
        </w:rPr>
        <w:t>Khác</w:t>
      </w:r>
    </w:p>
    <w:p>
      <w:pPr>
        <w:spacing w:before="118"/>
        <w:ind w:left="582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9.</w:t>
      </w:r>
      <w:r>
        <w:rPr>
          <w:b/>
          <w:spacing w:val="5"/>
          <w:sz w:val="24"/>
        </w:rPr>
        <w:t> </w:t>
      </w:r>
      <w:r>
        <w:rPr>
          <w:sz w:val="24"/>
        </w:rPr>
        <w:t>Thầy,</w:t>
      </w:r>
      <w:r>
        <w:rPr>
          <w:spacing w:val="5"/>
          <w:sz w:val="24"/>
        </w:rPr>
        <w:t> </w:t>
      </w:r>
      <w:r>
        <w:rPr>
          <w:sz w:val="24"/>
        </w:rPr>
        <w:t>cô</w:t>
      </w:r>
      <w:r>
        <w:rPr>
          <w:spacing w:val="2"/>
          <w:sz w:val="24"/>
        </w:rPr>
        <w:t> </w:t>
      </w:r>
      <w:r>
        <w:rPr>
          <w:sz w:val="24"/>
        </w:rPr>
        <w:t>có</w:t>
      </w:r>
      <w:r>
        <w:rPr>
          <w:spacing w:val="7"/>
          <w:sz w:val="24"/>
        </w:rPr>
        <w:t> </w:t>
      </w:r>
      <w:r>
        <w:rPr>
          <w:sz w:val="24"/>
        </w:rPr>
        <w:t>tiếp</w:t>
      </w:r>
      <w:r>
        <w:rPr>
          <w:spacing w:val="5"/>
          <w:sz w:val="24"/>
        </w:rPr>
        <w:t> </w:t>
      </w:r>
      <w:r>
        <w:rPr>
          <w:sz w:val="24"/>
        </w:rPr>
        <w:t>cận</w:t>
      </w:r>
      <w:r>
        <w:rPr>
          <w:spacing w:val="5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2"/>
          <w:sz w:val="24"/>
        </w:rPr>
        <w:t> </w:t>
      </w:r>
      <w:r>
        <w:rPr>
          <w:sz w:val="24"/>
        </w:rPr>
        <w:t>tài</w:t>
      </w:r>
      <w:r>
        <w:rPr>
          <w:spacing w:val="3"/>
          <w:sz w:val="24"/>
        </w:rPr>
        <w:t> </w:t>
      </w:r>
      <w:r>
        <w:rPr>
          <w:sz w:val="24"/>
        </w:rPr>
        <w:t>liệu</w:t>
      </w:r>
      <w:r>
        <w:rPr>
          <w:spacing w:val="6"/>
          <w:sz w:val="24"/>
        </w:rPr>
        <w:t> </w:t>
      </w:r>
      <w:r>
        <w:rPr>
          <w:sz w:val="24"/>
        </w:rPr>
        <w:t>về</w:t>
      </w:r>
      <w:r>
        <w:rPr>
          <w:spacing w:val="6"/>
          <w:sz w:val="24"/>
        </w:rPr>
        <w:t> </w:t>
      </w:r>
      <w:r>
        <w:rPr>
          <w:sz w:val="24"/>
        </w:rPr>
        <w:t>quyền</w:t>
      </w:r>
      <w:r>
        <w:rPr>
          <w:spacing w:val="5"/>
          <w:sz w:val="24"/>
        </w:rPr>
        <w:t> </w:t>
      </w:r>
      <w:r>
        <w:rPr>
          <w:sz w:val="24"/>
        </w:rPr>
        <w:t>con</w:t>
      </w:r>
      <w:r>
        <w:rPr>
          <w:spacing w:val="5"/>
          <w:sz w:val="24"/>
        </w:rPr>
        <w:t> </w:t>
      </w:r>
      <w:r>
        <w:rPr>
          <w:sz w:val="24"/>
        </w:rPr>
        <w:t>người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không?</w:t>
      </w:r>
    </w:p>
    <w:p>
      <w:pPr>
        <w:pStyle w:val="ListParagraph"/>
        <w:numPr>
          <w:ilvl w:val="0"/>
          <w:numId w:val="46"/>
        </w:numPr>
        <w:tabs>
          <w:tab w:pos="1573" w:val="left" w:leader="none"/>
        </w:tabs>
        <w:spacing w:line="240" w:lineRule="auto" w:before="120" w:after="0"/>
        <w:ind w:left="1573" w:right="0" w:hanging="259"/>
        <w:jc w:val="left"/>
        <w:rPr>
          <w:sz w:val="24"/>
        </w:rPr>
      </w:pPr>
      <w:r>
        <w:rPr>
          <w:sz w:val="24"/>
        </w:rPr>
        <w:t>Dưới</w:t>
      </w:r>
      <w:r>
        <w:rPr>
          <w:spacing w:val="3"/>
          <w:sz w:val="24"/>
        </w:rPr>
        <w:t> </w:t>
      </w:r>
      <w:r>
        <w:rPr>
          <w:sz w:val="24"/>
        </w:rPr>
        <w:t>5</w:t>
      </w:r>
      <w:r>
        <w:rPr>
          <w:spacing w:val="6"/>
          <w:sz w:val="24"/>
        </w:rPr>
        <w:t> </w:t>
      </w:r>
      <w:r>
        <w:rPr>
          <w:sz w:val="24"/>
        </w:rPr>
        <w:t>đầu</w:t>
      </w:r>
      <w:r>
        <w:rPr>
          <w:spacing w:val="2"/>
          <w:sz w:val="24"/>
        </w:rPr>
        <w:t> </w:t>
      </w:r>
      <w:r>
        <w:rPr>
          <w:sz w:val="24"/>
        </w:rPr>
        <w:t>tài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0"/>
          <w:numId w:val="46"/>
        </w:numPr>
        <w:tabs>
          <w:tab w:pos="1575" w:val="left" w:leader="none"/>
        </w:tabs>
        <w:spacing w:line="240" w:lineRule="auto" w:before="117" w:after="0"/>
        <w:ind w:left="1575" w:right="0" w:hanging="261"/>
        <w:jc w:val="left"/>
        <w:rPr>
          <w:sz w:val="24"/>
        </w:rPr>
      </w:pPr>
      <w:r>
        <w:rPr>
          <w:sz w:val="24"/>
        </w:rPr>
        <w:t>Dưới</w:t>
      </w:r>
      <w:r>
        <w:rPr>
          <w:spacing w:val="3"/>
          <w:sz w:val="24"/>
        </w:rPr>
        <w:t> </w:t>
      </w:r>
      <w:r>
        <w:rPr>
          <w:sz w:val="24"/>
        </w:rPr>
        <w:t>10</w:t>
      </w:r>
      <w:r>
        <w:rPr>
          <w:spacing w:val="6"/>
          <w:sz w:val="24"/>
        </w:rPr>
        <w:t> </w:t>
      </w:r>
      <w:r>
        <w:rPr>
          <w:sz w:val="24"/>
        </w:rPr>
        <w:t>đầu</w:t>
      </w:r>
      <w:r>
        <w:rPr>
          <w:spacing w:val="3"/>
          <w:sz w:val="24"/>
        </w:rPr>
        <w:t> </w:t>
      </w:r>
      <w:r>
        <w:rPr>
          <w:sz w:val="24"/>
        </w:rPr>
        <w:t>tài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0"/>
          <w:numId w:val="46"/>
        </w:numPr>
        <w:tabs>
          <w:tab w:pos="1573" w:val="left" w:leader="none"/>
        </w:tabs>
        <w:spacing w:line="240" w:lineRule="auto" w:before="120" w:after="0"/>
        <w:ind w:left="1573" w:right="0" w:hanging="259"/>
        <w:jc w:val="left"/>
        <w:rPr>
          <w:sz w:val="24"/>
        </w:rPr>
      </w:pPr>
      <w:r>
        <w:rPr>
          <w:sz w:val="24"/>
        </w:rPr>
        <w:t>Có</w:t>
      </w:r>
      <w:r>
        <w:rPr>
          <w:spacing w:val="5"/>
          <w:sz w:val="24"/>
        </w:rPr>
        <w:t> </w:t>
      </w:r>
      <w:r>
        <w:rPr>
          <w:sz w:val="24"/>
        </w:rPr>
        <w:t>trên</w:t>
      </w:r>
      <w:r>
        <w:rPr>
          <w:spacing w:val="2"/>
          <w:sz w:val="24"/>
        </w:rPr>
        <w:t> </w:t>
      </w:r>
      <w:r>
        <w:rPr>
          <w:sz w:val="24"/>
        </w:rPr>
        <w:t>10</w:t>
      </w:r>
      <w:r>
        <w:rPr>
          <w:spacing w:val="3"/>
          <w:sz w:val="24"/>
        </w:rPr>
        <w:t> </w:t>
      </w:r>
      <w:r>
        <w:rPr>
          <w:sz w:val="24"/>
        </w:rPr>
        <w:t>đầu</w:t>
      </w:r>
      <w:r>
        <w:rPr>
          <w:spacing w:val="5"/>
          <w:sz w:val="24"/>
        </w:rPr>
        <w:t> </w:t>
      </w:r>
      <w:r>
        <w:rPr>
          <w:sz w:val="24"/>
        </w:rPr>
        <w:t>tài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0"/>
          <w:numId w:val="46"/>
        </w:numPr>
        <w:tabs>
          <w:tab w:pos="1575" w:val="left" w:leader="none"/>
        </w:tabs>
        <w:spacing w:line="240" w:lineRule="auto" w:before="118" w:after="0"/>
        <w:ind w:left="1575" w:right="0" w:hanging="261"/>
        <w:jc w:val="left"/>
        <w:rPr>
          <w:sz w:val="24"/>
        </w:rPr>
      </w:pPr>
      <w:r>
        <w:rPr>
          <w:sz w:val="24"/>
        </w:rPr>
        <w:t>Không</w:t>
      </w:r>
      <w:r>
        <w:rPr>
          <w:spacing w:val="6"/>
          <w:sz w:val="24"/>
        </w:rPr>
        <w:t> </w:t>
      </w:r>
      <w:r>
        <w:rPr>
          <w:sz w:val="24"/>
        </w:rPr>
        <w:t>có</w:t>
      </w:r>
      <w:r>
        <w:rPr>
          <w:spacing w:val="4"/>
          <w:sz w:val="24"/>
        </w:rPr>
        <w:t> </w:t>
      </w:r>
      <w:r>
        <w:rPr>
          <w:sz w:val="24"/>
        </w:rPr>
        <w:t>tài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pgSz w:w="12240" w:h="15840"/>
          <w:pgMar w:header="0" w:footer="0" w:top="1820" w:bottom="280" w:left="1800" w:right="1440"/>
        </w:sectPr>
      </w:pPr>
    </w:p>
    <w:p>
      <w:pPr>
        <w:spacing w:line="326" w:lineRule="auto" w:before="120"/>
        <w:ind w:left="583" w:right="156" w:firstLine="0"/>
        <w:jc w:val="both"/>
        <w:rPr>
          <w:sz w:val="24"/>
        </w:rPr>
      </w:pPr>
      <w:r>
        <w:rPr>
          <w:b/>
          <w:sz w:val="24"/>
        </w:rPr>
        <w:t>Câu 10. </w:t>
      </w:r>
      <w:r>
        <w:rPr>
          <w:sz w:val="24"/>
        </w:rPr>
        <w:t>Cơ sở đào tạo nơi thầy, cô công tác có cung cấp cho người học, giảng vi</w:t>
      </w:r>
      <w:r>
        <w:rPr>
          <w:sz w:val="24"/>
        </w:rPr>
        <w:t>ên</w:t>
      </w:r>
      <w:r>
        <w:rPr>
          <w:sz w:val="24"/>
        </w:rPr>
        <w:t> các tài liệu, văn kiện quốc tế về quyền con người được Việt Nam phê chuẩn ho</w:t>
      </w:r>
      <w:r>
        <w:rPr>
          <w:sz w:val="24"/>
        </w:rPr>
        <w:t>ặc</w:t>
      </w:r>
      <w:r>
        <w:rPr>
          <w:spacing w:val="40"/>
          <w:sz w:val="24"/>
        </w:rPr>
        <w:t> </w:t>
      </w:r>
      <w:r>
        <w:rPr>
          <w:sz w:val="24"/>
        </w:rPr>
        <w:t>dịch bằng ngôn ngữ Việt Nam không?</w:t>
      </w:r>
    </w:p>
    <w:p>
      <w:pPr>
        <w:pStyle w:val="ListParagraph"/>
        <w:numPr>
          <w:ilvl w:val="0"/>
          <w:numId w:val="47"/>
        </w:numPr>
        <w:tabs>
          <w:tab w:pos="1570" w:val="left" w:leader="none"/>
        </w:tabs>
        <w:spacing w:line="240" w:lineRule="auto" w:before="0" w:after="0"/>
        <w:ind w:left="1570" w:right="0" w:hanging="255"/>
        <w:jc w:val="both"/>
        <w:rPr>
          <w:sz w:val="24"/>
        </w:rPr>
      </w:pPr>
      <w:r>
        <w:rPr>
          <w:spacing w:val="-5"/>
          <w:sz w:val="24"/>
        </w:rPr>
        <w:t>Có</w:t>
      </w:r>
    </w:p>
    <w:p>
      <w:pPr>
        <w:pStyle w:val="ListParagraph"/>
        <w:numPr>
          <w:ilvl w:val="0"/>
          <w:numId w:val="47"/>
        </w:numPr>
        <w:tabs>
          <w:tab w:pos="1571" w:val="left" w:leader="none"/>
        </w:tabs>
        <w:spacing w:line="240" w:lineRule="auto" w:before="101" w:after="0"/>
        <w:ind w:left="1571" w:right="0" w:hanging="256"/>
        <w:jc w:val="both"/>
        <w:rPr>
          <w:sz w:val="24"/>
        </w:rPr>
      </w:pPr>
      <w:r>
        <w:rPr>
          <w:spacing w:val="-2"/>
          <w:sz w:val="24"/>
        </w:rPr>
        <w:t>Không</w:t>
      </w:r>
    </w:p>
    <w:p>
      <w:pPr>
        <w:spacing w:line="328" w:lineRule="auto" w:before="99"/>
        <w:ind w:left="582" w:right="157" w:firstLine="0"/>
        <w:jc w:val="both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11.</w:t>
      </w:r>
      <w:r>
        <w:rPr>
          <w:b/>
          <w:spacing w:val="40"/>
          <w:sz w:val="24"/>
        </w:rPr>
        <w:t> </w:t>
      </w:r>
      <w:r>
        <w:rPr>
          <w:sz w:val="24"/>
        </w:rPr>
        <w:t>Thầy/Cô</w:t>
      </w:r>
      <w:r>
        <w:rPr>
          <w:spacing w:val="40"/>
          <w:sz w:val="24"/>
        </w:rPr>
        <w:t> </w:t>
      </w:r>
      <w:r>
        <w:rPr>
          <w:sz w:val="24"/>
        </w:rPr>
        <w:t>hãy đánh</w:t>
      </w:r>
      <w:r>
        <w:rPr>
          <w:spacing w:val="40"/>
          <w:sz w:val="24"/>
        </w:rPr>
        <w:t> </w:t>
      </w:r>
      <w:r>
        <w:rPr>
          <w:sz w:val="24"/>
        </w:rPr>
        <w:t>giá mức</w:t>
      </w:r>
      <w:r>
        <w:rPr>
          <w:spacing w:val="40"/>
          <w:sz w:val="24"/>
        </w:rPr>
        <w:t> </w:t>
      </w:r>
      <w:r>
        <w:rPr>
          <w:sz w:val="24"/>
        </w:rPr>
        <w:t>độ quan trọng của</w:t>
      </w:r>
      <w:r>
        <w:rPr>
          <w:spacing w:val="40"/>
          <w:sz w:val="24"/>
        </w:rPr>
        <w:t> </w:t>
      </w:r>
      <w:r>
        <w:rPr>
          <w:sz w:val="24"/>
        </w:rPr>
        <w:t>hoạt động</w:t>
      </w:r>
      <w:r>
        <w:rPr>
          <w:spacing w:val="40"/>
          <w:sz w:val="24"/>
        </w:rPr>
        <w:t> </w:t>
      </w:r>
      <w:r>
        <w:rPr>
          <w:sz w:val="24"/>
        </w:rPr>
        <w:t>giáo</w:t>
      </w:r>
      <w:r>
        <w:rPr>
          <w:spacing w:val="40"/>
          <w:sz w:val="24"/>
        </w:rPr>
        <w:t> </w:t>
      </w:r>
      <w:r>
        <w:rPr>
          <w:sz w:val="24"/>
        </w:rPr>
        <w:t>dục quy</w:t>
      </w:r>
      <w:r>
        <w:rPr>
          <w:sz w:val="24"/>
        </w:rPr>
        <w:t>ền</w:t>
      </w:r>
      <w:r>
        <w:rPr>
          <w:sz w:val="24"/>
        </w:rPr>
        <w:t> con</w:t>
      </w:r>
      <w:r>
        <w:rPr>
          <w:spacing w:val="26"/>
          <w:sz w:val="24"/>
        </w:rPr>
        <w:t> </w:t>
      </w:r>
      <w:r>
        <w:rPr>
          <w:sz w:val="24"/>
        </w:rPr>
        <w:t>người</w:t>
      </w:r>
      <w:r>
        <w:rPr>
          <w:spacing w:val="28"/>
          <w:sz w:val="24"/>
        </w:rPr>
        <w:t> </w:t>
      </w:r>
      <w:r>
        <w:rPr>
          <w:sz w:val="24"/>
        </w:rPr>
        <w:t>cho</w:t>
      </w:r>
      <w:r>
        <w:rPr>
          <w:spacing w:val="22"/>
          <w:sz w:val="24"/>
        </w:rPr>
        <w:t> </w:t>
      </w:r>
      <w:r>
        <w:rPr>
          <w:sz w:val="24"/>
        </w:rPr>
        <w:t>sinh</w:t>
      </w:r>
      <w:r>
        <w:rPr>
          <w:spacing w:val="26"/>
          <w:sz w:val="24"/>
        </w:rPr>
        <w:t> </w:t>
      </w:r>
      <w:r>
        <w:rPr>
          <w:sz w:val="24"/>
        </w:rPr>
        <w:t>viên</w:t>
      </w:r>
      <w:r>
        <w:rPr>
          <w:spacing w:val="26"/>
          <w:sz w:val="24"/>
        </w:rPr>
        <w:t> </w:t>
      </w:r>
      <w:r>
        <w:rPr>
          <w:sz w:val="24"/>
        </w:rPr>
        <w:t>các</w:t>
      </w:r>
      <w:r>
        <w:rPr>
          <w:spacing w:val="25"/>
          <w:sz w:val="24"/>
        </w:rPr>
        <w:t> </w:t>
      </w:r>
      <w:r>
        <w:rPr>
          <w:sz w:val="24"/>
        </w:rPr>
        <w:t>trường</w:t>
      </w:r>
      <w:r>
        <w:rPr>
          <w:spacing w:val="28"/>
          <w:sz w:val="24"/>
        </w:rPr>
        <w:t> </w:t>
      </w:r>
      <w:r>
        <w:rPr>
          <w:sz w:val="24"/>
        </w:rPr>
        <w:t>đại</w:t>
      </w:r>
      <w:r>
        <w:rPr>
          <w:spacing w:val="26"/>
          <w:sz w:val="24"/>
        </w:rPr>
        <w:t> </w:t>
      </w:r>
      <w:r>
        <w:rPr>
          <w:sz w:val="24"/>
        </w:rPr>
        <w:t>học</w:t>
      </w:r>
      <w:r>
        <w:rPr>
          <w:spacing w:val="26"/>
          <w:sz w:val="24"/>
        </w:rPr>
        <w:t> </w:t>
      </w:r>
      <w:r>
        <w:rPr>
          <w:sz w:val="24"/>
        </w:rPr>
        <w:t>không</w:t>
      </w:r>
      <w:r>
        <w:rPr>
          <w:spacing w:val="28"/>
          <w:sz w:val="24"/>
        </w:rPr>
        <w:t> </w:t>
      </w:r>
      <w:r>
        <w:rPr>
          <w:sz w:val="24"/>
        </w:rPr>
        <w:t>chuyên</w:t>
      </w:r>
      <w:r>
        <w:rPr>
          <w:spacing w:val="26"/>
          <w:sz w:val="24"/>
        </w:rPr>
        <w:t> </w:t>
      </w:r>
      <w:r>
        <w:rPr>
          <w:sz w:val="24"/>
        </w:rPr>
        <w:t>luật</w:t>
      </w:r>
      <w:r>
        <w:rPr>
          <w:spacing w:val="26"/>
          <w:sz w:val="24"/>
        </w:rPr>
        <w:t> </w:t>
      </w:r>
      <w:r>
        <w:rPr>
          <w:sz w:val="24"/>
        </w:rPr>
        <w:t>(tức không</w:t>
      </w:r>
      <w:r>
        <w:rPr>
          <w:spacing w:val="22"/>
          <w:sz w:val="24"/>
        </w:rPr>
        <w:t> </w:t>
      </w:r>
      <w:r>
        <w:rPr>
          <w:sz w:val="24"/>
        </w:rPr>
        <w:t>đào</w:t>
      </w:r>
      <w:r>
        <w:rPr>
          <w:spacing w:val="28"/>
          <w:sz w:val="24"/>
        </w:rPr>
        <w:t> </w:t>
      </w:r>
      <w:r>
        <w:rPr>
          <w:sz w:val="24"/>
        </w:rPr>
        <w:t>t</w:t>
      </w:r>
      <w:r>
        <w:rPr>
          <w:sz w:val="24"/>
        </w:rPr>
        <w:t>ạo</w:t>
      </w:r>
      <w:r>
        <w:rPr>
          <w:sz w:val="24"/>
        </w:rPr>
        <w:t> cử nhân luật).</w:t>
      </w:r>
    </w:p>
    <w:p>
      <w:pPr>
        <w:pStyle w:val="ListParagraph"/>
        <w:numPr>
          <w:ilvl w:val="0"/>
          <w:numId w:val="48"/>
        </w:numPr>
        <w:tabs>
          <w:tab w:pos="1570" w:val="left" w:leader="none"/>
        </w:tabs>
        <w:spacing w:line="268" w:lineRule="exact" w:before="0" w:after="0"/>
        <w:ind w:left="1570" w:right="0" w:hanging="255"/>
        <w:jc w:val="left"/>
        <w:rPr>
          <w:sz w:val="24"/>
        </w:rPr>
      </w:pPr>
      <w:r>
        <w:rPr>
          <w:sz w:val="24"/>
        </w:rPr>
        <w:t>Không</w:t>
      </w:r>
      <w:r>
        <w:rPr>
          <w:spacing w:val="8"/>
          <w:sz w:val="24"/>
        </w:rPr>
        <w:t> </w:t>
      </w:r>
      <w:r>
        <w:rPr>
          <w:sz w:val="24"/>
        </w:rPr>
        <w:t>quan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trọng</w:t>
      </w:r>
    </w:p>
    <w:p>
      <w:pPr>
        <w:pStyle w:val="ListParagraph"/>
        <w:numPr>
          <w:ilvl w:val="0"/>
          <w:numId w:val="48"/>
        </w:numPr>
        <w:tabs>
          <w:tab w:pos="1571" w:val="left" w:leader="none"/>
        </w:tabs>
        <w:spacing w:line="240" w:lineRule="auto" w:before="100" w:after="0"/>
        <w:ind w:left="1571" w:right="0" w:hanging="256"/>
        <w:jc w:val="left"/>
        <w:rPr>
          <w:sz w:val="24"/>
        </w:rPr>
      </w:pPr>
      <w:r>
        <w:rPr>
          <w:sz w:val="24"/>
        </w:rPr>
        <w:t>Quan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trọng</w:t>
      </w:r>
    </w:p>
    <w:p>
      <w:pPr>
        <w:pStyle w:val="ListParagraph"/>
        <w:numPr>
          <w:ilvl w:val="0"/>
          <w:numId w:val="48"/>
        </w:numPr>
        <w:tabs>
          <w:tab w:pos="1570" w:val="left" w:leader="none"/>
        </w:tabs>
        <w:spacing w:line="240" w:lineRule="auto" w:before="100" w:after="0"/>
        <w:ind w:left="1570" w:right="0" w:hanging="255"/>
        <w:jc w:val="left"/>
        <w:rPr>
          <w:sz w:val="24"/>
        </w:rPr>
      </w:pPr>
      <w:r>
        <w:rPr>
          <w:sz w:val="24"/>
        </w:rPr>
        <w:t>Rất</w:t>
      </w:r>
      <w:r>
        <w:rPr>
          <w:spacing w:val="3"/>
          <w:sz w:val="24"/>
        </w:rPr>
        <w:t> </w:t>
      </w:r>
      <w:r>
        <w:rPr>
          <w:sz w:val="24"/>
        </w:rPr>
        <w:t>quan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trọng</w:t>
      </w:r>
    </w:p>
    <w:p>
      <w:pPr>
        <w:spacing w:before="99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12.</w:t>
      </w:r>
      <w:r>
        <w:rPr>
          <w:b/>
          <w:spacing w:val="4"/>
          <w:sz w:val="24"/>
        </w:rPr>
        <w:t> </w:t>
      </w:r>
      <w:r>
        <w:rPr>
          <w:sz w:val="24"/>
        </w:rPr>
        <w:t>Thầy/</w:t>
      </w:r>
      <w:r>
        <w:rPr>
          <w:spacing w:val="6"/>
          <w:sz w:val="24"/>
        </w:rPr>
        <w:t> </w:t>
      </w:r>
      <w:r>
        <w:rPr>
          <w:sz w:val="24"/>
        </w:rPr>
        <w:t>cô</w:t>
      </w:r>
      <w:r>
        <w:rPr>
          <w:spacing w:val="4"/>
          <w:sz w:val="24"/>
        </w:rPr>
        <w:t> </w:t>
      </w:r>
      <w:r>
        <w:rPr>
          <w:sz w:val="24"/>
        </w:rPr>
        <w:t>giảng</w:t>
      </w:r>
      <w:r>
        <w:rPr>
          <w:spacing w:val="5"/>
          <w:sz w:val="24"/>
        </w:rPr>
        <w:t> </w:t>
      </w:r>
      <w:r>
        <w:rPr>
          <w:sz w:val="24"/>
        </w:rPr>
        <w:t>dạy</w:t>
      </w:r>
      <w:r>
        <w:rPr>
          <w:spacing w:val="6"/>
          <w:sz w:val="24"/>
        </w:rPr>
        <w:t> </w:t>
      </w:r>
      <w:r>
        <w:rPr>
          <w:sz w:val="24"/>
        </w:rPr>
        <w:t>quyền</w:t>
      </w:r>
      <w:r>
        <w:rPr>
          <w:spacing w:val="7"/>
          <w:sz w:val="24"/>
        </w:rPr>
        <w:t> </w:t>
      </w:r>
      <w:r>
        <w:rPr>
          <w:sz w:val="24"/>
        </w:rPr>
        <w:t>con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người</w:t>
      </w:r>
    </w:p>
    <w:p>
      <w:pPr>
        <w:pStyle w:val="ListParagraph"/>
        <w:numPr>
          <w:ilvl w:val="0"/>
          <w:numId w:val="49"/>
        </w:numPr>
        <w:tabs>
          <w:tab w:pos="1570" w:val="left" w:leader="none"/>
        </w:tabs>
        <w:spacing w:line="240" w:lineRule="auto" w:before="101" w:after="0"/>
        <w:ind w:left="1570" w:right="0" w:hanging="255"/>
        <w:jc w:val="left"/>
        <w:rPr>
          <w:sz w:val="24"/>
        </w:rPr>
      </w:pPr>
      <w:r>
        <w:rPr>
          <w:sz w:val="24"/>
        </w:rPr>
        <w:t>Qua</w:t>
      </w:r>
      <w:r>
        <w:rPr>
          <w:spacing w:val="6"/>
          <w:sz w:val="24"/>
        </w:rPr>
        <w:t> </w:t>
      </w:r>
      <w:r>
        <w:rPr>
          <w:sz w:val="24"/>
        </w:rPr>
        <w:t>môn</w:t>
      </w:r>
      <w:r>
        <w:rPr>
          <w:spacing w:val="2"/>
          <w:sz w:val="24"/>
        </w:rPr>
        <w:t> </w:t>
      </w:r>
      <w:r>
        <w:rPr>
          <w:sz w:val="24"/>
        </w:rPr>
        <w:t>học</w:t>
      </w:r>
      <w:r>
        <w:rPr>
          <w:spacing w:val="6"/>
          <w:sz w:val="24"/>
        </w:rPr>
        <w:t> </w:t>
      </w:r>
      <w:r>
        <w:rPr>
          <w:sz w:val="24"/>
        </w:rPr>
        <w:t>độc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lập</w:t>
      </w:r>
    </w:p>
    <w:p>
      <w:pPr>
        <w:pStyle w:val="ListParagraph"/>
        <w:numPr>
          <w:ilvl w:val="0"/>
          <w:numId w:val="49"/>
        </w:numPr>
        <w:tabs>
          <w:tab w:pos="1571" w:val="left" w:leader="none"/>
        </w:tabs>
        <w:spacing w:line="240" w:lineRule="auto" w:before="100" w:after="0"/>
        <w:ind w:left="1571" w:right="0" w:hanging="256"/>
        <w:jc w:val="left"/>
        <w:rPr>
          <w:sz w:val="24"/>
        </w:rPr>
      </w:pPr>
      <w:r>
        <w:rPr>
          <w:sz w:val="24"/>
        </w:rPr>
        <w:t>Lồng</w:t>
      </w:r>
      <w:r>
        <w:rPr>
          <w:spacing w:val="5"/>
          <w:sz w:val="24"/>
        </w:rPr>
        <w:t> </w:t>
      </w:r>
      <w:r>
        <w:rPr>
          <w:sz w:val="24"/>
        </w:rPr>
        <w:t>ghép</w:t>
      </w:r>
      <w:r>
        <w:rPr>
          <w:spacing w:val="2"/>
          <w:sz w:val="24"/>
        </w:rPr>
        <w:t> </w:t>
      </w:r>
      <w:r>
        <w:rPr>
          <w:sz w:val="24"/>
        </w:rPr>
        <w:t>trong</w:t>
      </w:r>
      <w:r>
        <w:rPr>
          <w:spacing w:val="6"/>
          <w:sz w:val="24"/>
        </w:rPr>
        <w:t> </w:t>
      </w:r>
      <w:r>
        <w:rPr>
          <w:sz w:val="24"/>
        </w:rPr>
        <w:t>các</w:t>
      </w:r>
      <w:r>
        <w:rPr>
          <w:spacing w:val="8"/>
          <w:sz w:val="24"/>
        </w:rPr>
        <w:t> </w:t>
      </w:r>
      <w:r>
        <w:rPr>
          <w:sz w:val="24"/>
        </w:rPr>
        <w:t>môn</w:t>
      </w:r>
      <w:r>
        <w:rPr>
          <w:spacing w:val="5"/>
          <w:sz w:val="24"/>
        </w:rPr>
        <w:t> </w:t>
      </w:r>
      <w:r>
        <w:rPr>
          <w:sz w:val="24"/>
        </w:rPr>
        <w:t>học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khác</w:t>
      </w:r>
    </w:p>
    <w:p>
      <w:pPr>
        <w:pStyle w:val="ListParagraph"/>
        <w:numPr>
          <w:ilvl w:val="0"/>
          <w:numId w:val="49"/>
        </w:numPr>
        <w:tabs>
          <w:tab w:pos="1570" w:val="left" w:leader="none"/>
        </w:tabs>
        <w:spacing w:line="240" w:lineRule="auto" w:before="99" w:after="0"/>
        <w:ind w:left="1570" w:right="0" w:hanging="255"/>
        <w:jc w:val="left"/>
        <w:rPr>
          <w:sz w:val="24"/>
        </w:rPr>
      </w:pPr>
      <w:r>
        <w:rPr>
          <w:sz w:val="24"/>
        </w:rPr>
        <w:t>Ngoại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khóa</w:t>
      </w:r>
    </w:p>
    <w:p>
      <w:pPr>
        <w:spacing w:line="328" w:lineRule="auto" w:before="101"/>
        <w:ind w:left="583" w:right="295" w:firstLine="0"/>
        <w:jc w:val="left"/>
        <w:rPr>
          <w:i/>
          <w:sz w:val="24"/>
        </w:rPr>
      </w:pPr>
      <w:r>
        <w:rPr>
          <w:b/>
          <w:sz w:val="24"/>
        </w:rPr>
        <w:t>Câu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13.</w:t>
      </w:r>
      <w:r>
        <w:rPr>
          <w:b/>
          <w:spacing w:val="20"/>
          <w:sz w:val="24"/>
        </w:rPr>
        <w:t> </w:t>
      </w:r>
      <w:r>
        <w:rPr>
          <w:sz w:val="24"/>
        </w:rPr>
        <w:t>Thầy/Cô</w:t>
      </w:r>
      <w:r>
        <w:rPr>
          <w:spacing w:val="-3"/>
          <w:sz w:val="24"/>
        </w:rPr>
        <w:t> </w:t>
      </w:r>
      <w:r>
        <w:rPr>
          <w:sz w:val="24"/>
        </w:rPr>
        <w:t>hãy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biết</w:t>
      </w:r>
      <w:r>
        <w:rPr>
          <w:spacing w:val="-3"/>
          <w:sz w:val="24"/>
        </w:rPr>
        <w:t> </w:t>
      </w:r>
      <w:r>
        <w:rPr>
          <w:sz w:val="24"/>
        </w:rPr>
        <w:t>những</w:t>
      </w:r>
      <w:r>
        <w:rPr>
          <w:spacing w:val="-3"/>
          <w:sz w:val="24"/>
        </w:rPr>
        <w:t> </w:t>
      </w:r>
      <w:r>
        <w:rPr>
          <w:sz w:val="24"/>
        </w:rPr>
        <w:t>khó</w:t>
      </w:r>
      <w:r>
        <w:rPr>
          <w:spacing w:val="-3"/>
          <w:sz w:val="24"/>
        </w:rPr>
        <w:t> </w:t>
      </w:r>
      <w:r>
        <w:rPr>
          <w:sz w:val="24"/>
        </w:rPr>
        <w:t>khăn</w:t>
      </w:r>
      <w:r>
        <w:rPr>
          <w:spacing w:val="-3"/>
          <w:sz w:val="24"/>
        </w:rPr>
        <w:t> </w:t>
      </w:r>
      <w:r>
        <w:rPr>
          <w:sz w:val="24"/>
        </w:rPr>
        <w:t>thường</w:t>
      </w:r>
      <w:r>
        <w:rPr>
          <w:spacing w:val="-3"/>
          <w:sz w:val="24"/>
        </w:rPr>
        <w:t> </w:t>
      </w:r>
      <w:r>
        <w:rPr>
          <w:sz w:val="24"/>
        </w:rPr>
        <w:t>gặp</w:t>
      </w:r>
      <w:r>
        <w:rPr>
          <w:spacing w:val="-3"/>
          <w:sz w:val="24"/>
        </w:rPr>
        <w:t> </w:t>
      </w:r>
      <w:r>
        <w:rPr>
          <w:sz w:val="24"/>
        </w:rPr>
        <w:t>khi</w:t>
      </w:r>
      <w:r>
        <w:rPr>
          <w:spacing w:val="-3"/>
          <w:sz w:val="24"/>
        </w:rPr>
        <w:t> </w:t>
      </w:r>
      <w:r>
        <w:rPr>
          <w:sz w:val="24"/>
        </w:rPr>
        <w:t>giảng</w:t>
      </w:r>
      <w:r>
        <w:rPr>
          <w:spacing w:val="-3"/>
          <w:sz w:val="24"/>
        </w:rPr>
        <w:t> </w:t>
      </w:r>
      <w:r>
        <w:rPr>
          <w:sz w:val="24"/>
        </w:rPr>
        <w:t>dạy</w:t>
      </w:r>
      <w:r>
        <w:rPr>
          <w:spacing w:val="-3"/>
          <w:sz w:val="24"/>
        </w:rPr>
        <w:t> </w:t>
      </w:r>
      <w:r>
        <w:rPr>
          <w:sz w:val="24"/>
        </w:rPr>
        <w:t>nội</w:t>
      </w:r>
      <w:r>
        <w:rPr>
          <w:spacing w:val="-3"/>
          <w:sz w:val="24"/>
        </w:rPr>
        <w:t> </w:t>
      </w:r>
      <w:r>
        <w:rPr>
          <w:sz w:val="24"/>
        </w:rPr>
        <w:t>dung</w:t>
      </w:r>
      <w:r>
        <w:rPr>
          <w:sz w:val="24"/>
        </w:rPr>
        <w:t> về quyền con người cho SV là? </w:t>
      </w:r>
      <w:r>
        <w:rPr>
          <w:i/>
          <w:sz w:val="24"/>
        </w:rPr>
        <w:t>(Có thể có nhiều lựa chọn)</w:t>
      </w:r>
    </w:p>
    <w:p>
      <w:pPr>
        <w:pStyle w:val="ListParagraph"/>
        <w:numPr>
          <w:ilvl w:val="0"/>
          <w:numId w:val="50"/>
        </w:numPr>
        <w:tabs>
          <w:tab w:pos="1560" w:val="left" w:leader="none"/>
        </w:tabs>
        <w:spacing w:line="328" w:lineRule="auto" w:before="0" w:after="0"/>
        <w:ind w:left="1560" w:right="998" w:hanging="246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tập</w:t>
      </w:r>
      <w:r>
        <w:rPr>
          <w:spacing w:val="-4"/>
          <w:sz w:val="24"/>
        </w:rPr>
        <w:t> </w:t>
      </w:r>
      <w:r>
        <w:rPr>
          <w:sz w:val="24"/>
        </w:rPr>
        <w:t>huấn</w:t>
      </w:r>
      <w:r>
        <w:rPr>
          <w:spacing w:val="-4"/>
          <w:sz w:val="24"/>
        </w:rPr>
        <w:t> </w:t>
      </w:r>
      <w:r>
        <w:rPr>
          <w:sz w:val="24"/>
        </w:rPr>
        <w:t>thường</w:t>
      </w:r>
      <w:r>
        <w:rPr>
          <w:spacing w:val="-4"/>
          <w:sz w:val="24"/>
        </w:rPr>
        <w:t> </w:t>
      </w:r>
      <w:r>
        <w:rPr>
          <w:sz w:val="24"/>
        </w:rPr>
        <w:t>xuyên</w:t>
      </w:r>
      <w:r>
        <w:rPr>
          <w:spacing w:val="-4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cập</w:t>
      </w:r>
      <w:r>
        <w:rPr>
          <w:spacing w:val="-4"/>
          <w:sz w:val="24"/>
        </w:rPr>
        <w:t> </w:t>
      </w:r>
      <w:r>
        <w:rPr>
          <w:sz w:val="24"/>
        </w:rPr>
        <w:t>nhật</w:t>
      </w:r>
      <w:r>
        <w:rPr>
          <w:spacing w:val="-4"/>
          <w:sz w:val="24"/>
        </w:rPr>
        <w:t> </w:t>
      </w:r>
      <w:r>
        <w:rPr>
          <w:sz w:val="24"/>
        </w:rPr>
        <w:t>kiên</w:t>
      </w:r>
      <w:r>
        <w:rPr>
          <w:spacing w:val="-4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kịp</w:t>
      </w:r>
      <w:r>
        <w:rPr>
          <w:spacing w:val="-4"/>
          <w:sz w:val="24"/>
        </w:rPr>
        <w:t> </w:t>
      </w:r>
      <w:r>
        <w:rPr>
          <w:sz w:val="24"/>
        </w:rPr>
        <w:t>thời,</w:t>
      </w:r>
      <w:r>
        <w:rPr>
          <w:sz w:val="24"/>
        </w:rPr>
        <w:t> thiếu hệ thống tư liệu tham khảo, tư liệu bổ trợ</w:t>
      </w:r>
    </w:p>
    <w:p>
      <w:pPr>
        <w:pStyle w:val="ListParagraph"/>
        <w:numPr>
          <w:ilvl w:val="0"/>
          <w:numId w:val="50"/>
        </w:numPr>
        <w:tabs>
          <w:tab w:pos="1560" w:val="left" w:leader="none"/>
        </w:tabs>
        <w:spacing w:line="272" w:lineRule="exact" w:before="0" w:after="0"/>
        <w:ind w:left="1560" w:right="0" w:hanging="245"/>
        <w:jc w:val="left"/>
        <w:rPr>
          <w:sz w:val="24"/>
        </w:rPr>
      </w:pPr>
      <w:r>
        <w:rPr>
          <w:sz w:val="24"/>
        </w:rPr>
        <w:t>Thiếu</w:t>
      </w:r>
      <w:r>
        <w:rPr>
          <w:spacing w:val="2"/>
          <w:sz w:val="24"/>
        </w:rPr>
        <w:t> </w:t>
      </w:r>
      <w:r>
        <w:rPr>
          <w:sz w:val="24"/>
        </w:rPr>
        <w:t>sự</w:t>
      </w:r>
      <w:r>
        <w:rPr>
          <w:spacing w:val="5"/>
          <w:sz w:val="24"/>
        </w:rPr>
        <w:t> </w:t>
      </w:r>
      <w:r>
        <w:rPr>
          <w:sz w:val="24"/>
        </w:rPr>
        <w:t>hợp</w:t>
      </w:r>
      <w:r>
        <w:rPr>
          <w:spacing w:val="6"/>
          <w:sz w:val="24"/>
        </w:rPr>
        <w:t> </w:t>
      </w:r>
      <w:r>
        <w:rPr>
          <w:sz w:val="24"/>
        </w:rPr>
        <w:t>tác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SV</w:t>
      </w:r>
    </w:p>
    <w:p>
      <w:pPr>
        <w:pStyle w:val="ListParagraph"/>
        <w:numPr>
          <w:ilvl w:val="0"/>
          <w:numId w:val="50"/>
        </w:numPr>
        <w:tabs>
          <w:tab w:pos="1570" w:val="left" w:leader="none"/>
        </w:tabs>
        <w:spacing w:line="240" w:lineRule="auto" w:before="91" w:after="0"/>
        <w:ind w:left="1570" w:right="0" w:hanging="255"/>
        <w:jc w:val="left"/>
        <w:rPr>
          <w:sz w:val="24"/>
        </w:rPr>
      </w:pPr>
      <w:r>
        <w:rPr>
          <w:sz w:val="24"/>
        </w:rPr>
        <w:t>hương</w:t>
      </w:r>
      <w:r>
        <w:rPr>
          <w:spacing w:val="5"/>
          <w:sz w:val="24"/>
        </w:rPr>
        <w:t> </w:t>
      </w:r>
      <w:r>
        <w:rPr>
          <w:sz w:val="24"/>
        </w:rPr>
        <w:t>pháp</w:t>
      </w:r>
      <w:r>
        <w:rPr>
          <w:spacing w:val="7"/>
          <w:sz w:val="24"/>
        </w:rPr>
        <w:t> </w:t>
      </w:r>
      <w:r>
        <w:rPr>
          <w:sz w:val="24"/>
        </w:rPr>
        <w:t>giảng</w:t>
      </w:r>
      <w:r>
        <w:rPr>
          <w:spacing w:val="7"/>
          <w:sz w:val="24"/>
        </w:rPr>
        <w:t> </w:t>
      </w:r>
      <w:r>
        <w:rPr>
          <w:sz w:val="24"/>
        </w:rPr>
        <w:t>dạy</w:t>
      </w:r>
      <w:r>
        <w:rPr>
          <w:spacing w:val="2"/>
          <w:sz w:val="24"/>
        </w:rPr>
        <w:t> </w:t>
      </w:r>
      <w:r>
        <w:rPr>
          <w:sz w:val="24"/>
        </w:rPr>
        <w:t>chưa</w:t>
      </w:r>
      <w:r>
        <w:rPr>
          <w:spacing w:val="8"/>
          <w:sz w:val="24"/>
        </w:rPr>
        <w:t> </w:t>
      </w:r>
      <w:r>
        <w:rPr>
          <w:sz w:val="24"/>
        </w:rPr>
        <w:t>phù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hợp</w:t>
      </w:r>
    </w:p>
    <w:p>
      <w:pPr>
        <w:pStyle w:val="ListParagraph"/>
        <w:numPr>
          <w:ilvl w:val="0"/>
          <w:numId w:val="50"/>
        </w:numPr>
        <w:tabs>
          <w:tab w:pos="1571" w:val="left" w:leader="none"/>
        </w:tabs>
        <w:spacing w:line="240" w:lineRule="auto" w:before="101" w:after="0"/>
        <w:ind w:left="1571" w:right="0" w:hanging="256"/>
        <w:jc w:val="left"/>
        <w:rPr>
          <w:sz w:val="24"/>
        </w:rPr>
      </w:pPr>
      <w:r>
        <w:rPr>
          <w:sz w:val="24"/>
        </w:rPr>
        <w:t>Giảng</w:t>
      </w:r>
      <w:r>
        <w:rPr>
          <w:spacing w:val="6"/>
          <w:sz w:val="24"/>
        </w:rPr>
        <w:t> </w:t>
      </w:r>
      <w:r>
        <w:rPr>
          <w:sz w:val="24"/>
        </w:rPr>
        <w:t>viên</w:t>
      </w:r>
      <w:r>
        <w:rPr>
          <w:spacing w:val="2"/>
          <w:sz w:val="24"/>
        </w:rPr>
        <w:t> </w:t>
      </w:r>
      <w:r>
        <w:rPr>
          <w:sz w:val="24"/>
        </w:rPr>
        <w:t>chưa</w:t>
      </w:r>
      <w:r>
        <w:rPr>
          <w:spacing w:val="5"/>
          <w:sz w:val="24"/>
        </w:rPr>
        <w:t> </w:t>
      </w:r>
      <w:r>
        <w:rPr>
          <w:sz w:val="24"/>
        </w:rPr>
        <w:t>đủ</w:t>
      </w:r>
      <w:r>
        <w:rPr>
          <w:spacing w:val="2"/>
          <w:sz w:val="24"/>
        </w:rPr>
        <w:t> </w:t>
      </w:r>
      <w:r>
        <w:rPr>
          <w:sz w:val="24"/>
        </w:rPr>
        <w:t>kiến</w:t>
      </w:r>
      <w:r>
        <w:rPr>
          <w:spacing w:val="5"/>
          <w:sz w:val="24"/>
        </w:rPr>
        <w:t> </w:t>
      </w:r>
      <w:r>
        <w:rPr>
          <w:sz w:val="24"/>
        </w:rPr>
        <w:t>thức</w:t>
      </w:r>
      <w:r>
        <w:rPr>
          <w:spacing w:val="4"/>
          <w:sz w:val="24"/>
        </w:rPr>
        <w:t> </w:t>
      </w:r>
      <w:r>
        <w:rPr>
          <w:sz w:val="24"/>
        </w:rPr>
        <w:t>lý</w:t>
      </w:r>
      <w:r>
        <w:rPr>
          <w:spacing w:val="5"/>
          <w:sz w:val="24"/>
        </w:rPr>
        <w:t> </w:t>
      </w:r>
      <w:r>
        <w:rPr>
          <w:sz w:val="24"/>
        </w:rPr>
        <w:t>luận</w:t>
      </w:r>
      <w:r>
        <w:rPr>
          <w:spacing w:val="2"/>
          <w:sz w:val="24"/>
        </w:rPr>
        <w:t> </w:t>
      </w:r>
      <w:r>
        <w:rPr>
          <w:sz w:val="24"/>
        </w:rPr>
        <w:t>về</w:t>
      </w:r>
      <w:r>
        <w:rPr>
          <w:spacing w:val="5"/>
          <w:sz w:val="24"/>
        </w:rPr>
        <w:t> </w:t>
      </w:r>
      <w:r>
        <w:rPr>
          <w:sz w:val="24"/>
        </w:rPr>
        <w:t>thực</w:t>
      </w:r>
      <w:r>
        <w:rPr>
          <w:spacing w:val="1"/>
          <w:sz w:val="24"/>
        </w:rPr>
        <w:t> </w:t>
      </w:r>
      <w:r>
        <w:rPr>
          <w:sz w:val="24"/>
        </w:rPr>
        <w:t>tiễn</w:t>
      </w:r>
      <w:r>
        <w:rPr>
          <w:spacing w:val="5"/>
          <w:sz w:val="24"/>
        </w:rPr>
        <w:t> </w:t>
      </w:r>
      <w:r>
        <w:rPr>
          <w:sz w:val="24"/>
        </w:rPr>
        <w:t>về</w:t>
      </w:r>
      <w:r>
        <w:rPr>
          <w:spacing w:val="2"/>
          <w:sz w:val="24"/>
        </w:rPr>
        <w:t> </w:t>
      </w:r>
      <w:r>
        <w:rPr>
          <w:sz w:val="24"/>
        </w:rPr>
        <w:t>quyền</w:t>
      </w:r>
      <w:r>
        <w:rPr>
          <w:spacing w:val="7"/>
          <w:sz w:val="24"/>
        </w:rPr>
        <w:t> </w:t>
      </w:r>
      <w:r>
        <w:rPr>
          <w:sz w:val="24"/>
        </w:rPr>
        <w:t>con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người</w:t>
      </w:r>
    </w:p>
    <w:p>
      <w:pPr>
        <w:spacing w:before="98"/>
        <w:ind w:left="174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7"/>
          <w:sz w:val="24"/>
        </w:rPr>
        <w:t> </w:t>
      </w:r>
      <w:r>
        <w:rPr>
          <w:b/>
          <w:i/>
          <w:sz w:val="24"/>
        </w:rPr>
        <w:t>Thầy/Cô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vui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lòng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trả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lời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một số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thông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tin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cá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nhân</w:t>
      </w:r>
      <w:r>
        <w:rPr>
          <w:b/>
          <w:i/>
          <w:spacing w:val="5"/>
          <w:sz w:val="24"/>
        </w:rPr>
        <w:t> </w:t>
      </w:r>
      <w:r>
        <w:rPr>
          <w:b/>
          <w:i/>
          <w:spacing w:val="-4"/>
          <w:sz w:val="24"/>
        </w:rPr>
        <w:t>sau:</w:t>
      </w:r>
    </w:p>
    <w:p>
      <w:pPr>
        <w:pStyle w:val="ListParagraph"/>
        <w:numPr>
          <w:ilvl w:val="0"/>
          <w:numId w:val="51"/>
        </w:numPr>
        <w:tabs>
          <w:tab w:pos="830" w:val="left" w:leader="none"/>
        </w:tabs>
        <w:spacing w:line="240" w:lineRule="auto" w:before="96" w:after="0"/>
        <w:ind w:left="830" w:right="0" w:hanging="247"/>
        <w:jc w:val="left"/>
        <w:rPr>
          <w:sz w:val="24"/>
        </w:rPr>
      </w:pPr>
      <w:r>
        <w:rPr>
          <w:sz w:val="24"/>
        </w:rPr>
        <w:t>Họ</w:t>
      </w:r>
      <w:r>
        <w:rPr>
          <w:spacing w:val="2"/>
          <w:sz w:val="24"/>
        </w:rPr>
        <w:t> </w:t>
      </w:r>
      <w:r>
        <w:rPr>
          <w:sz w:val="24"/>
        </w:rPr>
        <w:t>và</w:t>
      </w:r>
      <w:r>
        <w:rPr>
          <w:spacing w:val="5"/>
          <w:sz w:val="24"/>
        </w:rPr>
        <w:t> </w:t>
      </w:r>
      <w:r>
        <w:rPr>
          <w:sz w:val="24"/>
        </w:rPr>
        <w:t>tên</w:t>
      </w:r>
      <w:r>
        <w:rPr>
          <w:spacing w:val="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không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bắt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buộc</w:t>
      </w:r>
      <w:r>
        <w:rPr>
          <w:spacing w:val="-2"/>
          <w:sz w:val="24"/>
        </w:rPr>
        <w:t>):</w:t>
      </w:r>
    </w:p>
    <w:p>
      <w:pPr>
        <w:pStyle w:val="ListParagraph"/>
        <w:numPr>
          <w:ilvl w:val="0"/>
          <w:numId w:val="51"/>
        </w:numPr>
        <w:tabs>
          <w:tab w:pos="830" w:val="left" w:leader="none"/>
        </w:tabs>
        <w:spacing w:line="240" w:lineRule="auto" w:before="94" w:after="0"/>
        <w:ind w:left="830" w:right="0" w:hanging="247"/>
        <w:jc w:val="left"/>
        <w:rPr>
          <w:sz w:val="24"/>
        </w:rPr>
      </w:pPr>
      <w:r>
        <w:rPr>
          <w:sz w:val="24"/>
        </w:rPr>
        <w:t>Công</w:t>
      </w:r>
      <w:r>
        <w:rPr>
          <w:spacing w:val="51"/>
          <w:sz w:val="24"/>
        </w:rPr>
        <w:t> </w:t>
      </w:r>
      <w:r>
        <w:rPr>
          <w:sz w:val="24"/>
        </w:rPr>
        <w:t>việc</w:t>
      </w:r>
      <w:r>
        <w:rPr>
          <w:spacing w:val="58"/>
          <w:sz w:val="24"/>
        </w:rPr>
        <w:t> </w:t>
      </w:r>
      <w:r>
        <w:rPr>
          <w:sz w:val="24"/>
        </w:rPr>
        <w:t>đảm</w:t>
      </w:r>
      <w:r>
        <w:rPr>
          <w:spacing w:val="55"/>
          <w:sz w:val="24"/>
        </w:rPr>
        <w:t> </w:t>
      </w:r>
      <w:r>
        <w:rPr>
          <w:sz w:val="24"/>
        </w:rPr>
        <w:t>nhiệm:</w:t>
      </w:r>
      <w:r>
        <w:rPr>
          <w:spacing w:val="26"/>
          <w:sz w:val="24"/>
        </w:rPr>
        <w:t>  </w:t>
      </w:r>
      <w:r>
        <w:rPr>
          <w:spacing w:val="-2"/>
          <w:sz w:val="24"/>
        </w:rPr>
        <w:t>..........................................................................................</w:t>
      </w:r>
    </w:p>
    <w:p>
      <w:pPr>
        <w:pStyle w:val="ListParagraph"/>
        <w:numPr>
          <w:ilvl w:val="1"/>
          <w:numId w:val="51"/>
        </w:numPr>
        <w:tabs>
          <w:tab w:pos="856" w:val="left" w:leader="none"/>
          <w:tab w:pos="2869" w:val="left" w:leader="none"/>
          <w:tab w:pos="4580" w:val="left" w:leader="none"/>
        </w:tabs>
        <w:spacing w:line="240" w:lineRule="auto" w:before="41" w:after="0"/>
        <w:ind w:left="856" w:right="0" w:hanging="273"/>
        <w:jc w:val="left"/>
        <w:rPr>
          <w:sz w:val="24"/>
        </w:rPr>
      </w:pPr>
      <w:r>
        <w:rPr>
          <w:sz w:val="24"/>
        </w:rPr>
        <w:t>Cán</w:t>
      </w:r>
      <w:r>
        <w:rPr>
          <w:spacing w:val="-4"/>
          <w:sz w:val="24"/>
        </w:rPr>
        <w:t> </w:t>
      </w:r>
      <w:r>
        <w:rPr>
          <w:sz w:val="24"/>
        </w:rPr>
        <w:t>bộ</w:t>
      </w:r>
      <w:r>
        <w:rPr>
          <w:spacing w:val="-3"/>
          <w:sz w:val="24"/>
        </w:rPr>
        <w:t> </w:t>
      </w:r>
      <w:r>
        <w:rPr>
          <w:sz w:val="24"/>
        </w:rPr>
        <w:t>quản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lý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6"/>
          <w:sz w:val="24"/>
        </w:rPr>
        <w:t> </w:t>
      </w:r>
      <w:r>
        <w:rPr>
          <w:sz w:val="24"/>
        </w:rPr>
        <w:t>Giảng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viên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9"/>
          <w:sz w:val="24"/>
        </w:rPr>
        <w:t> </w:t>
      </w:r>
      <w:r>
        <w:rPr>
          <w:sz w:val="24"/>
        </w:rPr>
        <w:t>Cán</w:t>
      </w:r>
      <w:r>
        <w:rPr>
          <w:spacing w:val="-8"/>
          <w:sz w:val="24"/>
        </w:rPr>
        <w:t> </w:t>
      </w:r>
      <w:r>
        <w:rPr>
          <w:sz w:val="24"/>
        </w:rPr>
        <w:t>bộ</w:t>
      </w:r>
      <w:r>
        <w:rPr>
          <w:spacing w:val="-12"/>
          <w:sz w:val="24"/>
        </w:rPr>
        <w:t> </w:t>
      </w:r>
      <w:r>
        <w:rPr>
          <w:sz w:val="24"/>
        </w:rPr>
        <w:t>quản</w:t>
      </w:r>
      <w:r>
        <w:rPr>
          <w:spacing w:val="-8"/>
          <w:sz w:val="24"/>
        </w:rPr>
        <w:t> </w:t>
      </w:r>
      <w:r>
        <w:rPr>
          <w:sz w:val="24"/>
        </w:rPr>
        <w:t>lý</w:t>
      </w:r>
      <w:r>
        <w:rPr>
          <w:spacing w:val="-11"/>
          <w:sz w:val="24"/>
        </w:rPr>
        <w:t> </w:t>
      </w:r>
      <w:r>
        <w:rPr>
          <w:sz w:val="24"/>
        </w:rPr>
        <w:t>kiêm</w:t>
      </w:r>
      <w:r>
        <w:rPr>
          <w:spacing w:val="-11"/>
          <w:sz w:val="24"/>
        </w:rPr>
        <w:t> </w:t>
      </w:r>
      <w:r>
        <w:rPr>
          <w:sz w:val="24"/>
        </w:rPr>
        <w:t>giảng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viên</w:t>
      </w:r>
    </w:p>
    <w:p>
      <w:pPr>
        <w:pStyle w:val="ListParagraph"/>
        <w:numPr>
          <w:ilvl w:val="0"/>
          <w:numId w:val="51"/>
        </w:numPr>
        <w:tabs>
          <w:tab w:pos="830" w:val="left" w:leader="none"/>
        </w:tabs>
        <w:spacing w:line="240" w:lineRule="auto" w:before="85" w:after="0"/>
        <w:ind w:left="830" w:right="0" w:hanging="247"/>
        <w:jc w:val="left"/>
        <w:rPr>
          <w:sz w:val="24"/>
        </w:rPr>
      </w:pPr>
      <w:r>
        <w:rPr>
          <w:sz w:val="24"/>
        </w:rPr>
        <w:t>Chức</w:t>
      </w:r>
      <w:r>
        <w:rPr>
          <w:spacing w:val="25"/>
          <w:sz w:val="24"/>
        </w:rPr>
        <w:t> </w:t>
      </w:r>
      <w:r>
        <w:rPr>
          <w:sz w:val="24"/>
        </w:rPr>
        <w:t>vụ</w:t>
      </w:r>
      <w:r>
        <w:rPr>
          <w:spacing w:val="21"/>
          <w:sz w:val="24"/>
        </w:rPr>
        <w:t> </w:t>
      </w:r>
      <w:r>
        <w:rPr>
          <w:sz w:val="24"/>
        </w:rPr>
        <w:t>đang</w:t>
      </w:r>
      <w:r>
        <w:rPr>
          <w:spacing w:val="25"/>
          <w:sz w:val="24"/>
        </w:rPr>
        <w:t> </w:t>
      </w:r>
      <w:r>
        <w:rPr>
          <w:sz w:val="24"/>
        </w:rPr>
        <w:t>đảm</w:t>
      </w:r>
      <w:r>
        <w:rPr>
          <w:spacing w:val="17"/>
          <w:sz w:val="24"/>
        </w:rPr>
        <w:t> </w:t>
      </w:r>
      <w:r>
        <w:rPr>
          <w:sz w:val="24"/>
        </w:rPr>
        <w:t>nhiệm</w:t>
      </w:r>
      <w:r>
        <w:rPr>
          <w:spacing w:val="2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nếu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có)</w:t>
      </w:r>
      <w:r>
        <w:rPr>
          <w:sz w:val="24"/>
        </w:rPr>
        <w:t>: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......................................................................</w:t>
      </w:r>
    </w:p>
    <w:p>
      <w:pPr>
        <w:pStyle w:val="ListParagraph"/>
        <w:numPr>
          <w:ilvl w:val="0"/>
          <w:numId w:val="51"/>
        </w:numPr>
        <w:tabs>
          <w:tab w:pos="829" w:val="left" w:leader="none"/>
        </w:tabs>
        <w:spacing w:line="240" w:lineRule="auto" w:before="96" w:after="0"/>
        <w:ind w:left="829" w:right="0" w:hanging="247"/>
        <w:jc w:val="left"/>
        <w:rPr>
          <w:sz w:val="24"/>
        </w:rPr>
      </w:pPr>
      <w:r>
        <w:rPr>
          <w:sz w:val="24"/>
        </w:rPr>
        <w:t>Thâm</w:t>
      </w:r>
      <w:r>
        <w:rPr>
          <w:spacing w:val="12"/>
          <w:sz w:val="24"/>
        </w:rPr>
        <w:t> </w:t>
      </w:r>
      <w:r>
        <w:rPr>
          <w:sz w:val="24"/>
        </w:rPr>
        <w:t>niên</w:t>
      </w:r>
      <w:r>
        <w:rPr>
          <w:spacing w:val="19"/>
          <w:sz w:val="24"/>
        </w:rPr>
        <w:t> </w:t>
      </w:r>
      <w:r>
        <w:rPr>
          <w:sz w:val="24"/>
        </w:rPr>
        <w:t>công</w:t>
      </w:r>
      <w:r>
        <w:rPr>
          <w:spacing w:val="21"/>
          <w:sz w:val="24"/>
        </w:rPr>
        <w:t> </w:t>
      </w:r>
      <w:r>
        <w:rPr>
          <w:sz w:val="24"/>
        </w:rPr>
        <w:t>tác</w:t>
      </w:r>
      <w:r>
        <w:rPr>
          <w:spacing w:val="16"/>
          <w:sz w:val="24"/>
        </w:rPr>
        <w:t> </w:t>
      </w:r>
      <w:r>
        <w:rPr>
          <w:sz w:val="24"/>
        </w:rPr>
        <w:t>(xin</w:t>
      </w:r>
      <w:r>
        <w:rPr>
          <w:spacing w:val="21"/>
          <w:sz w:val="24"/>
        </w:rPr>
        <w:t> </w:t>
      </w:r>
      <w:r>
        <w:rPr>
          <w:sz w:val="24"/>
        </w:rPr>
        <w:t>ghi</w:t>
      </w:r>
      <w:r>
        <w:rPr>
          <w:spacing w:val="21"/>
          <w:sz w:val="24"/>
        </w:rPr>
        <w:t> </w:t>
      </w:r>
      <w:r>
        <w:rPr>
          <w:sz w:val="24"/>
        </w:rPr>
        <w:t>số</w:t>
      </w:r>
      <w:r>
        <w:rPr>
          <w:spacing w:val="20"/>
          <w:sz w:val="24"/>
        </w:rPr>
        <w:t> </w:t>
      </w:r>
      <w:r>
        <w:rPr>
          <w:sz w:val="24"/>
        </w:rPr>
        <w:t>năm):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...................................................................</w:t>
      </w:r>
    </w:p>
    <w:p>
      <w:pPr>
        <w:pStyle w:val="ListParagraph"/>
        <w:numPr>
          <w:ilvl w:val="0"/>
          <w:numId w:val="51"/>
        </w:numPr>
        <w:tabs>
          <w:tab w:pos="829" w:val="left" w:leader="none"/>
        </w:tabs>
        <w:spacing w:line="240" w:lineRule="auto" w:before="94" w:after="0"/>
        <w:ind w:left="829" w:right="0" w:hanging="247"/>
        <w:jc w:val="left"/>
        <w:rPr>
          <w:sz w:val="24"/>
        </w:rPr>
      </w:pPr>
      <w:r>
        <w:rPr>
          <w:sz w:val="24"/>
        </w:rPr>
        <w:t>Học</w:t>
      </w:r>
      <w:r>
        <w:rPr>
          <w:spacing w:val="19"/>
          <w:sz w:val="24"/>
        </w:rPr>
        <w:t> </w:t>
      </w:r>
      <w:r>
        <w:rPr>
          <w:sz w:val="24"/>
        </w:rPr>
        <w:t>vị</w:t>
      </w:r>
      <w:r>
        <w:rPr>
          <w:spacing w:val="26"/>
          <w:sz w:val="24"/>
        </w:rPr>
        <w:t> </w:t>
      </w:r>
      <w:r>
        <w:rPr>
          <w:sz w:val="24"/>
        </w:rPr>
        <w:t>và</w:t>
      </w:r>
      <w:r>
        <w:rPr>
          <w:spacing w:val="29"/>
          <w:sz w:val="24"/>
        </w:rPr>
        <w:t> </w:t>
      </w:r>
      <w:r>
        <w:rPr>
          <w:sz w:val="24"/>
        </w:rPr>
        <w:t>chức</w:t>
      </w:r>
      <w:r>
        <w:rPr>
          <w:spacing w:val="28"/>
          <w:sz w:val="24"/>
        </w:rPr>
        <w:t> </w:t>
      </w:r>
      <w:r>
        <w:rPr>
          <w:sz w:val="24"/>
        </w:rPr>
        <w:t>danh</w:t>
      </w:r>
      <w:r>
        <w:rPr>
          <w:spacing w:val="27"/>
          <w:sz w:val="24"/>
        </w:rPr>
        <w:t> </w:t>
      </w:r>
      <w:r>
        <w:rPr>
          <w:sz w:val="24"/>
        </w:rPr>
        <w:t>khoa</w:t>
      </w:r>
      <w:r>
        <w:rPr>
          <w:spacing w:val="25"/>
          <w:sz w:val="24"/>
        </w:rPr>
        <w:t> </w:t>
      </w:r>
      <w:r>
        <w:rPr>
          <w:sz w:val="24"/>
        </w:rPr>
        <w:t>học:</w:t>
      </w:r>
      <w:r>
        <w:rPr>
          <w:spacing w:val="73"/>
          <w:sz w:val="24"/>
        </w:rPr>
        <w:t> </w:t>
      </w:r>
      <w:r>
        <w:rPr>
          <w:spacing w:val="-2"/>
          <w:sz w:val="24"/>
        </w:rPr>
        <w:t>.............................................................................</w:t>
      </w:r>
    </w:p>
    <w:p>
      <w:pPr>
        <w:tabs>
          <w:tab w:pos="1782" w:val="left" w:leader="none"/>
          <w:tab w:pos="3354" w:val="left" w:leader="none"/>
          <w:tab w:pos="4642" w:val="left" w:leader="none"/>
          <w:tab w:pos="5691" w:val="left" w:leader="none"/>
        </w:tabs>
        <w:spacing w:before="79"/>
        <w:ind w:left="582" w:right="0" w:firstLine="0"/>
        <w:jc w:val="left"/>
        <w:rPr>
          <w:sz w:val="24"/>
        </w:rPr>
      </w:pPr>
      <w:r>
        <w:rPr>
          <w:sz w:val="24"/>
        </w:rPr>
        <w:t>Học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vị: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37"/>
          <w:sz w:val="24"/>
        </w:rPr>
        <w:t> </w:t>
      </w:r>
      <w:r>
        <w:rPr>
          <w:sz w:val="24"/>
        </w:rPr>
        <w:t>Cử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nhân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ThS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TS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TSKH</w:t>
      </w:r>
    </w:p>
    <w:p>
      <w:pPr>
        <w:tabs>
          <w:tab w:pos="3742" w:val="left" w:leader="none"/>
          <w:tab w:pos="5785" w:val="left" w:leader="none"/>
        </w:tabs>
        <w:spacing w:before="75"/>
        <w:ind w:left="0" w:right="155" w:firstLine="0"/>
        <w:jc w:val="center"/>
        <w:rPr>
          <w:sz w:val="24"/>
        </w:rPr>
      </w:pPr>
      <w:r>
        <w:rPr>
          <w:sz w:val="24"/>
        </w:rPr>
        <w:t>Chức</w:t>
      </w:r>
      <w:r>
        <w:rPr>
          <w:spacing w:val="-10"/>
          <w:sz w:val="24"/>
        </w:rPr>
        <w:t> </w:t>
      </w:r>
      <w:r>
        <w:rPr>
          <w:sz w:val="24"/>
        </w:rPr>
        <w:t>danh</w:t>
      </w:r>
      <w:r>
        <w:rPr>
          <w:spacing w:val="-8"/>
          <w:sz w:val="24"/>
        </w:rPr>
        <w:t> </w:t>
      </w:r>
      <w:r>
        <w:rPr>
          <w:sz w:val="24"/>
        </w:rPr>
        <w:t>khoa</w:t>
      </w:r>
      <w:r>
        <w:rPr>
          <w:spacing w:val="-8"/>
          <w:sz w:val="24"/>
        </w:rPr>
        <w:t> </w:t>
      </w:r>
      <w:r>
        <w:rPr>
          <w:sz w:val="24"/>
        </w:rPr>
        <w:t>học:</w:t>
      </w:r>
      <w:r>
        <w:rPr>
          <w:spacing w:val="-9"/>
          <w:sz w:val="24"/>
        </w:rPr>
        <w:t> </w:t>
      </w:r>
      <w:r>
        <w:rPr>
          <w:rFonts w:ascii="Webdings" w:hAnsi="Webdings"/>
          <w:sz w:val="24"/>
        </w:rPr>
        <w:t></w:t>
      </w:r>
      <w:r>
        <w:rPr>
          <w:spacing w:val="40"/>
          <w:sz w:val="24"/>
        </w:rPr>
        <w:t> </w:t>
      </w:r>
      <w:r>
        <w:rPr>
          <w:sz w:val="24"/>
        </w:rPr>
        <w:t>Trợ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giảng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6"/>
          <w:sz w:val="24"/>
        </w:rPr>
        <w:t> </w:t>
      </w:r>
      <w:r>
        <w:rPr>
          <w:sz w:val="24"/>
        </w:rPr>
        <w:t>Giảng </w:t>
      </w:r>
      <w:r>
        <w:rPr>
          <w:spacing w:val="-4"/>
          <w:sz w:val="24"/>
        </w:rPr>
        <w:t>viên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0"/>
          <w:sz w:val="24"/>
        </w:rPr>
        <w:t> </w:t>
      </w:r>
      <w:r>
        <w:rPr>
          <w:sz w:val="24"/>
        </w:rPr>
        <w:t>Giảng</w:t>
      </w:r>
      <w:r>
        <w:rPr>
          <w:spacing w:val="-4"/>
          <w:sz w:val="24"/>
        </w:rPr>
        <w:t> </w:t>
      </w:r>
      <w:r>
        <w:rPr>
          <w:sz w:val="24"/>
        </w:rPr>
        <w:t>viên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chính</w:t>
      </w:r>
    </w:p>
    <w:p>
      <w:pPr>
        <w:pStyle w:val="ListParagraph"/>
        <w:numPr>
          <w:ilvl w:val="1"/>
          <w:numId w:val="51"/>
        </w:numPr>
        <w:tabs>
          <w:tab w:pos="275" w:val="left" w:leader="none"/>
          <w:tab w:pos="2394" w:val="left" w:leader="none"/>
          <w:tab w:pos="4453" w:val="left" w:leader="none"/>
        </w:tabs>
        <w:spacing w:line="240" w:lineRule="auto" w:before="41" w:after="0"/>
        <w:ind w:left="275" w:right="199" w:hanging="275"/>
        <w:jc w:val="center"/>
        <w:rPr>
          <w:sz w:val="24"/>
        </w:rPr>
      </w:pPr>
      <w:r>
        <w:rPr>
          <w:sz w:val="24"/>
        </w:rPr>
        <w:t>Giảng</w:t>
      </w:r>
      <w:r>
        <w:rPr>
          <w:spacing w:val="-5"/>
          <w:sz w:val="24"/>
        </w:rPr>
        <w:t> </w:t>
      </w:r>
      <w:r>
        <w:rPr>
          <w:sz w:val="24"/>
        </w:rPr>
        <w:t>viên</w:t>
      </w:r>
      <w:r>
        <w:rPr>
          <w:spacing w:val="1"/>
          <w:sz w:val="24"/>
        </w:rPr>
        <w:t> </w:t>
      </w:r>
      <w:r>
        <w:rPr>
          <w:sz w:val="24"/>
        </w:rPr>
        <w:t>cao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cấp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PGS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GS</w:t>
      </w:r>
    </w:p>
    <w:p>
      <w:pPr>
        <w:spacing w:before="84"/>
        <w:ind w:left="633" w:right="201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trân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trọng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cảm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ơn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sự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hợp</w:t>
      </w:r>
      <w:r>
        <w:rPr>
          <w:b/>
          <w:i/>
          <w:spacing w:val="4"/>
          <w:sz w:val="24"/>
        </w:rPr>
        <w:t> </w:t>
      </w:r>
      <w:r>
        <w:rPr>
          <w:b/>
          <w:i/>
          <w:spacing w:val="-4"/>
          <w:sz w:val="24"/>
        </w:rPr>
        <w:t>tác!</w:t>
      </w:r>
    </w:p>
    <w:p>
      <w:pPr>
        <w:spacing w:after="0"/>
        <w:jc w:val="center"/>
        <w:rPr>
          <w:b/>
          <w:i/>
          <w:sz w:val="24"/>
        </w:rPr>
        <w:sectPr>
          <w:headerReference w:type="default" r:id="rId38"/>
          <w:pgSz w:w="12240" w:h="15840"/>
          <w:pgMar w:header="0" w:footer="0" w:top="1820" w:bottom="280" w:left="1800" w:right="1440"/>
        </w:sectPr>
      </w:pPr>
    </w:p>
    <w:p>
      <w:pPr>
        <w:spacing w:before="137"/>
        <w:ind w:left="641" w:right="201" w:firstLine="0"/>
        <w:jc w:val="center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before="120"/>
        <w:ind w:left="624" w:right="208" w:firstLine="0"/>
        <w:jc w:val="center"/>
        <w:rPr>
          <w:b/>
          <w:sz w:val="24"/>
        </w:rPr>
      </w:pPr>
      <w:r>
        <w:rPr>
          <w:b/>
          <w:sz w:val="24"/>
        </w:rPr>
        <w:t>PHIẾU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KHẢO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SÁT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TRẠNG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GIÁO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DỤC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QUYỀN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NGƯỜI</w:t>
      </w:r>
    </w:p>
    <w:p>
      <w:pPr>
        <w:spacing w:before="118"/>
        <w:ind w:left="3195" w:right="0" w:firstLine="0"/>
        <w:jc w:val="left"/>
        <w:rPr>
          <w:i/>
          <w:sz w:val="24"/>
        </w:rPr>
      </w:pPr>
      <w:r>
        <w:rPr>
          <w:i/>
          <w:sz w:val="24"/>
        </w:rPr>
        <w:t>(Mẫu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phiếu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khảo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sát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7"/>
          <w:sz w:val="24"/>
        </w:rPr>
        <w:t> </w:t>
      </w:r>
      <w:r>
        <w:rPr>
          <w:i/>
          <w:spacing w:val="-2"/>
          <w:sz w:val="24"/>
        </w:rPr>
        <w:t>viên)</w:t>
      </w:r>
    </w:p>
    <w:p>
      <w:pPr>
        <w:spacing w:line="343" w:lineRule="auto" w:before="120"/>
        <w:ind w:left="582" w:right="208" w:firstLine="667"/>
        <w:jc w:val="left"/>
        <w:rPr>
          <w:sz w:val="24"/>
        </w:rPr>
      </w:pPr>
      <w:r>
        <w:rPr>
          <w:sz w:val="24"/>
        </w:rPr>
        <w:t>Bạn</w:t>
      </w:r>
      <w:r>
        <w:rPr>
          <w:spacing w:val="-3"/>
          <w:sz w:val="24"/>
        </w:rPr>
        <w:t> </w:t>
      </w:r>
      <w:r>
        <w:rPr>
          <w:sz w:val="24"/>
        </w:rPr>
        <w:t>vui lòng</w:t>
      </w:r>
      <w:r>
        <w:rPr>
          <w:spacing w:val="-3"/>
          <w:sz w:val="24"/>
        </w:rPr>
        <w:t> </w:t>
      </w:r>
      <w:r>
        <w:rPr>
          <w:sz w:val="24"/>
        </w:rPr>
        <w:t>cho biết</w:t>
      </w:r>
      <w:r>
        <w:rPr>
          <w:spacing w:val="-3"/>
          <w:sz w:val="24"/>
        </w:rPr>
        <w:t> </w:t>
      </w:r>
      <w:r>
        <w:rPr>
          <w:sz w:val="24"/>
        </w:rPr>
        <w:t>ý kiến</w:t>
      </w:r>
      <w:r>
        <w:rPr>
          <w:spacing w:val="-3"/>
          <w:sz w:val="24"/>
        </w:rPr>
        <w:t> </w:t>
      </w:r>
      <w:r>
        <w:rPr>
          <w:sz w:val="24"/>
        </w:rPr>
        <w:t>bằng cách</w:t>
      </w:r>
      <w:r>
        <w:rPr>
          <w:spacing w:val="-3"/>
          <w:sz w:val="24"/>
        </w:rPr>
        <w:t> </w:t>
      </w:r>
      <w:r>
        <w:rPr>
          <w:sz w:val="24"/>
        </w:rPr>
        <w:t>tích hoặc tích hoặc khoanh tròn v</w:t>
      </w:r>
      <w:r>
        <w:rPr>
          <w:sz w:val="24"/>
        </w:rPr>
        <w:t>ào</w:t>
      </w:r>
      <w:r>
        <w:rPr>
          <w:spacing w:val="40"/>
          <w:sz w:val="24"/>
        </w:rPr>
        <w:t> </w:t>
      </w:r>
      <w:r>
        <w:rPr>
          <w:sz w:val="24"/>
        </w:rPr>
        <w:t>đáp án. Nội dung khảo sát chỉ phục vụ mục đích nghiên cứu.</w:t>
      </w:r>
    </w:p>
    <w:p>
      <w:pPr>
        <w:spacing w:line="276" w:lineRule="exact" w:before="0"/>
        <w:ind w:left="0" w:right="179" w:firstLine="0"/>
        <w:jc w:val="right"/>
        <w:rPr>
          <w:sz w:val="24"/>
        </w:rPr>
      </w:pPr>
      <w:r>
        <w:rPr>
          <w:sz w:val="24"/>
        </w:rPr>
        <w:t>Xin</w:t>
      </w:r>
      <w:r>
        <w:rPr>
          <w:spacing w:val="7"/>
          <w:sz w:val="24"/>
        </w:rPr>
        <w:t> </w:t>
      </w:r>
      <w:r>
        <w:rPr>
          <w:sz w:val="24"/>
        </w:rPr>
        <w:t>chân</w:t>
      </w:r>
      <w:r>
        <w:rPr>
          <w:spacing w:val="4"/>
          <w:sz w:val="24"/>
        </w:rPr>
        <w:t> </w:t>
      </w:r>
      <w:r>
        <w:rPr>
          <w:sz w:val="24"/>
        </w:rPr>
        <w:t>thành</w:t>
      </w:r>
      <w:r>
        <w:rPr>
          <w:spacing w:val="7"/>
          <w:sz w:val="24"/>
        </w:rPr>
        <w:t> </w:t>
      </w:r>
      <w:r>
        <w:rPr>
          <w:sz w:val="24"/>
        </w:rPr>
        <w:t>cảm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ơn!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"/>
        <w:gridCol w:w="841"/>
        <w:gridCol w:w="7004"/>
      </w:tblGrid>
      <w:tr>
        <w:trPr>
          <w:trHeight w:val="354" w:hRule="atLeast"/>
        </w:trPr>
        <w:tc>
          <w:tcPr>
            <w:tcW w:w="461" w:type="dxa"/>
          </w:tcPr>
          <w:p>
            <w:pPr>
              <w:pStyle w:val="TableParagraph"/>
              <w:spacing w:before="44"/>
              <w:ind w:left="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841" w:type="dxa"/>
          </w:tcPr>
          <w:p>
            <w:pPr>
              <w:pStyle w:val="TableParagraph"/>
              <w:spacing w:before="44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>Vấn </w:t>
            </w:r>
            <w:r>
              <w:rPr>
                <w:b/>
                <w:spacing w:val="-5"/>
                <w:sz w:val="24"/>
              </w:rPr>
              <w:t>đề</w:t>
            </w:r>
          </w:p>
        </w:tc>
        <w:tc>
          <w:tcPr>
            <w:tcW w:w="7004" w:type="dxa"/>
          </w:tcPr>
          <w:p>
            <w:pPr>
              <w:pStyle w:val="TableParagraph"/>
              <w:spacing w:before="4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</w:tr>
      <w:tr>
        <w:trPr>
          <w:trHeight w:val="353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45" w:type="dxa"/>
            <w:gridSpan w:val="2"/>
          </w:tcPr>
          <w:p>
            <w:pPr>
              <w:pStyle w:val="TableParagraph"/>
              <w:spacing w:before="37"/>
              <w:ind w:left="103"/>
              <w:rPr>
                <w:sz w:val="24"/>
              </w:rPr>
            </w:pPr>
            <w:r>
              <w:rPr>
                <w:sz w:val="24"/>
              </w:rPr>
              <w:t>Câu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hỏi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chung</w:t>
            </w:r>
          </w:p>
        </w:tc>
      </w:tr>
      <w:tr>
        <w:trPr>
          <w:trHeight w:val="8853" w:hRule="atLeast"/>
        </w:trPr>
        <w:tc>
          <w:tcPr>
            <w:tcW w:w="461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466" w:val="left" w:leader="none"/>
              </w:tabs>
              <w:spacing w:line="244" w:lineRule="auto" w:before="40" w:after="0"/>
              <w:ind w:left="105" w:right="257" w:firstLine="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kể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tên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người?</w:t>
            </w:r>
            <w:r>
              <w:rPr>
                <w:spacing w:val="38"/>
                <w:sz w:val="24"/>
              </w:rPr>
              <w:t> </w:t>
            </w:r>
            <w:r>
              <w:rPr>
                <w:i/>
                <w:sz w:val="24"/>
              </w:rPr>
              <w:t>(Có</w:t>
            </w:r>
            <w:r>
              <w:rPr>
                <w:i/>
                <w:spacing w:val="36"/>
                <w:sz w:val="24"/>
              </w:rPr>
              <w:t> </w:t>
            </w:r>
            <w:r>
              <w:rPr>
                <w:i/>
                <w:sz w:val="24"/>
              </w:rPr>
              <w:t>thể</w:t>
            </w:r>
            <w:r>
              <w:rPr>
                <w:i/>
                <w:spacing w:val="36"/>
                <w:sz w:val="24"/>
              </w:rPr>
              <w:t> </w:t>
            </w:r>
            <w:r>
              <w:rPr>
                <w:i/>
                <w:sz w:val="24"/>
              </w:rPr>
              <w:t>có</w:t>
            </w:r>
            <w:r>
              <w:rPr>
                <w:i/>
                <w:sz w:val="24"/>
              </w:rPr>
              <w:t> nhiều lựa chọn)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5" w:val="left" w:leader="none"/>
              </w:tabs>
              <w:spacing w:line="240" w:lineRule="auto" w:before="35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sống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3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5" w:val="left" w:leader="none"/>
              </w:tabs>
              <w:spacing w:line="240" w:lineRule="auto" w:before="41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đẳng,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3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5" w:val="left" w:leader="none"/>
              </w:tabs>
              <w:spacing w:line="240" w:lineRule="auto" w:before="43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trị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8" w:val="left" w:leader="none"/>
              </w:tabs>
              <w:spacing w:line="240" w:lineRule="auto" w:before="43" w:after="0"/>
              <w:ind w:left="468" w:right="0" w:hanging="363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mưu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hạnh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4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bầu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cử,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cử,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tranh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cử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0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hưởng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ích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528" w:val="left" w:leader="none"/>
              </w:tabs>
              <w:spacing w:line="240" w:lineRule="auto" w:before="46" w:after="0"/>
              <w:ind w:left="528" w:right="0" w:hanging="423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tôn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528" w:val="left" w:leader="none"/>
              </w:tabs>
              <w:spacing w:line="240" w:lineRule="auto" w:before="41" w:after="0"/>
              <w:ind w:left="528" w:right="0" w:hanging="423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xã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3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Quyền sở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(tài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tuệ)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528" w:val="left" w:leader="none"/>
              </w:tabs>
              <w:spacing w:line="240" w:lineRule="auto" w:before="41" w:after="0"/>
              <w:ind w:left="528" w:right="0" w:hanging="423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nghỉ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ngơi,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5" w:val="left" w:leader="none"/>
              </w:tabs>
              <w:spacing w:line="240" w:lineRule="auto" w:before="46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cận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0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466" w:val="left" w:leader="none"/>
              </w:tabs>
              <w:spacing w:line="240" w:lineRule="auto" w:before="44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(vui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tả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tiết)</w:t>
            </w:r>
          </w:p>
          <w:p>
            <w:pPr>
              <w:pStyle w:val="TableParagraph"/>
              <w:spacing w:before="4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42" w:lineRule="auto" w:before="46" w:after="0"/>
              <w:ind w:left="105" w:right="213" w:firstLine="0"/>
              <w:jc w:val="left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ững</w:t>
            </w:r>
            <w:r>
              <w:rPr>
                <w:sz w:val="24"/>
              </w:rPr>
              <w:t> cách thức nào? (Có thể có nhiều lựa chọn)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465" w:val="left" w:leader="none"/>
              </w:tabs>
              <w:spacing w:line="244" w:lineRule="auto" w:before="39" w:after="0"/>
              <w:ind w:left="105" w:right="347" w:firstLine="0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luật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cương</w:t>
            </w:r>
            <w:r>
              <w:rPr>
                <w:sz w:val="24"/>
              </w:rPr>
              <w:t> trong nhà trường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466" w:val="left" w:leader="none"/>
              </w:tabs>
              <w:spacing w:line="240" w:lineRule="auto" w:before="35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465" w:val="left" w:leader="none"/>
              </w:tabs>
              <w:spacing w:line="240" w:lineRule="auto" w:before="41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chí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466" w:val="left" w:leader="none"/>
              </w:tabs>
              <w:spacing w:line="240" w:lineRule="auto" w:before="46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tiện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465" w:val="left" w:leader="none"/>
              </w:tabs>
              <w:spacing w:line="240" w:lineRule="auto" w:before="40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  <w:p>
            <w:pPr>
              <w:pStyle w:val="TableParagraph"/>
              <w:spacing w:before="44"/>
              <w:ind w:left="10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Bạn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biết 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gì?</w:t>
            </w:r>
          </w:p>
          <w:p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39"/>
          <w:pgSz w:w="12240" w:h="15840"/>
          <w:pgMar w:header="0" w:footer="0" w:top="1820" w:bottom="280" w:left="1800" w:right="1440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"/>
        <w:gridCol w:w="841"/>
        <w:gridCol w:w="7004"/>
      </w:tblGrid>
      <w:tr>
        <w:trPr>
          <w:trHeight w:val="3110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466" w:val="left" w:leader="none"/>
              </w:tabs>
              <w:spacing w:line="247" w:lineRule="auto" w:before="5" w:after="0"/>
              <w:ind w:left="105" w:right="363" w:firstLine="0"/>
              <w:jc w:val="left"/>
              <w:rPr>
                <w:sz w:val="24"/>
              </w:rPr>
            </w:pPr>
            <w:r>
              <w:rPr>
                <w:sz w:val="24"/>
              </w:rPr>
              <w:t>Đâu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xâm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ựa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chọn)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65" w:val="left" w:leader="none"/>
              </w:tabs>
              <w:spacing w:line="240" w:lineRule="auto" w:before="27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tôn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66" w:val="left" w:leader="none"/>
              </w:tabs>
              <w:spacing w:line="240" w:lineRule="auto" w:before="43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đập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65" w:val="left" w:leader="none"/>
              </w:tabs>
              <w:spacing w:line="240" w:lineRule="auto" w:before="41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Bóc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lột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66" w:val="left" w:leader="none"/>
              </w:tabs>
              <w:spacing w:line="240" w:lineRule="auto" w:before="45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Trộm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cắp,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hủy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hoại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tài sản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66" w:val="left" w:leader="none"/>
              </w:tabs>
              <w:spacing w:line="244" w:lineRule="auto" w:before="41" w:after="0"/>
              <w:ind w:left="105" w:right="135" w:firstLine="0"/>
              <w:jc w:val="left"/>
              <w:rPr>
                <w:sz w:val="24"/>
              </w:rPr>
            </w:pPr>
            <w:r>
              <w:rPr>
                <w:sz w:val="24"/>
              </w:rPr>
              <w:t>Bạn có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nghe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đến Hội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đồng quyền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con người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Liên </w:t>
            </w:r>
            <w:r>
              <w:rPr>
                <w:sz w:val="24"/>
              </w:rPr>
              <w:t>hợp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quốc?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465" w:val="left" w:leader="none"/>
              </w:tabs>
              <w:spacing w:line="240" w:lineRule="auto" w:before="35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biết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473" w:val="left" w:leader="none"/>
              </w:tabs>
              <w:spacing w:line="240" w:lineRule="auto" w:before="43" w:after="0"/>
              <w:ind w:left="473" w:right="0" w:hanging="368"/>
              <w:jc w:val="left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biết</w:t>
            </w:r>
          </w:p>
        </w:tc>
      </w:tr>
      <w:tr>
        <w:trPr>
          <w:trHeight w:val="355" w:hRule="atLeast"/>
        </w:trPr>
        <w:tc>
          <w:tcPr>
            <w:tcW w:w="461" w:type="dxa"/>
          </w:tcPr>
          <w:p>
            <w:pPr>
              <w:pStyle w:val="TableParagraph"/>
              <w:spacing w:before="37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845" w:type="dxa"/>
            <w:gridSpan w:val="2"/>
          </w:tcPr>
          <w:p>
            <w:pPr>
              <w:pStyle w:val="TableParagraph"/>
              <w:spacing w:before="37"/>
              <w:ind w:left="104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2512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</w:tcPr>
          <w:p>
            <w:pPr>
              <w:pStyle w:val="TableParagraph"/>
              <w:spacing w:line="244" w:lineRule="auto" w:before="41"/>
              <w:ind w:left="105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Thầy,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bạn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lồng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ghép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ào</w:t>
            </w:r>
            <w:r>
              <w:rPr>
                <w:sz w:val="24"/>
              </w:rPr>
              <w:t> trong giảng dạy không?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66" w:val="left" w:leader="none"/>
              </w:tabs>
              <w:spacing w:line="240" w:lineRule="auto" w:before="35" w:after="0"/>
              <w:ind w:left="466" w:right="0" w:hanging="3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65" w:val="left" w:leader="none"/>
              </w:tabs>
              <w:spacing w:line="240" w:lineRule="auto" w:before="41" w:after="0"/>
              <w:ind w:left="465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6" w:val="left" w:leader="none"/>
              </w:tabs>
              <w:spacing w:line="244" w:lineRule="auto" w:before="43" w:after="0"/>
              <w:ind w:left="105" w:right="220" w:firstLine="0"/>
              <w:jc w:val="left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z w:val="24"/>
              </w:rPr>
              <w:t>ệt</w:t>
            </w:r>
            <w:r>
              <w:rPr>
                <w:sz w:val="24"/>
              </w:rPr>
              <w:t> Nam do Thủ tướng Chính phủ phê duyệt?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465" w:val="left" w:leader="none"/>
              </w:tabs>
              <w:spacing w:line="240" w:lineRule="auto" w:before="35" w:after="0"/>
              <w:ind w:left="465" w:right="0" w:hanging="3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466" w:val="left" w:leader="none"/>
              </w:tabs>
              <w:spacing w:line="240" w:lineRule="auto" w:before="41" w:after="0"/>
              <w:ind w:left="466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</w:tr>
      <w:tr>
        <w:trPr>
          <w:trHeight w:val="355" w:hRule="atLeast"/>
        </w:trPr>
        <w:tc>
          <w:tcPr>
            <w:tcW w:w="461" w:type="dxa"/>
          </w:tcPr>
          <w:p>
            <w:pPr>
              <w:pStyle w:val="TableParagraph"/>
              <w:spacing w:before="3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45" w:type="dxa"/>
            <w:gridSpan w:val="2"/>
          </w:tcPr>
          <w:p>
            <w:pPr>
              <w:pStyle w:val="TableParagraph"/>
              <w:spacing w:before="38"/>
              <w:ind w:left="104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4946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466" w:val="left" w:leader="none"/>
              </w:tabs>
              <w:spacing w:line="244" w:lineRule="auto" w:before="40" w:after="0"/>
              <w:ind w:left="105" w:right="86" w:firstLine="0"/>
              <w:jc w:val="both"/>
              <w:rPr>
                <w:sz w:val="24"/>
              </w:rPr>
            </w:pPr>
            <w:r>
              <w:rPr>
                <w:sz w:val="24"/>
              </w:rPr>
              <w:t>Cơ sở đào tạo có cung cấp cho người học và người giảng dạy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 tài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ngư</w:t>
            </w:r>
            <w:r>
              <w:rPr>
                <w:sz w:val="24"/>
              </w:rPr>
              <w:t>ời</w:t>
            </w:r>
            <w:r>
              <w:rPr>
                <w:sz w:val="24"/>
              </w:rPr>
              <w:t> được Việt Nam phê chuẩn?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465" w:val="left" w:leader="none"/>
              </w:tabs>
              <w:spacing w:line="240" w:lineRule="auto" w:before="31" w:after="0"/>
              <w:ind w:left="465" w:right="0" w:hanging="360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466" w:val="left" w:leader="none"/>
              </w:tabs>
              <w:spacing w:line="240" w:lineRule="auto" w:before="43" w:after="0"/>
              <w:ind w:left="466" w:right="0" w:hanging="3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66" w:val="left" w:leader="none"/>
              </w:tabs>
              <w:spacing w:line="244" w:lineRule="auto" w:before="41" w:after="0"/>
              <w:ind w:left="105" w:right="86" w:firstLine="0"/>
              <w:jc w:val="both"/>
              <w:rPr>
                <w:sz w:val="24"/>
              </w:rPr>
            </w:pPr>
            <w:r>
              <w:rPr>
                <w:sz w:val="24"/>
              </w:rPr>
              <w:t>Cơ sở đào tạo có cung cấp cho người học và người giảng dạy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 tài liệu văn bản/tài khoản chuyên dụng truy cập các quy phạm ph</w:t>
            </w:r>
            <w:r>
              <w:rPr>
                <w:sz w:val="24"/>
              </w:rPr>
              <w:t>áp</w:t>
            </w:r>
            <w:r>
              <w:rPr>
                <w:sz w:val="24"/>
              </w:rPr>
              <w:t> luật điều chỉnh về vấn đề quyền con người?</w:t>
            </w:r>
          </w:p>
          <w:p>
            <w:pPr>
              <w:pStyle w:val="TableParagraph"/>
              <w:numPr>
                <w:ilvl w:val="1"/>
                <w:numId w:val="59"/>
              </w:numPr>
              <w:tabs>
                <w:tab w:pos="465" w:val="left" w:leader="none"/>
              </w:tabs>
              <w:spacing w:line="240" w:lineRule="auto" w:before="35" w:after="0"/>
              <w:ind w:left="465" w:right="0" w:hanging="360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  <w:p>
            <w:pPr>
              <w:pStyle w:val="TableParagraph"/>
              <w:numPr>
                <w:ilvl w:val="1"/>
                <w:numId w:val="59"/>
              </w:numPr>
              <w:tabs>
                <w:tab w:pos="466" w:val="left" w:leader="none"/>
              </w:tabs>
              <w:spacing w:line="240" w:lineRule="auto" w:before="44" w:after="0"/>
              <w:ind w:left="466" w:right="0" w:hanging="3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65" w:val="left" w:leader="none"/>
              </w:tabs>
              <w:spacing w:line="247" w:lineRule="auto" w:before="40" w:after="0"/>
              <w:ind w:left="105" w:right="86" w:firstLine="0"/>
              <w:jc w:val="both"/>
              <w:rPr>
                <w:sz w:val="24"/>
              </w:rPr>
            </w:pPr>
            <w:r>
              <w:rPr>
                <w:sz w:val="24"/>
              </w:rPr>
              <w:t>Số lượng các tài liệu khác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bao gồm sách, báo, bài nghiên </w:t>
            </w:r>
            <w:r>
              <w:rPr>
                <w:sz w:val="24"/>
              </w:rPr>
              <w:t>cứu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bằng tiếng Việt về quyền con người?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465" w:val="left" w:leader="none"/>
              </w:tabs>
              <w:spacing w:line="240" w:lineRule="auto" w:before="32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466" w:val="left" w:leader="none"/>
              </w:tabs>
              <w:spacing w:line="240" w:lineRule="auto" w:before="43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465" w:val="left" w:leader="none"/>
              </w:tabs>
              <w:spacing w:line="240" w:lineRule="auto" w:before="43" w:after="0"/>
              <w:ind w:left="46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466" w:val="left" w:leader="none"/>
              </w:tabs>
              <w:spacing w:line="240" w:lineRule="auto" w:before="44" w:after="0"/>
              <w:ind w:left="4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</w:tr>
      <w:tr>
        <w:trPr>
          <w:trHeight w:val="354" w:hRule="atLeast"/>
        </w:trPr>
        <w:tc>
          <w:tcPr>
            <w:tcW w:w="461" w:type="dxa"/>
          </w:tcPr>
          <w:p>
            <w:pPr>
              <w:pStyle w:val="TableParagraph"/>
              <w:spacing w:before="37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845" w:type="dxa"/>
            <w:gridSpan w:val="2"/>
          </w:tcPr>
          <w:p>
            <w:pPr>
              <w:pStyle w:val="TableParagraph"/>
              <w:spacing w:before="37"/>
              <w:ind w:left="104"/>
              <w:rPr>
                <w:sz w:val="24"/>
              </w:rPr>
            </w:pPr>
            <w:r>
              <w:rPr>
                <w:sz w:val="24"/>
              </w:rPr>
              <w:t>Khảo sát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637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</w:tcPr>
          <w:p>
            <w:pPr>
              <w:pStyle w:val="TableParagraph"/>
              <w:spacing w:line="247" w:lineRule="auto" w:before="40"/>
              <w:ind w:left="105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đáp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z w:val="24"/>
              </w:rPr>
              <w:t> của việc giáo dục quyền con người không?</w:t>
            </w:r>
          </w:p>
        </w:tc>
      </w:tr>
    </w:tbl>
    <w:p>
      <w:pPr>
        <w:pStyle w:val="TableParagraph"/>
        <w:spacing w:after="0" w:line="247" w:lineRule="auto"/>
        <w:rPr>
          <w:sz w:val="24"/>
        </w:rPr>
        <w:sectPr>
          <w:headerReference w:type="default" r:id="rId40"/>
          <w:pgSz w:w="12240" w:h="15840"/>
          <w:pgMar w:header="0" w:footer="0" w:top="1820" w:bottom="280" w:left="1800" w:right="1440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"/>
        <w:gridCol w:w="841"/>
        <w:gridCol w:w="7004"/>
      </w:tblGrid>
      <w:tr>
        <w:trPr>
          <w:trHeight w:val="5942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480" w:val="left" w:leader="none"/>
              </w:tabs>
              <w:spacing w:line="240" w:lineRule="auto" w:before="2" w:after="0"/>
              <w:ind w:left="480" w:right="0" w:hanging="37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78" w:val="left" w:leader="none"/>
              </w:tabs>
              <w:spacing w:line="240" w:lineRule="auto" w:before="43" w:after="0"/>
              <w:ind w:left="478" w:right="0" w:hanging="37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77" w:val="left" w:leader="none"/>
              </w:tabs>
              <w:spacing w:line="244" w:lineRule="auto" w:before="43" w:after="0"/>
              <w:ind w:left="105" w:right="135" w:firstLine="0"/>
              <w:jc w:val="left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z w:val="24"/>
              </w:rPr>
              <w:t>ền</w:t>
            </w:r>
            <w:r>
              <w:rPr>
                <w:sz w:val="24"/>
              </w:rPr>
              <w:t> con người nào? (Có thể có nhiều lựa chọn)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480" w:val="left" w:leader="none"/>
              </w:tabs>
              <w:spacing w:line="240" w:lineRule="auto" w:before="33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luật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cương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478" w:val="left" w:leader="none"/>
              </w:tabs>
              <w:spacing w:line="240" w:lineRule="auto" w:before="45" w:after="0"/>
              <w:ind w:left="478" w:right="0" w:hanging="373"/>
              <w:jc w:val="left"/>
              <w:rPr>
                <w:sz w:val="24"/>
              </w:rPr>
            </w:pPr>
            <w:r>
              <w:rPr>
                <w:sz w:val="24"/>
              </w:rPr>
              <w:t>Mời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nói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chuyện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480" w:val="left" w:leader="none"/>
              </w:tabs>
              <w:spacing w:line="240" w:lineRule="auto" w:before="41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Lồng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ghép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478" w:val="left" w:leader="none"/>
              </w:tabs>
              <w:spacing w:line="240" w:lineRule="auto" w:before="43" w:after="0"/>
              <w:ind w:left="478" w:right="0" w:hanging="373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tiện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480" w:val="left" w:leader="none"/>
              </w:tabs>
              <w:spacing w:line="240" w:lineRule="auto" w:before="44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480" w:val="left" w:leader="none"/>
              </w:tabs>
              <w:spacing w:line="240" w:lineRule="auto" w:before="43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(vui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tả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tiết)</w:t>
            </w:r>
          </w:p>
          <w:p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77" w:val="left" w:leader="none"/>
              </w:tabs>
              <w:spacing w:line="244" w:lineRule="auto" w:before="41" w:after="0"/>
              <w:ind w:left="105" w:right="88" w:firstLine="0"/>
              <w:jc w:val="both"/>
              <w:rPr>
                <w:sz w:val="24"/>
              </w:rPr>
            </w:pPr>
            <w:r>
              <w:rPr>
                <w:sz w:val="24"/>
              </w:rPr>
              <w:t>Ngoài phương pháp giảng dạy truyền thống, nhà trường có </w:t>
            </w:r>
            <w:r>
              <w:rPr>
                <w:sz w:val="24"/>
              </w:rPr>
              <w:t>tổ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ào</w:t>
            </w:r>
            <w:r>
              <w:rPr>
                <w:sz w:val="24"/>
              </w:rPr>
              <w:t> khác không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480" w:val="left" w:leader="none"/>
              </w:tabs>
              <w:spacing w:line="240" w:lineRule="auto" w:before="33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huống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478" w:val="left" w:leader="none"/>
              </w:tabs>
              <w:spacing w:line="240" w:lineRule="auto" w:before="43" w:after="0"/>
              <w:ind w:left="478" w:right="0" w:hanging="373"/>
              <w:jc w:val="left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480" w:val="left" w:leader="none"/>
              </w:tabs>
              <w:spacing w:line="240" w:lineRule="auto" w:before="44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lạc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người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478" w:val="left" w:leader="none"/>
              </w:tabs>
              <w:spacing w:line="240" w:lineRule="auto" w:before="41" w:after="0"/>
              <w:ind w:left="478" w:right="0" w:hanging="373"/>
              <w:jc w:val="left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(vui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tả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tiết)</w:t>
            </w:r>
          </w:p>
          <w:p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</w:t>
            </w:r>
          </w:p>
        </w:tc>
      </w:tr>
      <w:tr>
        <w:trPr>
          <w:trHeight w:val="354" w:hRule="atLeast"/>
        </w:trPr>
        <w:tc>
          <w:tcPr>
            <w:tcW w:w="461" w:type="dxa"/>
          </w:tcPr>
          <w:p>
            <w:pPr>
              <w:pStyle w:val="TableParagraph"/>
              <w:spacing w:before="37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45" w:type="dxa"/>
            <w:gridSpan w:val="2"/>
          </w:tcPr>
          <w:p>
            <w:pPr>
              <w:pStyle w:val="TableParagraph"/>
              <w:spacing w:before="37"/>
              <w:ind w:left="104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nhu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nhu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1592" w:hRule="atLeast"/>
        </w:trPr>
        <w:tc>
          <w:tcPr>
            <w:tcW w:w="4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04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477" w:val="left" w:leader="none"/>
              </w:tabs>
              <w:spacing w:line="244" w:lineRule="auto" w:before="40" w:after="0"/>
              <w:ind w:left="105" w:right="255" w:firstLine="0"/>
              <w:jc w:val="left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z w:val="24"/>
              </w:rPr>
              <w:t> quyền con người?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480" w:val="left" w:leader="none"/>
              </w:tabs>
              <w:spacing w:line="240" w:lineRule="auto" w:before="32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478" w:val="left" w:leader="none"/>
              </w:tabs>
              <w:spacing w:line="240" w:lineRule="auto" w:before="46" w:after="0"/>
              <w:ind w:left="478" w:right="0" w:hanging="373"/>
              <w:jc w:val="left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480" w:val="left" w:leader="none"/>
              </w:tabs>
              <w:spacing w:line="240" w:lineRule="auto" w:before="41" w:after="0"/>
              <w:ind w:left="480" w:right="0" w:hanging="375"/>
              <w:jc w:val="left"/>
              <w:rPr>
                <w:sz w:val="24"/>
              </w:rPr>
            </w:pPr>
            <w:r>
              <w:rPr>
                <w:sz w:val="24"/>
              </w:rPr>
              <w:t>Rất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</w:tr>
    </w:tbl>
    <w:p>
      <w:pPr>
        <w:pStyle w:val="BodyText"/>
        <w:spacing w:before="47"/>
        <w:rPr>
          <w:sz w:val="24"/>
        </w:rPr>
      </w:pPr>
    </w:p>
    <w:p>
      <w:pPr>
        <w:spacing w:before="0"/>
        <w:ind w:left="58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7"/>
          <w:sz w:val="24"/>
        </w:rPr>
        <w:t> </w:t>
      </w:r>
      <w:r>
        <w:rPr>
          <w:b/>
          <w:i/>
          <w:sz w:val="24"/>
        </w:rPr>
        <w:t>vui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lòng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trả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lời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một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số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thông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tin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cá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nhân</w:t>
      </w:r>
      <w:r>
        <w:rPr>
          <w:b/>
          <w:i/>
          <w:spacing w:val="6"/>
          <w:sz w:val="24"/>
        </w:rPr>
        <w:t> </w:t>
      </w:r>
      <w:r>
        <w:rPr>
          <w:b/>
          <w:i/>
          <w:spacing w:val="-4"/>
          <w:sz w:val="24"/>
        </w:rPr>
        <w:t>sau:</w:t>
      </w:r>
    </w:p>
    <w:p>
      <w:pPr>
        <w:pStyle w:val="ListParagraph"/>
        <w:numPr>
          <w:ilvl w:val="0"/>
          <w:numId w:val="65"/>
        </w:numPr>
        <w:tabs>
          <w:tab w:pos="830" w:val="left" w:leader="none"/>
        </w:tabs>
        <w:spacing w:line="240" w:lineRule="auto" w:before="120" w:after="0"/>
        <w:ind w:left="830" w:right="0" w:hanging="247"/>
        <w:jc w:val="left"/>
        <w:rPr>
          <w:sz w:val="24"/>
        </w:rPr>
      </w:pPr>
      <w:r>
        <w:rPr>
          <w:sz w:val="24"/>
        </w:rPr>
        <w:t>Họ</w:t>
      </w:r>
      <w:r>
        <w:rPr>
          <w:spacing w:val="34"/>
          <w:sz w:val="24"/>
        </w:rPr>
        <w:t> </w:t>
      </w:r>
      <w:r>
        <w:rPr>
          <w:sz w:val="24"/>
        </w:rPr>
        <w:t>và</w:t>
      </w:r>
      <w:r>
        <w:rPr>
          <w:spacing w:val="38"/>
          <w:sz w:val="24"/>
        </w:rPr>
        <w:t> </w:t>
      </w:r>
      <w:r>
        <w:rPr>
          <w:sz w:val="24"/>
        </w:rPr>
        <w:t>tên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không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bắt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buộc</w:t>
      </w:r>
      <w:r>
        <w:rPr>
          <w:sz w:val="24"/>
        </w:rPr>
        <w:t>):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..................................................................................</w:t>
      </w:r>
    </w:p>
    <w:p>
      <w:pPr>
        <w:pStyle w:val="ListParagraph"/>
        <w:numPr>
          <w:ilvl w:val="0"/>
          <w:numId w:val="65"/>
        </w:numPr>
        <w:tabs>
          <w:tab w:pos="829" w:val="left" w:leader="none"/>
          <w:tab w:pos="3409" w:val="left" w:leader="none"/>
        </w:tabs>
        <w:spacing w:line="240" w:lineRule="auto" w:before="117" w:after="0"/>
        <w:ind w:left="829" w:right="0" w:hanging="247"/>
        <w:jc w:val="left"/>
        <w:rPr>
          <w:sz w:val="24"/>
        </w:rPr>
      </w:pPr>
      <w:r>
        <w:rPr>
          <w:sz w:val="24"/>
        </w:rPr>
        <w:t>Chuyên</w:t>
      </w:r>
      <w:r>
        <w:rPr>
          <w:spacing w:val="51"/>
          <w:sz w:val="24"/>
        </w:rPr>
        <w:t> </w:t>
      </w:r>
      <w:r>
        <w:rPr>
          <w:sz w:val="24"/>
        </w:rPr>
        <w:t>ngành</w:t>
      </w:r>
      <w:r>
        <w:rPr>
          <w:spacing w:val="54"/>
          <w:sz w:val="24"/>
        </w:rPr>
        <w:t> </w:t>
      </w:r>
      <w:r>
        <w:rPr>
          <w:sz w:val="24"/>
        </w:rPr>
        <w:t>đào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tạo: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.........................................................................................</w:t>
      </w:r>
    </w:p>
    <w:p>
      <w:pPr>
        <w:spacing w:before="120"/>
        <w:ind w:left="2979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trân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trọng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cảm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ơn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sự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hợp</w:t>
      </w:r>
      <w:r>
        <w:rPr>
          <w:b/>
          <w:i/>
          <w:spacing w:val="4"/>
          <w:sz w:val="24"/>
        </w:rPr>
        <w:t> </w:t>
      </w:r>
      <w:r>
        <w:rPr>
          <w:b/>
          <w:i/>
          <w:spacing w:val="-4"/>
          <w:sz w:val="24"/>
        </w:rPr>
        <w:t>tác!</w:t>
      </w:r>
    </w:p>
    <w:p>
      <w:pPr>
        <w:spacing w:after="0"/>
        <w:jc w:val="left"/>
        <w:rPr>
          <w:b/>
          <w:i/>
          <w:sz w:val="24"/>
        </w:rPr>
        <w:sectPr>
          <w:headerReference w:type="default" r:id="rId41"/>
          <w:pgSz w:w="12240" w:h="15840"/>
          <w:pgMar w:header="0" w:footer="0" w:top="1820" w:bottom="280" w:left="1800" w:right="1440"/>
        </w:sectPr>
      </w:pPr>
    </w:p>
    <w:p>
      <w:pPr>
        <w:spacing w:before="137"/>
        <w:ind w:left="641" w:right="201" w:firstLine="0"/>
        <w:jc w:val="center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line="343" w:lineRule="auto" w:before="120"/>
        <w:ind w:left="1026" w:right="607" w:firstLine="0"/>
        <w:jc w:val="center"/>
        <w:rPr>
          <w:b/>
          <w:sz w:val="24"/>
        </w:rPr>
      </w:pPr>
      <w:r>
        <w:rPr>
          <w:b/>
          <w:sz w:val="24"/>
        </w:rPr>
        <w:t>BẢNG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KẾT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QUẢ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KHẢO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SÁT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QUYỀN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NGƯ</w:t>
      </w:r>
      <w:r>
        <w:rPr>
          <w:b/>
          <w:sz w:val="24"/>
        </w:rPr>
        <w:t>ỜI</w:t>
      </w:r>
      <w:r>
        <w:rPr>
          <w:b/>
          <w:sz w:val="24"/>
        </w:rPr>
        <w:t> CỦA SINH VIÊN KHÔNG CHUYÊN NGÀNH LUẬT</w:t>
      </w:r>
    </w:p>
    <w:p>
      <w:pPr>
        <w:spacing w:before="0"/>
        <w:ind w:left="626" w:right="201" w:firstLine="0"/>
        <w:jc w:val="center"/>
        <w:rPr>
          <w:i/>
          <w:sz w:val="24"/>
        </w:rPr>
      </w:pPr>
      <w:r>
        <w:rPr>
          <w:i/>
          <w:sz w:val="24"/>
        </w:rPr>
        <w:t>(Mẫu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phiếu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khảo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sát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7"/>
          <w:sz w:val="24"/>
        </w:rPr>
        <w:t> </w:t>
      </w:r>
      <w:r>
        <w:rPr>
          <w:i/>
          <w:spacing w:val="-2"/>
          <w:sz w:val="24"/>
        </w:rPr>
        <w:t>viên)</w:t>
      </w:r>
    </w:p>
    <w:p>
      <w:pPr>
        <w:pStyle w:val="BodyText"/>
        <w:spacing w:before="6"/>
        <w:rPr>
          <w:i/>
          <w:sz w:val="11"/>
        </w:rPr>
      </w:pP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638"/>
        <w:gridCol w:w="7077"/>
      </w:tblGrid>
      <w:tr>
        <w:trPr>
          <w:trHeight w:val="637" w:hRule="atLeast"/>
        </w:trPr>
        <w:tc>
          <w:tcPr>
            <w:tcW w:w="530" w:type="dxa"/>
          </w:tcPr>
          <w:p>
            <w:pPr>
              <w:pStyle w:val="TableParagraph"/>
              <w:spacing w:before="184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638" w:type="dxa"/>
          </w:tcPr>
          <w:p>
            <w:pPr>
              <w:pStyle w:val="TableParagraph"/>
              <w:spacing w:line="244" w:lineRule="auto" w:before="47"/>
              <w:ind w:left="201" w:right="94" w:hanging="9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Vấ</w:t>
            </w:r>
            <w:r>
              <w:rPr>
                <w:b/>
                <w:spacing w:val="-6"/>
                <w:sz w:val="24"/>
              </w:rPr>
              <w:t>n</w:t>
            </w:r>
            <w:r>
              <w:rPr>
                <w:b/>
                <w:spacing w:val="-6"/>
                <w:sz w:val="24"/>
              </w:rPr>
              <w:t> đề</w:t>
            </w:r>
          </w:p>
        </w:tc>
        <w:tc>
          <w:tcPr>
            <w:tcW w:w="7077" w:type="dxa"/>
          </w:tcPr>
          <w:p>
            <w:pPr>
              <w:pStyle w:val="TableParagraph"/>
              <w:spacing w:before="184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</w:tr>
      <w:tr>
        <w:trPr>
          <w:trHeight w:val="9930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before="37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8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77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385" w:val="left" w:leader="none"/>
              </w:tabs>
              <w:spacing w:line="244" w:lineRule="auto" w:before="40" w:after="0"/>
              <w:ind w:left="105" w:right="83" w:firstLine="0"/>
              <w:jc w:val="both"/>
              <w:rPr>
                <w:i/>
                <w:sz w:val="24"/>
              </w:rPr>
            </w:pPr>
            <w:r>
              <w:rPr>
                <w:sz w:val="24"/>
              </w:rPr>
              <w:t>Bạn hãy kể tên các quyền cơ bản của con người? </w:t>
            </w:r>
            <w:r>
              <w:rPr>
                <w:i/>
                <w:sz w:val="24"/>
              </w:rPr>
              <w:t>(Có thể có nhi</w:t>
            </w:r>
            <w:r>
              <w:rPr>
                <w:i/>
                <w:sz w:val="24"/>
              </w:rPr>
              <w:t>ều</w:t>
            </w:r>
            <w:r>
              <w:rPr>
                <w:i/>
                <w:sz w:val="24"/>
              </w:rPr>
              <w:t> lựa chọn)</w:t>
            </w:r>
          </w:p>
          <w:p>
            <w:pPr>
              <w:pStyle w:val="TableParagraph"/>
              <w:spacing w:before="4"/>
              <w:rPr>
                <w:i/>
                <w:sz w:val="19"/>
              </w:rPr>
            </w:pPr>
          </w:p>
          <w:p>
            <w:pPr>
              <w:pStyle w:val="TableParagraph"/>
              <w:ind w:left="4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49873" cy="175260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873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1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85" w:val="left" w:leader="none"/>
              </w:tabs>
              <w:spacing w:line="247" w:lineRule="auto" w:before="0" w:after="0"/>
              <w:ind w:left="105" w:right="92" w:firstLine="0"/>
              <w:jc w:val="both"/>
              <w:rPr>
                <w:sz w:val="24"/>
              </w:rPr>
            </w:pPr>
            <w:r>
              <w:rPr>
                <w:sz w:val="24"/>
              </w:rPr>
              <w:t>Bạn được biết các kiến thức về quyền con người thông qua nh</w:t>
            </w:r>
            <w:r>
              <w:rPr>
                <w:sz w:val="24"/>
              </w:rPr>
              <w:t>ững</w:t>
            </w:r>
            <w:r>
              <w:rPr>
                <w:sz w:val="24"/>
              </w:rPr>
              <w:t> cách thức nào? (Có thể có nhiều lựa chọn)</w:t>
            </w:r>
          </w:p>
          <w:p>
            <w:pPr>
              <w:pStyle w:val="TableParagraph"/>
              <w:spacing w:before="12"/>
              <w:rPr>
                <w:i/>
                <w:sz w:val="20"/>
              </w:rPr>
            </w:pPr>
          </w:p>
          <w:p>
            <w:pPr>
              <w:pStyle w:val="TableParagraph"/>
              <w:ind w:left="2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66570" cy="1681162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570" cy="168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6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85" w:val="left" w:leader="none"/>
              </w:tabs>
              <w:spacing w:line="240" w:lineRule="auto" w:before="0" w:after="0"/>
              <w:ind w:left="385" w:right="0" w:hanging="280"/>
              <w:jc w:val="both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biết quyền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gì?</w:t>
            </w:r>
          </w:p>
          <w:p>
            <w:pPr>
              <w:pStyle w:val="TableParagraph"/>
              <w:numPr>
                <w:ilvl w:val="1"/>
                <w:numId w:val="66"/>
              </w:numPr>
              <w:tabs>
                <w:tab w:pos="273" w:val="left" w:leader="none"/>
              </w:tabs>
              <w:spacing w:line="244" w:lineRule="auto" w:before="43" w:after="0"/>
              <w:ind w:left="105" w:right="89" w:firstLine="0"/>
              <w:jc w:val="both"/>
              <w:rPr>
                <w:sz w:val="24"/>
              </w:rPr>
            </w:pPr>
            <w:r>
              <w:rPr>
                <w:sz w:val="24"/>
              </w:rPr>
              <w:t>Quyền con người là những quyền tự nhiên, vốn có và khách qu</w:t>
            </w:r>
            <w:r>
              <w:rPr>
                <w:sz w:val="24"/>
              </w:rPr>
              <w:t>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của con người được ghi nhận và bảo vệ trong pháp luật quốc gia </w:t>
            </w:r>
            <w:r>
              <w:rPr>
                <w:sz w:val="24"/>
              </w:rPr>
              <w:t>và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các thỏa thuận pháp lý quốc tế.</w:t>
            </w:r>
          </w:p>
          <w:p>
            <w:pPr>
              <w:pStyle w:val="TableParagraph"/>
              <w:numPr>
                <w:ilvl w:val="1"/>
                <w:numId w:val="66"/>
              </w:numPr>
              <w:tabs>
                <w:tab w:pos="273" w:val="left" w:leader="none"/>
              </w:tabs>
              <w:spacing w:line="244" w:lineRule="auto" w:before="33" w:after="0"/>
              <w:ind w:left="105" w:right="86" w:firstLine="0"/>
              <w:jc w:val="both"/>
              <w:rPr>
                <w:sz w:val="24"/>
              </w:rPr>
            </w:pPr>
            <w:r>
              <w:rPr>
                <w:sz w:val="24"/>
              </w:rPr>
              <w:t>Quyền con người là những quyền tự do của con người được ph</w:t>
            </w:r>
            <w:r>
              <w:rPr>
                <w:sz w:val="24"/>
              </w:rPr>
              <w:t>áp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luật công nhận và bảo vệ . Quyền con người là những điều tự nhi</w:t>
            </w:r>
            <w:r>
              <w:rPr>
                <w:sz w:val="24"/>
              </w:rPr>
              <w:t>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vốn có mà con người được hưởng trong khuôn khổ pháp luật.</w:t>
            </w:r>
          </w:p>
        </w:tc>
      </w:tr>
    </w:tbl>
    <w:p>
      <w:pPr>
        <w:pStyle w:val="TableParagraph"/>
        <w:spacing w:after="0" w:line="244" w:lineRule="auto"/>
        <w:jc w:val="both"/>
        <w:rPr>
          <w:sz w:val="24"/>
        </w:rPr>
        <w:sectPr>
          <w:headerReference w:type="default" r:id="rId42"/>
          <w:pgSz w:w="12240" w:h="15840"/>
          <w:pgMar w:header="0" w:footer="0" w:top="1820" w:bottom="280" w:left="1800" w:right="1440"/>
        </w:sectPr>
      </w:pPr>
    </w:p>
    <w:p>
      <w:pPr>
        <w:pStyle w:val="BodyText"/>
        <w:spacing w:before="5"/>
        <w:rPr>
          <w:i/>
          <w:sz w:val="3"/>
        </w:rPr>
      </w:pP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638"/>
        <w:gridCol w:w="319"/>
        <w:gridCol w:w="353"/>
        <w:gridCol w:w="3373"/>
        <w:gridCol w:w="2409"/>
        <w:gridCol w:w="123"/>
        <w:gridCol w:w="499"/>
      </w:tblGrid>
      <w:tr>
        <w:trPr>
          <w:trHeight w:val="637" w:hRule="atLeast"/>
        </w:trPr>
        <w:tc>
          <w:tcPr>
            <w:tcW w:w="530" w:type="dxa"/>
          </w:tcPr>
          <w:p>
            <w:pPr>
              <w:pStyle w:val="TableParagraph"/>
              <w:spacing w:before="184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638" w:type="dxa"/>
          </w:tcPr>
          <w:p>
            <w:pPr>
              <w:pStyle w:val="TableParagraph"/>
              <w:spacing w:line="244" w:lineRule="auto" w:before="47"/>
              <w:ind w:left="201" w:right="94" w:hanging="9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Vấ</w:t>
            </w:r>
            <w:r>
              <w:rPr>
                <w:b/>
                <w:spacing w:val="-6"/>
                <w:sz w:val="24"/>
              </w:rPr>
              <w:t>n</w:t>
            </w:r>
            <w:r>
              <w:rPr>
                <w:b/>
                <w:spacing w:val="-6"/>
                <w:sz w:val="24"/>
              </w:rPr>
              <w:t> đề</w:t>
            </w:r>
          </w:p>
        </w:tc>
        <w:tc>
          <w:tcPr>
            <w:tcW w:w="7076" w:type="dxa"/>
            <w:gridSpan w:val="6"/>
          </w:tcPr>
          <w:p>
            <w:pPr>
              <w:pStyle w:val="TableParagraph"/>
              <w:spacing w:before="184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</w:tr>
      <w:tr>
        <w:trPr>
          <w:trHeight w:val="4621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76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244" w:lineRule="auto" w:before="5"/>
              <w:ind w:left="105" w:right="82"/>
              <w:jc w:val="both"/>
              <w:rPr>
                <w:sz w:val="24"/>
              </w:rPr>
            </w:pPr>
            <w:r>
              <w:rPr>
                <w:sz w:val="24"/>
              </w:rPr>
              <w:t>- Quyền con người (Human rights, Droits de LHomme) là toàn bộ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 quyền,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tự do và đặc quyền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 công nhận dành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cho con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z w:val="24"/>
              </w:rPr>
              <w:t> tính chất nhân bản của nó, sinh ra từ bản chất con người chứ </w:t>
            </w:r>
            <w:r>
              <w:rPr>
                <w:sz w:val="24"/>
              </w:rPr>
              <w:t>không</w:t>
            </w:r>
            <w:r>
              <w:rPr>
                <w:sz w:val="24"/>
              </w:rPr>
              <w:t> phải được tạo ra bởi pháp luật hiện hành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84" w:val="left" w:leader="none"/>
              </w:tabs>
              <w:spacing w:line="240" w:lineRule="auto" w:before="28" w:after="0"/>
              <w:ind w:left="384" w:right="0" w:hanging="27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Đâu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là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vi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xâm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quyền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(Có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thể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có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nhiều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lựa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chọn)</w:t>
            </w:r>
          </w:p>
          <w:p>
            <w:pPr>
              <w:pStyle w:val="TableParagraph"/>
              <w:spacing w:before="15"/>
              <w:rPr>
                <w:i/>
                <w:sz w:val="20"/>
              </w:rPr>
            </w:pPr>
          </w:p>
          <w:p>
            <w:pPr>
              <w:pStyle w:val="TableParagraph"/>
              <w:ind w:left="3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48307" cy="1404937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307" cy="1404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35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84" w:val="left" w:leader="none"/>
              </w:tabs>
              <w:spacing w:line="240" w:lineRule="auto" w:before="0" w:after="0"/>
              <w:ind w:left="384" w:right="0" w:hanging="2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Bạn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có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từng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nghe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đến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Hội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đồng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quyền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của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hợp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quốc?</w:t>
            </w:r>
          </w:p>
        </w:tc>
      </w:tr>
      <w:tr>
        <w:trPr>
          <w:trHeight w:val="343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vMerge w:val="restart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26" w:type="dxa"/>
            <w:gridSpan w:val="2"/>
          </w:tcPr>
          <w:p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</w:tc>
        <w:tc>
          <w:tcPr>
            <w:tcW w:w="2409" w:type="dxa"/>
          </w:tcPr>
          <w:p>
            <w:pPr>
              <w:pStyle w:val="TableParagraph"/>
              <w:spacing w:before="3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  <w:tc>
          <w:tcPr>
            <w:tcW w:w="622" w:type="dxa"/>
            <w:gridSpan w:val="2"/>
            <w:vMerge w:val="restart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9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71%</w:t>
            </w:r>
          </w:p>
        </w:tc>
        <w:tc>
          <w:tcPr>
            <w:tcW w:w="24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29%</w:t>
            </w:r>
          </w:p>
        </w:tc>
        <w:tc>
          <w:tcPr>
            <w:tcW w:w="62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3" w:hRule="atLeast"/>
        </w:trPr>
        <w:tc>
          <w:tcPr>
            <w:tcW w:w="530" w:type="dxa"/>
          </w:tcPr>
          <w:p>
            <w:pPr>
              <w:pStyle w:val="TableParagraph"/>
              <w:spacing w:before="37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14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ind w:left="105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3839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76" w:type="dxa"/>
            <w:gridSpan w:val="6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i/>
                <w:sz w:val="19"/>
              </w:rPr>
            </w:pPr>
          </w:p>
          <w:p>
            <w:pPr>
              <w:pStyle w:val="TableParagraph"/>
              <w:ind w:left="10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3992" cy="1381125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992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4" w:lineRule="auto" w:before="245"/>
              <w:ind w:left="105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Thầy,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bạn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lồng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ghép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ào</w:t>
            </w:r>
            <w:r>
              <w:rPr>
                <w:sz w:val="24"/>
              </w:rPr>
              <w:t> trong giảng dạy không?</w:t>
            </w:r>
          </w:p>
          <w:p>
            <w:pPr>
              <w:pStyle w:val="TableParagraph"/>
              <w:spacing w:line="247" w:lineRule="auto" w:before="33"/>
              <w:ind w:left="105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z w:val="24"/>
              </w:rPr>
              <w:t>ệt</w:t>
            </w:r>
            <w:r>
              <w:rPr>
                <w:sz w:val="24"/>
              </w:rPr>
              <w:t> Nam do Thủ tướng Chính phủ phê duyệt?</w:t>
            </w:r>
          </w:p>
        </w:tc>
      </w:tr>
      <w:tr>
        <w:trPr>
          <w:trHeight w:val="343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gridSpan w:val="2"/>
            <w:vMerge w:val="restart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73" w:type="dxa"/>
          </w:tcPr>
          <w:p>
            <w:pPr>
              <w:pStyle w:val="TableParagraph"/>
              <w:spacing w:before="32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</w:tc>
        <w:tc>
          <w:tcPr>
            <w:tcW w:w="2532" w:type="dxa"/>
            <w:gridSpan w:val="2"/>
          </w:tcPr>
          <w:p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  <w:tc>
          <w:tcPr>
            <w:tcW w:w="499" w:type="dxa"/>
            <w:vMerge w:val="restart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9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84,2</w:t>
            </w:r>
          </w:p>
        </w:tc>
        <w:tc>
          <w:tcPr>
            <w:tcW w:w="253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15,8</w:t>
            </w:r>
          </w:p>
        </w:tc>
        <w:tc>
          <w:tcPr>
            <w:tcW w:w="499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530" w:type="dxa"/>
          </w:tcPr>
          <w:p>
            <w:pPr>
              <w:pStyle w:val="TableParagraph"/>
              <w:spacing w:before="37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14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ind w:left="105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918" w:hRule="atLeast"/>
        </w:trPr>
        <w:tc>
          <w:tcPr>
            <w:tcW w:w="5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76" w:type="dxa"/>
            <w:gridSpan w:val="6"/>
          </w:tcPr>
          <w:p>
            <w:pPr>
              <w:pStyle w:val="TableParagraph"/>
              <w:spacing w:line="244" w:lineRule="auto" w:before="38"/>
              <w:ind w:left="105" w:right="86"/>
              <w:jc w:val="both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sở đào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tạo có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cung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cho người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học và người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dạy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 tài liệu bằng tiếng Việt các văn kiện quốc tế về quyền con người đư</w:t>
            </w:r>
            <w:r>
              <w:rPr>
                <w:sz w:val="24"/>
              </w:rPr>
              <w:t>ợc</w:t>
            </w:r>
            <w:r>
              <w:rPr>
                <w:sz w:val="24"/>
              </w:rPr>
              <w:t> Việt Nam phê chuẩn?</w:t>
            </w:r>
          </w:p>
        </w:tc>
      </w:tr>
    </w:tbl>
    <w:p>
      <w:pPr>
        <w:pStyle w:val="TableParagraph"/>
        <w:spacing w:after="0" w:line="244" w:lineRule="auto"/>
        <w:jc w:val="both"/>
        <w:rPr>
          <w:sz w:val="24"/>
        </w:rPr>
        <w:sectPr>
          <w:headerReference w:type="default" r:id="rId45"/>
          <w:pgSz w:w="12240" w:h="15840"/>
          <w:pgMar w:header="0" w:footer="0" w:top="1820" w:bottom="280" w:left="1800" w:right="1440"/>
        </w:sectPr>
      </w:pPr>
    </w:p>
    <w:p>
      <w:pPr>
        <w:pStyle w:val="BodyText"/>
        <w:spacing w:before="5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2642489</wp:posOffset>
                </wp:positionH>
                <wp:positionV relativeFrom="page">
                  <wp:posOffset>2651671</wp:posOffset>
                </wp:positionV>
                <wp:extent cx="3822065" cy="467994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3822065" cy="4679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73"/>
                              <w:gridCol w:w="2516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3373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Có</w:t>
                                  </w:r>
                                </w:p>
                              </w:tc>
                              <w:tc>
                                <w:tcPr>
                                  <w:tcW w:w="2516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Không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3373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68,8</w:t>
                                  </w:r>
                                </w:p>
                              </w:tc>
                              <w:tc>
                                <w:tcPr>
                                  <w:tcW w:w="2516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35,2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070007pt;margin-top:208.793015pt;width:300.95pt;height:36.85pt;mso-position-horizontal-relative:page;mso-position-vertical-relative:page;z-index:15752704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73"/>
                        <w:gridCol w:w="2516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3373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Có</w:t>
                            </w:r>
                          </w:p>
                        </w:tc>
                        <w:tc>
                          <w:tcPr>
                            <w:tcW w:w="2516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Không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3373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68,8</w:t>
                            </w:r>
                          </w:p>
                        </w:tc>
                        <w:tc>
                          <w:tcPr>
                            <w:tcW w:w="2516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35,2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2642489</wp:posOffset>
                </wp:positionH>
                <wp:positionV relativeFrom="page">
                  <wp:posOffset>5103787</wp:posOffset>
                </wp:positionV>
                <wp:extent cx="3822700" cy="469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82270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73"/>
                              <w:gridCol w:w="2517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3373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Có</w:t>
                                  </w:r>
                                </w:p>
                              </w:tc>
                              <w:tc>
                                <w:tcPr>
                                  <w:tcW w:w="2517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Không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3373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78%</w:t>
                                  </w:r>
                                </w:p>
                              </w:tc>
                              <w:tc>
                                <w:tcPr>
                                  <w:tcW w:w="2517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22%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070007pt;margin-top:401.873016pt;width:301pt;height:36.950pt;mso-position-horizontal-relative:page;mso-position-vertical-relative:page;z-index:15753216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73"/>
                        <w:gridCol w:w="2517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3373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Có</w:t>
                            </w:r>
                          </w:p>
                        </w:tc>
                        <w:tc>
                          <w:tcPr>
                            <w:tcW w:w="2517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Không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3373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78%</w:t>
                            </w:r>
                          </w:p>
                        </w:tc>
                        <w:tc>
                          <w:tcPr>
                            <w:tcW w:w="2517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22%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2392552</wp:posOffset>
                </wp:positionH>
                <wp:positionV relativeFrom="page">
                  <wp:posOffset>5978563</wp:posOffset>
                </wp:positionV>
                <wp:extent cx="4282440" cy="262572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282440" cy="262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64"/>
                              <w:gridCol w:w="1065"/>
                              <w:gridCol w:w="985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0" w:right="4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Tỉlệ%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6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40"/>
                                    <w:ind w:left="104" w:right="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Giáodụcquyềnconngườithôngquamônph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áp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luật đại cương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2094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47" w:righ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90,7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38"/>
                                    <w:ind w:left="104" w:right="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Mờichuyêngianóichuyệnvềchuyênđềquy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ền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 người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47" w:righ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45,4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Lồngghépvàocácmônhọckhác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1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1288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43" w:righ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55,6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Thôngquaphươngtiệnthôngtinđạichúng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1516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36" w:righ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65,75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5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40"/>
                                    <w:ind w:left="104" w:right="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Thông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qua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các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cuộc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thi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tìm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hiểu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về</w:t>
                                  </w:r>
                                  <w:r>
                                    <w:rPr>
                                      <w:sz w:val="24"/>
                                    </w:rPr>
                                    <w:t> giáodụcquyền con người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1329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47" w:righ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65,7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Cáchoạtđộngkhác(vuilòngmôtảchitiết)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1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48" w:right="2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Khác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5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Tổngsốphiếu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1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2308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89999pt;margin-top:470.753021pt;width:337.2pt;height:206.75pt;mso-position-horizontal-relative:page;mso-position-vertical-relative:page;z-index:15753728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64"/>
                        <w:gridCol w:w="1065"/>
                        <w:gridCol w:w="985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0" w:right="4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Tỉlệ%</w:t>
                            </w:r>
                          </w:p>
                        </w:tc>
                      </w:tr>
                      <w:tr>
                        <w:trPr>
                          <w:trHeight w:val="636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line="242" w:lineRule="auto" w:before="40"/>
                              <w:ind w:left="104" w:right="8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Giáodụcquyềnconngườithôngquamônph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áp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luật đại cương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2094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47" w:righ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90,7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line="244" w:lineRule="auto" w:before="38"/>
                              <w:ind w:left="104" w:right="8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Mờichuyêngianóichuyệnvềchuyênđềquy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ền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con người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47" w:righ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45,4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Lồngghépvàocácmônhọckhác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1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1288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43" w:righ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55,6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Thôngquaphươngtiệnthôngtinđạichúng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1516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36" w:righ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65,75</w:t>
                            </w:r>
                          </w:p>
                        </w:tc>
                      </w:tr>
                      <w:tr>
                        <w:trPr>
                          <w:trHeight w:val="635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line="244" w:lineRule="auto" w:before="40"/>
                              <w:ind w:left="104" w:right="8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Thông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qua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các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cuộc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thi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tìm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hiểu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về</w:t>
                            </w:r>
                            <w:r>
                              <w:rPr>
                                <w:sz w:val="24"/>
                              </w:rPr>
                              <w:t> giáodụcquyền con người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1329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47" w:righ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65,7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Cáchoạtđộngkhác(vuilòngmôtảchitiết)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1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48" w:right="2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53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Khác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5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Tổngsốphiếu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1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2308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638"/>
        <w:gridCol w:w="672"/>
        <w:gridCol w:w="3373"/>
        <w:gridCol w:w="2519"/>
        <w:gridCol w:w="514"/>
      </w:tblGrid>
      <w:tr>
        <w:trPr>
          <w:trHeight w:val="632" w:hRule="atLeast"/>
        </w:trPr>
        <w:tc>
          <w:tcPr>
            <w:tcW w:w="530" w:type="dxa"/>
          </w:tcPr>
          <w:p>
            <w:pPr>
              <w:pStyle w:val="TableParagraph"/>
              <w:spacing w:before="184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638" w:type="dxa"/>
          </w:tcPr>
          <w:p>
            <w:pPr>
              <w:pStyle w:val="TableParagraph"/>
              <w:spacing w:line="244" w:lineRule="auto" w:before="47"/>
              <w:ind w:left="201" w:right="94" w:hanging="9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Vấ</w:t>
            </w:r>
            <w:r>
              <w:rPr>
                <w:b/>
                <w:spacing w:val="-6"/>
                <w:sz w:val="24"/>
              </w:rPr>
              <w:t>n</w:t>
            </w:r>
            <w:r>
              <w:rPr>
                <w:b/>
                <w:spacing w:val="-6"/>
                <w:sz w:val="24"/>
              </w:rPr>
              <w:t> đề</w:t>
            </w:r>
          </w:p>
        </w:tc>
        <w:tc>
          <w:tcPr>
            <w:tcW w:w="707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</w:tr>
      <w:tr>
        <w:trPr>
          <w:trHeight w:val="359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2" w:type="dxa"/>
            <w:vMerge w:val="restart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7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2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</w:tc>
        <w:tc>
          <w:tcPr>
            <w:tcW w:w="251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  <w:tc>
          <w:tcPr>
            <w:tcW w:w="514" w:type="dxa"/>
            <w:vMerge w:val="restart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3" w:type="dxa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94,8</w:t>
            </w:r>
          </w:p>
        </w:tc>
        <w:tc>
          <w:tcPr>
            <w:tcW w:w="2519" w:type="dxa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15,8</w:t>
            </w:r>
          </w:p>
        </w:tc>
        <w:tc>
          <w:tcPr>
            <w:tcW w:w="5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5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385" w:val="left" w:leader="none"/>
              </w:tabs>
              <w:spacing w:line="244" w:lineRule="auto" w:before="38" w:after="0"/>
              <w:ind w:left="105" w:right="89" w:firstLine="0"/>
              <w:jc w:val="both"/>
              <w:rPr>
                <w:sz w:val="24"/>
              </w:rPr>
            </w:pPr>
            <w:r>
              <w:rPr>
                <w:sz w:val="24"/>
              </w:rPr>
              <w:t>Cơ sở đào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tạo có cung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cấp cho người học và người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giảng dạy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 tài liệu văn bản/tài khoản chuyên dụng truy cập các quy phạm ph</w:t>
            </w:r>
            <w:r>
              <w:rPr>
                <w:sz w:val="24"/>
              </w:rPr>
              <w:t>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luật điều chỉnh về vấn đề quyền con người?</w:t>
            </w: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59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85" w:val="left" w:leader="none"/>
              </w:tabs>
              <w:spacing w:line="247" w:lineRule="auto" w:before="0" w:after="0"/>
              <w:ind w:left="105" w:right="88" w:firstLine="0"/>
              <w:jc w:val="both"/>
              <w:rPr>
                <w:sz w:val="24"/>
              </w:rPr>
            </w:pPr>
            <w:r>
              <w:rPr>
                <w:sz w:val="24"/>
              </w:rPr>
              <w:t>Số lượng các tài liệu khác bao gồm sách, báo, bài nghiên cứu b</w:t>
            </w:r>
            <w:r>
              <w:rPr>
                <w:sz w:val="24"/>
              </w:rPr>
              <w:t>ằng</w:t>
            </w:r>
            <w:r>
              <w:rPr>
                <w:sz w:val="24"/>
              </w:rPr>
              <w:t> tiếng Việt về quyền con người?</w:t>
            </w:r>
          </w:p>
        </w:tc>
      </w:tr>
      <w:tr>
        <w:trPr>
          <w:trHeight w:val="353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73" w:type="dxa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519" w:type="dxa"/>
          </w:tcPr>
          <w:p>
            <w:pPr>
              <w:pStyle w:val="TableParagraph"/>
              <w:spacing w:before="37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9,3%</w:t>
            </w:r>
          </w:p>
        </w:tc>
        <w:tc>
          <w:tcPr>
            <w:tcW w:w="51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6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3" w:type="dxa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519" w:type="dxa"/>
          </w:tcPr>
          <w:p>
            <w:pPr>
              <w:pStyle w:val="TableParagraph"/>
              <w:spacing w:before="37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32,1%</w:t>
            </w: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3" w:type="dxa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519" w:type="dxa"/>
          </w:tcPr>
          <w:p>
            <w:pPr>
              <w:pStyle w:val="TableParagraph"/>
              <w:spacing w:before="37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18,3%</w:t>
            </w: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3" w:type="dxa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519" w:type="dxa"/>
          </w:tcPr>
          <w:p>
            <w:pPr>
              <w:pStyle w:val="TableParagraph"/>
              <w:spacing w:before="37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49,3%</w:t>
            </w: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530" w:type="dxa"/>
          </w:tcPr>
          <w:p>
            <w:pPr>
              <w:pStyle w:val="TableParagraph"/>
              <w:spacing w:before="27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16" w:type="dxa"/>
            <w:gridSpan w:val="5"/>
          </w:tcPr>
          <w:p>
            <w:pPr>
              <w:pStyle w:val="TableParagraph"/>
              <w:spacing w:before="27"/>
              <w:ind w:left="104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6792" w:hRule="atLeast"/>
        </w:trPr>
        <w:tc>
          <w:tcPr>
            <w:tcW w:w="5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78" w:type="dxa"/>
            <w:gridSpan w:val="4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504" w:val="left" w:leader="none"/>
              </w:tabs>
              <w:spacing w:line="244" w:lineRule="auto" w:before="40" w:after="0"/>
              <w:ind w:left="105" w:right="137" w:firstLine="0"/>
              <w:jc w:val="left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đáp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z w:val="24"/>
              </w:rPr>
              <w:t> của việc giáo dục quyền con người không?</w:t>
            </w: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60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504" w:val="left" w:leader="none"/>
              </w:tabs>
              <w:spacing w:line="244" w:lineRule="auto" w:before="0" w:after="0"/>
              <w:ind w:left="105" w:right="222" w:firstLine="0"/>
              <w:jc w:val="left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người nào? (Có thể có nhiều lựa chọn)</w:t>
            </w: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74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504" w:val="left" w:leader="none"/>
              </w:tabs>
              <w:spacing w:line="247" w:lineRule="auto" w:before="0" w:after="0"/>
              <w:ind w:left="105" w:right="132" w:firstLine="0"/>
              <w:jc w:val="left"/>
              <w:rPr>
                <w:sz w:val="24"/>
              </w:rPr>
            </w:pPr>
            <w:r>
              <w:rPr>
                <w:sz w:val="24"/>
              </w:rPr>
              <w:t>Ngoài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thống,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ức</w:t>
            </w:r>
            <w:r>
              <w:rPr>
                <w:sz w:val="24"/>
              </w:rPr>
              <w:t> hình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không.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4"/>
        </w:rPr>
        <w:sectPr>
          <w:headerReference w:type="default" r:id="rId48"/>
          <w:pgSz w:w="12240" w:h="15840"/>
          <w:pgMar w:header="0" w:footer="0" w:top="1820" w:bottom="280" w:left="1800" w:right="1440"/>
        </w:sectPr>
      </w:pPr>
    </w:p>
    <w:p>
      <w:pPr>
        <w:pStyle w:val="BodyText"/>
        <w:spacing w:before="6"/>
        <w:rPr>
          <w:i/>
          <w:sz w:val="2"/>
        </w:rPr>
      </w:pP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638"/>
        <w:gridCol w:w="273"/>
        <w:gridCol w:w="4557"/>
        <w:gridCol w:w="1075"/>
        <w:gridCol w:w="768"/>
        <w:gridCol w:w="403"/>
      </w:tblGrid>
      <w:tr>
        <w:trPr>
          <w:trHeight w:val="632" w:hRule="atLeast"/>
        </w:trPr>
        <w:tc>
          <w:tcPr>
            <w:tcW w:w="530" w:type="dxa"/>
          </w:tcPr>
          <w:p>
            <w:pPr>
              <w:pStyle w:val="TableParagraph"/>
              <w:spacing w:before="184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638" w:type="dxa"/>
          </w:tcPr>
          <w:p>
            <w:pPr>
              <w:pStyle w:val="TableParagraph"/>
              <w:spacing w:line="244" w:lineRule="auto" w:before="47"/>
              <w:ind w:left="202" w:right="93" w:hanging="9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Vấ</w:t>
            </w:r>
            <w:r>
              <w:rPr>
                <w:b/>
                <w:spacing w:val="-6"/>
                <w:sz w:val="24"/>
              </w:rPr>
              <w:t>n</w:t>
            </w:r>
            <w:r>
              <w:rPr>
                <w:b/>
                <w:spacing w:val="-6"/>
                <w:sz w:val="24"/>
              </w:rPr>
              <w:t> đề</w:t>
            </w:r>
          </w:p>
        </w:tc>
        <w:tc>
          <w:tcPr>
            <w:tcW w:w="7076" w:type="dxa"/>
            <w:gridSpan w:val="5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khảo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sát</w:t>
            </w:r>
          </w:p>
        </w:tc>
      </w:tr>
      <w:tr>
        <w:trPr>
          <w:trHeight w:val="359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3" w:type="dxa"/>
            <w:vMerge w:val="restart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5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phiếu</w:t>
            </w:r>
          </w:p>
        </w:tc>
        <w:tc>
          <w:tcPr>
            <w:tcW w:w="7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403" w:type="dxa"/>
            <w:vMerge w:val="restart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7" w:type="dxa"/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huống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  <w:tc>
          <w:tcPr>
            <w:tcW w:w="1075" w:type="dxa"/>
          </w:tcPr>
          <w:p>
            <w:pPr>
              <w:pStyle w:val="TableParagraph"/>
              <w:spacing w:before="37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1762</w:t>
            </w:r>
          </w:p>
        </w:tc>
        <w:tc>
          <w:tcPr>
            <w:tcW w:w="768" w:type="dxa"/>
          </w:tcPr>
          <w:p>
            <w:pPr>
              <w:pStyle w:val="TableParagraph"/>
              <w:spacing w:before="37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78,2</w:t>
            </w:r>
          </w:p>
        </w:tc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7" w:type="dxa"/>
          </w:tcPr>
          <w:p>
            <w:pPr>
              <w:pStyle w:val="TableParagraph"/>
              <w:spacing w:before="36"/>
              <w:ind w:left="106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  <w:tc>
          <w:tcPr>
            <w:tcW w:w="1075" w:type="dxa"/>
          </w:tcPr>
          <w:p>
            <w:pPr>
              <w:pStyle w:val="TableParagraph"/>
              <w:spacing w:before="36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1364</w:t>
            </w:r>
          </w:p>
        </w:tc>
        <w:tc>
          <w:tcPr>
            <w:tcW w:w="768" w:type="dxa"/>
          </w:tcPr>
          <w:p>
            <w:pPr>
              <w:pStyle w:val="TableParagraph"/>
              <w:spacing w:before="36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60,5</w:t>
            </w:r>
          </w:p>
        </w:tc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6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7" w:type="dxa"/>
          </w:tcPr>
          <w:p>
            <w:pPr>
              <w:pStyle w:val="TableParagraph"/>
              <w:spacing w:line="242" w:lineRule="auto" w:before="40"/>
              <w:ind w:left="106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lạc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  <w:tc>
          <w:tcPr>
            <w:tcW w:w="1075" w:type="dxa"/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1078</w:t>
            </w:r>
          </w:p>
        </w:tc>
        <w:tc>
          <w:tcPr>
            <w:tcW w:w="768" w:type="dxa"/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47,8</w:t>
            </w:r>
          </w:p>
        </w:tc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7" w:type="dxa"/>
          </w:tcPr>
          <w:p>
            <w:pPr>
              <w:pStyle w:val="TableParagraph"/>
              <w:spacing w:before="36"/>
              <w:ind w:left="106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(vui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tả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tiết)</w:t>
            </w:r>
          </w:p>
        </w:tc>
        <w:tc>
          <w:tcPr>
            <w:tcW w:w="1075" w:type="dxa"/>
          </w:tcPr>
          <w:p>
            <w:pPr>
              <w:pStyle w:val="TableParagraph"/>
              <w:spacing w:before="36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  <w:tc>
          <w:tcPr>
            <w:tcW w:w="768" w:type="dxa"/>
          </w:tcPr>
          <w:p>
            <w:pPr>
              <w:pStyle w:val="TableParagraph"/>
              <w:spacing w:before="36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3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phiếu</w:t>
            </w:r>
          </w:p>
        </w:tc>
        <w:tc>
          <w:tcPr>
            <w:tcW w:w="10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2253</w:t>
            </w:r>
          </w:p>
        </w:tc>
        <w:tc>
          <w:tcPr>
            <w:tcW w:w="7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1"/>
        <w:rPr>
          <w:i/>
          <w:sz w:val="24"/>
        </w:rPr>
      </w:pPr>
    </w:p>
    <w:p>
      <w:pPr>
        <w:spacing w:before="0"/>
        <w:ind w:left="58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7"/>
          <w:sz w:val="24"/>
        </w:rPr>
        <w:t> </w:t>
      </w:r>
      <w:r>
        <w:rPr>
          <w:b/>
          <w:i/>
          <w:sz w:val="24"/>
        </w:rPr>
        <w:t>vui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lòng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trả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lời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một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số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thông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tin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cá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nhân</w:t>
      </w:r>
      <w:r>
        <w:rPr>
          <w:b/>
          <w:i/>
          <w:spacing w:val="6"/>
          <w:sz w:val="24"/>
        </w:rPr>
        <w:t> </w:t>
      </w:r>
      <w:r>
        <w:rPr>
          <w:b/>
          <w:i/>
          <w:spacing w:val="-4"/>
          <w:sz w:val="24"/>
        </w:rPr>
        <w:t>sau:</w:t>
      </w:r>
    </w:p>
    <w:p>
      <w:pPr>
        <w:pStyle w:val="ListParagraph"/>
        <w:numPr>
          <w:ilvl w:val="0"/>
          <w:numId w:val="70"/>
        </w:numPr>
        <w:tabs>
          <w:tab w:pos="830" w:val="left" w:leader="none"/>
        </w:tabs>
        <w:spacing w:line="240" w:lineRule="auto" w:before="120" w:after="0"/>
        <w:ind w:left="830" w:right="0" w:hanging="247"/>
        <w:jc w:val="left"/>
        <w:rPr>
          <w:sz w:val="24"/>
        </w:rPr>
      </w:pPr>
      <w:r>
        <w:rPr>
          <w:sz w:val="24"/>
        </w:rPr>
        <w:t>Họ</w:t>
      </w:r>
      <w:r>
        <w:rPr>
          <w:spacing w:val="34"/>
          <w:sz w:val="24"/>
        </w:rPr>
        <w:t> </w:t>
      </w:r>
      <w:r>
        <w:rPr>
          <w:sz w:val="24"/>
        </w:rPr>
        <w:t>và</w:t>
      </w:r>
      <w:r>
        <w:rPr>
          <w:spacing w:val="38"/>
          <w:sz w:val="24"/>
        </w:rPr>
        <w:t> </w:t>
      </w:r>
      <w:r>
        <w:rPr>
          <w:sz w:val="24"/>
        </w:rPr>
        <w:t>tên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không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bắt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buộc</w:t>
      </w:r>
      <w:r>
        <w:rPr>
          <w:sz w:val="24"/>
        </w:rPr>
        <w:t>):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..................................................................................</w:t>
      </w:r>
    </w:p>
    <w:p>
      <w:pPr>
        <w:pStyle w:val="ListParagraph"/>
        <w:numPr>
          <w:ilvl w:val="0"/>
          <w:numId w:val="70"/>
        </w:numPr>
        <w:tabs>
          <w:tab w:pos="829" w:val="left" w:leader="none"/>
          <w:tab w:pos="3409" w:val="left" w:leader="none"/>
        </w:tabs>
        <w:spacing w:line="240" w:lineRule="auto" w:before="118" w:after="0"/>
        <w:ind w:left="829" w:right="0" w:hanging="247"/>
        <w:jc w:val="left"/>
        <w:rPr>
          <w:sz w:val="24"/>
        </w:rPr>
      </w:pPr>
      <w:r>
        <w:rPr>
          <w:sz w:val="24"/>
        </w:rPr>
        <w:t>Chuyên</w:t>
      </w:r>
      <w:r>
        <w:rPr>
          <w:spacing w:val="51"/>
          <w:sz w:val="24"/>
        </w:rPr>
        <w:t> </w:t>
      </w:r>
      <w:r>
        <w:rPr>
          <w:sz w:val="24"/>
        </w:rPr>
        <w:t>ngành</w:t>
      </w:r>
      <w:r>
        <w:rPr>
          <w:spacing w:val="54"/>
          <w:sz w:val="24"/>
        </w:rPr>
        <w:t> </w:t>
      </w:r>
      <w:r>
        <w:rPr>
          <w:sz w:val="24"/>
        </w:rPr>
        <w:t>đào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tạo: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.........................................................................................</w:t>
      </w:r>
    </w:p>
    <w:p>
      <w:pPr>
        <w:spacing w:before="144"/>
        <w:ind w:left="633" w:right="201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trân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trọng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cảm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ơn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sự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hợp</w:t>
      </w:r>
      <w:r>
        <w:rPr>
          <w:b/>
          <w:i/>
          <w:spacing w:val="4"/>
          <w:sz w:val="24"/>
        </w:rPr>
        <w:t> </w:t>
      </w:r>
      <w:r>
        <w:rPr>
          <w:b/>
          <w:i/>
          <w:spacing w:val="-4"/>
          <w:sz w:val="24"/>
        </w:rPr>
        <w:t>tác!</w:t>
      </w:r>
    </w:p>
    <w:p>
      <w:pPr>
        <w:spacing w:after="0"/>
        <w:jc w:val="center"/>
        <w:rPr>
          <w:b/>
          <w:i/>
          <w:sz w:val="24"/>
        </w:rPr>
        <w:sectPr>
          <w:headerReference w:type="default" r:id="rId49"/>
          <w:pgSz w:w="12240" w:h="15840"/>
          <w:pgMar w:header="0" w:footer="0" w:top="1820" w:bottom="280" w:left="1800" w:right="1440"/>
        </w:sectPr>
      </w:pPr>
    </w:p>
    <w:p>
      <w:pPr>
        <w:spacing w:before="137"/>
        <w:ind w:left="641" w:right="201" w:firstLine="0"/>
        <w:jc w:val="center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line="343" w:lineRule="auto" w:before="120"/>
        <w:ind w:left="1026" w:right="607" w:firstLine="0"/>
        <w:jc w:val="center"/>
        <w:rPr>
          <w:b/>
          <w:sz w:val="24"/>
        </w:rPr>
      </w:pPr>
      <w:r>
        <w:rPr>
          <w:b/>
          <w:sz w:val="24"/>
        </w:rPr>
        <w:t>BẢNG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KẾT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QUẢ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KHẢO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SÁT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QUYỀN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NGƯ</w:t>
      </w:r>
      <w:r>
        <w:rPr>
          <w:b/>
          <w:sz w:val="24"/>
        </w:rPr>
        <w:t>ỜI</w:t>
      </w:r>
      <w:r>
        <w:rPr>
          <w:b/>
          <w:sz w:val="24"/>
        </w:rPr>
        <w:t> CỦA GIẢNG VIÊN</w:t>
      </w:r>
    </w:p>
    <w:p>
      <w:pPr>
        <w:pStyle w:val="BodyText"/>
        <w:spacing w:before="117"/>
        <w:rPr>
          <w:b/>
          <w:sz w:val="24"/>
        </w:rPr>
      </w:pPr>
    </w:p>
    <w:p>
      <w:pPr>
        <w:spacing w:line="343" w:lineRule="auto" w:before="0"/>
        <w:ind w:left="58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1836293</wp:posOffset>
                </wp:positionH>
                <wp:positionV relativeFrom="paragraph">
                  <wp:posOffset>440025</wp:posOffset>
                </wp:positionV>
                <wp:extent cx="4595495" cy="55753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4595495" cy="557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69"/>
                              <w:gridCol w:w="2369"/>
                              <w:gridCol w:w="236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4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Đápán</w:t>
                                  </w:r>
                                </w:p>
                              </w:tc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4" w:right="1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4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Tỉlệ%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4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Có</w:t>
                                  </w:r>
                                </w:p>
                              </w:tc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4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134</w:t>
                                  </w:r>
                                </w:p>
                              </w:tc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4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94,2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4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Không</w:t>
                                  </w:r>
                                </w:p>
                              </w:tc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36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4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590012pt;margin-top:34.647709pt;width:361.85pt;height:43.9pt;mso-position-horizontal-relative:page;mso-position-vertical-relative:paragraph;z-index:15754240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69"/>
                        <w:gridCol w:w="2369"/>
                        <w:gridCol w:w="236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4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Đápán</w:t>
                            </w:r>
                          </w:p>
                        </w:tc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4" w:right="1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4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Tỉlệ%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4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Có</w:t>
                            </w:r>
                          </w:p>
                        </w:tc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4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134</w:t>
                            </w:r>
                          </w:p>
                        </w:tc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4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94,2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4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Không</w:t>
                            </w:r>
                          </w:p>
                        </w:tc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369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4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0.8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Câu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> </w:t>
      </w:r>
      <w:r>
        <w:rPr>
          <w:sz w:val="24"/>
        </w:rPr>
        <w:t>Thầy/cô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biết</w:t>
      </w:r>
      <w:r>
        <w:rPr>
          <w:spacing w:val="-3"/>
          <w:sz w:val="24"/>
        </w:rPr>
        <w:t> </w:t>
      </w:r>
      <w:r>
        <w:rPr>
          <w:sz w:val="24"/>
        </w:rPr>
        <w:t>đến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án</w:t>
      </w:r>
      <w:r>
        <w:rPr>
          <w:spacing w:val="-3"/>
          <w:sz w:val="24"/>
        </w:rPr>
        <w:t> </w:t>
      </w:r>
      <w:r>
        <w:rPr>
          <w:sz w:val="24"/>
        </w:rPr>
        <w:t>thí</w:t>
      </w:r>
      <w:r>
        <w:rPr>
          <w:spacing w:val="-3"/>
          <w:sz w:val="24"/>
        </w:rPr>
        <w:t> </w:t>
      </w:r>
      <w:r>
        <w:rPr>
          <w:sz w:val="24"/>
        </w:rPr>
        <w:t>điểm</w:t>
      </w:r>
      <w:r>
        <w:rPr>
          <w:spacing w:val="-3"/>
          <w:sz w:val="24"/>
        </w:rPr>
        <w:t> </w:t>
      </w:r>
      <w:r>
        <w:rPr>
          <w:sz w:val="24"/>
        </w:rPr>
        <w:t>giáo</w:t>
      </w:r>
      <w:r>
        <w:rPr>
          <w:spacing w:val="-3"/>
          <w:sz w:val="24"/>
        </w:rPr>
        <w:t> </w:t>
      </w:r>
      <w:r>
        <w:rPr>
          <w:sz w:val="24"/>
        </w:rPr>
        <w:t>dục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Thủ</w:t>
      </w:r>
      <w:r>
        <w:rPr>
          <w:spacing w:val="-3"/>
          <w:sz w:val="24"/>
        </w:rPr>
        <w:t> </w:t>
      </w:r>
      <w:r>
        <w:rPr>
          <w:sz w:val="24"/>
        </w:rPr>
        <w:t>t</w:t>
      </w:r>
      <w:r>
        <w:rPr>
          <w:sz w:val="24"/>
        </w:rPr>
        <w:t>ướng</w:t>
      </w:r>
      <w:r>
        <w:rPr>
          <w:sz w:val="24"/>
        </w:rPr>
        <w:t> Chính phủ phê duyệt không?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3"/>
        <w:rPr>
          <w:sz w:val="24"/>
        </w:rPr>
      </w:pPr>
    </w:p>
    <w:p>
      <w:pPr>
        <w:spacing w:before="0" w:after="23"/>
        <w:ind w:left="582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2.</w:t>
      </w:r>
      <w:r>
        <w:rPr>
          <w:b/>
          <w:spacing w:val="5"/>
          <w:sz w:val="24"/>
        </w:rPr>
        <w:t> </w:t>
      </w:r>
      <w:r>
        <w:rPr>
          <w:sz w:val="24"/>
        </w:rPr>
        <w:t>Thầy/cô</w:t>
      </w:r>
      <w:r>
        <w:rPr>
          <w:spacing w:val="6"/>
          <w:sz w:val="24"/>
        </w:rPr>
        <w:t> </w:t>
      </w:r>
      <w:r>
        <w:rPr>
          <w:sz w:val="24"/>
        </w:rPr>
        <w:t>đã từng</w:t>
      </w:r>
      <w:r>
        <w:rPr>
          <w:spacing w:val="7"/>
          <w:sz w:val="24"/>
        </w:rPr>
        <w:t> </w:t>
      </w:r>
      <w:r>
        <w:rPr>
          <w:sz w:val="24"/>
        </w:rPr>
        <w:t>được</w:t>
      </w:r>
      <w:r>
        <w:rPr>
          <w:spacing w:val="7"/>
          <w:sz w:val="24"/>
        </w:rPr>
        <w:t> </w:t>
      </w:r>
      <w:r>
        <w:rPr>
          <w:sz w:val="24"/>
        </w:rPr>
        <w:t>tham gia</w:t>
      </w:r>
      <w:r>
        <w:rPr>
          <w:spacing w:val="7"/>
          <w:sz w:val="24"/>
        </w:rPr>
        <w:t> </w:t>
      </w:r>
      <w:r>
        <w:rPr>
          <w:sz w:val="24"/>
        </w:rPr>
        <w:t>tập</w:t>
      </w:r>
      <w:r>
        <w:rPr>
          <w:spacing w:val="2"/>
          <w:sz w:val="24"/>
        </w:rPr>
        <w:t> </w:t>
      </w:r>
      <w:r>
        <w:rPr>
          <w:sz w:val="24"/>
        </w:rPr>
        <w:t>huấn</w:t>
      </w:r>
      <w:r>
        <w:rPr>
          <w:spacing w:val="5"/>
          <w:sz w:val="24"/>
        </w:rPr>
        <w:t> </w:t>
      </w:r>
      <w:r>
        <w:rPr>
          <w:sz w:val="24"/>
        </w:rPr>
        <w:t>kiến</w:t>
      </w:r>
      <w:r>
        <w:rPr>
          <w:spacing w:val="6"/>
          <w:sz w:val="24"/>
        </w:rPr>
        <w:t> </w:t>
      </w:r>
      <w:r>
        <w:rPr>
          <w:sz w:val="24"/>
        </w:rPr>
        <w:t>thức</w:t>
      </w:r>
      <w:r>
        <w:rPr>
          <w:spacing w:val="2"/>
          <w:sz w:val="24"/>
        </w:rPr>
        <w:t> </w:t>
      </w:r>
      <w:r>
        <w:rPr>
          <w:sz w:val="24"/>
        </w:rPr>
        <w:t>về</w:t>
      </w:r>
      <w:r>
        <w:rPr>
          <w:spacing w:val="1"/>
          <w:sz w:val="24"/>
        </w:rPr>
        <w:t> </w:t>
      </w:r>
      <w:r>
        <w:rPr>
          <w:sz w:val="24"/>
        </w:rPr>
        <w:t>quyền</w:t>
      </w:r>
      <w:r>
        <w:rPr>
          <w:spacing w:val="2"/>
          <w:sz w:val="24"/>
        </w:rPr>
        <w:t> </w:t>
      </w:r>
      <w:r>
        <w:rPr>
          <w:sz w:val="24"/>
        </w:rPr>
        <w:t>con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người</w:t>
      </w:r>
    </w:p>
    <w:tbl>
      <w:tblPr>
        <w:tblW w:w="0" w:type="auto"/>
        <w:jc w:val="left"/>
        <w:tblInd w:w="1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1"/>
        <w:gridCol w:w="2371"/>
        <w:gridCol w:w="2371"/>
      </w:tblGrid>
      <w:tr>
        <w:trPr>
          <w:trHeight w:val="280" w:hRule="atLeast"/>
        </w:trPr>
        <w:tc>
          <w:tcPr>
            <w:tcW w:w="2371" w:type="dxa"/>
          </w:tcPr>
          <w:p>
            <w:pPr>
              <w:pStyle w:val="TableParagraph"/>
              <w:spacing w:line="261" w:lineRule="exact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Đáp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án</w:t>
            </w:r>
          </w:p>
        </w:tc>
        <w:tc>
          <w:tcPr>
            <w:tcW w:w="2371" w:type="dxa"/>
          </w:tcPr>
          <w:p>
            <w:pPr>
              <w:pStyle w:val="TableParagraph"/>
              <w:spacing w:line="261" w:lineRule="exact"/>
              <w:ind w:left="24" w:right="7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phiếu</w:t>
            </w:r>
          </w:p>
        </w:tc>
        <w:tc>
          <w:tcPr>
            <w:tcW w:w="2371" w:type="dxa"/>
          </w:tcPr>
          <w:p>
            <w:pPr>
              <w:pStyle w:val="TableParagraph"/>
              <w:spacing w:line="261" w:lineRule="exact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lệ</w:t>
            </w:r>
          </w:p>
        </w:tc>
      </w:tr>
      <w:tr>
        <w:trPr>
          <w:trHeight w:val="280" w:hRule="atLeast"/>
        </w:trPr>
        <w:tc>
          <w:tcPr>
            <w:tcW w:w="2371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</w:tc>
        <w:tc>
          <w:tcPr>
            <w:tcW w:w="2371" w:type="dxa"/>
          </w:tcPr>
          <w:p>
            <w:pPr>
              <w:pStyle w:val="TableParagraph"/>
              <w:spacing w:line="260" w:lineRule="exact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2371" w:type="dxa"/>
          </w:tcPr>
          <w:p>
            <w:pPr>
              <w:pStyle w:val="TableParagraph"/>
              <w:spacing w:line="260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32,8</w:t>
            </w:r>
          </w:p>
        </w:tc>
      </w:tr>
      <w:tr>
        <w:trPr>
          <w:trHeight w:val="280" w:hRule="atLeast"/>
        </w:trPr>
        <w:tc>
          <w:tcPr>
            <w:tcW w:w="2371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  <w:tc>
          <w:tcPr>
            <w:tcW w:w="2371" w:type="dxa"/>
          </w:tcPr>
          <w:p>
            <w:pPr>
              <w:pStyle w:val="TableParagraph"/>
              <w:spacing w:line="260" w:lineRule="exact"/>
              <w:ind w:left="2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2371" w:type="dxa"/>
          </w:tcPr>
          <w:p>
            <w:pPr>
              <w:pStyle w:val="TableParagraph"/>
              <w:spacing w:line="260" w:lineRule="exact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67,2</w:t>
            </w:r>
          </w:p>
        </w:tc>
      </w:tr>
      <w:tr>
        <w:trPr>
          <w:trHeight w:val="281" w:hRule="atLeast"/>
        </w:trPr>
        <w:tc>
          <w:tcPr>
            <w:tcW w:w="2371" w:type="dxa"/>
          </w:tcPr>
          <w:p>
            <w:pPr>
              <w:pStyle w:val="TableParagraph"/>
              <w:spacing w:line="261" w:lineRule="exact"/>
              <w:ind w:left="104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số</w:t>
            </w:r>
          </w:p>
        </w:tc>
        <w:tc>
          <w:tcPr>
            <w:tcW w:w="2371" w:type="dxa"/>
          </w:tcPr>
          <w:p>
            <w:pPr>
              <w:pStyle w:val="TableParagraph"/>
              <w:spacing w:line="261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2371" w:type="dxa"/>
          </w:tcPr>
          <w:p>
            <w:pPr>
              <w:pStyle w:val="TableParagraph"/>
              <w:spacing w:line="261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</w:tbl>
    <w:p>
      <w:pPr>
        <w:spacing w:before="98" w:after="22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3.</w:t>
      </w:r>
      <w:r>
        <w:rPr>
          <w:b/>
          <w:spacing w:val="5"/>
          <w:sz w:val="24"/>
        </w:rPr>
        <w:t> </w:t>
      </w:r>
      <w:r>
        <w:rPr>
          <w:sz w:val="24"/>
        </w:rPr>
        <w:t>Thầy/</w:t>
      </w:r>
      <w:r>
        <w:rPr>
          <w:spacing w:val="6"/>
          <w:sz w:val="24"/>
        </w:rPr>
        <w:t> </w:t>
      </w:r>
      <w:r>
        <w:rPr>
          <w:sz w:val="24"/>
        </w:rPr>
        <w:t>cô</w:t>
      </w:r>
      <w:r>
        <w:rPr>
          <w:spacing w:val="2"/>
          <w:sz w:val="24"/>
        </w:rPr>
        <w:t> </w:t>
      </w:r>
      <w:r>
        <w:rPr>
          <w:sz w:val="24"/>
        </w:rPr>
        <w:t>có</w:t>
      </w:r>
      <w:r>
        <w:rPr>
          <w:spacing w:val="5"/>
          <w:sz w:val="24"/>
        </w:rPr>
        <w:t> </w:t>
      </w:r>
      <w:r>
        <w:rPr>
          <w:sz w:val="24"/>
        </w:rPr>
        <w:t>hiểu</w:t>
      </w:r>
      <w:r>
        <w:rPr>
          <w:spacing w:val="5"/>
          <w:sz w:val="24"/>
        </w:rPr>
        <w:t> </w:t>
      </w:r>
      <w:r>
        <w:rPr>
          <w:sz w:val="24"/>
        </w:rPr>
        <w:t>rõ</w:t>
      </w:r>
      <w:r>
        <w:rPr>
          <w:spacing w:val="4"/>
          <w:sz w:val="24"/>
        </w:rPr>
        <w:t> </w:t>
      </w:r>
      <w:r>
        <w:rPr>
          <w:sz w:val="24"/>
        </w:rPr>
        <w:t>các</w:t>
      </w:r>
      <w:r>
        <w:rPr>
          <w:spacing w:val="1"/>
          <w:sz w:val="24"/>
        </w:rPr>
        <w:t> </w:t>
      </w:r>
      <w:r>
        <w:rPr>
          <w:sz w:val="24"/>
        </w:rPr>
        <w:t>nguyên</w:t>
      </w:r>
      <w:r>
        <w:rPr>
          <w:spacing w:val="5"/>
          <w:sz w:val="24"/>
        </w:rPr>
        <w:t> </w:t>
      </w:r>
      <w:r>
        <w:rPr>
          <w:sz w:val="24"/>
        </w:rPr>
        <w:t>tắc,</w:t>
      </w:r>
      <w:r>
        <w:rPr>
          <w:spacing w:val="5"/>
          <w:sz w:val="24"/>
        </w:rPr>
        <w:t> </w:t>
      </w:r>
      <w:r>
        <w:rPr>
          <w:sz w:val="24"/>
        </w:rPr>
        <w:t>tính</w:t>
      </w:r>
      <w:r>
        <w:rPr>
          <w:spacing w:val="6"/>
          <w:sz w:val="24"/>
        </w:rPr>
        <w:t> </w:t>
      </w:r>
      <w:r>
        <w:rPr>
          <w:sz w:val="24"/>
        </w:rPr>
        <w:t>chất</w:t>
      </w:r>
      <w:r>
        <w:rPr>
          <w:spacing w:val="3"/>
          <w:sz w:val="24"/>
        </w:rPr>
        <w:t> </w:t>
      </w:r>
      <w:r>
        <w:rPr>
          <w:sz w:val="24"/>
        </w:rPr>
        <w:t>và</w:t>
      </w:r>
      <w:r>
        <w:rPr>
          <w:spacing w:val="5"/>
          <w:sz w:val="24"/>
        </w:rPr>
        <w:t> </w:t>
      </w:r>
      <w:r>
        <w:rPr>
          <w:sz w:val="24"/>
        </w:rPr>
        <w:t>quyền</w:t>
      </w:r>
      <w:r>
        <w:rPr>
          <w:spacing w:val="6"/>
          <w:sz w:val="24"/>
        </w:rPr>
        <w:t> </w:t>
      </w:r>
      <w:r>
        <w:rPr>
          <w:sz w:val="24"/>
        </w:rPr>
        <w:t>cơ</w:t>
      </w:r>
      <w:r>
        <w:rPr>
          <w:spacing w:val="3"/>
          <w:sz w:val="24"/>
        </w:rPr>
        <w:t> </w:t>
      </w:r>
      <w:r>
        <w:rPr>
          <w:sz w:val="24"/>
        </w:rPr>
        <w:t>bản</w:t>
      </w:r>
      <w:r>
        <w:rPr>
          <w:spacing w:val="5"/>
          <w:sz w:val="24"/>
        </w:rPr>
        <w:t> </w:t>
      </w:r>
      <w:r>
        <w:rPr>
          <w:sz w:val="24"/>
        </w:rPr>
        <w:t>của</w:t>
      </w:r>
      <w:r>
        <w:rPr>
          <w:spacing w:val="6"/>
          <w:sz w:val="24"/>
        </w:rPr>
        <w:t> </w:t>
      </w:r>
      <w:r>
        <w:rPr>
          <w:sz w:val="24"/>
        </w:rPr>
        <w:t>con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người</w:t>
      </w:r>
    </w:p>
    <w:tbl>
      <w:tblPr>
        <w:tblW w:w="0" w:type="auto"/>
        <w:jc w:val="left"/>
        <w:tblInd w:w="1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2264"/>
        <w:gridCol w:w="2374"/>
      </w:tblGrid>
      <w:tr>
        <w:trPr>
          <w:trHeight w:val="276" w:hRule="atLeast"/>
        </w:trPr>
        <w:tc>
          <w:tcPr>
            <w:tcW w:w="2482" w:type="dxa"/>
          </w:tcPr>
          <w:p>
            <w:pPr>
              <w:pStyle w:val="TableParagraph"/>
              <w:spacing w:line="257" w:lineRule="exact"/>
              <w:ind w:left="620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hiểu</w:t>
            </w:r>
          </w:p>
        </w:tc>
        <w:tc>
          <w:tcPr>
            <w:tcW w:w="2264" w:type="dxa"/>
          </w:tcPr>
          <w:p>
            <w:pPr>
              <w:pStyle w:val="TableParagraph"/>
              <w:spacing w:line="257" w:lineRule="exact"/>
              <w:ind w:left="26" w:right="6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phiếu</w:t>
            </w:r>
          </w:p>
        </w:tc>
        <w:tc>
          <w:tcPr>
            <w:tcW w:w="2374" w:type="dxa"/>
          </w:tcPr>
          <w:p>
            <w:pPr>
              <w:pStyle w:val="TableParagraph"/>
              <w:spacing w:line="257" w:lineRule="exact"/>
              <w:ind w:left="23" w:right="9"/>
              <w:jc w:val="center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lệ%</w:t>
            </w:r>
          </w:p>
        </w:tc>
      </w:tr>
      <w:tr>
        <w:trPr>
          <w:trHeight w:val="280" w:hRule="atLeast"/>
        </w:trPr>
        <w:tc>
          <w:tcPr>
            <w:tcW w:w="2482" w:type="dxa"/>
          </w:tcPr>
          <w:p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rõ</w:t>
            </w:r>
          </w:p>
        </w:tc>
        <w:tc>
          <w:tcPr>
            <w:tcW w:w="2264" w:type="dxa"/>
          </w:tcPr>
          <w:p>
            <w:pPr>
              <w:pStyle w:val="TableParagraph"/>
              <w:spacing w:line="260" w:lineRule="exact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374" w:type="dxa"/>
          </w:tcPr>
          <w:p>
            <w:pPr>
              <w:pStyle w:val="TableParagraph"/>
              <w:spacing w:line="260" w:lineRule="exact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9,6</w:t>
            </w:r>
          </w:p>
        </w:tc>
      </w:tr>
      <w:tr>
        <w:trPr>
          <w:trHeight w:val="281" w:hRule="atLeast"/>
        </w:trPr>
        <w:tc>
          <w:tcPr>
            <w:tcW w:w="2482" w:type="dxa"/>
          </w:tcPr>
          <w:p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Hiểu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2264" w:type="dxa"/>
          </w:tcPr>
          <w:p>
            <w:pPr>
              <w:pStyle w:val="TableParagraph"/>
              <w:spacing w:line="261" w:lineRule="exact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2374" w:type="dxa"/>
          </w:tcPr>
          <w:p>
            <w:pPr>
              <w:pStyle w:val="TableParagraph"/>
              <w:spacing w:line="261" w:lineRule="exact"/>
              <w:ind w:left="23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84,0</w:t>
            </w:r>
          </w:p>
        </w:tc>
      </w:tr>
      <w:tr>
        <w:trPr>
          <w:trHeight w:val="281" w:hRule="atLeast"/>
        </w:trPr>
        <w:tc>
          <w:tcPr>
            <w:tcW w:w="2482" w:type="dxa"/>
          </w:tcPr>
          <w:p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pacing w:val="-6"/>
                <w:sz w:val="24"/>
              </w:rPr>
              <w:t>Hiểu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sâu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sắc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toàn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diện</w:t>
            </w:r>
          </w:p>
        </w:tc>
        <w:tc>
          <w:tcPr>
            <w:tcW w:w="2264" w:type="dxa"/>
          </w:tcPr>
          <w:p>
            <w:pPr>
              <w:pStyle w:val="TableParagraph"/>
              <w:spacing w:line="261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74" w:type="dxa"/>
          </w:tcPr>
          <w:p>
            <w:pPr>
              <w:pStyle w:val="TableParagraph"/>
              <w:spacing w:line="261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6,4</w:t>
            </w:r>
          </w:p>
        </w:tc>
      </w:tr>
    </w:tbl>
    <w:p>
      <w:pPr>
        <w:spacing w:line="343" w:lineRule="auto" w:before="98"/>
        <w:ind w:left="58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1831721</wp:posOffset>
                </wp:positionH>
                <wp:positionV relativeFrom="paragraph">
                  <wp:posOffset>502704</wp:posOffset>
                </wp:positionV>
                <wp:extent cx="4603750" cy="7423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603750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82"/>
                              <w:gridCol w:w="2264"/>
                              <w:gridCol w:w="2374"/>
                            </w:tblGrid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2482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6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Mứcđộhiểu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26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23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Tỉlệ%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482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Chưacóhiểubiếtgì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26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23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248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Hiểucơbản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6" w:right="1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3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48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Hiểusâusắcvàtoàndiện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6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230011pt;margin-top:39.583pt;width:362.5pt;height:58.45pt;mso-position-horizontal-relative:page;mso-position-vertical-relative:paragraph;z-index:15754752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82"/>
                        <w:gridCol w:w="2264"/>
                        <w:gridCol w:w="2374"/>
                      </w:tblGrid>
                      <w:tr>
                        <w:trPr>
                          <w:trHeight w:val="278" w:hRule="atLeast"/>
                        </w:trPr>
                        <w:tc>
                          <w:tcPr>
                            <w:tcW w:w="2482" w:type="dxa"/>
                          </w:tcPr>
                          <w:p>
                            <w:pPr>
                              <w:pStyle w:val="TableParagraph"/>
                              <w:spacing w:line="259" w:lineRule="exact"/>
                              <w:ind w:left="6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Mứcđộhiểu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>
                            <w:pPr>
                              <w:pStyle w:val="TableParagraph"/>
                              <w:spacing w:line="259" w:lineRule="exact"/>
                              <w:ind w:left="26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spacing w:line="259" w:lineRule="exact"/>
                              <w:ind w:left="23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Tỉlệ%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482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Chưacóhiểubiếtgì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26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23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38%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248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Hiểucơbản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6" w:right="1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3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20%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48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Hiểusâusắcvàtoàndiện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6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Câu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4.</w:t>
      </w:r>
      <w:r>
        <w:rPr>
          <w:b/>
          <w:spacing w:val="30"/>
          <w:sz w:val="24"/>
        </w:rPr>
        <w:t> </w:t>
      </w:r>
      <w:r>
        <w:rPr>
          <w:sz w:val="24"/>
        </w:rPr>
        <w:t>Thầy/</w:t>
      </w:r>
      <w:r>
        <w:rPr>
          <w:spacing w:val="25"/>
          <w:sz w:val="24"/>
        </w:rPr>
        <w:t> </w:t>
      </w:r>
      <w:r>
        <w:rPr>
          <w:sz w:val="24"/>
        </w:rPr>
        <w:t>cô</w:t>
      </w:r>
      <w:r>
        <w:rPr>
          <w:spacing w:val="22"/>
          <w:sz w:val="24"/>
        </w:rPr>
        <w:t> </w:t>
      </w:r>
      <w:r>
        <w:rPr>
          <w:sz w:val="24"/>
        </w:rPr>
        <w:t>có</w:t>
      </w:r>
      <w:r>
        <w:rPr>
          <w:spacing w:val="22"/>
          <w:sz w:val="24"/>
        </w:rPr>
        <w:t> </w:t>
      </w:r>
      <w:r>
        <w:rPr>
          <w:sz w:val="24"/>
        </w:rPr>
        <w:t>hiểu</w:t>
      </w:r>
      <w:r>
        <w:rPr>
          <w:spacing w:val="25"/>
          <w:sz w:val="24"/>
        </w:rPr>
        <w:t> </w:t>
      </w:r>
      <w:r>
        <w:rPr>
          <w:sz w:val="24"/>
        </w:rPr>
        <w:t>biết</w:t>
      </w:r>
      <w:r>
        <w:rPr>
          <w:spacing w:val="25"/>
          <w:sz w:val="24"/>
        </w:rPr>
        <w:t> </w:t>
      </w:r>
      <w:r>
        <w:rPr>
          <w:sz w:val="24"/>
        </w:rPr>
        <w:t>gì</w:t>
      </w:r>
      <w:r>
        <w:rPr>
          <w:spacing w:val="25"/>
          <w:sz w:val="24"/>
        </w:rPr>
        <w:t> </w:t>
      </w:r>
      <w:r>
        <w:rPr>
          <w:sz w:val="24"/>
        </w:rPr>
        <w:t>về</w:t>
      </w:r>
      <w:r>
        <w:rPr>
          <w:spacing w:val="27"/>
          <w:sz w:val="24"/>
        </w:rPr>
        <w:t> </w:t>
      </w:r>
      <w:r>
        <w:rPr>
          <w:sz w:val="24"/>
        </w:rPr>
        <w:t>các</w:t>
      </w:r>
      <w:r>
        <w:rPr>
          <w:spacing w:val="25"/>
          <w:sz w:val="24"/>
        </w:rPr>
        <w:t> </w:t>
      </w:r>
      <w:r>
        <w:rPr>
          <w:sz w:val="24"/>
        </w:rPr>
        <w:t>công</w:t>
      </w:r>
      <w:r>
        <w:rPr>
          <w:spacing w:val="22"/>
          <w:sz w:val="24"/>
        </w:rPr>
        <w:t> </w:t>
      </w:r>
      <w:r>
        <w:rPr>
          <w:sz w:val="24"/>
        </w:rPr>
        <w:t>ước</w:t>
      </w:r>
      <w:r>
        <w:rPr>
          <w:spacing w:val="25"/>
          <w:sz w:val="24"/>
        </w:rPr>
        <w:t> </w:t>
      </w:r>
      <w:r>
        <w:rPr>
          <w:sz w:val="24"/>
        </w:rPr>
        <w:t>quốc</w:t>
      </w:r>
      <w:r>
        <w:rPr>
          <w:spacing w:val="26"/>
          <w:sz w:val="24"/>
        </w:rPr>
        <w:t> </w:t>
      </w:r>
      <w:r>
        <w:rPr>
          <w:sz w:val="24"/>
        </w:rPr>
        <w:t>tế</w:t>
      </w:r>
      <w:r>
        <w:rPr>
          <w:spacing w:val="26"/>
          <w:sz w:val="24"/>
        </w:rPr>
        <w:t> </w:t>
      </w:r>
      <w:r>
        <w:rPr>
          <w:sz w:val="24"/>
        </w:rPr>
        <w:t>về</w:t>
      </w:r>
      <w:r>
        <w:rPr>
          <w:spacing w:val="24"/>
          <w:sz w:val="24"/>
        </w:rPr>
        <w:t> </w:t>
      </w:r>
      <w:r>
        <w:rPr>
          <w:sz w:val="24"/>
        </w:rPr>
        <w:t>quyền</w:t>
      </w:r>
      <w:r>
        <w:rPr>
          <w:spacing w:val="25"/>
          <w:sz w:val="24"/>
        </w:rPr>
        <w:t> </w:t>
      </w:r>
      <w:r>
        <w:rPr>
          <w:sz w:val="24"/>
        </w:rPr>
        <w:t>con</w:t>
      </w:r>
      <w:r>
        <w:rPr>
          <w:spacing w:val="25"/>
          <w:sz w:val="24"/>
        </w:rPr>
        <w:t> </w:t>
      </w:r>
      <w:r>
        <w:rPr>
          <w:sz w:val="24"/>
        </w:rPr>
        <w:t>người</w:t>
      </w:r>
      <w:r>
        <w:rPr>
          <w:spacing w:val="25"/>
          <w:sz w:val="24"/>
        </w:rPr>
        <w:t> </w:t>
      </w:r>
      <w:r>
        <w:rPr>
          <w:sz w:val="24"/>
        </w:rPr>
        <w:t>mà</w:t>
      </w:r>
      <w:r>
        <w:rPr>
          <w:sz w:val="24"/>
        </w:rPr>
        <w:t> Việt Nam đã tham gia.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7"/>
        <w:rPr>
          <w:sz w:val="24"/>
        </w:rPr>
      </w:pPr>
    </w:p>
    <w:p>
      <w:pPr>
        <w:spacing w:line="343" w:lineRule="auto" w:before="0"/>
        <w:ind w:left="583" w:right="23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1763141</wp:posOffset>
                </wp:positionH>
                <wp:positionV relativeFrom="paragraph">
                  <wp:posOffset>441325</wp:posOffset>
                </wp:positionV>
                <wp:extent cx="4582160" cy="74104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582160" cy="741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62"/>
                              <w:gridCol w:w="2361"/>
                              <w:gridCol w:w="2363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Tỉlệ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362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Phùhợp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22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32,8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62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Khôngphùhợp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22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18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67,2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6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Tổngsố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30002pt;margin-top:34.750038pt;width:360.8pt;height:58.35pt;mso-position-horizontal-relative:page;mso-position-vertical-relative:paragraph;z-index:15755264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62"/>
                        <w:gridCol w:w="2361"/>
                        <w:gridCol w:w="2363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3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6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Tỉlệ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2362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Phùhợp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22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32,8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362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Khôngphùhợp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22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18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67,2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36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Tổngsố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Câu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5.</w:t>
      </w:r>
      <w:r>
        <w:rPr>
          <w:b/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3"/>
          <w:sz w:val="24"/>
        </w:rPr>
        <w:t> </w:t>
      </w:r>
      <w:r>
        <w:rPr>
          <w:sz w:val="24"/>
        </w:rPr>
        <w:t>lồng</w:t>
      </w:r>
      <w:r>
        <w:rPr>
          <w:spacing w:val="-3"/>
          <w:sz w:val="24"/>
        </w:rPr>
        <w:t> </w:t>
      </w:r>
      <w:r>
        <w:rPr>
          <w:sz w:val="24"/>
        </w:rPr>
        <w:t>ghép</w:t>
      </w:r>
      <w:r>
        <w:rPr>
          <w:spacing w:val="-3"/>
          <w:sz w:val="24"/>
        </w:rPr>
        <w:t> </w:t>
      </w:r>
      <w:r>
        <w:rPr>
          <w:sz w:val="24"/>
        </w:rPr>
        <w:t>nội</w:t>
      </w:r>
      <w:r>
        <w:rPr>
          <w:spacing w:val="-3"/>
          <w:sz w:val="24"/>
        </w:rPr>
        <w:t> </w:t>
      </w:r>
      <w:r>
        <w:rPr>
          <w:sz w:val="24"/>
        </w:rPr>
        <w:t>dung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vào</w:t>
      </w:r>
      <w:r>
        <w:rPr>
          <w:spacing w:val="-3"/>
          <w:sz w:val="24"/>
        </w:rPr>
        <w:t> </w:t>
      </w:r>
      <w:r>
        <w:rPr>
          <w:sz w:val="24"/>
        </w:rPr>
        <w:t>môn</w:t>
      </w:r>
      <w:r>
        <w:rPr>
          <w:spacing w:val="-3"/>
          <w:sz w:val="24"/>
        </w:rPr>
        <w:t> </w:t>
      </w:r>
      <w:r>
        <w:rPr>
          <w:sz w:val="24"/>
        </w:rPr>
        <w:t>học</w:t>
      </w:r>
      <w:r>
        <w:rPr>
          <w:spacing w:val="-3"/>
          <w:sz w:val="24"/>
        </w:rPr>
        <w:t> </w:t>
      </w:r>
      <w:r>
        <w:rPr>
          <w:sz w:val="24"/>
        </w:rPr>
        <w:t>pháp</w:t>
      </w:r>
      <w:r>
        <w:rPr>
          <w:spacing w:val="-3"/>
          <w:sz w:val="24"/>
        </w:rPr>
        <w:t> </w:t>
      </w:r>
      <w:r>
        <w:rPr>
          <w:sz w:val="24"/>
        </w:rPr>
        <w:t>luật</w:t>
      </w:r>
      <w:r>
        <w:rPr>
          <w:spacing w:val="-3"/>
          <w:sz w:val="24"/>
        </w:rPr>
        <w:t> </w:t>
      </w:r>
      <w:r>
        <w:rPr>
          <w:sz w:val="24"/>
        </w:rPr>
        <w:t>đại</w:t>
      </w:r>
      <w:r>
        <w:rPr>
          <w:spacing w:val="-3"/>
          <w:sz w:val="24"/>
        </w:rPr>
        <w:t> </w:t>
      </w:r>
      <w:r>
        <w:rPr>
          <w:sz w:val="24"/>
        </w:rPr>
        <w:t>cương</w:t>
      </w:r>
      <w:r>
        <w:rPr>
          <w:sz w:val="24"/>
        </w:rPr>
        <w:t> có phù hợp không?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7"/>
        <w:rPr>
          <w:sz w:val="24"/>
        </w:rPr>
      </w:pPr>
    </w:p>
    <w:p>
      <w:pPr>
        <w:spacing w:before="0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6.</w:t>
      </w:r>
      <w:r>
        <w:rPr>
          <w:b/>
          <w:spacing w:val="3"/>
          <w:sz w:val="24"/>
        </w:rPr>
        <w:t> </w:t>
      </w:r>
      <w:r>
        <w:rPr>
          <w:sz w:val="24"/>
        </w:rPr>
        <w:t>Phương</w:t>
      </w:r>
      <w:r>
        <w:rPr>
          <w:spacing w:val="5"/>
          <w:sz w:val="24"/>
        </w:rPr>
        <w:t> </w:t>
      </w:r>
      <w:r>
        <w:rPr>
          <w:sz w:val="24"/>
        </w:rPr>
        <w:t>pháp</w:t>
      </w:r>
      <w:r>
        <w:rPr>
          <w:spacing w:val="7"/>
          <w:sz w:val="24"/>
        </w:rPr>
        <w:t> </w:t>
      </w:r>
      <w:r>
        <w:rPr>
          <w:sz w:val="24"/>
        </w:rPr>
        <w:t>Thầy/Cô</w:t>
      </w:r>
      <w:r>
        <w:rPr>
          <w:spacing w:val="71"/>
          <w:sz w:val="24"/>
        </w:rPr>
        <w:t> </w:t>
      </w:r>
      <w:r>
        <w:rPr>
          <w:sz w:val="24"/>
        </w:rPr>
        <w:t>sử</w:t>
      </w:r>
      <w:r>
        <w:rPr>
          <w:spacing w:val="6"/>
          <w:sz w:val="24"/>
        </w:rPr>
        <w:t> </w:t>
      </w:r>
      <w:r>
        <w:rPr>
          <w:sz w:val="24"/>
        </w:rPr>
        <w:t>dụng</w:t>
      </w:r>
      <w:r>
        <w:rPr>
          <w:spacing w:val="7"/>
          <w:sz w:val="24"/>
        </w:rPr>
        <w:t> </w:t>
      </w:r>
      <w:r>
        <w:rPr>
          <w:sz w:val="24"/>
        </w:rPr>
        <w:t>khi giảng</w:t>
      </w:r>
      <w:r>
        <w:rPr>
          <w:spacing w:val="6"/>
          <w:sz w:val="24"/>
        </w:rPr>
        <w:t> </w:t>
      </w:r>
      <w:r>
        <w:rPr>
          <w:sz w:val="24"/>
        </w:rPr>
        <w:t>dạy</w:t>
      </w:r>
      <w:r>
        <w:rPr>
          <w:spacing w:val="6"/>
          <w:sz w:val="24"/>
        </w:rPr>
        <w:t> </w:t>
      </w:r>
      <w:r>
        <w:rPr>
          <w:sz w:val="24"/>
        </w:rPr>
        <w:t>về</w:t>
      </w:r>
      <w:r>
        <w:rPr>
          <w:spacing w:val="2"/>
          <w:sz w:val="24"/>
        </w:rPr>
        <w:t> </w:t>
      </w:r>
      <w:r>
        <w:rPr>
          <w:sz w:val="24"/>
        </w:rPr>
        <w:t>quyền</w:t>
      </w:r>
      <w:r>
        <w:rPr>
          <w:spacing w:val="7"/>
          <w:sz w:val="24"/>
        </w:rPr>
        <w:t> </w:t>
      </w:r>
      <w:r>
        <w:rPr>
          <w:sz w:val="24"/>
        </w:rPr>
        <w:t>con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người</w:t>
      </w:r>
    </w:p>
    <w:p>
      <w:pPr>
        <w:spacing w:before="118" w:after="23"/>
        <w:ind w:left="582" w:right="0" w:firstLine="0"/>
        <w:jc w:val="left"/>
        <w:rPr>
          <w:sz w:val="24"/>
        </w:rPr>
      </w:pPr>
      <w:r>
        <w:rPr>
          <w:sz w:val="24"/>
        </w:rPr>
        <w:t>e.</w:t>
      </w:r>
      <w:r>
        <w:rPr>
          <w:spacing w:val="50"/>
          <w:sz w:val="24"/>
        </w:rPr>
        <w:t> </w:t>
      </w:r>
      <w:r>
        <w:rPr>
          <w:sz w:val="24"/>
        </w:rPr>
        <w:t>Phương</w:t>
      </w:r>
      <w:r>
        <w:rPr>
          <w:spacing w:val="7"/>
          <w:sz w:val="24"/>
        </w:rPr>
        <w:t> </w:t>
      </w:r>
      <w:r>
        <w:rPr>
          <w:sz w:val="24"/>
        </w:rPr>
        <w:t>pháp</w:t>
      </w:r>
      <w:r>
        <w:rPr>
          <w:spacing w:val="6"/>
          <w:sz w:val="24"/>
        </w:rPr>
        <w:t> </w:t>
      </w:r>
      <w:r>
        <w:rPr>
          <w:sz w:val="24"/>
        </w:rPr>
        <w:t>dùng</w:t>
      </w:r>
      <w:r>
        <w:rPr>
          <w:spacing w:val="3"/>
          <w:sz w:val="24"/>
        </w:rPr>
        <w:t> </w:t>
      </w:r>
      <w:r>
        <w:rPr>
          <w:sz w:val="24"/>
        </w:rPr>
        <w:t>thuyết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trình</w:t>
      </w:r>
    </w:p>
    <w:tbl>
      <w:tblPr>
        <w:tblW w:w="0" w:type="auto"/>
        <w:jc w:val="left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3"/>
        <w:gridCol w:w="2064"/>
        <w:gridCol w:w="2063"/>
        <w:gridCol w:w="2064"/>
      </w:tblGrid>
      <w:tr>
        <w:trPr>
          <w:trHeight w:val="280" w:hRule="atLeast"/>
        </w:trPr>
        <w:tc>
          <w:tcPr>
            <w:tcW w:w="2063" w:type="dxa"/>
          </w:tcPr>
          <w:p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Thuyết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2064" w:type="dxa"/>
          </w:tcPr>
          <w:p>
            <w:pPr>
              <w:pStyle w:val="TableParagraph"/>
              <w:spacing w:line="261" w:lineRule="exact"/>
              <w:ind w:left="20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63" w:type="dxa"/>
          </w:tcPr>
          <w:p>
            <w:pPr>
              <w:pStyle w:val="TableParagraph"/>
              <w:spacing w:line="261" w:lineRule="exact"/>
              <w:ind w:left="539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64" w:type="dxa"/>
          </w:tcPr>
          <w:p>
            <w:pPr>
              <w:pStyle w:val="TableParagraph"/>
              <w:spacing w:line="261" w:lineRule="exact"/>
              <w:ind w:left="166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279" w:hRule="atLeast"/>
        </w:trPr>
        <w:tc>
          <w:tcPr>
            <w:tcW w:w="2063" w:type="dxa"/>
          </w:tcPr>
          <w:p>
            <w:pPr>
              <w:pStyle w:val="TableParagraph"/>
              <w:spacing w:line="259" w:lineRule="exact"/>
              <w:ind w:left="106"/>
              <w:rPr>
                <w:sz w:val="24"/>
              </w:rPr>
            </w:pPr>
            <w:r>
              <w:rPr>
                <w:sz w:val="24"/>
              </w:rPr>
              <w:t>Thuyết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2064" w:type="dxa"/>
          </w:tcPr>
          <w:p>
            <w:pPr>
              <w:pStyle w:val="TableParagraph"/>
              <w:spacing w:line="259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98%</w:t>
            </w:r>
          </w:p>
        </w:tc>
        <w:tc>
          <w:tcPr>
            <w:tcW w:w="2063" w:type="dxa"/>
          </w:tcPr>
          <w:p>
            <w:pPr>
              <w:pStyle w:val="TableParagraph"/>
              <w:spacing w:line="259" w:lineRule="exact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2%</w:t>
            </w:r>
          </w:p>
        </w:tc>
        <w:tc>
          <w:tcPr>
            <w:tcW w:w="2064" w:type="dxa"/>
          </w:tcPr>
          <w:p>
            <w:pPr>
              <w:pStyle w:val="TableParagraph"/>
              <w:spacing w:line="259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280" w:hRule="atLeast"/>
        </w:trPr>
        <w:tc>
          <w:tcPr>
            <w:tcW w:w="2063" w:type="dxa"/>
          </w:tcPr>
          <w:p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Vấn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đáp</w:t>
            </w:r>
          </w:p>
        </w:tc>
        <w:tc>
          <w:tcPr>
            <w:tcW w:w="2064" w:type="dxa"/>
          </w:tcPr>
          <w:p>
            <w:pPr>
              <w:pStyle w:val="TableParagraph"/>
              <w:spacing w:line="260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063" w:type="dxa"/>
          </w:tcPr>
          <w:p>
            <w:pPr>
              <w:pStyle w:val="TableParagraph"/>
              <w:spacing w:line="260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82,5%</w:t>
            </w:r>
          </w:p>
        </w:tc>
        <w:tc>
          <w:tcPr>
            <w:tcW w:w="2064" w:type="dxa"/>
          </w:tcPr>
          <w:p>
            <w:pPr>
              <w:pStyle w:val="TableParagraph"/>
              <w:spacing w:line="26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17,5</w:t>
            </w:r>
          </w:p>
        </w:tc>
      </w:tr>
      <w:tr>
        <w:trPr>
          <w:trHeight w:val="280" w:hRule="atLeast"/>
        </w:trPr>
        <w:tc>
          <w:tcPr>
            <w:tcW w:w="2063" w:type="dxa"/>
          </w:tcPr>
          <w:p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Kể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chuyện</w:t>
            </w:r>
          </w:p>
        </w:tc>
        <w:tc>
          <w:tcPr>
            <w:tcW w:w="2064" w:type="dxa"/>
          </w:tcPr>
          <w:p>
            <w:pPr>
              <w:pStyle w:val="TableParagraph"/>
              <w:spacing w:line="260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63" w:type="dxa"/>
          </w:tcPr>
          <w:p>
            <w:pPr>
              <w:pStyle w:val="TableParagraph"/>
              <w:spacing w:line="260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064" w:type="dxa"/>
          </w:tcPr>
          <w:p>
            <w:pPr>
              <w:pStyle w:val="TableParagraph"/>
              <w:spacing w:line="260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TableParagraph"/>
        <w:spacing w:after="0" w:line="260" w:lineRule="exact"/>
        <w:jc w:val="center"/>
        <w:rPr>
          <w:sz w:val="24"/>
        </w:rPr>
        <w:sectPr>
          <w:headerReference w:type="default" r:id="rId50"/>
          <w:pgSz w:w="12240" w:h="15840"/>
          <w:pgMar w:header="0" w:footer="0" w:top="1820" w:bottom="280" w:left="1800" w:right="1440"/>
        </w:sectPr>
      </w:pPr>
    </w:p>
    <w:p>
      <w:pPr>
        <w:spacing w:before="64" w:after="8"/>
        <w:ind w:left="583" w:right="0" w:firstLine="0"/>
        <w:jc w:val="left"/>
        <w:rPr>
          <w:sz w:val="24"/>
        </w:rPr>
      </w:pPr>
      <w:r>
        <w:rPr>
          <w:sz w:val="24"/>
          <w:u w:val="single"/>
        </w:rPr>
        <w:t>f.</w:t>
      </w:r>
      <w:r>
        <w:rPr>
          <w:spacing w:val="69"/>
          <w:sz w:val="24"/>
          <w:u w:val="single"/>
        </w:rPr>
        <w:t> </w:t>
      </w:r>
      <w:r>
        <w:rPr>
          <w:sz w:val="24"/>
          <w:u w:val="single"/>
        </w:rPr>
        <w:t>Các</w:t>
      </w:r>
      <w:r>
        <w:rPr>
          <w:spacing w:val="4"/>
          <w:sz w:val="24"/>
          <w:u w:val="single"/>
        </w:rPr>
        <w:t> </w:t>
      </w:r>
      <w:r>
        <w:rPr>
          <w:sz w:val="24"/>
          <w:u w:val="single"/>
        </w:rPr>
        <w:t>phương</w:t>
      </w:r>
      <w:r>
        <w:rPr>
          <w:spacing w:val="6"/>
          <w:sz w:val="24"/>
          <w:u w:val="single"/>
        </w:rPr>
        <w:t> </w:t>
      </w:r>
      <w:r>
        <w:rPr>
          <w:sz w:val="24"/>
          <w:u w:val="single"/>
        </w:rPr>
        <w:t>pháp</w:t>
      </w:r>
      <w:r>
        <w:rPr>
          <w:spacing w:val="6"/>
          <w:sz w:val="24"/>
        </w:rPr>
        <w:t> </w:t>
      </w:r>
      <w:r>
        <w:rPr>
          <w:sz w:val="24"/>
        </w:rPr>
        <w:t>trải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nghiệm</w:t>
      </w:r>
    </w:p>
    <w:tbl>
      <w:tblPr>
        <w:tblW w:w="0" w:type="auto"/>
        <w:jc w:val="left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9"/>
        <w:gridCol w:w="2057"/>
        <w:gridCol w:w="2057"/>
        <w:gridCol w:w="2059"/>
      </w:tblGrid>
      <w:tr>
        <w:trPr>
          <w:trHeight w:val="281" w:hRule="atLeast"/>
        </w:trPr>
        <w:tc>
          <w:tcPr>
            <w:tcW w:w="206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2" w:lineRule="exact"/>
              <w:ind w:left="202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xuyên</w:t>
            </w:r>
          </w:p>
        </w:tc>
        <w:tc>
          <w:tcPr>
            <w:tcW w:w="20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2" w:lineRule="exact"/>
              <w:ind w:left="538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5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62" w:lineRule="exact"/>
              <w:ind w:left="163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280" w:hRule="atLeast"/>
        </w:trPr>
        <w:tc>
          <w:tcPr>
            <w:tcW w:w="2069" w:type="dxa"/>
          </w:tcPr>
          <w:p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2057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941"/>
              <w:rPr>
                <w:sz w:val="24"/>
              </w:rPr>
            </w:pPr>
            <w:r>
              <w:rPr>
                <w:spacing w:val="-5"/>
                <w:sz w:val="24"/>
              </w:rPr>
              <w:t>88%</w:t>
            </w:r>
          </w:p>
        </w:tc>
        <w:tc>
          <w:tcPr>
            <w:tcW w:w="2057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29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059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2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</w:tr>
      <w:tr>
        <w:trPr>
          <w:trHeight w:val="282" w:hRule="atLeast"/>
        </w:trPr>
        <w:tc>
          <w:tcPr>
            <w:tcW w:w="2069" w:type="dxa"/>
          </w:tcPr>
          <w:p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z w:val="24"/>
              </w:rPr>
              <w:t>Luyện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</w:tc>
        <w:tc>
          <w:tcPr>
            <w:tcW w:w="2057" w:type="dxa"/>
          </w:tcPr>
          <w:p>
            <w:pPr>
              <w:pStyle w:val="TableParagraph"/>
              <w:spacing w:line="262" w:lineRule="exact"/>
              <w:ind w:left="292" w:right="2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86,6%</w:t>
            </w:r>
          </w:p>
        </w:tc>
        <w:tc>
          <w:tcPr>
            <w:tcW w:w="2057" w:type="dxa"/>
          </w:tcPr>
          <w:p>
            <w:pPr>
              <w:pStyle w:val="TableParagraph"/>
              <w:spacing w:line="262" w:lineRule="exact"/>
              <w:ind w:left="910"/>
              <w:rPr>
                <w:sz w:val="24"/>
              </w:rPr>
            </w:pPr>
            <w:r>
              <w:rPr>
                <w:spacing w:val="-4"/>
                <w:sz w:val="24"/>
              </w:rPr>
              <w:t>5,4%</w:t>
            </w:r>
          </w:p>
        </w:tc>
        <w:tc>
          <w:tcPr>
            <w:tcW w:w="2059" w:type="dxa"/>
          </w:tcPr>
          <w:p>
            <w:pPr>
              <w:pStyle w:val="TableParagraph"/>
              <w:spacing w:line="262" w:lineRule="exact"/>
              <w:ind w:left="2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8%</w:t>
            </w:r>
          </w:p>
        </w:tc>
      </w:tr>
      <w:tr>
        <w:trPr>
          <w:trHeight w:val="280" w:hRule="atLeast"/>
        </w:trPr>
        <w:tc>
          <w:tcPr>
            <w:tcW w:w="2069" w:type="dxa"/>
          </w:tcPr>
          <w:p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vai</w:t>
            </w:r>
          </w:p>
        </w:tc>
        <w:tc>
          <w:tcPr>
            <w:tcW w:w="2057" w:type="dxa"/>
          </w:tcPr>
          <w:p>
            <w:pPr>
              <w:pStyle w:val="TableParagraph"/>
              <w:spacing w:line="260" w:lineRule="exact"/>
              <w:ind w:left="292" w:right="2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057" w:type="dxa"/>
          </w:tcPr>
          <w:p>
            <w:pPr>
              <w:pStyle w:val="TableParagraph"/>
              <w:spacing w:line="260" w:lineRule="exact"/>
              <w:ind w:left="941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059" w:type="dxa"/>
          </w:tcPr>
          <w:p>
            <w:pPr>
              <w:pStyle w:val="TableParagraph"/>
              <w:spacing w:line="260" w:lineRule="exact"/>
              <w:ind w:left="2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655</w:t>
            </w:r>
          </w:p>
        </w:tc>
      </w:tr>
      <w:tr>
        <w:trPr>
          <w:trHeight w:val="280" w:hRule="atLeast"/>
        </w:trPr>
        <w:tc>
          <w:tcPr>
            <w:tcW w:w="2069" w:type="dxa"/>
          </w:tcPr>
          <w:p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huống</w:t>
            </w:r>
          </w:p>
        </w:tc>
        <w:tc>
          <w:tcPr>
            <w:tcW w:w="2057" w:type="dxa"/>
          </w:tcPr>
          <w:p>
            <w:pPr>
              <w:pStyle w:val="TableParagraph"/>
              <w:spacing w:line="260" w:lineRule="exact"/>
              <w:ind w:left="941"/>
              <w:rPr>
                <w:sz w:val="24"/>
              </w:rPr>
            </w:pPr>
            <w:r>
              <w:rPr>
                <w:spacing w:val="-5"/>
                <w:sz w:val="24"/>
              </w:rPr>
              <w:t>87%</w:t>
            </w:r>
          </w:p>
        </w:tc>
        <w:tc>
          <w:tcPr>
            <w:tcW w:w="2057" w:type="dxa"/>
          </w:tcPr>
          <w:p>
            <w:pPr>
              <w:pStyle w:val="TableParagraph"/>
              <w:spacing w:line="260" w:lineRule="exact"/>
              <w:ind w:left="2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059" w:type="dxa"/>
          </w:tcPr>
          <w:p>
            <w:pPr>
              <w:pStyle w:val="TableParagraph"/>
              <w:spacing w:line="260" w:lineRule="exact"/>
              <w:ind w:left="28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8%</w:t>
            </w:r>
          </w:p>
        </w:tc>
      </w:tr>
      <w:tr>
        <w:trPr>
          <w:trHeight w:val="262" w:hRule="atLeast"/>
        </w:trPr>
        <w:tc>
          <w:tcPr>
            <w:tcW w:w="82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2" w:lineRule="exact"/>
              <w:ind w:left="-4"/>
              <w:rPr>
                <w:sz w:val="24"/>
              </w:rPr>
            </w:pPr>
            <w:r>
              <w:rPr>
                <w:sz w:val="24"/>
                <w:u w:val="single"/>
              </w:rPr>
              <w:t>g.</w:t>
            </w:r>
            <w:r>
              <w:rPr>
                <w:spacing w:val="26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Các</w:t>
            </w:r>
            <w:r>
              <w:rPr>
                <w:spacing w:val="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phương</w:t>
            </w:r>
            <w:r>
              <w:rPr>
                <w:spacing w:val="6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pháp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củng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cố</w:t>
            </w:r>
          </w:p>
        </w:tc>
      </w:tr>
      <w:tr>
        <w:trPr>
          <w:trHeight w:val="307" w:hRule="atLeast"/>
        </w:trPr>
        <w:tc>
          <w:tcPr>
            <w:tcW w:w="2069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chơi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72" w:lineRule="exact"/>
              <w:ind w:left="183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20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/>
              <w:ind w:left="516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  <w:tc>
          <w:tcPr>
            <w:tcW w:w="205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2" w:lineRule="exact"/>
              <w:ind w:left="139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280" w:hRule="atLeast"/>
        </w:trPr>
        <w:tc>
          <w:tcPr>
            <w:tcW w:w="2069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chơi</w:t>
            </w:r>
          </w:p>
        </w:tc>
        <w:tc>
          <w:tcPr>
            <w:tcW w:w="2057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292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57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292" w:righ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059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286" w:righ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85%</w:t>
            </w:r>
          </w:p>
        </w:tc>
      </w:tr>
      <w:tr>
        <w:trPr>
          <w:trHeight w:val="277" w:hRule="atLeast"/>
        </w:trPr>
        <w:tc>
          <w:tcPr>
            <w:tcW w:w="2069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Thi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đua</w:t>
            </w:r>
          </w:p>
        </w:tc>
        <w:tc>
          <w:tcPr>
            <w:tcW w:w="2057" w:type="dxa"/>
          </w:tcPr>
          <w:p>
            <w:pPr>
              <w:pStyle w:val="TableParagraph"/>
              <w:spacing w:line="258" w:lineRule="exact"/>
              <w:ind w:left="292" w:right="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057" w:type="dxa"/>
          </w:tcPr>
          <w:p>
            <w:pPr>
              <w:pStyle w:val="TableParagraph"/>
              <w:spacing w:line="258" w:lineRule="exact"/>
              <w:ind w:left="292" w:righ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2059" w:type="dxa"/>
          </w:tcPr>
          <w:p>
            <w:pPr>
              <w:pStyle w:val="TableParagraph"/>
              <w:spacing w:line="258" w:lineRule="exact"/>
              <w:ind w:left="286" w:righ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</w:tbl>
    <w:p>
      <w:pPr>
        <w:spacing w:before="8"/>
        <w:ind w:left="583" w:right="0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25"/>
          <w:sz w:val="24"/>
        </w:rPr>
        <w:t> </w:t>
      </w:r>
      <w:r>
        <w:rPr>
          <w:sz w:val="24"/>
        </w:rPr>
        <w:t>Các</w:t>
      </w:r>
      <w:r>
        <w:rPr>
          <w:spacing w:val="7"/>
          <w:sz w:val="24"/>
        </w:rPr>
        <w:t> </w:t>
      </w:r>
      <w:r>
        <w:rPr>
          <w:sz w:val="24"/>
        </w:rPr>
        <w:t>phương</w:t>
      </w:r>
      <w:r>
        <w:rPr>
          <w:spacing w:val="6"/>
          <w:sz w:val="24"/>
        </w:rPr>
        <w:t> </w:t>
      </w:r>
      <w:r>
        <w:rPr>
          <w:sz w:val="24"/>
        </w:rPr>
        <w:t>pháp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khác</w:t>
      </w:r>
    </w:p>
    <w:p>
      <w:pPr>
        <w:spacing w:line="328" w:lineRule="auto" w:before="87"/>
        <w:ind w:left="583" w:right="159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1923923</wp:posOffset>
                </wp:positionH>
                <wp:positionV relativeFrom="paragraph">
                  <wp:posOffset>480113</wp:posOffset>
                </wp:positionV>
                <wp:extent cx="4419600" cy="94297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4419600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75"/>
                              <w:gridCol w:w="2177"/>
                              <w:gridCol w:w="2278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37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Mứcđộđánhgiá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6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94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Tỉlệ%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375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Cao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8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94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13,1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375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Trungbình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89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94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68,9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375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Thấp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89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94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14,8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375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Rấtthấp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8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9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490005pt;margin-top:37.804188pt;width:348pt;height:74.25pt;mso-position-horizontal-relative:page;mso-position-vertical-relative:paragraph;z-index:15755776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75"/>
                        <w:gridCol w:w="2177"/>
                        <w:gridCol w:w="2278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2375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Mứcđộđánhgiá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6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94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Tỉlệ%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375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Cao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8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94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13,1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375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Trungbình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89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94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68,9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375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Thấp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89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94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14,8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375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Rấtthấp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8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9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Câu 7. </w:t>
      </w:r>
      <w:r>
        <w:rPr>
          <w:sz w:val="24"/>
        </w:rPr>
        <w:t>Thầy/Cô hãy cho biết mức độ vận dụng các kỹ năng của sinh viên về bảo </w:t>
      </w:r>
      <w:r>
        <w:rPr>
          <w:sz w:val="24"/>
        </w:rPr>
        <w:t>vệ</w:t>
      </w:r>
      <w:r>
        <w:rPr>
          <w:sz w:val="24"/>
        </w:rPr>
        <w:t> quyền con người qua thực tế tại trường mà Thầy/Cô công tác?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5"/>
        <w:rPr>
          <w:sz w:val="24"/>
        </w:rPr>
      </w:pPr>
    </w:p>
    <w:p>
      <w:pPr>
        <w:spacing w:before="0" w:after="22"/>
        <w:ind w:left="583" w:right="0" w:firstLine="0"/>
        <w:jc w:val="both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8.</w:t>
      </w:r>
      <w:r>
        <w:rPr>
          <w:b/>
          <w:spacing w:val="-12"/>
          <w:sz w:val="24"/>
        </w:rPr>
        <w:t> </w:t>
      </w:r>
      <w:r>
        <w:rPr>
          <w:sz w:val="24"/>
        </w:rPr>
        <w:t>Thầy/</w:t>
      </w:r>
      <w:r>
        <w:rPr>
          <w:spacing w:val="-11"/>
          <w:sz w:val="24"/>
        </w:rPr>
        <w:t> </w:t>
      </w:r>
      <w:r>
        <w:rPr>
          <w:sz w:val="24"/>
        </w:rPr>
        <w:t>cô</w:t>
      </w:r>
      <w:r>
        <w:rPr>
          <w:spacing w:val="-12"/>
          <w:sz w:val="24"/>
        </w:rPr>
        <w:t> </w:t>
      </w:r>
      <w:r>
        <w:rPr>
          <w:sz w:val="24"/>
        </w:rPr>
        <w:t>cho</w:t>
      </w:r>
      <w:r>
        <w:rPr>
          <w:spacing w:val="-14"/>
          <w:sz w:val="24"/>
        </w:rPr>
        <w:t> </w:t>
      </w:r>
      <w:r>
        <w:rPr>
          <w:sz w:val="24"/>
        </w:rPr>
        <w:t>biết</w:t>
      </w:r>
      <w:r>
        <w:rPr>
          <w:spacing w:val="-15"/>
          <w:sz w:val="24"/>
        </w:rPr>
        <w:t> </w:t>
      </w:r>
      <w:r>
        <w:rPr>
          <w:sz w:val="24"/>
        </w:rPr>
        <w:t>rào</w:t>
      </w:r>
      <w:r>
        <w:rPr>
          <w:spacing w:val="-12"/>
          <w:sz w:val="24"/>
        </w:rPr>
        <w:t> </w:t>
      </w:r>
      <w:r>
        <w:rPr>
          <w:sz w:val="24"/>
        </w:rPr>
        <w:t>cản</w:t>
      </w:r>
      <w:r>
        <w:rPr>
          <w:spacing w:val="-12"/>
          <w:sz w:val="24"/>
        </w:rPr>
        <w:t> </w:t>
      </w:r>
      <w:r>
        <w:rPr>
          <w:sz w:val="24"/>
        </w:rPr>
        <w:t>chính</w:t>
      </w:r>
      <w:r>
        <w:rPr>
          <w:spacing w:val="-13"/>
          <w:sz w:val="24"/>
        </w:rPr>
        <w:t> </w:t>
      </w:r>
      <w:r>
        <w:rPr>
          <w:sz w:val="24"/>
        </w:rPr>
        <w:t>cho</w:t>
      </w:r>
      <w:r>
        <w:rPr>
          <w:spacing w:val="-14"/>
          <w:sz w:val="24"/>
        </w:rPr>
        <w:t> </w:t>
      </w:r>
      <w:r>
        <w:rPr>
          <w:sz w:val="24"/>
        </w:rPr>
        <w:t>việc</w:t>
      </w:r>
      <w:r>
        <w:rPr>
          <w:spacing w:val="-14"/>
          <w:sz w:val="24"/>
        </w:rPr>
        <w:t> </w:t>
      </w:r>
      <w:r>
        <w:rPr>
          <w:sz w:val="24"/>
        </w:rPr>
        <w:t>giáo</w:t>
      </w:r>
      <w:r>
        <w:rPr>
          <w:spacing w:val="-15"/>
          <w:sz w:val="24"/>
        </w:rPr>
        <w:t> </w:t>
      </w:r>
      <w:r>
        <w:rPr>
          <w:sz w:val="24"/>
        </w:rPr>
        <w:t>dục</w:t>
      </w:r>
      <w:r>
        <w:rPr>
          <w:spacing w:val="-12"/>
          <w:sz w:val="24"/>
        </w:rPr>
        <w:t> </w:t>
      </w:r>
      <w:r>
        <w:rPr>
          <w:sz w:val="24"/>
        </w:rPr>
        <w:t>quyền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người</w:t>
      </w:r>
      <w:r>
        <w:rPr>
          <w:spacing w:val="-11"/>
          <w:sz w:val="24"/>
        </w:rPr>
        <w:t> </w:t>
      </w:r>
      <w:r>
        <w:rPr>
          <w:sz w:val="24"/>
        </w:rPr>
        <w:t>cần</w:t>
      </w:r>
      <w:r>
        <w:rPr>
          <w:spacing w:val="-14"/>
          <w:sz w:val="24"/>
        </w:rPr>
        <w:t> </w:t>
      </w:r>
      <w:r>
        <w:rPr>
          <w:sz w:val="24"/>
        </w:rPr>
        <w:t>tháo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gỡ</w:t>
      </w:r>
    </w:p>
    <w:tbl>
      <w:tblPr>
        <w:tblW w:w="0" w:type="auto"/>
        <w:jc w:val="left"/>
        <w:tblInd w:w="1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179"/>
        <w:gridCol w:w="2181"/>
      </w:tblGrid>
      <w:tr>
        <w:trPr>
          <w:trHeight w:val="278" w:hRule="atLeast"/>
        </w:trPr>
        <w:tc>
          <w:tcPr>
            <w:tcW w:w="2520" w:type="dxa"/>
          </w:tcPr>
          <w:p>
            <w:pPr>
              <w:pStyle w:val="TableParagraph"/>
              <w:spacing w:line="259" w:lineRule="exact"/>
              <w:ind w:left="618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hỏi</w:t>
            </w:r>
          </w:p>
        </w:tc>
        <w:tc>
          <w:tcPr>
            <w:tcW w:w="2179" w:type="dxa"/>
          </w:tcPr>
          <w:p>
            <w:pPr>
              <w:pStyle w:val="TableParagraph"/>
              <w:spacing w:line="259" w:lineRule="exact"/>
              <w:ind w:left="662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phiếu</w:t>
            </w:r>
          </w:p>
        </w:tc>
        <w:tc>
          <w:tcPr>
            <w:tcW w:w="2181" w:type="dxa"/>
          </w:tcPr>
          <w:p>
            <w:pPr>
              <w:pStyle w:val="TableParagraph"/>
              <w:spacing w:line="259" w:lineRule="exact"/>
              <w:ind w:right="709"/>
              <w:jc w:val="right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lệ</w:t>
            </w:r>
          </w:p>
        </w:tc>
      </w:tr>
      <w:tr>
        <w:trPr>
          <w:trHeight w:val="280" w:hRule="atLeast"/>
        </w:trPr>
        <w:tc>
          <w:tcPr>
            <w:tcW w:w="2520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179" w:type="dxa"/>
          </w:tcPr>
          <w:p>
            <w:pPr>
              <w:pStyle w:val="TableParagraph"/>
              <w:spacing w:line="260" w:lineRule="exact"/>
              <w:ind w:left="2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181" w:type="dxa"/>
          </w:tcPr>
          <w:p>
            <w:pPr>
              <w:pStyle w:val="TableParagraph"/>
              <w:spacing w:line="260" w:lineRule="exact"/>
              <w:ind w:right="72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37,7</w:t>
            </w:r>
          </w:p>
        </w:tc>
      </w:tr>
      <w:tr>
        <w:trPr>
          <w:trHeight w:val="281" w:hRule="atLeast"/>
        </w:trPr>
        <w:tc>
          <w:tcPr>
            <w:tcW w:w="2520" w:type="dxa"/>
          </w:tcPr>
          <w:p>
            <w:pPr>
              <w:pStyle w:val="TableParagraph"/>
              <w:spacing w:line="261" w:lineRule="exact"/>
              <w:ind w:left="104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2179" w:type="dxa"/>
          </w:tcPr>
          <w:p>
            <w:pPr>
              <w:pStyle w:val="TableParagraph"/>
              <w:spacing w:line="261" w:lineRule="exact"/>
              <w:ind w:left="29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181" w:type="dxa"/>
          </w:tcPr>
          <w:p>
            <w:pPr>
              <w:pStyle w:val="TableParagraph"/>
              <w:spacing w:line="261" w:lineRule="exact"/>
              <w:ind w:right="72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14,6</w:t>
            </w:r>
          </w:p>
        </w:tc>
      </w:tr>
      <w:tr>
        <w:trPr>
          <w:trHeight w:val="281" w:hRule="atLeast"/>
        </w:trPr>
        <w:tc>
          <w:tcPr>
            <w:tcW w:w="2520" w:type="dxa"/>
          </w:tcPr>
          <w:p>
            <w:pPr>
              <w:pStyle w:val="TableParagraph"/>
              <w:spacing w:line="261" w:lineRule="exact"/>
              <w:ind w:left="104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GV</w:t>
            </w:r>
          </w:p>
        </w:tc>
        <w:tc>
          <w:tcPr>
            <w:tcW w:w="2179" w:type="dxa"/>
          </w:tcPr>
          <w:p>
            <w:pPr>
              <w:pStyle w:val="TableParagraph"/>
              <w:spacing w:line="261" w:lineRule="exact"/>
              <w:ind w:left="29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181" w:type="dxa"/>
          </w:tcPr>
          <w:p>
            <w:pPr>
              <w:pStyle w:val="TableParagraph"/>
              <w:spacing w:line="261" w:lineRule="exact"/>
              <w:ind w:right="72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19,7</w:t>
            </w:r>
          </w:p>
        </w:tc>
      </w:tr>
      <w:tr>
        <w:trPr>
          <w:trHeight w:val="280" w:hRule="atLeast"/>
        </w:trPr>
        <w:tc>
          <w:tcPr>
            <w:tcW w:w="2520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2179" w:type="dxa"/>
          </w:tcPr>
          <w:p>
            <w:pPr>
              <w:pStyle w:val="TableParagraph"/>
              <w:spacing w:line="260" w:lineRule="exact"/>
              <w:ind w:left="2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181" w:type="dxa"/>
          </w:tcPr>
          <w:p>
            <w:pPr>
              <w:pStyle w:val="TableParagraph"/>
              <w:spacing w:line="260" w:lineRule="exact"/>
              <w:ind w:right="674"/>
              <w:jc w:val="right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</w:tbl>
    <w:p>
      <w:pPr>
        <w:spacing w:before="98" w:after="22"/>
        <w:ind w:left="583" w:right="0" w:firstLine="0"/>
        <w:jc w:val="both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9.</w:t>
      </w:r>
      <w:r>
        <w:rPr>
          <w:b/>
          <w:spacing w:val="5"/>
          <w:sz w:val="24"/>
        </w:rPr>
        <w:t> </w:t>
      </w:r>
      <w:r>
        <w:rPr>
          <w:sz w:val="24"/>
        </w:rPr>
        <w:t>Thầy,</w:t>
      </w:r>
      <w:r>
        <w:rPr>
          <w:spacing w:val="5"/>
          <w:sz w:val="24"/>
        </w:rPr>
        <w:t> </w:t>
      </w:r>
      <w:r>
        <w:rPr>
          <w:sz w:val="24"/>
        </w:rPr>
        <w:t>cô</w:t>
      </w:r>
      <w:r>
        <w:rPr>
          <w:spacing w:val="2"/>
          <w:sz w:val="24"/>
        </w:rPr>
        <w:t> </w:t>
      </w:r>
      <w:r>
        <w:rPr>
          <w:sz w:val="24"/>
        </w:rPr>
        <w:t>có</w:t>
      </w:r>
      <w:r>
        <w:rPr>
          <w:spacing w:val="7"/>
          <w:sz w:val="24"/>
        </w:rPr>
        <w:t> </w:t>
      </w:r>
      <w:r>
        <w:rPr>
          <w:sz w:val="24"/>
        </w:rPr>
        <w:t>tiếp</w:t>
      </w:r>
      <w:r>
        <w:rPr>
          <w:spacing w:val="5"/>
          <w:sz w:val="24"/>
        </w:rPr>
        <w:t> </w:t>
      </w:r>
      <w:r>
        <w:rPr>
          <w:sz w:val="24"/>
        </w:rPr>
        <w:t>cận</w:t>
      </w:r>
      <w:r>
        <w:rPr>
          <w:spacing w:val="5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2"/>
          <w:sz w:val="24"/>
        </w:rPr>
        <w:t> </w:t>
      </w:r>
      <w:r>
        <w:rPr>
          <w:sz w:val="24"/>
        </w:rPr>
        <w:t>tài</w:t>
      </w:r>
      <w:r>
        <w:rPr>
          <w:spacing w:val="3"/>
          <w:sz w:val="24"/>
        </w:rPr>
        <w:t> </w:t>
      </w:r>
      <w:r>
        <w:rPr>
          <w:sz w:val="24"/>
        </w:rPr>
        <w:t>liệu</w:t>
      </w:r>
      <w:r>
        <w:rPr>
          <w:spacing w:val="6"/>
          <w:sz w:val="24"/>
        </w:rPr>
        <w:t> </w:t>
      </w:r>
      <w:r>
        <w:rPr>
          <w:sz w:val="24"/>
        </w:rPr>
        <w:t>về</w:t>
      </w:r>
      <w:r>
        <w:rPr>
          <w:spacing w:val="6"/>
          <w:sz w:val="24"/>
        </w:rPr>
        <w:t> </w:t>
      </w:r>
      <w:r>
        <w:rPr>
          <w:sz w:val="24"/>
        </w:rPr>
        <w:t>quyền</w:t>
      </w:r>
      <w:r>
        <w:rPr>
          <w:spacing w:val="5"/>
          <w:sz w:val="24"/>
        </w:rPr>
        <w:t> </w:t>
      </w:r>
      <w:r>
        <w:rPr>
          <w:sz w:val="24"/>
        </w:rPr>
        <w:t>con</w:t>
      </w:r>
      <w:r>
        <w:rPr>
          <w:spacing w:val="5"/>
          <w:sz w:val="24"/>
        </w:rPr>
        <w:t> </w:t>
      </w:r>
      <w:r>
        <w:rPr>
          <w:sz w:val="24"/>
        </w:rPr>
        <w:t>người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không?</w:t>
      </w:r>
    </w:p>
    <w:tbl>
      <w:tblPr>
        <w:tblW w:w="0" w:type="auto"/>
        <w:jc w:val="left"/>
        <w:tblInd w:w="1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2186"/>
        <w:gridCol w:w="2184"/>
      </w:tblGrid>
      <w:tr>
        <w:trPr>
          <w:trHeight w:val="278" w:hRule="atLeast"/>
        </w:trPr>
        <w:tc>
          <w:tcPr>
            <w:tcW w:w="2515" w:type="dxa"/>
          </w:tcPr>
          <w:p>
            <w:pPr>
              <w:pStyle w:val="TableParagraph"/>
              <w:spacing w:line="259" w:lineRule="exact"/>
              <w:ind w:left="618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hỏi</w:t>
            </w:r>
          </w:p>
        </w:tc>
        <w:tc>
          <w:tcPr>
            <w:tcW w:w="2186" w:type="dxa"/>
          </w:tcPr>
          <w:p>
            <w:pPr>
              <w:pStyle w:val="TableParagraph"/>
              <w:spacing w:line="259" w:lineRule="exact"/>
              <w:ind w:left="662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phiếu</w:t>
            </w:r>
          </w:p>
        </w:tc>
        <w:tc>
          <w:tcPr>
            <w:tcW w:w="2184" w:type="dxa"/>
          </w:tcPr>
          <w:p>
            <w:pPr>
              <w:pStyle w:val="TableParagraph"/>
              <w:spacing w:line="259" w:lineRule="exact"/>
              <w:ind w:left="291"/>
              <w:jc w:val="center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81" w:hRule="atLeast"/>
        </w:trPr>
        <w:tc>
          <w:tcPr>
            <w:tcW w:w="2515" w:type="dxa"/>
          </w:tcPr>
          <w:p>
            <w:pPr>
              <w:pStyle w:val="TableParagraph"/>
              <w:spacing w:line="261" w:lineRule="exact"/>
              <w:ind w:left="104"/>
              <w:rPr>
                <w:sz w:val="24"/>
              </w:rPr>
            </w:pPr>
            <w:r>
              <w:rPr>
                <w:sz w:val="24"/>
              </w:rPr>
              <w:t>Dưới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186" w:type="dxa"/>
          </w:tcPr>
          <w:p>
            <w:pPr>
              <w:pStyle w:val="TableParagraph"/>
              <w:spacing w:line="261" w:lineRule="exact"/>
              <w:ind w:left="28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184" w:type="dxa"/>
          </w:tcPr>
          <w:p>
            <w:pPr>
              <w:pStyle w:val="TableParagraph"/>
              <w:spacing w:line="261" w:lineRule="exact"/>
              <w:ind w:left="291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44,3</w:t>
            </w:r>
          </w:p>
        </w:tc>
      </w:tr>
      <w:tr>
        <w:trPr>
          <w:trHeight w:val="280" w:hRule="atLeast"/>
        </w:trPr>
        <w:tc>
          <w:tcPr>
            <w:tcW w:w="2515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z w:val="24"/>
              </w:rPr>
              <w:t>Dưới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186" w:type="dxa"/>
          </w:tcPr>
          <w:p>
            <w:pPr>
              <w:pStyle w:val="TableParagraph"/>
              <w:spacing w:line="260" w:lineRule="exact"/>
              <w:ind w:left="28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184" w:type="dxa"/>
          </w:tcPr>
          <w:p>
            <w:pPr>
              <w:pStyle w:val="TableParagraph"/>
              <w:spacing w:line="260" w:lineRule="exact"/>
              <w:ind w:left="29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29,5</w:t>
            </w:r>
          </w:p>
        </w:tc>
      </w:tr>
      <w:tr>
        <w:trPr>
          <w:trHeight w:val="280" w:hRule="atLeast"/>
        </w:trPr>
        <w:tc>
          <w:tcPr>
            <w:tcW w:w="2515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2186" w:type="dxa"/>
          </w:tcPr>
          <w:p>
            <w:pPr>
              <w:pStyle w:val="TableParagraph"/>
              <w:spacing w:line="260" w:lineRule="exact"/>
              <w:ind w:left="2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184" w:type="dxa"/>
          </w:tcPr>
          <w:p>
            <w:pPr>
              <w:pStyle w:val="TableParagraph"/>
              <w:spacing w:line="260" w:lineRule="exact"/>
              <w:ind w:left="291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24,6</w:t>
            </w:r>
          </w:p>
        </w:tc>
      </w:tr>
    </w:tbl>
    <w:p>
      <w:pPr>
        <w:spacing w:line="326" w:lineRule="auto" w:before="83"/>
        <w:ind w:left="583" w:right="156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1906397</wp:posOffset>
                </wp:positionH>
                <wp:positionV relativeFrom="paragraph">
                  <wp:posOffset>717715</wp:posOffset>
                </wp:positionV>
                <wp:extent cx="4457065" cy="76708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4457065" cy="767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97"/>
                              <w:gridCol w:w="2295"/>
                              <w:gridCol w:w="2297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Nộidunghỏi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Tỉlệ%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Có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86,6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Không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3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3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33,3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Tổng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"/>
                                    <w:ind w:left="3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10001pt;margin-top:56.513pt;width:350.95pt;height:60.4pt;mso-position-horizontal-relative:page;mso-position-vertical-relative:paragraph;z-index:15756288" type="#_x0000_t202" id="docshape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97"/>
                        <w:gridCol w:w="2295"/>
                        <w:gridCol w:w="2297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Nộidunghỏi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5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6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Tỉlệ%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Có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86,6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Không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3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33,3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spacing w:line="270" w:lineRule="exact" w:before="1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Tổng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270" w:lineRule="exact" w:before="1"/>
                              <w:ind w:left="38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229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Câu 10. </w:t>
      </w:r>
      <w:r>
        <w:rPr>
          <w:sz w:val="24"/>
        </w:rPr>
        <w:t>Cơ sở đào tạo nơi thầy, cô công tác có cung cấp cho người học, giảng vi</w:t>
      </w:r>
      <w:r>
        <w:rPr>
          <w:sz w:val="24"/>
        </w:rPr>
        <w:t>ên</w:t>
      </w:r>
      <w:r>
        <w:rPr>
          <w:sz w:val="24"/>
        </w:rPr>
        <w:t> các tài liệu, văn kiện quốc tế về quyền con người được Việt Nam phê chuẩn ho</w:t>
      </w:r>
      <w:r>
        <w:rPr>
          <w:sz w:val="24"/>
        </w:rPr>
        <w:t>ặc</w:t>
      </w:r>
      <w:r>
        <w:rPr>
          <w:spacing w:val="40"/>
          <w:sz w:val="24"/>
        </w:rPr>
        <w:t> </w:t>
      </w:r>
      <w:r>
        <w:rPr>
          <w:sz w:val="24"/>
        </w:rPr>
        <w:t>dịch bằng ngôn ngữ Việt Nam không?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6"/>
        <w:rPr>
          <w:sz w:val="24"/>
        </w:rPr>
      </w:pPr>
    </w:p>
    <w:p>
      <w:pPr>
        <w:spacing w:line="326" w:lineRule="auto" w:before="0"/>
        <w:ind w:left="582" w:right="157" w:firstLine="0"/>
        <w:jc w:val="both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11.</w:t>
      </w:r>
      <w:r>
        <w:rPr>
          <w:b/>
          <w:spacing w:val="40"/>
          <w:sz w:val="24"/>
        </w:rPr>
        <w:t> </w:t>
      </w:r>
      <w:r>
        <w:rPr>
          <w:sz w:val="24"/>
        </w:rPr>
        <w:t>Thầy/Cô</w:t>
      </w:r>
      <w:r>
        <w:rPr>
          <w:spacing w:val="40"/>
          <w:sz w:val="24"/>
        </w:rPr>
        <w:t> </w:t>
      </w:r>
      <w:r>
        <w:rPr>
          <w:sz w:val="24"/>
        </w:rPr>
        <w:t>hãy đánh</w:t>
      </w:r>
      <w:r>
        <w:rPr>
          <w:spacing w:val="40"/>
          <w:sz w:val="24"/>
        </w:rPr>
        <w:t> </w:t>
      </w:r>
      <w:r>
        <w:rPr>
          <w:sz w:val="24"/>
        </w:rPr>
        <w:t>giá mức</w:t>
      </w:r>
      <w:r>
        <w:rPr>
          <w:spacing w:val="40"/>
          <w:sz w:val="24"/>
        </w:rPr>
        <w:t> </w:t>
      </w:r>
      <w:r>
        <w:rPr>
          <w:sz w:val="24"/>
        </w:rPr>
        <w:t>độ quan trọng của</w:t>
      </w:r>
      <w:r>
        <w:rPr>
          <w:spacing w:val="40"/>
          <w:sz w:val="24"/>
        </w:rPr>
        <w:t> </w:t>
      </w:r>
      <w:r>
        <w:rPr>
          <w:sz w:val="24"/>
        </w:rPr>
        <w:t>hoạt động</w:t>
      </w:r>
      <w:r>
        <w:rPr>
          <w:spacing w:val="40"/>
          <w:sz w:val="24"/>
        </w:rPr>
        <w:t> </w:t>
      </w:r>
      <w:r>
        <w:rPr>
          <w:sz w:val="24"/>
        </w:rPr>
        <w:t>giáo</w:t>
      </w:r>
      <w:r>
        <w:rPr>
          <w:spacing w:val="40"/>
          <w:sz w:val="24"/>
        </w:rPr>
        <w:t> </w:t>
      </w:r>
      <w:r>
        <w:rPr>
          <w:sz w:val="24"/>
        </w:rPr>
        <w:t>dục quy</w:t>
      </w:r>
      <w:r>
        <w:rPr>
          <w:sz w:val="24"/>
        </w:rPr>
        <w:t>ền</w:t>
      </w:r>
      <w:r>
        <w:rPr>
          <w:sz w:val="24"/>
        </w:rPr>
        <w:t> con</w:t>
      </w:r>
      <w:r>
        <w:rPr>
          <w:spacing w:val="26"/>
          <w:sz w:val="24"/>
        </w:rPr>
        <w:t> </w:t>
      </w:r>
      <w:r>
        <w:rPr>
          <w:sz w:val="24"/>
        </w:rPr>
        <w:t>người</w:t>
      </w:r>
      <w:r>
        <w:rPr>
          <w:spacing w:val="28"/>
          <w:sz w:val="24"/>
        </w:rPr>
        <w:t> </w:t>
      </w:r>
      <w:r>
        <w:rPr>
          <w:sz w:val="24"/>
        </w:rPr>
        <w:t>cho</w:t>
      </w:r>
      <w:r>
        <w:rPr>
          <w:spacing w:val="22"/>
          <w:sz w:val="24"/>
        </w:rPr>
        <w:t> </w:t>
      </w:r>
      <w:r>
        <w:rPr>
          <w:sz w:val="24"/>
        </w:rPr>
        <w:t>sinh</w:t>
      </w:r>
      <w:r>
        <w:rPr>
          <w:spacing w:val="26"/>
          <w:sz w:val="24"/>
        </w:rPr>
        <w:t> </w:t>
      </w:r>
      <w:r>
        <w:rPr>
          <w:sz w:val="24"/>
        </w:rPr>
        <w:t>viên</w:t>
      </w:r>
      <w:r>
        <w:rPr>
          <w:spacing w:val="26"/>
          <w:sz w:val="24"/>
        </w:rPr>
        <w:t> </w:t>
      </w:r>
      <w:r>
        <w:rPr>
          <w:sz w:val="24"/>
        </w:rPr>
        <w:t>các</w:t>
      </w:r>
      <w:r>
        <w:rPr>
          <w:spacing w:val="25"/>
          <w:sz w:val="24"/>
        </w:rPr>
        <w:t> </w:t>
      </w:r>
      <w:r>
        <w:rPr>
          <w:sz w:val="24"/>
        </w:rPr>
        <w:t>trường</w:t>
      </w:r>
      <w:r>
        <w:rPr>
          <w:spacing w:val="28"/>
          <w:sz w:val="24"/>
        </w:rPr>
        <w:t> </w:t>
      </w:r>
      <w:r>
        <w:rPr>
          <w:sz w:val="24"/>
        </w:rPr>
        <w:t>đại</w:t>
      </w:r>
      <w:r>
        <w:rPr>
          <w:spacing w:val="26"/>
          <w:sz w:val="24"/>
        </w:rPr>
        <w:t> </w:t>
      </w:r>
      <w:r>
        <w:rPr>
          <w:sz w:val="24"/>
        </w:rPr>
        <w:t>học</w:t>
      </w:r>
      <w:r>
        <w:rPr>
          <w:spacing w:val="26"/>
          <w:sz w:val="24"/>
        </w:rPr>
        <w:t> </w:t>
      </w:r>
      <w:r>
        <w:rPr>
          <w:sz w:val="24"/>
        </w:rPr>
        <w:t>không</w:t>
      </w:r>
      <w:r>
        <w:rPr>
          <w:spacing w:val="28"/>
          <w:sz w:val="24"/>
        </w:rPr>
        <w:t> </w:t>
      </w:r>
      <w:r>
        <w:rPr>
          <w:sz w:val="24"/>
        </w:rPr>
        <w:t>chuyên</w:t>
      </w:r>
      <w:r>
        <w:rPr>
          <w:spacing w:val="26"/>
          <w:sz w:val="24"/>
        </w:rPr>
        <w:t> </w:t>
      </w:r>
      <w:r>
        <w:rPr>
          <w:sz w:val="24"/>
        </w:rPr>
        <w:t>luật</w:t>
      </w:r>
      <w:r>
        <w:rPr>
          <w:spacing w:val="26"/>
          <w:sz w:val="24"/>
        </w:rPr>
        <w:t> </w:t>
      </w:r>
      <w:r>
        <w:rPr>
          <w:sz w:val="24"/>
        </w:rPr>
        <w:t>(tức không</w:t>
      </w:r>
      <w:r>
        <w:rPr>
          <w:spacing w:val="22"/>
          <w:sz w:val="24"/>
        </w:rPr>
        <w:t> </w:t>
      </w:r>
      <w:r>
        <w:rPr>
          <w:sz w:val="24"/>
        </w:rPr>
        <w:t>đào</w:t>
      </w:r>
      <w:r>
        <w:rPr>
          <w:spacing w:val="28"/>
          <w:sz w:val="24"/>
        </w:rPr>
        <w:t> </w:t>
      </w:r>
      <w:r>
        <w:rPr>
          <w:sz w:val="24"/>
        </w:rPr>
        <w:t>t</w:t>
      </w:r>
      <w:r>
        <w:rPr>
          <w:sz w:val="24"/>
        </w:rPr>
        <w:t>ạo</w:t>
      </w:r>
      <w:r>
        <w:rPr>
          <w:sz w:val="24"/>
        </w:rPr>
        <w:t> cử nhân luật).</w:t>
      </w:r>
    </w:p>
    <w:p>
      <w:pPr>
        <w:spacing w:after="0" w:line="326" w:lineRule="auto"/>
        <w:jc w:val="both"/>
        <w:rPr>
          <w:sz w:val="24"/>
        </w:rPr>
        <w:sectPr>
          <w:headerReference w:type="default" r:id="rId51"/>
          <w:pgSz w:w="12240" w:h="15840"/>
          <w:pgMar w:header="0" w:footer="0" w:top="1800" w:bottom="280" w:left="1800" w:right="1440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1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2326"/>
        <w:gridCol w:w="2322"/>
      </w:tblGrid>
      <w:tr>
        <w:trPr>
          <w:trHeight w:val="281" w:hRule="atLeast"/>
        </w:trPr>
        <w:tc>
          <w:tcPr>
            <w:tcW w:w="2324" w:type="dxa"/>
          </w:tcPr>
          <w:p>
            <w:pPr>
              <w:pStyle w:val="TableParagraph"/>
              <w:spacing w:line="261" w:lineRule="exact"/>
              <w:ind w:left="334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  <w:tc>
          <w:tcPr>
            <w:tcW w:w="2326" w:type="dxa"/>
          </w:tcPr>
          <w:p>
            <w:pPr>
              <w:pStyle w:val="TableParagraph"/>
              <w:spacing w:line="261" w:lineRule="exact"/>
              <w:ind w:left="73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phiếu</w:t>
            </w:r>
          </w:p>
        </w:tc>
        <w:tc>
          <w:tcPr>
            <w:tcW w:w="2322" w:type="dxa"/>
          </w:tcPr>
          <w:p>
            <w:pPr>
              <w:pStyle w:val="TableParagraph"/>
              <w:spacing w:line="261" w:lineRule="exact"/>
              <w:ind w:left="294" w:right="2"/>
              <w:jc w:val="center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80" w:hRule="atLeast"/>
        </w:trPr>
        <w:tc>
          <w:tcPr>
            <w:tcW w:w="2324" w:type="dxa"/>
          </w:tcPr>
          <w:p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Rất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2326" w:type="dxa"/>
          </w:tcPr>
          <w:p>
            <w:pPr>
              <w:pStyle w:val="TableParagraph"/>
              <w:spacing w:line="261" w:lineRule="exact"/>
              <w:ind w:left="28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322" w:type="dxa"/>
          </w:tcPr>
          <w:p>
            <w:pPr>
              <w:pStyle w:val="TableParagraph"/>
              <w:spacing w:line="261" w:lineRule="exact"/>
              <w:ind w:left="29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50,8</w:t>
            </w:r>
          </w:p>
        </w:tc>
      </w:tr>
      <w:tr>
        <w:trPr>
          <w:trHeight w:val="277" w:hRule="atLeast"/>
        </w:trPr>
        <w:tc>
          <w:tcPr>
            <w:tcW w:w="2324" w:type="dxa"/>
          </w:tcPr>
          <w:p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2326" w:type="dxa"/>
          </w:tcPr>
          <w:p>
            <w:pPr>
              <w:pStyle w:val="TableParagraph"/>
              <w:spacing w:line="257" w:lineRule="exact"/>
              <w:ind w:left="28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2322" w:type="dxa"/>
          </w:tcPr>
          <w:p>
            <w:pPr>
              <w:pStyle w:val="TableParagraph"/>
              <w:spacing w:line="257" w:lineRule="exact"/>
              <w:ind w:left="29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47,5</w:t>
            </w:r>
          </w:p>
        </w:tc>
      </w:tr>
      <w:tr>
        <w:trPr>
          <w:trHeight w:val="280" w:hRule="atLeast"/>
        </w:trPr>
        <w:tc>
          <w:tcPr>
            <w:tcW w:w="2324" w:type="dxa"/>
          </w:tcPr>
          <w:p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2326" w:type="dxa"/>
          </w:tcPr>
          <w:p>
            <w:pPr>
              <w:pStyle w:val="TableParagraph"/>
              <w:spacing w:line="261" w:lineRule="exact"/>
              <w:ind w:left="28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322" w:type="dxa"/>
          </w:tcPr>
          <w:p>
            <w:pPr>
              <w:pStyle w:val="TableParagraph"/>
              <w:spacing w:line="261" w:lineRule="exact"/>
              <w:ind w:left="29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spacing w:before="101" w:after="23"/>
        <w:ind w:left="583" w:right="0" w:firstLine="0"/>
        <w:jc w:val="left"/>
        <w:rPr>
          <w:sz w:val="24"/>
        </w:rPr>
      </w:pPr>
      <w:r>
        <w:rPr>
          <w:b/>
          <w:sz w:val="24"/>
        </w:rPr>
        <w:t>Câu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12.</w:t>
      </w:r>
      <w:r>
        <w:rPr>
          <w:b/>
          <w:spacing w:val="4"/>
          <w:sz w:val="24"/>
        </w:rPr>
        <w:t> </w:t>
      </w:r>
      <w:r>
        <w:rPr>
          <w:sz w:val="24"/>
        </w:rPr>
        <w:t>Thầy/</w:t>
      </w:r>
      <w:r>
        <w:rPr>
          <w:spacing w:val="6"/>
          <w:sz w:val="24"/>
        </w:rPr>
        <w:t> </w:t>
      </w:r>
      <w:r>
        <w:rPr>
          <w:sz w:val="24"/>
        </w:rPr>
        <w:t>cô</w:t>
      </w:r>
      <w:r>
        <w:rPr>
          <w:spacing w:val="3"/>
          <w:sz w:val="24"/>
        </w:rPr>
        <w:t> </w:t>
      </w:r>
      <w:r>
        <w:rPr>
          <w:sz w:val="24"/>
        </w:rPr>
        <w:t>giảng</w:t>
      </w:r>
      <w:r>
        <w:rPr>
          <w:spacing w:val="7"/>
          <w:sz w:val="24"/>
        </w:rPr>
        <w:t> </w:t>
      </w:r>
      <w:r>
        <w:rPr>
          <w:sz w:val="24"/>
        </w:rPr>
        <w:t>dạy</w:t>
      </w:r>
      <w:r>
        <w:rPr>
          <w:spacing w:val="5"/>
          <w:sz w:val="24"/>
        </w:rPr>
        <w:t> </w:t>
      </w:r>
      <w:r>
        <w:rPr>
          <w:sz w:val="24"/>
        </w:rPr>
        <w:t>quyền</w:t>
      </w:r>
      <w:r>
        <w:rPr>
          <w:spacing w:val="7"/>
          <w:sz w:val="24"/>
        </w:rPr>
        <w:t> </w:t>
      </w:r>
      <w:r>
        <w:rPr>
          <w:sz w:val="24"/>
        </w:rPr>
        <w:t>con</w:t>
      </w:r>
      <w:r>
        <w:rPr>
          <w:spacing w:val="3"/>
          <w:sz w:val="24"/>
        </w:rPr>
        <w:t> </w:t>
      </w:r>
      <w:r>
        <w:rPr>
          <w:sz w:val="24"/>
        </w:rPr>
        <w:t>người qua</w:t>
      </w:r>
      <w:r>
        <w:rPr>
          <w:spacing w:val="7"/>
          <w:sz w:val="24"/>
        </w:rPr>
        <w:t> </w:t>
      </w:r>
      <w:r>
        <w:rPr>
          <w:sz w:val="24"/>
        </w:rPr>
        <w:t>môn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học</w:t>
      </w:r>
    </w:p>
    <w:tbl>
      <w:tblPr>
        <w:tblW w:w="0" w:type="auto"/>
        <w:jc w:val="left"/>
        <w:tblInd w:w="1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2325"/>
        <w:gridCol w:w="2327"/>
      </w:tblGrid>
      <w:tr>
        <w:trPr>
          <w:trHeight w:val="285" w:hRule="atLeast"/>
        </w:trPr>
        <w:tc>
          <w:tcPr>
            <w:tcW w:w="2329" w:type="dxa"/>
          </w:tcPr>
          <w:p>
            <w:pPr>
              <w:pStyle w:val="TableParagraph"/>
              <w:spacing w:line="265" w:lineRule="exact"/>
              <w:ind w:left="523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hỏi</w:t>
            </w:r>
          </w:p>
        </w:tc>
        <w:tc>
          <w:tcPr>
            <w:tcW w:w="2325" w:type="dxa"/>
          </w:tcPr>
          <w:p>
            <w:pPr>
              <w:pStyle w:val="TableParagraph"/>
              <w:spacing w:line="265" w:lineRule="exact"/>
              <w:ind w:left="732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phiếu</w:t>
            </w:r>
          </w:p>
        </w:tc>
        <w:tc>
          <w:tcPr>
            <w:tcW w:w="2327" w:type="dxa"/>
          </w:tcPr>
          <w:p>
            <w:pPr>
              <w:pStyle w:val="TableParagraph"/>
              <w:spacing w:line="265" w:lineRule="exact"/>
              <w:ind w:left="294"/>
              <w:jc w:val="center"/>
              <w:rPr>
                <w:sz w:val="24"/>
              </w:rPr>
            </w:pPr>
            <w:r>
              <w:rPr>
                <w:sz w:val="24"/>
              </w:rPr>
              <w:t>Tỉ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82" w:hRule="atLeast"/>
        </w:trPr>
        <w:tc>
          <w:tcPr>
            <w:tcW w:w="2329" w:type="dxa"/>
          </w:tcPr>
          <w:p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Môn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lập</w:t>
            </w:r>
          </w:p>
        </w:tc>
        <w:tc>
          <w:tcPr>
            <w:tcW w:w="2325" w:type="dxa"/>
          </w:tcPr>
          <w:p>
            <w:pPr>
              <w:pStyle w:val="TableParagraph"/>
              <w:spacing w:line="262" w:lineRule="exact"/>
              <w:ind w:left="29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2327" w:type="dxa"/>
          </w:tcPr>
          <w:p>
            <w:pPr>
              <w:pStyle w:val="TableParagraph"/>
              <w:spacing w:line="262" w:lineRule="exact"/>
              <w:ind w:left="294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50,8</w:t>
            </w:r>
          </w:p>
        </w:tc>
      </w:tr>
      <w:tr>
        <w:trPr>
          <w:trHeight w:val="281" w:hRule="atLeast"/>
        </w:trPr>
        <w:tc>
          <w:tcPr>
            <w:tcW w:w="2329" w:type="dxa"/>
          </w:tcPr>
          <w:p>
            <w:pPr>
              <w:pStyle w:val="TableParagraph"/>
              <w:spacing w:line="262" w:lineRule="exact"/>
              <w:ind w:left="105"/>
              <w:rPr>
                <w:sz w:val="24"/>
              </w:rPr>
            </w:pPr>
            <w:r>
              <w:rPr>
                <w:sz w:val="24"/>
              </w:rPr>
              <w:t>Lồng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ghép</w:t>
            </w:r>
          </w:p>
        </w:tc>
        <w:tc>
          <w:tcPr>
            <w:tcW w:w="2325" w:type="dxa"/>
          </w:tcPr>
          <w:p>
            <w:pPr>
              <w:pStyle w:val="TableParagraph"/>
              <w:spacing w:line="262" w:lineRule="exact"/>
              <w:ind w:left="29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327" w:type="dxa"/>
          </w:tcPr>
          <w:p>
            <w:pPr>
              <w:pStyle w:val="TableParagraph"/>
              <w:spacing w:line="262" w:lineRule="exact"/>
              <w:ind w:left="29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47,5</w:t>
            </w:r>
          </w:p>
        </w:tc>
      </w:tr>
      <w:tr>
        <w:trPr>
          <w:trHeight w:val="285" w:hRule="atLeast"/>
        </w:trPr>
        <w:tc>
          <w:tcPr>
            <w:tcW w:w="2329" w:type="dxa"/>
          </w:tcPr>
          <w:p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Ngoại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khóa</w:t>
            </w:r>
          </w:p>
        </w:tc>
        <w:tc>
          <w:tcPr>
            <w:tcW w:w="2325" w:type="dxa"/>
          </w:tcPr>
          <w:p>
            <w:pPr>
              <w:pStyle w:val="TableParagraph"/>
              <w:spacing w:line="265" w:lineRule="exact"/>
              <w:ind w:lef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327" w:type="dxa"/>
          </w:tcPr>
          <w:p>
            <w:pPr>
              <w:pStyle w:val="TableParagraph"/>
              <w:spacing w:line="265" w:lineRule="exact"/>
              <w:ind w:left="29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spacing w:line="343" w:lineRule="auto" w:before="100"/>
        <w:ind w:left="583" w:right="295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1476629</wp:posOffset>
                </wp:positionH>
                <wp:positionV relativeFrom="paragraph">
                  <wp:posOffset>503085</wp:posOffset>
                </wp:positionV>
                <wp:extent cx="5323840" cy="14770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323840" cy="147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74"/>
                              <w:gridCol w:w="1889"/>
                              <w:gridCol w:w="1891"/>
                            </w:tblGrid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4474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Nộidunghỏi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5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Sốphiếu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Tỉlệ%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447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04" w:right="4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Khôngđượctậphuấnthườngxuyênđểcậ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nhậtkiênthứckịpthời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447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"/>
                                    <w:ind w:left="104" w:right="4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Thiếuhệthốngtưliệuthamkhảo,tưliệ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bổtrợ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4474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ThiếusựhợptáccủaSV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8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4474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Phươngphápgiảngdạychưaphùhợp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8" w:righ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4474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Khác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8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70004pt;margin-top:39.612999pt;width:419.2pt;height:116.3pt;mso-position-horizontal-relative:page;mso-position-vertical-relative:paragraph;z-index:15756800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74"/>
                        <w:gridCol w:w="1889"/>
                        <w:gridCol w:w="1891"/>
                      </w:tblGrid>
                      <w:tr>
                        <w:trPr>
                          <w:trHeight w:val="281" w:hRule="atLeast"/>
                        </w:trPr>
                        <w:tc>
                          <w:tcPr>
                            <w:tcW w:w="4474" w:type="dxa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Nộidunghỏi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5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Sốphiếu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Tỉlệ%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4474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04" w:right="4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Khôngđượctậphuấnthườngxuyênđểcậ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nhậtkiênthứckịpthời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80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4474" w:type="dxa"/>
                          </w:tcPr>
                          <w:p>
                            <w:pPr>
                              <w:pStyle w:val="TableParagraph"/>
                              <w:spacing w:line="270" w:lineRule="exact" w:before="1"/>
                              <w:ind w:left="104" w:right="4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Thiếuhệthốngtưliệuthamkhảo,tưliệ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bổtrợ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88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4474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ThiếusựhợptáccủaSV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8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47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4474" w:type="dxa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Phươngphápgiảngdạychưaphùhợp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18" w:righ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4474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Khác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8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Câu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13.</w:t>
      </w:r>
      <w:r>
        <w:rPr>
          <w:b/>
          <w:spacing w:val="20"/>
          <w:sz w:val="24"/>
        </w:rPr>
        <w:t> </w:t>
      </w:r>
      <w:r>
        <w:rPr>
          <w:sz w:val="24"/>
        </w:rPr>
        <w:t>Thầy/Cô</w:t>
      </w:r>
      <w:r>
        <w:rPr>
          <w:spacing w:val="-3"/>
          <w:sz w:val="24"/>
        </w:rPr>
        <w:t> </w:t>
      </w:r>
      <w:r>
        <w:rPr>
          <w:sz w:val="24"/>
        </w:rPr>
        <w:t>hãy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biết</w:t>
      </w:r>
      <w:r>
        <w:rPr>
          <w:spacing w:val="-3"/>
          <w:sz w:val="24"/>
        </w:rPr>
        <w:t> </w:t>
      </w:r>
      <w:r>
        <w:rPr>
          <w:sz w:val="24"/>
        </w:rPr>
        <w:t>những</w:t>
      </w:r>
      <w:r>
        <w:rPr>
          <w:spacing w:val="-3"/>
          <w:sz w:val="24"/>
        </w:rPr>
        <w:t> </w:t>
      </w:r>
      <w:r>
        <w:rPr>
          <w:sz w:val="24"/>
        </w:rPr>
        <w:t>khó</w:t>
      </w:r>
      <w:r>
        <w:rPr>
          <w:spacing w:val="-3"/>
          <w:sz w:val="24"/>
        </w:rPr>
        <w:t> </w:t>
      </w:r>
      <w:r>
        <w:rPr>
          <w:sz w:val="24"/>
        </w:rPr>
        <w:t>khăn</w:t>
      </w:r>
      <w:r>
        <w:rPr>
          <w:spacing w:val="-3"/>
          <w:sz w:val="24"/>
        </w:rPr>
        <w:t> </w:t>
      </w:r>
      <w:r>
        <w:rPr>
          <w:sz w:val="24"/>
        </w:rPr>
        <w:t>thường</w:t>
      </w:r>
      <w:r>
        <w:rPr>
          <w:spacing w:val="-3"/>
          <w:sz w:val="24"/>
        </w:rPr>
        <w:t> </w:t>
      </w:r>
      <w:r>
        <w:rPr>
          <w:sz w:val="24"/>
        </w:rPr>
        <w:t>gặp</w:t>
      </w:r>
      <w:r>
        <w:rPr>
          <w:spacing w:val="-3"/>
          <w:sz w:val="24"/>
        </w:rPr>
        <w:t> </w:t>
      </w:r>
      <w:r>
        <w:rPr>
          <w:sz w:val="24"/>
        </w:rPr>
        <w:t>khi</w:t>
      </w:r>
      <w:r>
        <w:rPr>
          <w:spacing w:val="-3"/>
          <w:sz w:val="24"/>
        </w:rPr>
        <w:t> </w:t>
      </w:r>
      <w:r>
        <w:rPr>
          <w:sz w:val="24"/>
        </w:rPr>
        <w:t>giảng</w:t>
      </w:r>
      <w:r>
        <w:rPr>
          <w:spacing w:val="-3"/>
          <w:sz w:val="24"/>
        </w:rPr>
        <w:t> </w:t>
      </w:r>
      <w:r>
        <w:rPr>
          <w:sz w:val="24"/>
        </w:rPr>
        <w:t>dạy</w:t>
      </w:r>
      <w:r>
        <w:rPr>
          <w:spacing w:val="-3"/>
          <w:sz w:val="24"/>
        </w:rPr>
        <w:t> </w:t>
      </w:r>
      <w:r>
        <w:rPr>
          <w:sz w:val="24"/>
        </w:rPr>
        <w:t>nội</w:t>
      </w:r>
      <w:r>
        <w:rPr>
          <w:spacing w:val="-3"/>
          <w:sz w:val="24"/>
        </w:rPr>
        <w:t> </w:t>
      </w:r>
      <w:r>
        <w:rPr>
          <w:sz w:val="24"/>
        </w:rPr>
        <w:t>dung</w:t>
      </w:r>
      <w:r>
        <w:rPr>
          <w:sz w:val="24"/>
        </w:rPr>
        <w:t> về quyền con người cho SV là? </w:t>
      </w:r>
      <w:r>
        <w:rPr>
          <w:i/>
          <w:sz w:val="24"/>
        </w:rPr>
        <w:t>(Có thể có nhiều lựa chọn)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264"/>
        <w:rPr>
          <w:i/>
          <w:sz w:val="24"/>
        </w:rPr>
      </w:pPr>
    </w:p>
    <w:p>
      <w:pPr>
        <w:spacing w:before="0"/>
        <w:ind w:left="174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7"/>
          <w:sz w:val="24"/>
        </w:rPr>
        <w:t> </w:t>
      </w:r>
      <w:r>
        <w:rPr>
          <w:b/>
          <w:i/>
          <w:sz w:val="24"/>
        </w:rPr>
        <w:t>Thầy/Cô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vui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lòng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trả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lời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một số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thông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tin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cá</w:t>
      </w:r>
      <w:r>
        <w:rPr>
          <w:b/>
          <w:i/>
          <w:spacing w:val="6"/>
          <w:sz w:val="24"/>
        </w:rPr>
        <w:t> </w:t>
      </w:r>
      <w:r>
        <w:rPr>
          <w:b/>
          <w:i/>
          <w:sz w:val="24"/>
        </w:rPr>
        <w:t>nhân</w:t>
      </w:r>
      <w:r>
        <w:rPr>
          <w:b/>
          <w:i/>
          <w:spacing w:val="5"/>
          <w:sz w:val="24"/>
        </w:rPr>
        <w:t> </w:t>
      </w:r>
      <w:r>
        <w:rPr>
          <w:b/>
          <w:i/>
          <w:spacing w:val="-4"/>
          <w:sz w:val="24"/>
        </w:rPr>
        <w:t>sau:</w:t>
      </w:r>
    </w:p>
    <w:p>
      <w:pPr>
        <w:pStyle w:val="ListParagraph"/>
        <w:numPr>
          <w:ilvl w:val="0"/>
          <w:numId w:val="71"/>
        </w:numPr>
        <w:tabs>
          <w:tab w:pos="830" w:val="left" w:leader="none"/>
        </w:tabs>
        <w:spacing w:line="240" w:lineRule="auto" w:before="93" w:after="0"/>
        <w:ind w:left="830" w:right="0" w:hanging="247"/>
        <w:jc w:val="left"/>
        <w:rPr>
          <w:sz w:val="24"/>
        </w:rPr>
      </w:pPr>
      <w:r>
        <w:rPr>
          <w:sz w:val="24"/>
        </w:rPr>
        <w:t>Họ</w:t>
      </w:r>
      <w:r>
        <w:rPr>
          <w:spacing w:val="2"/>
          <w:sz w:val="24"/>
        </w:rPr>
        <w:t> </w:t>
      </w:r>
      <w:r>
        <w:rPr>
          <w:sz w:val="24"/>
        </w:rPr>
        <w:t>và</w:t>
      </w:r>
      <w:r>
        <w:rPr>
          <w:spacing w:val="5"/>
          <w:sz w:val="24"/>
        </w:rPr>
        <w:t> </w:t>
      </w:r>
      <w:r>
        <w:rPr>
          <w:sz w:val="24"/>
        </w:rPr>
        <w:t>tên</w:t>
      </w:r>
      <w:r>
        <w:rPr>
          <w:spacing w:val="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không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bắt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buộc</w:t>
      </w:r>
      <w:r>
        <w:rPr>
          <w:spacing w:val="-2"/>
          <w:sz w:val="24"/>
        </w:rPr>
        <w:t>):</w:t>
      </w:r>
    </w:p>
    <w:p>
      <w:pPr>
        <w:pStyle w:val="ListParagraph"/>
        <w:numPr>
          <w:ilvl w:val="0"/>
          <w:numId w:val="71"/>
        </w:numPr>
        <w:tabs>
          <w:tab w:pos="830" w:val="left" w:leader="none"/>
        </w:tabs>
        <w:spacing w:line="240" w:lineRule="auto" w:before="94" w:after="0"/>
        <w:ind w:left="830" w:right="0" w:hanging="247"/>
        <w:jc w:val="left"/>
        <w:rPr>
          <w:sz w:val="24"/>
        </w:rPr>
      </w:pPr>
      <w:r>
        <w:rPr>
          <w:sz w:val="24"/>
        </w:rPr>
        <w:t>Công</w:t>
      </w:r>
      <w:r>
        <w:rPr>
          <w:spacing w:val="51"/>
          <w:sz w:val="24"/>
        </w:rPr>
        <w:t> </w:t>
      </w:r>
      <w:r>
        <w:rPr>
          <w:sz w:val="24"/>
        </w:rPr>
        <w:t>việc</w:t>
      </w:r>
      <w:r>
        <w:rPr>
          <w:spacing w:val="58"/>
          <w:sz w:val="24"/>
        </w:rPr>
        <w:t> </w:t>
      </w:r>
      <w:r>
        <w:rPr>
          <w:sz w:val="24"/>
        </w:rPr>
        <w:t>đảm</w:t>
      </w:r>
      <w:r>
        <w:rPr>
          <w:spacing w:val="55"/>
          <w:sz w:val="24"/>
        </w:rPr>
        <w:t> </w:t>
      </w:r>
      <w:r>
        <w:rPr>
          <w:sz w:val="24"/>
        </w:rPr>
        <w:t>nhiệm:</w:t>
      </w:r>
      <w:r>
        <w:rPr>
          <w:spacing w:val="26"/>
          <w:sz w:val="24"/>
        </w:rPr>
        <w:t>  </w:t>
      </w:r>
      <w:r>
        <w:rPr>
          <w:spacing w:val="-2"/>
          <w:sz w:val="24"/>
        </w:rPr>
        <w:t>..........................................................................................</w:t>
      </w:r>
    </w:p>
    <w:p>
      <w:pPr>
        <w:pStyle w:val="ListParagraph"/>
        <w:numPr>
          <w:ilvl w:val="1"/>
          <w:numId w:val="71"/>
        </w:numPr>
        <w:tabs>
          <w:tab w:pos="856" w:val="left" w:leader="none"/>
          <w:tab w:pos="2869" w:val="left" w:leader="none"/>
          <w:tab w:pos="4580" w:val="left" w:leader="none"/>
        </w:tabs>
        <w:spacing w:line="240" w:lineRule="auto" w:before="41" w:after="0"/>
        <w:ind w:left="856" w:right="0" w:hanging="273"/>
        <w:jc w:val="left"/>
        <w:rPr>
          <w:sz w:val="24"/>
        </w:rPr>
      </w:pPr>
      <w:r>
        <w:rPr>
          <w:sz w:val="24"/>
        </w:rPr>
        <w:t>Cán</w:t>
      </w:r>
      <w:r>
        <w:rPr>
          <w:spacing w:val="-4"/>
          <w:sz w:val="24"/>
        </w:rPr>
        <w:t> </w:t>
      </w:r>
      <w:r>
        <w:rPr>
          <w:sz w:val="24"/>
        </w:rPr>
        <w:t>bộ</w:t>
      </w:r>
      <w:r>
        <w:rPr>
          <w:spacing w:val="-3"/>
          <w:sz w:val="24"/>
        </w:rPr>
        <w:t> </w:t>
      </w:r>
      <w:r>
        <w:rPr>
          <w:sz w:val="24"/>
        </w:rPr>
        <w:t>quản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lý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6"/>
          <w:sz w:val="24"/>
        </w:rPr>
        <w:t> </w:t>
      </w:r>
      <w:r>
        <w:rPr>
          <w:sz w:val="24"/>
        </w:rPr>
        <w:t>Giảng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viên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9"/>
          <w:sz w:val="24"/>
        </w:rPr>
        <w:t> </w:t>
      </w:r>
      <w:r>
        <w:rPr>
          <w:sz w:val="24"/>
        </w:rPr>
        <w:t>Cán</w:t>
      </w:r>
      <w:r>
        <w:rPr>
          <w:spacing w:val="-8"/>
          <w:sz w:val="24"/>
        </w:rPr>
        <w:t> </w:t>
      </w:r>
      <w:r>
        <w:rPr>
          <w:sz w:val="24"/>
        </w:rPr>
        <w:t>bộ</w:t>
      </w:r>
      <w:r>
        <w:rPr>
          <w:spacing w:val="-12"/>
          <w:sz w:val="24"/>
        </w:rPr>
        <w:t> </w:t>
      </w:r>
      <w:r>
        <w:rPr>
          <w:sz w:val="24"/>
        </w:rPr>
        <w:t>quản</w:t>
      </w:r>
      <w:r>
        <w:rPr>
          <w:spacing w:val="-8"/>
          <w:sz w:val="24"/>
        </w:rPr>
        <w:t> </w:t>
      </w:r>
      <w:r>
        <w:rPr>
          <w:sz w:val="24"/>
        </w:rPr>
        <w:t>lý</w:t>
      </w:r>
      <w:r>
        <w:rPr>
          <w:spacing w:val="-11"/>
          <w:sz w:val="24"/>
        </w:rPr>
        <w:t> </w:t>
      </w:r>
      <w:r>
        <w:rPr>
          <w:sz w:val="24"/>
        </w:rPr>
        <w:t>kiêm</w:t>
      </w:r>
      <w:r>
        <w:rPr>
          <w:spacing w:val="-11"/>
          <w:sz w:val="24"/>
        </w:rPr>
        <w:t> </w:t>
      </w:r>
      <w:r>
        <w:rPr>
          <w:sz w:val="24"/>
        </w:rPr>
        <w:t>giảng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viên</w:t>
      </w:r>
    </w:p>
    <w:p>
      <w:pPr>
        <w:pStyle w:val="ListParagraph"/>
        <w:numPr>
          <w:ilvl w:val="0"/>
          <w:numId w:val="71"/>
        </w:numPr>
        <w:tabs>
          <w:tab w:pos="830" w:val="left" w:leader="none"/>
        </w:tabs>
        <w:spacing w:line="240" w:lineRule="auto" w:before="85" w:after="0"/>
        <w:ind w:left="830" w:right="0" w:hanging="247"/>
        <w:jc w:val="left"/>
        <w:rPr>
          <w:sz w:val="24"/>
        </w:rPr>
      </w:pPr>
      <w:r>
        <w:rPr>
          <w:sz w:val="24"/>
        </w:rPr>
        <w:t>Chức</w:t>
      </w:r>
      <w:r>
        <w:rPr>
          <w:spacing w:val="25"/>
          <w:sz w:val="24"/>
        </w:rPr>
        <w:t> </w:t>
      </w:r>
      <w:r>
        <w:rPr>
          <w:sz w:val="24"/>
        </w:rPr>
        <w:t>vụ</w:t>
      </w:r>
      <w:r>
        <w:rPr>
          <w:spacing w:val="21"/>
          <w:sz w:val="24"/>
        </w:rPr>
        <w:t> </w:t>
      </w:r>
      <w:r>
        <w:rPr>
          <w:sz w:val="24"/>
        </w:rPr>
        <w:t>đang</w:t>
      </w:r>
      <w:r>
        <w:rPr>
          <w:spacing w:val="25"/>
          <w:sz w:val="24"/>
        </w:rPr>
        <w:t> </w:t>
      </w:r>
      <w:r>
        <w:rPr>
          <w:sz w:val="24"/>
        </w:rPr>
        <w:t>đảm</w:t>
      </w:r>
      <w:r>
        <w:rPr>
          <w:spacing w:val="17"/>
          <w:sz w:val="24"/>
        </w:rPr>
        <w:t> </w:t>
      </w:r>
      <w:r>
        <w:rPr>
          <w:sz w:val="24"/>
        </w:rPr>
        <w:t>nhiệm</w:t>
      </w:r>
      <w:r>
        <w:rPr>
          <w:spacing w:val="2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nếu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có)</w:t>
      </w:r>
      <w:r>
        <w:rPr>
          <w:sz w:val="24"/>
        </w:rPr>
        <w:t>: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......................................................................</w:t>
      </w:r>
    </w:p>
    <w:p>
      <w:pPr>
        <w:pStyle w:val="ListParagraph"/>
        <w:numPr>
          <w:ilvl w:val="0"/>
          <w:numId w:val="71"/>
        </w:numPr>
        <w:tabs>
          <w:tab w:pos="830" w:val="left" w:leader="none"/>
        </w:tabs>
        <w:spacing w:line="240" w:lineRule="auto" w:before="96" w:after="0"/>
        <w:ind w:left="830" w:right="0" w:hanging="247"/>
        <w:jc w:val="left"/>
        <w:rPr>
          <w:sz w:val="24"/>
        </w:rPr>
      </w:pPr>
      <w:r>
        <w:rPr>
          <w:sz w:val="24"/>
        </w:rPr>
        <w:t>Thâm</w:t>
      </w:r>
      <w:r>
        <w:rPr>
          <w:spacing w:val="12"/>
          <w:sz w:val="24"/>
        </w:rPr>
        <w:t> </w:t>
      </w:r>
      <w:r>
        <w:rPr>
          <w:sz w:val="24"/>
        </w:rPr>
        <w:t>niên</w:t>
      </w:r>
      <w:r>
        <w:rPr>
          <w:spacing w:val="19"/>
          <w:sz w:val="24"/>
        </w:rPr>
        <w:t> </w:t>
      </w:r>
      <w:r>
        <w:rPr>
          <w:sz w:val="24"/>
        </w:rPr>
        <w:t>công</w:t>
      </w:r>
      <w:r>
        <w:rPr>
          <w:spacing w:val="21"/>
          <w:sz w:val="24"/>
        </w:rPr>
        <w:t> </w:t>
      </w:r>
      <w:r>
        <w:rPr>
          <w:sz w:val="24"/>
        </w:rPr>
        <w:t>tác</w:t>
      </w:r>
      <w:r>
        <w:rPr>
          <w:spacing w:val="16"/>
          <w:sz w:val="24"/>
        </w:rPr>
        <w:t> </w:t>
      </w:r>
      <w:r>
        <w:rPr>
          <w:sz w:val="24"/>
        </w:rPr>
        <w:t>(xin</w:t>
      </w:r>
      <w:r>
        <w:rPr>
          <w:spacing w:val="21"/>
          <w:sz w:val="24"/>
        </w:rPr>
        <w:t> </w:t>
      </w:r>
      <w:r>
        <w:rPr>
          <w:sz w:val="24"/>
        </w:rPr>
        <w:t>ghi</w:t>
      </w:r>
      <w:r>
        <w:rPr>
          <w:spacing w:val="21"/>
          <w:sz w:val="24"/>
        </w:rPr>
        <w:t> </w:t>
      </w:r>
      <w:r>
        <w:rPr>
          <w:sz w:val="24"/>
        </w:rPr>
        <w:t>số</w:t>
      </w:r>
      <w:r>
        <w:rPr>
          <w:spacing w:val="20"/>
          <w:sz w:val="24"/>
        </w:rPr>
        <w:t> </w:t>
      </w:r>
      <w:r>
        <w:rPr>
          <w:sz w:val="24"/>
        </w:rPr>
        <w:t>năm):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...................................................................</w:t>
      </w:r>
    </w:p>
    <w:p>
      <w:pPr>
        <w:pStyle w:val="ListParagraph"/>
        <w:numPr>
          <w:ilvl w:val="0"/>
          <w:numId w:val="71"/>
        </w:numPr>
        <w:tabs>
          <w:tab w:pos="830" w:val="left" w:leader="none"/>
        </w:tabs>
        <w:spacing w:line="240" w:lineRule="auto" w:before="96" w:after="0"/>
        <w:ind w:left="830" w:right="0" w:hanging="247"/>
        <w:jc w:val="left"/>
        <w:rPr>
          <w:sz w:val="24"/>
        </w:rPr>
      </w:pPr>
      <w:r>
        <w:rPr>
          <w:sz w:val="24"/>
        </w:rPr>
        <w:t>Học</w:t>
      </w:r>
      <w:r>
        <w:rPr>
          <w:spacing w:val="19"/>
          <w:sz w:val="24"/>
        </w:rPr>
        <w:t> </w:t>
      </w:r>
      <w:r>
        <w:rPr>
          <w:sz w:val="24"/>
        </w:rPr>
        <w:t>vị</w:t>
      </w:r>
      <w:r>
        <w:rPr>
          <w:spacing w:val="26"/>
          <w:sz w:val="24"/>
        </w:rPr>
        <w:t> </w:t>
      </w:r>
      <w:r>
        <w:rPr>
          <w:sz w:val="24"/>
        </w:rPr>
        <w:t>và</w:t>
      </w:r>
      <w:r>
        <w:rPr>
          <w:spacing w:val="29"/>
          <w:sz w:val="24"/>
        </w:rPr>
        <w:t> </w:t>
      </w:r>
      <w:r>
        <w:rPr>
          <w:sz w:val="24"/>
        </w:rPr>
        <w:t>chức</w:t>
      </w:r>
      <w:r>
        <w:rPr>
          <w:spacing w:val="28"/>
          <w:sz w:val="24"/>
        </w:rPr>
        <w:t> </w:t>
      </w:r>
      <w:r>
        <w:rPr>
          <w:sz w:val="24"/>
        </w:rPr>
        <w:t>danh</w:t>
      </w:r>
      <w:r>
        <w:rPr>
          <w:spacing w:val="27"/>
          <w:sz w:val="24"/>
        </w:rPr>
        <w:t> </w:t>
      </w:r>
      <w:r>
        <w:rPr>
          <w:sz w:val="24"/>
        </w:rPr>
        <w:t>khoa</w:t>
      </w:r>
      <w:r>
        <w:rPr>
          <w:spacing w:val="25"/>
          <w:sz w:val="24"/>
        </w:rPr>
        <w:t> </w:t>
      </w:r>
      <w:r>
        <w:rPr>
          <w:sz w:val="24"/>
        </w:rPr>
        <w:t>học:</w:t>
      </w:r>
      <w:r>
        <w:rPr>
          <w:spacing w:val="73"/>
          <w:sz w:val="24"/>
        </w:rPr>
        <w:t> </w:t>
      </w:r>
      <w:r>
        <w:rPr>
          <w:spacing w:val="-2"/>
          <w:sz w:val="24"/>
        </w:rPr>
        <w:t>.............................................................................</w:t>
      </w:r>
    </w:p>
    <w:p>
      <w:pPr>
        <w:tabs>
          <w:tab w:pos="1782" w:val="left" w:leader="none"/>
          <w:tab w:pos="3354" w:val="left" w:leader="none"/>
          <w:tab w:pos="4642" w:val="left" w:leader="none"/>
          <w:tab w:pos="5691" w:val="left" w:leader="none"/>
        </w:tabs>
        <w:spacing w:before="76"/>
        <w:ind w:left="583" w:right="0" w:firstLine="0"/>
        <w:jc w:val="left"/>
        <w:rPr>
          <w:sz w:val="24"/>
        </w:rPr>
      </w:pPr>
      <w:r>
        <w:rPr>
          <w:sz w:val="24"/>
        </w:rPr>
        <w:t>Học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vị: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35"/>
          <w:sz w:val="24"/>
        </w:rPr>
        <w:t> </w:t>
      </w:r>
      <w:r>
        <w:rPr>
          <w:sz w:val="24"/>
        </w:rPr>
        <w:t>Cử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nhân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ThS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TS</w:t>
      </w:r>
      <w:r>
        <w:rPr>
          <w:sz w:val="24"/>
        </w:rPr>
        <w:tab/>
      </w:r>
      <w:r>
        <w:rPr>
          <w:rFonts w:ascii="Webdings" w:hAnsi="Webdings"/>
          <w:sz w:val="24"/>
        </w:rPr>
        <w:t>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TSKH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7"/>
        <w:gridCol w:w="1861"/>
        <w:gridCol w:w="2340"/>
      </w:tblGrid>
      <w:tr>
        <w:trPr>
          <w:trHeight w:val="308" w:hRule="atLeast"/>
        </w:trPr>
        <w:tc>
          <w:tcPr>
            <w:tcW w:w="361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học: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Webdings" w:hAnsi="Webdings"/>
                <w:sz w:val="24"/>
              </w:rPr>
              <w:t>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</w:p>
        </w:tc>
        <w:tc>
          <w:tcPr>
            <w:tcW w:w="1861" w:type="dxa"/>
          </w:tcPr>
          <w:p>
            <w:pPr>
              <w:pStyle w:val="TableParagraph"/>
              <w:spacing w:line="266" w:lineRule="exact"/>
              <w:ind w:left="17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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Giảng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2340" w:type="dxa"/>
          </w:tcPr>
          <w:p>
            <w:pPr>
              <w:pStyle w:val="TableParagraph"/>
              <w:spacing w:line="266" w:lineRule="exact"/>
              <w:ind w:left="35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</w:tr>
      <w:tr>
        <w:trPr>
          <w:trHeight w:val="313" w:hRule="atLeast"/>
        </w:trPr>
        <w:tc>
          <w:tcPr>
            <w:tcW w:w="3617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1638" w:val="left" w:leader="none"/>
              </w:tabs>
              <w:spacing w:line="294" w:lineRule="exact" w:before="0" w:after="0"/>
              <w:ind w:left="1638" w:right="0" w:hanging="275"/>
              <w:jc w:val="left"/>
              <w:rPr>
                <w:sz w:val="24"/>
              </w:rPr>
            </w:pPr>
            <w:r>
              <w:rPr>
                <w:sz w:val="24"/>
              </w:rPr>
              <w:t>Giảng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  <w:tc>
          <w:tcPr>
            <w:tcW w:w="1861" w:type="dxa"/>
          </w:tcPr>
          <w:p>
            <w:pPr>
              <w:pStyle w:val="TableParagraph"/>
              <w:spacing w:line="261" w:lineRule="exact" w:before="33"/>
              <w:ind w:left="141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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PGS</w:t>
            </w:r>
          </w:p>
        </w:tc>
        <w:tc>
          <w:tcPr>
            <w:tcW w:w="2340" w:type="dxa"/>
          </w:tcPr>
          <w:p>
            <w:pPr>
              <w:pStyle w:val="TableParagraph"/>
              <w:spacing w:line="261" w:lineRule="exact" w:before="33"/>
              <w:ind w:left="339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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GS</w:t>
            </w:r>
          </w:p>
        </w:tc>
      </w:tr>
    </w:tbl>
    <w:p>
      <w:pPr>
        <w:pStyle w:val="BodyText"/>
        <w:spacing w:before="38"/>
        <w:rPr>
          <w:sz w:val="24"/>
        </w:rPr>
      </w:pPr>
    </w:p>
    <w:p>
      <w:pPr>
        <w:spacing w:before="0"/>
        <w:ind w:left="633" w:right="201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Xin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trân</w:t>
      </w:r>
      <w:r>
        <w:rPr>
          <w:b/>
          <w:i/>
          <w:spacing w:val="3"/>
          <w:sz w:val="24"/>
        </w:rPr>
        <w:t> </w:t>
      </w:r>
      <w:r>
        <w:rPr>
          <w:b/>
          <w:i/>
          <w:sz w:val="24"/>
        </w:rPr>
        <w:t>trọng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cảm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ơn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sự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hợp</w:t>
      </w:r>
      <w:r>
        <w:rPr>
          <w:b/>
          <w:i/>
          <w:spacing w:val="4"/>
          <w:sz w:val="24"/>
        </w:rPr>
        <w:t> </w:t>
      </w:r>
      <w:r>
        <w:rPr>
          <w:b/>
          <w:i/>
          <w:spacing w:val="-4"/>
          <w:sz w:val="24"/>
        </w:rPr>
        <w:t>tác!</w:t>
      </w:r>
    </w:p>
    <w:sectPr>
      <w:headerReference w:type="default" r:id="rId52"/>
      <w:pgSz w:w="12240" w:h="15840"/>
      <w:pgMar w:header="0" w:footer="0" w:top="182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Webdings">
    <w:altName w:val="Webdings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6736">
              <wp:simplePos x="0" y="0"/>
              <wp:positionH relativeFrom="page">
                <wp:posOffset>2000503</wp:posOffset>
              </wp:positionH>
              <wp:positionV relativeFrom="page">
                <wp:posOffset>1111175</wp:posOffset>
              </wp:positionV>
              <wp:extent cx="2018030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180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BỘGIÁODỤCVÀĐÀOTẠO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7.519974pt;margin-top:87.494125pt;width:158.9pt;height:16.4pt;mso-position-horizontal-relative:page;mso-position-vertical-relative:page;z-index:-17759744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BỘGIÁODỤCVÀĐÀOTẠO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7248">
              <wp:simplePos x="0" y="0"/>
              <wp:positionH relativeFrom="page">
                <wp:posOffset>5212511</wp:posOffset>
              </wp:positionH>
              <wp:positionV relativeFrom="page">
                <wp:posOffset>1111175</wp:posOffset>
              </wp:positionV>
              <wp:extent cx="947419" cy="20827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7419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BỘTƯPHÁP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43399pt;margin-top:87.494125pt;width:74.6pt;height:16.4pt;mso-position-horizontal-relative:page;mso-position-vertical-relative:page;z-index:-17759232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BỘTƯPHÁP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7760">
              <wp:simplePos x="0" y="0"/>
              <wp:positionH relativeFrom="page">
                <wp:posOffset>2788411</wp:posOffset>
              </wp:positionH>
              <wp:positionV relativeFrom="page">
                <wp:posOffset>1444936</wp:posOffset>
              </wp:positionV>
              <wp:extent cx="2451735" cy="20827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5173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TRƯỜNGĐẠIHỌCLUẬTHÀNỘI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9.559982pt;margin-top:113.774529pt;width:193.05pt;height:16.4pt;mso-position-horizontal-relative:page;mso-position-vertical-relative:page;z-index:-17758720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TRƯỜNGĐẠIHỌCLUẬTHÀNỘI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8272">
              <wp:simplePos x="0" y="0"/>
              <wp:positionH relativeFrom="page">
                <wp:posOffset>3977639</wp:posOffset>
              </wp:positionH>
              <wp:positionV relativeFrom="page">
                <wp:posOffset>583235</wp:posOffset>
              </wp:positionV>
              <wp:extent cx="288925" cy="2012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892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5"/>
                            </w:rPr>
                            <w:t>100</w: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199982pt;margin-top:45.924084pt;width:22.75pt;height:15.85pt;mso-position-horizontal-relative:page;mso-position-vertical-relative:page;z-index:-17758208" type="#_x0000_t202" id="docshape6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spacing w:val="-5"/>
                        <w:sz w:val="25"/>
                      </w:rPr>
                      <w:instrText> PAGE </w:instrText>
                    </w:r>
                    <w:r>
                      <w:rPr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spacing w:val="-5"/>
                        <w:sz w:val="25"/>
                      </w:rPr>
                      <w:t>100</w:t>
                    </w:r>
                    <w:r>
                      <w:rPr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1">
    <w:multiLevelType w:val="hybridMultilevel"/>
    <w:lvl w:ilvl="0">
      <w:start w:val="0"/>
      <w:numFmt w:val="bullet"/>
      <w:lvlText w:val="☐"/>
      <w:lvlJc w:val="left"/>
      <w:pPr>
        <w:ind w:left="1639" w:hanging="27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37" w:hanging="27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5" w:hanging="2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233" w:hanging="2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30" w:hanging="2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28" w:hanging="2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6" w:hanging="2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023" w:hanging="2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221" w:hanging="276"/>
      </w:pPr>
      <w:rPr>
        <w:rFonts w:hint="default"/>
        <w:lang w:val="vi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830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☐"/>
      <w:lvlJc w:val="left"/>
      <w:pPr>
        <w:ind w:left="857" w:hanging="2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764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68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3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77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82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86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91" w:hanging="274"/>
      </w:pPr>
      <w:rPr>
        <w:rFonts w:hint="default"/>
        <w:lang w:val="vi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830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56" w:hanging="24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72" w:hanging="24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8" w:hanging="24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4" w:hanging="24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0" w:hanging="24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6" w:hanging="24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52" w:hanging="24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8" w:hanging="247"/>
      </w:pPr>
      <w:rPr>
        <w:rFonts w:hint="default"/>
        <w:lang w:val="vi" w:eastAsia="en-US" w:bidi="ar-SA"/>
      </w:rPr>
    </w:lvl>
  </w:abstractNum>
  <w:abstractNum w:abstractNumId="68">
    <w:multiLevelType w:val="hybridMultilevel"/>
    <w:lvl w:ilvl="0">
      <w:start w:val="10"/>
      <w:numFmt w:val="decimal"/>
      <w:lvlText w:val="%1."/>
      <w:lvlJc w:val="left"/>
      <w:pPr>
        <w:ind w:left="106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96" w:hanging="3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93" w:hanging="3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90" w:hanging="3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87" w:hanging="3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584" w:hanging="3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80" w:hanging="3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77" w:hanging="3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74" w:hanging="399"/>
      </w:pPr>
      <w:rPr>
        <w:rFonts w:hint="default"/>
        <w:lang w:val="vi" w:eastAsia="en-US" w:bidi="ar-SA"/>
      </w:rPr>
    </w:lvl>
  </w:abstractNum>
  <w:abstractNum w:abstractNumId="67">
    <w:multiLevelType w:val="hybridMultilevel"/>
    <w:lvl w:ilvl="0">
      <w:start w:val="8"/>
      <w:numFmt w:val="decimal"/>
      <w:lvlText w:val="%1."/>
      <w:lvlJc w:val="left"/>
      <w:pPr>
        <w:ind w:left="106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96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93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90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87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584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80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77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74" w:hanging="280"/>
      </w:pPr>
      <w:rPr>
        <w:rFonts w:hint="default"/>
        <w:lang w:val="vi" w:eastAsia="en-US" w:bidi="ar-SA"/>
      </w:rPr>
    </w:lvl>
  </w:abstractNum>
  <w:abstractNum w:abstractNumId="66">
    <w:multiLevelType w:val="hybridMultilevel"/>
    <w:lvl w:ilvl="0">
      <w:start w:val="4"/>
      <w:numFmt w:val="decimal"/>
      <w:lvlText w:val="%1."/>
      <w:lvlJc w:val="left"/>
      <w:pPr>
        <w:ind w:left="385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048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17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85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54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23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91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60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28" w:hanging="279"/>
      </w:pPr>
      <w:rPr>
        <w:rFonts w:hint="default"/>
        <w:lang w:val="vi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06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106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493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90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86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583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80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76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73" w:hanging="169"/>
      </w:pPr>
      <w:rPr>
        <w:rFonts w:hint="default"/>
        <w:lang w:val="vi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830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56" w:hanging="24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72" w:hanging="24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8" w:hanging="24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4" w:hanging="24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0" w:hanging="24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6" w:hanging="24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52" w:hanging="24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8" w:hanging="247"/>
      </w:pPr>
      <w:rPr>
        <w:rFonts w:hint="default"/>
        <w:lang w:val="vi" w:eastAsia="en-US" w:bidi="ar-SA"/>
      </w:rPr>
    </w:lvl>
  </w:abstractNum>
  <w:abstractNum w:abstractNumId="63">
    <w:multiLevelType w:val="hybridMultilevel"/>
    <w:lvl w:ilvl="0">
      <w:start w:val="14"/>
      <w:numFmt w:val="decimal"/>
      <w:lvlText w:val="%1."/>
      <w:lvlJc w:val="left"/>
      <w:pPr>
        <w:ind w:left="106" w:hanging="3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81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203" w:hanging="3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27" w:hanging="3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51" w:hanging="3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75" w:hanging="3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8" w:hanging="3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22" w:hanging="3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6" w:hanging="375"/>
      </w:pPr>
      <w:rPr>
        <w:rFonts w:hint="default"/>
        <w:lang w:val="vi" w:eastAsia="en-US" w:bidi="ar-SA"/>
      </w:rPr>
    </w:lvl>
  </w:abstractNum>
  <w:abstractNum w:abstractNumId="62">
    <w:multiLevelType w:val="hybridMultilevel"/>
    <w:lvl w:ilvl="0">
      <w:start w:val="13"/>
      <w:numFmt w:val="decimal"/>
      <w:lvlText w:val="%1."/>
      <w:lvlJc w:val="left"/>
      <w:pPr>
        <w:ind w:left="106" w:hanging="3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81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203" w:hanging="3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27" w:hanging="3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51" w:hanging="3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75" w:hanging="3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8" w:hanging="3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22" w:hanging="3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6" w:hanging="375"/>
      </w:pPr>
      <w:rPr>
        <w:rFonts w:hint="default"/>
        <w:lang w:val="vi" w:eastAsia="en-US" w:bidi="ar-SA"/>
      </w:rPr>
    </w:lvl>
  </w:abstractNum>
  <w:abstractNum w:abstractNumId="61">
    <w:multiLevelType w:val="hybridMultilevel"/>
    <w:lvl w:ilvl="0">
      <w:start w:val="12"/>
      <w:numFmt w:val="decimal"/>
      <w:lvlText w:val="%1."/>
      <w:lvlJc w:val="left"/>
      <w:pPr>
        <w:ind w:left="106" w:hanging="3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81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203" w:hanging="3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27" w:hanging="3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51" w:hanging="3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75" w:hanging="3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8" w:hanging="3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22" w:hanging="3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6" w:hanging="375"/>
      </w:pPr>
      <w:rPr>
        <w:rFonts w:hint="default"/>
        <w:lang w:val="vi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481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31" w:hanging="3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82" w:hanging="3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34" w:hanging="3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5" w:hanging="3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37" w:hanging="3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88" w:hanging="3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39" w:hanging="3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91" w:hanging="375"/>
      </w:pPr>
      <w:rPr>
        <w:rFonts w:hint="default"/>
        <w:lang w:val="vi" w:eastAsia="en-US" w:bidi="ar-SA"/>
      </w:rPr>
    </w:lvl>
  </w:abstractNum>
  <w:abstractNum w:abstractNumId="59">
    <w:multiLevelType w:val="hybridMultilevel"/>
    <w:lvl w:ilvl="0">
      <w:start w:val="10"/>
      <w:numFmt w:val="decimal"/>
      <w:lvlText w:val="%1."/>
      <w:lvlJc w:val="left"/>
      <w:pPr>
        <w:ind w:left="10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8">
    <w:multiLevelType w:val="hybridMultilevel"/>
    <w:lvl w:ilvl="0">
      <w:start w:val="9"/>
      <w:numFmt w:val="decimal"/>
      <w:lvlText w:val="%1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7">
    <w:multiLevelType w:val="hybridMultilevel"/>
    <w:lvl w:ilvl="0">
      <w:start w:val="8"/>
      <w:numFmt w:val="decimal"/>
      <w:lvlText w:val="%1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6">
    <w:multiLevelType w:val="hybridMultilevel"/>
    <w:lvl w:ilvl="0">
      <w:start w:val="7"/>
      <w:numFmt w:val="decimal"/>
      <w:lvlText w:val="%1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5">
    <w:multiLevelType w:val="hybridMultilevel"/>
    <w:lvl w:ilvl="0">
      <w:start w:val="2"/>
      <w:numFmt w:val="lowerLetter"/>
      <w:lvlText w:val="%1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1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6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2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73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27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8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3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87" w:hanging="361"/>
      </w:pPr>
      <w:rPr>
        <w:rFonts w:hint="default"/>
        <w:lang w:val="vi" w:eastAsia="en-US" w:bidi="ar-SA"/>
      </w:rPr>
    </w:lvl>
  </w:abstractNum>
  <w:abstractNum w:abstractNumId="54">
    <w:multiLevelType w:val="hybridMultilevel"/>
    <w:lvl w:ilvl="0">
      <w:start w:val="5"/>
      <w:numFmt w:val="decimal"/>
      <w:lvlText w:val="%1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3">
    <w:multiLevelType w:val="hybridMultilevel"/>
    <w:lvl w:ilvl="0">
      <w:start w:val="4"/>
      <w:numFmt w:val="decimal"/>
      <w:lvlText w:val="%1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2">
    <w:multiLevelType w:val="hybridMultilevel"/>
    <w:lvl w:ilvl="0">
      <w:start w:val="2"/>
      <w:numFmt w:val="decimal"/>
      <w:lvlText w:val="%1."/>
      <w:lvlJc w:val="left"/>
      <w:pPr>
        <w:ind w:left="106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47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6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57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547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3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2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15" w:hanging="361"/>
      </w:pPr>
      <w:rPr>
        <w:rFonts w:hint="default"/>
        <w:lang w:val="vi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0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18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3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9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42" w:hanging="361"/>
      </w:pPr>
      <w:rPr>
        <w:rFonts w:hint="default"/>
        <w:lang w:val="vi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830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☐"/>
      <w:lvlJc w:val="left"/>
      <w:pPr>
        <w:ind w:left="856" w:hanging="2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60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5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0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5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80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35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90" w:hanging="274"/>
      </w:pPr>
      <w:rPr>
        <w:rFonts w:hint="default"/>
        <w:lang w:val="vi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."/>
      <w:lvlJc w:val="left"/>
      <w:pPr>
        <w:ind w:left="1560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04" w:hanging="24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48" w:hanging="24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92" w:hanging="24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36" w:hanging="24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0" w:hanging="2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4" w:hanging="2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8" w:hanging="2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246"/>
      </w:pPr>
      <w:rPr>
        <w:rFonts w:hint="default"/>
        <w:lang w:val="vi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."/>
      <w:lvlJc w:val="left"/>
      <w:pPr>
        <w:ind w:left="1571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5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56"/>
      </w:pPr>
      <w:rPr>
        <w:rFonts w:hint="default"/>
        <w:lang w:val="vi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%1."/>
      <w:lvlJc w:val="left"/>
      <w:pPr>
        <w:ind w:left="1571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5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56"/>
      </w:pPr>
      <w:rPr>
        <w:rFonts w:hint="default"/>
        <w:lang w:val="vi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."/>
      <w:lvlJc w:val="left"/>
      <w:pPr>
        <w:ind w:left="1571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5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56"/>
      </w:pPr>
      <w:rPr>
        <w:rFonts w:hint="default"/>
        <w:lang w:val="vi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."/>
      <w:lvlJc w:val="left"/>
      <w:pPr>
        <w:ind w:left="157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60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."/>
      <w:lvlJc w:val="left"/>
      <w:pPr>
        <w:ind w:left="157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60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."/>
      <w:lvlJc w:val="left"/>
      <w:pPr>
        <w:ind w:left="86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157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04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28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53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7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02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26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51" w:hanging="260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."/>
      <w:lvlJc w:val="left"/>
      <w:pPr>
        <w:ind w:left="1582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7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7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72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."/>
      <w:lvlJc w:val="left"/>
      <w:pPr>
        <w:ind w:left="1582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7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7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72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1582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27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64" w:hanging="27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2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8" w:hanging="2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2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2" w:hanging="2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74" w:hanging="2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6" w:hanging="272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25"/>
      <w:numFmt w:val="decimal"/>
      <w:lvlText w:val="%1."/>
      <w:lvlJc w:val="left"/>
      <w:pPr>
        <w:ind w:left="508" w:hanging="4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25" w:hanging="4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1" w:hanging="4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77" w:hanging="4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03" w:hanging="4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29" w:hanging="4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55" w:hanging="4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1" w:hanging="4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07" w:hanging="403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21"/>
      <w:numFmt w:val="decimal"/>
      <w:lvlText w:val="%1."/>
      <w:lvlJc w:val="left"/>
      <w:pPr>
        <w:ind w:left="508" w:hanging="4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25" w:hanging="4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1" w:hanging="4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77" w:hanging="4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03" w:hanging="4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29" w:hanging="4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55" w:hanging="4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1" w:hanging="4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07" w:hanging="403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17"/>
      <w:numFmt w:val="decimal"/>
      <w:lvlText w:val="%1."/>
      <w:lvlJc w:val="left"/>
      <w:pPr>
        <w:ind w:left="508" w:hanging="4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25" w:hanging="4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1" w:hanging="4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77" w:hanging="4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03" w:hanging="4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29" w:hanging="4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55" w:hanging="4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1" w:hanging="4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07" w:hanging="403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12"/>
      <w:numFmt w:val="decimal"/>
      <w:lvlText w:val="%1."/>
      <w:lvlJc w:val="left"/>
      <w:pPr>
        <w:ind w:left="509" w:hanging="4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25" w:hanging="4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1" w:hanging="4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77" w:hanging="4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03" w:hanging="4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29" w:hanging="4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55" w:hanging="4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1" w:hanging="4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07" w:hanging="403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8"/>
      <w:numFmt w:val="decimal"/>
      <w:lvlText w:val="%1."/>
      <w:lvlJc w:val="left"/>
      <w:pPr>
        <w:ind w:left="511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43" w:hanging="4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67" w:hanging="4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91" w:hanging="4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15" w:hanging="4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39" w:hanging="4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63" w:hanging="4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7" w:hanging="4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11" w:hanging="405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511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43" w:hanging="4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67" w:hanging="4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91" w:hanging="4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15" w:hanging="4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39" w:hanging="4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63" w:hanging="4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7" w:hanging="4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11" w:hanging="405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509" w:hanging="4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1582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04" w:hanging="27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28" w:hanging="2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53" w:hanging="2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7" w:hanging="2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02" w:hanging="2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26" w:hanging="2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51" w:hanging="272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972" w:hanging="3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8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4" w:hanging="3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86" w:hanging="3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88" w:hanging="3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90" w:hanging="3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2" w:hanging="3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4" w:hanging="3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6" w:hanging="387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58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33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583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6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6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6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6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6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6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6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65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2"/>
      <w:numFmt w:val="decimal"/>
      <w:lvlText w:val="%1."/>
      <w:lvlJc w:val="left"/>
      <w:pPr>
        <w:ind w:left="583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293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58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33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5"/>
      <w:numFmt w:val="decimal"/>
      <w:lvlText w:val="%1"/>
      <w:lvlJc w:val="left"/>
      <w:pPr>
        <w:ind w:left="583" w:hanging="47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3" w:hanging="4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583" w:hanging="6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6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6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6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6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6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677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4"/>
      <w:numFmt w:val="decimal"/>
      <w:lvlText w:val="%1"/>
      <w:lvlJc w:val="left"/>
      <w:pPr>
        <w:ind w:left="1807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07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43" w:hanging="6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586" w:hanging="6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0" w:hanging="6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3" w:hanging="6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6" w:hanging="6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80" w:hanging="6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3" w:hanging="659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1934" w:hanging="55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934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3352" w:hanging="55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58" w:hanging="55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64" w:hanging="55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70" w:hanging="55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76" w:hanging="55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82" w:hanging="55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8" w:hanging="55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"/>
      <w:lvlJc w:val="left"/>
      <w:pPr>
        <w:ind w:left="1846" w:hanging="46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46" w:hanging="4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583" w:hanging="6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910" w:hanging="6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80" w:hanging="6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0" w:hanging="6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0" w:hanging="6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0" w:hanging="6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0" w:hanging="693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1934" w:hanging="55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934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71" w:hanging="6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617" w:hanging="6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86" w:hanging="6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5" w:hanging="6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4" w:hanging="6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3" w:hanging="6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2" w:hanging="687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58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33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58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33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3"/>
      <w:numFmt w:val="decimal"/>
      <w:lvlText w:val="%1"/>
      <w:lvlJc w:val="left"/>
      <w:pPr>
        <w:ind w:left="583" w:hanging="5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3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583" w:hanging="677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-"/>
      <w:lvlJc w:val="left"/>
      <w:pPr>
        <w:ind w:left="58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33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58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33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583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75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"/>
      <w:lvlJc w:val="left"/>
      <w:pPr>
        <w:ind w:left="1846" w:hanging="46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46" w:hanging="4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43" w:hanging="659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586" w:hanging="6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0" w:hanging="6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3" w:hanging="6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6" w:hanging="6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80" w:hanging="6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3" w:hanging="659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583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75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583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6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6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6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6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6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6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6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65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2"/>
      <w:numFmt w:val="lowerLetter"/>
      <w:lvlText w:val="%1)"/>
      <w:lvlJc w:val="left"/>
      <w:pPr>
        <w:ind w:left="583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3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31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583" w:hanging="1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15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15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15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15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15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15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15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157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1846" w:hanging="46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46" w:hanging="4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43" w:hanging="659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-"/>
      <w:lvlJc w:val="left"/>
      <w:pPr>
        <w:ind w:left="583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3780" w:hanging="1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0" w:hanging="1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0" w:hanging="1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0" w:hanging="1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0" w:hanging="186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83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22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4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6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8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0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2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4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16" w:hanging="28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646" w:hanging="262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46" w:hanging="462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2635" w:hanging="46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31" w:hanging="4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26" w:hanging="4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22" w:hanging="4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7" w:hanging="4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3" w:hanging="4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08" w:hanging="462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1646" w:hanging="2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46" w:hanging="462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583" w:hanging="1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1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30" w:hanging="1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25" w:hanging="1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20" w:hanging="1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15" w:hanging="1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10" w:hanging="154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1742" w:hanging="80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742" w:hanging="80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3."/>
      <w:lvlJc w:val="left"/>
      <w:pPr>
        <w:ind w:left="1646" w:hanging="262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3353" w:hanging="2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60" w:hanging="2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6" w:hanging="2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73" w:hanging="2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80" w:hanging="2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6" w:hanging="26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485" w:hanging="80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85" w:hanging="8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85" w:hanging="7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9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1484" w:hanging="79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84" w:hanging="7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85" w:hanging="7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9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485" w:hanging="799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485" w:hanging="799"/>
        <w:jc w:val="left"/>
      </w:pPr>
      <w:rPr>
        <w:rFonts w:hint="default"/>
        <w:lang w:val="vi" w:eastAsia="en-US" w:bidi="ar-SA"/>
      </w:rPr>
    </w:lvl>
    <w:lvl w:ilvl="2">
      <w:start w:val="5"/>
      <w:numFmt w:val="decimal"/>
      <w:lvlText w:val="%1.%2.%3."/>
      <w:lvlJc w:val="left"/>
      <w:pPr>
        <w:ind w:left="1485" w:hanging="7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9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484" w:hanging="798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484" w:hanging="798"/>
        <w:jc w:val="left"/>
      </w:pPr>
      <w:rPr>
        <w:rFonts w:hint="default"/>
        <w:lang w:val="vi" w:eastAsia="en-US" w:bidi="ar-SA"/>
      </w:rPr>
    </w:lvl>
    <w:lvl w:ilvl="2">
      <w:start w:val="4"/>
      <w:numFmt w:val="decimal"/>
      <w:lvlText w:val="%1.%2.%3"/>
      <w:lvlJc w:val="left"/>
      <w:pPr>
        <w:ind w:left="1484" w:hanging="7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485" w:hanging="800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485" w:hanging="800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485" w:hanging="8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8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8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8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8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8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80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84" w:hanging="798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484" w:hanging="798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84" w:hanging="7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484" w:hanging="79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84" w:hanging="7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85" w:hanging="7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84" w:hanging="7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84" w:hanging="7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984" w:hanging="7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36" w:hanging="7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7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7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2" w:hanging="7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7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798"/>
      </w:pPr>
      <w:rPr>
        <w:rFonts w:hint="default"/>
        <w:lang w:val="vi" w:eastAsia="en-US" w:bidi="ar-SA"/>
      </w:rPr>
    </w:lvl>
  </w:abstract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113"/>
      <w:ind w:left="1484" w:hanging="797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14"/>
      <w:ind w:left="1485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87"/>
      <w:ind w:left="1484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TOC4" w:type="paragraph">
    <w:name w:val="TOC 4"/>
    <w:basedOn w:val="Normal"/>
    <w:uiPriority w:val="1"/>
    <w:qFormat/>
    <w:pPr>
      <w:spacing w:before="85"/>
      <w:ind w:left="1484"/>
    </w:pPr>
    <w:rPr>
      <w:rFonts w:ascii="Times New Roman" w:hAnsi="Times New Roman" w:eastAsia="Times New Roman" w:cs="Times New Roman"/>
      <w:b/>
      <w:bCs/>
      <w:i/>
      <w:iCs/>
      <w:lang w:val="vi" w:eastAsia="en-US" w:bidi="ar-SA"/>
    </w:rPr>
  </w:style>
  <w:style w:styleId="TOC5" w:type="paragraph">
    <w:name w:val="TOC 5"/>
    <w:basedOn w:val="Normal"/>
    <w:uiPriority w:val="1"/>
    <w:qFormat/>
    <w:pPr>
      <w:ind w:left="2784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TOC6" w:type="paragraph">
    <w:name w:val="TOC 6"/>
    <w:basedOn w:val="Normal"/>
    <w:uiPriority w:val="1"/>
    <w:qFormat/>
    <w:pPr>
      <w:spacing w:before="71"/>
      <w:ind w:left="2828"/>
    </w:pPr>
    <w:rPr>
      <w:rFonts w:ascii="Times New Roman" w:hAnsi="Times New Roman" w:eastAsia="Times New Roman" w:cs="Times New Roman"/>
      <w:b/>
      <w:bCs/>
      <w:i/>
      <w:iCs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630" w:right="201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582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2042" w:hanging="659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82" w:firstLine="801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yperlink" Target="http://www.ohchr.org/en/what-are-human-rights" TargetMode="External"/><Relationship Id="rId11" Type="http://schemas.openxmlformats.org/officeDocument/2006/relationships/hyperlink" Target="http://www.amnesty.org/en/human-rights-education" TargetMode="External"/><Relationship Id="rId12" Type="http://schemas.openxmlformats.org/officeDocument/2006/relationships/hyperlink" Target="http://www.ohchr.org/" TargetMode="External"/><Relationship Id="rId13" Type="http://schemas.openxmlformats.org/officeDocument/2006/relationships/hyperlink" Target="http://www.ohchr.org/en/statements/2009/10/statement-high-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hyperlink" Target="http://qcn.ciks.vn/Content/" TargetMode="External"/><Relationship Id="rId23" Type="http://schemas.openxmlformats.org/officeDocument/2006/relationships/hyperlink" Target="http://pbgdpl.udn.vn/" TargetMode="External"/><Relationship Id="rId24" Type="http://schemas.openxmlformats.org/officeDocument/2006/relationships/hyperlink" Target="http://due.udn.vn/vi-vn/phobienkienthucphapluat" TargetMode="External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hyperlink" Target="http://www.dhcd.edu.vn/b/Tin-Khac/Chuong-trinh-dao-tao-nganh-Cong-tac-xa-hoi.html" TargetMode="External"/><Relationship Id="rId28" Type="http://schemas.openxmlformats.org/officeDocument/2006/relationships/image" Target="media/image11.png"/><Relationship Id="rId29" Type="http://schemas.openxmlformats.org/officeDocument/2006/relationships/hyperlink" Target="http://humanrights.go.kr/" TargetMode="External"/><Relationship Id="rId30" Type="http://schemas.openxmlformats.org/officeDocument/2006/relationships/hyperlink" Target="http://www.ohchr.org/en/resources/educators/human-rights-education-" TargetMode="External"/><Relationship Id="rId31" Type="http://schemas.openxmlformats.org/officeDocument/2006/relationships/hyperlink" Target="http://www.moj.gov.vn/" TargetMode="External"/><Relationship Id="rId32" Type="http://schemas.openxmlformats.org/officeDocument/2006/relationships/hyperlink" Target="http://www.dhcd.edu.vn/b/Tin-Khac/Chuong-trinh-" TargetMode="External"/><Relationship Id="rId33" Type="http://schemas.openxmlformats.org/officeDocument/2006/relationships/hyperlink" Target="http://www.tapchicongsan.org.vn/web/guest/" TargetMode="External"/><Relationship Id="rId34" Type="http://schemas.openxmlformats.org/officeDocument/2006/relationships/header" Target="header6.xml"/><Relationship Id="rId35" Type="http://schemas.openxmlformats.org/officeDocument/2006/relationships/header" Target="header7.xml"/><Relationship Id="rId36" Type="http://schemas.openxmlformats.org/officeDocument/2006/relationships/header" Target="header8.xml"/><Relationship Id="rId37" Type="http://schemas.openxmlformats.org/officeDocument/2006/relationships/header" Target="header9.xml"/><Relationship Id="rId38" Type="http://schemas.openxmlformats.org/officeDocument/2006/relationships/header" Target="header10.xml"/><Relationship Id="rId39" Type="http://schemas.openxmlformats.org/officeDocument/2006/relationships/header" Target="header11.xml"/><Relationship Id="rId40" Type="http://schemas.openxmlformats.org/officeDocument/2006/relationships/header" Target="header12.xml"/><Relationship Id="rId41" Type="http://schemas.openxmlformats.org/officeDocument/2006/relationships/header" Target="header13.xml"/><Relationship Id="rId42" Type="http://schemas.openxmlformats.org/officeDocument/2006/relationships/header" Target="header14.xml"/><Relationship Id="rId43" Type="http://schemas.openxmlformats.org/officeDocument/2006/relationships/image" Target="media/image12.png"/><Relationship Id="rId44" Type="http://schemas.openxmlformats.org/officeDocument/2006/relationships/image" Target="media/image13.png"/><Relationship Id="rId45" Type="http://schemas.openxmlformats.org/officeDocument/2006/relationships/header" Target="header15.xml"/><Relationship Id="rId46" Type="http://schemas.openxmlformats.org/officeDocument/2006/relationships/image" Target="media/image14.png"/><Relationship Id="rId47" Type="http://schemas.openxmlformats.org/officeDocument/2006/relationships/image" Target="media/image15.png"/><Relationship Id="rId48" Type="http://schemas.openxmlformats.org/officeDocument/2006/relationships/header" Target="header16.xml"/><Relationship Id="rId49" Type="http://schemas.openxmlformats.org/officeDocument/2006/relationships/header" Target="header17.xml"/><Relationship Id="rId50" Type="http://schemas.openxmlformats.org/officeDocument/2006/relationships/header" Target="header18.xml"/><Relationship Id="rId51" Type="http://schemas.openxmlformats.org/officeDocument/2006/relationships/header" Target="header19.xml"/><Relationship Id="rId52" Type="http://schemas.openxmlformats.org/officeDocument/2006/relationships/header" Target="header20.xml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2026-03-22T14:51:12Z</dcterms:created>
  <dcterms:modified xsi:type="dcterms:W3CDTF">2026-03-22T14:51:12Z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2026-03-22T00:00:00Z</vt:filetime>
  </property>
  <property fmtid="{D5CDD505-2E9C-101B-9397-08002B2CF9AE}" pid="5" name="Producer">
    <vt:lpwstr>3-Heights(TM) PDF Security Shell 4.8.25.2 (http://www.pdf-tools.com)</vt:lpwstr>
  </property>
</Properties>
</file>