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A4D" w:rsidRDefault="004B331C">
      <w:r>
        <w:t>10</w:t>
      </w:r>
      <w:r>
        <w:rPr>
          <w:rFonts w:hint="eastAsia"/>
        </w:rPr>
        <w:t xml:space="preserve">강 의존 객체 선택 </w:t>
      </w:r>
    </w:p>
    <w:p w:rsidR="00BF66D6" w:rsidRDefault="00BF66D6"/>
    <w:p w:rsidR="00BF66D6" w:rsidRDefault="00BF66D6">
      <w:r>
        <w:rPr>
          <w:rFonts w:hint="eastAsia"/>
        </w:rPr>
        <w:t>다수의</w:t>
      </w:r>
      <w:r>
        <w:t xml:space="preserve"> Bean</w:t>
      </w:r>
      <w:r>
        <w:rPr>
          <w:rFonts w:hint="eastAsia"/>
        </w:rPr>
        <w:t>객체 중 의존 객체의 대상이 되는 객체를 선택하는 방법에 대해서 학습한다.</w:t>
      </w:r>
      <w:r>
        <w:t xml:space="preserve"> </w:t>
      </w:r>
    </w:p>
    <w:p w:rsidR="00BF66D6" w:rsidRDefault="00BF66D6"/>
    <w:p w:rsidR="00BF66D6" w:rsidRDefault="00BF66D6" w:rsidP="00BF66D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의존객체</w:t>
      </w:r>
      <w:proofErr w:type="spellEnd"/>
      <w:r>
        <w:rPr>
          <w:rFonts w:hint="eastAsia"/>
        </w:rPr>
        <w:t xml:space="preserve"> 선택</w:t>
      </w:r>
    </w:p>
    <w:p w:rsidR="00BF66D6" w:rsidRDefault="00BF66D6" w:rsidP="00DE0C5D">
      <w:pPr>
        <w:pStyle w:val="a3"/>
        <w:numPr>
          <w:ilvl w:val="0"/>
          <w:numId w:val="2"/>
        </w:numPr>
        <w:ind w:leftChars="0"/>
      </w:pPr>
      <w:r>
        <w:t xml:space="preserve"> </w:t>
      </w:r>
      <w:r>
        <w:rPr>
          <w:rFonts w:hint="eastAsia"/>
        </w:rPr>
        <w:t>동일한 객체</w:t>
      </w:r>
      <w:r w:rsidR="003913F2">
        <w:rPr>
          <w:rFonts w:hint="eastAsia"/>
        </w:rPr>
        <w:t>(타입이 같은 객체)</w:t>
      </w:r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 xml:space="preserve">개 이상인 경우 스프링 컨테이너는 자동 주입 대상 객체를 판단하지 못해서 </w:t>
      </w:r>
      <w:r>
        <w:t>Exception</w:t>
      </w:r>
      <w:r>
        <w:rPr>
          <w:rFonts w:hint="eastAsia"/>
        </w:rPr>
        <w:t>을 발생시킨다.</w:t>
      </w:r>
      <w:r>
        <w:t xml:space="preserve"> </w:t>
      </w:r>
    </w:p>
    <w:p w:rsidR="00DE0C5D" w:rsidRPr="00DE0C5D" w:rsidRDefault="003913F2" w:rsidP="00DE0C5D">
      <w:pPr>
        <w:pStyle w:val="a3"/>
        <w:numPr>
          <w:ilvl w:val="0"/>
          <w:numId w:val="2"/>
        </w:numPr>
        <w:ind w:leftChars="0"/>
        <w:rPr>
          <w:highlight w:val="yellow"/>
        </w:rPr>
      </w:pPr>
      <w:r>
        <w:t xml:space="preserve"> &lt;qualifier</w:t>
      </w:r>
      <w:r>
        <w:rPr>
          <w:rFonts w:hint="eastAsia"/>
        </w:rPr>
        <w:t xml:space="preserve"> </w:t>
      </w:r>
      <w:r>
        <w:t>value = “</w:t>
      </w:r>
      <w:proofErr w:type="spellStart"/>
      <w:r>
        <w:t>use</w:t>
      </w:r>
      <w:r w:rsidR="00B66A18">
        <w:t>d</w:t>
      </w:r>
      <w:r>
        <w:t>Dao</w:t>
      </w:r>
      <w:proofErr w:type="spellEnd"/>
      <w:r>
        <w:t>”/&gt;</w:t>
      </w:r>
      <w:r>
        <w:rPr>
          <w:rFonts w:hint="eastAsia"/>
        </w:rPr>
        <w:t xml:space="preserve"> 같이 </w:t>
      </w:r>
      <w:r w:rsidRPr="00DE0C5D">
        <w:rPr>
          <w:highlight w:val="yellow"/>
        </w:rPr>
        <w:t>qualifier</w:t>
      </w:r>
      <w:r w:rsidRPr="00DE0C5D">
        <w:rPr>
          <w:rFonts w:hint="eastAsia"/>
          <w:highlight w:val="yellow"/>
        </w:rPr>
        <w:t xml:space="preserve"> 태그를 이용하여 구분해준다.</w:t>
      </w:r>
    </w:p>
    <w:p w:rsidR="00DE0C5D" w:rsidRDefault="00DE0C5D" w:rsidP="00DE0C5D">
      <w:pPr>
        <w:pBdr>
          <w:bottom w:val="single" w:sz="6" w:space="1" w:color="auto"/>
        </w:pBdr>
        <w:ind w:left="400"/>
      </w:pPr>
    </w:p>
    <w:p w:rsidR="008972D0" w:rsidRDefault="008972D0" w:rsidP="008972D0">
      <w:pPr>
        <w:rPr>
          <w:rFonts w:hint="eastAsia"/>
        </w:rPr>
      </w:pPr>
    </w:p>
    <w:p w:rsidR="008972D0" w:rsidRDefault="008972D0" w:rsidP="008972D0">
      <w:pPr>
        <w:pStyle w:val="a3"/>
        <w:numPr>
          <w:ilvl w:val="0"/>
          <w:numId w:val="1"/>
        </w:numPr>
        <w:ind w:leftChars="0"/>
      </w:pPr>
      <w:r>
        <w:t>@Inject</w:t>
      </w:r>
    </w:p>
    <w:p w:rsidR="008972D0" w:rsidRPr="00DE0C5D" w:rsidRDefault="008972D0" w:rsidP="00DE0C5D">
      <w:pPr>
        <w:pStyle w:val="a3"/>
        <w:numPr>
          <w:ilvl w:val="0"/>
          <w:numId w:val="2"/>
        </w:numPr>
        <w:ind w:leftChars="0"/>
        <w:rPr>
          <w:highlight w:val="yellow"/>
        </w:rPr>
      </w:pPr>
      <w:r>
        <w:t xml:space="preserve"> </w:t>
      </w:r>
      <w:r w:rsidR="00E2063F">
        <w:rPr>
          <w:rFonts w:hint="eastAsia"/>
        </w:rPr>
        <w:t xml:space="preserve"> </w:t>
      </w:r>
      <w:r w:rsidR="00E2063F">
        <w:t>@</w:t>
      </w:r>
      <w:proofErr w:type="spellStart"/>
      <w:r w:rsidR="00E2063F">
        <w:t>Autowired</w:t>
      </w:r>
      <w:proofErr w:type="spellEnd"/>
      <w:r w:rsidR="00E2063F">
        <w:t xml:space="preserve"> </w:t>
      </w:r>
      <w:r w:rsidR="00E2063F">
        <w:rPr>
          <w:rFonts w:hint="eastAsia"/>
        </w:rPr>
        <w:t xml:space="preserve">와 같은 기능이지만 </w:t>
      </w:r>
      <w:r w:rsidR="00E2063F">
        <w:t>qualifier</w:t>
      </w:r>
      <w:r w:rsidR="00E2063F">
        <w:rPr>
          <w:rFonts w:hint="eastAsia"/>
        </w:rPr>
        <w:t xml:space="preserve">로 </w:t>
      </w:r>
      <w:r w:rsidR="00E2063F">
        <w:t>bean</w:t>
      </w:r>
      <w:r w:rsidR="00E2063F">
        <w:rPr>
          <w:rFonts w:hint="eastAsia"/>
        </w:rPr>
        <w:t xml:space="preserve">을 구분하지 않고 </w:t>
      </w:r>
      <w:r w:rsidR="00E2063F" w:rsidRPr="00DE0C5D">
        <w:rPr>
          <w:highlight w:val="yellow"/>
        </w:rPr>
        <w:t>@Named</w:t>
      </w:r>
      <w:proofErr w:type="spellStart"/>
      <w:r w:rsidR="00E2063F">
        <w:rPr>
          <w:rFonts w:hint="eastAsia"/>
        </w:rPr>
        <w:t>를</w:t>
      </w:r>
      <w:proofErr w:type="spellEnd"/>
      <w:r w:rsidR="00E2063F">
        <w:rPr>
          <w:rFonts w:hint="eastAsia"/>
        </w:rPr>
        <w:t xml:space="preserve"> 써서 </w:t>
      </w:r>
      <w:r w:rsidR="00E2063F" w:rsidRPr="00DE0C5D">
        <w:rPr>
          <w:highlight w:val="yellow"/>
        </w:rPr>
        <w:t>id</w:t>
      </w:r>
      <w:proofErr w:type="spellStart"/>
      <w:r w:rsidR="00E2063F" w:rsidRPr="00DE0C5D">
        <w:rPr>
          <w:rFonts w:hint="eastAsia"/>
          <w:highlight w:val="yellow"/>
        </w:rPr>
        <w:t>를</w:t>
      </w:r>
      <w:proofErr w:type="spellEnd"/>
      <w:r w:rsidR="00E2063F" w:rsidRPr="00DE0C5D">
        <w:rPr>
          <w:rFonts w:hint="eastAsia"/>
          <w:highlight w:val="yellow"/>
        </w:rPr>
        <w:t xml:space="preserve"> 통해 </w:t>
      </w:r>
      <w:r w:rsidR="00E2063F" w:rsidRPr="00DE0C5D">
        <w:rPr>
          <w:highlight w:val="yellow"/>
        </w:rPr>
        <w:t>bean</w:t>
      </w:r>
      <w:r w:rsidR="00E2063F" w:rsidRPr="00DE0C5D">
        <w:rPr>
          <w:rFonts w:hint="eastAsia"/>
          <w:highlight w:val="yellow"/>
        </w:rPr>
        <w:t>들을 구분한다.</w:t>
      </w:r>
      <w:r w:rsidR="00E2063F" w:rsidRPr="00DE0C5D">
        <w:rPr>
          <w:highlight w:val="yellow"/>
        </w:rPr>
        <w:t xml:space="preserve"> </w:t>
      </w:r>
    </w:p>
    <w:p w:rsidR="00E2063F" w:rsidRDefault="00E2063F" w:rsidP="008972D0">
      <w:bookmarkStart w:id="0" w:name="_GoBack"/>
      <w:bookmarkEnd w:id="0"/>
    </w:p>
    <w:p w:rsidR="00E2063F" w:rsidRDefault="00E2063F" w:rsidP="008972D0"/>
    <w:sectPr w:rsidR="00E2063F" w:rsidSect="00463CD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D7230"/>
    <w:multiLevelType w:val="hybridMultilevel"/>
    <w:tmpl w:val="457E835A"/>
    <w:lvl w:ilvl="0" w:tplc="A87068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1127E9"/>
    <w:multiLevelType w:val="hybridMultilevel"/>
    <w:tmpl w:val="7750A002"/>
    <w:lvl w:ilvl="0" w:tplc="3ABEE360">
      <w:start w:val="127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1C"/>
    <w:rsid w:val="001F774E"/>
    <w:rsid w:val="002F3A4D"/>
    <w:rsid w:val="003913F2"/>
    <w:rsid w:val="00463CDD"/>
    <w:rsid w:val="004B331C"/>
    <w:rsid w:val="008972D0"/>
    <w:rsid w:val="00B66A18"/>
    <w:rsid w:val="00BF66D6"/>
    <w:rsid w:val="00DE0C5D"/>
    <w:rsid w:val="00DE3171"/>
    <w:rsid w:val="00E2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5E51A"/>
  <w15:chartTrackingRefBased/>
  <w15:docId w15:val="{56AD1501-449B-FC44-85D9-F403F75A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6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2020-02-08T08:00:00Z</dcterms:created>
  <dcterms:modified xsi:type="dcterms:W3CDTF">2020-05-02T03:57:00Z</dcterms:modified>
</cp:coreProperties>
</file>