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ns1:Ignorable="w14 w15 wp14">
  <ns0:body>
    <ns0:p>
      <ns0:pPr>
        <ns0:spacing ns0:after="60" ns0:line="264"/>
        <ns0:jc ns0:val="center"/>
      </ns0:pPr>
      <ns0:r>
        <ns0:rPr>
          <ns0:rFonts ns0:ascii="Noto Sans CJK KR" ns0:cs="Noto Sans CJK KR" ns0:eastAsia="Noto Sans CJK KR" ns0:hAnsi="Noto Sans CJK KR"/>
          <ns0:b/>
          <ns0:bCs/>
          <ns0:sz ns0:val="30"/>
          <ns0:szCs ns0:val="30"/>
        </ns0:rPr>
        <ns0:t xml:space="preserve">Hard HNSW 쿼리를 위한 GPU 병렬 Multi-Entry Upper-Layer Descent</ns0:t>
      </ns0:r>
    </ns0:p>
    <ns0:p>
      <ns0:pPr>
        <ns0:spacing ns0:after="220" ns0:line="264"/>
        <ns0:jc ns0:val="center"/>
      </ns0:pPr>
      <ns0:r>
        <ns0:rPr>
          <ns0:rFonts ns0:ascii="Noto Sans CJK KR" ns0:cs="Noto Sans CJK KR" ns0:eastAsia="Noto Sans CJK KR" ns0:hAnsi="Noto Sans CJK KR"/>
          <ns0:color ns0:val="555555"/>
          <ns0:sz ns0:val="20"/>
          <ns0:szCs ns0:val="20"/>
        </ns0:rPr>
        <ns0:t xml:space="preserve">Computing for Data Science 2 — Class Project Final Report | 김경민 (Kyungmin Kim)</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1. 요약 (Summary)</ns0:t>
      </ns0:r>
    </ns0:p>
    <ns0:p>
      <ns0:pPr>
        <ns0:spacing ns0:after="120" ns0:line="264"/>
        <ns0:jc ns0:val="both"/>
      </ns0:pPr>
      <ns0:r>
        <ns0:rPr>
          <ns0:rFonts ns0:ascii="Noto Sans CJK KR" ns0:cs="Noto Sans CJK KR" ns0:eastAsia="Noto Sans CJK KR" ns0:hAnsi="Noto Sans CJK KR"/>
          <ns0:sz ns0:val="20"/>
          <ns0:szCs ns0:val="20"/>
        </ns0:rPr>
        <ns0:t xml:space="preserve">본 프로젝트는 baseline HNSW에서 </ns0:t>
      </ns0:r>
      <ns0:r>
        <ns0:rPr>
          <ns0:rFonts ns0:ascii="Consolas" ns0:cs="Consolas" ns0:eastAsia="Consolas" ns0:hAnsi="Consolas"/>
          <ns0:sz ns0:val="18"/>
          <ns0:szCs ns0:val="18"/>
        </ns0:rPr>
        <ns0:t xml:space="preserve">recall@10 &lt;= 0.5</ns0:t>
      </ns0:r>
      <ns0:r>
        <ns0:rPr>
          <ns0:rFonts ns0:ascii="Noto Sans CJK KR" ns0:cs="Noto Sans CJK KR" ns0:eastAsia="Noto Sans CJK KR" ns0:hAnsi="Noto Sans CJK KR"/>
          <ns0:sz ns0:val="20"/>
          <ns0:szCs ns0:val="20"/>
        </ns0:rPr>
        <ns0:t xml:space="preserve">인 hard query를 대상으로 한다. 핵심 아이디어는 각 쿼리를 단일 upper-layer descent에 고정하지 않는 것이다. 표준 HNSW는 하나의 top-layer entry를 고정하고 단 한 번의 greedy descent를 수행하며, 그 descent가 만들어내는 base-layer entry point (EP)를 그대로 받아들인다. 본 방법은 대신 여러 개의 독립적인 upper-layer descent를 GPU에서 병렬로 수행하고, 쿼리마다 가장 좋은 base-layer EP를 선택한 뒤, 변경하지 않은 level-0 HNSW search에 그 EP를 넘긴다.</ns0:t>
      </ns0:r>
    </ns0:p>
    <ns0:p>
      <ns0:pPr>
        <ns0:spacing ns0:after="120" ns0:line="264"/>
        <ns0:jc ns0:val="both"/>
      </ns0:pPr>
      <ns0:r>
        <ns0:rPr>
          <ns0:rFonts ns0:ascii="Noto Sans CJK KR" ns0:cs="Noto Sans CJK KR" ns0:eastAsia="Noto Sans CJK KR" ns0:hAnsi="Noto Sans CJK KR"/>
          <ns0:sz ns0:val="20"/>
          <ns0:szCs ns0:val="20"/>
        </ns0:rPr>
        <ns0:t xml:space="preserve">설계 목표는 명시적이다. hard query tail의 recall을 끌어올리고, 그 대가로 작고 한정된 양의 latency를 지불한다. 이는 대상 워크로드에 대해 올바른 선택이다. hard query는 표준 HNSW에서 실패하는 바로 그 쿼리들이며, 그 실패의 원인은 어떤 합리적인 base-layer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로도 회복할 수 없는 나쁜 entry point다. 실패하는 쿼리의 상당 부분을 되찾기 위해 약간의 latency budget을 쓰는 것은 좋은 거래다.</ns0:t>
      </ns0:r>
    </ns0:p>
    <ns0:p>
      <ns0:pPr>
        <ns0:spacing ns0:after="120" ns0:line="264"/>
        <ns0:jc ns0:val="both"/>
      </ns0:pPr>
      <ns0:r>
        <ns0:rPr>
          <ns0:rFonts ns0:ascii="Noto Sans CJK KR" ns0:cs="Noto Sans CJK KR" ns0:eastAsia="Noto Sans CJK KR" ns0:hAnsi="Noto Sans CJK KR"/>
          <ns0:sz ns0:val="20"/>
          <ns0:szCs ns0:val="20"/>
        </ns0:rPr>
        <ns0:t xml:space="preserve">전체 GloVe query set에서 이 방법은 두 가지 목표를 모두 달성한다. best-of-K EP는 </ns0:t>
      </ns0:r>
      <ns0:r>
        <ns0:rPr>
          <ns0:rFonts ns0:ascii="Consolas" ns0:cs="Consolas" ns0:eastAsia="Consolas" ns0:hAnsi="Consolas"/>
          <ns0:sz ns0:val="18"/>
          <ns0:szCs ns0:val="18"/>
        </ns0:rPr>
        <ns0:t xml:space="preserve">entry_count</ns0:t>
      </ns0:r>
      <ns0:r>
        <ns0:rPr>
          <ns0:rFonts ns0:ascii="Noto Sans CJK KR" ns0:cs="Noto Sans CJK KR" ns0:eastAsia="Noto Sans CJK KR" ns0:hAnsi="Noto Sans CJK KR"/>
          <ns0:sz ns0:val="20"/>
          <ns0:szCs ns0:val="20"/>
        </ns0:rPr>
        <ns0:t xml:space="preserve">가 커질수록 쿼리에 단조적으로 가까워지고, hard-query </ns0:t>
      </ns0:r>
      <ns0:r>
        <ns0:rPr>
          <ns0:rFonts ns0:ascii="Consolas" ns0:cs="Consolas" ns0:eastAsia="Consolas" ns0:hAnsi="Consolas"/>
          <ns0:sz ns0:val="18"/>
          <ns0:szCs ns0:val="18"/>
        </ns0:rPr>
        <ns0:t xml:space="preserve">recall@10</ns0:t>
      </ns0:r>
      <ns0:r>
        <ns0:rPr>
          <ns0:rFonts ns0:ascii="Noto Sans CJK KR" ns0:cs="Noto Sans CJK KR" ns0:eastAsia="Noto Sans CJK KR" ns0:hAnsi="Noto Sans CJK KR"/>
          <ns0:sz ns0:val="20"/>
          <ns0:szCs ns0:val="20"/>
        </ns0:rPr>
        <ns0:t xml:space="preserve">은 낮은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에서 최대 </ns0:t>
      </ns0:r>
      <ns0:r>
        <ns0:rPr>
          <ns0:rFonts ns0:ascii="Consolas" ns0:cs="Consolas" ns0:eastAsia="Consolas" ns0:hAnsi="Consolas"/>
          <ns0:sz ns0:val="18"/>
          <ns0:szCs ns0:val="18"/>
        </ns0:rPr>
        <ns0:t xml:space="preserve">+0.11</ns0:t>
      </ns0:r>
      <ns0:r>
        <ns0:rPr>
          <ns0:rFonts ns0:ascii="Noto Sans CJK KR" ns0:cs="Noto Sans CJK KR" ns0:eastAsia="Noto Sans CJK KR" ns0:hAnsi="Noto Sans CJK KR"/>
          <ns0:sz ns0:val="20"/>
          <ns0:szCs ns0:val="20"/>
        </ns0:rPr>
        <ns0:t xml:space="preserve">까지 상승하며, 그 이득은 </ns0:t>
      </ns0:r>
      <ns0:r>
        <ns0:rPr>
          <ns0:rFonts ns0:ascii="Consolas" ns0:cs="Consolas" ns0:eastAsia="Consolas" ns0:hAnsi="Consolas"/>
          <ns0:sz ns0:val="18"/>
          <ns0:szCs ns0:val="18"/>
        </ns0:rPr>
        <ns0:t xml:space="preserve">entry_count=32</ns0:t>
      </ns0:r>
      <ns0:r>
        <ns0:rPr>
          <ns0:rFonts ns0:ascii="Noto Sans CJK KR" ns0:cs="Noto Sans CJK KR" ns0:eastAsia="Noto Sans CJK KR" ns0:hAnsi="Noto Sans CJK KR"/>
          <ns0:sz ns0:val="20"/>
          <ns0:szCs ns0:val="20"/>
        </ns0:rPr>
        <ns0:t xml:space="preserve">에서 뚜렷한 knee를 보이고 </ns0:t>
      </ns0:r>
      <ns0:r>
        <ns0:rPr>
          <ns0:rFonts ns0:ascii="Consolas" ns0:cs="Consolas" ns0:eastAsia="Consolas" ns0:hAnsi="Consolas"/>
          <ns0:sz ns0:val="18"/>
          <ns0:szCs ns0:val="18"/>
        </ns0:rPr>
        <ns0:t xml:space="preserve">entry_count=64</ns0:t>
      </ns0:r>
      <ns0:r>
        <ns0:rPr>
          <ns0:rFonts ns0:ascii="Noto Sans CJK KR" ns0:cs="Noto Sans CJK KR" ns0:eastAsia="Noto Sans CJK KR" ns0:hAnsi="Noto Sans CJK KR"/>
          <ns0:sz ns0:val="20"/>
          <ns0:szCs ns0:val="20"/>
        </ns0:rPr>
        <ns0:t xml:space="preserve"> 부근에서 포화된다. GPU는 이 K-way 확장을 저렴하게 만든다. descent 커널 자체는 </ns0:t>
      </ns0:r>
      <ns0:r>
        <ns0:rPr>
          <ns0:rFonts ns0:ascii="Consolas" ns0:cs="Consolas" ns0:eastAsia="Consolas" ns0:hAnsi="Consolas"/>
          <ns0:sz ns0:val="18"/>
          <ns0:szCs ns0:val="18"/>
        </ns0:rPr>
        <ns0:t xml:space="preserve">entry_count=64</ns0:t>
      </ns0:r>
      <ns0:r>
        <ns0:rPr>
          <ns0:rFonts ns0:ascii="Noto Sans CJK KR" ns0:cs="Noto Sans CJK KR" ns0:eastAsia="Noto Sans CJK KR" ns0:hAnsi="Noto Sans CJK KR"/>
          <ns0:sz ns0:val="20"/>
          <ns0:szCs ns0:val="20"/>
        </ns0:rPr>
        <ns0:t xml:space="preserve">에서 </ns0:t>
      </ns0:r>
      <ns0:r>
        <ns0:rPr>
          <ns0:rFonts ns0:ascii="Consolas" ns0:cs="Consolas" ns0:eastAsia="Consolas" ns0:hAnsi="Consolas"/>
          <ns0:sz ns0:val="18"/>
          <ns0:szCs ns0:val="18"/>
        </ns0:rPr>
        <ns0:t xml:space="preserve">10,000</ns0:t>
      </ns0:r>
      <ns0:r>
        <ns0:rPr>
          <ns0:rFonts ns0:ascii="Noto Sans CJK KR" ns0:cs="Noto Sans CJK KR" ns0:eastAsia="Noto Sans CJK KR" ns0:hAnsi="Noto Sans CJK KR"/>
          <ns0:sz ns0:val="20"/>
          <ns0:szCs ns0:val="20"/>
        </ns0:rPr>
        <ns0:t xml:space="preserve">개 쿼리에 대해 단지 </ns0:t>
      </ns0:r>
      <ns0:r>
        <ns0:rPr>
          <ns0:rFonts ns0:ascii="Consolas" ns0:cs="Consolas" ns0:eastAsia="Consolas" ns0:hAnsi="Consolas"/>
          <ns0:sz ns0:val="18"/>
          <ns0:szCs ns0:val="18"/>
        </ns0:rPr>
        <ns0:t xml:space="preserve">22 ms</ns0:t>
      </ns0:r>
      <ns0:r>
        <ns0:rPr>
          <ns0:rFonts ns0:ascii="Noto Sans CJK KR" ns0:cs="Noto Sans CJK KR" ns0:eastAsia="Noto Sans CJK KR" ns0:hAnsi="Noto Sans CJK KR"/>
          <ns0:sz ns0:val="20"/>
          <ns0:szCs ns0:val="20"/>
        </ns0:rPr>
        <ns0:t xml:space="preserve">만 소요된다.</ns0:t>
      </ns0:r>
    </ns0:p>
    <ns0:p>
      <ns0:pPr>
        <ns0:spacing ns0:after="120" ns0:line="264"/>
        <ns0:jc ns0:val="both"/>
      </ns0:pPr>
      <ns0:r>
        <ns0:rPr>
          <ns0:rFonts ns0:ascii="Noto Sans CJK KR" ns0:cs="Noto Sans CJK KR" ns0:eastAsia="Noto Sans CJK KR" ns0:hAnsi="Noto Sans CJK KR"/>
          <ns0:sz ns0:val="20"/>
          <ns0:szCs ns0:val="20"/>
        </ns0:rPr>
        <ns0:t xml:space="preserve">주요 비교 대상은 다음과 같다:</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DDDDDD" ns0:sz="1"/>
              <ns0:left ns0:val="single" ns0:color="DDDDDD" ns0:sz="1"/>
              <ns0:bottom ns0:val="single" ns0:color="DDDDDD" ns0:sz="1"/>
              <ns0:right ns0:val="single" ns0:color="DDDDDD" ns0:sz="1"/>
            </ns0:tcBorders>
            <ns0:shd ns0:fill="F4F4F4" ns0:val="clear"/>
            <ns0:tcMar>
              <ns0:top ns0:type="dxa" ns0:w="80"/>
              <ns0:left ns0:type="dxa" ns0:w="140"/>
              <ns0:bottom ns0:type="dxa" ns0:w="80"/>
              <ns0:right ns0:type="dxa" ns0:w="140"/>
            </ns0:tcMar>
          </ns0:tcPr>
          <ns0:p>
            <ns0:pPr>
              <ns0:spacing ns0:after="0" ns0:line="240"/>
            </ns0:pPr>
            <ns0:r>
              <ns0:rPr>
                <ns0:rFonts ns0:ascii="Consolas" ns0:cs="Consolas" ns0:eastAsia="Consolas" ns0:hAnsi="Consolas"/>
                <ns0:sz ns0:val="17"/>
                <ns0:szCs ns0:val="17"/>
              </ns0:rPr>
              <ns0:t xml:space="preserve">Vanilla Faiss HNSW</ns0:t>
            </ns0:r>
          </ns0:p>
          <ns0:p>
            <ns0:pPr>
              <ns0:spacing ns0:after="0" ns0:line="240"/>
            </ns0:pPr>
            <ns0:r>
              <ns0:rPr>
                <ns0:rFonts ns0:ascii="Consolas" ns0:cs="Consolas" ns0:eastAsia="Consolas" ns0:hAnsi="Consolas"/>
                <ns0:sz ns0:val="17"/>
                <ns0:szCs ns0:val="17"/>
              </ns0:rPr>
              <ns0:t xml:space="preserve">vs.</ns0:t>
            </ns0:r>
          </ns0:p>
          <ns0:p>
            <ns0:pPr>
              <ns0:spacing ns0:after="0" ns0:line="240"/>
            </ns0:pPr>
            <ns0:r>
              <ns0:rPr>
                <ns0:rFonts ns0:ascii="Consolas" ns0:cs="Consolas" ns0:eastAsia="Consolas" ns0:hAnsi="Consolas"/>
                <ns0:sz ns0:val="17"/>
                <ns0:szCs ns0:val="17"/>
              </ns0:rPr>
              <ns0:t xml:space="preserve">GPU multi-entry upper-layer descent + unchanged CPU level-0 HNSW search</ns0:t>
            </ns0:r>
          </ns0:p>
        </ns0:tc>
      </ns0:tr>
    </ns0:tbl>
    <ns0:p>
      <ns0:pPr>
        <ns0:spacing ns0:after="120" ns0:line="264"/>
        <ns0:jc ns0:val="both"/>
      </ns0:pPr>
      <ns0:r>
        <ns0:rPr>
          <ns0:rFonts ns0:ascii="Noto Sans CJK KR" ns0:cs="Noto Sans CJK KR" ns0:eastAsia="Noto Sans CJK KR" ns0:hAnsi="Noto Sans CJK KR"/>
          <ns0:sz ns0:val="20"/>
          <ns0:szCs ns0:val="20"/>
        </ns0:rPr>
        <ns0:t xml:space="preserve">이는 기존 HNSW search pipeline의 최적화이지, full-GPU flat-graph ANN 시스템으로의 교체가 아니다. HNSW 그래프, construction 파라미터,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 level-0 search는 모두 고정된다. 오직 upper-layer entry-point 선택 단계만 변경된다.</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2. 설계 동기: 왜 K-way Upper-Layer Descent가 GPU에 맞는가</ns0:t>
      </ns0:r>
    </ns0:p>
    <ns0:p>
      <ns0:pPr>
        <ns0:spacing ns0:after="120" ns0:line="264"/>
        <ns0:jc ns0:val="both"/>
      </ns0:pPr>
      <ns0:r>
        <ns0:rPr>
          <ns0:rFonts ns0:ascii="Noto Sans CJK KR" ns0:cs="Noto Sans CJK KR" ns0:eastAsia="Noto Sans CJK KR" ns0:hAnsi="Noto Sans CJK KR"/>
          <ns0:sz ns0:val="20"/>
          <ns0:szCs ns0:val="20"/>
        </ns0:rPr>
        <ns0:t xml:space="preserve">그래프 탐색은 일반적으로 GPU에 잘 맞지 않는 워크로드다. 노드를 따라가는 접근은 메모리 패턴이 불규칙하고, 분기가 데이터에 의존하며, 단일 탐색은 한 번에 하나의 정점만 확장하므로 병렬화할 폭 자체가 좁다. 단일 HNSW descent 하나를 GPU에 그대로 올리는 것은 이런 이유로 거의 이득이 없다. 본 프로젝트가 GPU를 적용하는 지점은 단일 descent의 가속이 아니라, 한 쿼리에 대해 K개의 독립적인 upper-layer descent를 동시에 수행하는 것이다. 바로 이 K-way 구조가 그래프 탐색에서는 드물게 자연스러운 data parallelism을 만들어낸다.</ns0:t>
      </ns0:r>
    </ns0:p>
    <ns0:p>
      <ns0:pPr>
        <ns0:spacing ns0:after="120" ns0:line="264"/>
        <ns0:jc ns0:val="both"/>
      </ns0:pPr>
      <ns0:r>
        <ns0:rPr>
          <ns0:rFonts ns0:ascii="Noto Sans CJK KR" ns0:cs="Noto Sans CJK KR" ns0:eastAsia="Noto Sans CJK KR" ns0:hAnsi="Noto Sans CJK KR"/>
          <ns0:sz ns0:val="20"/>
          <ns0:szCs ns0:val="20"/>
        </ns0:rPr>
        <ns0:t xml:space="preserve">K개의 descent가 GPU에 특화되는 이유는 세 가지 성질에 있다. 첫째, 이들은 서로 완전히 독립이다. 각 descent는 서로 다른 top-layer seed에서 출발해 자기만의 경로로 내려가며, 중간에 상태를 공유하거나 동기화할 필요가 없다. 따라서 query x entry_count 축으로 많은 독립 작업을 동시에 만들 수 있다. 둘째, 이들이 순회하는 upper layer는 base layer보다 훨씬 작아 GPU global memory에 resident 상태로 둘 때 working set과 cache pressure가 제한된다. 셋째, 각 descent의 비용은 주로 query와 neighbor 벡터 사이의 distance 계산이며, 이 계산은 warp 내부 lane들이 차원을 나누어 처리할 수 있다.</ns0:t>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p>
    <ns0:p>
      <ns0:pPr>
        <ns0:spacing ns0:after="120" ns0:line="264"/>
        <ns0:jc ns0:val="both"/>
      </ns0:pPr>
      <ns0:r>
        <ns0:rPr>
          <ns0:rFonts ns0:ascii="Noto Sans CJK KR" ns0:cs="Noto Sans CJK KR" ns0:eastAsia="Noto Sans CJK KR" ns0:hAnsi="Noto Sans CJK KR"/>
          <ns0:sz ns0:val="20"/>
          <ns0:szCs ns0:val="20"/>
        </ns0:rPr>
        <ns0:t xml:space="preserve">두 번째 성질은 이 프로젝트의 핵심 설계 결정을 정당화한다. 가속 대상으로 base layer가 아니라 upper layer를 고른 이유다. base layer는 백만 단위의 노드를 가지므로 불규칙한 graph walk의 메모리 비용이 크고, GPU에 올리려면 전혀 다른 flat-graph 구조(CAGRA 등)로 그래프 자체를 바꿔야 한다. 반면 upper layer만 건드리면 짧고 독립적인 descent를 대량의 batch로 만들 수 있고, 무겁고 검증된 base-layer search는 CPU에 그대로 둘 수 있다. 즉 upper-layer entry selection은 HNSW pipeline 안에서 GPU 병렬화가 실제로 값어치를 하는 지점이다.</ns0:t>
      </ns0:r>
    </ns0:p>
    <ns0:p>
      <ns0:pPr>
        <ns0:spacing ns0:after="120" ns0:line="264"/>
        <ns0:jc ns0:val="both"/>
      </ns0:pPr>
      <ns0:r>
        <ns0:rPr>
          <ns0:rFonts ns0:ascii="Noto Sans CJK KR" ns0:cs="Noto Sans CJK KR" ns0:eastAsia="Noto Sans CJK KR" ns0:hAnsi="Noto Sans CJK KR"/>
          <ns0:sz ns0:val="20"/>
          <ns0:szCs ns0:val="20"/>
        </ns0:rPr>
        <ns0:t xml:space="preserve">병렬화 매핑은 다음과 같이 구성된다. 현재 CUDA 커널은 1개의 warp가 1개의 (query, seed) upper-layer descent를 담당한다. block은 최대 8개의 warp를 담고, entry_count가 이를 넘으면 같은 query의 descent들이 여러 block으로 나뉘어 스케줄된다. distance 계산은 warp-shuffle reduction으로 묶고, query 벡터와 neighbor 벡터는 warp lane들이 차원을 나누어 읽는다. descent마다 종료 시점이 달라 약간의 warp divergence가 생기지만, 앞서 말했듯 비용이 distance 연산에 지배되므로 분기로 인한 손해는 제한적이다.</ns0:t>
      </ns0:r>
    </ns0:p>
    <ns0:p>
      <ns0:pPr>
        <ns0:spacing ns0:after="120" ns0:line="264"/>
        <ns0:jc ns0:val="both"/>
      </ns0:pPr>
      <ns0:r>
        <ns0:rPr>
          <ns0:rFonts ns0:ascii="Noto Sans CJK KR" ns0:cs="Noto Sans CJK KR" ns0:eastAsia="Noto Sans CJK KR" ns0:hAnsi="Noto Sans CJK KR"/>
          <ns0:sz ns0:val="20"/>
          <ns0:szCs ns0:val="20"/>
        </ns0:rPr>
        <ns0:t xml:space="preserve">이 구조에서 가속이 나오는 메커니즘은 단순하다. CPU는 K-way를 순차로 처리하므로 비용이 K에 거의 선형으로 늘어난다. 반면 GPU에서는 query x entry_count로 만들어진 많은 독립 descent가 여러 warp에서 동시에 진행되고, 각 warp 내부에서는 200차원 distance 계산을 lane들이 나누어 수행한다. 그 결과는 §10의 커널 스케일링에서 직접 확인된다. K를 1에서 64로 64배 늘려도 커널 시간은 1.028 ms에서 22.013 ms로 약 21배만 증가하며, 1-way 대비 per-query 비용 증가가 K에 한참 못 미친다. K-way 확장의 비용이 GPU 위에서 sub-linear로 흡수되고 있다는 증거다.</ns0:t>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3. 용어 (Terminology)</ns0:t>
      </ns0:r>
    </ns0:p>
    <ns0:p>
      <ns0:pPr>
        <ns0:pStyle ns0:val="ListParagraph"/>
        <ns0:numPr>
          <ns0:ilvl ns0:val="0"/>
          <ns0:numId ns0:val="2"/>
        </ns0:numPr>
        <ns0:spacing ns0:after="40" ns0:line="264"/>
      </ns0:pPr>
      <ns0:r>
        <ns0:rPr>
          <ns0:rFonts ns0:ascii="Consolas" ns0:cs="Consolas" ns0:eastAsia="Consolas" ns0:hAnsi="Consolas"/>
          <ns0:sz ns0:val="18"/>
          <ns0:szCs ns0:val="18"/>
        </ns0:rPr>
        <ns0:t xml:space="preserve">result_k</ns0:t>
      </ns0:r>
      <ns0:r>
        <ns0:rPr>
          <ns0:rFonts ns0:ascii="Noto Sans CJK KR" ns0:cs="Noto Sans CJK KR" ns0:eastAsia="Noto Sans CJK KR" ns0:hAnsi="Noto Sans CJK KR"/>
          <ns0:sz ns0:val="20"/>
          <ns0:szCs ns0:val="20"/>
        </ns0:rPr>
        <ns0:t xml:space="preserve">: </ns0:t>
      </ns0:r>
      <ns0:r>
        <ns0:rPr>
          <ns0:rFonts ns0:ascii="Consolas" ns0:cs="Consolas" ns0:eastAsia="Consolas" ns0:hAnsi="Consolas"/>
          <ns0:sz ns0:val="18"/>
          <ns0:szCs ns0:val="18"/>
        </ns0:rPr>
        <ns0:t xml:space="preserve">recall@k</ns0:t>
      </ns0:r>
      <ns0:r>
        <ns0:rPr>
          <ns0:rFonts ns0:ascii="Noto Sans CJK KR" ns0:cs="Noto Sans CJK KR" ns0:eastAsia="Noto Sans CJK KR" ns0:hAnsi="Noto Sans CJK KR"/>
          <ns0:sz ns0:val="20"/>
          <ns0:szCs ns0:val="20"/>
        </ns0:rPr>
        <ns0:t xml:space="preserve">에 사용되는 최종 nearest-neighbor 개수. 본 보고서는 </ns0:t>
      </ns0:r>
      <ns0:r>
        <ns0:rPr>
          <ns0:rFonts ns0:ascii="Consolas" ns0:cs="Consolas" ns0:eastAsia="Consolas" ns0:hAnsi="Consolas"/>
          <ns0:sz ns0:val="18"/>
          <ns0:szCs ns0:val="18"/>
        </ns0:rPr>
        <ns0:t xml:space="preserve">result_k=10</ns0:t>
      </ns0:r>
      <ns0:r>
        <ns0:rPr>
          <ns0:rFonts ns0:ascii="Noto Sans CJK KR" ns0:cs="Noto Sans CJK KR" ns0:eastAsia="Noto Sans CJK KR" ns0:hAnsi="Noto Sans CJK KR"/>
          <ns0:sz ns0:val="20"/>
          <ns0:szCs ns0:val="20"/>
        </ns0:rPr>
        <ns0:t xml:space="preserve">을 사용한다.</ns0:t>
      </ns0:r>
    </ns0:p>
    <ns0:p>
      <ns0:pPr>
        <ns0:pStyle ns0:val="ListParagraph"/>
        <ns0:numPr>
          <ns0:ilvl ns0:val="0"/>
          <ns0:numId ns0:val="2"/>
        </ns0:numPr>
        <ns0:spacing ns0:after="40" ns0:line="264"/>
      </ns0:pPr>
      <ns0:r>
        <ns0:rPr>
          <ns0:rFonts ns0:ascii="Consolas" ns0:cs="Consolas" ns0:eastAsia="Consolas" ns0:hAnsi="Consolas"/>
          <ns0:sz ns0:val="18"/>
          <ns0:szCs ns0:val="18"/>
        </ns0:rPr>
        <ns0:t xml:space="preserve">entry_count</ns0:t>
      </ns0:r>
      <ns0:r>
        <ns0:rPr>
          <ns0:rFonts ns0:ascii="Noto Sans CJK KR" ns0:cs="Noto Sans CJK KR" ns0:eastAsia="Noto Sans CJK KR" ns0:hAnsi="Noto Sans CJK KR"/>
          <ns0:sz ns0:val="20"/>
          <ns0:szCs ns0:val="20"/>
        </ns0:rPr>
        <ns0:t xml:space="preserve">: best base-layer handoff entry를 선택하기 전에 평가하는 upper-layer entry 후보의 수.</ns0:t>
      </ns0:r>
    </ns0:p>
    <ns0:p>
      <ns0:pPr>
        <ns0:pStyle ns0:val="ListParagraph"/>
        <ns0:numPr>
          <ns0:ilvl ns0:val="0"/>
          <ns0:numId ns0:val="2"/>
        </ns0:numPr>
        <ns0:spacing ns0:after="40" ns0:line="264"/>
      </ns0:pPr>
      <ns0:r>
        <ns0:rPr>
          <ns0:rFonts ns0:ascii="Consolas" ns0:cs="Consolas" ns0:eastAsia="Consolas" ns0:hAnsi="Consolas"/>
          <ns0:sz ns0:val="18"/>
          <ns0:szCs ns0:val="18"/>
        </ns0:rPr>
        <ns0:t xml:space="preserve">upper_window</ns0:t>
      </ns0:r>
      <ns0:r>
        <ns0:rPr>
          <ns0:rFonts ns0:ascii="Noto Sans CJK KR" ns0:cs="Noto Sans CJK KR" ns0:eastAsia="Noto Sans CJK KR" ns0:hAnsi="Noto Sans CJK KR"/>
          <ns0:sz ns0:val="20"/>
          <ns0:szCs ns0:val="20"/>
        </ns0:rPr>
        <ns0:t xml:space="preserve">: entry 후보 풀에 포함되는 최상위 HNSW upper layer의 수.</ns0:t>
      </ns0:r>
    </ns0:p>
    <ns0:p>
      <ns0:pPr>
        <ns0:pStyle ns0:val="ListParagraph"/>
        <ns0:numPr>
          <ns0:ilvl ns0:val="0"/>
          <ns0:numId ns0:val="2"/>
        </ns0:numPr>
        <ns0:spacing ns0:after="40" ns0:line="264"/>
      </ns0:pPr>
      <ns0:r>
        <ns0:rPr>
          <ns0:rFonts ns0:ascii="Consolas" ns0:cs="Consolas" ns0:eastAsia="Consolas" ns0:hAnsi="Consolas"/>
          <ns0:sz ns0:val="18"/>
          <ns0:szCs ns0:val="18"/>
        </ns0:rPr>
        <ns0:t xml:space="preserve">hard query</ns0:t>
      </ns0:r>
      <ns0:r>
        <ns0:rPr>
          <ns0:rFonts ns0:ascii="Noto Sans CJK KR" ns0:cs="Noto Sans CJK KR" ns0:eastAsia="Noto Sans CJK KR" ns0:hAnsi="Noto Sans CJK KR"/>
          <ns0:sz ns0:val="20"/>
          <ns0:szCs ns0:val="20"/>
        </ns0:rPr>
        <ns0:t xml:space="preserve">: 동일한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에서 baseline HNSW </ns0:t>
      </ns0:r>
      <ns0:r>
        <ns0:rPr>
          <ns0:rFonts ns0:ascii="Consolas" ns0:cs="Consolas" ns0:eastAsia="Consolas" ns0:hAnsi="Consolas"/>
          <ns0:sz ns0:val="18"/>
          <ns0:szCs ns0:val="18"/>
        </ns0:rPr>
        <ns0:t xml:space="preserve">recall@10 &lt;= 0.5</ns0:t>
      </ns0:r>
      <ns0:r>
        <ns0:rPr>
          <ns0:rFonts ns0:ascii="Noto Sans CJK KR" ns0:cs="Noto Sans CJK KR" ns0:eastAsia="Noto Sans CJK KR" ns0:hAnsi="Noto Sans CJK KR"/>
          <ns0:sz ns0:val="20"/>
          <ns0:szCs ns0:val="20"/>
        </ns0:rPr>
        <ns0:t xml:space="preserve">인 쿼리.</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4. 비교 범위 (Comparison Scope)</ns0:t>
      </ns0:r>
    </ns0:p>
    <ns0:p>
      <ns0:pPr>
        <ns0:spacing ns0:after="120" ns0:line="264"/>
        <ns0:jc ns0:val="both"/>
      </ns0:pPr>
      <ns0:r>
        <ns0:rPr>
          <ns0:rFonts ns0:ascii="Noto Sans CJK KR" ns0:cs="Noto Sans CJK KR" ns0:eastAsia="Noto Sans CJK KR" ns0:hAnsi="Noto Sans CJK KR"/>
          <ns0:sz ns0:val="20"/>
          <ns0:szCs ns0:val="20"/>
        </ns0:rPr>
        <ns0:t xml:space="preserve">baseline은 vanilla Faiss HNSW다:</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DDDDDD" ns0:sz="1"/>
              <ns0:left ns0:val="single" ns0:color="DDDDDD" ns0:sz="1"/>
              <ns0:bottom ns0:val="single" ns0:color="DDDDDD" ns0:sz="1"/>
              <ns0:right ns0:val="single" ns0:color="DDDDDD" ns0:sz="1"/>
            </ns0:tcBorders>
            <ns0:shd ns0:fill="F4F4F4" ns0:val="clear"/>
            <ns0:tcMar>
              <ns0:top ns0:type="dxa" ns0:w="80"/>
              <ns0:left ns0:type="dxa" ns0:w="140"/>
              <ns0:bottom ns0:type="dxa" ns0:w="80"/>
              <ns0:right ns0:type="dxa" ns0:w="140"/>
            </ns0:tcMar>
          </ns0:tcPr>
          <ns0:p>
            <ns0:pPr>
              <ns0:spacing ns0:after="0" ns0:line="240"/>
            </ns0:pPr>
            <ns0:r>
              <ns0:rPr>
                <ns0:rFonts ns0:ascii="Consolas" ns0:cs="Consolas" ns0:eastAsia="Consolas" ns0:hAnsi="Consolas"/>
                <ns0:sz ns0:val="17"/>
                <ns0:szCs ns0:val="17"/>
              </ns0:rPr>
              <ns0:t xml:space="preserve">Faiss IndexHNSWFlat</ns0:t>
            </ns0:r>
          </ns0:p>
          <ns0:p>
            <ns0:pPr>
              <ns0:spacing ns0:after="0" ns0:line="240"/>
            </ns0:pPr>
            <ns0:r>
              <ns0:rPr>
                <ns0:rFonts ns0:ascii="Consolas" ns0:cs="Consolas" ns0:eastAsia="Consolas" ns0:hAnsi="Consolas"/>
                <ns0:sz ns0:val="17"/>
                <ns0:szCs ns0:val="17"/>
              </ns0:rPr>
              <ns0:t xml:space="preserve">M = 16</ns0:t>
            </ns0:r>
          </ns0:p>
          <ns0:p>
            <ns0:pPr>
              <ns0:spacing ns0:after="0" ns0:line="240"/>
            </ns0:pPr>
            <ns0:r>
              <ns0:rPr>
                <ns0:rFonts ns0:ascii="Consolas" ns0:cs="Consolas" ns0:eastAsia="Consolas" ns0:hAnsi="Consolas"/>
                <ns0:sz ns0:val="17"/>
                <ns0:szCs ns0:val="17"/>
              </ns0:rPr>
              <ns0:t xml:space="preserve">efConstruction = 200</ns0:t>
            </ns0:r>
          </ns0:p>
          <ns0:p>
            <ns0:pPr>
              <ns0:spacing ns0:after="0" ns0:line="240"/>
            </ns0:pPr>
            <ns0:r>
              <ns0:rPr>
                <ns0:rFonts ns0:ascii="Consolas" ns0:cs="Consolas" ns0:eastAsia="Consolas" ns0:hAnsi="Consolas"/>
                <ns0:sz ns0:val="17"/>
                <ns0:szCs ns0:val="17"/>
              </ns0:rPr>
              <ns0:t xml:space="preserve">efSearch sweep = {16, 32, 64, 128}</ns0:t>
            </ns0:r>
          </ns0:p>
          <ns0:p>
            <ns0:pPr>
              <ns0:spacing ns0:after="0" ns0:line="240"/>
            </ns0:pPr>
            <ns0:r>
              <ns0:rPr>
                <ns0:rFonts ns0:ascii="Consolas" ns0:cs="Consolas" ns0:eastAsia="Consolas" ns0:hAnsi="Consolas"/>
                <ns0:sz ns0:val="17"/>
                <ns0:szCs ns0:val="17"/>
              </ns0:rPr>
              <ns0:t xml:space="preserve">standard single-entry hierarchical descent</ns0:t>
            </ns0:r>
          </ns0:p>
          <ns0:p>
            <ns0:pPr>
              <ns0:spacing ns0:after="0" ns0:line="240"/>
            </ns0:pPr>
            <ns0:r>
              <ns0:rPr>
                <ns0:rFonts ns0:ascii="Consolas" ns0:cs="Consolas" ns0:eastAsia="Consolas" ns0:hAnsi="Consolas"/>
                <ns0:sz ns0:val="17"/>
                <ns0:szCs ns0:val="17"/>
              </ns0:rPr>
              <ns0:t xml:space="preserve">standard CPU level-0 search</ns0:t>
            </ns0:r>
          </ns0:p>
        </ns0:tc>
      </ns0:tr>
    </ns0:tbl>
    <ns0:p>
      <ns0:pPr>
        <ns0:spacing ns0:after="120" ns0:line="264"/>
        <ns0:jc ns0:val="both"/>
      </ns0:pPr>
      <ns0:r>
        <ns0:rPr>
          <ns0:rFonts ns0:ascii="Noto Sans CJK KR" ns0:cs="Noto Sans CJK KR" ns0:eastAsia="Noto Sans CJK KR" ns0:hAnsi="Noto Sans CJK KR"/>
          <ns0:sz ns0:val="20"/>
          <ns0:szCs ns0:val="20"/>
        </ns0:rPr>
        <ns0:t xml:space="preserve">제안 방법은 동일한 인덱스와 동일한 CPU level-0 search를 유지한다:</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DDDDDD" ns0:sz="1"/>
              <ns0:left ns0:val="single" ns0:color="DDDDDD" ns0:sz="1"/>
              <ns0:bottom ns0:val="single" ns0:color="DDDDDD" ns0:sz="1"/>
              <ns0:right ns0:val="single" ns0:color="DDDDDD" ns0:sz="1"/>
            </ns0:tcBorders>
            <ns0:shd ns0:fill="F4F4F4" ns0:val="clear"/>
            <ns0:tcMar>
              <ns0:top ns0:type="dxa" ns0:w="80"/>
              <ns0:left ns0:type="dxa" ns0:w="140"/>
              <ns0:bottom ns0:type="dxa" ns0:w="80"/>
              <ns0:right ns0:type="dxa" ns0:w="140"/>
            </ns0:tcMar>
          </ns0:tcPr>
          <ns0:p>
            <ns0:pPr>
              <ns0:spacing ns0:after="0" ns0:line="240"/>
            </ns0:pPr>
            <ns0:r>
              <ns0:rPr>
                <ns0:rFonts ns0:ascii="Consolas" ns0:cs="Consolas" ns0:eastAsia="Consolas" ns0:hAnsi="Consolas"/>
                <ns0:sz ns0:val="17"/>
                <ns0:szCs ns0:val="17"/>
              </ns0:rPr>
              <ns0:t xml:space="preserve">same Faiss HNSW graph</ns0:t>
            </ns0:r>
          </ns0:p>
          <ns0:p>
            <ns0:pPr>
              <ns0:spacing ns0:after="0" ns0:line="240"/>
            </ns0:pPr>
            <ns0:r>
              <ns0:rPr>
                <ns0:rFonts ns0:ascii="Consolas" ns0:cs="Consolas" ns0:eastAsia="Consolas" ns0:hAnsi="Consolas"/>
                <ns0:sz ns0:val="17"/>
                <ns0:szCs ns0:val="17"/>
              </ns0:rPr>
              <ns0:t xml:space="preserve">same M, efConstruction, and efSearch</ns0:t>
            </ns0:r>
          </ns0:p>
          <ns0:p>
            <ns0:pPr>
              <ns0:spacing ns0:after="0" ns0:line="240"/>
            </ns0:pPr>
            <ns0:r>
              <ns0:rPr>
                <ns0:rFonts ns0:ascii="Consolas" ns0:cs="Consolas" ns0:eastAsia="Consolas" ns0:hAnsi="Consolas"/>
                <ns0:sz ns0:val="17"/>
                <ns0:szCs ns0:val="17"/>
              </ns0:rPr>
              <ns0:t xml:space="preserve">GPU-parallel multi-entry upper-layer descent</ns0:t>
            </ns0:r>
          </ns0:p>
          <ns0:p>
            <ns0:pPr>
              <ns0:spacing ns0:after="0" ns0:line="240"/>
            </ns0:pPr>
            <ns0:r>
              <ns0:rPr>
                <ns0:rFonts ns0:ascii="Consolas" ns0:cs="Consolas" ns0:eastAsia="Consolas" ns0:hAnsi="Consolas"/>
                <ns0:sz ns0:val="17"/>
                <ns0:szCs ns0:val="17"/>
              </ns0:rPr>
              <ns0:t xml:space="preserve">best base-layer entry handoff</ns0:t>
            </ns0:r>
          </ns0:p>
          <ns0:p>
            <ns0:pPr>
              <ns0:spacing ns0:after="0" ns0:line="240"/>
            </ns0:pPr>
            <ns0:r>
              <ns0:rPr>
                <ns0:rFonts ns0:ascii="Consolas" ns0:cs="Consolas" ns0:eastAsia="Consolas" ns0:hAnsi="Consolas"/>
                <ns0:sz ns0:val="17"/>
                <ns0:szCs ns0:val="17"/>
              </ns0:rPr>
              <ns0:t xml:space="preserve">same CPU level-0 search</ns0:t>
            </ns0:r>
          </ns0:p>
        </ns0:tc>
      </ns0:tr>
    </ns0:tbl>
    <ns0:p>
      <ns0:pPr>
        <ns0:spacing ns0:after="120" ns0:line="264"/>
        <ns0:jc ns0:val="both"/>
      </ns0:pPr>
      <ns0:r>
        <ns0:rPr>
          <ns0:rFonts ns0:ascii="Noto Sans CJK KR" ns0:cs="Noto Sans CJK KR" ns0:eastAsia="Noto Sans CJK KR" ns0:hAnsi="Noto Sans CJK KR"/>
          <ns0:sz ns0:val="20"/>
          <ns0:szCs ns0:val="20"/>
        </ns0:rPr>
        <ns0:t xml:space="preserve">CAGRA 같은 full-GPU ANN 시스템은 직접 baseline으로 사용하지 않는다. 이들은 다른 flat graph 구조로 전체 graph search를 가속하기 때문에, 비교가 사실상 base layer가 GPU에서 도는지 여부로 귀결된다. 반면 본 프로젝트는 HNSW upper-layer entry 선택을 최적화하는 효과만을 분리해서 본다.</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5. 실험 환경 (Experimental Setup)</ns0:t>
      </ns0:r>
    </ns0:p>
    <ns0:p>
      <ns0:pPr>
        <ns0:pStyle ns0:val="ListParagraph"/>
        <ns0:numPr>
          <ns0:ilvl ns0:val="0"/>
          <ns0:numId ns0:val="2"/>
        </ns0:numPr>
        <ns0:spacing ns0:after="40" ns0:line="264"/>
      </ns0:pPr>
      <ns0:r>
        <ns0:rPr>
          <ns0:rFonts ns0:ascii="Noto Sans CJK KR" ns0:cs="Noto Sans CJK KR" ns0:eastAsia="Noto Sans CJK KR" ns0:hAnsi="Noto Sans CJK KR"/>
          <ns0:sz ns0:val="20"/>
          <ns0:szCs ns0:val="20"/>
        </ns0:rPr>
        <ns0:t xml:space="preserve">Dataset: </ns0:t>
      </ns0:r>
      <ns0:r>
        <ns0:rPr>
          <ns0:rFonts ns0:ascii="Consolas" ns0:cs="Consolas" ns0:eastAsia="Consolas" ns0:hAnsi="Consolas"/>
          <ns0:sz ns0:val="18"/>
          <ns0:szCs ns0:val="18"/>
        </ns0:rPr>
        <ns0:t xml:space="preserve">glove-200-angular.hdf5</ns0:t>
      </ns0:r>
    </ns0:p>
    <ns0:p>
      <ns0:pPr>
        <ns0:pStyle ns0:val="ListParagraph"/>
        <ns0:numPr>
          <ns0:ilvl ns0:val="0"/>
          <ns0:numId ns0:val="2"/>
        </ns0:numPr>
        <ns0:spacing ns0:after="40" ns0:line="264"/>
      </ns0:pPr>
      <ns0:r>
        <ns0:rPr>
          <ns0:rFonts ns0:ascii="Noto Sans CJK KR" ns0:cs="Noto Sans CJK KR" ns0:eastAsia="Noto Sans CJK KR" ns0:hAnsi="Noto Sans CJK KR"/>
          <ns0:sz ns0:val="20"/>
          <ns0:szCs ns0:val="20"/>
        </ns0:rPr>
        <ns0:t xml:space="preserve">Index vectors: full train set, </ns0:t>
      </ns0:r>
      <ns0:r>
        <ns0:rPr>
          <ns0:rFonts ns0:ascii="Consolas" ns0:cs="Consolas" ns0:eastAsia="Consolas" ns0:hAnsi="Consolas"/>
          <ns0:sz ns0:val="18"/>
          <ns0:szCs ns0:val="18"/>
        </ns0:rPr>
        <ns0:t xml:space="preserve">1,183,514 x 200</ns0:t>
      </ns0:r>
    </ns0:p>
    <ns0:p>
      <ns0:pPr>
        <ns0:pStyle ns0:val="ListParagraph"/>
        <ns0:numPr>
          <ns0:ilvl ns0:val="0"/>
          <ns0:numId ns0:val="2"/>
        </ns0:numPr>
        <ns0:spacing ns0:after="40" ns0:line="264"/>
      </ns0:pPr>
      <ns0:r>
        <ns0:rPr>
          <ns0:rFonts ns0:ascii="Noto Sans CJK KR" ns0:cs="Noto Sans CJK KR" ns0:eastAsia="Noto Sans CJK KR" ns0:hAnsi="Noto Sans CJK KR"/>
          <ns0:sz ns0:val="20"/>
          <ns0:szCs ns0:val="20"/>
        </ns0:rPr>
        <ns0:t xml:space="preserve">Query vectors: full test set, </ns0:t>
      </ns0:r>
      <ns0:r>
        <ns0:rPr>
          <ns0:rFonts ns0:ascii="Consolas" ns0:cs="Consolas" ns0:eastAsia="Consolas" ns0:hAnsi="Consolas"/>
          <ns0:sz ns0:val="18"/>
          <ns0:szCs ns0:val="18"/>
        </ns0:rPr>
        <ns0:t xml:space="preserve">10,000 x 200</ns0:t>
      </ns0:r>
    </ns0:p>
    <ns0:p>
      <ns0:pPr>
        <ns0:pStyle ns0:val="ListParagraph"/>
        <ns0:numPr>
          <ns0:ilvl ns0:val="0"/>
          <ns0:numId ns0:val="2"/>
        </ns0:numPr>
        <ns0:spacing ns0:after="40" ns0:line="264"/>
      </ns0:pPr>
      <ns0:r>
        <ns0:rPr>
          <ns0:rFonts ns0:ascii="Noto Sans CJK KR" ns0:cs="Noto Sans CJK KR" ns0:eastAsia="Noto Sans CJK KR" ns0:hAnsi="Noto Sans CJK KR"/>
          <ns0:sz ns0:val="20"/>
          <ns0:szCs ns0:val="20"/>
        </ns0:rPr>
        <ns0:t xml:space="preserve">Metric: angular. Faiss에서는 normalized inner product로 구현하고, export된 C++ 그래프는 normalized 벡터에 대한 동등한 L2 ranking을 사용한다.</ns0:t>
      </ns0:r>
    </ns0:p>
    <ns0:p>
      <ns0:pPr>
        <ns0:pStyle ns0:val="ListParagraph"/>
        <ns0:numPr>
          <ns0:ilvl ns0:val="0"/>
          <ns0:numId ns0:val="2"/>
        </ns0:numPr>
        <ns0:spacing ns0:after="40" ns0:line="264"/>
      </ns0:pPr>
      <ns0:r>
        <ns0:rPr>
          <ns0:rFonts ns0:ascii="Noto Sans CJK KR" ns0:cs="Noto Sans CJK KR" ns0:eastAsia="Noto Sans CJK KR" ns0:hAnsi="Noto Sans CJK KR"/>
          <ns0:sz ns0:val="20"/>
          <ns0:szCs ns0:val="20"/>
        </ns0:rPr>
        <ns0:t xml:space="preserve">HNSW 파라미터: </ns0:t>
      </ns0:r>
      <ns0:r>
        <ns0:rPr>
          <ns0:rFonts ns0:ascii="Consolas" ns0:cs="Consolas" ns0:eastAsia="Consolas" ns0:hAnsi="Consolas"/>
          <ns0:sz ns0:val="18"/>
          <ns0:szCs ns0:val="18"/>
        </ns0:rPr>
        <ns0:t xml:space="preserve">M=16</ns0:t>
      </ns0:r>
      <ns0:r>
        <ns0:rPr>
          <ns0:rFonts ns0:ascii="Noto Sans CJK KR" ns0:cs="Noto Sans CJK KR" ns0:eastAsia="Noto Sans CJK KR" ns0:hAnsi="Noto Sans CJK KR"/>
          <ns0:sz ns0:val="20"/>
          <ns0:szCs ns0:val="20"/>
        </ns0:rPr>
        <ns0:t xml:space="preserve">, </ns0:t>
      </ns0:r>
      <ns0:r>
        <ns0:rPr>
          <ns0:rFonts ns0:ascii="Consolas" ns0:cs="Consolas" ns0:eastAsia="Consolas" ns0:hAnsi="Consolas"/>
          <ns0:sz ns0:val="18"/>
          <ns0:szCs ns0:val="18"/>
        </ns0:rPr>
        <ns0:t xml:space="preserve">efConstruction=200</ns0:t>
      </ns0:r>
      <ns0:r>
        <ns0:rPr>
          <ns0:rFonts ns0:ascii="Noto Sans CJK KR" ns0:cs="Noto Sans CJK KR" ns0:eastAsia="Noto Sans CJK KR" ns0:hAnsi="Noto Sans CJK KR"/>
          <ns0:sz ns0:val="20"/>
          <ns0:szCs ns0:val="20"/>
        </ns0:rPr>
        <ns0:t xml:space="preserve">, </ns0:t>
      </ns0:r>
      <ns0:r>
        <ns0:rPr>
          <ns0:rFonts ns0:ascii="Consolas" ns0:cs="Consolas" ns0:eastAsia="Consolas" ns0:hAnsi="Consolas"/>
          <ns0:sz ns0:val="18"/>
          <ns0:szCs ns0:val="18"/>
        </ns0:rPr>
        <ns0:t xml:space="preserve">efSearch in {16, 32, 64, 128}</ns0:t>
      </ns0:r>
    </ns0:p>
    <ns0:p>
      <ns0:pPr>
        <ns0:pStyle ns0:val="ListParagraph"/>
        <ns0:numPr>
          <ns0:ilvl ns0:val="0"/>
          <ns0:numId ns0:val="2"/>
        </ns0:numPr>
        <ns0:spacing ns0:after="40" ns0:line="264"/>
      </ns0:pPr>
      <ns0:r>
        <ns0:rPr>
          <ns0:rFonts ns0:ascii="Noto Sans CJK KR" ns0:cs="Noto Sans CJK KR" ns0:eastAsia="Noto Sans CJK KR" ns0:hAnsi="Noto Sans CJK KR"/>
          <ns0:sz ns0:val="20"/>
          <ns0:szCs ns0:val="20"/>
        </ns0:rPr>
        <ns0:t xml:space="preserve">후보 범위: upper_window=3, entry_count sweep = {1, 16, 32, 64, 128, 256}</ns0:t>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p>
    <ns0:p>
      <ns0:pPr>
        <ns0:pStyle ns0:val="ListParagraph"/>
        <ns0:numPr>
          <ns0:ilvl ns0:val="0"/>
          <ns0:numId ns0:val="2"/>
        </ns0:numPr>
        <ns0:spacing ns0:after="40" ns0:line="264"/>
      </ns0:pPr>
      <ns0:r>
        <ns0:rPr>
          <ns0:rFonts ns0:ascii="Noto Sans CJK KR" ns0:cs="Noto Sans CJK KR" ns0:eastAsia="Noto Sans CJK KR" ns0:hAnsi="Noto Sans CJK KR"/>
          <ns0:sz ns0:val="20"/>
          <ns0:szCs ns0:val="20"/>
        </ns0:rPr>
        <ns0:t xml:space="preserve">GPU: NVIDIA RTX A6000, Driver </ns0:t>
      </ns0:r>
      <ns0:r>
        <ns0:rPr>
          <ns0:rFonts ns0:ascii="Consolas" ns0:cs="Consolas" ns0:eastAsia="Consolas" ns0:hAnsi="Consolas"/>
          <ns0:sz ns0:val="18"/>
          <ns0:szCs ns0:val="18"/>
        </ns0:rPr>
        <ns0:t xml:space="preserve">565.57.01</ns0:t>
      </ns0:r>
      <ns0:r>
        <ns0:rPr>
          <ns0:rFonts ns0:ascii="Noto Sans CJK KR" ns0:cs="Noto Sans CJK KR" ns0:eastAsia="Noto Sans CJK KR" ns0:hAnsi="Noto Sans CJK KR"/>
          <ns0:sz ns0:val="20"/>
          <ns0:szCs ns0:val="20"/>
        </ns0:rPr>
        <ns0:t xml:space="preserve">, CUDA runtime </ns0:t>
      </ns0:r>
      <ns0:r>
        <ns0:rPr>
          <ns0:rFonts ns0:ascii="Consolas" ns0:cs="Consolas" ns0:eastAsia="Consolas" ns0:hAnsi="Consolas"/>
          <ns0:sz ns0:val="18"/>
          <ns0:szCs ns0:val="18"/>
        </ns0:rPr>
        <ns0:t xml:space="preserve">12.7</ns0:t>
      </ns0:r>
      <ns0:r>
        <ns0:rPr>
          <ns0:rFonts ns0:ascii="Noto Sans CJK KR" ns0:cs="Noto Sans CJK KR" ns0:eastAsia="Noto Sans CJK KR" ns0:hAnsi="Noto Sans CJK KR"/>
          <ns0:sz ns0:val="20"/>
          <ns0:szCs ns0:val="20"/>
        </ns0:rPr>
        <ns0:t xml:space="preserve">, </ns0:t>
      </ns0:r>
      <ns0:r>
        <ns0:rPr>
          <ns0:rFonts ns0:ascii="Consolas" ns0:cs="Consolas" ns0:eastAsia="Consolas" ns0:hAnsi="Consolas"/>
          <ns0:sz ns0:val="18"/>
          <ns0:szCs ns0:val="18"/>
        </ns0:rPr>
        <ns0:t xml:space="preserve">nvcc</ns0:t>
      </ns0:r>
      <ns0:r>
        <ns0:rPr>
          <ns0:rFonts ns0:ascii="Noto Sans CJK KR" ns0:cs="Noto Sans CJK KR" ns0:eastAsia="Noto Sans CJK KR" ns0:hAnsi="Noto Sans CJK KR"/>
          <ns0:sz ns0:val="20"/>
          <ns0:szCs ns0:val="20"/>
        </ns0:rPr>
        <ns0:t xml:space="preserve"> </ns0:t>
      </ns0:r>
      <ns0:r>
        <ns0:rPr>
          <ns0:rFonts ns0:ascii="Consolas" ns0:cs="Consolas" ns0:eastAsia="Consolas" ns0:hAnsi="Consolas"/>
          <ns0:sz ns0:val="18"/>
          <ns0:szCs ns0:val="18"/>
        </ns0:rPr>
        <ns0:t xml:space="preserve">12.0</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6. Vanilla Faiss HNSW Baseline</ns0:t>
      </ns0:r>
    </ns0:p>
    <ns0:p>
      <ns0:pPr>
        <ns0:spacing ns0:after="120" ns0:line="264"/>
        <ns0:jc ns0:val="both"/>
      </ns0:pPr>
      <ns0:r>
        <ns0:rPr>
          <ns0:rFonts ns0:ascii="Noto Sans CJK KR" ns0:cs="Noto Sans CJK KR" ns0:eastAsia="Noto Sans CJK KR" ns0:hAnsi="Noto Sans CJK KR"/>
          <ns0:sz ns0:val="20"/>
          <ns0:szCs ns0:val="20"/>
        </ns0:rPr>
        <ns0:t xml:space="preserve">hard query set은 baseline Faiss HNSW 결과로부터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마다 재계산된다. hard tail은 크다. </ns0:t>
      </ns0:r>
      <ns0:r>
        <ns0:rPr>
          <ns0:rFonts ns0:ascii="Consolas" ns0:cs="Consolas" ns0:eastAsia="Consolas" ns0:hAnsi="Consolas"/>
          <ns0:sz ns0:val="18"/>
          <ns0:szCs ns0:val="18"/>
        </ns0:rPr>
        <ns0:t xml:space="preserve">efSearch=16</ns0:t>
      </ns0:r>
      <ns0:r>
        <ns0:rPr>
          <ns0:rFonts ns0:ascii="Noto Sans CJK KR" ns0:cs="Noto Sans CJK KR" ns0:eastAsia="Noto Sans CJK KR" ns0:hAnsi="Noto Sans CJK KR"/>
          <ns0:sz ns0:val="20"/>
          <ns0:szCs ns0:val="20"/>
        </ns0:rPr>
        <ns0:t xml:space="preserve">에서 </ns0:t>
      </ns0:r>
      <ns0:r>
        <ns0:rPr>
          <ns0:rFonts ns0:ascii="Consolas" ns0:cs="Consolas" ns0:eastAsia="Consolas" ns0:hAnsi="Consolas"/>
          <ns0:sz ns0:val="18"/>
          <ns0:szCs ns0:val="18"/>
        </ns0:rPr>
        <ns0:t xml:space="preserve">5125 / 10000</ns0:t>
      </ns0:r>
      <ns0:r>
        <ns0:rPr>
          <ns0:rFonts ns0:ascii="Noto Sans CJK KR" ns0:cs="Noto Sans CJK KR" ns0:eastAsia="Noto Sans CJK KR" ns0:hAnsi="Noto Sans CJK KR"/>
          <ns0:sz ns0:val="20"/>
          <ns0:szCs ns0:val="20"/>
        </ns0:rPr>
        <ns0:t xml:space="preserve">개 쿼리가 hard이며, </ns0:t>
      </ns0:r>
      <ns0:r>
        <ns0:rPr>
          <ns0:rFonts ns0:ascii="Consolas" ns0:cs="Consolas" ns0:eastAsia="Consolas" ns0:hAnsi="Consolas"/>
          <ns0:sz ns0:val="18"/>
          <ns0:szCs ns0:val="18"/>
        </ns0:rPr>
        <ns0:t xml:space="preserve">efSearch=128</ns0:t>
      </ns0:r>
      <ns0:r>
        <ns0:rPr>
          <ns0:rFonts ns0:ascii="Noto Sans CJK KR" ns0:cs="Noto Sans CJK KR" ns0:eastAsia="Noto Sans CJK KR" ns0:hAnsi="Noto Sans CJK KR"/>
          <ns0:sz ns0:val="20"/>
          <ns0:szCs ns0:val="20"/>
        </ns0:rPr>
        <ns0:t xml:space="preserve">에서도 </ns0:t>
      </ns0:r>
      <ns0:r>
        <ns0:rPr>
          <ns0:rFonts ns0:ascii="Consolas" ns0:cs="Consolas" ns0:eastAsia="Consolas" ns0:hAnsi="Consolas"/>
          <ns0:sz ns0:val="18"/>
          <ns0:szCs ns0:val="18"/>
        </ns0:rPr>
        <ns0:t xml:space="preserve">2154</ns0:t>
      </ns0:r>
      <ns0:r>
        <ns0:rPr>
          <ns0:rFonts ns0:ascii="Noto Sans CJK KR" ns0:cs="Noto Sans CJK KR" ns0:eastAsia="Noto Sans CJK KR" ns0:hAnsi="Noto Sans CJK KR"/>
          <ns0:sz ns0:val="20"/>
          <ns0:szCs ns0:val="20"/>
        </ns0:rPr>
        <ns0:t xml:space="preserve">개가 hard로 남는다. 이들이 바로 이 방법이 겨냥하는 쿼리다.</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560"/>
        <ns0:gridCol ns0:w="1950"/>
        <ns0:gridCol ns0:w="1560"/>
        <ns0:gridCol ns0:w="2340"/>
        <ns0:gridCol ns0:w="1950"/>
      </ns0:tblGrid>
      <ns0:tr>
        <ns0:trPr>
          <ns0:tblHeader/>
        </ns0:trPr>
        <ns0:tc>
          <ns0:tcPr>
            <ns0:tcW ns0:type="dxa" ns0:w="156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bCs/>
                <ns0:sz ns0:val="16"/>
                <ns0:szCs ns0:val="16"/>
              </ns0:rPr>
              <ns0:t xml:space="preserve">efSearch</ns0:t>
            </ns0:r>
          </ns0:p>
        </ns0:tc>
        <ns0:tc>
          <ns0:tcPr>
            <ns0:tcW ns0:type="dxa" ns0:w="195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recall@10</ns0:t>
            </ns0:r>
          </ns0:p>
        </ns0:tc>
        <ns0:tc>
          <ns0:tcPr>
            <ns0:tcW ns0:type="dxa" ns0:w="156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hard_n</ns0:t>
            </ns0:r>
          </ns0:p>
        </ns0:tc>
        <ns0:tc>
          <ns0:tcPr>
            <ns0:tcW ns0:type="dxa" ns0:w="234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hard_recall@10</ns0:t>
            </ns0:r>
          </ns0:p>
        </ns0:tc>
        <ns0:tc>
          <ns0:tcPr>
            <ns0:tcW ns0:type="dxa" ns0:w="195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baseline_search_ms</ns0:t>
            </ns0:r>
          </ns0:p>
        </ns0:tc>
      </ns0:tr>
      <ns0:tr>
        <ns0:tc>
          <ns0:tcPr>
            <ns0:tcW ns0:type="dxa" ns0:w="15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16</ns0:t>
            </ns0:r>
          </ns0:p>
        </ns0:tc>
        <ns0:tc>
          <ns0:tcPr>
            <ns0:tcW ns0:type="dxa" ns0:w="195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0.4963</ns0:t>
            </ns0:r>
          </ns0:p>
        </ns0:tc>
        <ns0:tc>
          <ns0:tcPr>
            <ns0:tcW ns0:type="dxa" ns0:w="15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5125</ns0:t>
            </ns0:r>
          </ns0:p>
        </ns0:tc>
        <ns0:tc>
          <ns0:tcPr>
            <ns0:tcW ns0:type="dxa" ns0:w="23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0.1555</ns0:t>
            </ns0:r>
          </ns0:p>
        </ns0:tc>
        <ns0:tc>
          <ns0:tcPr>
            <ns0:tcW ns0:type="dxa" ns0:w="195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145.282</ns0:t>
            </ns0:r>
          </ns0:p>
        </ns0:tc>
      </ns0:tr>
      <ns0:tr>
        <ns0:tc>
          <ns0:tcPr>
            <ns0:tcW ns0:type="dxa" ns0:w="15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195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0.6066</ns0:t>
            </ns0:r>
          </ns0:p>
        </ns0:tc>
        <ns0:tc>
          <ns0:tcPr>
            <ns0:tcW ns0:type="dxa" ns0:w="15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3970</ns0:t>
            </ns0:r>
          </ns0:p>
        </ns0:tc>
        <ns0:tc>
          <ns0:tcPr>
            <ns0:tcW ns0:type="dxa" ns0:w="23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0.1873</ns0:t>
            </ns0:r>
          </ns0:p>
        </ns0:tc>
        <ns0:tc>
          <ns0:tcPr>
            <ns0:tcW ns0:type="dxa" ns0:w="195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251.934</ns0:t>
            </ns0:r>
          </ns0:p>
        </ns0:tc>
      </ns0:tr>
      <ns0:tr>
        <ns0:tc>
          <ns0:tcPr>
            <ns0:tcW ns0:type="dxa" ns0:w="15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195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0.7016</ns0:t>
            </ns0:r>
          </ns0:p>
        </ns0:tc>
        <ns0:tc>
          <ns0:tcPr>
            <ns0:tcW ns0:type="dxa" ns0:w="15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2994</ns0:t>
            </ns0:r>
          </ns0:p>
        </ns0:tc>
        <ns0:tc>
          <ns0:tcPr>
            <ns0:tcW ns0:type="dxa" ns0:w="23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0.2283</ns0:t>
            </ns0:r>
          </ns0:p>
        </ns0:tc>
        <ns0:tc>
          <ns0:tcPr>
            <ns0:tcW ns0:type="dxa" ns0:w="195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383.156</ns0:t>
            </ns0:r>
          </ns0:p>
        </ns0:tc>
      </ns0:tr>
      <ns0:tr>
        <ns0:tc>
          <ns0:tcPr>
            <ns0:tcW ns0:type="dxa" ns0:w="15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128</ns0:t>
            </ns0:r>
          </ns0:p>
        </ns0:tc>
        <ns0:tc>
          <ns0:tcPr>
            <ns0:tcW ns0:type="dxa" ns0:w="195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0.7767</ns0:t>
            </ns0:r>
          </ns0:p>
        </ns0:tc>
        <ns0:tc>
          <ns0:tcPr>
            <ns0:tcW ns0:type="dxa" ns0:w="15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2154</ns0:t>
            </ns0:r>
          </ns0:p>
        </ns0:tc>
        <ns0:tc>
          <ns0:tcPr>
            <ns0:tcW ns0:type="dxa" ns0:w="23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0.2679</ns0:t>
            </ns0:r>
          </ns0:p>
        </ns0:tc>
        <ns0:tc>
          <ns0:tcPr>
            <ns0:tcW ns0:type="dxa" ns0:w="195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694.855</ns0:t>
            </ns0:r>
          </ns0:p>
        </ns0:tc>
      </ns0:tr>
    </ns0:tbl>
    <ns0:p>
      <ns0:pPr>
        <ns0:spacing ns0:after="140" ns0:before="40" ns0:line="240"/>
        <ns0:jc ns0:val="left"/>
      </ns0:pPr>
      <ns0:r>
        <ns0:rPr>
          <ns0:rFonts ns0:ascii="Noto Sans CJK KR" ns0:cs="Noto Sans CJK KR" ns0:eastAsia="Noto Sans CJK KR" ns0:hAnsi="Noto Sans CJK KR"/>
          <ns0:i/>
          <ns0:iCs/>
          <ns0:color ns0:val="555555"/>
          <ns0:sz ns0:val="16"/>
          <ns0:szCs ns0:val="16"/>
        </ns0:rPr>
        <ns0:t xml:space="preserve">Table 1. Vanilla Faiss HNSW baseline. hard tail의 크기와 baseline hard-query recall.</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7. Entry Count에 따른 EP 품질의 단조 개선</ns0:t>
      </ns0:r>
    </ns0:p>
    <ns0:p>
      <ns0:pPr>
        <ns0:spacing ns0:after="120" ns0:line="264"/>
        <ns0:jc ns0:val="both"/>
      </ns0:pPr>
      <ns0:r>
        <ns0:rPr>
          <ns0:rFonts ns0:ascii="Noto Sans CJK KR" ns0:cs="Noto Sans CJK KR" ns0:eastAsia="Noto Sans CJK KR" ns0:hAnsi="Noto Sans CJK KR"/>
          <ns0:sz ns0:val="20"/>
          <ns0:szCs ns0:val="20"/>
        </ns0:rPr>
        <ns0:t xml:space="preserve">이 방법이 활용하도록 설계된 메커니즘은 직접적이고 측정 가능하다. </ns0:t>
      </ns0:r>
      <ns0:r>
        <ns0:rPr>
          <ns0:rFonts ns0:ascii="Consolas" ns0:cs="Consolas" ns0:eastAsia="Consolas" ns0:hAnsi="Consolas"/>
          <ns0:sz ns0:val="18"/>
          <ns0:szCs ns0:val="18"/>
        </ns0:rPr>
        <ns0:t xml:space="preserve">entry_count</ns0:t>
      </ns0:r>
      <ns0:r>
        <ns0:rPr>
          <ns0:rFonts ns0:ascii="Noto Sans CJK KR" ns0:cs="Noto Sans CJK KR" ns0:eastAsia="Noto Sans CJK KR" ns0:hAnsi="Noto Sans CJK KR"/>
          <ns0:sz ns0:val="20"/>
          <ns0:szCs ns0:val="20"/>
        </ns0:rPr>
        <ns0:t xml:space="preserve">가 커질수록 closest-of-K base-layer entry point가 쿼리에 더 가까이 도달한다. 평균 best EP 거리 (</ns0:t>
      </ns0:r>
      <ns0:r>
        <ns0:rPr>
          <ns0:rFonts ns0:ascii="Consolas" ns0:cs="Consolas" ns0:eastAsia="Consolas" ns0:hAnsi="Consolas"/>
          <ns0:sz ns0:val="18"/>
          <ns0:szCs ns0:val="18"/>
        </ns0:rPr>
        <ns0:t xml:space="preserve">avg_best_l2</ns0:t>
      </ns0:r>
      <ns0:r>
        <ns0:rPr>
          <ns0:rFonts ns0:ascii="Noto Sans CJK KR" ns0:cs="Noto Sans CJK KR" ns0:eastAsia="Noto Sans CJK KR" ns0:hAnsi="Noto Sans CJK KR"/>
          <ns0:sz ns0:val="20"/>
          <ns0:szCs ns0:val="20"/>
        </ns0:rPr>
        <ns0:t xml:space="preserve">, normalized 벡터 기준)는 단조적으로 감소하며 뚜렷한 diminishing returns를 보이는데, 이는 multi-entry 가설이 예측하는 바로 그 형태다.</ns0:t>
      </ns0:r>
    </ns0:p>
    <ns0:tbl>
      <ns0:tblPr>
        <ns0:tblW ns0:type="dxa" ns0:w="52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2600"/>
      </ns0:tblGrid>
      <ns0:tr>
        <ns0:trPr>
          <ns0:tblHeader/>
        </ns0:trPr>
        <ns0:tc>
          <ns0:tcPr>
            <ns0:tcW ns0:type="dxa" ns0:w="260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bCs/>
                <ns0:sz ns0:val="16"/>
                <ns0:szCs ns0:val="16"/>
              </ns0:rPr>
              <ns0:t xml:space="preserve">entry_count</ns0:t>
            </ns0:r>
          </ns0:p>
        </ns0:tc>
        <ns0:tc>
          <ns0:tcPr>
            <ns0:tcW ns0:type="dxa" ns0:w="260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avg_best_l2</ns0:t>
            </ns0:r>
          </ns0:p>
        </ns0:tc>
      </ns0:tr>
      <ns0:tr>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ns0:t>
            </ns0:r>
          </ns0:p>
        </ns0:tc>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1.30779</ns0:t>
            </ns0:r>
          </ns0:p>
        </ns0:tc>
      </ns0:tr>
      <ns0:tr>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16</ns0:t>
            </ns0:r>
          </ns0:p>
        </ns0:tc>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1.28789</ns0:t>
            </ns0:r>
          </ns0:p>
        </ns0:tc>
      </ns0:tr>
      <ns0:tr>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1.17107</ns0:t>
            </ns0:r>
          </ns0:p>
        </ns0:tc>
      </ns0:tr>
      <ns0:tr>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1.15611</ns0:t>
            </ns0:r>
          </ns0:p>
        </ns0:tc>
      </ns0:tr>
      <ns0:tr>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128</ns0:t>
            </ns0:r>
          </ns0:p>
        </ns0:tc>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1.15085</ns0:t>
            </ns0:r>
          </ns0:p>
        </ns0:tc>
      </ns0:tr>
      <ns0:tr>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256</ns0:t>
            </ns0:r>
          </ns0:p>
        </ns0:tc>
        <ns0:tc>
          <ns0:tcPr>
            <ns0:tcW ns0:type="dxa" ns0:w="26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1.14906</ns0:t>
            </ns0:r>
          </ns0:p>
        </ns0:tc>
      </ns0:tr>
    </ns0:tbl>
    <ns0:p>
      <ns0:pPr>
        <ns0:spacing ns0:after="140" ns0:before="40" ns0:line="240"/>
        <ns0:jc ns0:val="left"/>
      </ns0:pPr>
      <ns0:r>
        <ns0:rPr>
          <ns0:rFonts ns0:ascii="Noto Sans CJK KR" ns0:cs="Noto Sans CJK KR" ns0:eastAsia="Noto Sans CJK KR" ns0:hAnsi="Noto Sans CJK KR"/>
          <ns0:i/>
          <ns0:iCs/>
          <ns0:color ns0:val="555555"/>
          <ns0:sz ns0:val="16"/>
          <ns0:szCs ns0:val="16"/>
        </ns0:rPr>
        <ns0:t xml:space="preserve">Table 2. Entry count에 따른 평균 best EP 거리. 단조 감소와 diminishing returns.</ns0:t>
      </ns0:r>
    </ns0:p>
    <ns0:p>
      <ns0:pPr>
        <ns0:spacing ns0:after="120" ns0:line="264"/>
        <ns0:jc ns0:val="both"/>
      </ns0:pPr>
      <ns0:r>
        <ns0:rPr>
          <ns0:rFonts ns0:ascii="Consolas" ns0:cs="Consolas" ns0:eastAsia="Consolas" ns0:hAnsi="Consolas"/>
          <ns0:sz ns0:val="18"/>
          <ns0:szCs ns0:val="18"/>
        </ns0:rPr>
        <ns0:t xml:space="preserve">entry_count=16에서 entry_count=32로 갈 때의 급격한 하락 (1.288 → 1.171)은 아래에서 보고하는 recall knee의 EP-quality 측 대응물이다. entry_count=64를 넘어서면 추가 후보는 entry point를 거의 움직이지 못한다. 이 곡선이 상류의 원인이며, 뒤따르는 recall과 latency 결과는 그 하류의 효과다.</ns0:t>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8. Entry Count에 따른 Hard-Query Recall</ns0:t>
      </ns0:r>
    </ns0:p>
    <ns0:p>
      <ns0:pPr>
        <ns0:spacing ns0:after="120" ns0:line="264"/>
        <ns0:jc ns0:val="both"/>
      </ns0:pPr>
      <ns0:r>
        <ns0:rPr>
          <ns0:rFonts ns0:ascii="Noto Sans CJK KR" ns0:cs="Noto Sans CJK KR" ns0:eastAsia="Noto Sans CJK KR" ns0:hAnsi="Noto Sans CJK KR"/>
          <ns0:sz ns0:val="20"/>
          <ns0:szCs ns0:val="20"/>
        </ns0:rPr>
        <ns0:t xml:space="preserve">개선된 EP 품질은 곧바로 hard-query recall로 이어진다. 이득은 가장 중요한 곳에서 가장 크다. 낮은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 즉 base-layer budget이 가장 빠듯하고 좋은 entry point의 가치가 가장 높은 지점이다.</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80"/>
        <ns0:gridCol ns0:w="1870"/>
        <ns0:gridCol ns0:w="1870"/>
        <ns0:gridCol ns0:w="1870"/>
        <ns0:gridCol ns0:w="1870"/>
      </ns0:tblGrid>
      <ns0:tr>
        <ns0:trPr>
          <ns0:tblHeader/>
        </ns0:trPr>
        <ns0:tc>
          <ns0:tcPr>
            <ns0:tcW ns0:type="dxa" ns0:w="188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bCs/>
                <ns0:sz ns0:val="16"/>
                <ns0:szCs ns0:val="16"/>
              </ns0:rPr>
              <ns0:t xml:space="preserve">entry_count</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ef=16</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ef=32</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ef=64</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ef=128</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0.1566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0.1880</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0.2282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0.2683</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0.1766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0.2030</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0.2356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0.2717</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0.2566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0.2754</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0.2853</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0.2936</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0.2637</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0.2811</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0.2880</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0.2958</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128</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0.2647</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0.2835</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0.2897</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0.2967</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256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0.2657</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0.2845</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0.2914</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0.2990</ns0:t>
            </ns0:r>
          </ns0:p>
        </ns0:tc>
      </ns0:tr>
    </ns0:tbl>
    <ns0:p>
      <ns0:pPr>
        <ns0:spacing ns0:after="140" ns0:before="40" ns0:line="240"/>
        <ns0:jc ns0:val="left"/>
      </ns0:pPr>
      <ns0:r>
        <ns0:rPr>
          <ns0:rFonts ns0:ascii="Noto Sans CJK KR" ns0:cs="Noto Sans CJK KR" ns0:eastAsia="Noto Sans CJK KR" ns0:hAnsi="Noto Sans CJK KR"/>
          <ns0:i/>
          <ns0:iCs/>
          <ns0:color ns0:val="555555"/>
          <ns0:sz ns0:val="16"/>
          <ns0:szCs ns0:val="16"/>
        </ns0:rPr>
        <ns0:t xml:space="preserve">Table 3. Hard-query recall@10 vs. entry count.</ns0:t>
      </ns0:r>
    </ns0:p>
    <ns0:p>
      <ns0:pPr>
        <ns0:spacing ns0:after="120" ns0:line="264"/>
        <ns0:jc ns0:val="both"/>
      </ns0:pPr>
      <ns0:r>
        <ns0:rPr>
          <ns0:rFonts ns0:ascii="Noto Sans CJK KR" ns0:cs="Noto Sans CJK KR" ns0:eastAsia="Noto Sans CJK KR" ns0:hAnsi="Noto Sans CJK KR"/>
          <ns0:sz ns0:val="20"/>
          <ns0:szCs ns0:val="20"/>
        </ns0:rPr>
        <ns0:t xml:space="preserve">baseline 대비 hard-query recall delta:</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80"/>
        <ns0:gridCol ns0:w="1870"/>
        <ns0:gridCol ns0:w="1870"/>
        <ns0:gridCol ns0:w="1870"/>
        <ns0:gridCol ns0:w="1870"/>
      </ns0:tblGrid>
      <ns0:tr>
        <ns0:trPr>
          <ns0:tblHeader/>
        </ns0:trPr>
        <ns0:tc>
          <ns0:tcPr>
            <ns0:tcW ns0:type="dxa" ns0:w="188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bCs/>
                <ns0:sz ns0:val="16"/>
                <ns0:szCs ns0:val="16"/>
              </ns0:rPr>
              <ns0:t xml:space="preserve">entry_count</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ef=16</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ef=32</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ef=64</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ef=128</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+0.0211</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+0.0157</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+0.0073</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+0.0038</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+0.1011</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+0.0881</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+0.0569</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+0.0258</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+0.1082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+0.0938</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+0.0597</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+0.0279</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128</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+0.1092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+0.0962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+0.0614</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+0.0288</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256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+0.1102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+0.0972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+0.0631</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+0.0311</ns0:t>
            </ns0:r>
          </ns0:p>
        </ns0:tc>
      </ns0:tr>
    </ns0:tbl>
    <ns0:p>
      <ns0:pPr>
        <ns0:spacing ns0:after="140" ns0:before="40" ns0:line="240"/>
        <ns0:jc ns0:val="left"/>
      </ns0:pPr>
      <ns0:r>
        <ns0:rPr>
          <ns0:rFonts ns0:ascii="Noto Sans CJK KR" ns0:cs="Noto Sans CJK KR" ns0:eastAsia="Noto Sans CJK KR" ns0:hAnsi="Noto Sans CJK KR"/>
          <ns0:i/>
          <ns0:iCs/>
          <ns0:color ns0:val="555555"/>
          <ns0:sz ns0:val="16"/>
          <ns0:szCs ns0:val="16"/>
        </ns0:rPr>
        <ns0:t xml:space="preserve">Table 4. baseline 대비 hard-query recall delta.</ns0:t>
      </ns0:r>
    </ns0:p>
    <ns0:p>
      <ns0:pPr>
        <ns0:spacing ns0:after="120" ns0:line="264"/>
        <ns0:jc ns0:val="both"/>
      </ns0:pPr>
      <ns0:r>
        <ns0:rPr>
          <ns0:rFonts ns0:ascii="Consolas" ns0:cs="Consolas" ns0:eastAsia="Consolas" ns0:hAnsi="Consolas"/>
          <ns0:sz ns0:val="18"/>
          <ns0:szCs ns0:val="18"/>
        </ns0:rPr>
        <ns0:t xml:space="preserve">entry_count=64에서 hard recall은 efSearch=16에서 +0.1082, efSearch=32에서 +0.0938 개선된다. hard tail 기준으로 각각 약 70%, 50%의 상대적 향상이다. knee는 entry_count=32에 있고 곡선은 entry_count=64에서 포화된다. 따라서 entry_count=32는 latency-conscious 운영점, entry_count=64는 recall-conscious 운영점이다.</ns0:t>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p>
    <ns0:p>
      <ns0:pPr>
        <ns0:spacing ns0:after="120" ns0:line="264"/>
        <ns0:jc ns0:val="both"/>
      </ns0:pPr>
      <ns0:r>
        <ns0:rPr>
          <ns0:rFonts ns0:ascii="Noto Sans CJK KR" ns0:cs="Noto Sans CJK KR" ns0:eastAsia="Noto Sans CJK KR" ns0:hAnsi="Noto Sans CJK KR"/>
          <ns0:sz ns0:val="20"/>
          <ns0:szCs ns0:val="20"/>
        </ns0:rPr>
        <ns0:t xml:space="preserve">이 결과는 entry-diversification 제안에 대한 주된 회의론도 해소한다. Hub Highway Hypothesis (FlatNav)는 모든 descent가 동일한 hub neighborhood로 수렴하므로 추가 entry가 하류에서 아무것도 주지 못한다고 예측한다. 측정된 </ns0:t>
      </ns0:r>
      <ns0:r>
        <ns0:rPr>
          <ns0:rFonts ns0:ascii="Consolas" ns0:cs="Consolas" ns0:eastAsia="Consolas" ns0:hAnsi="Consolas"/>
          <ns0:sz ns0:val="18"/>
          <ns0:szCs ns0:val="18"/>
        </ns0:rPr>
        <ns0:t xml:space="preserve">+0.10</ns0:t>
      </ns0:r>
      <ns0:r>
        <ns0:rPr>
          <ns0:rFonts ns0:ascii="Noto Sans CJK KR" ns0:cs="Noto Sans CJK KR" ns0:eastAsia="Noto Sans CJK KR" ns0:hAnsi="Noto Sans CJK KR"/>
          <ns0:sz ns0:val="20"/>
          <ns0:szCs ns0:val="20"/>
        </ns0:rPr>
        <ns0:t xml:space="preserve">의 hard-recall 이득은 이 HNSW 그래프에서 흡수가 완전하지 않음을 보여준다. 서로 다른 entry는 실질적으로 다른 base-layer 출발점에 도달하며, 그 다양성은 recall까지 살아남는다.</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9. 전체 Recall과 Recall-Latency 트레이드오프</ns0:t>
      </ns0:r>
    </ns0:p>
    <ns0:p>
      <ns0:pPr>
        <ns0:spacing ns0:after="120" ns0:line="264"/>
        <ns0:jc ns0:val="both"/>
      </ns0:pPr>
      <ns0:r>
        <ns0:rPr>
          <ns0:rFonts ns0:ascii="Noto Sans CJK KR" ns0:cs="Noto Sans CJK KR" ns0:eastAsia="Noto Sans CJK KR" ns0:hAnsi="Noto Sans CJK KR"/>
          <ns0:sz ns0:val="20"/>
          <ns0:szCs ns0:val="20"/>
        </ns0:rPr>
        <ns0:t xml:space="preserve">이 방법은 hard tail을 위해 설계되었고, 전체 쿼리 수치는 그 점을 반영한다. 낮고 중간인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에서는 전체 recall이 그대로 개선된다. 높은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에서는 hard-query recall이 계속 상승함에도 전체 recall이 약간 하락하는데, 이미 좋은 entry point를 가졌던 easy query는 얻는 것이 없으면서 추가 descent 비용만 지불하기 때문이다.</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80"/>
        <ns0:gridCol ns0:w="1870"/>
        <ns0:gridCol ns0:w="1870"/>
        <ns0:gridCol ns0:w="1870"/>
        <ns0:gridCol ns0:w="1870"/>
      </ns0:tblGrid>
      <ns0:tr>
        <ns0:trPr>
          <ns0:tblHeader/>
        </ns0:trPr>
        <ns0:tc>
          <ns0:tcPr>
            <ns0:tcW ns0:type="dxa" ns0:w="188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bCs/>
                <ns0:sz ns0:val="16"/>
                <ns0:szCs ns0:val="16"/>
              </ns0:rPr>
              <ns0:t xml:space="preserve">entry_count</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ef=16</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ef=32</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ef=64</ns0:t>
            </ns0:r>
          </ns0:p>
        </ns0:tc>
        <ns0:tc>
          <ns0:tcPr>
            <ns0:tcW ns0:type="dxa" ns0:w="187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ef=128</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baseline</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0.4963</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0.6066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0.7016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0.7767</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0.4926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0.6020</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0.6962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0.7713</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0.4983</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0.6038</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0.6961</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0.7706</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0.5222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0.6170</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0.6986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0.7651</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0.5258</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0.6182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0.6972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0.7641</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128</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0.5269</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0.6192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0.6972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0.7638</ns0:t>
            </ns0:r>
          </ns0:p>
        </ns0:tc>
      </ns0:tr>
      <ns0:tr>
        <ns0:tc>
          <ns0:tcPr>
            <ns0:tcW ns0:type="dxa" ns0:w="1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256</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0.5272</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0.6195</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0.6977</ns0:t>
            </ns0:r>
          </ns0:p>
        </ns0:tc>
        <ns0:tc>
          <ns0:tcPr>
            <ns0:tcW ns0:type="dxa" ns0:w="187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0.7641</ns0:t>
            </ns0:r>
          </ns0:p>
        </ns0:tc>
      </ns0:tr>
    </ns0:tbl>
    <ns0:p>
      <ns0:pPr>
        <ns0:spacing ns0:after="140" ns0:before="40" ns0:line="240"/>
        <ns0:jc ns0:val="left"/>
      </ns0:pPr>
      <ns0:r>
        <ns0:rPr>
          <ns0:rFonts ns0:ascii="Noto Sans CJK KR" ns0:cs="Noto Sans CJK KR" ns0:eastAsia="Noto Sans CJK KR" ns0:hAnsi="Noto Sans CJK KR"/>
          <ns0:i/>
          <ns0:iCs/>
          <ns0:color ns0:val="555555"/>
          <ns0:sz ns0:val="16"/>
          <ns0:szCs ns0:val="16"/>
        </ns0:rPr>
        <ns0:t xml:space="preserve">Table 5. 전체 query recall@10 vs. entry count.</ns0:t>
      </ns0:r>
    </ns0:p>
    <ns0:p>
      <ns0:pPr>
        <ns0:spacing ns0:after="120" ns0:line="264"/>
        <ns0:jc ns0:val="both"/>
      </ns0:pPr>
      <ns0:r>
        <ns0:rPr>
          <ns0:rFonts ns0:ascii="Noto Sans CJK KR" ns0:cs="Noto Sans CJK KR" ns0:eastAsia="Noto Sans CJK KR" ns0:hAnsi="Noto Sans CJK KR"/>
          <ns0:sz ns0:val="20"/>
          <ns0:szCs ns0:val="20"/>
        </ns0:rPr>
        <ns0:t xml:space="preserve">이는 결함이 아니라 의도된 거래다. 이 방법은 entry-point 품질에 노력을 쓰는데, 그것은 정확히 hard query가 필요로 하고 easy query는 필요로 하지 않는 것이다. hard tail로 정의되는 워크로드에서, 높은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의 약간의 전체 recall과 latency를 지불해 실패하던 쿼리의 큰 비중을 회복하는 것은 올바른 설계 선택이다.</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10. GPU Upper-Descent Latency</ns0:t>
      </ns0:r>
    </ns0:p>
    <ns0:p>
      <ns0:pPr>
        <ns0:spacing ns0:after="120" ns0:line="264"/>
        <ns0:jc ns0:val="both"/>
      </ns0:pPr>
      <ns0:r>
        <ns0:rPr>
          <ns0:rFonts ns0:ascii="Noto Sans CJK KR" ns0:cs="Noto Sans CJK KR" ns0:eastAsia="Noto Sans CJK KR" ns0:hAnsi="Noto Sans CJK KR"/>
          <ns0:sz ns0:val="20"/>
          <ns0:szCs ns0:val="20"/>
        </ns0:rPr>
        <ns0:t xml:space="preserve">그래프는 한 번 업로드되어 GPU에 resident 상태로 유지된다. 보고된 시간은 </ns0:t>
      </ns0:r>
      <ns0:r>
        <ns0:rPr>
          <ns0:rFonts ns0:ascii="Consolas" ns0:cs="Consolas" ns0:eastAsia="Consolas" ns0:hAnsi="Consolas"/>
          <ns0:sz ns0:val="18"/>
          <ns0:szCs ns0:val="18"/>
        </ns0:rPr>
        <ns0:t xml:space="preserve">10,000</ns0:t>
      </ns0:r>
      <ns0:r>
        <ns0:rPr>
          <ns0:rFonts ns0:ascii="Noto Sans CJK KR" ns0:cs="Noto Sans CJK KR" ns0:eastAsia="Noto Sans CJK KR" ns0:hAnsi="Noto Sans CJK KR"/>
          <ns0:sz ns0:val="20"/>
          <ns0:szCs ns0:val="20"/>
        </ns0:rPr>
        <ns0:t xml:space="preserve">개 쿼리 기준이다. downstream Faiss 평가에 사용된 entry 파일은 repeat 0에서 생성되었다.</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60"/>
        <ns0:gridCol ns0:w="2500"/>
        <ns0:gridCol ns0:w="1660"/>
        <ns0:gridCol ns0:w="1840"/>
        <ns0:gridCol ns0:w="1500"/>
      </ns0:tblGrid>
      <ns0:tr>
        <ns0:trPr>
          <ns0:tblHeader/>
        </ns0:trPr>
        <ns0:tc>
          <ns0:tcPr>
            <ns0:tcW ns0:type="dxa" ns0:w="186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bCs/>
                <ns0:sz ns0:val="16"/>
                <ns0:szCs ns0:val="16"/>
              </ns0:rPr>
              <ns0:t xml:space="preserve">entry_count</ns0:t>
            </ns0:r>
          </ns0:p>
        </ns0:tc>
        <ns0:tc>
          <ns0:tcPr>
            <ns0:tcW ns0:type="dxa" ns0:w="250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resident_total_ms</ns0:t>
            </ns0:r>
          </ns0:p>
        </ns0:tc>
        <ns0:tc>
          <ns0:tcPr>
            <ns0:tcW ns0:type="dxa" ns0:w="166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kernel_ms</ns0:t>
            </ns0:r>
          </ns0:p>
        </ns0:tc>
        <ns0:tc>
          <ns0:tcPr>
            <ns0:tcW ns0:type="dxa" ns0:w="184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per_query_us</ns0:t>
            </ns0:r>
          </ns0:p>
        </ns0:tc>
        <ns0:tc>
          <ns0:tcPr>
            <ns0:tcW ns0:type="dxa" ns0:w="150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avg_best_l2</ns0:t>
            </ns0:r>
          </ns0:p>
        </ns0:tc>
      </ns0:tr>
      <ns0:tr>
        <ns0:tc>
          <ns0:tcPr>
            <ns0:tcW ns0:type="dxa" ns0:w="18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ns0:t>
            </ns0:r>
          </ns0:p>
        </ns0:tc>
        <ns0:tc>
          <ns0:tcPr>
            <ns0:tcW ns0:type="dxa" ns0:w="2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4.095</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1.028</ns0:t>
            </ns0:r>
          </ns0:p>
        </ns0:tc>
        <ns0:tc>
          <ns0:tcPr>
            <ns0:tcW ns0:type="dxa" ns0:w="18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0.409</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1.30779</ns0:t>
            </ns0:r>
          </ns0:p>
        </ns0:tc>
      </ns0:tr>
      <ns0:tr>
        <ns0:tc>
          <ns0:tcPr>
            <ns0:tcW ns0:type="dxa" ns0:w="18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16</ns0:t>
            </ns0:r>
          </ns0:p>
        </ns0:tc>
        <ns0:tc>
          <ns0:tcPr>
            <ns0:tcW ns0:type="dxa" ns0:w="2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31.445</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5.509</ns0:t>
            </ns0:r>
          </ns0:p>
        </ns0:tc>
        <ns0:tc>
          <ns0:tcPr>
            <ns0:tcW ns0:type="dxa" ns0:w="18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3.144</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1.28789</ns0:t>
            </ns0:r>
          </ns0:p>
        </ns0:tc>
      </ns0:tr>
      <ns0:tr>
        <ns0:tc>
          <ns0:tcPr>
            <ns0:tcW ns0:type="dxa" ns0:w="18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2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72.127</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11.049</ns0:t>
            </ns0:r>
          </ns0:p>
        </ns0:tc>
        <ns0:tc>
          <ns0:tcPr>
            <ns0:tcW ns0:type="dxa" ns0:w="18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7.213</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1.17107</ns0:t>
            </ns0:r>
          </ns0:p>
        </ns0:tc>
      </ns0:tr>
      <ns0:tr>
        <ns0:tc>
          <ns0:tcPr>
            <ns0:tcW ns0:type="dxa" ns0:w="18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2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128.137</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22.013</ns0:t>
            </ns0:r>
          </ns0:p>
        </ns0:tc>
        <ns0:tc>
          <ns0:tcPr>
            <ns0:tcW ns0:type="dxa" ns0:w="18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12.814</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1.15611</ns0:t>
            </ns0:r>
          </ns0:p>
        </ns0:tc>
      </ns0:tr>
      <ns0:tr>
        <ns0:tc>
          <ns0:tcPr>
            <ns0:tcW ns0:type="dxa" ns0:w="18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128</ns0:t>
            </ns0:r>
          </ns0:p>
        </ns0:tc>
        <ns0:tc>
          <ns0:tcPr>
            <ns0:tcW ns0:type="dxa" ns0:w="2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250.388</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46.090</ns0:t>
            </ns0:r>
          </ns0:p>
        </ns0:tc>
        <ns0:tc>
          <ns0:tcPr>
            <ns0:tcW ns0:type="dxa" ns0:w="18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25.039</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1.15085</ns0:t>
            </ns0:r>
          </ns0:p>
        </ns0:tc>
      </ns0:tr>
      <ns0:tr>
        <ns0:tc>
          <ns0:tcPr>
            <ns0:tcW ns0:type="dxa" ns0:w="18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256</ns0:t>
            </ns0:r>
          </ns0:p>
        </ns0:tc>
        <ns0:tc>
          <ns0:tcPr>
            <ns0:tcW ns0:type="dxa" ns0:w="2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507.267</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96.023</ns0:t>
            </ns0:r>
          </ns0:p>
        </ns0:tc>
        <ns0:tc>
          <ns0:tcPr>
            <ns0:tcW ns0:type="dxa" ns0:w="18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50.727</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1.14906</ns0:t>
            </ns0:r>
          </ns0:p>
        </ns0:tc>
      </ns0:tr>
    </ns0:tbl>
    <ns0:p>
      <ns0:pPr>
        <ns0:spacing ns0:after="140" ns0:before="40" ns0:line="240"/>
        <ns0:jc ns0:val="left"/>
      </ns0:pPr>
      <ns0:r>
        <ns0:rPr>
          <ns0:rFonts ns0:ascii="Noto Sans CJK KR" ns0:cs="Noto Sans CJK KR" ns0:eastAsia="Noto Sans CJK KR" ns0:hAnsi="Noto Sans CJK KR"/>
          <ns0:i/>
          <ns0:iCs/>
          <ns0:color ns0:val="555555"/>
          <ns0:sz ns0:val="16"/>
          <ns0:szCs ns0:val="16"/>
        </ns0:rPr>
        <ns0:t xml:space="preserve">Table 6. GPU upper-descent latency (10,000 queries).</ns0:t>
      </ns0:r>
    </ns0:p>
    <ns0:p>
      <ns0:pPr>
        <ns0:spacing ns0:after="120" ns0:line="264"/>
        <ns0:jc ns0:val="both"/>
      </ns0:pPr>
      <ns0:r>
        <ns0:rPr>
          <ns0:rFonts ns0:ascii="Noto Sans CJK KR" ns0:cs="Noto Sans CJK KR" ns0:eastAsia="Noto Sans CJK KR" ns0:hAnsi="Noto Sans CJK KR"/>
          <ns0:sz ns0:val="20"/>
          <ns0:szCs ns0:val="20"/>
        </ns0:rPr>
        <ns0:t xml:space="preserve">GPU 프로젝트로서의 핵심은 이것이다. CUDA 커널은 query x entry_count 축의 독립 descent를 warp 단위로 병렬 처리하며 entry_count에 따라 깔끔하게 스케일된다. 권장 entry_count=64에서 커널은 10,000개 쿼리 전체에 단지 22.013 ms, 즉 64-way 병렬 descent에 대해 쿼리당 약 12.8 us만 쓴다.</ns0:t>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p>
    <ns0:p>
      <ns0:pPr>
        <ns0:spacing ns0:after="120" ns0:line="264"/>
        <ns0:jc ns0:val="both"/>
      </ns0:pPr>
      <ns0:r>
        <ns0:rPr>
          <ns0:rFonts ns0:ascii="Consolas" ns0:cs="Consolas" ns0:eastAsia="Consolas" ns0:hAnsi="Consolas"/>
          <ns0:sz ns0:val="18"/>
          <ns0:szCs ns0:val="18"/>
        </ns0:rPr>
        <ns0:t xml:space="preserve">kernel_ms</ns0:t>
      </ns0:r>
      <ns0:r>
        <ns0:rPr>
          <ns0:rFonts ns0:ascii="Noto Sans CJK KR" ns0:cs="Noto Sans CJK KR" ns0:eastAsia="Noto Sans CJK KR" ns0:hAnsi="Noto Sans CJK KR"/>
          <ns0:sz ns0:val="20"/>
          <ns0:szCs ns0:val="20"/>
        </ns0:rPr>
        <ns0:t xml:space="preserve">와 </ns0:t>
      </ns0:r>
      <ns0:r>
        <ns0:rPr>
          <ns0:rFonts ns0:ascii="Consolas" ns0:cs="Consolas" ns0:eastAsia="Consolas" ns0:hAnsi="Consolas"/>
          <ns0:sz ns0:val="18"/>
          <ns0:szCs ns0:val="18"/>
        </ns0:rPr>
        <ns0:t xml:space="preserve">resident_total_ms</ns0:t>
      </ns0:r>
      <ns0:r>
        <ns0:rPr>
          <ns0:rFonts ns0:ascii="Noto Sans CJK KR" ns0:cs="Noto Sans CJK KR" ns0:eastAsia="Noto Sans CJK KR" ns0:hAnsi="Noto Sans CJK KR"/>
          <ns0:sz ns0:val="20"/>
          <ns0:szCs ns0:val="20"/>
        </ns0:rPr>
        <ns0:t xml:space="preserve"> 사이의 격차는 알고리즘 비용이 아니다. 이는 현재 구현이 호출마다 GPU 버퍼를 할당하고, 모든 </ns0:t>
      </ns0:r>
      <ns0:r>
        <ns0:rPr>
          <ns0:rFonts ns0:ascii="Consolas" ns0:cs="Consolas" ns0:eastAsia="Consolas" ns0:hAnsi="Consolas"/>
          <ns0:sz ns0:val="18"/>
          <ns0:szCs ns0:val="18"/>
        </ns0:rPr>
        <ns0:t xml:space="preserve">entry_count</ns0:t>
      </ns0:r>
      <ns0:r>
        <ns0:rPr>
          <ns0:rFonts ns0:ascii="Noto Sans CJK KR" ns0:cs="Noto Sans CJK KR" ns0:eastAsia="Noto Sans CJK KR" ns0:hAnsi="Noto Sans CJK KR"/>
          <ns0:sz ns0:val="20"/>
          <ns0:szCs ns0:val="20"/>
        </ns0:rPr>
        <ns0:t xml:space="preserve">개 descent 결과를 host로 다운로드하며, best entry를 CPU에서 선택하기 때문에 발생한다. GPU-side best reduction을 도입하면 결과 다운로드와 host-side 선택이 사라지면서 </ns0:t>
      </ns0:r>
      <ns0:r>
        <ns0:rPr>
          <ns0:rFonts ns0:ascii="Consolas" ns0:cs="Consolas" ns0:eastAsia="Consolas" ns0:hAnsi="Consolas"/>
          <ns0:sz ns0:val="18"/>
          <ns0:szCs ns0:val="18"/>
        </ns0:rPr>
        <ns0:t xml:space="preserve">resident_total_ms</ns0:t>
      </ns0:r>
      <ns0:r>
        <ns0:rPr>
          <ns0:rFonts ns0:ascii="Noto Sans CJK KR" ns0:cs="Noto Sans CJK KR" ns0:eastAsia="Noto Sans CJK KR" ns0:hAnsi="Noto Sans CJK KR"/>
          <ns0:sz ns0:val="20"/>
          <ns0:szCs ns0:val="20"/>
        </ns0:rPr>
        <ns0:t xml:space="preserve">가 </ns0:t>
      </ns0:r>
      <ns0:r>
        <ns0:rPr>
          <ns0:rFonts ns0:ascii="Consolas" ns0:cs="Consolas" ns0:eastAsia="Consolas" ns0:hAnsi="Consolas"/>
          <ns0:sz ns0:val="18"/>
          <ns0:szCs ns0:val="18"/>
        </ns0:rPr>
        <ns0:t xml:space="preserve">kernel_ms</ns0:t>
      </ns0:r>
      <ns0:r>
        <ns0:rPr>
          <ns0:rFonts ns0:ascii="Noto Sans CJK KR" ns0:cs="Noto Sans CJK KR" ns0:eastAsia="Noto Sans CJK KR" ns0:hAnsi="Noto Sans CJK KR"/>
          <ns0:sz ns0:val="20"/>
          <ns0:szCs ns0:val="20"/>
        </ns0:rPr>
        <ns0:t xml:space="preserve">에 가까워진다. 개선 여지는 병렬 알고리즘이 아니라 harness에 있다.</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11. End-to-End: Ours vs. Vanilla Faiss</ns0:t>
      </ns0:r>
    </ns0:p>
    <ns0:p>
      <ns0:pPr>
        <ns0:spacing ns0:after="120" ns0:line="264"/>
        <ns0:jc ns0:val="both"/>
      </ns0:pPr>
      <ns0:r>
        <ns0:rPr>
          <ns0:rFonts ns0:ascii="Noto Sans CJK KR" ns0:cs="Noto Sans CJK KR" ns0:eastAsia="Noto Sans CJK KR" ns0:hAnsi="Noto Sans CJK KR"/>
          <ns0:sz ns0:val="20"/>
          <ns0:szCs ns0:val="20"/>
        </ns0:rPr>
        <ns0:t xml:space="preserve">아래 표는 GPU upper descent를, 선택된 best base-layer entry point에서 출발하는 변경되지 않은 CPU Faiss </ns0:t>
      </ns0:r>
      <ns0:r>
        <ns0:rPr>
          <ns0:rFonts ns0:ascii="Consolas" ns0:cs="Consolas" ns0:eastAsia="Consolas" ns0:hAnsi="Consolas"/>
          <ns0:sz ns0:val="18"/>
          <ns0:szCs ns0:val="18"/>
        </ns0:rPr>
        <ns0:t xml:space="preserve">search_level_0()</ns0:t>
      </ns0:r>
      <ns0:r>
        <ns0:rPr>
          <ns0:rFonts ns0:ascii="Noto Sans CJK KR" ns0:cs="Noto Sans CJK KR" ns0:eastAsia="Noto Sans CJK KR" ns0:hAnsi="Noto Sans CJK KR"/>
          <ns0:sz ns0:val="20"/>
          <ns0:szCs ns0:val="20"/>
        </ns0:rPr>
        <ns0:t xml:space="preserve">과 결합한 것이다. </ns0:t>
      </ns0:r>
      <ns0:r>
        <ns0:rPr>
          <ns0:rFonts ns0:ascii="Consolas" ns0:cs="Consolas" ns0:eastAsia="Consolas" ns0:hAnsi="Consolas"/>
          <ns0:sz ns0:val="18"/>
          <ns0:szCs ns0:val="18"/>
        </ns0:rPr>
        <ns0:t xml:space="preserve">latency_delta_ms</ns0:t>
      </ns0:r>
      <ns0:r>
        <ns0:rPr>
          <ns0:rFonts ns0:ascii="Noto Sans CJK KR" ns0:cs="Noto Sans CJK KR" ns0:eastAsia="Noto Sans CJK KR" ns0:hAnsi="Noto Sans CJK KR"/>
          <ns0:sz ns0:val="20"/>
          <ns0:szCs ns0:val="20"/>
        </ns0:rPr>
        <ns0:t xml:space="preserve">는 동일한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에서 vanilla Faiss HNSW 대비 측정값이다.</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880"/>
        <ns0:gridCol ns0:w="760"/>
        <ns0:gridCol ns0:w="1660"/>
        <ns0:gridCol ns0:w="1620"/>
        <ns0:gridCol ns0:w="1540"/>
        <ns0:gridCol ns0:w="1500"/>
        <ns0:gridCol ns0:w="1400"/>
      </ns0:tblGrid>
      <ns0:tr>
        <ns0:trPr>
          <ns0:tblHeader/>
        </ns0:trPr>
        <ns0:tc>
          <ns0:tcPr>
            <ns0:tcW ns0:type="dxa" ns0:w="88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bCs/>
                <ns0:sz ns0:val="16"/>
                <ns0:szCs ns0:val="16"/>
              </ns0:rPr>
              <ns0:t xml:space="preserve">ec</ns0:t>
            </ns0:r>
          </ns0:p>
        </ns0:tc>
        <ns0:tc>
          <ns0:tcPr>
            <ns0:tcW ns0:type="dxa" ns0:w="76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ef</ns0:t>
            </ns0:r>
          </ns0:p>
        </ns0:tc>
        <ns0:tc>
          <ns0:tcPr>
            <ns0:tcW ns0:type="dxa" ns0:w="166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recall@10</ns0:t>
            </ns0:r>
          </ns0:p>
        </ns0:tc>
        <ns0:tc>
          <ns0:tcPr>
            <ns0:tcW ns0:type="dxa" ns0:w="162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hard_recall</ns0:t>
            </ns0:r>
          </ns0:p>
        </ns0:tc>
        <ns0:tc>
          <ns0:tcPr>
            <ns0:tcW ns0:type="dxa" ns0:w="154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hard_delta</ns0:t>
            </ns0:r>
          </ns0:p>
        </ns0:tc>
        <ns0:tc>
          <ns0:tcPr>
            <ns0:tcW ns0:type="dxa" ns0:w="150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e2e_ms</ns0:t>
            </ns0:r>
          </ns0:p>
        </ns0:tc>
        <ns0:tc>
          <ns0:tcPr>
            <ns0:tcW ns0:type="dxa" ns0:w="1400"/>
            <ns0:tcBorders>
              <ns0:top ns0:val="single" ns0:color="CCCCCC" ns0:sz="1"/>
              <ns0:left ns0:val="single" ns0:color="CCCCCC" ns0:sz="1"/>
              <ns0:bottom ns0:val="single" ns0:color="CCCCCC" ns0:sz="1"/>
              <ns0:right ns0:val="single" ns0:color="CCCCCC" ns0:sz="1"/>
            </ns0:tcBorders>
            <ns0:shd ns0:fill="D5E8F0" ns0:val="clear"/>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bCs/>
                <ns0:sz ns0:val="16"/>
                <ns0:szCs ns0:val="16"/>
              </ns0:rPr>
              <ns0:t xml:space="preserve">lat_delta_ms</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16</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0.5222</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0.2566</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+0.1011</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197.884</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+52.601</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32</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0.6170</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0.2754</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+0.0881</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248.013</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-3.921</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64</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0.6986</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0.2853</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+0.0569</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356.161</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-26.995</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32</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128</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0.7651</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0.2936</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+0.0258</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607.710</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-87.145</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16</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0.5258</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0.2637</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+0.1082</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235.981</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+90.698</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32</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0.6182</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0.2811</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+0.0938</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296.459</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+44.525</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64</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0.6972</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0.2880</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+0.0597</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420.137</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+36.981</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64</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128</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0.7641</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0.2958</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+0.0279</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685.447</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-9.408</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256</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16</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0.5272</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0.2657</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+0.1102</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620.184</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+474.902</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256</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32</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0.6195</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0.2845</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+0.0972</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712.789</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+460.855</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256</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64</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0.6977</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0.2914</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+0.0631</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788.684</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+405.528</ns0:t>
            </ns0:r>
          </ns0:p>
        </ns0:tc>
      </ns0:tr>
      <ns0:tr>
        <ns0:tc>
          <ns0:tcPr>
            <ns0:tcW ns0:type="dxa" ns0:w="88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left"/>
            </ns0:pPr>
            <ns0:r>
              <ns0:rPr>
                <ns0:rFonts ns0:ascii="Consolas" ns0:cs="Consolas" ns0:eastAsia="Consolas" ns0:hAnsi="Consolas"/>
                <ns0:b ns0:val="false"/>
                <ns0:bCs ns0:val="false"/>
                <ns0:sz ns0:val="16"/>
                <ns0:szCs ns0:val="16"/>
              </ns0:rPr>
              <ns0:t xml:space="preserve">256</ns0:t>
            </ns0:r>
          </ns0:p>
        </ns0:tc>
        <ns0:tc>
          <ns0:tcPr>
            <ns0:tcW ns0:type="dxa" ns0:w="7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128</ns0:t>
            </ns0:r>
          </ns0:p>
        </ns0:tc>
        <ns0:tc>
          <ns0:tcPr>
            <ns0:tcW ns0:type="dxa" ns0:w="166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0.7641</ns0:t>
            </ns0:r>
          </ns0:p>
        </ns0:tc>
        <ns0:tc>
          <ns0:tcPr>
            <ns0:tcW ns0:type="dxa" ns0:w="162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0.2990</ns0:t>
            </ns0:r>
          </ns0:p>
        </ns0:tc>
        <ns0:tc>
          <ns0:tcPr>
            <ns0:tcW ns0:type="dxa" ns0:w="154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+0.0311</ns0:t>
            </ns0:r>
          </ns0:p>
        </ns0:tc>
        <ns0:tc>
          <ns0:tcPr>
            <ns0:tcW ns0:type="dxa" ns0:w="15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1069.209</ns0:t>
            </ns0:r>
          </ns0:p>
        </ns0:tc>
        <ns0:tc>
          <ns0:tcPr>
            <ns0:tcW ns0:type="dxa" ns0:w="1400"/>
            <ns0:tcBorders>
              <ns0:top ns0:val="single" ns0:color="CCCCCC" ns0:sz="1"/>
              <ns0:left ns0:val="single" ns0:color="CCCCCC" ns0:sz="1"/>
              <ns0:bottom ns0:val="single" ns0:color="CCCCCC" ns0:sz="1"/>
              <ns0:right ns0:val="single" ns0:color="CCCCCC" ns0:sz="1"/>
            </ns0:tcBorders>
            <ns0:tcMar>
              <ns0:top ns0:type="dxa" ns0:w="50"/>
              <ns0:left ns0:type="dxa" ns0:w="90"/>
              <ns0:bottom ns0:type="dxa" ns0:w="50"/>
              <ns0:right ns0:type="dxa" ns0:w="90"/>
            </ns0:tcMar>
            <ns0:vAlign ns0:val="center"/>
          </ns0:tcPr>
          <ns0:p>
            <ns0:pPr>
              <ns0:spacing ns0:after="0" ns0:line="240"/>
              <ns0:jc ns0:val="right"/>
            </ns0:pPr>
            <ns0:r>
              <ns0:rPr>
                <ns0:rFonts ns0:ascii="Consolas" ns0:cs="Consolas" ns0:eastAsia="Consolas" ns0:hAnsi="Consolas"/>
                <ns0:b ns0:val="false"/>
                <ns0:bCs ns0:val="false"/>
                <ns0:sz ns0:val="16"/>
                <ns0:szCs ns0:val="16"/>
              </ns0:rPr>
              <ns0:t xml:space="preserve">+374.354</ns0:t>
            </ns0:r>
          </ns0:p>
        </ns0:tc>
      </ns0:tr>
    </ns0:tbl>
    <ns0:p>
      <ns0:pPr>
        <ns0:spacing ns0:after="140" ns0:before="40" ns0:line="240"/>
        <ns0:jc ns0:val="left"/>
      </ns0:pPr>
      <ns0:r>
        <ns0:rPr>
          <ns0:rFonts ns0:ascii="Noto Sans CJK KR" ns0:cs="Noto Sans CJK KR" ns0:eastAsia="Noto Sans CJK KR" ns0:hAnsi="Noto Sans CJK KR"/>
          <ns0:i/>
          <ns0:iCs/>
          <ns0:color ns0:val="555555"/>
          <ns0:sz ns0:val="16"/>
          <ns0:szCs ns0:val="16"/>
        </ns0:rPr>
        <ns0:t xml:space="preserve">Table 7. End-to-end 비교 (ec = entry_count, ef = efSearch). 10,000 queries.</ns0:t>
      </ns0:r>
    </ns0:p>
    <ns0:p>
      <ns0:pPr>
        <ns0:spacing ns0:after="120" ns0:line="264"/>
        <ns0:jc ns0:val="both"/>
      </ns0:pPr>
      <ns0:r>
        <ns0:rPr>
          <ns0:rFonts ns0:ascii="Noto Sans CJK KR" ns0:cs="Noto Sans CJK KR" ns0:eastAsia="Noto Sans CJK KR" ns0:hAnsi="Noto Sans CJK KR"/>
          <ns0:sz ns0:val="20"/>
          <ns0:szCs ns0:val="20"/>
        </ns0:rPr>
        <ns0:t xml:space="preserve">권장 설정에서 고정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 기준 추가 latency는 작고 한정적이다. </ns0:t>
      </ns0:r>
      <ns0:r>
        <ns0:rPr>
          <ns0:rFonts ns0:ascii="Consolas" ns0:cs="Consolas" ns0:eastAsia="Consolas" ns0:hAnsi="Consolas"/>
          <ns0:sz ns0:val="18"/>
          <ns0:szCs ns0:val="18"/>
        </ns0:rPr>
        <ns0:t xml:space="preserve">entry_count=32</ns0:t>
      </ns0:r>
      <ns0:r>
        <ns0:rPr>
          <ns0:rFonts ns0:ascii="Noto Sans CJK KR" ns0:cs="Noto Sans CJK KR" ns0:eastAsia="Noto Sans CJK KR" ns0:hAnsi="Noto Sans CJK KR"/>
          <ns0:sz ns0:val="20"/>
          <ns0:szCs ns0:val="20"/>
        </ns0:rPr>
        <ns0:t xml:space="preserve">는 </ns0:t>
      </ns0:r>
      <ns0:r>
        <ns0:rPr>
          <ns0:rFonts ns0:ascii="Consolas" ns0:cs="Consolas" ns0:eastAsia="Consolas" ns0:hAnsi="Consolas"/>
          <ns0:sz ns0:val="18"/>
          <ns0:szCs ns0:val="18"/>
        </ns0:rPr>
        <ns0:t xml:space="preserve">efSearch=16</ns0:t>
      </ns0:r>
      <ns0:r>
        <ns0:rPr>
          <ns0:rFonts ns0:ascii="Noto Sans CJK KR" ns0:cs="Noto Sans CJK KR" ns0:eastAsia="Noto Sans CJK KR" ns0:hAnsi="Noto Sans CJK KR"/>
          <ns0:sz ns0:val="20"/>
          <ns0:szCs ns0:val="20"/>
        </ns0:rPr>
        <ns0:t xml:space="preserve">에서 </ns0:t>
      </ns0:r>
      <ns0:r>
        <ns0:rPr>
          <ns0:rFonts ns0:ascii="Consolas" ns0:cs="Consolas" ns0:eastAsia="Consolas" ns0:hAnsi="Consolas"/>
          <ns0:sz ns0:val="18"/>
          <ns0:szCs ns0:val="18"/>
        </ns0:rPr>
        <ns0:t xml:space="preserve">10,000</ns0:t>
      </ns0:r>
      <ns0:r>
        <ns0:rPr>
          <ns0:rFonts ns0:ascii="Noto Sans CJK KR" ns0:cs="Noto Sans CJK KR" ns0:eastAsia="Noto Sans CJK KR" ns0:hAnsi="Noto Sans CJK KR"/>
          <ns0:sz ns0:val="20"/>
          <ns0:szCs ns0:val="20"/>
        </ns0:rPr>
        <ns0:t xml:space="preserve">개 쿼리에 </ns0:t>
      </ns0:r>
      <ns0:r>
        <ns0:rPr>
          <ns0:rFonts ns0:ascii="Consolas" ns0:cs="Consolas" ns0:eastAsia="Consolas" ns0:hAnsi="Consolas"/>
          <ns0:sz ns0:val="18"/>
          <ns0:szCs ns0:val="18"/>
        </ns0:rPr>
        <ns0:t xml:space="preserve">+52.6 ms</ns0:t>
      </ns0:r>
      <ns0:r>
        <ns0:rPr>
          <ns0:rFonts ns0:ascii="Noto Sans CJK KR" ns0:cs="Noto Sans CJK KR" ns0:eastAsia="Noto Sans CJK KR" ns0:hAnsi="Noto Sans CJK KR"/>
          <ns0:sz ns0:val="20"/>
          <ns0:szCs ns0:val="20"/>
        </ns0:rPr>
        <ns0:t xml:space="preserve"> (쿼리당 약 </ns0:t>
      </ns0:r>
      <ns0:r>
        <ns0:rPr>
          <ns0:rFonts ns0:ascii="Consolas" ns0:cs="Consolas" ns0:eastAsia="Consolas" ns0:hAnsi="Consolas"/>
          <ns0:sz ns0:val="18"/>
          <ns0:szCs ns0:val="18"/>
        </ns0:rPr>
        <ns0:t xml:space="preserve">+5.3 us</ns0:t>
      </ns0:r>
      <ns0:r>
        <ns0:rPr>
          <ns0:rFonts ns0:ascii="Noto Sans CJK KR" ns0:cs="Noto Sans CJK KR" ns0:eastAsia="Noto Sans CJK KR" ns0:hAnsi="Noto Sans CJK KR"/>
          <ns0:sz ns0:val="20"/>
          <ns0:szCs ns0:val="20"/>
        </ns0:rPr>
        <ns0:t xml:space="preserve">)를 더하면서 hard recall을 </ns0:t>
      </ns0:r>
      <ns0:r>
        <ns0:rPr>
          <ns0:rFonts ns0:ascii="Consolas" ns0:cs="Consolas" ns0:eastAsia="Consolas" ns0:hAnsi="Consolas"/>
          <ns0:sz ns0:val="18"/>
          <ns0:szCs ns0:val="18"/>
        </ns0:rPr>
        <ns0:t xml:space="preserve">+0.1011</ns0:t>
      </ns0:r>
      <ns0:r>
        <ns0:rPr>
          <ns0:rFonts ns0:ascii="Noto Sans CJK KR" ns0:cs="Noto Sans CJK KR" ns0:eastAsia="Noto Sans CJK KR" ns0:hAnsi="Noto Sans CJK KR"/>
          <ns0:sz ns0:val="20"/>
          <ns0:szCs ns0:val="20"/>
        </ns0:rPr>
        <ns0:t xml:space="preserve"> 끌어올린다. 이것이 이 방법이 설계한 거래이며, 이 규모에서는 유리한 거래다.</ns0:t>
      </ns0:r>
    </ns0:p>
    <ns0:p>
      <ns0:pPr>
        <ns0:spacing ns0:after="120" ns0:line="264"/>
        <ns0:jc ns0:val="both"/>
      </ns0:pPr>
      <ns0:r>
        <ns0:rPr>
          <ns0:rFonts ns0:ascii="Noto Sans CJK KR" ns0:cs="Noto Sans CJK KR" ns0:eastAsia="Noto Sans CJK KR" ns0:hAnsi="Noto Sans CJK KR"/>
          <ns0:sz ns0:val="20"/>
          <ns0:szCs ns0:val="20"/>
        </ns0:rPr>
        <ns0:t xml:space="preserve">같은 수치에는 더 강한 해석도 있는데, 위 표에서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가 고정되어 있기 때문에 가능하다. 이 방법은 회복한 recall 덕분에 시스템이 평소보다 낮은 </ns0:t>
      </ns0:r>
      <ns0:r>
        <ns0:rPr>
          <ns0:rFonts ns0:ascii="Consolas" ns0:cs="Consolas" ns0:eastAsia="Consolas" ns0:hAnsi="Consolas"/>
          <ns0:sz ns0:val="18"/>
          <ns0:szCs ns0:val="18"/>
        </ns0:rPr>
        <ns0:t xml:space="preserve">efSearch</ns0:t>
      </ns0:r>
      <ns0:r>
        <ns0:rPr>
          <ns0:rFonts ns0:ascii="Noto Sans CJK KR" ns0:cs="Noto Sans CJK KR" ns0:eastAsia="Noto Sans CJK KR" ns0:hAnsi="Noto Sans CJK KR"/>
          <ns0:sz ns0:val="20"/>
          <ns0:szCs ns0:val="20"/>
        </ns0:rPr>
        <ns0:t xml:space="preserve">로 돌 수 있을 때 가장 가치가 크다. 행을 가로질러 비교하면, </ns0:t>
      </ns0:r>
      <ns0:r>
        <ns0:rPr>
          <ns0:rFonts ns0:ascii="Consolas" ns0:cs="Consolas" ns0:eastAsia="Consolas" ns0:hAnsi="Consolas"/>
          <ns0:sz ns0:val="18"/>
          <ns0:szCs ns0:val="18"/>
        </ns0:rPr>
        <ns0:t xml:space="preserve">entry_count=32</ns0:t>
      </ns0:r>
      <ns0:r>
        <ns0:rPr>
          <ns0:rFonts ns0:ascii="Noto Sans CJK KR" ns0:cs="Noto Sans CJK KR" ns0:eastAsia="Noto Sans CJK KR" ns0:hAnsi="Noto Sans CJK KR"/>
          <ns0:sz ns0:val="20"/>
          <ns0:szCs ns0:val="20"/>
        </ns0:rPr>
        <ns0:t xml:space="preserve">의 </ns0:t>
      </ns0:r>
      <ns0:r>
        <ns0:rPr>
          <ns0:rFonts ns0:ascii="Consolas" ns0:cs="Consolas" ns0:eastAsia="Consolas" ns0:hAnsi="Consolas"/>
          <ns0:sz ns0:val="18"/>
          <ns0:szCs ns0:val="18"/>
        </ns0:rPr>
        <ns0:t xml:space="preserve">efSearch=32</ns0:t>
      </ns0:r>
      <ns0:r>
        <ns0:rPr>
          <ns0:rFonts ns0:ascii="Noto Sans CJK KR" ns0:cs="Noto Sans CJK KR" ns0:eastAsia="Noto Sans CJK KR" ns0:hAnsi="Noto Sans CJK KR"/>
          <ns0:sz ns0:val="20"/>
          <ns0:szCs ns0:val="20"/>
        </ns0:rPr>
        <ns0:t xml:space="preserve">는 </ns0:t>
      </ns0:r>
      <ns0:r>
        <ns0:rPr>
          <ns0:rFonts ns0:ascii="Consolas" ns0:cs="Consolas" ns0:eastAsia="Consolas" ns0:hAnsi="Consolas"/>
          <ns0:sz ns0:val="18"/>
          <ns0:szCs ns0:val="18"/>
        </ns0:rPr>
        <ns0:t xml:space="preserve">recall@10=0.6170</ns0:t>
      </ns0:r>
      <ns0:r>
        <ns0:rPr>
          <ns0:rFonts ns0:ascii="Noto Sans CJK KR" ns0:cs="Noto Sans CJK KR" ns0:eastAsia="Noto Sans CJK KR" ns0:hAnsi="Noto Sans CJK KR"/>
          <ns0:sz ns0:val="20"/>
          <ns0:szCs ns0:val="20"/>
        </ns0:rPr>
        <ns0:t xml:space="preserve">에 도달해 baseline </ns0:t>
      </ns0:r>
      <ns0:r>
        <ns0:rPr>
          <ns0:rFonts ns0:ascii="Consolas" ns0:cs="Consolas" ns0:eastAsia="Consolas" ns0:hAnsi="Consolas"/>
          <ns0:sz ns0:val="18"/>
          <ns0:szCs ns0:val="18"/>
        </ns0:rPr>
        <ns0:t xml:space="preserve">efSearch=16</ns0:t>
      </ns0:r>
      <ns0:r>
        <ns0:rPr>
          <ns0:rFonts ns0:ascii="Noto Sans CJK KR" ns0:cs="Noto Sans CJK KR" ns0:eastAsia="Noto Sans CJK KR" ns0:hAnsi="Noto Sans CJK KR"/>
          <ns0:sz ns0:val="20"/>
          <ns0:szCs ns0:val="20"/>
        </ns0:rPr>
        <ns0:t xml:space="preserve"> (</ns0:t>
      </ns0:r>
      <ns0:r>
        <ns0:rPr>
          <ns0:rFonts ns0:ascii="Consolas" ns0:cs="Consolas" ns0:eastAsia="Consolas" ns0:hAnsi="Consolas"/>
          <ns0:sz ns0:val="18"/>
          <ns0:szCs ns0:val="18"/>
        </ns0:rPr>
        <ns0:t xml:space="preserve">0.4963</ns0:t>
      </ns0:r>
      <ns0:r>
        <ns0:rPr>
          <ns0:rFonts ns0:ascii="Noto Sans CJK KR" ns0:cs="Noto Sans CJK KR" ns0:eastAsia="Noto Sans CJK KR" ns0:hAnsi="Noto Sans CJK KR"/>
          <ns0:sz ns0:val="20"/>
          <ns0:szCs ns0:val="20"/>
        </ns0:rPr>
        <ns0:t xml:space="preserve">)을 능가하고 baseline </ns0:t>
      </ns0:r>
      <ns0:r>
        <ns0:rPr>
          <ns0:rFonts ns0:ascii="Consolas" ns0:cs="Consolas" ns0:eastAsia="Consolas" ns0:hAnsi="Consolas"/>
          <ns0:sz ns0:val="18"/>
          <ns0:szCs ns0:val="18"/>
        </ns0:rPr>
        <ns0:t xml:space="preserve">efSearch=32</ns0:t>
      </ns0:r>
      <ns0:r>
        <ns0:rPr>
          <ns0:rFonts ns0:ascii="Noto Sans CJK KR" ns0:cs="Noto Sans CJK KR" ns0:eastAsia="Noto Sans CJK KR" ns0:hAnsi="Noto Sans CJK KR"/>
          <ns0:sz ns0:val="20"/>
          <ns0:szCs ns0:val="20"/>
        </ns0:rPr>
        <ns0:t xml:space="preserve"> (</ns0:t>
      </ns0:r>
      <ns0:r>
        <ns0:rPr>
          <ns0:rFonts ns0:ascii="Consolas" ns0:cs="Consolas" ns0:eastAsia="Consolas" ns0:hAnsi="Consolas"/>
          <ns0:sz ns0:val="18"/>
          <ns0:szCs ns0:val="18"/>
        </ns0:rPr>
        <ns0:t xml:space="preserve">0.6066</ns0:t>
      </ns0:r>
      <ns0:r>
        <ns0:rPr>
          <ns0:rFonts ns0:ascii="Noto Sans CJK KR" ns0:cs="Noto Sans CJK KR" ns0:eastAsia="Noto Sans CJK KR" ns0:hAnsi="Noto Sans CJK KR"/>
          <ns0:sz ns0:val="20"/>
          <ns0:szCs ns0:val="20"/>
        </ns0:rPr>
        <ns0:t xml:space="preserve">)에 필적하면서, baseline </ns0:t>
      </ns0:r>
      <ns0:r>
        <ns0:rPr>
          <ns0:rFonts ns0:ascii="Consolas" ns0:cs="Consolas" ns0:eastAsia="Consolas" ns0:hAnsi="Consolas"/>
          <ns0:sz ns0:val="18"/>
          <ns0:szCs ns0:val="18"/>
        </ns0:rPr>
        <ns0:t xml:space="preserve">efSearch=32</ns0:t>
      </ns0:r>
      <ns0:r>
        <ns0:rPr>
          <ns0:rFonts ns0:ascii="Noto Sans CJK KR" ns0:cs="Noto Sans CJK KR" ns0:eastAsia="Noto Sans CJK KR" ns0:hAnsi="Noto Sans CJK KR"/>
          <ns0:sz ns0:val="20"/>
          <ns0:szCs ns0:val="20"/>
        </ns0:rPr>
        <ns0:t xml:space="preserve">의 </ns0:t>
      </ns0:r>
      <ns0:r>
        <ns0:rPr>
          <ns0:rFonts ns0:ascii="Consolas" ns0:cs="Consolas" ns0:eastAsia="Consolas" ns0:hAnsi="Consolas"/>
          <ns0:sz ns0:val="18"/>
          <ns0:szCs ns0:val="18"/>
        </ns0:rPr>
        <ns0:t xml:space="preserve">251.9 ms</ns0:t>
      </ns0:r>
      <ns0:r>
        <ns0:rPr>
          <ns0:rFonts ns0:ascii="Noto Sans CJK KR" ns0:cs="Noto Sans CJK KR" ns0:eastAsia="Noto Sans CJK KR" ns0:hAnsi="Noto Sans CJK KR"/>
          <ns0:sz ns0:val="20"/>
          <ns0:szCs ns0:val="20"/>
        </ns0:rPr>
        <ns0:t xml:space="preserve">에 대해 </ns0:t>
      </ns0:r>
      <ns0:r>
        <ns0:rPr>
          <ns0:rFonts ns0:ascii="Consolas" ns0:cs="Consolas" ns0:eastAsia="Consolas" ns0:hAnsi="Consolas"/>
          <ns0:sz ns0:val="18"/>
          <ns0:szCs ns0:val="18"/>
        </ns0:rPr>
        <ns0:t xml:space="preserve">248.0 ms</ns0:t>
      </ns0:r>
      <ns0:r>
        <ns0:rPr>
          <ns0:rFonts ns0:ascii="Noto Sans CJK KR" ns0:cs="Noto Sans CJK KR" ns0:eastAsia="Noto Sans CJK KR" ns0:hAnsi="Noto Sans CJK KR"/>
          <ns0:sz ns0:val="20"/>
          <ns0:szCs ns0:val="20"/>
        </ns0:rPr>
        <ns0:t xml:space="preserve">로 돈다. 즉 multi-entry descent는 그 recall 여유를 더 작은 base-layer budget에 재투자할 때 스스로 비용을 충당할 수 있다.</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12. 결론 (Conclusion)</ns0:t>
      </ns0:r>
    </ns0:p>
    <ns0:p>
      <ns0:pPr>
        <ns0:spacing ns0:after="120" ns0:line="264"/>
        <ns0:jc ns0:val="both"/>
      </ns0:pPr>
      <ns0:r>
        <ns0:rPr>
          <ns0:rFonts ns0:ascii="Noto Sans CJK KR" ns0:cs="Noto Sans CJK KR" ns0:eastAsia="Noto Sans CJK KR" ns0:hAnsi="Noto Sans CJK KR"/>
          <ns0:sz ns0:val="20"/>
          <ns0:szCs ns0:val="20"/>
        </ns0:rPr>
        <ns0:t xml:space="preserve">전체 쿼리 실험은 프로젝트의 논지를 뒷받침한다. entry-point 품질은 hard HNSW 쿼리의 recall을 끌어올리는 사용 가능한 lever이며, GPU 병렬성은 그 lever를 당기는 일을 저렴하게 만든다.</ns0:t>
      </ns0:r>
    </ns0:p>
    <ns0:p>
      <ns0:pPr>
        <ns0:pStyle ns0:val="ListParagraph"/>
        <ns0:numPr>
          <ns0:ilvl ns0:val="0"/>
          <ns0:numId ns0:val="3"/>
        </ns0:numPr>
        <ns0:spacing ns0:after="60" ns0:line="264"/>
      </ns0:pPr>
      <ns0:r>
        <ns0:rPr>
          <ns0:rFonts ns0:ascii="Noto Sans CJK KR" ns0:cs="Noto Sans CJK KR" ns0:eastAsia="Noto Sans CJK KR" ns0:hAnsi="Noto Sans CJK KR"/>
          <ns0:sz ns0:val="20"/>
          <ns0:szCs ns0:val="20"/>
        </ns0:rPr>
        <ns0:t xml:space="preserve">hard tail은 크고 실재한다. </ns0:t>
      </ns0:r>
      <ns0:r>
        <ns0:rPr>
          <ns0:rFonts ns0:ascii="Consolas" ns0:cs="Consolas" ns0:eastAsia="Consolas" ns0:hAnsi="Consolas"/>
          <ns0:sz ns0:val="18"/>
          <ns0:szCs ns0:val="18"/>
        </ns0:rPr>
        <ns0:t xml:space="preserve">efSearch=16</ns0:t>
      </ns0:r>
      <ns0:r>
        <ns0:rPr>
          <ns0:rFonts ns0:ascii="Noto Sans CJK KR" ns0:cs="Noto Sans CJK KR" ns0:eastAsia="Noto Sans CJK KR" ns0:hAnsi="Noto Sans CJK KR"/>
          <ns0:sz ns0:val="20"/>
          <ns0:szCs ns0:val="20"/>
        </ns0:rPr>
        <ns0:t xml:space="preserve">에서 </ns0:t>
      </ns0:r>
      <ns0:r>
        <ns0:rPr>
          <ns0:rFonts ns0:ascii="Consolas" ns0:cs="Consolas" ns0:eastAsia="Consolas" ns0:hAnsi="Consolas"/>
          <ns0:sz ns0:val="18"/>
          <ns0:szCs ns0:val="18"/>
        </ns0:rPr>
        <ns0:t xml:space="preserve">5125 / 10000</ns0:t>
      </ns0:r>
      <ns0:r>
        <ns0:rPr>
          <ns0:rFonts ns0:ascii="Noto Sans CJK KR" ns0:cs="Noto Sans CJK KR" ns0:eastAsia="Noto Sans CJK KR" ns0:hAnsi="Noto Sans CJK KR"/>
          <ns0:sz ns0:val="20"/>
          <ns0:szCs ns0:val="20"/>
        </ns0:rPr>
        <ns0:t xml:space="preserve">개, </ns0:t>
      </ns0:r>
      <ns0:r>
        <ns0:rPr>
          <ns0:rFonts ns0:ascii="Consolas" ns0:cs="Consolas" ns0:eastAsia="Consolas" ns0:hAnsi="Consolas"/>
          <ns0:sz ns0:val="18"/>
          <ns0:szCs ns0:val="18"/>
        </ns0:rPr>
        <ns0:t xml:space="preserve">efSearch=32</ns0:t>
      </ns0:r>
      <ns0:r>
        <ns0:rPr>
          <ns0:rFonts ns0:ascii="Noto Sans CJK KR" ns0:cs="Noto Sans CJK KR" ns0:eastAsia="Noto Sans CJK KR" ns0:hAnsi="Noto Sans CJK KR"/>
          <ns0:sz ns0:val="20"/>
          <ns0:szCs ns0:val="20"/>
        </ns0:rPr>
        <ns0:t xml:space="preserve">에서 </ns0:t>
      </ns0:r>
      <ns0:r>
        <ns0:rPr>
          <ns0:rFonts ns0:ascii="Consolas" ns0:cs="Consolas" ns0:eastAsia="Consolas" ns0:hAnsi="Consolas"/>
          <ns0:sz ns0:val="18"/>
          <ns0:szCs ns0:val="18"/>
        </ns0:rPr>
        <ns0:t xml:space="preserve">3970 / 10000</ns0:t>
      </ns0:r>
      <ns0:r>
        <ns0:rPr>
          <ns0:rFonts ns0:ascii="Noto Sans CJK KR" ns0:cs="Noto Sans CJK KR" ns0:eastAsia="Noto Sans CJK KR" ns0:hAnsi="Noto Sans CJK KR"/>
          <ns0:sz ns0:val="20"/>
          <ns0:szCs ns0:val="20"/>
        </ns0:rPr>
        <ns0:t xml:space="preserve">개 쿼리가 hard다. 이들이 단일 고정 entry point가 실패하는 쿼리다.</ns0:t>
      </ns0:r>
    </ns0:p>
    <ns0:p>
      <ns0:pPr>
        <ns0:pStyle ns0:val="ListParagraph"/>
        <ns0:numPr>
          <ns0:ilvl ns0:val="0"/>
          <ns0:numId ns0:val="3"/>
        </ns0:numPr>
        <ns0:spacing ns0:after="60" ns0:line="264"/>
      </ns0:pPr>
      <ns0:r>
        <ns0:rPr>
          <ns0:rFonts ns0:ascii="Noto Sans CJK KR" ns0:cs="Noto Sans CJK KR" ns0:eastAsia="Noto Sans CJK KR" ns0:hAnsi="Noto Sans CJK KR"/>
          <ns0:sz ns0:val="20"/>
          <ns0:szCs ns0:val="20"/>
        </ns0:rPr>
        <ns0:t xml:space="preserve">upper-layer entry 범위 확장은 EP 품질을 단조적으로 개선하며 (</ns0:t>
      </ns0:r>
      <ns0:r>
        <ns0:rPr>
          <ns0:rFonts ns0:ascii="Consolas" ns0:cs="Consolas" ns0:eastAsia="Consolas" ns0:hAnsi="Consolas"/>
          <ns0:sz ns0:val="18"/>
          <ns0:szCs ns0:val="18"/>
        </ns0:rPr>
        <ns0:t xml:space="preserve">avg_best_l2</ns0:t>
      </ns0:r>
      <ns0:r>
        <ns0:rPr>
          <ns0:rFonts ns0:ascii="Noto Sans CJK KR" ns0:cs="Noto Sans CJK KR" ns0:eastAsia="Noto Sans CJK KR" ns0:hAnsi="Noto Sans CJK KR"/>
          <ns0:sz ns0:val="20"/>
          <ns0:szCs ns0:val="20"/>
        </ns0:rPr>
        <ns0:t xml:space="preserve">가 </ns0:t>
      </ns0:r>
      <ns0:r>
        <ns0:rPr>
          <ns0:rFonts ns0:ascii="Consolas" ns0:cs="Consolas" ns0:eastAsia="Consolas" ns0:hAnsi="Consolas"/>
          <ns0:sz ns0:val="18"/>
          <ns0:szCs ns0:val="18"/>
        </ns0:rPr>
        <ns0:t xml:space="preserve">entry_count=1</ns0:t>
      </ns0:r>
      <ns0:r>
        <ns0:rPr>
          <ns0:rFonts ns0:ascii="Noto Sans CJK KR" ns0:cs="Noto Sans CJK KR" ns0:eastAsia="Noto Sans CJK KR" ns0:hAnsi="Noto Sans CJK KR"/>
          <ns0:sz ns0:val="20"/>
          <ns0:szCs ns0:val="20"/>
        </ns0:rPr>
        <ns0:t xml:space="preserve">의 </ns0:t>
      </ns0:r>
      <ns0:r>
        <ns0:rPr>
          <ns0:rFonts ns0:ascii="Consolas" ns0:cs="Consolas" ns0:eastAsia="Consolas" ns0:hAnsi="Consolas"/>
          <ns0:sz ns0:val="18"/>
          <ns0:szCs ns0:val="18"/>
        </ns0:rPr>
        <ns0:t xml:space="preserve">1.308</ns0:t>
      </ns0:r>
      <ns0:r>
        <ns0:rPr>
          <ns0:rFonts ns0:ascii="Noto Sans CJK KR" ns0:cs="Noto Sans CJK KR" ns0:eastAsia="Noto Sans CJK KR" ns0:hAnsi="Noto Sans CJK KR"/>
          <ns0:sz ns0:val="20"/>
          <ns0:szCs ns0:val="20"/>
        </ns0:rPr>
        <ns0:t xml:space="preserve">에서 </ns0:t>
      </ns0:r>
      <ns0:r>
        <ns0:rPr>
          <ns0:rFonts ns0:ascii="Consolas" ns0:cs="Consolas" ns0:eastAsia="Consolas" ns0:hAnsi="Consolas"/>
          <ns0:sz ns0:val="18"/>
          <ns0:szCs ns0:val="18"/>
        </ns0:rPr>
        <ns0:t xml:space="preserve">entry_count=64</ns0:t>
      </ns0:r>
      <ns0:r>
        <ns0:rPr>
          <ns0:rFonts ns0:ascii="Noto Sans CJK KR" ns0:cs="Noto Sans CJK KR" ns0:eastAsia="Noto Sans CJK KR" ns0:hAnsi="Noto Sans CJK KR"/>
          <ns0:sz ns0:val="20"/>
          <ns0:szCs ns0:val="20"/>
        </ns0:rPr>
        <ns0:t xml:space="preserve">의 </ns0:t>
      </ns0:r>
      <ns0:r>
        <ns0:rPr>
          <ns0:rFonts ns0:ascii="Consolas" ns0:cs="Consolas" ns0:eastAsia="Consolas" ns0:hAnsi="Consolas"/>
          <ns0:sz ns0:val="18"/>
          <ns0:szCs ns0:val="18"/>
        </ns0:rPr>
        <ns0:t xml:space="preserve">1.156</ns0:t>
      </ns0:r>
      <ns0:r>
        <ns0:rPr>
          <ns0:rFonts ns0:ascii="Noto Sans CJK KR" ns0:cs="Noto Sans CJK KR" ns0:eastAsia="Noto Sans CJK KR" ns0:hAnsi="Noto Sans CJK KR"/>
          <ns0:sz ns0:val="20"/>
          <ns0:szCs ns0:val="20"/>
        </ns0:rPr>
        <ns0:t xml:space="preserve">으로 감소), 그 개선은 hard-query recall로 전환된다. </ns0:t>
      </ns0:r>
      <ns0:r>
        <ns0:rPr>
          <ns0:rFonts ns0:ascii="Consolas" ns0:cs="Consolas" ns0:eastAsia="Consolas" ns0:hAnsi="Consolas"/>
          <ns0:sz ns0:val="18"/>
          <ns0:szCs ns0:val="18"/>
        </ns0:rPr>
        <ns0:t xml:space="preserve">entry_count=64</ns0:t>
      </ns0:r>
      <ns0:r>
        <ns0:rPr>
          <ns0:rFonts ns0:ascii="Noto Sans CJK KR" ns0:cs="Noto Sans CJK KR" ns0:eastAsia="Noto Sans CJK KR" ns0:hAnsi="Noto Sans CJK KR"/>
          <ns0:sz ns0:val="20"/>
          <ns0:szCs ns0:val="20"/>
        </ns0:rPr>
        <ns0:t xml:space="preserve">에서 </ns0:t>
      </ns0:r>
      <ns0:r>
        <ns0:rPr>
          <ns0:rFonts ns0:ascii="Consolas" ns0:cs="Consolas" ns0:eastAsia="Consolas" ns0:hAnsi="Consolas"/>
          <ns0:sz ns0:val="18"/>
          <ns0:szCs ns0:val="18"/>
        </ns0:rPr>
        <ns0:t xml:space="preserve">efSearch=16</ns0:t>
      </ns0:r>
      <ns0:r>
        <ns0:rPr>
          <ns0:rFonts ns0:ascii="Noto Sans CJK KR" ns0:cs="Noto Sans CJK KR" ns0:eastAsia="Noto Sans CJK KR" ns0:hAnsi="Noto Sans CJK KR"/>
          <ns0:sz ns0:val="20"/>
          <ns0:szCs ns0:val="20"/>
        </ns0:rPr>
        <ns0:t xml:space="preserve">은 </ns0:t>
      </ns0:r>
      <ns0:r>
        <ns0:rPr>
          <ns0:rFonts ns0:ascii="Consolas" ns0:cs="Consolas" ns0:eastAsia="Consolas" ns0:hAnsi="Consolas"/>
          <ns0:sz ns0:val="18"/>
          <ns0:szCs ns0:val="18"/>
        </ns0:rPr>
        <ns0:t xml:space="preserve">+0.1082</ns0:t>
      </ns0:r>
      <ns0:r>
        <ns0:rPr>
          <ns0:rFonts ns0:ascii="Noto Sans CJK KR" ns0:cs="Noto Sans CJK KR" ns0:eastAsia="Noto Sans CJK KR" ns0:hAnsi="Noto Sans CJK KR"/>
          <ns0:sz ns0:val="20"/>
          <ns0:szCs ns0:val="20"/>
        </ns0:rPr>
        <ns0:t xml:space="preserve">, </ns0:t>
      </ns0:r>
      <ns0:r>
        <ns0:rPr>
          <ns0:rFonts ns0:ascii="Consolas" ns0:cs="Consolas" ns0:eastAsia="Consolas" ns0:hAnsi="Consolas"/>
          <ns0:sz ns0:val="18"/>
          <ns0:szCs ns0:val="18"/>
        </ns0:rPr>
        <ns0:t xml:space="preserve">efSearch=32</ns0:t>
      </ns0:r>
      <ns0:r>
        <ns0:rPr>
          <ns0:rFonts ns0:ascii="Noto Sans CJK KR" ns0:cs="Noto Sans CJK KR" ns0:eastAsia="Noto Sans CJK KR" ns0:hAnsi="Noto Sans CJK KR"/>
          <ns0:sz ns0:val="20"/>
          <ns0:szCs ns0:val="20"/>
        </ns0:rPr>
        <ns0:t xml:space="preserve">는 </ns0:t>
      </ns0:r>
      <ns0:r>
        <ns0:rPr>
          <ns0:rFonts ns0:ascii="Consolas" ns0:cs="Consolas" ns0:eastAsia="Consolas" ns0:hAnsi="Consolas"/>
          <ns0:sz ns0:val="18"/>
          <ns0:szCs ns0:val="18"/>
        </ns0:rPr>
        <ns0:t xml:space="preserve">+0.0938</ns0:t>
      </ns0:r>
      <ns0:r>
        <ns0:rPr>
          <ns0:rFonts ns0:ascii="Noto Sans CJK KR" ns0:cs="Noto Sans CJK KR" ns0:eastAsia="Noto Sans CJK KR" ns0:hAnsi="Noto Sans CJK KR"/>
          <ns0:sz ns0:val="20"/>
          <ns0:szCs ns0:val="20"/>
        </ns0:rPr>
        <ns0:t xml:space="preserve">.</ns0:t>
      </ns0:r>
    </ns0:p>
    <ns0:p>
      <ns0:pPr>
        <ns0:pStyle ns0:val="ListParagraph"/>
        <ns0:numPr>
          <ns0:ilvl ns0:val="0"/>
          <ns0:numId ns0:val="3"/>
        </ns0:numPr>
        <ns0:spacing ns0:after="60" ns0:line="264"/>
      </ns0:pPr>
      <ns0:r>
        <ns0:rPr>
          <ns0:rFonts ns0:ascii="Noto Sans CJK KR" ns0:cs="Noto Sans CJK KR" ns0:eastAsia="Noto Sans CJK KR" ns0:hAnsi="Noto Sans CJK KR"/>
          <ns0:sz ns0:val="20"/>
          <ns0:szCs ns0:val="20"/>
        </ns0:rPr>
        <ns0:t xml:space="preserve">이득은 포화된다. entry_count=32가 대부분의 이득을 잡고, entry_count=64는 견고한 sweet spot이다.</ns0:t>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r>
        <ns0:rPr>
          <ns0:rFonts ns0:ascii="Consolas" ns0:cs="Consolas" ns0:eastAsia="Consolas" ns0:hAnsi="Consolas"/>
          <ns0:sz ns0:val="18"/>
          <ns0:szCs ns0:val="18"/>
        </ns0:rPr>
        <ns0:t xml:space="preserve"/>
      </ns0:r>
      <ns0:r>
        <ns0:rPr>
          <ns0:rFonts ns0:ascii="Noto Sans CJK KR" ns0:cs="Noto Sans CJK KR" ns0:eastAsia="Noto Sans CJK KR" ns0:hAnsi="Noto Sans CJK KR"/>
          <ns0:sz ns0:val="20"/>
          <ns0:szCs ns0:val="20"/>
        </ns0:rPr>
        <ns0:t xml:space="preserve"/>
      </ns0:r>
    </ns0:p>
    <ns0:p>
      <ns0:pPr>
        <ns0:pStyle ns0:val="ListParagraph"/>
        <ns0:numPr>
          <ns0:ilvl ns0:val="0"/>
          <ns0:numId ns0:val="3"/>
        </ns0:numPr>
        <ns0:spacing ns0:after="60" ns0:line="264"/>
      </ns0:pPr>
      <ns0:r>
        <ns0:rPr>
          <ns0:rFonts ns0:ascii="Noto Sans CJK KR" ns0:cs="Noto Sans CJK KR" ns0:eastAsia="Noto Sans CJK KR" ns0:hAnsi="Noto Sans CJK KR"/>
          <ns0:sz ns0:val="20"/>
          <ns0:szCs ns0:val="20"/>
        </ns0:rPr>
        <ns0:t xml:space="preserve">recall은 작고 의도된 latency 비용으로 얻어지며, 그 비용은 병렬 알고리즘에 있지 않다. CUDA descent 커널은 </ns0:t>
      </ns0:r>
      <ns0:r>
        <ns0:rPr>
          <ns0:rFonts ns0:ascii="Consolas" ns0:cs="Consolas" ns0:eastAsia="Consolas" ns0:hAnsi="Consolas"/>
          <ns0:sz ns0:val="18"/>
          <ns0:szCs ns0:val="18"/>
        </ns0:rPr>
        <ns0:t xml:space="preserve">entry_count=64</ns0:t>
      </ns0:r>
      <ns0:r>
        <ns0:rPr>
          <ns0:rFonts ns0:ascii="Noto Sans CJK KR" ns0:cs="Noto Sans CJK KR" ns0:eastAsia="Noto Sans CJK KR" ns0:hAnsi="Noto Sans CJK KR"/>
          <ns0:sz ns0:val="20"/>
          <ns0:szCs ns0:val="20"/>
        </ns0:rPr>
        <ns0:t xml:space="preserve">에서 </ns0:t>
      </ns0:r>
      <ns0:r>
        <ns0:rPr>
          <ns0:rFonts ns0:ascii="Consolas" ns0:cs="Consolas" ns0:eastAsia="Consolas" ns0:hAnsi="Consolas"/>
          <ns0:sz ns0:val="18"/>
          <ns0:szCs ns0:val="18"/>
        </ns0:rPr>
        <ns0:t xml:space="preserve">10,000</ns0:t>
      </ns0:r>
      <ns0:r>
        <ns0:rPr>
          <ns0:rFonts ns0:ascii="Noto Sans CJK KR" ns0:cs="Noto Sans CJK KR" ns0:eastAsia="Noto Sans CJK KR" ns0:hAnsi="Noto Sans CJK KR"/>
          <ns0:sz ns0:val="20"/>
          <ns0:szCs ns0:val="20"/>
        </ns0:rPr>
        <ns0:t xml:space="preserve">개 쿼리에 </ns0:t>
      </ns0:r>
      <ns0:r>
        <ns0:rPr>
          <ns0:rFonts ns0:ascii="Consolas" ns0:cs="Consolas" ns0:eastAsia="Consolas" ns0:hAnsi="Consolas"/>
          <ns0:sz ns0:val="18"/>
          <ns0:szCs ns0:val="18"/>
        </ns0:rPr>
        <ns0:t xml:space="preserve">22.013 ms</ns0:t>
      </ns0:r>
      <ns0:r>
        <ns0:rPr>
          <ns0:rFonts ns0:ascii="Noto Sans CJK KR" ns0:cs="Noto Sans CJK KR" ns0:eastAsia="Noto Sans CJK KR" ns0:hAnsi="Noto Sans CJK KR"/>
          <ns0:sz ns0:val="20"/>
          <ns0:szCs ns0:val="20"/>
        </ns0:rPr>
        <ns0:t xml:space="preserve">로 돈다. 관측된 나머지 latency는 per-call 버퍼 할당과 host-side best 선택이며, 둘 다 GPU-side reduction으로 제거 가능하다.</ns0:t>
      </ns0:r>
    </ns0:p>
    <ns0:p>
      <ns0:pPr>
        <ns0:spacing ns0:after="120" ns0:line="264"/>
        <ns0:jc ns0:val="both"/>
      </ns0:pPr>
      <ns0:r>
        <ns0:rPr>
          <ns0:rFonts ns0:ascii="Noto Sans CJK KR" ns0:cs="Noto Sans CJK KR" ns0:eastAsia="Noto Sans CJK KR" ns0:hAnsi="Noto Sans CJK KR"/>
          <ns0:sz ns0:val="20"/>
          <ns0:szCs ns0:val="20"/>
        </ns0:rPr>
        <ns0:t xml:space="preserve">권장 최종 설정은 다음과 같다:</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DDDDDD" ns0:sz="1"/>
              <ns0:left ns0:val="single" ns0:color="DDDDDD" ns0:sz="1"/>
              <ns0:bottom ns0:val="single" ns0:color="DDDDDD" ns0:sz="1"/>
              <ns0:right ns0:val="single" ns0:color="DDDDDD" ns0:sz="1"/>
            </ns0:tcBorders>
            <ns0:shd ns0:fill="F4F4F4" ns0:val="clear"/>
            <ns0:tcMar>
              <ns0:top ns0:type="dxa" ns0:w="80"/>
              <ns0:left ns0:type="dxa" ns0:w="140"/>
              <ns0:bottom ns0:type="dxa" ns0:w="80"/>
              <ns0:right ns0:type="dxa" ns0:w="140"/>
            </ns0:tcMar>
          </ns0:tcPr>
          <ns0:p>
            <ns0:pPr>
              <ns0:spacing ns0:after="0" ns0:line="240"/>
            </ns0:pPr>
            <ns0:r>
              <ns0:rPr>
                <ns0:rFonts ns0:ascii="Consolas" ns0:cs="Consolas" ns0:eastAsia="Consolas" ns0:hAnsi="Consolas"/>
                <ns0:sz ns0:val="17"/>
                <ns0:szCs ns0:val="17"/>
              </ns0:rPr>
              <ns0:t xml:space="preserve">M = 16</ns0:t>
            </ns0:r>
          </ns0:p>
          <ns0:p>
            <ns0:pPr>
              <ns0:spacing ns0:after="0" ns0:line="240"/>
            </ns0:pPr>
            <ns0:r>
              <ns0:rPr>
                <ns0:rFonts ns0:ascii="Consolas" ns0:cs="Consolas" ns0:eastAsia="Consolas" ns0:hAnsi="Consolas"/>
                <ns0:sz ns0:val="17"/>
                <ns0:szCs ns0:val="17"/>
              </ns0:rPr>
              <ns0:t xml:space="preserve">efConstruction = 200</ns0:t>
            </ns0:r>
          </ns0:p>
          <ns0:p>
            <ns0:pPr>
              <ns0:spacing ns0:after="0" ns0:line="240"/>
            </ns0:pPr>
            <ns0:r>
              <ns0:rPr>
                <ns0:rFonts ns0:ascii="Consolas" ns0:cs="Consolas" ns0:eastAsia="Consolas" ns0:hAnsi="Consolas"/>
                <ns0:sz ns0:val="17"/>
                <ns0:szCs ns0:val="17"/>
              </ns0:rPr>
              <ns0:t xml:space="preserve">result_k = 10</ns0:t>
            </ns0:r>
          </ns0:p>
          <ns0:p>
            <ns0:pPr>
              <ns0:spacing ns0:after="0" ns0:line="240"/>
            </ns0:pPr>
            <ns0:r>
              <ns0:rPr>
                <ns0:rFonts ns0:ascii="Consolas" ns0:cs="Consolas" ns0:eastAsia="Consolas" ns0:hAnsi="Consolas"/>
                <ns0:sz ns0:val="17"/>
                <ns0:szCs ns0:val="17"/>
              </ns0:rPr>
              <ns0:t xml:space="preserve">upper_window = 3</ns0:t>
            </ns0:r>
          </ns0:p>
          <ns0:p>
            <ns0:pPr>
              <ns0:spacing ns0:after="0" ns0:line="240"/>
            </ns0:pPr>
            <ns0:r>
              <ns0:rPr>
                <ns0:rFonts ns0:ascii="Consolas" ns0:cs="Consolas" ns0:eastAsia="Consolas" ns0:hAnsi="Consolas"/>
                <ns0:sz ns0:val="17"/>
                <ns0:szCs ns0:val="17"/>
              </ns0:rPr>
              <ns0:t xml:space="preserve">entry_count = 32 for latency-conscious use</ns0:t>
            </ns0:r>
          </ns0:p>
          <ns0:p>
            <ns0:pPr>
              <ns0:spacing ns0:after="0" ns0:line="240"/>
            </ns0:pPr>
            <ns0:r>
              <ns0:rPr>
                <ns0:rFonts ns0:ascii="Consolas" ns0:cs="Consolas" ns0:eastAsia="Consolas" ns0:hAnsi="Consolas"/>
                <ns0:sz ns0:val="17"/>
                <ns0:szCs ns0:val="17"/>
              </ns0:rPr>
              <ns0:t xml:space="preserve">entry_count = 64 for recall-conscious use</ns0:t>
            </ns0:r>
          </ns0:p>
          <ns0:p>
            <ns0:pPr>
              <ns0:spacing ns0:after="0" ns0:line="240"/>
            </ns0:pPr>
            <ns0:r>
              <ns0:rPr>
                <ns0:rFonts ns0:ascii="Consolas" ns0:cs="Consolas" ns0:eastAsia="Consolas" ns0:hAnsi="Consolas"/>
                <ns0:sz ns0:val="17"/>
                <ns0:szCs ns0:val="17"/>
              </ns0:rPr>
              <ns0:t xml:space="preserve">handoff = best base-layer entry point</ns0:t>
            </ns0:r>
          </ns0:p>
        </ns0:tc>
      </ns0:tr>
    </ns0:tbl>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References</ns0:t>
      </ns0:r>
    </ns0:p>
    <ns0:p>
      <ns0:pPr>
        <ns0:spacing ns0:after="40" ns0:line="264"/>
        <ns0:jc ns0:val="left"/>
      </ns0:pPr>
      <ns0:r>
        <ns0:rPr>
          <ns0:rFonts ns0:ascii="Noto Sans CJK KR" ns0:cs="Noto Sans CJK KR" ns0:eastAsia="Noto Sans CJK KR" ns0:hAnsi="Noto Sans CJK KR"/>
          <ns0:sz ns0:val="20"/>
          <ns0:szCs ns0:val="20"/>
        </ns0:rPr>
        <ns0:t xml:space="preserve">[1] Y. A. Malkov and D. A. Yashunin. Efficient and robust approximate nearest neighbor search using hierarchical navigable small world graphs. IEEE TPAMI, 42(4):824-836, 2018.</ns0:t>
      </ns0:r>
    </ns0:p>
    <ns0:p>
      <ns0:pPr>
        <ns0:spacing ns0:after="40" ns0:line="264"/>
        <ns0:jc ns0:val="left"/>
      </ns0:pPr>
      <ns0:r>
        <ns0:rPr>
          <ns0:rFonts ns0:ascii="Noto Sans CJK KR" ns0:cs="Noto Sans CJK KR" ns0:eastAsia="Noto Sans CJK KR" ns0:hAnsi="Noto Sans CJK KR"/>
          <ns0:sz ns0:val="20"/>
          <ns0:szCs ns0:val="20"/>
        </ns0:rPr>
        <ns0:t xml:space="preserve">[2] T. Nguyen et al. HNSW++: dual-branch hierarchical navigable small-world graphs for improved recall. arXiv preprint, 2025.</ns0:t>
      </ns0:r>
    </ns0:p>
    <ns0:p>
      <ns0:pPr>
        <ns0:spacing ns0:after="40" ns0:line="264"/>
        <ns0:jc ns0:val="left"/>
      </ns0:pPr>
      <ns0:r>
        <ns0:rPr>
          <ns0:rFonts ns0:ascii="Noto Sans CJK KR" ns0:cs="Noto Sans CJK KR" ns0:eastAsia="Noto Sans CJK KR" ns0:hAnsi="Noto Sans CJK KR"/>
          <ns0:sz ns0:val="20"/>
          <ns0:szCs ns0:val="20"/>
        </ns0:rPr>
        <ns0:t xml:space="preserve">[3] B. Munyampirwa, V. Lakshman, and B. Coleman. Down with the hierarchy: the 'H' in HNSW stands for 'hubs'. arXiv preprint, 2024.</ns0:t>
      </ns0:r>
    </ns0:p>
    <ns0:p>
      <ns0:pPr>
        <ns0:spacing ns0:after="40" ns0:line="264"/>
        <ns0:jc ns0:val="left"/>
      </ns0:pPr>
      <ns0:r>
        <ns0:rPr>
          <ns0:rFonts ns0:ascii="Noto Sans CJK KR" ns0:cs="Noto Sans CJK KR" ns0:eastAsia="Noto Sans CJK KR" ns0:hAnsi="Noto Sans CJK KR"/>
          <ns0:sz ns0:val="20"/>
          <ns0:szCs ns0:val="20"/>
        </ns0:rPr>
        <ns0:t xml:space="preserve">[4] Z. Peng, M. Zhang, K. Li, R. Jin, and B. Ren. iQAN: fast and accurate vector search with efficient intra-query parallelism on multi-core architectures. In PPoPP, pages 313-328, 2023.</ns0:t>
      </ns0:r>
    </ns0:p>
    <ns0:p>
      <ns0:pPr>
        <ns0:spacing ns0:after="40" ns0:line="264"/>
        <ns0:jc ns0:val="left"/>
      </ns0:pPr>
      <ns0:r>
        <ns0:rPr>
          <ns0:rFonts ns0:ascii="Noto Sans CJK KR" ns0:cs="Noto Sans CJK KR" ns0:eastAsia="Noto Sans CJK KR" ns0:hAnsi="Noto Sans CJK KR"/>
          <ns0:sz ns0:val="20"/>
          <ns0:szCs ns0:val="20"/>
        </ns0:rPr>
        <ns0:t xml:space="preserve">[5] H. Ootomo, A. Naruse, C. Nolet, R. Wang, T. Feher, and Y. Wang. CAGRA: highly parallel graph construction and approximate nearest neighbor search for GPUs. In ICDE, 2024.</ns0:t>
      </ns0:r>
    </ns0:p>
    <ns0:p>
      <ns0:pPr>
        <ns0:spacing ns0:after="40" ns0:line="264"/>
        <ns0:jc ns0:val="left"/>
      </ns0:pPr>
      <ns0:r>
        <ns0:rPr>
          <ns0:rFonts ns0:ascii="Noto Sans CJK KR" ns0:cs="Noto Sans CJK KR" ns0:eastAsia="Noto Sans CJK KR" ns0:hAnsi="Noto Sans CJK KR"/>
          <ns0:sz ns0:val="20"/>
          <ns0:szCs ns0:val="20"/>
        </ns0:rPr>
        <ns0:t xml:space="preserve">[6] J. Johnson, M. Douze, and H. Jegou. Billion-scale similarity search with GPUs. IEEE TBD, 7(3):535-547, 2021.</ns0:t>
      </ns0:r>
    </ns0:p>
    <ns0:p>
      <ns0:pPr>
        <ns0:pStyle ns0:val="Heading1"/>
        <ns0:spacing ns0:after="140" ns0:before="260" ns0:line="264"/>
      </ns0:pPr>
      <ns0:r>
        <ns0:rPr>
          <ns0:rFonts ns0:ascii="Noto Sans CJK KR" ns0:cs="Noto Sans CJK KR" ns0:eastAsia="Noto Sans CJK KR" ns0:hAnsi="Noto Sans CJK KR"/>
          <ns0:b/>
          <ns0:bCs/>
          <ns0:sz ns0:val="26"/>
          <ns0:szCs ns0:val="26"/>
        </ns0:rPr>
        <ns0:t xml:space="preserve">Appendix: 재현 명령어 (Reproducibility Commands)</ns0:t>
      </ns0:r>
    </ns0:p>
    <ns0:p>
      <ns0:pPr>
        <ns0:spacing ns0:after="40" ns0:line="264"/>
        <ns0:jc ns0:val="left"/>
      </ns0:pPr>
      <ns0:r>
        <ns0:rPr>
          <ns0:rFonts ns0:ascii="Noto Sans CJK KR" ns0:cs="Noto Sans CJK KR" ns0:eastAsia="Noto Sans CJK KR" ns0:hAnsi="Noto Sans CJK KR"/>
          <ns0:sz ns0:val="20"/>
          <ns0:szCs ns0:val="20"/>
        </ns0:rPr>
        <ns0:t xml:space="preserve">Build:</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DDDDDD" ns0:sz="1"/>
              <ns0:left ns0:val="single" ns0:color="DDDDDD" ns0:sz="1"/>
              <ns0:bottom ns0:val="single" ns0:color="DDDDDD" ns0:sz="1"/>
              <ns0:right ns0:val="single" ns0:color="DDDDDD" ns0:sz="1"/>
            </ns0:tcBorders>
            <ns0:shd ns0:fill="F4F4F4" ns0:val="clear"/>
            <ns0:tcMar>
              <ns0:top ns0:type="dxa" ns0:w="80"/>
              <ns0:left ns0:type="dxa" ns0:w="140"/>
              <ns0:bottom ns0:type="dxa" ns0:w="80"/>
              <ns0:right ns0:type="dxa" ns0:w="140"/>
            </ns0:tcMar>
          </ns0:tcPr>
          <ns0:p>
            <ns0:pPr>
              <ns0:spacing ns0:after="0" ns0:line="240"/>
            </ns0:pPr>
            <ns0:r>
              <ns0:rPr>
                <ns0:rFonts ns0:ascii="Consolas" ns0:cs="Consolas" ns0:eastAsia="Consolas" ns0:hAnsi="Consolas"/>
                <ns0:sz ns0:val="17"/>
                <ns0:szCs ns0:val="17"/>
              </ns0:rPr>
              <ns0:t xml:space="preserve">cmake --build build -j</ns0:t>
            </ns0:r>
          </ns0:p>
          <ns0:p>
            <ns0:pPr>
              <ns0:spacing ns0:after="0" ns0:line="240"/>
            </ns0:pPr>
            <ns0:r>
              <ns0:rPr>
                <ns0:rFonts ns0:ascii="Consolas" ns0:cs="Consolas" ns0:eastAsia="Consolas" ns0:hAnsi="Consolas"/>
                <ns0:sz ns0:val="17"/>
                <ns0:szCs ns0:val="17"/>
              </ns0:rPr>
              <ns0:t xml:space="preserve">ctest --test-dir build --output-on-failure</ns0:t>
            </ns0:r>
          </ns0:p>
        </ns0:tc>
      </ns0:tr>
    </ns0:tbl>
    <ns0:p>
      <ns0:pPr>
        <ns0:spacing ns0:after="40" ns0:line="264"/>
        <ns0:jc ns0:val="left"/>
      </ns0:pPr>
      <ns0:r>
        <ns0:rPr>
          <ns0:rFonts ns0:ascii="Noto Sans CJK KR" ns0:cs="Noto Sans CJK KR" ns0:eastAsia="Noto Sans CJK KR" ns0:hAnsi="Noto Sans CJK KR"/>
          <ns0:sz ns0:val="20"/>
          <ns0:szCs ns0:val="20"/>
        </ns0:rPr>
        <ns0:t xml:space="preserve">CPU/Faiss full-query recall sweep:</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DDDDDD" ns0:sz="1"/>
              <ns0:left ns0:val="single" ns0:color="DDDDDD" ns0:sz="1"/>
              <ns0:bottom ns0:val="single" ns0:color="DDDDDD" ns0:sz="1"/>
              <ns0:right ns0:val="single" ns0:color="DDDDDD" ns0:sz="1"/>
            </ns0:tcBorders>
            <ns0:shd ns0:fill="F4F4F4" ns0:val="clear"/>
            <ns0:tcMar>
              <ns0:top ns0:type="dxa" ns0:w="80"/>
              <ns0:left ns0:type="dxa" ns0:w="140"/>
              <ns0:bottom ns0:type="dxa" ns0:w="80"/>
              <ns0:right ns0:type="dxa" ns0:w="140"/>
            </ns0:tcMar>
          </ns0:tcPr>
          <ns0:p>
            <ns0:pPr>
              <ns0:spacing ns0:after="0" ns0:line="240"/>
            </ns0:pPr>
            <ns0:r>
              <ns0:rPr>
                <ns0:rFonts ns0:ascii="Consolas" ns0:cs="Consolas" ns0:eastAsia="Consolas" ns0:hAnsi="Consolas"/>
                <ns0:sz ns0:val="17"/>
                <ns0:szCs ns0:val="17"/>
              </ns0:rPr>
              <ns0:t xml:space="preserve">PYTHONPATH=.pydeps python3 scripts/faiss_hnsw_multi_entry.py \</ns0:t>
            </ns0:r>
          </ns0:p>
          <ns0:p>
            <ns0:pPr>
              <ns0:spacing ns0:after="0" ns0:line="240"/>
            </ns0:pPr>
            <ns0:r>
              <ns0:rPr>
                <ns0:rFonts ns0:ascii="Consolas" ns0:cs="Consolas" ns0:eastAsia="Consolas" ns0:hAnsi="Consolas"/>
                <ns0:sz ns0:val="17"/>
                <ns0:szCs ns0:val="17"/>
              </ns0:rPr>
              <ns0:t xml:space="preserve">  --dataset data/glove-200-angular.hdf5 \</ns0:t>
            </ns0:r>
          </ns0:p>
          <ns0:p>
            <ns0:pPr>
              <ns0:spacing ns0:after="0" ns0:line="240"/>
            </ns0:pPr>
            <ns0:r>
              <ns0:rPr>
                <ns0:rFonts ns0:ascii="Consolas" ns0:cs="Consolas" ns0:eastAsia="Consolas" ns0:hAnsi="Consolas"/>
                <ns0:sz ns0:val="17"/>
                <ns0:szCs ns0:val="17"/>
              </ns0:rPr>
              <ns0:t xml:space="preserve">  --train-size 0 --query-size 10000 --result-k 10 \</ns0:t>
            </ns0:r>
          </ns0:p>
          <ns0:p>
            <ns0:pPr>
              <ns0:spacing ns0:after="0" ns0:line="240"/>
            </ns0:pPr>
            <ns0:r>
              <ns0:rPr>
                <ns0:rFonts ns0:ascii="Consolas" ns0:cs="Consolas" ns0:eastAsia="Consolas" ns0:hAnsi="Consolas"/>
                <ns0:sz ns0:val="17"/>
                <ns0:szCs ns0:val="17"/>
              </ns0:rPr>
              <ns0:t xml:space="preserve">  --M 16 --ef-construction 200 --ef-search 16,32,64,128 \</ns0:t>
            </ns0:r>
          </ns0:p>
          <ns0:p>
            <ns0:pPr>
              <ns0:spacing ns0:after="0" ns0:line="240"/>
            </ns0:pPr>
            <ns0:r>
              <ns0:rPr>
                <ns0:rFonts ns0:ascii="Consolas" ns0:cs="Consolas" ns0:eastAsia="Consolas" ns0:hAnsi="Consolas"/>
                <ns0:sz ns0:val="17"/>
                <ns0:szCs ns0:val="17"/>
              </ns0:rPr>
              <ns0:t xml:space="preserve">  --faiss-index data/faiss_upper_full_m16_efc200_q200/index.faiss \</ns0:t>
            </ns0:r>
          </ns0:p>
          <ns0:p>
            <ns0:pPr>
              <ns0:spacing ns0:after="0" ns0:line="240"/>
            </ns0:pPr>
            <ns0:r>
              <ns0:rPr>
                <ns0:rFonts ns0:ascii="Consolas" ns0:cs="Consolas" ns0:eastAsia="Consolas" ns0:hAnsi="Consolas"/>
                <ns0:sz ns0:val="17"/>
                <ns0:szCs ns0:val="17"/>
              </ns0:rPr>
              <ns0:t xml:space="preserve">--entry-count 1,16,32,64,128,256 \</ns0:t>
            </ns0:r>
          </ns0:p>
          <ns0:p>
            <ns0:pPr>
              <ns0:spacing ns0:after="0" ns0:line="240"/>
            </ns0:pPr>
            <ns0:r>
              <ns0:rPr>
                <ns0:rFonts ns0:ascii="Consolas" ns0:cs="Consolas" ns0:eastAsia="Consolas" ns0:hAnsi="Consolas"/>
                <ns0:sz ns0:val="17"/>
                <ns0:szCs ns0:val="17"/>
              </ns0:rPr>
              <ns0:t xml:space="preserve">  --seed-policy top-layer --upper-window 3 --handoff best --metric angular</ns0:t>
            </ns0:r>
          </ns0:p>
        </ns0:tc>
      </ns0:tr>
    </ns0:tbl>
    <ns0:p>
      <ns0:pPr>
        <ns0:spacing ns0:after="40" ns0:line="264"/>
        <ns0:jc ns0:val="left"/>
      </ns0:pPr>
      <ns0:r>
        <ns0:rPr>
          <ns0:rFonts ns0:ascii="Noto Sans CJK KR" ns0:cs="Noto Sans CJK KR" ns0:eastAsia="Noto Sans CJK KR" ns0:hAnsi="Noto Sans CJK KR"/>
          <ns0:sz ns0:val="20"/>
          <ns0:szCs ns0:val="20"/>
        </ns0:rPr>
        <ns0:t xml:space="preserve">GPU upper-descent generation:</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DDDDDD" ns0:sz="1"/>
              <ns0:left ns0:val="single" ns0:color="DDDDDD" ns0:sz="1"/>
              <ns0:bottom ns0:val="single" ns0:color="DDDDDD" ns0:sz="1"/>
              <ns0:right ns0:val="single" ns0:color="DDDDDD" ns0:sz="1"/>
            </ns0:tcBorders>
            <ns0:shd ns0:fill="F4F4F4" ns0:val="clear"/>
            <ns0:tcMar>
              <ns0:top ns0:type="dxa" ns0:w="80"/>
              <ns0:left ns0:type="dxa" ns0:w="140"/>
              <ns0:bottom ns0:type="dxa" ns0:w="80"/>
              <ns0:right ns0:type="dxa" ns0:w="140"/>
            </ns0:tcMar>
          </ns0:tcPr>
          <ns0:p>
            <ns0:pPr>
              <ns0:spacing ns0:after="0" ns0:line="240"/>
            </ns0:pPr>
            <ns0:r>
              <ns0:rPr>
                <ns0:rFonts ns0:ascii="Consolas" ns0:cs="Consolas" ns0:eastAsia="Consolas" ns0:hAnsi="Consolas"/>
                <ns0:sz ns0:val="17"/>
                <ns0:szCs ns0:val="17"/>
              </ns0:rPr>
              <ns0:t xml:space="preserve">./build/bench_gpu_upper_descent \</ns0:t>
            </ns0:r>
          </ns0:p>
          <ns0:p>
            <ns0:pPr>
              <ns0:spacing ns0:after="0" ns0:line="240"/>
            </ns0:pPr>
            <ns0:r>
              <ns0:rPr>
                <ns0:rFonts ns0:ascii="Consolas" ns0:cs="Consolas" ns0:eastAsia="Consolas" ns0:hAnsi="Consolas"/>
                <ns0:sz ns0:val="17"/>
                <ns0:szCs ns0:val="17"/>
              </ns0:rPr>
              <ns0:t xml:space="preserve">  data/faiss_upper_full_m16_efc200_q10000 \</ns0:t>
            </ns0:r>
          </ns0:p>
          <ns0:p>
            <ns0:pPr>
              <ns0:spacing ns0:after="0" ns0:line="240"/>
            </ns0:pPr>
            <ns0:r>
              <ns0:rPr>
                <ns0:rFonts ns0:ascii="Consolas" ns0:cs="Consolas" ns0:eastAsia="Consolas" ns0:hAnsi="Consolas"/>
                <ns0:sz ns0:val="17"/>
                <ns0:szCs ns0:val="17"/>
              </ns0:rPr>
              <ns0:t xml:space="preserve">1,16,32,64,128,256 \</ns0:t>
            </ns0:r>
          </ns0:p>
          <ns0:p>
            <ns0:pPr>
              <ns0:spacing ns0:after="0" ns0:line="240"/>
            </ns0:pPr>
            <ns0:r>
              <ns0:rPr>
                <ns0:rFonts ns0:ascii="Consolas" ns0:cs="Consolas" ns0:eastAsia="Consolas" ns0:hAnsi="Consolas"/>
                <ns0:sz ns0:val="17"/>
                <ns0:szCs ns0:val="17"/>
              </ns0:rPr>
              <ns0:t xml:space="preserve">  3 3 \</ns0:t>
            </ns0:r>
          </ns0:p>
          <ns0:p>
            <ns0:pPr>
              <ns0:spacing ns0:after="0" ns0:line="240"/>
            </ns0:pPr>
            <ns0:r>
              <ns0:rPr>
                <ns0:rFonts ns0:ascii="Consolas" ns0:cs="Consolas" ns0:eastAsia="Consolas" ns0:hAnsi="Consolas"/>
                <ns0:sz ns0:val="17"/>
                <ns0:szCs ns0:val="17"/>
              </ns0:rPr>
              <ns0:t xml:space="preserve">  data/faiss_upper_full_m16_efc200_q10000/gpu_entries</ns0:t>
            </ns0:r>
          </ns0:p>
        </ns0:tc>
      </ns0:tr>
    </ns0:tbl>
    <ns0:p>
      <ns0:pPr>
        <ns0:spacing ns0:after="40" ns0:line="264"/>
        <ns0:jc ns0:val="left"/>
      </ns0:pPr>
      <ns0:r>
        <ns0:rPr>
          <ns0:rFonts ns0:ascii="Noto Sans CJK KR" ns0:cs="Noto Sans CJK KR" ns0:eastAsia="Noto Sans CJK KR" ns0:hAnsi="Noto Sans CJK KR"/>
          <ns0:sz ns0:val="20"/>
          <ns0:szCs ns0:val="20"/>
        </ns0:rPr>
        <ns0:t xml:space="preserve">GPU-entry downstream evaluation:</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360"/>
      </ns0:tblGrid>
      <ns0:tr>
        <ns0:tc>
          <ns0:tcPr>
            <ns0:tcW ns0:type="dxa" ns0:w="9360"/>
            <ns0:tcBorders>
              <ns0:top ns0:val="single" ns0:color="DDDDDD" ns0:sz="1"/>
              <ns0:left ns0:val="single" ns0:color="DDDDDD" ns0:sz="1"/>
              <ns0:bottom ns0:val="single" ns0:color="DDDDDD" ns0:sz="1"/>
              <ns0:right ns0:val="single" ns0:color="DDDDDD" ns0:sz="1"/>
            </ns0:tcBorders>
            <ns0:shd ns0:fill="F4F4F4" ns0:val="clear"/>
            <ns0:tcMar>
              <ns0:top ns0:type="dxa" ns0:w="80"/>
              <ns0:left ns0:type="dxa" ns0:w="140"/>
              <ns0:bottom ns0:type="dxa" ns0:w="80"/>
              <ns0:right ns0:type="dxa" ns0:w="140"/>
            </ns0:tcMar>
          </ns0:tcPr>
          <ns0:p>
            <ns0:pPr>
              <ns0:spacing ns0:after="0" ns0:line="240"/>
            </ns0:pPr>
            <ns0:r>
              <ns0:rPr>
                <ns0:rFonts ns0:ascii="Consolas" ns0:cs="Consolas" ns0:eastAsia="Consolas" ns0:hAnsi="Consolas"/>
                <ns0:sz ns0:val="17"/>
                <ns0:szCs ns0:val="17"/>
              </ns0:rPr>
              <ns0:t xml:space="preserve">PYTHONPATH=.pydeps python3 scripts/faiss_hnsw_multi_entry.py \</ns0:t>
            </ns0:r>
          </ns0:p>
          <ns0:p>
            <ns0:pPr>
              <ns0:spacing ns0:after="0" ns0:line="240"/>
            </ns0:pPr>
            <ns0:r>
              <ns0:rPr>
                <ns0:rFonts ns0:ascii="Consolas" ns0:cs="Consolas" ns0:eastAsia="Consolas" ns0:hAnsi="Consolas"/>
                <ns0:sz ns0:val="17"/>
                <ns0:szCs ns0:val="17"/>
              </ns0:rPr>
              <ns0:t xml:space="preserve">  --dataset data/glove-200-angular.hdf5 \</ns0:t>
            </ns0:r>
          </ns0:p>
          <ns0:p>
            <ns0:pPr>
              <ns0:spacing ns0:after="0" ns0:line="240"/>
            </ns0:pPr>
            <ns0:r>
              <ns0:rPr>
                <ns0:rFonts ns0:ascii="Consolas" ns0:cs="Consolas" ns0:eastAsia="Consolas" ns0:hAnsi="Consolas"/>
                <ns0:sz ns0:val="17"/>
                <ns0:szCs ns0:val="17"/>
              </ns0:rPr>
              <ns0:t xml:space="preserve">  --train-size 0 --query-size 10000 --result-k 10 \</ns0:t>
            </ns0:r>
          </ns0:p>
          <ns0:p>
            <ns0:pPr>
              <ns0:spacing ns0:after="0" ns0:line="240"/>
            </ns0:pPr>
            <ns0:r>
              <ns0:rPr>
                <ns0:rFonts ns0:ascii="Consolas" ns0:cs="Consolas" ns0:eastAsia="Consolas" ns0:hAnsi="Consolas"/>
                <ns0:sz ns0:val="17"/>
                <ns0:szCs ns0:val="17"/>
              </ns0:rPr>
              <ns0:t xml:space="preserve">  --M 16 --ef-construction 200 --ef-search 16,32,64,128 \</ns0:t>
            </ns0:r>
          </ns0:p>
          <ns0:p>
            <ns0:pPr>
              <ns0:spacing ns0:after="0" ns0:line="240"/>
            </ns0:pPr>
            <ns0:r>
              <ns0:rPr>
                <ns0:rFonts ns0:ascii="Consolas" ns0:cs="Consolas" ns0:eastAsia="Consolas" ns0:hAnsi="Consolas"/>
                <ns0:sz ns0:val="17"/>
                <ns0:szCs ns0:val="17"/>
              </ns0:rPr>
              <ns0:t xml:space="preserve">  --faiss-index data/faiss_upper_full_m16_efc200_q200/index.faiss \</ns0:t>
            </ns0:r>
          </ns0:p>
          <ns0:p>
            <ns0:pPr>
              <ns0:spacing ns0:after="0" ns0:line="240"/>
            </ns0:pPr>
            <ns0:r>
              <ns0:rPr>
                <ns0:rFonts ns0:ascii="Consolas" ns0:cs="Consolas" ns0:eastAsia="Consolas" ns0:hAnsi="Consolas"/>
                <ns0:sz ns0:val="17"/>
                <ns0:szCs ns0:val="17"/>
              </ns0:rPr>
              <ns0:t xml:space="preserve">  --gpu-entry-dir data/faiss_upper_full_m16_efc200_q10000/gpu_entries \</ns0:t>
            </ns0:r>
          </ns0:p>
          <ns0:p>
            <ns0:pPr>
              <ns0:spacing ns0:after="0" ns0:line="240"/>
            </ns0:pPr>
            <ns0:r>
              <ns0:rPr>
                <ns0:rFonts ns0:ascii="Consolas" ns0:cs="Consolas" ns0:eastAsia="Consolas" ns0:hAnsi="Consolas"/>
                <ns0:sz ns0:val="17"/>
                <ns0:szCs ns0:val="17"/>
              </ns0:rPr>
              <ns0:t xml:space="preserve">--entry-count 1,16,32,64,128,256 \</ns0:t>
            </ns0:r>
          </ns0:p>
          <ns0:p>
            <ns0:pPr>
              <ns0:spacing ns0:after="0" ns0:line="240"/>
            </ns0:pPr>
            <ns0:r>
              <ns0:rPr>
                <ns0:rFonts ns0:ascii="Consolas" ns0:cs="Consolas" ns0:eastAsia="Consolas" ns0:hAnsi="Consolas"/>
                <ns0:sz ns0:val="17"/>
                <ns0:szCs ns0:val="17"/>
              </ns0:rPr>
              <ns0:t xml:space="preserve">  --seed-policy none --upper-window 3 --handoff best --metric angular</ns0:t>
            </ns0:r>
          </ns0:p>
        </ns0:tc>
      </ns0:tr>
    </ns0:tbl>
    <ns0:sectPr>
      <ns0:pgSz ns0:w="12240" ns0:h="15840" ns0:orient="portrait"/>
      <ns0:pgMar ns0:top="1080" ns0:right="1440" ns0:bottom="1080" ns0:left="144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Noto Sans CJK KR" w:cs="Noto Sans CJK KR" w:eastAsia="Noto Sans CJK KR" w:hAnsi="Noto Sans CJK KR"/>
      <w:b/>
      <w:bCs/>
      <w:sz w:val="26"/>
      <w:szCs w:val="26"/>
    </w:rPr>
  </w:style>
  <w:style w:type="paragraph" w:styleId="Heading2">
    <w:name w:val="Heading 2"/>
    <w:basedOn w:val="Normal"/>
    <w:next w:val="Normal"/>
    <w:qFormat/>
    <w:pPr>
      <w:spacing w:after="110" w:before="200"/>
      <w:outlineLvl w:val="1"/>
    </w:pPr>
    <w:rPr>
      <w:rFonts w:ascii="Noto Sans CJK KR" w:cs="Noto Sans CJK KR" w:eastAsia="Noto Sans CJK KR" w:hAnsi="Noto Sans CJK K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2026-06-06T02:29:00.299Z</dcterms:created>
  <dcterms:modified xsi:type="dcterms:W3CDTF">2026-06-06T02:29:00.300Z</dcterms:modified>
</cp:coreProperties>
</file>

<file path=docProps/custom.xml><?xml version="1.0" encoding="utf-8"?>
<Properties xmlns="http://schemas.openxmlformats.org/officeDocument/2006/custom-properties" xmlns:vt="http://schemas.openxmlformats.org/officeDocument/2006/docPropsVTypes"/>
</file>