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4717" w14:textId="77777777" w:rsidR="0058080A" w:rsidRDefault="0058080A">
      <w:pPr>
        <w:widowControl w:val="0"/>
        <w:pBdr>
          <w:top w:val="nil"/>
          <w:left w:val="nil"/>
          <w:bottom w:val="nil"/>
          <w:right w:val="nil"/>
          <w:between w:val="nil"/>
        </w:pBdr>
        <w:spacing w:after="0"/>
        <w:rPr>
          <w:rFonts w:ascii="Arial" w:eastAsia="Arial" w:hAnsi="Arial" w:cs="Arial"/>
          <w:color w:val="000000"/>
          <w:sz w:val="22"/>
          <w:szCs w:val="22"/>
        </w:rPr>
      </w:pPr>
    </w:p>
    <w:tbl>
      <w:tblPr>
        <w:tblStyle w:val="a"/>
        <w:tblW w:w="10080" w:type="dxa"/>
        <w:tblLayout w:type="fixed"/>
        <w:tblLook w:val="0600" w:firstRow="0" w:lastRow="0" w:firstColumn="0" w:lastColumn="0" w:noHBand="1" w:noVBand="1"/>
      </w:tblPr>
      <w:tblGrid>
        <w:gridCol w:w="10080"/>
      </w:tblGrid>
      <w:tr w:rsidR="0058080A" w14:paraId="58623DFA" w14:textId="77777777">
        <w:trPr>
          <w:trHeight w:val="4104"/>
        </w:trPr>
        <w:tc>
          <w:tcPr>
            <w:tcW w:w="10080" w:type="dxa"/>
            <w:vAlign w:val="bottom"/>
          </w:tcPr>
          <w:p w14:paraId="47490C1B" w14:textId="77777777" w:rsidR="0058080A" w:rsidRDefault="00AE2A2D">
            <w:pPr>
              <w:pBdr>
                <w:top w:val="nil"/>
                <w:left w:val="nil"/>
                <w:bottom w:val="nil"/>
                <w:right w:val="nil"/>
                <w:between w:val="nil"/>
              </w:pBdr>
              <w:spacing w:after="0"/>
              <w:rPr>
                <w:smallCaps/>
                <w:color w:val="775F55"/>
                <w:sz w:val="60"/>
                <w:szCs w:val="60"/>
              </w:rPr>
            </w:pPr>
            <w:r>
              <w:rPr>
                <w:smallCaps/>
                <w:color w:val="775F55"/>
                <w:sz w:val="60"/>
                <w:szCs w:val="60"/>
              </w:rPr>
              <w:t>IST707 DATA MINING</w:t>
            </w:r>
          </w:p>
        </w:tc>
      </w:tr>
      <w:tr w:rsidR="0058080A" w14:paraId="62D16191" w14:textId="77777777">
        <w:tc>
          <w:tcPr>
            <w:tcW w:w="10080" w:type="dxa"/>
          </w:tcPr>
          <w:p w14:paraId="4BF07550" w14:textId="77777777" w:rsidR="0058080A" w:rsidRDefault="00AE2A2D">
            <w:pPr>
              <w:pBdr>
                <w:top w:val="nil"/>
                <w:left w:val="nil"/>
                <w:bottom w:val="nil"/>
                <w:right w:val="nil"/>
                <w:between w:val="nil"/>
              </w:pBdr>
              <w:spacing w:after="0"/>
              <w:rPr>
                <w:smallCaps/>
                <w:color w:val="775F55"/>
                <w:sz w:val="110"/>
                <w:szCs w:val="110"/>
              </w:rPr>
            </w:pPr>
            <w:r>
              <w:rPr>
                <w:smallCaps/>
                <w:noProof/>
                <w:color w:val="775F55"/>
                <w:sz w:val="110"/>
                <w:szCs w:val="110"/>
              </w:rPr>
              <w:drawing>
                <wp:inline distT="0" distB="0" distL="0" distR="0" wp14:anchorId="3C19AA04" wp14:editId="3F9C2722">
                  <wp:extent cx="4899266" cy="2784054"/>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899266" cy="2784054"/>
                          </a:xfrm>
                          <a:prstGeom prst="rect">
                            <a:avLst/>
                          </a:prstGeom>
                          <a:ln/>
                        </pic:spPr>
                      </pic:pic>
                    </a:graphicData>
                  </a:graphic>
                </wp:inline>
              </w:drawing>
            </w:r>
          </w:p>
        </w:tc>
      </w:tr>
    </w:tbl>
    <w:p w14:paraId="1598D9E9" w14:textId="77777777" w:rsidR="0058080A" w:rsidRDefault="0058080A">
      <w:pPr>
        <w:spacing w:after="0"/>
        <w:rPr>
          <w:sz w:val="4"/>
          <w:szCs w:val="4"/>
        </w:rPr>
      </w:pPr>
    </w:p>
    <w:tbl>
      <w:tblPr>
        <w:tblStyle w:val="a0"/>
        <w:tblW w:w="10080"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Look w:val="0600" w:firstRow="0" w:lastRow="0" w:firstColumn="0" w:lastColumn="0" w:noHBand="1" w:noVBand="1"/>
      </w:tblPr>
      <w:tblGrid>
        <w:gridCol w:w="2294"/>
        <w:gridCol w:w="7786"/>
      </w:tblGrid>
      <w:tr w:rsidR="0058080A" w14:paraId="7741B0CA" w14:textId="77777777">
        <w:trPr>
          <w:trHeight w:val="864"/>
        </w:trPr>
        <w:tc>
          <w:tcPr>
            <w:tcW w:w="2294" w:type="dxa"/>
            <w:tcBorders>
              <w:top w:val="nil"/>
              <w:left w:val="nil"/>
              <w:bottom w:val="nil"/>
            </w:tcBorders>
            <w:shd w:val="clear" w:color="auto" w:fill="B85B22"/>
            <w:vAlign w:val="center"/>
          </w:tcPr>
          <w:p w14:paraId="23EC7824" w14:textId="77777777" w:rsidR="0058080A" w:rsidRDefault="00AE2A2D">
            <w:pPr>
              <w:pBdr>
                <w:top w:val="nil"/>
                <w:left w:val="nil"/>
                <w:bottom w:val="nil"/>
                <w:right w:val="nil"/>
                <w:between w:val="nil"/>
              </w:pBdr>
              <w:spacing w:after="0"/>
              <w:jc w:val="center"/>
              <w:rPr>
                <w:rFonts w:ascii="Times New Roman" w:eastAsia="Times New Roman" w:hAnsi="Times New Roman" w:cs="Times New Roman"/>
                <w:color w:val="FFFFFF"/>
                <w:sz w:val="32"/>
                <w:szCs w:val="32"/>
              </w:rPr>
            </w:pPr>
            <w:r>
              <w:rPr>
                <w:rFonts w:ascii="Times New Roman" w:eastAsia="Times New Roman" w:hAnsi="Times New Roman" w:cs="Times New Roman"/>
                <w:color w:val="FFFFFF"/>
                <w:sz w:val="32"/>
                <w:szCs w:val="32"/>
              </w:rPr>
              <w:t xml:space="preserve"> Date Submitted</w:t>
            </w:r>
          </w:p>
          <w:p w14:paraId="41C9D545" w14:textId="77777777" w:rsidR="0058080A" w:rsidRDefault="00AE2A2D">
            <w:pPr>
              <w:pBdr>
                <w:top w:val="nil"/>
                <w:left w:val="nil"/>
                <w:bottom w:val="nil"/>
                <w:right w:val="nil"/>
                <w:between w:val="nil"/>
              </w:pBdr>
              <w:spacing w:after="0"/>
              <w:jc w:val="center"/>
              <w:rPr>
                <w:rFonts w:ascii="Times New Roman" w:eastAsia="Times New Roman" w:hAnsi="Times New Roman" w:cs="Times New Roman"/>
                <w:color w:val="FFFFFF"/>
                <w:sz w:val="32"/>
                <w:szCs w:val="32"/>
              </w:rPr>
            </w:pPr>
            <w:r>
              <w:rPr>
                <w:rFonts w:ascii="Times New Roman" w:eastAsia="Times New Roman" w:hAnsi="Times New Roman" w:cs="Times New Roman"/>
                <w:color w:val="FFFFFF"/>
                <w:sz w:val="32"/>
                <w:szCs w:val="32"/>
              </w:rPr>
              <w:t>4/5/2020</w:t>
            </w:r>
          </w:p>
        </w:tc>
        <w:tc>
          <w:tcPr>
            <w:tcW w:w="7786" w:type="dxa"/>
            <w:tcBorders>
              <w:top w:val="nil"/>
              <w:bottom w:val="nil"/>
              <w:right w:val="nil"/>
            </w:tcBorders>
            <w:shd w:val="clear" w:color="auto" w:fill="355D7E"/>
            <w:tcMar>
              <w:left w:w="216" w:type="dxa"/>
            </w:tcMar>
            <w:vAlign w:val="center"/>
          </w:tcPr>
          <w:p w14:paraId="770789E3" w14:textId="77777777" w:rsidR="0058080A" w:rsidRDefault="00AE2A2D">
            <w:pPr>
              <w:pBdr>
                <w:top w:val="nil"/>
                <w:left w:val="nil"/>
                <w:bottom w:val="nil"/>
                <w:right w:val="nil"/>
                <w:between w:val="nil"/>
              </w:pBdr>
              <w:spacing w:after="0"/>
              <w:rPr>
                <w:rFonts w:ascii="Times New Roman" w:eastAsia="Times New Roman" w:hAnsi="Times New Roman" w:cs="Times New Roman"/>
                <w:color w:val="FFFFFF"/>
                <w:sz w:val="40"/>
                <w:szCs w:val="40"/>
              </w:rPr>
            </w:pPr>
            <w:r>
              <w:rPr>
                <w:rFonts w:ascii="Times New Roman" w:eastAsia="Times New Roman" w:hAnsi="Times New Roman" w:cs="Times New Roman"/>
                <w:color w:val="FFFFFF"/>
                <w:sz w:val="40"/>
                <w:szCs w:val="40"/>
              </w:rPr>
              <w:t>Group Project NFL Play by Play</w:t>
            </w:r>
          </w:p>
        </w:tc>
      </w:tr>
      <w:tr w:rsidR="0058080A" w14:paraId="73460A61" w14:textId="77777777">
        <w:trPr>
          <w:trHeight w:val="864"/>
        </w:trPr>
        <w:tc>
          <w:tcPr>
            <w:tcW w:w="2294" w:type="dxa"/>
            <w:tcBorders>
              <w:top w:val="nil"/>
              <w:left w:val="nil"/>
              <w:bottom w:val="nil"/>
            </w:tcBorders>
            <w:shd w:val="clear" w:color="auto" w:fill="B85B22"/>
            <w:vAlign w:val="center"/>
          </w:tcPr>
          <w:p w14:paraId="2E2821CE" w14:textId="77777777" w:rsidR="0058080A" w:rsidRDefault="00AE2A2D">
            <w:pPr>
              <w:pBdr>
                <w:top w:val="nil"/>
                <w:left w:val="nil"/>
                <w:bottom w:val="nil"/>
                <w:right w:val="nil"/>
                <w:between w:val="nil"/>
              </w:pBdr>
              <w:spacing w:after="0"/>
              <w:jc w:val="center"/>
              <w:rPr>
                <w:rFonts w:ascii="Times New Roman" w:eastAsia="Times New Roman" w:hAnsi="Times New Roman" w:cs="Times New Roman"/>
                <w:color w:val="FFFFFF"/>
                <w:sz w:val="32"/>
                <w:szCs w:val="32"/>
              </w:rPr>
            </w:pPr>
            <w:r>
              <w:rPr>
                <w:rFonts w:ascii="Times New Roman" w:eastAsia="Times New Roman" w:hAnsi="Times New Roman" w:cs="Times New Roman"/>
                <w:color w:val="FFFFFF"/>
                <w:sz w:val="32"/>
                <w:szCs w:val="32"/>
              </w:rPr>
              <w:t xml:space="preserve">Professor </w:t>
            </w:r>
          </w:p>
        </w:tc>
        <w:tc>
          <w:tcPr>
            <w:tcW w:w="7786" w:type="dxa"/>
            <w:tcBorders>
              <w:top w:val="nil"/>
              <w:bottom w:val="nil"/>
              <w:right w:val="nil"/>
            </w:tcBorders>
            <w:shd w:val="clear" w:color="auto" w:fill="355D7E"/>
            <w:tcMar>
              <w:left w:w="216" w:type="dxa"/>
            </w:tcMar>
            <w:vAlign w:val="center"/>
          </w:tcPr>
          <w:p w14:paraId="54A5AF61" w14:textId="77777777" w:rsidR="0058080A" w:rsidRDefault="00AE2A2D">
            <w:pPr>
              <w:pBdr>
                <w:top w:val="nil"/>
                <w:left w:val="nil"/>
                <w:bottom w:val="nil"/>
                <w:right w:val="nil"/>
                <w:between w:val="nil"/>
              </w:pBdr>
              <w:spacing w:after="0"/>
              <w:rPr>
                <w:rFonts w:ascii="Times New Roman" w:eastAsia="Times New Roman" w:hAnsi="Times New Roman" w:cs="Times New Roman"/>
                <w:color w:val="FFFFFF"/>
                <w:sz w:val="40"/>
                <w:szCs w:val="40"/>
              </w:rPr>
            </w:pPr>
            <w:r>
              <w:rPr>
                <w:rFonts w:ascii="Times New Roman" w:eastAsia="Times New Roman" w:hAnsi="Times New Roman" w:cs="Times New Roman"/>
                <w:color w:val="FFFFFF"/>
                <w:sz w:val="40"/>
                <w:szCs w:val="40"/>
              </w:rPr>
              <w:t>Jeremy Bolton</w:t>
            </w:r>
          </w:p>
        </w:tc>
      </w:tr>
      <w:tr w:rsidR="0058080A" w14:paraId="7F1270CF" w14:textId="77777777">
        <w:trPr>
          <w:trHeight w:val="864"/>
        </w:trPr>
        <w:tc>
          <w:tcPr>
            <w:tcW w:w="2294" w:type="dxa"/>
            <w:tcBorders>
              <w:top w:val="nil"/>
              <w:left w:val="nil"/>
              <w:bottom w:val="nil"/>
            </w:tcBorders>
            <w:shd w:val="clear" w:color="auto" w:fill="B85B22"/>
            <w:vAlign w:val="center"/>
          </w:tcPr>
          <w:p w14:paraId="61092BE3" w14:textId="77777777" w:rsidR="0058080A" w:rsidRDefault="00AE2A2D">
            <w:pPr>
              <w:pBdr>
                <w:top w:val="nil"/>
                <w:left w:val="nil"/>
                <w:bottom w:val="nil"/>
                <w:right w:val="nil"/>
                <w:between w:val="nil"/>
              </w:pBdr>
              <w:spacing w:after="0"/>
              <w:jc w:val="center"/>
              <w:rPr>
                <w:rFonts w:ascii="Times New Roman" w:eastAsia="Times New Roman" w:hAnsi="Times New Roman" w:cs="Times New Roman"/>
                <w:color w:val="FFFFFF"/>
                <w:sz w:val="32"/>
                <w:szCs w:val="32"/>
              </w:rPr>
            </w:pPr>
            <w:r>
              <w:rPr>
                <w:rFonts w:ascii="Times New Roman" w:eastAsia="Times New Roman" w:hAnsi="Times New Roman" w:cs="Times New Roman"/>
                <w:color w:val="FFFFFF"/>
                <w:sz w:val="32"/>
                <w:szCs w:val="32"/>
              </w:rPr>
              <w:t>Submitted</w:t>
            </w:r>
            <w:r>
              <w:rPr>
                <w:rFonts w:ascii="Times New Roman" w:eastAsia="Times New Roman" w:hAnsi="Times New Roman" w:cs="Times New Roman"/>
                <w:color w:val="FFFFFF"/>
                <w:sz w:val="32"/>
                <w:szCs w:val="32"/>
              </w:rPr>
              <w:t xml:space="preserve"> by:</w:t>
            </w:r>
          </w:p>
        </w:tc>
        <w:tc>
          <w:tcPr>
            <w:tcW w:w="7786" w:type="dxa"/>
            <w:tcBorders>
              <w:top w:val="nil"/>
              <w:bottom w:val="nil"/>
              <w:right w:val="nil"/>
            </w:tcBorders>
            <w:shd w:val="clear" w:color="auto" w:fill="355D7E"/>
            <w:tcMar>
              <w:left w:w="216" w:type="dxa"/>
            </w:tcMar>
            <w:vAlign w:val="center"/>
          </w:tcPr>
          <w:p w14:paraId="37E59F06" w14:textId="77777777" w:rsidR="0058080A" w:rsidRDefault="00AE2A2D">
            <w:pPr>
              <w:pBdr>
                <w:top w:val="nil"/>
                <w:left w:val="nil"/>
                <w:bottom w:val="nil"/>
                <w:right w:val="nil"/>
                <w:between w:val="nil"/>
              </w:pBdr>
              <w:spacing w:after="0"/>
              <w:rPr>
                <w:rFonts w:ascii="Times New Roman" w:eastAsia="Times New Roman" w:hAnsi="Times New Roman" w:cs="Times New Roman"/>
                <w:color w:val="FFFFFF"/>
                <w:sz w:val="36"/>
                <w:szCs w:val="36"/>
              </w:rPr>
            </w:pPr>
            <w:r>
              <w:rPr>
                <w:rFonts w:ascii="Times New Roman" w:eastAsia="Times New Roman" w:hAnsi="Times New Roman" w:cs="Times New Roman"/>
                <w:color w:val="FFFFFF"/>
                <w:sz w:val="36"/>
                <w:szCs w:val="36"/>
              </w:rPr>
              <w:t xml:space="preserve">Beverlyn Tucker, Kyle </w:t>
            </w:r>
            <w:proofErr w:type="gramStart"/>
            <w:r>
              <w:rPr>
                <w:rFonts w:ascii="Times New Roman" w:eastAsia="Times New Roman" w:hAnsi="Times New Roman" w:cs="Times New Roman"/>
                <w:color w:val="FFFFFF"/>
                <w:sz w:val="36"/>
                <w:szCs w:val="36"/>
              </w:rPr>
              <w:t>Welch</w:t>
            </w:r>
            <w:proofErr w:type="gramEnd"/>
            <w:r>
              <w:rPr>
                <w:rFonts w:ascii="Times New Roman" w:eastAsia="Times New Roman" w:hAnsi="Times New Roman" w:cs="Times New Roman"/>
                <w:color w:val="FFFFFF"/>
                <w:sz w:val="36"/>
                <w:szCs w:val="36"/>
              </w:rPr>
              <w:t xml:space="preserve"> and Gilbert Guyah</w:t>
            </w:r>
          </w:p>
        </w:tc>
      </w:tr>
    </w:tbl>
    <w:p w14:paraId="017EA7EB" w14:textId="77777777" w:rsidR="0058080A" w:rsidRDefault="0058080A">
      <w:pPr>
        <w:spacing w:after="160" w:line="256" w:lineRule="auto"/>
        <w:rPr>
          <w:rFonts w:ascii="Arial" w:eastAsia="Arial" w:hAnsi="Arial" w:cs="Arial"/>
          <w:b/>
          <w:smallCaps/>
          <w:color w:val="B85B22"/>
          <w:sz w:val="24"/>
          <w:szCs w:val="24"/>
        </w:rPr>
      </w:pPr>
    </w:p>
    <w:p w14:paraId="72FC9971" w14:textId="7A89916B" w:rsidR="0058080A" w:rsidRDefault="00681427">
      <w:pPr>
        <w:spacing w:after="160" w:line="256" w:lineRule="auto"/>
        <w:rPr>
          <w:rFonts w:ascii="Times New Roman" w:eastAsia="Times New Roman" w:hAnsi="Times New Roman" w:cs="Times New Roman"/>
        </w:rPr>
      </w:pPr>
      <w:r>
        <w:rPr>
          <w:rFonts w:ascii="Times New Roman" w:eastAsia="Times New Roman" w:hAnsi="Times New Roman" w:cs="Times New Roman"/>
          <w:b/>
          <w:smallCaps/>
          <w:color w:val="B85B22"/>
          <w:sz w:val="24"/>
          <w:szCs w:val="24"/>
        </w:rPr>
        <w:lastRenderedPageBreak/>
        <w:br/>
      </w:r>
      <w:r w:rsidR="00AE2A2D">
        <w:rPr>
          <w:rFonts w:ascii="Times New Roman" w:eastAsia="Times New Roman" w:hAnsi="Times New Roman" w:cs="Times New Roman"/>
          <w:b/>
          <w:smallCaps/>
          <w:color w:val="B85B22"/>
          <w:sz w:val="24"/>
          <w:szCs w:val="24"/>
        </w:rPr>
        <w:t xml:space="preserve">INTRODUCTION </w:t>
      </w:r>
    </w:p>
    <w:p w14:paraId="5F97714C" w14:textId="77777777" w:rsidR="0058080A" w:rsidRDefault="00AE2A2D">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NFL lacked any advanced statistical data that was available publicly, because of this the Sports Analytics Club from Carnegie Mellon created an R package, </w:t>
      </w:r>
      <w:proofErr w:type="spellStart"/>
      <w:r>
        <w:rPr>
          <w:rFonts w:ascii="Times New Roman" w:eastAsia="Times New Roman" w:hAnsi="Times New Roman" w:cs="Times New Roman"/>
          <w:sz w:val="24"/>
          <w:szCs w:val="24"/>
        </w:rPr>
        <w:t>nflscrapR</w:t>
      </w:r>
      <w:proofErr w:type="spellEnd"/>
      <w:r>
        <w:rPr>
          <w:rFonts w:ascii="Times New Roman" w:eastAsia="Times New Roman" w:hAnsi="Times New Roman" w:cs="Times New Roman"/>
          <w:sz w:val="24"/>
          <w:szCs w:val="24"/>
        </w:rPr>
        <w:t>, that compiles NFL play by play data. Using the NFL’s API, the R package scrapes, clean</w:t>
      </w:r>
      <w:r>
        <w:rPr>
          <w:rFonts w:ascii="Times New Roman" w:eastAsia="Times New Roman" w:hAnsi="Times New Roman" w:cs="Times New Roman"/>
          <w:sz w:val="24"/>
          <w:szCs w:val="24"/>
        </w:rPr>
        <w:t xml:space="preserve">s, parses, and output datasets, an example of this is the 2009-2016 NFL play by play dataset that was made available on Kaggle by the group from Carnegie Mellon. The dataset has 356,768 rows and over 100 columns. Each play is broken down into </w:t>
      </w:r>
      <w:proofErr w:type="gramStart"/>
      <w:r>
        <w:rPr>
          <w:rFonts w:ascii="Times New Roman" w:eastAsia="Times New Roman" w:hAnsi="Times New Roman" w:cs="Times New Roman"/>
          <w:sz w:val="24"/>
          <w:szCs w:val="24"/>
        </w:rPr>
        <w:t>great detail</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containing information on the game situation, players involved, results, and advanced metrics such as expected point and win probability values.</w:t>
      </w:r>
    </w:p>
    <w:p w14:paraId="4FE24F8B" w14:textId="77777777" w:rsidR="0058080A" w:rsidRDefault="00AE2A2D">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overwhelmingly large size of the data set, it was determined that the scope of this project would pr</w:t>
      </w:r>
      <w:r>
        <w:rPr>
          <w:rFonts w:ascii="Times New Roman" w:eastAsia="Times New Roman" w:hAnsi="Times New Roman" w:cs="Times New Roman"/>
          <w:sz w:val="24"/>
          <w:szCs w:val="24"/>
        </w:rPr>
        <w:t>imarily only cover the 2016 NFL season, this limited the data set to over 80,000 rows of play by play data. Similarly, there was a vast number of variables or columns for each row of play by play data, which allowed a variety of ways for the data to be app</w:t>
      </w:r>
      <w:r>
        <w:rPr>
          <w:rFonts w:ascii="Times New Roman" w:eastAsia="Times New Roman" w:hAnsi="Times New Roman" w:cs="Times New Roman"/>
          <w:sz w:val="24"/>
          <w:szCs w:val="24"/>
        </w:rPr>
        <w:t xml:space="preserve">roached. The determination was made to reduce the number of columns to 16 or about 15% of the columns in the original data set. Examples of some of the chosen columns include winning probability, play type, touchdown probability, etc. Due to this data not </w:t>
      </w:r>
      <w:r>
        <w:rPr>
          <w:rFonts w:ascii="Times New Roman" w:eastAsia="Times New Roman" w:hAnsi="Times New Roman" w:cs="Times New Roman"/>
          <w:sz w:val="24"/>
          <w:szCs w:val="24"/>
        </w:rPr>
        <w:t>being released officially by the NFL, but a third party, the database included many NAs that made a lot of the individual game data unusable for this analysis. The size of the dataset, coupled with the number of games that were unusable because of NAS, mad</w:t>
      </w:r>
      <w:r>
        <w:rPr>
          <w:rFonts w:ascii="Times New Roman" w:eastAsia="Times New Roman" w:hAnsi="Times New Roman" w:cs="Times New Roman"/>
          <w:sz w:val="24"/>
          <w:szCs w:val="24"/>
        </w:rPr>
        <w:t>e the data severely challenging to approach, and this analysis was limited by the team’s computer’s processing abilities.</w:t>
      </w:r>
    </w:p>
    <w:p w14:paraId="381266A8" w14:textId="77777777" w:rsidR="0058080A" w:rsidRDefault="00AE2A2D">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analyze the NFL based on historical data and create models to predict future team performance and game </w:t>
      </w:r>
      <w:r>
        <w:rPr>
          <w:rFonts w:ascii="Times New Roman" w:eastAsia="Times New Roman" w:hAnsi="Times New Roman" w:cs="Times New Roman"/>
          <w:sz w:val="24"/>
          <w:szCs w:val="24"/>
        </w:rPr>
        <w:t xml:space="preserve">outcomes.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analysis primarily focused around the 2016 NFL season; however, some year by year trend data was also created, specifically for the analysis of NFL conferences. To analyze the dataset, these models, such as random forest, linear,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and decision tree, were used. Additionally, data analysis techniques, such as clustering and data visualization, were utilized.</w:t>
      </w:r>
    </w:p>
    <w:p w14:paraId="34F908BC" w14:textId="77777777" w:rsidR="0058080A" w:rsidRDefault="0058080A">
      <w:pPr>
        <w:spacing w:after="160" w:line="256" w:lineRule="auto"/>
        <w:rPr>
          <w:rFonts w:ascii="Times New Roman" w:eastAsia="Times New Roman" w:hAnsi="Times New Roman" w:cs="Times New Roman"/>
          <w:sz w:val="24"/>
          <w:szCs w:val="24"/>
        </w:rPr>
      </w:pPr>
    </w:p>
    <w:p w14:paraId="50D0D5A2"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76A090AC"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08DB1B1C"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58ABC821"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5129745A"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3E617CC8"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3CFCE790"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4D4C5029"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1AE16522" w14:textId="77777777" w:rsidR="00681427" w:rsidRDefault="00681427">
      <w:pPr>
        <w:spacing w:after="160" w:line="256" w:lineRule="auto"/>
        <w:rPr>
          <w:rFonts w:ascii="Times New Roman" w:eastAsia="Times New Roman" w:hAnsi="Times New Roman" w:cs="Times New Roman"/>
          <w:b/>
          <w:smallCaps/>
          <w:color w:val="B85B22"/>
          <w:sz w:val="24"/>
          <w:szCs w:val="24"/>
        </w:rPr>
      </w:pPr>
    </w:p>
    <w:p w14:paraId="735CD687" w14:textId="77777777" w:rsidR="00681427" w:rsidRDefault="00681427">
      <w:pPr>
        <w:spacing w:after="160" w:line="256" w:lineRule="auto"/>
        <w:rPr>
          <w:rFonts w:ascii="Times New Roman" w:eastAsia="Times New Roman" w:hAnsi="Times New Roman" w:cs="Times New Roman"/>
          <w:b/>
          <w:smallCaps/>
          <w:color w:val="B85B22"/>
          <w:sz w:val="24"/>
          <w:szCs w:val="24"/>
        </w:rPr>
      </w:pPr>
    </w:p>
    <w:p w14:paraId="03AC0E5D" w14:textId="53F183DF"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lastRenderedPageBreak/>
        <w:t>BASIC ANALYSIS</w:t>
      </w:r>
      <w:r>
        <w:rPr>
          <w:rFonts w:ascii="Times New Roman" w:eastAsia="Times New Roman" w:hAnsi="Times New Roman" w:cs="Times New Roman"/>
          <w:b/>
          <w:smallCaps/>
          <w:color w:val="B85B22"/>
          <w:sz w:val="24"/>
          <w:szCs w:val="24"/>
        </w:rPr>
        <w:tab/>
      </w:r>
    </w:p>
    <w:p w14:paraId="7AAFB49D"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sz w:val="24"/>
          <w:szCs w:val="24"/>
        </w:rPr>
        <w:t>Analyze the data set using the summary function on the data to understand the distribution of data by calculating descriptive statistics of numerical and visualize using graphs (histograms and box plots)</w:t>
      </w:r>
    </w:p>
    <w:p w14:paraId="41B0D908" w14:textId="77777777" w:rsidR="0058080A" w:rsidRDefault="00AE2A2D">
      <w:pPr>
        <w:spacing w:before="240" w:after="24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noProof/>
          <w:sz w:val="24"/>
          <w:szCs w:val="24"/>
        </w:rPr>
        <w:drawing>
          <wp:inline distT="19050" distB="19050" distL="19050" distR="19050" wp14:anchorId="6496085C" wp14:editId="6ACB966C">
            <wp:extent cx="6319838" cy="2360535"/>
            <wp:effectExtent l="9525" t="9525" r="9525" b="9525"/>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319838" cy="2360535"/>
                    </a:xfrm>
                    <a:prstGeom prst="rect">
                      <a:avLst/>
                    </a:prstGeom>
                    <a:ln w="9525">
                      <a:solidFill>
                        <a:srgbClr val="000000"/>
                      </a:solidFill>
                      <a:prstDash val="solid"/>
                    </a:ln>
                  </pic:spPr>
                </pic:pic>
              </a:graphicData>
            </a:graphic>
          </wp:inline>
        </w:drawing>
      </w:r>
    </w:p>
    <w:p w14:paraId="3882D442"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drawing>
          <wp:inline distT="114300" distB="114300" distL="114300" distR="114300" wp14:anchorId="1F56A7BF" wp14:editId="5A6DFD43">
            <wp:extent cx="4881563" cy="2779659"/>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881563" cy="2779659"/>
                    </a:xfrm>
                    <a:prstGeom prst="rect">
                      <a:avLst/>
                    </a:prstGeom>
                    <a:ln/>
                  </pic:spPr>
                </pic:pic>
              </a:graphicData>
            </a:graphic>
          </wp:inline>
        </w:drawing>
      </w:r>
    </w:p>
    <w:p w14:paraId="0E15C557"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74405A84"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lastRenderedPageBreak/>
        <w:drawing>
          <wp:inline distT="114300" distB="114300" distL="114300" distR="114300" wp14:anchorId="4899D9FE" wp14:editId="514CB944">
            <wp:extent cx="2939453" cy="2090738"/>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939453" cy="2090738"/>
                    </a:xfrm>
                    <a:prstGeom prst="rect">
                      <a:avLst/>
                    </a:prstGeom>
                    <a:ln/>
                  </pic:spPr>
                </pic:pic>
              </a:graphicData>
            </a:graphic>
          </wp:inline>
        </w:drawing>
      </w:r>
      <w:r>
        <w:rPr>
          <w:rFonts w:ascii="Times New Roman" w:eastAsia="Times New Roman" w:hAnsi="Times New Roman" w:cs="Times New Roman"/>
          <w:b/>
          <w:smallCaps/>
          <w:color w:val="B85B22"/>
          <w:sz w:val="24"/>
          <w:szCs w:val="24"/>
        </w:rPr>
        <w:t xml:space="preserve"> </w:t>
      </w:r>
      <w:r>
        <w:rPr>
          <w:rFonts w:ascii="Times New Roman" w:eastAsia="Times New Roman" w:hAnsi="Times New Roman" w:cs="Times New Roman"/>
          <w:b/>
          <w:smallCaps/>
          <w:noProof/>
          <w:color w:val="B85B22"/>
          <w:sz w:val="24"/>
          <w:szCs w:val="24"/>
        </w:rPr>
        <w:drawing>
          <wp:inline distT="114300" distB="114300" distL="114300" distR="114300" wp14:anchorId="076C574C" wp14:editId="625DC02B">
            <wp:extent cx="3227126" cy="23002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27126" cy="2300288"/>
                    </a:xfrm>
                    <a:prstGeom prst="rect">
                      <a:avLst/>
                    </a:prstGeom>
                    <a:ln/>
                  </pic:spPr>
                </pic:pic>
              </a:graphicData>
            </a:graphic>
          </wp:inline>
        </w:drawing>
      </w:r>
    </w:p>
    <w:p w14:paraId="63DD77D5" w14:textId="77777777" w:rsidR="0058080A" w:rsidRDefault="00AE2A2D">
      <w:pPr>
        <w:spacing w:after="160" w:line="256" w:lineRule="auto"/>
        <w:rPr>
          <w:rFonts w:ascii="Times New Roman" w:eastAsia="Times New Roman" w:hAnsi="Times New Roman" w:cs="Times New Roman"/>
          <w:smallCaps/>
          <w:sz w:val="24"/>
          <w:szCs w:val="24"/>
        </w:rPr>
      </w:pPr>
      <w:r>
        <w:rPr>
          <w:rFonts w:ascii="Times New Roman" w:eastAsia="Times New Roman" w:hAnsi="Times New Roman" w:cs="Times New Roman"/>
          <w:smallCaps/>
          <w:sz w:val="24"/>
          <w:szCs w:val="24"/>
        </w:rPr>
        <w:t>Discretized Home Team And Away Team Ready F</w:t>
      </w:r>
      <w:r>
        <w:rPr>
          <w:rFonts w:ascii="Times New Roman" w:eastAsia="Times New Roman" w:hAnsi="Times New Roman" w:cs="Times New Roman"/>
          <w:smallCaps/>
          <w:sz w:val="24"/>
          <w:szCs w:val="24"/>
        </w:rPr>
        <w:t xml:space="preserve">or Prediction </w:t>
      </w:r>
    </w:p>
    <w:p w14:paraId="424B0636"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drawing>
          <wp:inline distT="114300" distB="114300" distL="114300" distR="114300" wp14:anchorId="41A22F5A" wp14:editId="05FF6199">
            <wp:extent cx="2805113" cy="292594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805113" cy="2925948"/>
                    </a:xfrm>
                    <a:prstGeom prst="rect">
                      <a:avLst/>
                    </a:prstGeom>
                    <a:ln/>
                  </pic:spPr>
                </pic:pic>
              </a:graphicData>
            </a:graphic>
          </wp:inline>
        </w:drawing>
      </w:r>
      <w:r>
        <w:rPr>
          <w:rFonts w:ascii="Times New Roman" w:eastAsia="Times New Roman" w:hAnsi="Times New Roman" w:cs="Times New Roman"/>
          <w:b/>
          <w:smallCaps/>
          <w:noProof/>
          <w:color w:val="B85B22"/>
          <w:sz w:val="24"/>
          <w:szCs w:val="24"/>
        </w:rPr>
        <w:drawing>
          <wp:inline distT="114300" distB="114300" distL="114300" distR="114300" wp14:anchorId="314FCC27" wp14:editId="5D57B607">
            <wp:extent cx="2767013" cy="2918491"/>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67013" cy="2918491"/>
                    </a:xfrm>
                    <a:prstGeom prst="rect">
                      <a:avLst/>
                    </a:prstGeom>
                    <a:ln/>
                  </pic:spPr>
                </pic:pic>
              </a:graphicData>
            </a:graphic>
          </wp:inline>
        </w:drawing>
      </w:r>
    </w:p>
    <w:p w14:paraId="533A2BAB" w14:textId="77777777" w:rsidR="0058080A" w:rsidRDefault="00AE2A2D">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response variables were converted factors and the data split into training and test sets. The models that will be used – K-nearest neighbors, decision tree, random forest, and Linear Model</w:t>
      </w:r>
    </w:p>
    <w:p w14:paraId="79AA2818" w14:textId="77777777" w:rsidR="0058080A" w:rsidRDefault="00AE2A2D">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Models will be trained using the caret packag</w:t>
      </w:r>
      <w:r>
        <w:rPr>
          <w:rFonts w:ascii="Times New Roman" w:eastAsia="Times New Roman" w:hAnsi="Times New Roman" w:cs="Times New Roman"/>
          <w:sz w:val="24"/>
          <w:szCs w:val="24"/>
        </w:rPr>
        <w:t>e; teams and play type will be used as the feature selection for each model predictor. Cross-validation is used to measure model performance and prediction accuracy.</w:t>
      </w:r>
    </w:p>
    <w:p w14:paraId="0FD10CEB" w14:textId="77777777" w:rsidR="0058080A" w:rsidRDefault="00AE2A2D">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KNN algorithm assumes that similar things exist in </w:t>
      </w:r>
      <w:proofErr w:type="gramStart"/>
      <w:r>
        <w:rPr>
          <w:rFonts w:ascii="Times New Roman" w:eastAsia="Times New Roman" w:hAnsi="Times New Roman" w:cs="Times New Roman"/>
          <w:sz w:val="24"/>
          <w:szCs w:val="24"/>
        </w:rPr>
        <w:t>close proximity</w:t>
      </w:r>
      <w:proofErr w:type="gramEnd"/>
      <w:r>
        <w:rPr>
          <w:rFonts w:ascii="Times New Roman" w:eastAsia="Times New Roman" w:hAnsi="Times New Roman" w:cs="Times New Roman"/>
          <w:sz w:val="24"/>
          <w:szCs w:val="24"/>
        </w:rPr>
        <w:t>. Use of this algorith</w:t>
      </w:r>
      <w:r>
        <w:rPr>
          <w:rFonts w:ascii="Times New Roman" w:eastAsia="Times New Roman" w:hAnsi="Times New Roman" w:cs="Times New Roman"/>
          <w:sz w:val="24"/>
          <w:szCs w:val="24"/>
        </w:rPr>
        <w:t>m will determine the teams with similar win probability (WPA). K-nearest neighbors 3 kernels will be used and for distance 2 is the Euclidean distance.</w:t>
      </w:r>
    </w:p>
    <w:p w14:paraId="61E951EF" w14:textId="77777777" w:rsidR="0058080A" w:rsidRDefault="00AE2A2D">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Decision Tree - a </w:t>
      </w:r>
      <w:proofErr w:type="spellStart"/>
      <w:r>
        <w:rPr>
          <w:rFonts w:ascii="Times New Roman" w:eastAsia="Times New Roman" w:hAnsi="Times New Roman" w:cs="Times New Roman"/>
          <w:sz w:val="24"/>
          <w:szCs w:val="24"/>
        </w:rPr>
        <w:t>maxdepth</w:t>
      </w:r>
      <w:proofErr w:type="spellEnd"/>
      <w:r>
        <w:rPr>
          <w:rFonts w:ascii="Times New Roman" w:eastAsia="Times New Roman" w:hAnsi="Times New Roman" w:cs="Times New Roman"/>
          <w:sz w:val="24"/>
          <w:szCs w:val="24"/>
        </w:rPr>
        <w:t xml:space="preserve"> = 1, method = class were selected for this supervised machine learning algo</w:t>
      </w:r>
      <w:r>
        <w:rPr>
          <w:rFonts w:ascii="Times New Roman" w:eastAsia="Times New Roman" w:hAnsi="Times New Roman" w:cs="Times New Roman"/>
          <w:sz w:val="24"/>
          <w:szCs w:val="24"/>
        </w:rPr>
        <w:t>rithm, based on the series of sequential decisions made to determine a specific result</w:t>
      </w:r>
    </w:p>
    <w:p w14:paraId="4EF9315D" w14:textId="77777777" w:rsidR="0058080A" w:rsidRDefault="00AE2A2D">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Random Forest - a </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2 and </w:t>
      </w:r>
      <w:proofErr w:type="spellStart"/>
      <w:r>
        <w:rPr>
          <w:rFonts w:ascii="Times New Roman" w:eastAsia="Times New Roman" w:hAnsi="Times New Roman" w:cs="Times New Roman"/>
          <w:sz w:val="24"/>
          <w:szCs w:val="24"/>
        </w:rPr>
        <w:t>ntree</w:t>
      </w:r>
      <w:proofErr w:type="spellEnd"/>
      <w:r>
        <w:rPr>
          <w:rFonts w:ascii="Times New Roman" w:eastAsia="Times New Roman" w:hAnsi="Times New Roman" w:cs="Times New Roman"/>
          <w:sz w:val="24"/>
          <w:szCs w:val="24"/>
        </w:rPr>
        <w:t xml:space="preserve"> 500 were selected to create an uncorrelated forest of trees whose prediction by committee is more accurate than that of any individual tree</w:t>
      </w:r>
    </w:p>
    <w:p w14:paraId="48E79A12" w14:textId="77777777" w:rsidR="0058080A" w:rsidRDefault="00AE2A2D">
      <w:pPr>
        <w:spacing w:before="240" w:after="24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sz w:val="24"/>
          <w:szCs w:val="24"/>
        </w:rPr>
        <w:t xml:space="preserve">· Linear Model - a machine learning algorithm based on supervised learning. It </w:t>
      </w:r>
      <w:r>
        <w:rPr>
          <w:rFonts w:ascii="Times New Roman" w:eastAsia="Times New Roman" w:hAnsi="Times New Roman" w:cs="Times New Roman"/>
          <w:sz w:val="24"/>
          <w:szCs w:val="24"/>
        </w:rPr>
        <w:t>performs a regression task. Regression models a target prediction value based on independent variables. It is mostly used for finding out the relationship between variables and forecasting.</w:t>
      </w:r>
    </w:p>
    <w:p w14:paraId="780E83D8"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K-means</w:t>
      </w:r>
    </w:p>
    <w:p w14:paraId="5FE4F778"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drawing>
          <wp:inline distT="19050" distB="19050" distL="19050" distR="19050" wp14:anchorId="08EF1DC9" wp14:editId="5856696E">
            <wp:extent cx="2786063" cy="1908634"/>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786063" cy="1908634"/>
                    </a:xfrm>
                    <a:prstGeom prst="rect">
                      <a:avLst/>
                    </a:prstGeom>
                    <a:ln/>
                  </pic:spPr>
                </pic:pic>
              </a:graphicData>
            </a:graphic>
          </wp:inline>
        </w:drawing>
      </w:r>
      <w:r>
        <w:rPr>
          <w:rFonts w:ascii="Times New Roman" w:eastAsia="Times New Roman" w:hAnsi="Times New Roman" w:cs="Times New Roman"/>
          <w:b/>
          <w:smallCaps/>
          <w:noProof/>
          <w:color w:val="B85B22"/>
          <w:sz w:val="24"/>
          <w:szCs w:val="24"/>
        </w:rPr>
        <w:drawing>
          <wp:inline distT="114300" distB="114300" distL="114300" distR="114300" wp14:anchorId="061790C2" wp14:editId="51191640">
            <wp:extent cx="2576513" cy="1846007"/>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576513" cy="1846007"/>
                    </a:xfrm>
                    <a:prstGeom prst="rect">
                      <a:avLst/>
                    </a:prstGeom>
                    <a:ln/>
                  </pic:spPr>
                </pic:pic>
              </a:graphicData>
            </a:graphic>
          </wp:inline>
        </w:drawing>
      </w:r>
    </w:p>
    <w:p w14:paraId="6DF69620" w14:textId="77777777" w:rsidR="0058080A" w:rsidRDefault="00AE2A2D">
      <w:pPr>
        <w:widowControl w:val="0"/>
        <w:spacing w:after="0" w:line="240" w:lineRule="auto"/>
        <w:rPr>
          <w:rFonts w:ascii="Arial" w:eastAsia="Arial" w:hAnsi="Arial" w:cs="Arial"/>
          <w:b/>
          <w:smallCaps/>
          <w:color w:val="B85B22"/>
          <w:sz w:val="24"/>
          <w:szCs w:val="24"/>
        </w:rPr>
      </w:pPr>
      <w:r>
        <w:rPr>
          <w:rFonts w:ascii="Arial" w:eastAsia="Arial" w:hAnsi="Arial" w:cs="Arial"/>
          <w:b/>
          <w:smallCaps/>
          <w:noProof/>
          <w:color w:val="B85B22"/>
          <w:sz w:val="24"/>
          <w:szCs w:val="24"/>
        </w:rPr>
        <w:drawing>
          <wp:inline distT="114300" distB="114300" distL="114300" distR="114300" wp14:anchorId="4A7782CB" wp14:editId="65E19503">
            <wp:extent cx="2071688" cy="4344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071688" cy="434488"/>
                    </a:xfrm>
                    <a:prstGeom prst="rect">
                      <a:avLst/>
                    </a:prstGeom>
                    <a:ln/>
                  </pic:spPr>
                </pic:pic>
              </a:graphicData>
            </a:graphic>
          </wp:inline>
        </w:drawing>
      </w:r>
      <w:r>
        <w:rPr>
          <w:rFonts w:ascii="Arial" w:eastAsia="Arial" w:hAnsi="Arial" w:cs="Arial"/>
          <w:b/>
          <w:smallCaps/>
          <w:color w:val="B85B22"/>
          <w:sz w:val="24"/>
          <w:szCs w:val="24"/>
        </w:rPr>
        <w:t xml:space="preserve">                   </w:t>
      </w:r>
      <w:r>
        <w:rPr>
          <w:rFonts w:ascii="Arial" w:eastAsia="Arial" w:hAnsi="Arial" w:cs="Arial"/>
          <w:b/>
          <w:smallCaps/>
          <w:noProof/>
          <w:color w:val="B85B22"/>
          <w:sz w:val="24"/>
          <w:szCs w:val="24"/>
        </w:rPr>
        <w:drawing>
          <wp:inline distT="114300" distB="114300" distL="114300" distR="114300" wp14:anchorId="1A1E8A2E" wp14:editId="20A7C461">
            <wp:extent cx="2210803" cy="5000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210803" cy="500063"/>
                    </a:xfrm>
                    <a:prstGeom prst="rect">
                      <a:avLst/>
                    </a:prstGeom>
                    <a:ln/>
                  </pic:spPr>
                </pic:pic>
              </a:graphicData>
            </a:graphic>
          </wp:inline>
        </w:drawing>
      </w:r>
      <w:r>
        <w:rPr>
          <w:rFonts w:ascii="Arial" w:eastAsia="Arial" w:hAnsi="Arial" w:cs="Arial"/>
          <w:b/>
          <w:smallCaps/>
          <w:color w:val="B85B22"/>
          <w:sz w:val="24"/>
          <w:szCs w:val="24"/>
        </w:rPr>
        <w:tab/>
      </w:r>
    </w:p>
    <w:p w14:paraId="27EA3A2B"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5FC656DD" w14:textId="77777777" w:rsidR="0058080A" w:rsidRDefault="00AE2A2D">
      <w:pPr>
        <w:spacing w:after="160" w:line="256" w:lineRule="auto"/>
        <w:rPr>
          <w:rFonts w:ascii="Courier New" w:eastAsia="Courier New" w:hAnsi="Courier New" w:cs="Courier New"/>
          <w:b/>
          <w:smallCaps/>
          <w:color w:val="B85B22"/>
          <w:sz w:val="30"/>
          <w:szCs w:val="30"/>
          <w:shd w:val="clear" w:color="auto" w:fill="F5F5F5"/>
        </w:rPr>
      </w:pPr>
      <w:r>
        <w:rPr>
          <w:rFonts w:ascii="Courier New" w:eastAsia="Courier New" w:hAnsi="Courier New" w:cs="Courier New"/>
          <w:b/>
          <w:smallCaps/>
          <w:color w:val="B85B22"/>
          <w:sz w:val="30"/>
          <w:szCs w:val="30"/>
          <w:highlight w:val="white"/>
        </w:rPr>
        <w:t xml:space="preserve">What is the Best method for </w:t>
      </w:r>
      <w:proofErr w:type="gramStart"/>
      <w:r>
        <w:rPr>
          <w:rFonts w:ascii="Courier New" w:eastAsia="Courier New" w:hAnsi="Courier New" w:cs="Courier New"/>
          <w:b/>
          <w:smallCaps/>
          <w:color w:val="B85B22"/>
          <w:sz w:val="30"/>
          <w:szCs w:val="30"/>
          <w:highlight w:val="white"/>
        </w:rPr>
        <w:t>Clu</w:t>
      </w:r>
      <w:r>
        <w:rPr>
          <w:rFonts w:ascii="Courier New" w:eastAsia="Courier New" w:hAnsi="Courier New" w:cs="Courier New"/>
          <w:b/>
          <w:smallCaps/>
          <w:color w:val="B85B22"/>
          <w:sz w:val="30"/>
          <w:szCs w:val="30"/>
          <w:highlight w:val="white"/>
        </w:rPr>
        <w:t>stering</w:t>
      </w:r>
      <w:proofErr w:type="gramEnd"/>
    </w:p>
    <w:p w14:paraId="56FF54EB" w14:textId="77777777" w:rsidR="0058080A" w:rsidRDefault="00AE2A2D">
      <w:pPr>
        <w:spacing w:after="160" w:line="256" w:lineRule="auto"/>
        <w:rPr>
          <w:rFonts w:ascii="Courier New" w:eastAsia="Courier New" w:hAnsi="Courier New" w:cs="Courier New"/>
          <w:b/>
          <w:smallCaps/>
          <w:color w:val="B85B22"/>
          <w:sz w:val="24"/>
          <w:szCs w:val="24"/>
          <w:shd w:val="clear" w:color="auto" w:fill="F5F5F5"/>
        </w:rPr>
      </w:pPr>
      <w:r>
        <w:rPr>
          <w:rFonts w:ascii="Courier New" w:eastAsia="Courier New" w:hAnsi="Courier New" w:cs="Courier New"/>
          <w:b/>
          <w:smallCaps/>
          <w:color w:val="B85B22"/>
          <w:sz w:val="24"/>
          <w:szCs w:val="24"/>
          <w:shd w:val="clear" w:color="auto" w:fill="F5F5F5"/>
        </w:rPr>
        <w:t xml:space="preserve">m &lt;- </w:t>
      </w:r>
      <w:proofErr w:type="gramStart"/>
      <w:r>
        <w:rPr>
          <w:rFonts w:ascii="Courier New" w:eastAsia="Courier New" w:hAnsi="Courier New" w:cs="Courier New"/>
          <w:b/>
          <w:smallCaps/>
          <w:color w:val="B85B22"/>
          <w:sz w:val="24"/>
          <w:szCs w:val="24"/>
          <w:shd w:val="clear" w:color="auto" w:fill="F5F5F5"/>
        </w:rPr>
        <w:t xml:space="preserve">c( </w:t>
      </w:r>
      <w:r>
        <w:rPr>
          <w:rFonts w:ascii="Courier New" w:eastAsia="Courier New" w:hAnsi="Courier New" w:cs="Courier New"/>
          <w:b/>
          <w:smallCaps/>
          <w:color w:val="DD1144"/>
          <w:sz w:val="20"/>
          <w:szCs w:val="20"/>
        </w:rPr>
        <w:t>"</w:t>
      </w:r>
      <w:proofErr w:type="gramEnd"/>
      <w:r>
        <w:rPr>
          <w:rFonts w:ascii="Courier New" w:eastAsia="Courier New" w:hAnsi="Courier New" w:cs="Courier New"/>
          <w:b/>
          <w:smallCaps/>
          <w:color w:val="DD1144"/>
          <w:sz w:val="20"/>
          <w:szCs w:val="20"/>
        </w:rPr>
        <w:t>average"</w:t>
      </w:r>
      <w:r>
        <w:rPr>
          <w:rFonts w:ascii="Courier New" w:eastAsia="Courier New" w:hAnsi="Courier New" w:cs="Courier New"/>
          <w:b/>
          <w:smallCaps/>
          <w:color w:val="B85B22"/>
          <w:sz w:val="24"/>
          <w:szCs w:val="24"/>
          <w:shd w:val="clear" w:color="auto" w:fill="F5F5F5"/>
        </w:rPr>
        <w:t xml:space="preserve">, </w:t>
      </w:r>
      <w:r>
        <w:rPr>
          <w:rFonts w:ascii="Courier New" w:eastAsia="Courier New" w:hAnsi="Courier New" w:cs="Courier New"/>
          <w:b/>
          <w:smallCaps/>
          <w:color w:val="DD1144"/>
          <w:sz w:val="20"/>
          <w:szCs w:val="20"/>
        </w:rPr>
        <w:t>"single"</w:t>
      </w:r>
      <w:r>
        <w:rPr>
          <w:rFonts w:ascii="Courier New" w:eastAsia="Courier New" w:hAnsi="Courier New" w:cs="Courier New"/>
          <w:b/>
          <w:smallCaps/>
          <w:color w:val="B85B22"/>
          <w:sz w:val="24"/>
          <w:szCs w:val="24"/>
          <w:shd w:val="clear" w:color="auto" w:fill="F5F5F5"/>
        </w:rPr>
        <w:t xml:space="preserve">, </w:t>
      </w:r>
      <w:r>
        <w:rPr>
          <w:rFonts w:ascii="Courier New" w:eastAsia="Courier New" w:hAnsi="Courier New" w:cs="Courier New"/>
          <w:b/>
          <w:smallCaps/>
          <w:color w:val="DD1144"/>
          <w:sz w:val="20"/>
          <w:szCs w:val="20"/>
        </w:rPr>
        <w:t>"complete"</w:t>
      </w:r>
      <w:r>
        <w:rPr>
          <w:rFonts w:ascii="Courier New" w:eastAsia="Courier New" w:hAnsi="Courier New" w:cs="Courier New"/>
          <w:b/>
          <w:smallCaps/>
          <w:color w:val="B85B22"/>
          <w:sz w:val="24"/>
          <w:szCs w:val="24"/>
          <w:shd w:val="clear" w:color="auto" w:fill="F5F5F5"/>
        </w:rPr>
        <w:t xml:space="preserve">, </w:t>
      </w:r>
      <w:r>
        <w:rPr>
          <w:rFonts w:ascii="Courier New" w:eastAsia="Courier New" w:hAnsi="Courier New" w:cs="Courier New"/>
          <w:b/>
          <w:smallCaps/>
          <w:color w:val="DD1144"/>
          <w:sz w:val="20"/>
          <w:szCs w:val="20"/>
        </w:rPr>
        <w:t>"ward"</w:t>
      </w:r>
      <w:r>
        <w:rPr>
          <w:rFonts w:ascii="Courier New" w:eastAsia="Courier New" w:hAnsi="Courier New" w:cs="Courier New"/>
          <w:b/>
          <w:smallCaps/>
          <w:color w:val="B85B22"/>
          <w:sz w:val="24"/>
          <w:szCs w:val="24"/>
          <w:shd w:val="clear" w:color="auto" w:fill="F5F5F5"/>
        </w:rPr>
        <w:t>)</w:t>
      </w:r>
    </w:p>
    <w:p w14:paraId="1C69A625" w14:textId="77777777" w:rsidR="0058080A" w:rsidRDefault="00AE2A2D">
      <w:pPr>
        <w:spacing w:after="160" w:line="256" w:lineRule="auto"/>
        <w:rPr>
          <w:rFonts w:ascii="Courier New" w:eastAsia="Courier New" w:hAnsi="Courier New" w:cs="Courier New"/>
          <w:b/>
          <w:smallCaps/>
          <w:color w:val="B85B22"/>
          <w:sz w:val="24"/>
          <w:szCs w:val="24"/>
          <w:shd w:val="clear" w:color="auto" w:fill="F5F5F5"/>
        </w:rPr>
      </w:pPr>
      <w:r>
        <w:rPr>
          <w:rFonts w:ascii="Courier New" w:eastAsia="Courier New" w:hAnsi="Courier New" w:cs="Courier New"/>
          <w:b/>
          <w:smallCaps/>
          <w:color w:val="B85B22"/>
          <w:sz w:val="24"/>
          <w:szCs w:val="24"/>
          <w:shd w:val="clear" w:color="auto" w:fill="F5F5F5"/>
        </w:rPr>
        <w:t xml:space="preserve">names(m) &lt;- </w:t>
      </w:r>
      <w:proofErr w:type="gramStart"/>
      <w:r>
        <w:rPr>
          <w:rFonts w:ascii="Courier New" w:eastAsia="Courier New" w:hAnsi="Courier New" w:cs="Courier New"/>
          <w:b/>
          <w:smallCaps/>
          <w:color w:val="B85B22"/>
          <w:sz w:val="24"/>
          <w:szCs w:val="24"/>
          <w:shd w:val="clear" w:color="auto" w:fill="F5F5F5"/>
        </w:rPr>
        <w:t xml:space="preserve">c( </w:t>
      </w:r>
      <w:r>
        <w:rPr>
          <w:rFonts w:ascii="Courier New" w:eastAsia="Courier New" w:hAnsi="Courier New" w:cs="Courier New"/>
          <w:b/>
          <w:smallCaps/>
          <w:color w:val="DD1144"/>
          <w:sz w:val="20"/>
          <w:szCs w:val="20"/>
        </w:rPr>
        <w:t>"</w:t>
      </w:r>
      <w:proofErr w:type="gramEnd"/>
      <w:r>
        <w:rPr>
          <w:rFonts w:ascii="Courier New" w:eastAsia="Courier New" w:hAnsi="Courier New" w:cs="Courier New"/>
          <w:b/>
          <w:smallCaps/>
          <w:color w:val="DD1144"/>
          <w:sz w:val="20"/>
          <w:szCs w:val="20"/>
        </w:rPr>
        <w:t>average"</w:t>
      </w:r>
      <w:r>
        <w:rPr>
          <w:rFonts w:ascii="Courier New" w:eastAsia="Courier New" w:hAnsi="Courier New" w:cs="Courier New"/>
          <w:b/>
          <w:smallCaps/>
          <w:color w:val="B85B22"/>
          <w:sz w:val="24"/>
          <w:szCs w:val="24"/>
          <w:shd w:val="clear" w:color="auto" w:fill="F5F5F5"/>
        </w:rPr>
        <w:t xml:space="preserve">, </w:t>
      </w:r>
      <w:r>
        <w:rPr>
          <w:rFonts w:ascii="Courier New" w:eastAsia="Courier New" w:hAnsi="Courier New" w:cs="Courier New"/>
          <w:b/>
          <w:smallCaps/>
          <w:color w:val="DD1144"/>
          <w:sz w:val="20"/>
          <w:szCs w:val="20"/>
        </w:rPr>
        <w:t>"single"</w:t>
      </w:r>
      <w:r>
        <w:rPr>
          <w:rFonts w:ascii="Courier New" w:eastAsia="Courier New" w:hAnsi="Courier New" w:cs="Courier New"/>
          <w:b/>
          <w:smallCaps/>
          <w:color w:val="B85B22"/>
          <w:sz w:val="24"/>
          <w:szCs w:val="24"/>
          <w:shd w:val="clear" w:color="auto" w:fill="F5F5F5"/>
        </w:rPr>
        <w:t xml:space="preserve">, </w:t>
      </w:r>
      <w:r>
        <w:rPr>
          <w:rFonts w:ascii="Courier New" w:eastAsia="Courier New" w:hAnsi="Courier New" w:cs="Courier New"/>
          <w:b/>
          <w:smallCaps/>
          <w:color w:val="DD1144"/>
          <w:sz w:val="20"/>
          <w:szCs w:val="20"/>
        </w:rPr>
        <w:t>"complete"</w:t>
      </w:r>
      <w:r>
        <w:rPr>
          <w:rFonts w:ascii="Courier New" w:eastAsia="Courier New" w:hAnsi="Courier New" w:cs="Courier New"/>
          <w:b/>
          <w:smallCaps/>
          <w:color w:val="B85B22"/>
          <w:sz w:val="24"/>
          <w:szCs w:val="24"/>
          <w:shd w:val="clear" w:color="auto" w:fill="F5F5F5"/>
        </w:rPr>
        <w:t xml:space="preserve">, </w:t>
      </w:r>
      <w:r>
        <w:rPr>
          <w:rFonts w:ascii="Courier New" w:eastAsia="Courier New" w:hAnsi="Courier New" w:cs="Courier New"/>
          <w:b/>
          <w:smallCaps/>
          <w:color w:val="DD1144"/>
          <w:sz w:val="20"/>
          <w:szCs w:val="20"/>
        </w:rPr>
        <w:t>"</w:t>
      </w:r>
      <w:proofErr w:type="spellStart"/>
      <w:r>
        <w:rPr>
          <w:rFonts w:ascii="Courier New" w:eastAsia="Courier New" w:hAnsi="Courier New" w:cs="Courier New"/>
          <w:b/>
          <w:smallCaps/>
          <w:color w:val="DD1144"/>
          <w:sz w:val="20"/>
          <w:szCs w:val="20"/>
        </w:rPr>
        <w:t>ward.D</w:t>
      </w:r>
      <w:proofErr w:type="spellEnd"/>
      <w:r>
        <w:rPr>
          <w:rFonts w:ascii="Courier New" w:eastAsia="Courier New" w:hAnsi="Courier New" w:cs="Courier New"/>
          <w:b/>
          <w:smallCaps/>
          <w:color w:val="DD1144"/>
          <w:sz w:val="20"/>
          <w:szCs w:val="20"/>
        </w:rPr>
        <w:t>"</w:t>
      </w:r>
      <w:r>
        <w:rPr>
          <w:rFonts w:ascii="Courier New" w:eastAsia="Courier New" w:hAnsi="Courier New" w:cs="Courier New"/>
          <w:b/>
          <w:smallCaps/>
          <w:color w:val="B85B22"/>
          <w:sz w:val="24"/>
          <w:szCs w:val="24"/>
          <w:shd w:val="clear" w:color="auto" w:fill="F5F5F5"/>
        </w:rPr>
        <w:t>)</w:t>
      </w:r>
    </w:p>
    <w:p w14:paraId="1C17AD10" w14:textId="77777777" w:rsidR="0058080A" w:rsidRDefault="00AE2A2D">
      <w:pPr>
        <w:spacing w:after="160" w:line="256" w:lineRule="auto"/>
        <w:rPr>
          <w:rFonts w:ascii="Courier New" w:eastAsia="Courier New" w:hAnsi="Courier New" w:cs="Courier New"/>
          <w:b/>
          <w:smallCaps/>
          <w:color w:val="B85B22"/>
          <w:sz w:val="24"/>
          <w:szCs w:val="24"/>
          <w:shd w:val="clear" w:color="auto" w:fill="F5F5F5"/>
        </w:rPr>
      </w:pPr>
      <w:r>
        <w:rPr>
          <w:rFonts w:ascii="Courier New" w:eastAsia="Courier New" w:hAnsi="Courier New" w:cs="Courier New"/>
          <w:b/>
          <w:smallCaps/>
          <w:noProof/>
          <w:color w:val="B85B22"/>
          <w:sz w:val="24"/>
          <w:szCs w:val="24"/>
          <w:shd w:val="clear" w:color="auto" w:fill="F5F5F5"/>
        </w:rPr>
        <w:drawing>
          <wp:inline distT="114300" distB="114300" distL="114300" distR="114300" wp14:anchorId="5F258385" wp14:editId="3D336DB1">
            <wp:extent cx="3090863" cy="489201"/>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090863" cy="489201"/>
                    </a:xfrm>
                    <a:prstGeom prst="rect">
                      <a:avLst/>
                    </a:prstGeom>
                    <a:ln/>
                  </pic:spPr>
                </pic:pic>
              </a:graphicData>
            </a:graphic>
          </wp:inline>
        </w:drawing>
      </w:r>
    </w:p>
    <w:p w14:paraId="53570D90" w14:textId="77777777" w:rsidR="0058080A" w:rsidRDefault="00AE2A2D">
      <w:pPr>
        <w:spacing w:after="160" w:line="256" w:lineRule="auto"/>
        <w:rPr>
          <w:rFonts w:ascii="Times New Roman" w:eastAsia="Times New Roman" w:hAnsi="Times New Roman" w:cs="Times New Roman"/>
          <w:b/>
          <w:smallCaps/>
          <w:sz w:val="24"/>
          <w:szCs w:val="24"/>
        </w:rPr>
      </w:pPr>
      <w:r>
        <w:rPr>
          <w:rFonts w:ascii="Times New Roman" w:eastAsia="Times New Roman" w:hAnsi="Times New Roman" w:cs="Times New Roman"/>
          <w:sz w:val="24"/>
          <w:szCs w:val="24"/>
        </w:rPr>
        <w:t xml:space="preserve">Based on four choices of clustering, </w:t>
      </w:r>
      <w:proofErr w:type="spellStart"/>
      <w:r>
        <w:rPr>
          <w:rFonts w:ascii="Times New Roman" w:eastAsia="Times New Roman" w:hAnsi="Times New Roman" w:cs="Times New Roman"/>
          <w:sz w:val="24"/>
          <w:szCs w:val="24"/>
        </w:rPr>
        <w:t>Ward.D</w:t>
      </w:r>
      <w:proofErr w:type="spellEnd"/>
      <w:r>
        <w:rPr>
          <w:rFonts w:ascii="Times New Roman" w:eastAsia="Times New Roman" w:hAnsi="Times New Roman" w:cs="Times New Roman"/>
          <w:sz w:val="24"/>
          <w:szCs w:val="24"/>
        </w:rPr>
        <w:t xml:space="preserve"> has the best probability of 95%.</w:t>
      </w:r>
    </w:p>
    <w:p w14:paraId="4DB0237B"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lastRenderedPageBreak/>
        <w:drawing>
          <wp:inline distT="114300" distB="114300" distL="114300" distR="114300" wp14:anchorId="7903FA1C" wp14:editId="289F0A12">
            <wp:extent cx="5572888" cy="310515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572888" cy="3105150"/>
                    </a:xfrm>
                    <a:prstGeom prst="rect">
                      <a:avLst/>
                    </a:prstGeom>
                    <a:ln/>
                  </pic:spPr>
                </pic:pic>
              </a:graphicData>
            </a:graphic>
          </wp:inline>
        </w:drawing>
      </w:r>
    </w:p>
    <w:p w14:paraId="794DFB2C"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sz w:val="24"/>
          <w:szCs w:val="24"/>
        </w:rPr>
        <w:t xml:space="preserve">A dendrogram is a diagram representing a tree. This diagrammatic representation is frequently used in different contexts: in hierarchical clustering. The cluster Dendrogram with 3 clusters. The first height is around 250 and most of the data is similar in </w:t>
      </w:r>
      <w:r>
        <w:rPr>
          <w:rFonts w:ascii="Times New Roman" w:eastAsia="Times New Roman" w:hAnsi="Times New Roman" w:cs="Times New Roman"/>
          <w:sz w:val="24"/>
          <w:szCs w:val="24"/>
        </w:rPr>
        <w:t>the first height.</w:t>
      </w:r>
    </w:p>
    <w:p w14:paraId="3FA9D0DA"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drawing>
          <wp:inline distT="19050" distB="19050" distL="19050" distR="19050" wp14:anchorId="78521ECA" wp14:editId="01742BD0">
            <wp:extent cx="5362526" cy="3364301"/>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362526" cy="3364301"/>
                    </a:xfrm>
                    <a:prstGeom prst="rect">
                      <a:avLst/>
                    </a:prstGeom>
                    <a:ln/>
                  </pic:spPr>
                </pic:pic>
              </a:graphicData>
            </a:graphic>
          </wp:inline>
        </w:drawing>
      </w:r>
    </w:p>
    <w:p w14:paraId="70BE1D6C"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color w:val="0E101A"/>
          <w:sz w:val="24"/>
          <w:szCs w:val="24"/>
        </w:rPr>
        <w:t xml:space="preserve">A </w:t>
      </w:r>
      <w:proofErr w:type="spellStart"/>
      <w:r>
        <w:rPr>
          <w:rFonts w:ascii="Times New Roman" w:eastAsia="Times New Roman" w:hAnsi="Times New Roman" w:cs="Times New Roman"/>
          <w:color w:val="0E101A"/>
          <w:sz w:val="24"/>
          <w:szCs w:val="24"/>
        </w:rPr>
        <w:t>tanglegram</w:t>
      </w:r>
      <w:proofErr w:type="spellEnd"/>
      <w:r>
        <w:rPr>
          <w:rFonts w:ascii="Times New Roman" w:eastAsia="Times New Roman" w:hAnsi="Times New Roman" w:cs="Times New Roman"/>
          <w:color w:val="0E101A"/>
          <w:sz w:val="24"/>
          <w:szCs w:val="24"/>
        </w:rPr>
        <w:t xml:space="preserve"> is a pair of trees on the same set of leaves with matching leaves in the two trees joined by an edge. The trees above match each other so there were no new data introduced to the trees. </w:t>
      </w:r>
    </w:p>
    <w:p w14:paraId="487BBD75"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MACHINE LEARNING MODELS</w:t>
      </w:r>
      <w:r>
        <w:rPr>
          <w:rFonts w:ascii="Times New Roman" w:eastAsia="Times New Roman" w:hAnsi="Times New Roman" w:cs="Times New Roman"/>
          <w:b/>
          <w:smallCaps/>
          <w:color w:val="B85B22"/>
          <w:sz w:val="24"/>
          <w:szCs w:val="24"/>
        </w:rPr>
        <w:tab/>
      </w:r>
    </w:p>
    <w:p w14:paraId="4E2009D8"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lastRenderedPageBreak/>
        <w:t>Decision Tree</w:t>
      </w:r>
    </w:p>
    <w:p w14:paraId="3E26833A"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 xml:space="preserve"> </w:t>
      </w:r>
      <w:r>
        <w:rPr>
          <w:rFonts w:ascii="Times New Roman" w:eastAsia="Times New Roman" w:hAnsi="Times New Roman" w:cs="Times New Roman"/>
          <w:b/>
          <w:smallCaps/>
          <w:noProof/>
          <w:color w:val="B85B22"/>
          <w:sz w:val="24"/>
          <w:szCs w:val="24"/>
        </w:rPr>
        <w:drawing>
          <wp:inline distT="114300" distB="114300" distL="114300" distR="114300" wp14:anchorId="60C18AED" wp14:editId="7BFB810F">
            <wp:extent cx="5433357" cy="3005138"/>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433357" cy="3005138"/>
                    </a:xfrm>
                    <a:prstGeom prst="rect">
                      <a:avLst/>
                    </a:prstGeom>
                    <a:ln/>
                  </pic:spPr>
                </pic:pic>
              </a:graphicData>
            </a:graphic>
          </wp:inline>
        </w:drawing>
      </w:r>
    </w:p>
    <w:p w14:paraId="66852727" w14:textId="77777777" w:rsidR="0058080A" w:rsidRDefault="00AE2A2D">
      <w:pPr>
        <w:spacing w:before="240" w:after="24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sz w:val="24"/>
          <w:szCs w:val="24"/>
        </w:rPr>
        <w:t>Decision tree shows Team 1, which is Arizona, has a 93% winning probability in season 2005.</w:t>
      </w:r>
    </w:p>
    <w:p w14:paraId="1D3BF044"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Decision Tuning</w:t>
      </w:r>
    </w:p>
    <w:p w14:paraId="1F7D262A"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drawing>
          <wp:inline distT="114300" distB="114300" distL="114300" distR="114300" wp14:anchorId="7A931561" wp14:editId="77A83108">
            <wp:extent cx="4798314" cy="268605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798314" cy="2686050"/>
                    </a:xfrm>
                    <a:prstGeom prst="rect">
                      <a:avLst/>
                    </a:prstGeom>
                    <a:ln/>
                  </pic:spPr>
                </pic:pic>
              </a:graphicData>
            </a:graphic>
          </wp:inline>
        </w:drawing>
      </w:r>
    </w:p>
    <w:p w14:paraId="1F2DDB59" w14:textId="2C2BBEE1"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sz w:val="24"/>
          <w:szCs w:val="24"/>
        </w:rPr>
        <w:t xml:space="preserve">After tuning the model, the result is consistent, which also increases the winning probability of </w:t>
      </w:r>
      <w:r>
        <w:rPr>
          <w:rFonts w:ascii="Times New Roman" w:eastAsia="Times New Roman" w:hAnsi="Times New Roman" w:cs="Times New Roman"/>
          <w:sz w:val="24"/>
          <w:szCs w:val="24"/>
        </w:rPr>
        <w:t>Team</w:t>
      </w:r>
      <w:r>
        <w:rPr>
          <w:rFonts w:ascii="Times New Roman" w:eastAsia="Times New Roman" w:hAnsi="Times New Roman" w:cs="Times New Roman"/>
          <w:sz w:val="24"/>
          <w:szCs w:val="24"/>
        </w:rPr>
        <w:t xml:space="preserve"> 1, Arizona, with a 96% winning probability in season 2005.</w:t>
      </w:r>
    </w:p>
    <w:p w14:paraId="3D44A0C0"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0CD7C12A"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4C1A32D0"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Random Forest and Linear Regression</w:t>
      </w:r>
    </w:p>
    <w:p w14:paraId="241C2523"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66C985CE"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drawing>
          <wp:inline distT="114300" distB="114300" distL="114300" distR="114300" wp14:anchorId="0A6DF76C" wp14:editId="37B992EC">
            <wp:extent cx="3633788" cy="1941456"/>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633788" cy="1941456"/>
                    </a:xfrm>
                    <a:prstGeom prst="rect">
                      <a:avLst/>
                    </a:prstGeom>
                    <a:ln/>
                  </pic:spPr>
                </pic:pic>
              </a:graphicData>
            </a:graphic>
          </wp:inline>
        </w:drawing>
      </w:r>
      <w:r>
        <w:rPr>
          <w:rFonts w:ascii="Times New Roman" w:eastAsia="Times New Roman" w:hAnsi="Times New Roman" w:cs="Times New Roman"/>
          <w:b/>
          <w:smallCaps/>
          <w:color w:val="B85B22"/>
          <w:sz w:val="24"/>
          <w:szCs w:val="24"/>
        </w:rPr>
        <w:t xml:space="preserve">  </w:t>
      </w:r>
      <w:r>
        <w:rPr>
          <w:rFonts w:ascii="Times New Roman" w:eastAsia="Times New Roman" w:hAnsi="Times New Roman" w:cs="Times New Roman"/>
          <w:b/>
          <w:smallCaps/>
          <w:noProof/>
          <w:color w:val="B85B22"/>
          <w:sz w:val="24"/>
          <w:szCs w:val="24"/>
        </w:rPr>
        <w:drawing>
          <wp:inline distT="114300" distB="114300" distL="114300" distR="114300" wp14:anchorId="65463369" wp14:editId="512F2E84">
            <wp:extent cx="1985963" cy="197736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1985963" cy="1977365"/>
                    </a:xfrm>
                    <a:prstGeom prst="rect">
                      <a:avLst/>
                    </a:prstGeom>
                    <a:ln/>
                  </pic:spPr>
                </pic:pic>
              </a:graphicData>
            </a:graphic>
          </wp:inline>
        </w:drawing>
      </w:r>
    </w:p>
    <w:p w14:paraId="5C1F24B9" w14:textId="77777777" w:rsidR="0058080A" w:rsidRPr="00681427" w:rsidRDefault="00AE2A2D">
      <w:pPr>
        <w:pStyle w:val="Heading2"/>
        <w:spacing w:before="0" w:after="0" w:line="256" w:lineRule="auto"/>
        <w:rPr>
          <w:rFonts w:ascii="Times New Roman" w:eastAsia="Times New Roman" w:hAnsi="Times New Roman" w:cs="Times New Roman"/>
          <w:b w:val="0"/>
          <w:color w:val="0E101A"/>
          <w:sz w:val="24"/>
          <w:szCs w:val="24"/>
        </w:rPr>
      </w:pPr>
      <w:bookmarkStart w:id="0" w:name="_heading=h.992igh2gxxrw" w:colFirst="0" w:colLast="0"/>
      <w:bookmarkEnd w:id="0"/>
      <w:r w:rsidRPr="00681427">
        <w:rPr>
          <w:rFonts w:ascii="Times New Roman" w:eastAsia="Times New Roman" w:hAnsi="Times New Roman" w:cs="Times New Roman"/>
          <w:b w:val="0"/>
          <w:color w:val="0E101A"/>
          <w:sz w:val="24"/>
          <w:szCs w:val="24"/>
        </w:rPr>
        <w:t>Both models are not performing very well; it requires cross-validation to optimize the results.</w:t>
      </w:r>
    </w:p>
    <w:p w14:paraId="31D0B4D6" w14:textId="77777777" w:rsidR="0058080A" w:rsidRDefault="0058080A"/>
    <w:p w14:paraId="2EB6313D"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Random Forest and Linear Model fold-10 cross validation</w:t>
      </w:r>
      <w:r>
        <w:rPr>
          <w:rFonts w:ascii="Times New Roman" w:eastAsia="Times New Roman" w:hAnsi="Times New Roman" w:cs="Times New Roman"/>
          <w:b/>
          <w:smallCaps/>
          <w:color w:val="B85B22"/>
          <w:sz w:val="24"/>
          <w:szCs w:val="24"/>
        </w:rPr>
        <w:t xml:space="preserve"> </w:t>
      </w:r>
    </w:p>
    <w:p w14:paraId="1E8BAD2E"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drawing>
          <wp:inline distT="19050" distB="19050" distL="19050" distR="19050" wp14:anchorId="1A1862F6" wp14:editId="34992526">
            <wp:extent cx="2957513" cy="210774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2957513" cy="2107748"/>
                    </a:xfrm>
                    <a:prstGeom prst="rect">
                      <a:avLst/>
                    </a:prstGeom>
                    <a:ln/>
                  </pic:spPr>
                </pic:pic>
              </a:graphicData>
            </a:graphic>
          </wp:inline>
        </w:drawing>
      </w:r>
      <w:r>
        <w:rPr>
          <w:rFonts w:ascii="Times New Roman" w:eastAsia="Times New Roman" w:hAnsi="Times New Roman" w:cs="Times New Roman"/>
          <w:b/>
          <w:smallCaps/>
          <w:color w:val="B85B22"/>
          <w:sz w:val="24"/>
          <w:szCs w:val="24"/>
        </w:rPr>
        <w:t xml:space="preserve"> </w:t>
      </w:r>
      <w:r>
        <w:rPr>
          <w:rFonts w:ascii="Times New Roman" w:eastAsia="Times New Roman" w:hAnsi="Times New Roman" w:cs="Times New Roman"/>
          <w:b/>
          <w:smallCaps/>
          <w:noProof/>
          <w:color w:val="B85B22"/>
          <w:sz w:val="24"/>
          <w:szCs w:val="24"/>
        </w:rPr>
        <w:drawing>
          <wp:inline distT="114300" distB="114300" distL="114300" distR="114300" wp14:anchorId="7232FBF7" wp14:editId="28F938C7">
            <wp:extent cx="2452688" cy="191989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452688" cy="1919894"/>
                    </a:xfrm>
                    <a:prstGeom prst="rect">
                      <a:avLst/>
                    </a:prstGeom>
                    <a:ln/>
                  </pic:spPr>
                </pic:pic>
              </a:graphicData>
            </a:graphic>
          </wp:inline>
        </w:drawing>
      </w:r>
    </w:p>
    <w:p w14:paraId="6F7F8424" w14:textId="77777777" w:rsidR="0058080A" w:rsidRDefault="00AE2A2D">
      <w:pPr>
        <w:pStyle w:val="Heading2"/>
        <w:spacing w:before="0" w:after="0" w:line="256" w:lineRule="auto"/>
        <w:rPr>
          <w:rFonts w:ascii="Times New Roman" w:eastAsia="Times New Roman" w:hAnsi="Times New Roman" w:cs="Times New Roman"/>
          <w:smallCaps/>
          <w:color w:val="B85B22"/>
          <w:sz w:val="24"/>
          <w:szCs w:val="24"/>
        </w:rPr>
      </w:pPr>
      <w:bookmarkStart w:id="1" w:name="_heading=h.4o2vaci65wm6" w:colFirst="0" w:colLast="0"/>
      <w:bookmarkEnd w:id="1"/>
      <w:r>
        <w:rPr>
          <w:rFonts w:ascii="Times New Roman" w:eastAsia="Times New Roman" w:hAnsi="Times New Roman" w:cs="Times New Roman"/>
          <w:b w:val="0"/>
          <w:color w:val="000000"/>
          <w:sz w:val="24"/>
          <w:szCs w:val="24"/>
        </w:rPr>
        <w:t xml:space="preserve">After performing fold-10 cross-validation, both models significantly improved. </w:t>
      </w:r>
    </w:p>
    <w:p w14:paraId="09FD4F65" w14:textId="77777777" w:rsidR="0058080A" w:rsidRDefault="00AE2A2D">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b/>
          <w:smallCaps/>
          <w:color w:val="B85B22"/>
          <w:sz w:val="24"/>
          <w:szCs w:val="24"/>
        </w:rPr>
        <w:t>Modeling the Probability of Winning an NFL Game</w:t>
      </w:r>
    </w:p>
    <w:p w14:paraId="55DB81F9" w14:textId="77777777" w:rsidR="0058080A" w:rsidRDefault="00AE2A2D">
      <w:pPr>
        <w:spacing w:before="240" w:after="24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sz w:val="24"/>
          <w:szCs w:val="24"/>
        </w:rPr>
        <w:t>The graph depicts the 60 minutes or 3600 seconds journey between teams by analyzing the game id, play type, play by play in second minutes, field location, various probabilities determine the game winner. The Win Probability model will try to mirror the mo</w:t>
      </w:r>
      <w:r>
        <w:rPr>
          <w:rFonts w:ascii="Times New Roman" w:eastAsia="Times New Roman" w:hAnsi="Times New Roman" w:cs="Times New Roman"/>
          <w:sz w:val="24"/>
          <w:szCs w:val="24"/>
        </w:rPr>
        <w:t xml:space="preserve">tion of the game.NFL.com was used to valid the prediction and provide a final score. </w:t>
      </w:r>
    </w:p>
    <w:p w14:paraId="611614B5" w14:textId="77777777" w:rsidR="0058080A" w:rsidRDefault="00AE2A2D">
      <w:pPr>
        <w:widowControl w:val="0"/>
        <w:spacing w:after="0" w:line="21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Team Probability Chart</w:t>
      </w:r>
    </w:p>
    <w:p w14:paraId="27254922"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lastRenderedPageBreak/>
        <w:drawing>
          <wp:inline distT="19050" distB="19050" distL="19050" distR="19050" wp14:anchorId="7C04027B" wp14:editId="40E020DE">
            <wp:extent cx="6400800" cy="28067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6400800" cy="2806700"/>
                    </a:xfrm>
                    <a:prstGeom prst="rect">
                      <a:avLst/>
                    </a:prstGeom>
                    <a:ln/>
                  </pic:spPr>
                </pic:pic>
              </a:graphicData>
            </a:graphic>
          </wp:inline>
        </w:drawing>
      </w:r>
    </w:p>
    <w:p w14:paraId="5C736DF9" w14:textId="77777777" w:rsidR="0058080A" w:rsidRDefault="0058080A">
      <w:pPr>
        <w:widowControl w:val="0"/>
        <w:spacing w:after="0" w:line="216" w:lineRule="auto"/>
        <w:rPr>
          <w:rFonts w:ascii="Times New Roman" w:eastAsia="Times New Roman" w:hAnsi="Times New Roman" w:cs="Times New Roman"/>
          <w:b/>
          <w:smallCaps/>
          <w:color w:val="B85B22"/>
          <w:sz w:val="24"/>
          <w:szCs w:val="24"/>
        </w:rPr>
      </w:pPr>
    </w:p>
    <w:p w14:paraId="534ED461" w14:textId="77777777" w:rsidR="0058080A" w:rsidRDefault="00AE2A2D">
      <w:pPr>
        <w:widowControl w:val="0"/>
        <w:spacing w:after="0" w:line="21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 xml:space="preserve">     Win Probability Chart</w:t>
      </w:r>
    </w:p>
    <w:p w14:paraId="12366ECC" w14:textId="77777777" w:rsidR="0058080A" w:rsidRDefault="00AE2A2D">
      <w:pPr>
        <w:spacing w:before="240" w:after="24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drawing>
          <wp:inline distT="19050" distB="19050" distL="19050" distR="19050" wp14:anchorId="7159CBF9" wp14:editId="1CF2FBCE">
            <wp:extent cx="6400800" cy="2235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400800" cy="2235200"/>
                    </a:xfrm>
                    <a:prstGeom prst="rect">
                      <a:avLst/>
                    </a:prstGeom>
                    <a:ln/>
                  </pic:spPr>
                </pic:pic>
              </a:graphicData>
            </a:graphic>
          </wp:inline>
        </w:drawing>
      </w:r>
    </w:p>
    <w:p w14:paraId="4D454E9E" w14:textId="77777777" w:rsidR="0058080A" w:rsidRDefault="00AE2A2D">
      <w:pPr>
        <w:spacing w:before="240" w:after="24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Conference Match-UP</w:t>
      </w:r>
    </w:p>
    <w:p w14:paraId="76E5DA50"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sz w:val="24"/>
          <w:szCs w:val="24"/>
        </w:rPr>
        <w:t xml:space="preserve">The NFL is divided into two conferences, </w:t>
      </w:r>
      <w:proofErr w:type="gramStart"/>
      <w:r>
        <w:rPr>
          <w:rFonts w:ascii="Times New Roman" w:eastAsia="Times New Roman" w:hAnsi="Times New Roman" w:cs="Times New Roman"/>
          <w:sz w:val="24"/>
          <w:szCs w:val="24"/>
        </w:rPr>
        <w:t>NFC</w:t>
      </w:r>
      <w:proofErr w:type="gramEnd"/>
      <w:r>
        <w:rPr>
          <w:rFonts w:ascii="Times New Roman" w:eastAsia="Times New Roman" w:hAnsi="Times New Roman" w:cs="Times New Roman"/>
          <w:sz w:val="24"/>
          <w:szCs w:val="24"/>
        </w:rPr>
        <w:t xml:space="preserve"> and AFC. However, to analyze the best conference, each team was assigned to a conference with the associated winning probability (WPA) for each NFL season. The plot depicts conference matchups from 2009 to 2016 </w:t>
      </w:r>
      <w:r>
        <w:rPr>
          <w:rFonts w:ascii="Times New Roman" w:eastAsia="Times New Roman" w:hAnsi="Times New Roman" w:cs="Times New Roman"/>
          <w:sz w:val="24"/>
          <w:szCs w:val="24"/>
        </w:rPr>
        <w:t>season, as a result the AFC won more games than the NFC.</w:t>
      </w:r>
    </w:p>
    <w:p w14:paraId="6AF523E0" w14:textId="77777777" w:rsidR="0058080A" w:rsidRDefault="00AE2A2D">
      <w:pPr>
        <w:spacing w:before="240" w:after="24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noProof/>
          <w:color w:val="B85B22"/>
          <w:sz w:val="24"/>
          <w:szCs w:val="24"/>
        </w:rPr>
        <w:lastRenderedPageBreak/>
        <w:drawing>
          <wp:inline distT="19050" distB="19050" distL="19050" distR="19050" wp14:anchorId="30B2DA7D" wp14:editId="5874C048">
            <wp:extent cx="6097238" cy="23050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6097238" cy="2305050"/>
                    </a:xfrm>
                    <a:prstGeom prst="rect">
                      <a:avLst/>
                    </a:prstGeom>
                    <a:ln/>
                  </pic:spPr>
                </pic:pic>
              </a:graphicData>
            </a:graphic>
          </wp:inline>
        </w:drawing>
      </w:r>
    </w:p>
    <w:p w14:paraId="596E291B"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722BDDD4"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t>CONCLUSION</w:t>
      </w:r>
    </w:p>
    <w:p w14:paraId="630BFD08" w14:textId="7C27DC36" w:rsidR="00681427" w:rsidRDefault="00AE2A2D">
      <w:pPr>
        <w:spacing w:after="0" w:line="256"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In conclusion, this project set out to use NFL play by play data to train models and build predictions of NFL team performances and individual NFL game outcomes. Requires to performed A</w:t>
      </w:r>
      <w:r>
        <w:rPr>
          <w:rFonts w:ascii="Times New Roman" w:eastAsia="Times New Roman" w:hAnsi="Times New Roman" w:cs="Times New Roman"/>
          <w:color w:val="0E101A"/>
          <w:sz w:val="24"/>
          <w:szCs w:val="24"/>
        </w:rPr>
        <w:t xml:space="preserve">dditional analyses to compare the success of the two NFL conferences, </w:t>
      </w:r>
      <w:proofErr w:type="gramStart"/>
      <w:r>
        <w:rPr>
          <w:rFonts w:ascii="Times New Roman" w:eastAsia="Times New Roman" w:hAnsi="Times New Roman" w:cs="Times New Roman"/>
          <w:color w:val="0E101A"/>
          <w:sz w:val="24"/>
          <w:szCs w:val="24"/>
        </w:rPr>
        <w:t>AFC</w:t>
      </w:r>
      <w:proofErr w:type="gramEnd"/>
      <w:r>
        <w:rPr>
          <w:rFonts w:ascii="Times New Roman" w:eastAsia="Times New Roman" w:hAnsi="Times New Roman" w:cs="Times New Roman"/>
          <w:color w:val="0E101A"/>
          <w:sz w:val="24"/>
          <w:szCs w:val="24"/>
        </w:rPr>
        <w:t xml:space="preserve"> and NFC. Due to the sheer amount of data included in the play by play dataset, it was especially challenging to approach </w:t>
      </w:r>
      <w:r w:rsidR="00681427">
        <w:rPr>
          <w:rFonts w:ascii="Times New Roman" w:eastAsia="Times New Roman" w:hAnsi="Times New Roman" w:cs="Times New Roman"/>
          <w:color w:val="0E101A"/>
          <w:sz w:val="24"/>
          <w:szCs w:val="24"/>
        </w:rPr>
        <w:t>and</w:t>
      </w:r>
      <w:r>
        <w:rPr>
          <w:rFonts w:ascii="Times New Roman" w:eastAsia="Times New Roman" w:hAnsi="Times New Roman" w:cs="Times New Roman"/>
          <w:color w:val="0E101A"/>
          <w:sz w:val="24"/>
          <w:szCs w:val="24"/>
        </w:rPr>
        <w:t xml:space="preserve"> stretched the team’s processing powers to its limits</w:t>
      </w:r>
      <w:r>
        <w:rPr>
          <w:rFonts w:ascii="Times New Roman" w:eastAsia="Times New Roman" w:hAnsi="Times New Roman" w:cs="Times New Roman"/>
          <w:color w:val="0E101A"/>
          <w:sz w:val="24"/>
          <w:szCs w:val="24"/>
        </w:rPr>
        <w:t xml:space="preserve">. The four models represented in this project to varying levels of success were </w:t>
      </w:r>
      <w:proofErr w:type="spellStart"/>
      <w:r>
        <w:rPr>
          <w:rFonts w:ascii="Times New Roman" w:eastAsia="Times New Roman" w:hAnsi="Times New Roman" w:cs="Times New Roman"/>
          <w:color w:val="0E101A"/>
          <w:sz w:val="24"/>
          <w:szCs w:val="24"/>
        </w:rPr>
        <w:t>kNN</w:t>
      </w:r>
      <w:proofErr w:type="spellEnd"/>
      <w:r>
        <w:rPr>
          <w:rFonts w:ascii="Times New Roman" w:eastAsia="Times New Roman" w:hAnsi="Times New Roman" w:cs="Times New Roman"/>
          <w:color w:val="0E101A"/>
          <w:sz w:val="24"/>
          <w:szCs w:val="24"/>
        </w:rPr>
        <w:t>, Decision Tree, Random Forest, and Linear Model. The models put together for this project accomplished high confidence predictions, the NFL game outcome model</w:t>
      </w:r>
      <w:proofErr w:type="gramStart"/>
      <w:r>
        <w:rPr>
          <w:rFonts w:ascii="Times New Roman" w:eastAsia="Times New Roman" w:hAnsi="Times New Roman" w:cs="Times New Roman"/>
          <w:color w:val="0E101A"/>
          <w:sz w:val="24"/>
          <w:szCs w:val="24"/>
        </w:rPr>
        <w:t>, in particula</w:t>
      </w:r>
      <w:r>
        <w:rPr>
          <w:rFonts w:ascii="Times New Roman" w:eastAsia="Times New Roman" w:hAnsi="Times New Roman" w:cs="Times New Roman"/>
          <w:color w:val="0E101A"/>
          <w:sz w:val="24"/>
          <w:szCs w:val="24"/>
        </w:rPr>
        <w:t>r, was</w:t>
      </w:r>
      <w:proofErr w:type="gramEnd"/>
      <w:r>
        <w:rPr>
          <w:rFonts w:ascii="Times New Roman" w:eastAsia="Times New Roman" w:hAnsi="Times New Roman" w:cs="Times New Roman"/>
          <w:color w:val="0E101A"/>
          <w:sz w:val="24"/>
          <w:szCs w:val="24"/>
        </w:rPr>
        <w:t xml:space="preserve"> able to mirror some actual NFL to a high degree.</w:t>
      </w:r>
    </w:p>
    <w:p w14:paraId="17E9F2DF" w14:textId="4673C9A8" w:rsidR="0058080A" w:rsidRDefault="00AE2A2D">
      <w:pPr>
        <w:spacing w:after="0" w:line="256"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p>
    <w:p w14:paraId="05171B60" w14:textId="11B594EC" w:rsidR="0058080A" w:rsidRDefault="00AE2A2D">
      <w:pPr>
        <w:spacing w:after="0" w:line="256"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amount of data limited the analysis that was able to be produced. For example, another model that was considered </w:t>
      </w:r>
      <w:r>
        <w:rPr>
          <w:rFonts w:ascii="Times New Roman" w:eastAsia="Times New Roman" w:hAnsi="Times New Roman" w:cs="Times New Roman"/>
          <w:color w:val="0E101A"/>
          <w:sz w:val="24"/>
          <w:szCs w:val="24"/>
        </w:rPr>
        <w:t xml:space="preserve">but was ultimately scrapped was predicting the play an NFL team would </w:t>
      </w:r>
      <w:r>
        <w:rPr>
          <w:rFonts w:ascii="Times New Roman" w:eastAsia="Times New Roman" w:hAnsi="Times New Roman" w:cs="Times New Roman"/>
          <w:color w:val="0E101A"/>
          <w:sz w:val="24"/>
          <w:szCs w:val="24"/>
        </w:rPr>
        <w:t>run given their field position and the amount of time remaining in the game. Additionally, the amount of data and NAs</w:t>
      </w:r>
      <w:r w:rsidR="00681427">
        <w:rPr>
          <w:rFonts w:ascii="Times New Roman" w:eastAsia="Times New Roman" w:hAnsi="Times New Roman" w:cs="Times New Roman"/>
          <w:color w:val="0E101A"/>
          <w:sz w:val="24"/>
          <w:szCs w:val="24"/>
        </w:rPr>
        <w:t xml:space="preserve"> meant</w:t>
      </w:r>
      <w:r>
        <w:rPr>
          <w:rFonts w:ascii="Times New Roman" w:eastAsia="Times New Roman" w:hAnsi="Times New Roman" w:cs="Times New Roman"/>
          <w:color w:val="0E101A"/>
          <w:sz w:val="24"/>
          <w:szCs w:val="24"/>
        </w:rPr>
        <w:t xml:space="preserve"> a lot of the time spent on this project was on cleaning the data and waiting for computers to process the models. At</w:t>
      </w:r>
      <w:r>
        <w:rPr>
          <w:rFonts w:ascii="Times New Roman" w:eastAsia="Times New Roman" w:hAnsi="Times New Roman" w:cs="Times New Roman"/>
          <w:color w:val="0E101A"/>
          <w:sz w:val="24"/>
          <w:szCs w:val="24"/>
        </w:rPr>
        <w:t xml:space="preserve"> the same time, Carnegie Mellon’s R package and resulting NFL database are very useful. It would have been extremely beneficial for this project if the NFL released an official database of their own that eliminated the NAS that was contained within Carnegi</w:t>
      </w:r>
      <w:r>
        <w:rPr>
          <w:rFonts w:ascii="Times New Roman" w:eastAsia="Times New Roman" w:hAnsi="Times New Roman" w:cs="Times New Roman"/>
          <w:color w:val="0E101A"/>
          <w:sz w:val="24"/>
          <w:szCs w:val="24"/>
        </w:rPr>
        <w:t xml:space="preserve">e Mellon’s version of the database. These </w:t>
      </w:r>
      <w:r w:rsidR="00681427">
        <w:rPr>
          <w:rFonts w:ascii="Times New Roman" w:eastAsia="Times New Roman" w:hAnsi="Times New Roman" w:cs="Times New Roman"/>
          <w:color w:val="0E101A"/>
          <w:sz w:val="24"/>
          <w:szCs w:val="24"/>
        </w:rPr>
        <w:t xml:space="preserve">changes </w:t>
      </w:r>
      <w:r>
        <w:rPr>
          <w:rFonts w:ascii="Times New Roman" w:eastAsia="Times New Roman" w:hAnsi="Times New Roman" w:cs="Times New Roman"/>
          <w:color w:val="0E101A"/>
          <w:sz w:val="24"/>
          <w:szCs w:val="24"/>
        </w:rPr>
        <w:t>would have dramatically improved the team’s capacity and speed while working with the dataset.</w:t>
      </w:r>
    </w:p>
    <w:p w14:paraId="6281D47D" w14:textId="77777777" w:rsidR="0058080A" w:rsidRDefault="0058080A">
      <w:pPr>
        <w:spacing w:after="160" w:line="256" w:lineRule="auto"/>
        <w:rPr>
          <w:rFonts w:ascii="Times New Roman" w:eastAsia="Times New Roman" w:hAnsi="Times New Roman" w:cs="Times New Roman"/>
          <w:sz w:val="24"/>
          <w:szCs w:val="24"/>
        </w:rPr>
      </w:pPr>
    </w:p>
    <w:p w14:paraId="29C1BC78"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08680124"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190088BD"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448A7927"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0F569361" w14:textId="77777777" w:rsidR="0058080A" w:rsidRDefault="0058080A">
      <w:pPr>
        <w:spacing w:after="160" w:line="256" w:lineRule="auto"/>
        <w:rPr>
          <w:rFonts w:ascii="Times New Roman" w:eastAsia="Times New Roman" w:hAnsi="Times New Roman" w:cs="Times New Roman"/>
          <w:b/>
          <w:smallCaps/>
          <w:color w:val="B85B22"/>
          <w:sz w:val="24"/>
          <w:szCs w:val="24"/>
        </w:rPr>
      </w:pPr>
    </w:p>
    <w:p w14:paraId="0760AB49" w14:textId="77777777" w:rsidR="0058080A" w:rsidRDefault="00AE2A2D">
      <w:pPr>
        <w:spacing w:after="160" w:line="256" w:lineRule="auto"/>
        <w:rPr>
          <w:rFonts w:ascii="Times New Roman" w:eastAsia="Times New Roman" w:hAnsi="Times New Roman" w:cs="Times New Roman"/>
          <w:b/>
          <w:smallCaps/>
          <w:color w:val="B85B22"/>
          <w:sz w:val="24"/>
          <w:szCs w:val="24"/>
        </w:rPr>
      </w:pPr>
      <w:r>
        <w:rPr>
          <w:rFonts w:ascii="Times New Roman" w:eastAsia="Times New Roman" w:hAnsi="Times New Roman" w:cs="Times New Roman"/>
          <w:b/>
          <w:smallCaps/>
          <w:color w:val="B85B22"/>
          <w:sz w:val="24"/>
          <w:szCs w:val="24"/>
        </w:rPr>
        <w:lastRenderedPageBreak/>
        <w:t>REFERENCES</w:t>
      </w:r>
    </w:p>
    <w:p w14:paraId="2297C818" w14:textId="77777777" w:rsidR="0058080A" w:rsidRDefault="00AE2A2D">
      <w:pPr>
        <w:spacing w:after="160" w:line="256" w:lineRule="auto"/>
        <w:rPr>
          <w:rFonts w:ascii="Times New Roman" w:eastAsia="Times New Roman" w:hAnsi="Times New Roman" w:cs="Times New Roman"/>
        </w:rPr>
      </w:pPr>
      <w:r>
        <w:rPr>
          <w:rFonts w:ascii="Times New Roman" w:eastAsia="Times New Roman" w:hAnsi="Times New Roman" w:cs="Times New Roman"/>
        </w:rPr>
        <w:t>Linear Regression. (2019). Retrieved from https://www.geeksforgeeks.org/ml-linear-regression/</w:t>
      </w:r>
    </w:p>
    <w:p w14:paraId="33E3F984" w14:textId="77777777" w:rsidR="0058080A" w:rsidRDefault="00AE2A2D">
      <w:pPr>
        <w:spacing w:after="160" w:line="256"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maksimhorowitz</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(2019). </w:t>
      </w:r>
      <w:proofErr w:type="spellStart"/>
      <w:r>
        <w:rPr>
          <w:rFonts w:ascii="Times New Roman" w:eastAsia="Times New Roman" w:hAnsi="Times New Roman" w:cs="Times New Roman"/>
        </w:rPr>
        <w:t>nflscrapR</w:t>
      </w:r>
      <w:proofErr w:type="spellEnd"/>
      <w:r>
        <w:rPr>
          <w:rFonts w:ascii="Times New Roman" w:eastAsia="Times New Roman" w:hAnsi="Times New Roman" w:cs="Times New Roman"/>
        </w:rPr>
        <w:t>. Retrieved from https://github.com/maksimhorowitz/nflscrapR</w:t>
      </w:r>
    </w:p>
    <w:p w14:paraId="4BE80AA7" w14:textId="77777777" w:rsidR="0058080A" w:rsidRDefault="00AE2A2D">
      <w:pPr>
        <w:spacing w:after="160" w:line="256" w:lineRule="auto"/>
        <w:rPr>
          <w:rFonts w:ascii="Times New Roman" w:eastAsia="Times New Roman" w:hAnsi="Times New Roman" w:cs="Times New Roman"/>
        </w:rPr>
      </w:pPr>
      <w:r>
        <w:rPr>
          <w:rFonts w:ascii="Times New Roman" w:eastAsia="Times New Roman" w:hAnsi="Times New Roman" w:cs="Times New Roman"/>
        </w:rPr>
        <w:t>Detailed NFL Play-by-Play Data 2009-2018. (2019). Retrieved from ht</w:t>
      </w:r>
      <w:r>
        <w:rPr>
          <w:rFonts w:ascii="Times New Roman" w:eastAsia="Times New Roman" w:hAnsi="Times New Roman" w:cs="Times New Roman"/>
        </w:rPr>
        <w:t>tps://www.kaggle.com /</w:t>
      </w:r>
      <w:proofErr w:type="spellStart"/>
      <w:r>
        <w:rPr>
          <w:rFonts w:ascii="Times New Roman" w:eastAsia="Times New Roman" w:hAnsi="Times New Roman" w:cs="Times New Roman"/>
        </w:rPr>
        <w:t>maxhorowitz</w:t>
      </w:r>
      <w:proofErr w:type="spellEnd"/>
      <w:r>
        <w:rPr>
          <w:rFonts w:ascii="Times New Roman" w:eastAsia="Times New Roman" w:hAnsi="Times New Roman" w:cs="Times New Roman"/>
        </w:rPr>
        <w:t xml:space="preserve">/nflplaybyplay2009to2016 </w:t>
      </w:r>
    </w:p>
    <w:p w14:paraId="1FED905F" w14:textId="77777777" w:rsidR="0058080A" w:rsidRDefault="00AE2A2D">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Understanding random Forest. (2019). Retrieved from </w:t>
      </w:r>
      <w:hyperlink r:id="rId31">
        <w:r>
          <w:rPr>
            <w:rFonts w:ascii="Times New Roman" w:eastAsia="Times New Roman" w:hAnsi="Times New Roman" w:cs="Times New Roman"/>
            <w:color w:val="1155CC"/>
            <w:u w:val="single"/>
          </w:rPr>
          <w:t>https://towardsdatascience.com/understanding-random-fo</w:t>
        </w:r>
        <w:r>
          <w:rPr>
            <w:rFonts w:ascii="Times New Roman" w:eastAsia="Times New Roman" w:hAnsi="Times New Roman" w:cs="Times New Roman"/>
            <w:color w:val="1155CC"/>
            <w:u w:val="single"/>
          </w:rPr>
          <w:t>rest-58381e0602d2</w:t>
        </w:r>
      </w:hyperlink>
    </w:p>
    <w:p w14:paraId="77C84EF8" w14:textId="77777777" w:rsidR="0058080A" w:rsidRDefault="00AE2A2D">
      <w:pPr>
        <w:pBdr>
          <w:top w:val="nil"/>
          <w:left w:val="nil"/>
          <w:bottom w:val="nil"/>
          <w:right w:val="nil"/>
          <w:between w:val="nil"/>
        </w:pBdr>
        <w:spacing w:after="160" w:line="256" w:lineRule="auto"/>
        <w:rPr>
          <w:rFonts w:ascii="Times New Roman" w:eastAsia="Times New Roman" w:hAnsi="Times New Roman" w:cs="Times New Roman"/>
        </w:rPr>
      </w:pPr>
      <w:r>
        <w:rPr>
          <w:rFonts w:ascii="Times New Roman" w:eastAsia="Times New Roman" w:hAnsi="Times New Roman" w:cs="Times New Roman"/>
          <w:color w:val="000000"/>
        </w:rPr>
        <w:t xml:space="preserve">Introduction to Data Mining, </w:t>
      </w:r>
      <w:hyperlink r:id="rId32">
        <w:r>
          <w:rPr>
            <w:rFonts w:ascii="Times New Roman" w:eastAsia="Times New Roman" w:hAnsi="Times New Roman" w:cs="Times New Roman"/>
          </w:rPr>
          <w:t>P. Tan</w:t>
        </w:r>
      </w:hyperlink>
      <w:r>
        <w:rPr>
          <w:rFonts w:ascii="Times New Roman" w:eastAsia="Times New Roman" w:hAnsi="Times New Roman" w:cs="Times New Roman"/>
        </w:rPr>
        <w:t>,</w:t>
      </w:r>
      <w:hyperlink r:id="rId33">
        <w:r>
          <w:rPr>
            <w:rFonts w:ascii="Times New Roman" w:eastAsia="Times New Roman" w:hAnsi="Times New Roman" w:cs="Times New Roman"/>
          </w:rPr>
          <w:t xml:space="preserve"> </w:t>
        </w:r>
      </w:hyperlink>
      <w:hyperlink r:id="rId34">
        <w:r>
          <w:rPr>
            <w:rFonts w:ascii="Times New Roman" w:eastAsia="Times New Roman" w:hAnsi="Times New Roman" w:cs="Times New Roman"/>
          </w:rPr>
          <w:t>M. Steinbach</w:t>
        </w:r>
      </w:hyperlink>
      <w:r>
        <w:rPr>
          <w:rFonts w:ascii="Times New Roman" w:eastAsia="Times New Roman" w:hAnsi="Times New Roman" w:cs="Times New Roman"/>
        </w:rPr>
        <w:t>, and</w:t>
      </w:r>
      <w:hyperlink r:id="rId35">
        <w:r>
          <w:rPr>
            <w:rFonts w:ascii="Times New Roman" w:eastAsia="Times New Roman" w:hAnsi="Times New Roman" w:cs="Times New Roman"/>
          </w:rPr>
          <w:t xml:space="preserve"> </w:t>
        </w:r>
      </w:hyperlink>
      <w:hyperlink r:id="rId36">
        <w:r>
          <w:rPr>
            <w:rFonts w:ascii="Times New Roman" w:eastAsia="Times New Roman" w:hAnsi="Times New Roman" w:cs="Times New Roman"/>
          </w:rPr>
          <w:t>V. Kumar</w:t>
        </w:r>
      </w:hyperlink>
      <w:r>
        <w:rPr>
          <w:rFonts w:ascii="Times New Roman" w:eastAsia="Times New Roman" w:hAnsi="Times New Roman" w:cs="Times New Roman"/>
        </w:rPr>
        <w:t>. Addison Wesley, US ed edition, (May 2005)</w:t>
      </w:r>
    </w:p>
    <w:p w14:paraId="5A8A84B7" w14:textId="77777777" w:rsidR="0058080A" w:rsidRDefault="00AE2A2D">
      <w:pPr>
        <w:spacing w:after="0" w:line="480" w:lineRule="auto"/>
        <w:rPr>
          <w:rFonts w:ascii="Times New Roman" w:eastAsia="Times New Roman" w:hAnsi="Times New Roman" w:cs="Times New Roman"/>
        </w:rPr>
      </w:pPr>
      <w:r>
        <w:rPr>
          <w:rFonts w:ascii="Times New Roman" w:eastAsia="Times New Roman" w:hAnsi="Times New Roman" w:cs="Times New Roman"/>
        </w:rPr>
        <w:t xml:space="preserve">Lantz, B. (2015). </w:t>
      </w:r>
      <w:r>
        <w:rPr>
          <w:rFonts w:ascii="Times New Roman" w:eastAsia="Times New Roman" w:hAnsi="Times New Roman" w:cs="Times New Roman"/>
          <w:i/>
        </w:rPr>
        <w:t>Machine Learning with R</w:t>
      </w:r>
      <w:r>
        <w:rPr>
          <w:rFonts w:ascii="Times New Roman" w:eastAsia="Times New Roman" w:hAnsi="Times New Roman" w:cs="Times New Roman"/>
        </w:rPr>
        <w:t xml:space="preserve"> (Second Edition). </w:t>
      </w:r>
      <w:proofErr w:type="gramStart"/>
      <w:r>
        <w:rPr>
          <w:rFonts w:ascii="Times New Roman" w:eastAsia="Times New Roman" w:hAnsi="Times New Roman" w:cs="Times New Roman"/>
        </w:rPr>
        <w:t>Birmingham ,</w:t>
      </w:r>
      <w:proofErr w:type="gramEnd"/>
      <w:r>
        <w:rPr>
          <w:rFonts w:ascii="Times New Roman" w:eastAsia="Times New Roman" w:hAnsi="Times New Roman" w:cs="Times New Roman"/>
        </w:rPr>
        <w:t xml:space="preserve"> UK: </w:t>
      </w:r>
      <w:proofErr w:type="spellStart"/>
      <w:r>
        <w:rPr>
          <w:rFonts w:ascii="Times New Roman" w:eastAsia="Times New Roman" w:hAnsi="Times New Roman" w:cs="Times New Roman"/>
        </w:rPr>
        <w:t>Packt</w:t>
      </w:r>
      <w:proofErr w:type="spellEnd"/>
      <w:r>
        <w:rPr>
          <w:rFonts w:ascii="Times New Roman" w:eastAsia="Times New Roman" w:hAnsi="Times New Roman" w:cs="Times New Roman"/>
        </w:rPr>
        <w:t xml:space="preserve"> Publishing Ltd.</w:t>
      </w:r>
    </w:p>
    <w:p w14:paraId="0F124DCE" w14:textId="77777777" w:rsidR="0058080A" w:rsidRDefault="0058080A">
      <w:pPr>
        <w:spacing w:after="0" w:line="240" w:lineRule="auto"/>
        <w:ind w:left="720"/>
        <w:rPr>
          <w:rFonts w:ascii="Times New Roman" w:eastAsia="Times New Roman" w:hAnsi="Times New Roman" w:cs="Times New Roman"/>
        </w:rPr>
      </w:pPr>
    </w:p>
    <w:p w14:paraId="4C3F8BD6" w14:textId="77777777" w:rsidR="0058080A" w:rsidRDefault="0058080A">
      <w:pPr>
        <w:spacing w:after="0" w:line="240" w:lineRule="auto"/>
        <w:ind w:left="720"/>
        <w:rPr>
          <w:rFonts w:ascii="Times New Roman" w:eastAsia="Times New Roman" w:hAnsi="Times New Roman" w:cs="Times New Roman"/>
        </w:rPr>
      </w:pPr>
    </w:p>
    <w:p w14:paraId="3CE46CD4" w14:textId="77777777" w:rsidR="0058080A" w:rsidRDefault="0058080A">
      <w:pPr>
        <w:spacing w:after="0" w:line="240" w:lineRule="auto"/>
        <w:ind w:left="720"/>
        <w:rPr>
          <w:rFonts w:ascii="Times New Roman" w:eastAsia="Times New Roman" w:hAnsi="Times New Roman" w:cs="Times New Roman"/>
        </w:rPr>
      </w:pPr>
    </w:p>
    <w:p w14:paraId="222FE3EC" w14:textId="77777777" w:rsidR="0058080A" w:rsidRDefault="0058080A">
      <w:pPr>
        <w:spacing w:after="0" w:line="240" w:lineRule="auto"/>
        <w:ind w:left="720"/>
        <w:rPr>
          <w:rFonts w:ascii="Times New Roman" w:eastAsia="Times New Roman" w:hAnsi="Times New Roman" w:cs="Times New Roman"/>
        </w:rPr>
      </w:pPr>
    </w:p>
    <w:p w14:paraId="2247A596" w14:textId="77777777" w:rsidR="0058080A" w:rsidRDefault="0058080A">
      <w:pPr>
        <w:spacing w:after="0" w:line="240" w:lineRule="auto"/>
        <w:ind w:left="720"/>
        <w:rPr>
          <w:rFonts w:ascii="Times New Roman" w:eastAsia="Times New Roman" w:hAnsi="Times New Roman" w:cs="Times New Roman"/>
        </w:rPr>
      </w:pPr>
    </w:p>
    <w:p w14:paraId="31A81E98" w14:textId="77777777" w:rsidR="0058080A" w:rsidRDefault="0058080A">
      <w:pPr>
        <w:spacing w:after="0" w:line="240" w:lineRule="auto"/>
        <w:ind w:left="720"/>
        <w:rPr>
          <w:rFonts w:ascii="Times New Roman" w:eastAsia="Times New Roman" w:hAnsi="Times New Roman" w:cs="Times New Roman"/>
        </w:rPr>
      </w:pPr>
    </w:p>
    <w:p w14:paraId="19AA826A" w14:textId="77777777" w:rsidR="0058080A" w:rsidRDefault="0058080A">
      <w:pPr>
        <w:spacing w:after="0" w:line="240" w:lineRule="auto"/>
        <w:ind w:left="720"/>
        <w:rPr>
          <w:rFonts w:ascii="Times New Roman" w:eastAsia="Times New Roman" w:hAnsi="Times New Roman" w:cs="Times New Roman"/>
        </w:rPr>
      </w:pPr>
    </w:p>
    <w:p w14:paraId="3D59E424" w14:textId="77777777" w:rsidR="0058080A" w:rsidRDefault="0058080A">
      <w:pPr>
        <w:spacing w:after="0" w:line="240" w:lineRule="auto"/>
        <w:ind w:left="720"/>
        <w:rPr>
          <w:rFonts w:ascii="Times New Roman" w:eastAsia="Times New Roman" w:hAnsi="Times New Roman" w:cs="Times New Roman"/>
        </w:rPr>
      </w:pPr>
    </w:p>
    <w:p w14:paraId="3C92056E" w14:textId="77777777" w:rsidR="0058080A" w:rsidRDefault="0058080A">
      <w:pPr>
        <w:spacing w:after="0" w:line="240" w:lineRule="auto"/>
        <w:ind w:left="720"/>
        <w:rPr>
          <w:rFonts w:ascii="Times New Roman" w:eastAsia="Times New Roman" w:hAnsi="Times New Roman" w:cs="Times New Roman"/>
        </w:rPr>
      </w:pPr>
    </w:p>
    <w:p w14:paraId="48E72A52" w14:textId="77777777" w:rsidR="0058080A" w:rsidRDefault="0058080A">
      <w:pPr>
        <w:spacing w:after="0" w:line="240" w:lineRule="auto"/>
        <w:ind w:left="720"/>
        <w:rPr>
          <w:rFonts w:ascii="Times New Roman" w:eastAsia="Times New Roman" w:hAnsi="Times New Roman" w:cs="Times New Roman"/>
        </w:rPr>
      </w:pPr>
    </w:p>
    <w:p w14:paraId="674F7210" w14:textId="77777777" w:rsidR="0058080A" w:rsidRDefault="0058080A">
      <w:pPr>
        <w:spacing w:after="0" w:line="240" w:lineRule="auto"/>
        <w:ind w:left="720"/>
        <w:rPr>
          <w:rFonts w:ascii="Times New Roman" w:eastAsia="Times New Roman" w:hAnsi="Times New Roman" w:cs="Times New Roman"/>
        </w:rPr>
      </w:pPr>
    </w:p>
    <w:p w14:paraId="6DD7CDB1" w14:textId="77777777" w:rsidR="0058080A" w:rsidRDefault="0058080A">
      <w:pPr>
        <w:spacing w:after="0" w:line="240" w:lineRule="auto"/>
        <w:ind w:left="720"/>
        <w:rPr>
          <w:rFonts w:ascii="Times New Roman" w:eastAsia="Times New Roman" w:hAnsi="Times New Roman" w:cs="Times New Roman"/>
        </w:rPr>
      </w:pPr>
    </w:p>
    <w:p w14:paraId="0AFADF23" w14:textId="77777777" w:rsidR="0058080A" w:rsidRDefault="0058080A">
      <w:pPr>
        <w:spacing w:after="0" w:line="240" w:lineRule="auto"/>
        <w:ind w:left="720"/>
        <w:rPr>
          <w:rFonts w:ascii="Times New Roman" w:eastAsia="Times New Roman" w:hAnsi="Times New Roman" w:cs="Times New Roman"/>
        </w:rPr>
      </w:pPr>
    </w:p>
    <w:p w14:paraId="554F017A" w14:textId="77777777" w:rsidR="0058080A" w:rsidRDefault="0058080A">
      <w:pPr>
        <w:spacing w:after="0" w:line="240" w:lineRule="auto"/>
        <w:ind w:left="720"/>
        <w:rPr>
          <w:rFonts w:ascii="Times New Roman" w:eastAsia="Times New Roman" w:hAnsi="Times New Roman" w:cs="Times New Roman"/>
        </w:rPr>
      </w:pPr>
    </w:p>
    <w:p w14:paraId="52F89543" w14:textId="77777777" w:rsidR="0058080A" w:rsidRDefault="0058080A">
      <w:pPr>
        <w:spacing w:after="0" w:line="240" w:lineRule="auto"/>
        <w:ind w:left="720"/>
        <w:rPr>
          <w:rFonts w:ascii="Times New Roman" w:eastAsia="Times New Roman" w:hAnsi="Times New Roman" w:cs="Times New Roman"/>
        </w:rPr>
      </w:pPr>
    </w:p>
    <w:p w14:paraId="2583136B" w14:textId="77777777" w:rsidR="0058080A" w:rsidRDefault="0058080A">
      <w:pPr>
        <w:spacing w:after="0" w:line="240" w:lineRule="auto"/>
        <w:ind w:left="720"/>
        <w:rPr>
          <w:rFonts w:ascii="Times New Roman" w:eastAsia="Times New Roman" w:hAnsi="Times New Roman" w:cs="Times New Roman"/>
        </w:rPr>
      </w:pPr>
    </w:p>
    <w:p w14:paraId="308CAED0" w14:textId="77777777" w:rsidR="0058080A" w:rsidRDefault="0058080A">
      <w:pPr>
        <w:spacing w:after="0" w:line="240" w:lineRule="auto"/>
        <w:ind w:left="720"/>
        <w:rPr>
          <w:rFonts w:ascii="Times New Roman" w:eastAsia="Times New Roman" w:hAnsi="Times New Roman" w:cs="Times New Roman"/>
        </w:rPr>
      </w:pPr>
    </w:p>
    <w:p w14:paraId="201B2B38" w14:textId="77777777" w:rsidR="0058080A" w:rsidRDefault="0058080A">
      <w:pPr>
        <w:spacing w:after="0" w:line="240" w:lineRule="auto"/>
        <w:ind w:left="720"/>
        <w:rPr>
          <w:rFonts w:ascii="Times New Roman" w:eastAsia="Times New Roman" w:hAnsi="Times New Roman" w:cs="Times New Roman"/>
        </w:rPr>
      </w:pPr>
    </w:p>
    <w:p w14:paraId="4D55CC06" w14:textId="77777777" w:rsidR="0058080A" w:rsidRDefault="0058080A">
      <w:pPr>
        <w:spacing w:after="0" w:line="240" w:lineRule="auto"/>
        <w:ind w:left="720"/>
        <w:rPr>
          <w:rFonts w:ascii="Times New Roman" w:eastAsia="Times New Roman" w:hAnsi="Times New Roman" w:cs="Times New Roman"/>
        </w:rPr>
      </w:pPr>
    </w:p>
    <w:p w14:paraId="6F80E35C" w14:textId="77777777" w:rsidR="0058080A" w:rsidRDefault="0058080A">
      <w:pPr>
        <w:spacing w:after="0" w:line="240" w:lineRule="auto"/>
        <w:ind w:left="720"/>
        <w:rPr>
          <w:rFonts w:ascii="Times New Roman" w:eastAsia="Times New Roman" w:hAnsi="Times New Roman" w:cs="Times New Roman"/>
        </w:rPr>
      </w:pPr>
    </w:p>
    <w:p w14:paraId="3E9F30D1" w14:textId="77777777" w:rsidR="0058080A" w:rsidRDefault="0058080A">
      <w:pPr>
        <w:spacing w:after="0" w:line="240" w:lineRule="auto"/>
        <w:ind w:left="720"/>
        <w:rPr>
          <w:rFonts w:ascii="Times New Roman" w:eastAsia="Times New Roman" w:hAnsi="Times New Roman" w:cs="Times New Roman"/>
        </w:rPr>
      </w:pPr>
    </w:p>
    <w:p w14:paraId="7C208715" w14:textId="77777777" w:rsidR="0058080A" w:rsidRDefault="0058080A">
      <w:pPr>
        <w:spacing w:after="0" w:line="240" w:lineRule="auto"/>
        <w:ind w:left="720"/>
        <w:rPr>
          <w:rFonts w:ascii="Times New Roman" w:eastAsia="Times New Roman" w:hAnsi="Times New Roman" w:cs="Times New Roman"/>
        </w:rPr>
      </w:pPr>
    </w:p>
    <w:p w14:paraId="06EB2393" w14:textId="77777777" w:rsidR="0058080A" w:rsidRDefault="0058080A">
      <w:pPr>
        <w:spacing w:after="0" w:line="240" w:lineRule="auto"/>
        <w:ind w:left="720"/>
        <w:rPr>
          <w:rFonts w:ascii="Times New Roman" w:eastAsia="Times New Roman" w:hAnsi="Times New Roman" w:cs="Times New Roman"/>
        </w:rPr>
      </w:pPr>
    </w:p>
    <w:p w14:paraId="05C06418" w14:textId="77777777" w:rsidR="0058080A" w:rsidRDefault="0058080A">
      <w:pPr>
        <w:spacing w:after="0" w:line="240" w:lineRule="auto"/>
        <w:ind w:left="720"/>
        <w:rPr>
          <w:rFonts w:ascii="Times New Roman" w:eastAsia="Times New Roman" w:hAnsi="Times New Roman" w:cs="Times New Roman"/>
        </w:rPr>
      </w:pPr>
    </w:p>
    <w:p w14:paraId="40CCAE35" w14:textId="77777777" w:rsidR="0058080A" w:rsidRDefault="0058080A">
      <w:pPr>
        <w:spacing w:after="0" w:line="240" w:lineRule="auto"/>
        <w:ind w:left="720"/>
        <w:rPr>
          <w:rFonts w:ascii="Times New Roman" w:eastAsia="Times New Roman" w:hAnsi="Times New Roman" w:cs="Times New Roman"/>
        </w:rPr>
      </w:pPr>
    </w:p>
    <w:p w14:paraId="0743F7A8" w14:textId="77777777" w:rsidR="0058080A" w:rsidRDefault="0058080A">
      <w:pPr>
        <w:spacing w:after="0" w:line="240" w:lineRule="auto"/>
        <w:ind w:left="720"/>
        <w:rPr>
          <w:rFonts w:ascii="Times New Roman" w:eastAsia="Times New Roman" w:hAnsi="Times New Roman" w:cs="Times New Roman"/>
        </w:rPr>
      </w:pPr>
    </w:p>
    <w:p w14:paraId="558097AF" w14:textId="77777777" w:rsidR="0058080A" w:rsidRDefault="0058080A">
      <w:pPr>
        <w:spacing w:after="0" w:line="240" w:lineRule="auto"/>
        <w:ind w:left="720"/>
        <w:rPr>
          <w:rFonts w:ascii="Times New Roman" w:eastAsia="Times New Roman" w:hAnsi="Times New Roman" w:cs="Times New Roman"/>
        </w:rPr>
      </w:pPr>
    </w:p>
    <w:p w14:paraId="4148027F" w14:textId="77777777" w:rsidR="0058080A" w:rsidRDefault="0058080A">
      <w:pPr>
        <w:spacing w:after="0" w:line="240" w:lineRule="auto"/>
        <w:ind w:left="720"/>
        <w:rPr>
          <w:rFonts w:ascii="Times New Roman" w:eastAsia="Times New Roman" w:hAnsi="Times New Roman" w:cs="Times New Roman"/>
        </w:rPr>
      </w:pPr>
    </w:p>
    <w:p w14:paraId="02948786" w14:textId="77777777" w:rsidR="0058080A" w:rsidRDefault="0058080A">
      <w:pPr>
        <w:spacing w:after="0" w:line="240" w:lineRule="auto"/>
        <w:ind w:left="720"/>
        <w:rPr>
          <w:rFonts w:ascii="Times New Roman" w:eastAsia="Times New Roman" w:hAnsi="Times New Roman" w:cs="Times New Roman"/>
        </w:rPr>
      </w:pPr>
    </w:p>
    <w:p w14:paraId="171FDACD" w14:textId="77777777" w:rsidR="0058080A" w:rsidRDefault="0058080A">
      <w:pPr>
        <w:spacing w:after="0" w:line="240" w:lineRule="auto"/>
        <w:ind w:left="720"/>
      </w:pPr>
    </w:p>
    <w:sectPr w:rsidR="0058080A">
      <w:headerReference w:type="even" r:id="rId37"/>
      <w:headerReference w:type="default" r:id="rId38"/>
      <w:footerReference w:type="even" r:id="rId39"/>
      <w:footerReference w:type="default" r:id="rId40"/>
      <w:pgSz w:w="12240" w:h="15840"/>
      <w:pgMar w:top="1080" w:right="1080" w:bottom="1642" w:left="108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12A85" w14:textId="77777777" w:rsidR="00AE2A2D" w:rsidRDefault="00AE2A2D">
      <w:pPr>
        <w:spacing w:after="0" w:line="240" w:lineRule="auto"/>
      </w:pPr>
      <w:r>
        <w:separator/>
      </w:r>
    </w:p>
  </w:endnote>
  <w:endnote w:type="continuationSeparator" w:id="0">
    <w:p w14:paraId="16AF4492" w14:textId="77777777" w:rsidR="00AE2A2D" w:rsidRDefault="00AE2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wentieth Century">
    <w:altName w:val="Calibri"/>
    <w:charset w:val="00"/>
    <w:family w:val="auto"/>
    <w:pitch w:val="default"/>
  </w:font>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BCD02" w14:textId="77777777" w:rsidR="0058080A" w:rsidRDefault="00AE2A2D">
    <w:pPr>
      <w:pBdr>
        <w:top w:val="single" w:sz="4" w:space="1" w:color="94B6D2"/>
        <w:left w:val="nil"/>
        <w:bottom w:val="nil"/>
        <w:right w:val="nil"/>
        <w:between w:val="nil"/>
      </w:pBdr>
      <w:rPr>
        <w:rFonts w:ascii="Times New Roman" w:eastAsia="Times New Roman" w:hAnsi="Times New Roman" w:cs="Times New Roman"/>
        <w:color w:val="775F55"/>
        <w:sz w:val="22"/>
        <w:szCs w:val="22"/>
      </w:rPr>
    </w:pPr>
    <w:r>
      <w:rPr>
        <w:rFonts w:ascii="Times New Roman" w:eastAsia="Times New Roman" w:hAnsi="Times New Roman" w:cs="Times New Roman"/>
        <w:color w:val="775F55"/>
        <w:sz w:val="22"/>
        <w:szCs w:val="22"/>
      </w:rPr>
      <w:t xml:space="preserve">Page </w:t>
    </w:r>
    <w:r>
      <w:rPr>
        <w:rFonts w:ascii="Times New Roman" w:eastAsia="Times New Roman" w:hAnsi="Times New Roman" w:cs="Times New Roman"/>
        <w:color w:val="775F55"/>
        <w:sz w:val="20"/>
        <w:szCs w:val="20"/>
      </w:rPr>
      <w:fldChar w:fldCharType="begin"/>
    </w:r>
    <w:r>
      <w:rPr>
        <w:rFonts w:ascii="Times New Roman" w:eastAsia="Times New Roman" w:hAnsi="Times New Roman" w:cs="Times New Roman"/>
        <w:color w:val="775F55"/>
        <w:sz w:val="20"/>
        <w:szCs w:val="20"/>
      </w:rPr>
      <w:instrText>PAGE</w:instrText>
    </w:r>
    <w:r w:rsidR="00681427">
      <w:rPr>
        <w:rFonts w:ascii="Times New Roman" w:eastAsia="Times New Roman" w:hAnsi="Times New Roman" w:cs="Times New Roman"/>
        <w:color w:val="775F55"/>
        <w:sz w:val="20"/>
        <w:szCs w:val="20"/>
      </w:rPr>
      <w:fldChar w:fldCharType="separate"/>
    </w:r>
    <w:r w:rsidR="00681427">
      <w:rPr>
        <w:rFonts w:ascii="Times New Roman" w:eastAsia="Times New Roman" w:hAnsi="Times New Roman" w:cs="Times New Roman"/>
        <w:noProof/>
        <w:color w:val="775F55"/>
        <w:sz w:val="20"/>
        <w:szCs w:val="20"/>
      </w:rPr>
      <w:t>2</w:t>
    </w:r>
    <w:r>
      <w:rPr>
        <w:rFonts w:ascii="Times New Roman" w:eastAsia="Times New Roman" w:hAnsi="Times New Roman" w:cs="Times New Roman"/>
        <w:color w:val="775F55"/>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44323" w14:textId="77777777" w:rsidR="0058080A" w:rsidRDefault="00AE2A2D">
    <w:pPr>
      <w:pBdr>
        <w:top w:val="single" w:sz="4" w:space="1" w:color="94B6D2"/>
        <w:left w:val="nil"/>
        <w:bottom w:val="nil"/>
        <w:right w:val="nil"/>
        <w:between w:val="nil"/>
      </w:pBdr>
      <w:jc w:val="right"/>
      <w:rPr>
        <w:color w:val="775F55"/>
        <w:sz w:val="22"/>
        <w:szCs w:val="22"/>
      </w:rPr>
    </w:pPr>
    <w:r>
      <w:rPr>
        <w:color w:val="775F55"/>
        <w:sz w:val="22"/>
        <w:szCs w:val="22"/>
      </w:rPr>
      <w:t xml:space="preserve">Page </w:t>
    </w:r>
    <w:r>
      <w:rPr>
        <w:color w:val="775F55"/>
        <w:sz w:val="20"/>
        <w:szCs w:val="20"/>
      </w:rPr>
      <w:fldChar w:fldCharType="begin"/>
    </w:r>
    <w:r>
      <w:rPr>
        <w:color w:val="775F55"/>
        <w:sz w:val="20"/>
        <w:szCs w:val="20"/>
      </w:rPr>
      <w:instrText>PAGE</w:instrText>
    </w:r>
    <w:r w:rsidR="00681427">
      <w:rPr>
        <w:color w:val="775F55"/>
        <w:sz w:val="20"/>
        <w:szCs w:val="20"/>
      </w:rPr>
      <w:fldChar w:fldCharType="separate"/>
    </w:r>
    <w:r w:rsidR="00681427">
      <w:rPr>
        <w:noProof/>
        <w:color w:val="775F55"/>
        <w:sz w:val="20"/>
        <w:szCs w:val="20"/>
      </w:rPr>
      <w:t>1</w:t>
    </w:r>
    <w:r>
      <w:rPr>
        <w:color w:val="775F55"/>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F4C84" w14:textId="77777777" w:rsidR="00AE2A2D" w:rsidRDefault="00AE2A2D">
      <w:pPr>
        <w:spacing w:after="0" w:line="240" w:lineRule="auto"/>
      </w:pPr>
      <w:r>
        <w:separator/>
      </w:r>
    </w:p>
  </w:footnote>
  <w:footnote w:type="continuationSeparator" w:id="0">
    <w:p w14:paraId="25EACDFE" w14:textId="77777777" w:rsidR="00AE2A2D" w:rsidRDefault="00AE2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4A6EA" w14:textId="77777777" w:rsidR="0058080A" w:rsidRDefault="00AE2A2D">
    <w:pPr>
      <w:pBdr>
        <w:top w:val="nil"/>
        <w:left w:val="nil"/>
        <w:bottom w:val="nil"/>
        <w:right w:val="nil"/>
        <w:between w:val="nil"/>
      </w:pBdr>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Group Project: NFL Play by Play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D814" w14:textId="77777777" w:rsidR="0058080A" w:rsidRDefault="00AE2A2D">
    <w:pPr>
      <w:pBdr>
        <w:top w:val="nil"/>
        <w:left w:val="nil"/>
        <w:bottom w:val="nil"/>
        <w:right w:val="nil"/>
        <w:between w:val="nil"/>
      </w:pBdr>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Group Project: NFL Play by Play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745AA"/>
    <w:multiLevelType w:val="multilevel"/>
    <w:tmpl w:val="881631BA"/>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80A"/>
    <w:rsid w:val="0058080A"/>
    <w:rsid w:val="00681427"/>
    <w:rsid w:val="00AE2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57DE4"/>
  <w15:docId w15:val="{32FE8515-1103-429D-9977-79A98CEA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wentieth Century" w:eastAsia="Twentieth Century" w:hAnsi="Twentieth Century" w:cs="Twentieth Century"/>
        <w:sz w:val="23"/>
        <w:szCs w:val="23"/>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semiHidden/>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E38BF"/>
    <w:pPr>
      <w:spacing w:line="240" w:lineRule="auto"/>
      <w:contextualSpacing/>
    </w:pPr>
    <w:rPr>
      <w:color w:val="775F55" w:themeColor="text2"/>
      <w:sz w:val="72"/>
      <w:szCs w:val="48"/>
    </w:rPr>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next w:val="Normal"/>
    <w:link w:val="SubtitleChar"/>
    <w:uiPriority w:val="11"/>
    <w:qFormat/>
    <w:pPr>
      <w:spacing w:after="720" w:line="240" w:lineRule="auto"/>
    </w:pPr>
    <w:rPr>
      <w:b/>
      <w:smallCaps/>
      <w:color w:val="B85B22"/>
      <w:sz w:val="24"/>
      <w:szCs w:val="24"/>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
      </w:numPr>
      <w:contextualSpacing/>
    </w:pPr>
  </w:style>
  <w:style w:type="paragraph" w:styleId="ListNumber2">
    <w:name w:val="List Number 2"/>
    <w:basedOn w:val="Normal"/>
    <w:uiPriority w:val="99"/>
    <w:semiHidden/>
    <w:unhideWhenUsed/>
    <w:rsid w:val="005225B2"/>
    <w:pPr>
      <w:tabs>
        <w:tab w:val="num" w:pos="720"/>
      </w:tabs>
      <w:ind w:left="720" w:hanging="720"/>
      <w:contextualSpacing/>
    </w:pPr>
  </w:style>
  <w:style w:type="paragraph" w:styleId="ListNumber3">
    <w:name w:val="List Number 3"/>
    <w:basedOn w:val="Normal"/>
    <w:uiPriority w:val="99"/>
    <w:semiHidden/>
    <w:unhideWhenUsed/>
    <w:rsid w:val="005225B2"/>
    <w:pPr>
      <w:tabs>
        <w:tab w:val="num" w:pos="720"/>
      </w:tabs>
      <w:ind w:left="720" w:hanging="720"/>
      <w:contextualSpacing/>
    </w:pPr>
  </w:style>
  <w:style w:type="paragraph" w:styleId="ListNumber4">
    <w:name w:val="List Number 4"/>
    <w:basedOn w:val="Normal"/>
    <w:uiPriority w:val="99"/>
    <w:semiHidden/>
    <w:unhideWhenUsed/>
    <w:rsid w:val="005225B2"/>
    <w:pPr>
      <w:tabs>
        <w:tab w:val="num" w:pos="720"/>
      </w:tabs>
      <w:ind w:left="720" w:hanging="720"/>
      <w:contextualSpacing/>
    </w:pPr>
  </w:style>
  <w:style w:type="paragraph" w:styleId="ListNumber5">
    <w:name w:val="List Number 5"/>
    <w:basedOn w:val="Normal"/>
    <w:uiPriority w:val="99"/>
    <w:semiHidden/>
    <w:unhideWhenUsed/>
    <w:rsid w:val="005225B2"/>
    <w:pPr>
      <w:tabs>
        <w:tab w:val="num" w:pos="720"/>
      </w:tabs>
      <w:ind w:left="720" w:hanging="720"/>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unhideWhenUsed/>
    <w:qFormat/>
    <w:rsid w:val="007D052D"/>
    <w:rPr>
      <w:i/>
      <w:iCs/>
    </w:rPr>
  </w:style>
  <w:style w:type="paragraph" w:styleId="ListBullet">
    <w:name w:val="List Bullet"/>
    <w:basedOn w:val="Normal"/>
    <w:uiPriority w:val="36"/>
    <w:semiHidden/>
    <w:unhideWhenUsed/>
    <w:qFormat/>
    <w:rsid w:val="007D052D"/>
    <w:pPr>
      <w:tabs>
        <w:tab w:val="num" w:pos="720"/>
      </w:tabs>
      <w:ind w:left="720" w:hanging="720"/>
      <w:contextualSpacing/>
    </w:pPr>
  </w:style>
  <w:style w:type="paragraph" w:styleId="ListBullet2">
    <w:name w:val="List Bullet 2"/>
    <w:basedOn w:val="Normal"/>
    <w:uiPriority w:val="36"/>
    <w:semiHidden/>
    <w:unhideWhenUsed/>
    <w:qFormat/>
    <w:rsid w:val="007D052D"/>
    <w:pPr>
      <w:tabs>
        <w:tab w:val="num" w:pos="720"/>
      </w:tabs>
      <w:ind w:left="720" w:hanging="720"/>
      <w:contextualSpacing/>
    </w:pPr>
  </w:style>
  <w:style w:type="paragraph" w:styleId="ListBullet3">
    <w:name w:val="List Bullet 3"/>
    <w:basedOn w:val="Normal"/>
    <w:uiPriority w:val="36"/>
    <w:semiHidden/>
    <w:unhideWhenUsed/>
    <w:qFormat/>
    <w:rsid w:val="007D052D"/>
    <w:pPr>
      <w:tabs>
        <w:tab w:val="num" w:pos="720"/>
      </w:tabs>
      <w:ind w:left="720" w:hanging="720"/>
      <w:contextualSpacing/>
    </w:pPr>
  </w:style>
  <w:style w:type="paragraph" w:styleId="ListBullet4">
    <w:name w:val="List Bullet 4"/>
    <w:basedOn w:val="Normal"/>
    <w:uiPriority w:val="36"/>
    <w:semiHidden/>
    <w:unhideWhenUsed/>
    <w:qFormat/>
    <w:rsid w:val="007D052D"/>
    <w:pPr>
      <w:tabs>
        <w:tab w:val="num" w:pos="720"/>
      </w:tabs>
      <w:ind w:left="720" w:hanging="720"/>
      <w:contextualSpacing/>
    </w:pPr>
  </w:style>
  <w:style w:type="paragraph" w:styleId="ListBullet5">
    <w:name w:val="List Bullet 5"/>
    <w:basedOn w:val="Normal"/>
    <w:uiPriority w:val="36"/>
    <w:semiHidden/>
    <w:unhideWhenUsed/>
    <w:qFormat/>
    <w:rsid w:val="007D052D"/>
    <w:pPr>
      <w:tabs>
        <w:tab w:val="num" w:pos="720"/>
      </w:tabs>
      <w:ind w:left="720" w:hanging="720"/>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 w:type="table" w:customStyle="1" w:styleId="a">
    <w:basedOn w:val="TableNormal"/>
    <w:tblPr>
      <w:tblStyleRowBandSize w:val="1"/>
      <w:tblStyleColBandSize w:val="1"/>
      <w:tblCellMar>
        <w:left w:w="2347" w:type="dxa"/>
        <w:right w:w="115" w:type="dxa"/>
      </w:tblCellMar>
    </w:tblPr>
  </w:style>
  <w:style w:type="table" w:customStyle="1" w:styleId="a0">
    <w:basedOn w:val="TableNormal"/>
    <w:tblPr>
      <w:tblStyleRowBandSize w:val="1"/>
      <w:tblStyleColBandSize w:val="1"/>
      <w:tblCellMar>
        <w:top w:w="14" w:type="dxa"/>
        <w:left w:w="115" w:type="dxa"/>
        <w:bottom w:w="1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bibsonomy.org/person/14937668769a7962cb48bf7195dcad387/author/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bibsonomy.org/person/14937668769a7962cb48bf7195dcad387/author/1"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bibsonomy.org/person/14937668769a7962cb48bf7195dcad387/author/0"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bibsonomy.org/person/14937668769a7962cb48bf7195dcad387/author/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understanding-random-forest-58381e0602d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ibsonomy.org/person/14937668769a7962cb48bf7195dcad387/author/2"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4.jp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Jbbw4D32E4aggAAUewcbzshpBw==">AMUW2mWWAfVT/rMRVRENQREvceq825eZXMeSnQH/k1Ov5l3JQmdGczuHobHS2UY4Gh60HNr5c7U6P7xqrhhEkxAJnB54IZaRORy2L7XXKBymPFewTB34cPVQR1h85Ssb2Vel2bzISAiI7TytkIysmSE/Q0ZZraOhLA==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1330</Words>
  <Characters>7582</Characters>
  <Application>Microsoft Office Word</Application>
  <DocSecurity>0</DocSecurity>
  <Lines>63</Lines>
  <Paragraphs>17</Paragraphs>
  <ScaleCrop>false</ScaleCrop>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Welch</cp:lastModifiedBy>
  <cp:revision>2</cp:revision>
  <dcterms:created xsi:type="dcterms:W3CDTF">2020-06-12T14:54:00Z</dcterms:created>
  <dcterms:modified xsi:type="dcterms:W3CDTF">2020-06-12T14:54:00Z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