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Toc273435018"/>
      <w:r w:rsidRPr="00793F69">
        <w:rPr>
          <w:rFonts w:ascii="宋体" w:eastAsia="宋体" w:hAnsi="宋体" w:cs="宋体"/>
          <w:b/>
          <w:bCs/>
          <w:kern w:val="0"/>
          <w:sz w:val="36"/>
          <w:szCs w:val="36"/>
        </w:rPr>
        <w:t>1.1  UART</w:t>
      </w:r>
      <w:bookmarkEnd w:id="0"/>
      <w:r w:rsidRPr="00793F69">
        <w:rPr>
          <w:rFonts w:ascii="宋体" w:eastAsia="宋体" w:hAnsi="宋体" w:cs="宋体"/>
          <w:b/>
          <w:bCs/>
          <w:kern w:val="0"/>
          <w:sz w:val="36"/>
          <w:szCs w:val="36"/>
        </w:rPr>
        <w:t>串口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通用异步接收器和发送器(Universal Asynchronous Receiver and Transmitter)简称UART。通常是嵌入式设备中默认都会配置的通信接口。这是因为，很多嵌入式设备没有显示屏，无法获得嵌入式设备实时数据信 息，通过UART串口和超级终端相连，打印嵌入式设备输出信息。并且在对嵌入式系统进行跟踪和调试时，UART串口了是必要的通信手段。比如：网络路由 器，交换机等都要通过串口来进行配置。UART串口还是许多硬件数据输出的主要接口，如GPS接收器就是通过UART串口输出GPS接收数据的。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Start w:id="2" w:name="_Toc278918507"/>
      <w:bookmarkStart w:id="3" w:name="_Toc278494455"/>
      <w:bookmarkStart w:id="4" w:name="_Toc274855611"/>
      <w:bookmarkStart w:id="5" w:name="_Toc274851052"/>
      <w:bookmarkStart w:id="6" w:name="_Toc273435019"/>
      <w:bookmarkEnd w:id="1"/>
      <w:bookmarkEnd w:id="2"/>
      <w:bookmarkEnd w:id="3"/>
      <w:bookmarkEnd w:id="4"/>
      <w:bookmarkEnd w:id="5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1.1.1  异步通信和同步通信</w:t>
      </w:r>
      <w:bookmarkEnd w:id="6"/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t2"/>
      <w:bookmarkEnd w:id="7"/>
      <w:r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7D576B65" wp14:editId="1DC00E56">
            <wp:extent cx="7617460" cy="6861810"/>
            <wp:effectExtent l="0" t="0" r="2540" b="0"/>
            <wp:docPr id="7" name="Picture 7" descr="http://hi.csdn.net/attachment/201106/20/0_1308549134p9Y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6/20/0_1308549134p9Y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图2-56同步信号与异步信号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同步通信技术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在发送数据信号的时候，会同时送出一根同步时钟信号，用来同步发送方和接收方的数据采样频率。如图2-56所示，同步通信时，信号线1是一根同步时 钟信号线，以固定的频率进行电平的切换，其频率周期为t，在每个电平的上升沿之后进行对同步送出的数据信号线2进行采样（高电平代表1，低电平代表0）， 根据采样数据电平高低取得输出数据信息。如果双方没有同步时钟的话，那么接收方就不知道采样周期，也就不能正常的取得数据信息。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异步通信技术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在异步通信技术中，数据发送方和数据接收方没有同步时钟，只有数据信号线，只不过发送端和接收端会按照协商好的协议（固定频率）来进行数据采样。数 据发送方以每秒钟57600bits的速度发送数据，接收方也以57600bits的速度去接收数据，这样就可以保证数据的有效和正确。通常异步通信中使 用波特率（Baud-Rate）来规定双方传输速度，其单位为bps（bits per second每秒传输位数）。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3"/>
      <w:bookmarkStart w:id="9" w:name="_Toc278918508"/>
      <w:bookmarkStart w:id="10" w:name="_Toc278494456"/>
      <w:bookmarkStart w:id="11" w:name="_Toc274855612"/>
      <w:bookmarkStart w:id="12" w:name="_Toc274851053"/>
      <w:bookmarkStart w:id="13" w:name="_Toc273435020"/>
      <w:bookmarkEnd w:id="8"/>
      <w:bookmarkEnd w:id="9"/>
      <w:bookmarkEnd w:id="10"/>
      <w:bookmarkEnd w:id="11"/>
      <w:bookmarkEnd w:id="12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1.1.2  数据的串行和并行通信方式</w:t>
      </w:r>
      <w:bookmarkEnd w:id="13"/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串行通信好比是一列纵队，每个数据元素依次纵向排列。如图2-57所示，传输时一个比特一个比特的串行传输，每个时钟周期传输一个比特，这种传输方 式相对比较简单，速度较慢，但是使用总线数较少，通常一根接收线，一根发送线即可实现串行通信。它的缺点是要增加额外的数据来控制一个数据帧的开始和结 束。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并行通信好比一排横队，齐头并进同时传输。这种通信方式每个时钟周期传输的数据量和其总线宽度成正比，但是实现较为复杂。UART通信采用的是串行方式进行通信的。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F2C165" wp14:editId="5AF23CD2">
            <wp:extent cx="7617460" cy="5716905"/>
            <wp:effectExtent l="0" t="0" r="2540" b="0"/>
            <wp:docPr id="6" name="Picture 6" descr="http://hi.csdn.net/attachment/201106/20/0_130854918786t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6/20/0_130854918786tz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图2-57串行数据通信与并行数据通信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t4"/>
      <w:bookmarkStart w:id="15" w:name="_Toc278918509"/>
      <w:bookmarkStart w:id="16" w:name="_Toc278494457"/>
      <w:bookmarkStart w:id="17" w:name="_Toc274855613"/>
      <w:bookmarkStart w:id="18" w:name="_Toc274851054"/>
      <w:bookmarkStart w:id="19" w:name="_Toc273435021"/>
      <w:bookmarkEnd w:id="14"/>
      <w:bookmarkEnd w:id="15"/>
      <w:bookmarkEnd w:id="16"/>
      <w:bookmarkEnd w:id="17"/>
      <w:bookmarkEnd w:id="18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1.1.3  数据通信传输模式</w:t>
      </w:r>
      <w:bookmarkEnd w:id="19"/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在数据通信过程中，发送方和接收方为了实现数据的正确发送和接收，通常会有一个状态寄存器来描述当前数据接收和发送状态，当发送方有数据发送时，会 查看发送状态寄存器，看是否允许发送数据（如果上一次数据还没有发送完毕，不允许继续数据发送），在发送允许情况下再送出新数据。同样，接收端通过查看接 收状态寄存器，确定是否有新数据到达，如果有数据到达，将去接收数据缓冲区读取数据。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（1）轮询模式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通过程序执行流，不停的检测状态寄存器的结果，如果当前可发送或接收，则发送或接收数据。其过程可以用下面伪代码来表示。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;轮询方式实现数据发送伪代码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Send(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1){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if(发送状态 ==可发送)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执行数据发送操作;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;轮询方式实现数据接收伪代码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Receive(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1){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if(接收状态 ==有数据到达)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执行数据接收操作;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由程序可知，这种方式实现简单，但在进行数据接收和发送时都要进入循环检查状态寄存器的值，当没有数据到达或数据不可发送时，CPU会一直空转，其它程序又得不到CPU的执行权，很影响系统的效率。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（2）中断模式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中断方式是指，当数据到达或数据可发送时，产生中断，通知CPU去发送或接收数据，这种方式将通信硬件和CPU独立出来，通信硬件只有在发送或接收 条件准备好之后中，才通知CPU去处理数据，在通信条件没有准备好的时候，CPU去处理其它程序，显然这种方式更合理，这种方式要求通信硬件要求比较高， 需要支持产生中断信号。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（3）DMA模式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通常实现数据的转移或拷贝时，CPU将从源地址处复制数据到寄存器，然后将寄存器数据再写入目的地址处，该复制过程需要CPU来执行。 S3C2440支持DMA传输模式，DMA传输是指在CPU不干涉的情况下，DMA硬件自动实现数据的转移和复制，在DMA传输过程中，CPU几乎不用干 涉，这样可以让CPU安心的去做自己的事情。虽然如此，但是DMA在传输数据过程中要占用总线，在大批数据传输时，系统总线会被DMA通道占用，也会影响 系统的效率。S3C2440 UART控制器支持DMA方式传输串口通信数据。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t5"/>
      <w:bookmarkStart w:id="21" w:name="_Toc278918510"/>
      <w:bookmarkStart w:id="22" w:name="_Toc278494458"/>
      <w:bookmarkStart w:id="23" w:name="_Toc274855614"/>
      <w:bookmarkStart w:id="24" w:name="_Toc274851055"/>
      <w:bookmarkStart w:id="25" w:name="_Toc273435022"/>
      <w:bookmarkEnd w:id="20"/>
      <w:bookmarkEnd w:id="21"/>
      <w:bookmarkEnd w:id="22"/>
      <w:bookmarkEnd w:id="23"/>
      <w:bookmarkEnd w:id="24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1.1.4  S</w:t>
      </w:r>
      <w:bookmarkEnd w:id="25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3C2440 UART控制器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S3C2440 UART控制器，提供了三个独立的异步串行I/O端口，每个端口都可以在中断模式或DMA模式下工作，换而言之，UART可以生成中断或DMA请求用于 CPU和UART之间的数据传输。UART串口挂接在APB总线上，APB总线最高可以达到50MHz工作频率，在使用APB时钟频率时可以达到最高 115.2Kbps波特率的通信速度。如果UART串口接收外部设备提供UEXTCLK（外部时钟），UART可以在更高的速度下工作。每个UART串口 在接收装置和发送装置里分别包含一个64Byte的FIFO缓冲区，用于缓存发送数据和接收数据。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由于UART是串行异步通信方式，因此在UART通信过程中每次只能传输1位（bit）,若干位组成一个数据帧（frame），帧是UART通信中最基本单元，它主要包含：开始位，数据位，校验位（如果开启了数据校验，要包含校验位），和停止位，帧结构如图2-58所示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142B2B" wp14:editId="12C8D329">
            <wp:extent cx="3323590" cy="1725295"/>
            <wp:effectExtent l="0" t="0" r="0" b="8255"/>
            <wp:docPr id="5" name="Picture 5" descr="http://hi.csdn.net/attachment/201106/20/0_1308549299gl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6/20/0_1308549299gl6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图2-58 UART数据帧结构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UART在通信之前要在发送端和接收端约定好帧结构，也就是约定好传输数据帧格式。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开始位：必须包含在数据帧中，表示一个帧的开始。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数据位：可选5，6，7，8位，该位长度可由编程人员指定。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校验位：如果在开启了数据校验时，该位必须指定。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停止位：可选1，2位，该位长度可由编程人员指定。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通信双方约定好帧格式后，指定同一波特率，以保证双方数据传输的同步。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t6"/>
      <w:bookmarkStart w:id="27" w:name="_Toc278918511"/>
      <w:bookmarkStart w:id="28" w:name="_Toc278494459"/>
      <w:bookmarkStart w:id="29" w:name="_Toc274855615"/>
      <w:bookmarkStart w:id="30" w:name="_Toc274851056"/>
      <w:bookmarkStart w:id="31" w:name="_Toc273435023"/>
      <w:bookmarkEnd w:id="26"/>
      <w:bookmarkEnd w:id="27"/>
      <w:bookmarkEnd w:id="28"/>
      <w:bookmarkEnd w:id="29"/>
      <w:bookmarkEnd w:id="30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1.1.5  S</w:t>
      </w:r>
      <w:bookmarkEnd w:id="31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3C2440 UART串口工作原理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每个UART包含一个波特率产生器，发送器，接收器和一个控制单元，如下图所示：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598AC3" wp14:editId="2F2D1D87">
            <wp:extent cx="5462270" cy="4763135"/>
            <wp:effectExtent l="0" t="0" r="5080" b="0"/>
            <wp:docPr id="4" name="Picture 4" descr="http://hi.csdn.net/attachment/201106/20/0_1308549358GFN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6/20/0_1308549358GFN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图2-59 UART硬件结构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UART是以异步方式实现通信的，其采样速度由波特率决定，波特率产生器的工作频率可以由PCLK（外围设备频率），FCLK/n（CPU工作频率 的分频），UEXTCLK（外部输入时钟）三个时钟作为输入频率，波特率设置寄存器是可编程的，用户可以设置其波特率决定发送和接收的频率。发送器和接收 器包含了64Byte的FIFO和数据移位器。UART通信是面向字节流的，待发送数据写到FIFO之后，被拷贝到数据移位器（1字节大小）里，数据通过 发送数据管脚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TXDn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发出。同样道理，接收数据通过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RXDn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管脚来接收数据（1字节大小）到接收移位器，然后将其拷贝到FIFO接收缓冲区里。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（1）数据发送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发送的数据帧可编程的，它的一个帧长度是用户指定的，它包括一个开始位，5~8个数据位，一个可选的奇偶校验位和1~2个停止位，数据帧格式可以通 过设置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ULCONn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寄存器来设置。发送器也可以产生一个终止信号，它是由一个全部为0的数据帧组成。在当前发送数据被完全传输完以后，该模块发送一个终止 信号。在终止信号发送后，它可以继续通过FIFO（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FIFO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）或发送保持寄存器（NON-FIFO）发送数据。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（2）数据接收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同样接收端的数据也是可编程的，接收器可以侦测到溢出错误奇偶校验错误，帧错误和终止条件，每个错误都可以设置一个错误标志。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溢出错误是指在旧数据被读取到之前，新数据覆盖了旧数据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奇偶校验错误是指接收器侦测到了接收数据校验结果失败，接收数据无效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帧错误是指接收到的数据没有一个有效的停止位，无法判定数据帧结束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l 终止条件是指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RxDn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接收到保持逻辑0状态持续长于一个数据帧的传输时间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（3）自动流控AFC（Auto Float Control）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UART0和UART1支持有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的自动流控，UART2不支持流控。在AFC情况下，通信双方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管脚分别连接对方的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管脚。通过软件控制数据帧的发送和接收。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在开启AFC时，发送端接收发送前要判断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信号状态，当接收到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激活信号时，发送数据帧。该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管脚连接对方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管脚。接收端 在准备接收数据帧前，其接收器FIFO有大于32个字节的空闲空间，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管脚会发送激活信号，当其接收FIFO小于32个字节的空闲空间，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必 须置非激活状态。如图2-60所示。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D290D8" wp14:editId="590B8F46">
            <wp:extent cx="3999230" cy="4126865"/>
            <wp:effectExtent l="0" t="0" r="1270" b="6985"/>
            <wp:docPr id="3" name="Picture 3" descr="http://hi.csdn.net/attachment/201106/20/0_1308549482X88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6/20/0_1308549482X88Q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图2-60自动流控数据传输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（4）波特率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在UART中波特率发生器为发送器和接收器提供工作时钟。波特率发生器的时钟源可以选择S3C2440A的内部系统时钟(PCLK，FCLK/n) 或UEXTCLK（外部时钟源），可以通过设置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UCONn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寄存器来设置波特率发生器的输入时钟源。通常我们选择使用PCLK作为UART工作时钟。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UART控制器中没有对波特率进行设置的寄存器，而是通过设置一个除数因子，来决定其波特率。其计算公式如下：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UART除数（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）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)(CLK/(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buad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rate * 16 )) - 1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其中：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的取值范围应该为1~2^16-1。例如：波特率为115200bps，PCLK时钟为其工作频率，采用50MHz，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为：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50M / (115200 x 16)) - 1 = 26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在系统时钟未初始化时，PCLK = 12MHz，如果波特率采用57600bps，那么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为：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12M / (57600 x 16)) - 1 = 12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当使用外部时钟源时，如果外部时钟小于PCLK时钟，则UEXTCLK应该设置为0。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（5）波特率的错误容忍率（Baud-Rate Error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Torlerance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数据信号在传输过程中由于外界电磁干扰，信号减弱等原因，当时钟频率较低，传输速率较高时会产生误差，当误差达到一定值时，会出现数据信号不能正常 识别，造成通信异常。好比如，在普通列车轨道上试图行驶高速列车一样，由于高速列车对轨道要求很高，当速度达到一定程度，很可能造成事故。业界的波特率的 错误容忍率为1.86%(3 / 160)，如果大于该值则应该选择较低的波特率或提高输入时钟频率。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错误容忍率计算公式为：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 Error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)/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* 100%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注：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为UART的真实工作时钟频率：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+ 1) * 16 * 1Frame / PCLK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为UART理想工作时钟频率：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1Frame / baud-rate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其中：1Frame为数据帧的长度 =开始位 +数据位 +可选校验位 +停止位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假如，波特率采用115200bps，PCLK时钟为50MHz，波特率除数因子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为26（通过前面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计算公式算出），采用1个停止位，8个数据位，无校验的8N1方式通信时，其错误容忍率为：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27 * 16 * 10 / 50M = 0.0000864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10 / 115200 = 0.0000868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UART Error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  =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| 0.0000864 - 0.0000868 | / 0.0000868 = 0.46%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在开发板没有初始化系统时钟前，开发板工作在12MHz下，假如我们将波特率设置为115200bps，采用PCLK为系统默认时钟12MHz，8N1数据帧格式通信，那么：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12M / (115200 * 16)) - 1 = 6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其错误容忍率：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7 * 16 * 10 / 12M = 0.0000933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10 / 115200 = 0.0000868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UART Error = | 0.0000933 - 0.0000868 | / 0.0000868 = 7.5%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其错误容忍率大于1.86%，因此在12MHz频率下，波特率不能设置为115200，现在将波特率设置为56700bps，采用8N1数据帧格式通信，那么：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UBRDIVn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12M / (57600 * 16)) - 1 = 12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tUPCLK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13 * 16 * 10 / 12M = 0.000173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tUEXACT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10 / 57600 = 0.0001736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UART Error = | 0. 000173 - 0.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0001736 | / 0.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0001736 = 0.345%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采用波特率为56700bps，8N1数据帧格式通信时，其错误容忍率小于标准的1.86%，因此可以正常工作。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846458" wp14:editId="110A5DBC">
            <wp:extent cx="2131060" cy="2520315"/>
            <wp:effectExtent l="0" t="0" r="2540" b="0"/>
            <wp:docPr id="2" name="Picture 2" descr="http://hi.csdn.net/attachment/201106/20/0_1308549600fq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6/20/0_1308549600fqa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图2-61 MINI2440开发板串口硬件图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UART的接口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图2-61为MINI2440开发板引出UART串口接线图，它采用DB9接口公头（有接线柱的端口，只有接线孔的为母头），其有9根信号 线，UART通信过程中用到了信号线2 RSTXD0（数据发送管脚）它和串口线母头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TXDx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信号线相接（x代表0号，1号，2号串口），信号3 RSRXD0（数据接收管脚）和串口线母头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RXDx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相接（x代表0号，1号，2号串口），信号线5（接地管脚），信号线7 RSCTS0（数据发送流控制管脚）和串口线母头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nCTSx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相接，信号线8 RSRTS0（数据接收流控制管脚）和串口线母头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nRTSx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相接。如果UART中没有开启AFC流控的话，只要用到信号线2，信号线3和信号线5。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AC000" wp14:editId="78649D82">
            <wp:extent cx="3068955" cy="1812925"/>
            <wp:effectExtent l="0" t="0" r="0" b="0"/>
            <wp:docPr id="1" name="Picture 1" descr="http://hi.csdn.net/attachment/201106/20/0_1308549679zeL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6/20/0_1308549679zeL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图2-62 MINI2440串口管脚接线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通过MINI2440硬件CPU管脚图可以看出，RSTXD0和RSRXD0连接到CPU的GPH2和GPH3管脚上的，而GPH2和GPH3是CPU复用管脚，因此我们要对GPH2和 GPH3对应寄存器进行设置，其对应寄存器为GPHCON。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表2-23 GPIO端口H设置寄存器（GPHCON）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297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0x56000070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GPIO端口H配置寄存器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0x56000074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GPIO端口H数据寄存器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未定义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0x56000078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GPIO端口H上拉无效寄存器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630"/>
        <w:gridCol w:w="447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GPHCON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[7:6]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设置当前管脚功能：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 输入端口 01 = 输出端口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RXD[0]配置为串口0的接收数据管脚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11 = 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[5:4]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设置当前管脚功能：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 输入端口 01 = 输出端口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RXD[0]配置为串口0的接收数据管脚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11 = 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GPHCON[7:6]和GPHCON[5:4]为RSTXD0和RSRXD0管脚设置位，将其功能设置为了UART专用通信管脚，因此应该设置其为0b10，分别用于UART数据的接收和发送。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GPHCON | = 0xa0;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表2-24 GPIO端口H上拉电阻设置寄存器（GPHUP）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750"/>
        <w:gridCol w:w="423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GPHUP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GPH[10:0]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[10:0]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设置对应管脚</w:t>
            </w:r>
            <w:proofErr w:type="spellStart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GPHn</w:t>
            </w:r>
            <w:proofErr w:type="spellEnd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的是否启用上拉功能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 启用上拉功能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 禁用上拉功能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GPHUP上拉电阻设置寄存器：上拉电阻用来稳定电平信号，保障传输数据的正确，GPHUP里设置其内部上拉。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GPHUP = 0x0;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表2-25 UART0串行控制寄存器（ULCON0）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243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ULCON0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串口0串行控制寄存器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630"/>
        <w:gridCol w:w="531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ULCON0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红外模式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选择串口0是否使用红外模式：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=正常通信模式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=红外通信模式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校验模式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[5:3]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设置串口0在数据接收和发送时采用的校验方式：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0xx =无校验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100 =奇校验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101 =偶校验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110 =强制校验/检测是否为1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111 =强制校验/检测是否为0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停止位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设置串口0停止位数：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=每个数据帧一个停止位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=每个数据帧二个停止位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数据位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设置串口0数据位数：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 5个数据位 01 = 6个数据位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7个数据位 11 = 8个数据位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通过设置ULCON0来设置UART0通信方式，ULCON0[6]选择通信方式为一般通信模式或红外通信模式，ULCON0[5:3]设置串口0校验方式，ULCON0[2]设置串口0停止位数，ULCON0[1：0]设置串口0的数据位数。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我们选择一般通信模式，无校验位，1个停止位，8个数据位的数据通信方式。因此：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ULCON0 = 0x03;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表2-26 UART0串口控制寄存器（UCON0）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195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串口0控制寄存器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870"/>
        <w:gridCol w:w="11020"/>
        <w:gridCol w:w="659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FCLK分频因子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[15:12]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当UART0选择FCLK作为时钟源时，设置其FCLK的分频因子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UART0工作时钟频率 = FCLK/ FCLK分频因子 + 6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UART时钟源选择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[11:10]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选择UART0的工作时钟PCLK，UEXTCLK，FCLK/n：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00,10 = PCLK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01 = UEXTCLK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11 = FCLK/n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当选择FCLK/n作为UART0工作时钟时还要做其它设置，具体请读者自行查看硬件手册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发送数据中断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产生类型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设置UART0中断请求类型，在非FIFO传输模式下，一旦发送数据缓冲区为空，立即产生中断信号，在FIFO传输模式下达到发送数据触发条件时立即产生中断信号：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=脉冲触发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=电平触发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接收数据中断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产生类型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设置UART0中断请求类型，在非FIFO传输模式下，一旦接收到数据，立即产生中断信号，在FIFO传输模式下达到接收数据触发条件时立即产生中断信号：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=脉冲触发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=电平触发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接收数据超时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设置当接收数据时，如果数据超时，是否产生接收中断：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=不开启超时中断 1 = 开启超时中断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7个数据位 11 = 8个数据位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接收数据错误中断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设置当接收数据时，如果产生异常，如传输中止，帧错误，校验错误时，是否产生接收状态中断信号：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=不产生错误状态中断 1 = 产生错误状态中断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回送模式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设置该位时UART会进入回送模式，该模式仅用于测试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=正常模式 1 = 回送模式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发送终止信号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设置该位时，UART会发送一个帧长度的终止信号，发送完毕后，该位自动恢复为0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 =正常传输 1 = 发送终止信号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发送模式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[3:2]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设置采用哪个方式执行数据写入发送缓冲区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=无效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01 =中断请求或查询模式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DMA0请求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设置采用哪个方式执行数据写入接收缓冲区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=无效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01 =中断请求或查询模式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DMA0请求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通常UART串口采用PCLK作为输入工作时钟，采用简单的轮询方式进行数据接收和发送，不开启数据接收超时，数据产生错误时不产生错误状态中断，因此：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UCON0 = 0x05;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表2-27 UART FIFO控制寄存器（UFCON0）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255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UFCON0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 FIFO控制寄存器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630"/>
        <w:gridCol w:w="471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UFCON0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发送数据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触发级别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[7:6]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设置FIFO发送模式的触发级别：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 FIFO为空触发  01 = 16字节触发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32字节触发    11 = 48字节触发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接收数据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触发级别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[5:4]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设置FIFO接收模式的触发级别：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 = FIFO为空触发  01 = 16字节触发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10 = 32字节触发    11 = 48字节触发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发送FIFO重置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在重置FIFO后自动清除发送缓冲区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=正常模式      1 = 自动清除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接收FIFO重置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在重置FIFO后自动清除接收缓冲区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=正常模式      1 = 自动清除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启用FIFO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=不启用FIFO    1 = 启用FIFO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表2-28 UART MODEM控制寄存器（UMCON0）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255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UMCON0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串口0MODEM控制寄存器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630"/>
        <w:gridCol w:w="981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UMCON0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[7:5]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必须全部置0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AFC自动流控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=不开启流控    1 = 开启流控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[3:1]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必须全部置0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000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请求发送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如果启用AFC，该位无效，S3C2440会自动控制</w:t>
            </w:r>
            <w:proofErr w:type="spellStart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nRTS</w:t>
            </w:r>
            <w:proofErr w:type="spellEnd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，如果不启用AFC，</w:t>
            </w:r>
            <w:proofErr w:type="spellStart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nRTS</w:t>
            </w:r>
            <w:proofErr w:type="spellEnd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必须由软件控制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=高电平激活</w:t>
            </w:r>
            <w:proofErr w:type="spellStart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nRTS</w:t>
            </w:r>
            <w:proofErr w:type="spellEnd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1 = 低电平激活</w:t>
            </w:r>
            <w:proofErr w:type="spellStart"/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nRTS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表2-29 UART发送/接收状态寄存器（UTRSTAT0）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303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UTRSTAT0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串口0发送/接收状态寄存器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0x06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390"/>
        <w:gridCol w:w="765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UTRSTAT0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发送器为空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当发送缓存寄存器中没有数据要发送且发送移位寄存器为空时，自动置1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=非空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=发送器为空（发送缓存和移位寄存器）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发送缓存寄存器为空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当发送缓存寄存器为空时，自动置1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 =发送缓存寄存器非空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=发送缓存寄存器为空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接收缓存寄存器为空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当接收缓存寄存器有数据到达时，自动置1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 =接收缓存寄存器为空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1 =缓存寄存器接收数据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表2-30 UART发送缓存寄存器（UTXH0）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590"/>
        <w:gridCol w:w="994"/>
        <w:gridCol w:w="243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UTXH0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0x50000020(L)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0x50000023(B)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串口0发送缓存寄存器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表2-31 UART接收缓存寄存器（URXH0）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590"/>
        <w:gridCol w:w="994"/>
        <w:gridCol w:w="243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URXH0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0x50000024(L)</w:t>
            </w:r>
          </w:p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0x50000027(B)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串口0接收缓存寄存器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表2-32 UART波特率除数寄存器（UBRDIV0）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230"/>
        <w:gridCol w:w="994"/>
        <w:gridCol w:w="2670"/>
        <w:gridCol w:w="1235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寄存器名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是否读写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复位默认值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UBRDIV0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0x50000028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串口0波特率除数寄存器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50"/>
        <w:gridCol w:w="5910"/>
        <w:gridCol w:w="753"/>
      </w:tblGrid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UBRDIV0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初始值</w:t>
            </w:r>
          </w:p>
        </w:tc>
      </w:tr>
      <w:tr w:rsidR="00793F69" w:rsidRPr="00793F69" w:rsidTr="00793F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波特率除数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[15:0]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设置波特率除数（大于0）使用外部输入时钟时可以置0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F69" w:rsidRPr="00793F69" w:rsidRDefault="00793F69" w:rsidP="00793F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F6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上述寄存器是是和UART通信相关寄存器，使用简单的无FIFO，无自动流控AFC时，设置如下：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UFCON0 = 0x00;       // 不使用FIFO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UMCON0 = 0x00;      // 不使用流控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UBRDIV0 = 26;           // 波特率为115200,PCLK=50Mhz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UBRDIV0 = 53;           // 波特率为57600,PCLK=50Mhz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UBRDIV0 = 12;          // 波特率为57600,PCLK=12Mhz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UTXH0和URXH0分别是数据发送和接收寄存器，发送数据时通过轮询方式判断发送状态寄存器的状态，当可以发送数据时，执行UTXH0寄存器写入操作，接收数据时，以轮询方式检测接收状态寄存器状态，当有数据到达时，读取URXH0寄存器里的数据即可取得串口数据。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TXD0READY   (1&lt;&lt;2)  //发送数据状态OK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#define RXD0READY   (1)     //接收数据状态OK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UART串口单个字符打印函数 */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putc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(unsigned char c)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! (UTRSTAT0 &amp; TXD0READY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 )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 UTXH0 = c;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UART串口接受单个字符函数 */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unsigned char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getc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(void)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! (UTRSTAT0 &amp; RXD0READY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 )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URXH0;</w:t>
      </w:r>
    </w:p>
    <w:p w:rsidR="00793F69" w:rsidRPr="00793F69" w:rsidRDefault="00793F69" w:rsidP="00793F69">
      <w:pPr>
        <w:widowControl/>
        <w:shd w:val="clear" w:color="auto" w:fill="D9D9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2" w:name="t7"/>
      <w:bookmarkStart w:id="33" w:name="_Toc278918512"/>
      <w:bookmarkStart w:id="34" w:name="_Toc278494460"/>
      <w:bookmarkStart w:id="35" w:name="_Toc274855616"/>
      <w:bookmarkStart w:id="36" w:name="_Toc274851057"/>
      <w:bookmarkStart w:id="37" w:name="_Toc273435024"/>
      <w:bookmarkEnd w:id="32"/>
      <w:bookmarkEnd w:id="33"/>
      <w:bookmarkEnd w:id="34"/>
      <w:bookmarkEnd w:id="35"/>
      <w:bookmarkEnd w:id="36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1.1.6  UART</w:t>
      </w:r>
      <w:bookmarkEnd w:id="37"/>
      <w:r w:rsidRPr="00793F69">
        <w:rPr>
          <w:rFonts w:ascii="宋体" w:eastAsia="宋体" w:hAnsi="宋体" w:cs="宋体"/>
          <w:b/>
          <w:bCs/>
          <w:kern w:val="0"/>
          <w:sz w:val="27"/>
          <w:szCs w:val="27"/>
        </w:rPr>
        <w:t>串口驱动实验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init.s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：本程序文件对看门狗，内存等基本硬件做初始化，然后跳入到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xmain.c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函数执行。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; UART串口实验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GPBCON            EQU      0x56000010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GPBDAT            EQU      0x56000014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AREA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, CODE, READONLY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ENTRY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close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watchdog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r0, = 0x53000000   ; 将看门狗控制寄存器地址放入r0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r1, #0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r1, [r0]                     ; 设置看门狗控制寄存器的值为0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bl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initmem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 ; 跳转到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initmem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代码段，初始化内存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IMPORT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 ; 引入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函数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, =0x34000000             ; 调用C程序之前先初始化栈指针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, =loop                            ; 设置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函数的返回地址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pc, =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 ; 跳转到C程序中的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函数的入口处执行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b loop                                               ; 死循环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initmem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             ; 内存初始化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r0, =0x48000000              ; 加载内存相关寄存器首地址r0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r1, =0x48000034              ; 加载内存相关寄存器尾地址到r1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adr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r2,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memdata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 ; 将寄存器配置数据地址段首地址加载到r2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initmemloop</w:t>
      </w:r>
      <w:proofErr w:type="spellEnd"/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ldr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r3, [r2], #4               ; 循环设置存寄存器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r3, [r0], #4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teq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r0, r1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bne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initmemloop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 ; 循环到最后一个寄存器时退出函数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pc,lr</w:t>
      </w:r>
      <w:proofErr w:type="spell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memdata</w:t>
      </w:r>
      <w:proofErr w:type="spellEnd"/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0x22000000 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;BWSCON</w:t>
      </w:r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  DCD 0x00000700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;BANKCON0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DCD 0x00000700        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;BANKCON1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0x00000700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;BANKCON2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DCD 0x00000700  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;BANKCON3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0x00000700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;BANKCON4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0x00000700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;BANKCON5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0x00018005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;BANKCON6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DCD 0x00018005        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;BANKCON7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0x008e07a3 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;REFRESH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0x000000b1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;BANKSIZE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0x00000030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;MRSRB6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DCD 0x00000030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;MRSRB7</w:t>
      </w:r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END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xmain.c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uart_init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函数对UART0进行初始化，然后进入死循环内，不停打印字符串“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串口打印试验”。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/*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xmain.c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GPIO registers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GPHCON 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)0x56000070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GPHDAT 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)0x56000074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GPHUP    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)0x56000078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/*UART registers*/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ULCON0  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)0x50000000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UCON0    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)0x50000004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UFCON0                     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)0x50000008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#define       UMCON0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)0x5000000c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UTRSTAT0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)0x50000010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UTXH0                                (*(volatile unsigned char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)0x50000020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URXH0                               (*(volatile unsigned char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)0x50000024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UBRDIV0                             (*(volatile unsigned long *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)0x50000028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TXD0READY    (1&lt;&lt;2)  //发送数据状态OK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#define       RXD0READY   (1)              //接收数据状态OK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UART串口初始化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uart_init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 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GPHCON |= 0xa0;                //GPH2,GPH3 used as TXD0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,RXD0</w:t>
      </w:r>
      <w:proofErr w:type="gramEnd"/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GPHUP     = 0x0;                //GPH2,GPH3内部上拉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ULCON0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  =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0x03;             //8N1        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UCON0     = 0x05;            //查询方式为轮询或中断;时钟选择为PCLK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UFCON0 = 0x00;                 //不使用FIFO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UMCON0 = 0x00;                //不使用流控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UBRDIV0 = 12;                   //波特率为57600,PCLK=12Mhz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UART串口单个字符打印函数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putc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(unsigned char c)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! (UTRSTAT0 &amp; TXD0READY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 )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UTXH0 = c;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UART串口接受单个字符函数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unsigned char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getc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(void)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! (UTRSTAT0 &amp; RXD0READY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) )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URXH0;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/* UART串口字符串打印函数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printk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char*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] ){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           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putc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(unsigned char)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++] );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__inline void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delay(</w:t>
      </w:r>
      <w:proofErr w:type="spellStart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msec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, j;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= 1000;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&gt; 0;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--)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j =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msec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*10; j &gt; 0; j--)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 /* do nothing */;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/*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通过UART串口打印字符串 */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xmain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uart_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1) {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    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delay(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>10);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          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printk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串口打印试验/r/n");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gramStart"/>
      <w:r w:rsidRPr="00793F6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93F69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793F69" w:rsidRPr="00793F69" w:rsidRDefault="00793F69" w:rsidP="00793F69">
      <w:pPr>
        <w:widowControl/>
        <w:shd w:val="clear" w:color="auto" w:fill="E6E6E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3F69" w:rsidRPr="00793F69" w:rsidRDefault="00793F69" w:rsidP="00793F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F69">
        <w:rPr>
          <w:rFonts w:ascii="宋体" w:eastAsia="宋体" w:hAnsi="宋体" w:cs="宋体"/>
          <w:kern w:val="0"/>
          <w:sz w:val="24"/>
          <w:szCs w:val="24"/>
        </w:rPr>
        <w:t>当编译并将生成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Norflash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，在-&gt;所有程序-&gt;通讯mini2440，在之后弹出的COM波特率1个停止位，PC串口（笔记本通常没有串口，可以买一个</w:t>
      </w:r>
      <w:proofErr w:type="spellStart"/>
      <w:r w:rsidRPr="00793F69">
        <w:rPr>
          <w:rFonts w:ascii="宋体" w:eastAsia="宋体" w:hAnsi="宋体" w:cs="宋体"/>
          <w:kern w:val="0"/>
          <w:sz w:val="24"/>
          <w:szCs w:val="24"/>
        </w:rPr>
        <w:t>Uart</w:t>
      </w:r>
      <w:proofErr w:type="spellEnd"/>
      <w:r w:rsidRPr="00793F69">
        <w:rPr>
          <w:rFonts w:ascii="宋体" w:eastAsia="宋体" w:hAnsi="宋体" w:cs="宋体"/>
          <w:kern w:val="0"/>
          <w:sz w:val="24"/>
          <w:szCs w:val="24"/>
        </w:rPr>
        <w:t>串口打印试验”字符串。</w:t>
      </w:r>
    </w:p>
    <w:p w:rsidR="00BD41D1" w:rsidRPr="00793F69" w:rsidRDefault="00BD41D1">
      <w:bookmarkStart w:id="38" w:name="_GoBack"/>
      <w:bookmarkEnd w:id="38"/>
    </w:p>
    <w:sectPr w:rsidR="00BD41D1" w:rsidRPr="00793F69" w:rsidSect="00793F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D3"/>
    <w:rsid w:val="002665CA"/>
    <w:rsid w:val="00793F69"/>
    <w:rsid w:val="008A37D3"/>
    <w:rsid w:val="00B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93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3F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F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F6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793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F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6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93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3F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F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F6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793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F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6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71838-030F-4830-8699-EAF81234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2012-12-22T03:02:00Z</dcterms:created>
  <dcterms:modified xsi:type="dcterms:W3CDTF">2012-12-22T03:02:00Z</dcterms:modified>
</cp:coreProperties>
</file>