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FB0A5" w14:textId="5631B38E" w:rsidR="002B0B93" w:rsidRPr="00574E2E" w:rsidRDefault="00574E2E" w:rsidP="002B0B93">
      <w:pPr>
        <w:rPr>
          <w:b/>
          <w:bCs/>
        </w:rPr>
      </w:pPr>
      <w:r w:rsidRPr="00574E2E">
        <w:rPr>
          <w:b/>
          <w:bCs/>
        </w:rPr>
        <w:t>VENDOR DUE DILIGENCE WORKFLOW</w:t>
      </w:r>
    </w:p>
    <w:p w14:paraId="4C1338E3" w14:textId="77777777" w:rsidR="002B0B93" w:rsidRPr="00574E2E" w:rsidRDefault="002B0B93" w:rsidP="002B0B93">
      <w:pPr>
        <w:rPr>
          <w:sz w:val="20"/>
          <w:szCs w:val="20"/>
        </w:rPr>
      </w:pPr>
      <w:r w:rsidRPr="00574E2E">
        <w:rPr>
          <w:b/>
          <w:bCs/>
          <w:sz w:val="20"/>
          <w:szCs w:val="20"/>
        </w:rPr>
        <w:t>Assessing and Managing Third-Party Risk for Security, Compliance, and Business Continuity</w:t>
      </w:r>
    </w:p>
    <w:p w14:paraId="24A19314" w14:textId="77777777" w:rsidR="002B0B93" w:rsidRPr="00574E2E" w:rsidRDefault="002B0B93" w:rsidP="002B0B93">
      <w:pPr>
        <w:rPr>
          <w:sz w:val="20"/>
          <w:szCs w:val="20"/>
        </w:rPr>
      </w:pPr>
      <w:r w:rsidRPr="00574E2E">
        <w:rPr>
          <w:sz w:val="20"/>
          <w:szCs w:val="20"/>
        </w:rPr>
        <w:t>This document outlines a comprehensive Vendor Due Diligence Workflow designed to help organizations evaluate, score, and continuously monitor third-party vendors for cybersecurity, privacy, and compliance risk. It provides a structured framework that aligns with leading standards such as ISO/IEC 27001, SOC 2, NIST SP 800-53, HIPAA, and GDPR.</w:t>
      </w:r>
    </w:p>
    <w:p w14:paraId="6594232E" w14:textId="77777777" w:rsidR="002B0B93" w:rsidRPr="00574E2E" w:rsidRDefault="002B0B93" w:rsidP="002B0B93">
      <w:pPr>
        <w:rPr>
          <w:sz w:val="20"/>
          <w:szCs w:val="20"/>
        </w:rPr>
      </w:pPr>
      <w:r w:rsidRPr="00574E2E">
        <w:rPr>
          <w:sz w:val="20"/>
          <w:szCs w:val="20"/>
        </w:rPr>
        <w:t>Key components include:</w:t>
      </w:r>
    </w:p>
    <w:p w14:paraId="7F168F66" w14:textId="77777777" w:rsidR="002B0B93" w:rsidRPr="00574E2E" w:rsidRDefault="002B0B93" w:rsidP="0055129B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574E2E">
        <w:rPr>
          <w:sz w:val="20"/>
          <w:szCs w:val="20"/>
        </w:rPr>
        <w:t>A business scenario with clear security and compliance objectives</w:t>
      </w:r>
    </w:p>
    <w:p w14:paraId="1F882748" w14:textId="77777777" w:rsidR="002B0B93" w:rsidRPr="00574E2E" w:rsidRDefault="002B0B93" w:rsidP="0055129B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574E2E">
        <w:rPr>
          <w:sz w:val="20"/>
          <w:szCs w:val="20"/>
        </w:rPr>
        <w:t>A step-by-step implementation guide with defined roles and deliverables</w:t>
      </w:r>
    </w:p>
    <w:p w14:paraId="4557A5EF" w14:textId="77777777" w:rsidR="002B0B93" w:rsidRPr="00574E2E" w:rsidRDefault="002B0B93" w:rsidP="0055129B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574E2E">
        <w:rPr>
          <w:sz w:val="20"/>
          <w:szCs w:val="20"/>
        </w:rPr>
        <w:t>A standardized vendor evaluation questionnaire</w:t>
      </w:r>
    </w:p>
    <w:p w14:paraId="4E85A52E" w14:textId="77777777" w:rsidR="002B0B93" w:rsidRPr="00574E2E" w:rsidRDefault="002B0B93" w:rsidP="0055129B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574E2E">
        <w:rPr>
          <w:sz w:val="20"/>
          <w:szCs w:val="20"/>
        </w:rPr>
        <w:t>A quantitative scoring model and risk tier matrix</w:t>
      </w:r>
    </w:p>
    <w:p w14:paraId="781EAA01" w14:textId="77777777" w:rsidR="002B0B93" w:rsidRPr="00574E2E" w:rsidRDefault="002B0B93" w:rsidP="0055129B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574E2E">
        <w:rPr>
          <w:sz w:val="20"/>
          <w:szCs w:val="20"/>
        </w:rPr>
        <w:t>Control mappings to major frameworks and common risk domains</w:t>
      </w:r>
    </w:p>
    <w:p w14:paraId="4B6CCF77" w14:textId="77777777" w:rsidR="002B0B93" w:rsidRPr="00574E2E" w:rsidRDefault="002B0B93" w:rsidP="0055129B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574E2E">
        <w:rPr>
          <w:sz w:val="20"/>
          <w:szCs w:val="20"/>
        </w:rPr>
        <w:t>Evidence collection strategies and tooling recommendations</w:t>
      </w:r>
    </w:p>
    <w:p w14:paraId="285FDFAC" w14:textId="77777777" w:rsidR="002B0B93" w:rsidRPr="00574E2E" w:rsidRDefault="002B0B93" w:rsidP="0055129B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574E2E">
        <w:rPr>
          <w:sz w:val="20"/>
          <w:szCs w:val="20"/>
        </w:rPr>
        <w:t>Ongoing monitoring and governance practices for sustained oversight</w:t>
      </w:r>
    </w:p>
    <w:p w14:paraId="5477B400" w14:textId="77777777" w:rsidR="0055129B" w:rsidRPr="00574E2E" w:rsidRDefault="0055129B" w:rsidP="0055129B">
      <w:pPr>
        <w:pStyle w:val="NoSpacing"/>
        <w:rPr>
          <w:sz w:val="20"/>
          <w:szCs w:val="20"/>
        </w:rPr>
      </w:pPr>
    </w:p>
    <w:p w14:paraId="0114A25A" w14:textId="62F10C74" w:rsidR="002B0B93" w:rsidRPr="00574E2E" w:rsidRDefault="002B0B93" w:rsidP="002B0B93">
      <w:pPr>
        <w:rPr>
          <w:sz w:val="20"/>
          <w:szCs w:val="20"/>
        </w:rPr>
      </w:pPr>
      <w:r w:rsidRPr="00574E2E">
        <w:rPr>
          <w:sz w:val="20"/>
          <w:szCs w:val="20"/>
        </w:rPr>
        <w:t xml:space="preserve">This workflow enables security, GRC, and procurement teams to make informed onboarding decisions, improve third-party accountability, and ensure audit readiness in fast-paced, regulated </w:t>
      </w:r>
      <w:proofErr w:type="gramStart"/>
      <w:r w:rsidRPr="00574E2E">
        <w:rPr>
          <w:sz w:val="20"/>
          <w:szCs w:val="20"/>
        </w:rPr>
        <w:t>environments—</w:t>
      </w:r>
      <w:proofErr w:type="gramEnd"/>
      <w:r w:rsidRPr="00574E2E">
        <w:rPr>
          <w:sz w:val="20"/>
          <w:szCs w:val="20"/>
        </w:rPr>
        <w:t xml:space="preserve">especially in </w:t>
      </w:r>
      <w:r w:rsidRPr="00574E2E">
        <w:rPr>
          <w:b/>
          <w:bCs/>
          <w:sz w:val="20"/>
          <w:szCs w:val="20"/>
        </w:rPr>
        <w:t>SaaS</w:t>
      </w:r>
      <w:r w:rsidRPr="00574E2E">
        <w:rPr>
          <w:sz w:val="20"/>
          <w:szCs w:val="20"/>
        </w:rPr>
        <w:t xml:space="preserve">, </w:t>
      </w:r>
      <w:r w:rsidRPr="00574E2E">
        <w:rPr>
          <w:b/>
          <w:bCs/>
          <w:sz w:val="20"/>
          <w:szCs w:val="20"/>
        </w:rPr>
        <w:t>FinTech</w:t>
      </w:r>
      <w:r w:rsidRPr="00574E2E">
        <w:rPr>
          <w:sz w:val="20"/>
          <w:szCs w:val="20"/>
        </w:rPr>
        <w:t xml:space="preserve">, </w:t>
      </w:r>
      <w:r w:rsidRPr="00574E2E">
        <w:rPr>
          <w:b/>
          <w:bCs/>
          <w:sz w:val="20"/>
          <w:szCs w:val="20"/>
        </w:rPr>
        <w:t>HealthTech</w:t>
      </w:r>
      <w:r w:rsidRPr="00574E2E">
        <w:rPr>
          <w:sz w:val="20"/>
          <w:szCs w:val="20"/>
        </w:rPr>
        <w:t xml:space="preserve">, and </w:t>
      </w:r>
      <w:r w:rsidRPr="00574E2E">
        <w:rPr>
          <w:b/>
          <w:bCs/>
          <w:sz w:val="20"/>
          <w:szCs w:val="20"/>
        </w:rPr>
        <w:t>cloud-native</w:t>
      </w:r>
      <w:r w:rsidRPr="00574E2E">
        <w:rPr>
          <w:sz w:val="20"/>
          <w:szCs w:val="20"/>
        </w:rPr>
        <w:t xml:space="preserve"> organizations.</w:t>
      </w:r>
    </w:p>
    <w:p w14:paraId="48A21C09" w14:textId="77777777" w:rsidR="0055129B" w:rsidRPr="00574E2E" w:rsidRDefault="0055129B" w:rsidP="002B0B93">
      <w:pPr>
        <w:rPr>
          <w:b/>
          <w:bCs/>
          <w:sz w:val="20"/>
          <w:szCs w:val="20"/>
        </w:rPr>
      </w:pPr>
    </w:p>
    <w:p w14:paraId="31DC1D5E" w14:textId="7308AA18" w:rsidR="0055129B" w:rsidRPr="00574E2E" w:rsidRDefault="00574E2E" w:rsidP="002B0B93">
      <w:pPr>
        <w:rPr>
          <w:b/>
          <w:bCs/>
          <w:sz w:val="20"/>
          <w:szCs w:val="20"/>
        </w:rPr>
      </w:pPr>
      <w:r w:rsidRPr="00574E2E">
        <w:rPr>
          <w:b/>
          <w:bCs/>
          <w:sz w:val="20"/>
          <w:szCs w:val="20"/>
        </w:rPr>
        <w:t>TABLE OF CONTENTS:</w:t>
      </w:r>
    </w:p>
    <w:p w14:paraId="43F7A8B0" w14:textId="4997FEC7" w:rsidR="00F914D4" w:rsidRPr="0046724D" w:rsidRDefault="0055129B" w:rsidP="0046724D">
      <w:pPr>
        <w:pStyle w:val="TOC1"/>
        <w:rPr>
          <w:rFonts w:eastAsiaTheme="minorEastAsia"/>
        </w:rPr>
      </w:pPr>
      <w:r w:rsidRPr="0046724D">
        <w:rPr>
          <w:b/>
          <w:bCs/>
        </w:rPr>
        <w:fldChar w:fldCharType="begin"/>
      </w:r>
      <w:r w:rsidRPr="0046724D">
        <w:rPr>
          <w:b/>
          <w:bCs/>
        </w:rPr>
        <w:instrText xml:space="preserve"> TOC \h \z \u \t "Heading 2,1" </w:instrText>
      </w:r>
      <w:r w:rsidRPr="0046724D">
        <w:rPr>
          <w:b/>
          <w:bCs/>
        </w:rPr>
        <w:fldChar w:fldCharType="separate"/>
      </w:r>
      <w:hyperlink w:anchor="_Toc197266306" w:history="1">
        <w:r w:rsidR="00F914D4" w:rsidRPr="0046724D">
          <w:rPr>
            <w:rStyle w:val="Hyperlink"/>
          </w:rPr>
          <w:t>Business Scenario &amp; Objectives:</w:t>
        </w:r>
        <w:r w:rsidR="00F914D4" w:rsidRPr="0046724D">
          <w:rPr>
            <w:webHidden/>
          </w:rPr>
          <w:tab/>
        </w:r>
        <w:r w:rsidR="00F914D4" w:rsidRPr="0046724D">
          <w:rPr>
            <w:webHidden/>
          </w:rPr>
          <w:fldChar w:fldCharType="begin"/>
        </w:r>
        <w:r w:rsidR="00F914D4" w:rsidRPr="0046724D">
          <w:rPr>
            <w:webHidden/>
          </w:rPr>
          <w:instrText xml:space="preserve"> PAGEREF _Toc197266306 \h </w:instrText>
        </w:r>
        <w:r w:rsidR="00F914D4" w:rsidRPr="0046724D">
          <w:rPr>
            <w:webHidden/>
          </w:rPr>
        </w:r>
        <w:r w:rsidR="00F914D4" w:rsidRPr="0046724D">
          <w:rPr>
            <w:webHidden/>
          </w:rPr>
          <w:fldChar w:fldCharType="separate"/>
        </w:r>
        <w:r w:rsidR="00F914D4" w:rsidRPr="0046724D">
          <w:rPr>
            <w:webHidden/>
          </w:rPr>
          <w:t>2</w:t>
        </w:r>
        <w:r w:rsidR="00F914D4" w:rsidRPr="0046724D">
          <w:rPr>
            <w:webHidden/>
          </w:rPr>
          <w:fldChar w:fldCharType="end"/>
        </w:r>
      </w:hyperlink>
    </w:p>
    <w:p w14:paraId="0F0F3FE8" w14:textId="48CF7291" w:rsidR="00F914D4" w:rsidRPr="0046724D" w:rsidRDefault="00F914D4" w:rsidP="0046724D">
      <w:pPr>
        <w:pStyle w:val="TOC1"/>
        <w:rPr>
          <w:rFonts w:eastAsiaTheme="minorEastAsia"/>
        </w:rPr>
      </w:pPr>
      <w:hyperlink w:anchor="_Toc197266307" w:history="1">
        <w:r w:rsidRPr="0046724D">
          <w:rPr>
            <w:rStyle w:val="Hyperlink"/>
          </w:rPr>
          <w:t>Implementation of Objectives:</w:t>
        </w:r>
        <w:r w:rsidRPr="0046724D">
          <w:rPr>
            <w:webHidden/>
          </w:rPr>
          <w:tab/>
        </w:r>
        <w:r w:rsidRPr="0046724D">
          <w:rPr>
            <w:webHidden/>
          </w:rPr>
          <w:fldChar w:fldCharType="begin"/>
        </w:r>
        <w:r w:rsidRPr="0046724D">
          <w:rPr>
            <w:webHidden/>
          </w:rPr>
          <w:instrText xml:space="preserve"> PAGEREF _Toc197266307 \h </w:instrText>
        </w:r>
        <w:r w:rsidRPr="0046724D">
          <w:rPr>
            <w:webHidden/>
          </w:rPr>
        </w:r>
        <w:r w:rsidRPr="0046724D">
          <w:rPr>
            <w:webHidden/>
          </w:rPr>
          <w:fldChar w:fldCharType="separate"/>
        </w:r>
        <w:r w:rsidRPr="0046724D">
          <w:rPr>
            <w:webHidden/>
          </w:rPr>
          <w:t>2</w:t>
        </w:r>
        <w:r w:rsidRPr="0046724D">
          <w:rPr>
            <w:webHidden/>
          </w:rPr>
          <w:fldChar w:fldCharType="end"/>
        </w:r>
      </w:hyperlink>
    </w:p>
    <w:p w14:paraId="57136432" w14:textId="694F1FC9" w:rsidR="00F914D4" w:rsidRPr="0046724D" w:rsidRDefault="00F914D4" w:rsidP="0046724D">
      <w:pPr>
        <w:pStyle w:val="TOC1"/>
        <w:rPr>
          <w:rFonts w:eastAsiaTheme="minorEastAsia"/>
        </w:rPr>
      </w:pPr>
      <w:hyperlink w:anchor="_Toc197266308" w:history="1">
        <w:r w:rsidRPr="0046724D">
          <w:rPr>
            <w:rStyle w:val="Hyperlink"/>
          </w:rPr>
          <w:t>Vendor Evaluation Questionnaire</w:t>
        </w:r>
        <w:r w:rsidRPr="0046724D">
          <w:rPr>
            <w:webHidden/>
          </w:rPr>
          <w:tab/>
        </w:r>
        <w:r w:rsidRPr="0046724D">
          <w:rPr>
            <w:webHidden/>
          </w:rPr>
          <w:fldChar w:fldCharType="begin"/>
        </w:r>
        <w:r w:rsidRPr="0046724D">
          <w:rPr>
            <w:webHidden/>
          </w:rPr>
          <w:instrText xml:space="preserve"> PAGEREF _Toc197266308 \h </w:instrText>
        </w:r>
        <w:r w:rsidRPr="0046724D">
          <w:rPr>
            <w:webHidden/>
          </w:rPr>
        </w:r>
        <w:r w:rsidRPr="0046724D">
          <w:rPr>
            <w:webHidden/>
          </w:rPr>
          <w:fldChar w:fldCharType="separate"/>
        </w:r>
        <w:r w:rsidRPr="0046724D">
          <w:rPr>
            <w:webHidden/>
          </w:rPr>
          <w:t>4</w:t>
        </w:r>
        <w:r w:rsidRPr="0046724D">
          <w:rPr>
            <w:webHidden/>
          </w:rPr>
          <w:fldChar w:fldCharType="end"/>
        </w:r>
      </w:hyperlink>
    </w:p>
    <w:p w14:paraId="1DF7C5DB" w14:textId="5BB555AC" w:rsidR="00F914D4" w:rsidRPr="0046724D" w:rsidRDefault="00F914D4" w:rsidP="0046724D">
      <w:pPr>
        <w:pStyle w:val="TOC1"/>
        <w:rPr>
          <w:rFonts w:eastAsiaTheme="minorEastAsia"/>
        </w:rPr>
      </w:pPr>
      <w:hyperlink w:anchor="_Toc197266309" w:history="1">
        <w:r w:rsidRPr="0046724D">
          <w:rPr>
            <w:rStyle w:val="Hyperlink"/>
          </w:rPr>
          <w:t>Scoring Model</w:t>
        </w:r>
        <w:r w:rsidRPr="0046724D">
          <w:rPr>
            <w:webHidden/>
          </w:rPr>
          <w:tab/>
        </w:r>
        <w:r w:rsidRPr="0046724D">
          <w:rPr>
            <w:webHidden/>
          </w:rPr>
          <w:fldChar w:fldCharType="begin"/>
        </w:r>
        <w:r w:rsidRPr="0046724D">
          <w:rPr>
            <w:webHidden/>
          </w:rPr>
          <w:instrText xml:space="preserve"> PAGEREF _Toc197266309 \h </w:instrText>
        </w:r>
        <w:r w:rsidRPr="0046724D">
          <w:rPr>
            <w:webHidden/>
          </w:rPr>
        </w:r>
        <w:r w:rsidRPr="0046724D">
          <w:rPr>
            <w:webHidden/>
          </w:rPr>
          <w:fldChar w:fldCharType="separate"/>
        </w:r>
        <w:r w:rsidRPr="0046724D">
          <w:rPr>
            <w:webHidden/>
          </w:rPr>
          <w:t>5</w:t>
        </w:r>
        <w:r w:rsidRPr="0046724D">
          <w:rPr>
            <w:webHidden/>
          </w:rPr>
          <w:fldChar w:fldCharType="end"/>
        </w:r>
      </w:hyperlink>
    </w:p>
    <w:p w14:paraId="456E276B" w14:textId="094A1253" w:rsidR="00F914D4" w:rsidRPr="0046724D" w:rsidRDefault="00F914D4" w:rsidP="0046724D">
      <w:pPr>
        <w:pStyle w:val="TOC1"/>
        <w:rPr>
          <w:rFonts w:eastAsiaTheme="minorEastAsia"/>
        </w:rPr>
      </w:pPr>
      <w:hyperlink w:anchor="_Toc197266310" w:history="1">
        <w:r w:rsidRPr="0046724D">
          <w:rPr>
            <w:rStyle w:val="Hyperlink"/>
          </w:rPr>
          <w:t>Risk Categorization Matrix</w:t>
        </w:r>
        <w:r w:rsidRPr="0046724D">
          <w:rPr>
            <w:webHidden/>
          </w:rPr>
          <w:tab/>
        </w:r>
        <w:r w:rsidRPr="0046724D">
          <w:rPr>
            <w:webHidden/>
          </w:rPr>
          <w:fldChar w:fldCharType="begin"/>
        </w:r>
        <w:r w:rsidRPr="0046724D">
          <w:rPr>
            <w:webHidden/>
          </w:rPr>
          <w:instrText xml:space="preserve"> PAGEREF _Toc197266310 \h </w:instrText>
        </w:r>
        <w:r w:rsidRPr="0046724D">
          <w:rPr>
            <w:webHidden/>
          </w:rPr>
        </w:r>
        <w:r w:rsidRPr="0046724D">
          <w:rPr>
            <w:webHidden/>
          </w:rPr>
          <w:fldChar w:fldCharType="separate"/>
        </w:r>
        <w:r w:rsidRPr="0046724D">
          <w:rPr>
            <w:webHidden/>
          </w:rPr>
          <w:t>5</w:t>
        </w:r>
        <w:r w:rsidRPr="0046724D">
          <w:rPr>
            <w:webHidden/>
          </w:rPr>
          <w:fldChar w:fldCharType="end"/>
        </w:r>
      </w:hyperlink>
    </w:p>
    <w:p w14:paraId="2DEB0AF0" w14:textId="6DDACD90" w:rsidR="00F914D4" w:rsidRPr="0046724D" w:rsidRDefault="00F914D4" w:rsidP="0046724D">
      <w:pPr>
        <w:pStyle w:val="TOC1"/>
        <w:rPr>
          <w:rFonts w:eastAsiaTheme="minorEastAsia"/>
        </w:rPr>
      </w:pPr>
      <w:hyperlink w:anchor="_Toc197266311" w:history="1">
        <w:r w:rsidRPr="0046724D">
          <w:rPr>
            <w:rStyle w:val="Hyperlink"/>
          </w:rPr>
          <w:t>Control Mappings &amp; Risk Themes</w:t>
        </w:r>
        <w:r w:rsidRPr="0046724D">
          <w:rPr>
            <w:webHidden/>
          </w:rPr>
          <w:tab/>
        </w:r>
        <w:r w:rsidRPr="0046724D">
          <w:rPr>
            <w:webHidden/>
          </w:rPr>
          <w:fldChar w:fldCharType="begin"/>
        </w:r>
        <w:r w:rsidRPr="0046724D">
          <w:rPr>
            <w:webHidden/>
          </w:rPr>
          <w:instrText xml:space="preserve"> PAGEREF _Toc197266311 \h </w:instrText>
        </w:r>
        <w:r w:rsidRPr="0046724D">
          <w:rPr>
            <w:webHidden/>
          </w:rPr>
        </w:r>
        <w:r w:rsidRPr="0046724D">
          <w:rPr>
            <w:webHidden/>
          </w:rPr>
          <w:fldChar w:fldCharType="separate"/>
        </w:r>
        <w:r w:rsidRPr="0046724D">
          <w:rPr>
            <w:webHidden/>
          </w:rPr>
          <w:t>6</w:t>
        </w:r>
        <w:r w:rsidRPr="0046724D">
          <w:rPr>
            <w:webHidden/>
          </w:rPr>
          <w:fldChar w:fldCharType="end"/>
        </w:r>
      </w:hyperlink>
    </w:p>
    <w:p w14:paraId="2D0F7593" w14:textId="10B091B2" w:rsidR="00F914D4" w:rsidRPr="0046724D" w:rsidRDefault="00F914D4" w:rsidP="0046724D">
      <w:pPr>
        <w:pStyle w:val="TOC1"/>
        <w:rPr>
          <w:rFonts w:eastAsiaTheme="minorEastAsia"/>
        </w:rPr>
      </w:pPr>
      <w:hyperlink w:anchor="_Toc197266312" w:history="1">
        <w:r w:rsidRPr="0046724D">
          <w:rPr>
            <w:rStyle w:val="Hyperlink"/>
          </w:rPr>
          <w:t>Evidence Strategies &amp; Tools</w:t>
        </w:r>
        <w:r w:rsidRPr="0046724D">
          <w:rPr>
            <w:webHidden/>
          </w:rPr>
          <w:tab/>
        </w:r>
        <w:r w:rsidRPr="0046724D">
          <w:rPr>
            <w:webHidden/>
          </w:rPr>
          <w:fldChar w:fldCharType="begin"/>
        </w:r>
        <w:r w:rsidRPr="0046724D">
          <w:rPr>
            <w:webHidden/>
          </w:rPr>
          <w:instrText xml:space="preserve"> PAGEREF _Toc197266312 \h </w:instrText>
        </w:r>
        <w:r w:rsidRPr="0046724D">
          <w:rPr>
            <w:webHidden/>
          </w:rPr>
        </w:r>
        <w:r w:rsidRPr="0046724D">
          <w:rPr>
            <w:webHidden/>
          </w:rPr>
          <w:fldChar w:fldCharType="separate"/>
        </w:r>
        <w:r w:rsidRPr="0046724D">
          <w:rPr>
            <w:webHidden/>
          </w:rPr>
          <w:t>6</w:t>
        </w:r>
        <w:r w:rsidRPr="0046724D">
          <w:rPr>
            <w:webHidden/>
          </w:rPr>
          <w:fldChar w:fldCharType="end"/>
        </w:r>
      </w:hyperlink>
    </w:p>
    <w:p w14:paraId="451E60D1" w14:textId="27A252BF" w:rsidR="00F914D4" w:rsidRPr="0046724D" w:rsidRDefault="00F914D4" w:rsidP="0046724D">
      <w:pPr>
        <w:pStyle w:val="TOC1"/>
        <w:rPr>
          <w:rFonts w:eastAsiaTheme="minorEastAsia"/>
        </w:rPr>
      </w:pPr>
      <w:hyperlink w:anchor="_Toc197266313" w:history="1">
        <w:r w:rsidRPr="0046724D">
          <w:rPr>
            <w:rStyle w:val="Hyperlink"/>
          </w:rPr>
          <w:t>Recommended Platforms:</w:t>
        </w:r>
        <w:r w:rsidRPr="0046724D">
          <w:rPr>
            <w:webHidden/>
          </w:rPr>
          <w:tab/>
        </w:r>
        <w:r w:rsidRPr="0046724D">
          <w:rPr>
            <w:webHidden/>
          </w:rPr>
          <w:fldChar w:fldCharType="begin"/>
        </w:r>
        <w:r w:rsidRPr="0046724D">
          <w:rPr>
            <w:webHidden/>
          </w:rPr>
          <w:instrText xml:space="preserve"> PAGEREF _Toc197266313 \h </w:instrText>
        </w:r>
        <w:r w:rsidRPr="0046724D">
          <w:rPr>
            <w:webHidden/>
          </w:rPr>
        </w:r>
        <w:r w:rsidRPr="0046724D">
          <w:rPr>
            <w:webHidden/>
          </w:rPr>
          <w:fldChar w:fldCharType="separate"/>
        </w:r>
        <w:r w:rsidRPr="0046724D">
          <w:rPr>
            <w:webHidden/>
          </w:rPr>
          <w:t>6</w:t>
        </w:r>
        <w:r w:rsidRPr="0046724D">
          <w:rPr>
            <w:webHidden/>
          </w:rPr>
          <w:fldChar w:fldCharType="end"/>
        </w:r>
      </w:hyperlink>
    </w:p>
    <w:p w14:paraId="397518A7" w14:textId="65313568" w:rsidR="00F914D4" w:rsidRPr="0046724D" w:rsidRDefault="00F914D4" w:rsidP="0046724D">
      <w:pPr>
        <w:pStyle w:val="TOC1"/>
        <w:rPr>
          <w:rFonts w:eastAsiaTheme="minorEastAsia"/>
        </w:rPr>
      </w:pPr>
      <w:hyperlink w:anchor="_Toc197266314" w:history="1">
        <w:r w:rsidRPr="0046724D">
          <w:rPr>
            <w:rStyle w:val="Hyperlink"/>
          </w:rPr>
          <w:t>Monitoring, Reviews, and Governance</w:t>
        </w:r>
        <w:r w:rsidRPr="0046724D">
          <w:rPr>
            <w:webHidden/>
          </w:rPr>
          <w:tab/>
        </w:r>
        <w:r w:rsidRPr="0046724D">
          <w:rPr>
            <w:webHidden/>
          </w:rPr>
          <w:fldChar w:fldCharType="begin"/>
        </w:r>
        <w:r w:rsidRPr="0046724D">
          <w:rPr>
            <w:webHidden/>
          </w:rPr>
          <w:instrText xml:space="preserve"> PAGEREF _Toc197266314 \h </w:instrText>
        </w:r>
        <w:r w:rsidRPr="0046724D">
          <w:rPr>
            <w:webHidden/>
          </w:rPr>
        </w:r>
        <w:r w:rsidRPr="0046724D">
          <w:rPr>
            <w:webHidden/>
          </w:rPr>
          <w:fldChar w:fldCharType="separate"/>
        </w:r>
        <w:r w:rsidRPr="0046724D">
          <w:rPr>
            <w:webHidden/>
          </w:rPr>
          <w:t>7</w:t>
        </w:r>
        <w:r w:rsidRPr="0046724D">
          <w:rPr>
            <w:webHidden/>
          </w:rPr>
          <w:fldChar w:fldCharType="end"/>
        </w:r>
      </w:hyperlink>
    </w:p>
    <w:p w14:paraId="047354D9" w14:textId="5C3F99A1" w:rsidR="00325BD2" w:rsidRDefault="0055129B" w:rsidP="0055129B">
      <w:pPr>
        <w:rPr>
          <w:b/>
          <w:bCs/>
          <w:sz w:val="20"/>
          <w:szCs w:val="20"/>
        </w:rPr>
      </w:pPr>
      <w:r w:rsidRPr="0046724D">
        <w:rPr>
          <w:b/>
          <w:bCs/>
          <w:sz w:val="20"/>
          <w:szCs w:val="20"/>
        </w:rPr>
        <w:fldChar w:fldCharType="end"/>
      </w:r>
    </w:p>
    <w:p w14:paraId="091FF812" w14:textId="77777777" w:rsidR="0046724D" w:rsidRDefault="0046724D" w:rsidP="0055129B">
      <w:pPr>
        <w:rPr>
          <w:b/>
          <w:bCs/>
          <w:sz w:val="20"/>
          <w:szCs w:val="20"/>
        </w:rPr>
      </w:pPr>
    </w:p>
    <w:p w14:paraId="354D4B28" w14:textId="3EA634BE" w:rsidR="002B0B93" w:rsidRPr="00574E2E" w:rsidRDefault="00F07AD3" w:rsidP="002B0B93">
      <w:pPr>
        <w:rPr>
          <w:sz w:val="20"/>
          <w:szCs w:val="20"/>
        </w:rPr>
      </w:pPr>
      <w:bookmarkStart w:id="0" w:name="_Toc197266306"/>
      <w:r w:rsidRPr="00F07AD3">
        <w:rPr>
          <w:rStyle w:val="Heading2Char"/>
        </w:rPr>
        <w:lastRenderedPageBreak/>
        <w:t xml:space="preserve">Business </w:t>
      </w:r>
      <w:r w:rsidR="002B0B93" w:rsidRPr="00F07AD3">
        <w:rPr>
          <w:rStyle w:val="Heading2Char"/>
        </w:rPr>
        <w:t>Scenario</w:t>
      </w:r>
      <w:r w:rsidR="009C7AFC">
        <w:rPr>
          <w:rStyle w:val="Heading2Char"/>
        </w:rPr>
        <w:t xml:space="preserve"> &amp; </w:t>
      </w:r>
      <w:r w:rsidR="00962280">
        <w:rPr>
          <w:rStyle w:val="Heading2Char"/>
        </w:rPr>
        <w:t>O</w:t>
      </w:r>
      <w:r w:rsidR="009C7AFC">
        <w:rPr>
          <w:rStyle w:val="Heading2Char"/>
        </w:rPr>
        <w:t>bjectives</w:t>
      </w:r>
      <w:r w:rsidR="002B0B93" w:rsidRPr="00F07AD3">
        <w:rPr>
          <w:rStyle w:val="Heading2Char"/>
        </w:rPr>
        <w:t>:</w:t>
      </w:r>
      <w:bookmarkEnd w:id="0"/>
      <w:r w:rsidR="002B0B93" w:rsidRPr="00F07AD3">
        <w:rPr>
          <w:rStyle w:val="Heading2Char"/>
        </w:rPr>
        <w:br/>
      </w:r>
      <w:r w:rsidR="002B0B93" w:rsidRPr="00574E2E">
        <w:rPr>
          <w:sz w:val="20"/>
          <w:szCs w:val="20"/>
        </w:rPr>
        <w:t xml:space="preserve">A startup or mid-sized business is scaling operations and outsourcing key functions (e.g., cloud hosting, payroll, marketing automation). As vendors gain access to customer data or core infrastructure, </w:t>
      </w:r>
      <w:r w:rsidR="002B0B93" w:rsidRPr="00574E2E">
        <w:rPr>
          <w:b/>
          <w:bCs/>
          <w:sz w:val="20"/>
          <w:szCs w:val="20"/>
        </w:rPr>
        <w:t>security, privacy, and compliance risks</w:t>
      </w:r>
      <w:r w:rsidR="002B0B93" w:rsidRPr="00574E2E">
        <w:rPr>
          <w:sz w:val="20"/>
          <w:szCs w:val="20"/>
        </w:rPr>
        <w:t xml:space="preserve"> must be assessed and managed.</w:t>
      </w:r>
    </w:p>
    <w:p w14:paraId="1B3AD2E3" w14:textId="1FAB882E" w:rsidR="002B0B93" w:rsidRPr="00574E2E" w:rsidRDefault="009C7AFC" w:rsidP="002B0B93">
      <w:pPr>
        <w:numPr>
          <w:ilvl w:val="0"/>
          <w:numId w:val="3"/>
        </w:numPr>
        <w:rPr>
          <w:sz w:val="20"/>
          <w:szCs w:val="20"/>
        </w:rPr>
      </w:pPr>
      <w:r w:rsidRPr="009C7AFC">
        <w:rPr>
          <w:b/>
          <w:bCs/>
          <w:sz w:val="20"/>
          <w:szCs w:val="20"/>
        </w:rPr>
        <w:t>Objective 1</w:t>
      </w:r>
      <w:r>
        <w:rPr>
          <w:sz w:val="20"/>
          <w:szCs w:val="20"/>
        </w:rPr>
        <w:t xml:space="preserve">: </w:t>
      </w:r>
      <w:r w:rsidR="002B0B93" w:rsidRPr="00574E2E">
        <w:rPr>
          <w:sz w:val="20"/>
          <w:szCs w:val="20"/>
        </w:rPr>
        <w:t>Identify, assess, and document vendor risks prior to onboarding</w:t>
      </w:r>
    </w:p>
    <w:p w14:paraId="3AB903BD" w14:textId="10F85D59" w:rsidR="002B0B93" w:rsidRPr="00574E2E" w:rsidRDefault="009C7AFC" w:rsidP="002B0B93">
      <w:pPr>
        <w:numPr>
          <w:ilvl w:val="0"/>
          <w:numId w:val="3"/>
        </w:numPr>
        <w:rPr>
          <w:sz w:val="20"/>
          <w:szCs w:val="20"/>
        </w:rPr>
      </w:pPr>
      <w:r w:rsidRPr="009C7AFC">
        <w:rPr>
          <w:b/>
          <w:bCs/>
          <w:sz w:val="20"/>
          <w:szCs w:val="20"/>
        </w:rPr>
        <w:t>Objective 2</w:t>
      </w:r>
      <w:r>
        <w:rPr>
          <w:sz w:val="20"/>
          <w:szCs w:val="20"/>
        </w:rPr>
        <w:t xml:space="preserve">: </w:t>
      </w:r>
      <w:r w:rsidR="002B0B93" w:rsidRPr="00574E2E">
        <w:rPr>
          <w:sz w:val="20"/>
          <w:szCs w:val="20"/>
        </w:rPr>
        <w:t>Ensure compliance with frameworks (e.g., SOC 2, ISO 27001, GDPR, HIPAA)</w:t>
      </w:r>
    </w:p>
    <w:p w14:paraId="66D1491E" w14:textId="57AFFDBD" w:rsidR="002B0B93" w:rsidRPr="00574E2E" w:rsidRDefault="009C7AFC" w:rsidP="002B0B93">
      <w:pPr>
        <w:numPr>
          <w:ilvl w:val="0"/>
          <w:numId w:val="3"/>
        </w:numPr>
        <w:rPr>
          <w:sz w:val="20"/>
          <w:szCs w:val="20"/>
        </w:rPr>
      </w:pPr>
      <w:r w:rsidRPr="009C7AFC">
        <w:rPr>
          <w:b/>
          <w:bCs/>
          <w:sz w:val="20"/>
          <w:szCs w:val="20"/>
        </w:rPr>
        <w:t>Objective 3</w:t>
      </w:r>
      <w:r>
        <w:rPr>
          <w:sz w:val="20"/>
          <w:szCs w:val="20"/>
        </w:rPr>
        <w:t xml:space="preserve">: </w:t>
      </w:r>
      <w:r w:rsidR="002B0B93" w:rsidRPr="00574E2E">
        <w:rPr>
          <w:sz w:val="20"/>
          <w:szCs w:val="20"/>
        </w:rPr>
        <w:t>Protect customer and company data from third-party risk exposure</w:t>
      </w:r>
    </w:p>
    <w:p w14:paraId="05EEED7A" w14:textId="1CC8D5C6" w:rsidR="002B0B93" w:rsidRPr="00574E2E" w:rsidRDefault="009C7AFC" w:rsidP="002B0B93">
      <w:pPr>
        <w:numPr>
          <w:ilvl w:val="0"/>
          <w:numId w:val="3"/>
        </w:numPr>
        <w:rPr>
          <w:sz w:val="20"/>
          <w:szCs w:val="20"/>
        </w:rPr>
      </w:pPr>
      <w:r w:rsidRPr="009C7AFC">
        <w:rPr>
          <w:b/>
          <w:bCs/>
          <w:sz w:val="20"/>
          <w:szCs w:val="20"/>
        </w:rPr>
        <w:t>Objective 4</w:t>
      </w:r>
      <w:r>
        <w:rPr>
          <w:sz w:val="20"/>
          <w:szCs w:val="20"/>
        </w:rPr>
        <w:t xml:space="preserve">: </w:t>
      </w:r>
      <w:r w:rsidR="002B0B93" w:rsidRPr="00574E2E">
        <w:rPr>
          <w:sz w:val="20"/>
          <w:szCs w:val="20"/>
        </w:rPr>
        <w:t>Maintain an auditable record of due diligence and vendor accountability</w:t>
      </w:r>
    </w:p>
    <w:p w14:paraId="3A19122D" w14:textId="1A018C82" w:rsidR="002B0B93" w:rsidRPr="00574E2E" w:rsidRDefault="002B0B93" w:rsidP="002B0B93">
      <w:pPr>
        <w:rPr>
          <w:sz w:val="20"/>
          <w:szCs w:val="20"/>
        </w:rPr>
      </w:pPr>
    </w:p>
    <w:p w14:paraId="7B7EAA41" w14:textId="24D0383B" w:rsidR="002B0B93" w:rsidRPr="00325BD2" w:rsidRDefault="002B0B93" w:rsidP="00325BD2">
      <w:pPr>
        <w:pStyle w:val="Heading2"/>
      </w:pPr>
      <w:bookmarkStart w:id="1" w:name="_Toc197266307"/>
      <w:r w:rsidRPr="00325BD2">
        <w:t>Implementation</w:t>
      </w:r>
      <w:r w:rsidR="004E3CF7">
        <w:t xml:space="preserve"> of Objectives:</w:t>
      </w:r>
      <w:bookmarkEnd w:id="1"/>
    </w:p>
    <w:tbl>
      <w:tblPr>
        <w:tblStyle w:val="TableGridLight"/>
        <w:tblW w:w="14395" w:type="dxa"/>
        <w:tblLayout w:type="fixed"/>
        <w:tblLook w:val="04A0" w:firstRow="1" w:lastRow="0" w:firstColumn="1" w:lastColumn="0" w:noHBand="0" w:noVBand="1"/>
      </w:tblPr>
      <w:tblGrid>
        <w:gridCol w:w="1885"/>
        <w:gridCol w:w="2610"/>
        <w:gridCol w:w="1890"/>
        <w:gridCol w:w="1980"/>
        <w:gridCol w:w="2448"/>
        <w:gridCol w:w="3582"/>
      </w:tblGrid>
      <w:tr w:rsidR="002B0B93" w:rsidRPr="00574E2E" w14:paraId="43CE9417" w14:textId="77777777" w:rsidTr="001F6ED1">
        <w:trPr>
          <w:trHeight w:val="584"/>
        </w:trPr>
        <w:tc>
          <w:tcPr>
            <w:tcW w:w="1885" w:type="dxa"/>
            <w:hideMark/>
          </w:tcPr>
          <w:p w14:paraId="45567E9E" w14:textId="77777777" w:rsidR="002B0B93" w:rsidRPr="00574E2E" w:rsidRDefault="002B0B93" w:rsidP="002B0B9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610" w:type="dxa"/>
            <w:hideMark/>
          </w:tcPr>
          <w:p w14:paraId="224448BE" w14:textId="77777777" w:rsidR="002B0B93" w:rsidRPr="00574E2E" w:rsidRDefault="002B0B93" w:rsidP="002B0B9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890" w:type="dxa"/>
            <w:hideMark/>
          </w:tcPr>
          <w:p w14:paraId="30A77698" w14:textId="77777777" w:rsidR="002B0B93" w:rsidRPr="00574E2E" w:rsidRDefault="002B0B93" w:rsidP="002B0B9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Responsible Party</w:t>
            </w:r>
          </w:p>
        </w:tc>
        <w:tc>
          <w:tcPr>
            <w:tcW w:w="1980" w:type="dxa"/>
            <w:hideMark/>
          </w:tcPr>
          <w:p w14:paraId="237D6955" w14:textId="77777777" w:rsidR="002B0B93" w:rsidRPr="00574E2E" w:rsidRDefault="002B0B93" w:rsidP="002B0B9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Inputs</w:t>
            </w:r>
          </w:p>
        </w:tc>
        <w:tc>
          <w:tcPr>
            <w:tcW w:w="2448" w:type="dxa"/>
            <w:hideMark/>
          </w:tcPr>
          <w:p w14:paraId="1D3E99A1" w14:textId="77777777" w:rsidR="002B0B93" w:rsidRPr="00574E2E" w:rsidRDefault="002B0B93" w:rsidP="002B0B9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Outputs</w:t>
            </w:r>
          </w:p>
        </w:tc>
        <w:tc>
          <w:tcPr>
            <w:tcW w:w="3582" w:type="dxa"/>
            <w:hideMark/>
          </w:tcPr>
          <w:p w14:paraId="05986E5D" w14:textId="77777777" w:rsidR="002B0B93" w:rsidRPr="00574E2E" w:rsidRDefault="002B0B93" w:rsidP="002B0B9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Tools / Notes</w:t>
            </w:r>
          </w:p>
        </w:tc>
      </w:tr>
      <w:tr w:rsidR="002B0B93" w:rsidRPr="00574E2E" w14:paraId="4C74D135" w14:textId="77777777" w:rsidTr="001F6ED1">
        <w:trPr>
          <w:trHeight w:val="1187"/>
        </w:trPr>
        <w:tc>
          <w:tcPr>
            <w:tcW w:w="1885" w:type="dxa"/>
            <w:hideMark/>
          </w:tcPr>
          <w:p w14:paraId="671419EF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1. Intake Request</w:t>
            </w:r>
          </w:p>
        </w:tc>
        <w:tc>
          <w:tcPr>
            <w:tcW w:w="2610" w:type="dxa"/>
            <w:hideMark/>
          </w:tcPr>
          <w:p w14:paraId="0933CF07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Business unit submits vendor request for approval</w:t>
            </w:r>
          </w:p>
        </w:tc>
        <w:tc>
          <w:tcPr>
            <w:tcW w:w="1890" w:type="dxa"/>
            <w:hideMark/>
          </w:tcPr>
          <w:p w14:paraId="2399F3EB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Business Unit (Procurement / Legal / Security Requestor)</w:t>
            </w:r>
          </w:p>
        </w:tc>
        <w:tc>
          <w:tcPr>
            <w:tcW w:w="1980" w:type="dxa"/>
            <w:hideMark/>
          </w:tcPr>
          <w:p w14:paraId="642F56EF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Vendor name, description, data types, integration details</w:t>
            </w:r>
          </w:p>
        </w:tc>
        <w:tc>
          <w:tcPr>
            <w:tcW w:w="2448" w:type="dxa"/>
            <w:hideMark/>
          </w:tcPr>
          <w:p w14:paraId="0727037E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New vendor intake form</w:t>
            </w:r>
          </w:p>
        </w:tc>
        <w:tc>
          <w:tcPr>
            <w:tcW w:w="3582" w:type="dxa"/>
            <w:hideMark/>
          </w:tcPr>
          <w:p w14:paraId="7EBDA521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Intake form or ticketing system (e.g., Jira, ServiceNow)</w:t>
            </w:r>
          </w:p>
        </w:tc>
      </w:tr>
      <w:tr w:rsidR="002B0B93" w:rsidRPr="00574E2E" w14:paraId="3F8871FB" w14:textId="77777777" w:rsidTr="001F6ED1">
        <w:tc>
          <w:tcPr>
            <w:tcW w:w="1885" w:type="dxa"/>
            <w:hideMark/>
          </w:tcPr>
          <w:p w14:paraId="388ABF96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2. Initial Risk Tiering</w:t>
            </w:r>
          </w:p>
        </w:tc>
        <w:tc>
          <w:tcPr>
            <w:tcW w:w="2610" w:type="dxa"/>
            <w:hideMark/>
          </w:tcPr>
          <w:p w14:paraId="3DE4B575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Security or Compliance team performs a quick risk triage</w:t>
            </w:r>
          </w:p>
        </w:tc>
        <w:tc>
          <w:tcPr>
            <w:tcW w:w="1890" w:type="dxa"/>
            <w:hideMark/>
          </w:tcPr>
          <w:p w14:paraId="0A122CCA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Security / GRC</w:t>
            </w:r>
          </w:p>
        </w:tc>
        <w:tc>
          <w:tcPr>
            <w:tcW w:w="1980" w:type="dxa"/>
            <w:hideMark/>
          </w:tcPr>
          <w:p w14:paraId="764CE858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Intake form, data classification</w:t>
            </w:r>
          </w:p>
        </w:tc>
        <w:tc>
          <w:tcPr>
            <w:tcW w:w="2448" w:type="dxa"/>
            <w:hideMark/>
          </w:tcPr>
          <w:p w14:paraId="7F7A6330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Preliminary risk rating (Low/Med/High/Critical)</w:t>
            </w:r>
          </w:p>
        </w:tc>
        <w:tc>
          <w:tcPr>
            <w:tcW w:w="3582" w:type="dxa"/>
            <w:hideMark/>
          </w:tcPr>
          <w:p w14:paraId="153C25F2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Risk matrix aligned with sensitivity of data and system access</w:t>
            </w:r>
          </w:p>
        </w:tc>
      </w:tr>
      <w:tr w:rsidR="002B0B93" w:rsidRPr="00574E2E" w14:paraId="6CCEE722" w14:textId="77777777" w:rsidTr="001F6ED1">
        <w:tc>
          <w:tcPr>
            <w:tcW w:w="1885" w:type="dxa"/>
            <w:hideMark/>
          </w:tcPr>
          <w:p w14:paraId="70898572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3. Questionnaire Delivery</w:t>
            </w:r>
          </w:p>
        </w:tc>
        <w:tc>
          <w:tcPr>
            <w:tcW w:w="2610" w:type="dxa"/>
            <w:hideMark/>
          </w:tcPr>
          <w:p w14:paraId="66D14964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Send vendor due diligence questionnaire</w:t>
            </w:r>
          </w:p>
        </w:tc>
        <w:tc>
          <w:tcPr>
            <w:tcW w:w="1890" w:type="dxa"/>
            <w:hideMark/>
          </w:tcPr>
          <w:p w14:paraId="05F97F96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Security / Compliance</w:t>
            </w:r>
          </w:p>
        </w:tc>
        <w:tc>
          <w:tcPr>
            <w:tcW w:w="1980" w:type="dxa"/>
            <w:hideMark/>
          </w:tcPr>
          <w:p w14:paraId="4FA05371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proofErr w:type="gramStart"/>
            <w:r w:rsidRPr="00574E2E">
              <w:rPr>
                <w:sz w:val="20"/>
                <w:szCs w:val="20"/>
              </w:rPr>
              <w:t>Vendor</w:t>
            </w:r>
            <w:proofErr w:type="gramEnd"/>
            <w:r w:rsidRPr="00574E2E">
              <w:rPr>
                <w:sz w:val="20"/>
                <w:szCs w:val="20"/>
              </w:rPr>
              <w:t xml:space="preserve"> contact info, risk tier</w:t>
            </w:r>
          </w:p>
        </w:tc>
        <w:tc>
          <w:tcPr>
            <w:tcW w:w="2448" w:type="dxa"/>
            <w:hideMark/>
          </w:tcPr>
          <w:p w14:paraId="54ADE77F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Questionnaire sent</w:t>
            </w:r>
          </w:p>
        </w:tc>
        <w:tc>
          <w:tcPr>
            <w:tcW w:w="3582" w:type="dxa"/>
            <w:hideMark/>
          </w:tcPr>
          <w:p w14:paraId="2E96DDFC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 xml:space="preserve">Secure form (e.g., </w:t>
            </w:r>
            <w:proofErr w:type="spellStart"/>
            <w:r w:rsidRPr="00574E2E">
              <w:rPr>
                <w:sz w:val="20"/>
                <w:szCs w:val="20"/>
              </w:rPr>
              <w:t>OneTrust</w:t>
            </w:r>
            <w:proofErr w:type="spellEnd"/>
            <w:r w:rsidRPr="00574E2E">
              <w:rPr>
                <w:sz w:val="20"/>
                <w:szCs w:val="20"/>
              </w:rPr>
              <w:t xml:space="preserve">, </w:t>
            </w:r>
            <w:proofErr w:type="spellStart"/>
            <w:r w:rsidRPr="00574E2E">
              <w:rPr>
                <w:sz w:val="20"/>
                <w:szCs w:val="20"/>
              </w:rPr>
              <w:t>Whistic</w:t>
            </w:r>
            <w:proofErr w:type="spellEnd"/>
            <w:r w:rsidRPr="00574E2E">
              <w:rPr>
                <w:sz w:val="20"/>
                <w:szCs w:val="20"/>
              </w:rPr>
              <w:t>, Google Forms)</w:t>
            </w:r>
          </w:p>
        </w:tc>
      </w:tr>
      <w:tr w:rsidR="002B0B93" w:rsidRPr="00574E2E" w14:paraId="1B1E61C3" w14:textId="77777777" w:rsidTr="001F6ED1">
        <w:tc>
          <w:tcPr>
            <w:tcW w:w="1885" w:type="dxa"/>
            <w:hideMark/>
          </w:tcPr>
          <w:p w14:paraId="5885F458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4. Documentation Request</w:t>
            </w:r>
          </w:p>
        </w:tc>
        <w:tc>
          <w:tcPr>
            <w:tcW w:w="2610" w:type="dxa"/>
            <w:hideMark/>
          </w:tcPr>
          <w:p w14:paraId="25FBAA83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Request supporting documentation based on risk tier</w:t>
            </w:r>
          </w:p>
        </w:tc>
        <w:tc>
          <w:tcPr>
            <w:tcW w:w="1890" w:type="dxa"/>
            <w:hideMark/>
          </w:tcPr>
          <w:p w14:paraId="42C93590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Security / GRC</w:t>
            </w:r>
          </w:p>
        </w:tc>
        <w:tc>
          <w:tcPr>
            <w:tcW w:w="1980" w:type="dxa"/>
            <w:hideMark/>
          </w:tcPr>
          <w:p w14:paraId="3C18A436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Compliance requirements, vendor tier</w:t>
            </w:r>
          </w:p>
        </w:tc>
        <w:tc>
          <w:tcPr>
            <w:tcW w:w="2448" w:type="dxa"/>
            <w:hideMark/>
          </w:tcPr>
          <w:p w14:paraId="18608FB9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List of requested documents</w:t>
            </w:r>
          </w:p>
        </w:tc>
        <w:tc>
          <w:tcPr>
            <w:tcW w:w="3582" w:type="dxa"/>
            <w:hideMark/>
          </w:tcPr>
          <w:p w14:paraId="4B767975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Document checklist includes SOC 2, ISO certs, DPA, policies, etc.</w:t>
            </w:r>
          </w:p>
        </w:tc>
      </w:tr>
      <w:tr w:rsidR="002B0B93" w:rsidRPr="00574E2E" w14:paraId="527137B7" w14:textId="77777777" w:rsidTr="001F6ED1">
        <w:tc>
          <w:tcPr>
            <w:tcW w:w="1885" w:type="dxa"/>
            <w:hideMark/>
          </w:tcPr>
          <w:p w14:paraId="77992AA9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5. Vendor Response Review</w:t>
            </w:r>
          </w:p>
        </w:tc>
        <w:tc>
          <w:tcPr>
            <w:tcW w:w="2610" w:type="dxa"/>
            <w:hideMark/>
          </w:tcPr>
          <w:p w14:paraId="4A0697C5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Evaluate questionnaire answers and verify documents</w:t>
            </w:r>
          </w:p>
        </w:tc>
        <w:tc>
          <w:tcPr>
            <w:tcW w:w="1890" w:type="dxa"/>
            <w:hideMark/>
          </w:tcPr>
          <w:p w14:paraId="79F93C80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Security / Compliance Analyst</w:t>
            </w:r>
          </w:p>
        </w:tc>
        <w:tc>
          <w:tcPr>
            <w:tcW w:w="1980" w:type="dxa"/>
            <w:hideMark/>
          </w:tcPr>
          <w:p w14:paraId="6992F5D4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Completed questionnaire, documents</w:t>
            </w:r>
          </w:p>
        </w:tc>
        <w:tc>
          <w:tcPr>
            <w:tcW w:w="2448" w:type="dxa"/>
            <w:hideMark/>
          </w:tcPr>
          <w:p w14:paraId="45EDC59E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Response validation notes, flags</w:t>
            </w:r>
          </w:p>
        </w:tc>
        <w:tc>
          <w:tcPr>
            <w:tcW w:w="3582" w:type="dxa"/>
            <w:hideMark/>
          </w:tcPr>
          <w:p w14:paraId="4DC3250D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Manual review or automated scoring if using a TPRM platform</w:t>
            </w:r>
          </w:p>
        </w:tc>
      </w:tr>
      <w:tr w:rsidR="002B0B93" w:rsidRPr="00574E2E" w14:paraId="0872FA38" w14:textId="77777777" w:rsidTr="001F6ED1">
        <w:tc>
          <w:tcPr>
            <w:tcW w:w="1885" w:type="dxa"/>
            <w:hideMark/>
          </w:tcPr>
          <w:p w14:paraId="5C735912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6. Vendor Scoring</w:t>
            </w:r>
          </w:p>
        </w:tc>
        <w:tc>
          <w:tcPr>
            <w:tcW w:w="2610" w:type="dxa"/>
            <w:hideMark/>
          </w:tcPr>
          <w:p w14:paraId="502CEF77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Apply scoring model across all domains</w:t>
            </w:r>
          </w:p>
        </w:tc>
        <w:tc>
          <w:tcPr>
            <w:tcW w:w="1890" w:type="dxa"/>
            <w:hideMark/>
          </w:tcPr>
          <w:p w14:paraId="66EB7F98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Security / GRC</w:t>
            </w:r>
          </w:p>
        </w:tc>
        <w:tc>
          <w:tcPr>
            <w:tcW w:w="1980" w:type="dxa"/>
            <w:hideMark/>
          </w:tcPr>
          <w:p w14:paraId="738AE27A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Review notes, evidence</w:t>
            </w:r>
          </w:p>
        </w:tc>
        <w:tc>
          <w:tcPr>
            <w:tcW w:w="2448" w:type="dxa"/>
            <w:hideMark/>
          </w:tcPr>
          <w:p w14:paraId="321F509E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Numerical risk score (0–100)</w:t>
            </w:r>
          </w:p>
        </w:tc>
        <w:tc>
          <w:tcPr>
            <w:tcW w:w="3582" w:type="dxa"/>
            <w:hideMark/>
          </w:tcPr>
          <w:p w14:paraId="76647F42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Weighted scoring matrix (see section 4)</w:t>
            </w:r>
          </w:p>
        </w:tc>
      </w:tr>
      <w:tr w:rsidR="002B0B93" w:rsidRPr="00574E2E" w14:paraId="3C289ACB" w14:textId="77777777" w:rsidTr="001F6ED1">
        <w:tc>
          <w:tcPr>
            <w:tcW w:w="1885" w:type="dxa"/>
            <w:hideMark/>
          </w:tcPr>
          <w:p w14:paraId="3DF5F7E8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lastRenderedPageBreak/>
              <w:t>7. Risk Categorization</w:t>
            </w:r>
          </w:p>
        </w:tc>
        <w:tc>
          <w:tcPr>
            <w:tcW w:w="2610" w:type="dxa"/>
            <w:hideMark/>
          </w:tcPr>
          <w:p w14:paraId="203456A6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Categorize vendor as Low, Medium, High, or Critical</w:t>
            </w:r>
          </w:p>
        </w:tc>
        <w:tc>
          <w:tcPr>
            <w:tcW w:w="1890" w:type="dxa"/>
            <w:hideMark/>
          </w:tcPr>
          <w:p w14:paraId="12ECF034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Security / GRC</w:t>
            </w:r>
          </w:p>
        </w:tc>
        <w:tc>
          <w:tcPr>
            <w:tcW w:w="1980" w:type="dxa"/>
            <w:hideMark/>
          </w:tcPr>
          <w:p w14:paraId="26C7C2D3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Final score, data sensitivity</w:t>
            </w:r>
          </w:p>
        </w:tc>
        <w:tc>
          <w:tcPr>
            <w:tcW w:w="2448" w:type="dxa"/>
            <w:hideMark/>
          </w:tcPr>
          <w:p w14:paraId="5889DA83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Final risk classification</w:t>
            </w:r>
          </w:p>
        </w:tc>
        <w:tc>
          <w:tcPr>
            <w:tcW w:w="3582" w:type="dxa"/>
            <w:hideMark/>
          </w:tcPr>
          <w:p w14:paraId="3B90C6D5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Refer to Risk Categorization Matrix (see section 5)</w:t>
            </w:r>
          </w:p>
        </w:tc>
      </w:tr>
      <w:tr w:rsidR="002B0B93" w:rsidRPr="00574E2E" w14:paraId="4ED56567" w14:textId="77777777" w:rsidTr="001F6ED1">
        <w:tc>
          <w:tcPr>
            <w:tcW w:w="1885" w:type="dxa"/>
            <w:hideMark/>
          </w:tcPr>
          <w:p w14:paraId="7CC7272C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8. Review &amp; Approval</w:t>
            </w:r>
          </w:p>
        </w:tc>
        <w:tc>
          <w:tcPr>
            <w:tcW w:w="2610" w:type="dxa"/>
            <w:hideMark/>
          </w:tcPr>
          <w:p w14:paraId="7F36C37C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Cross-functional review for decision and mitigation plan</w:t>
            </w:r>
          </w:p>
        </w:tc>
        <w:tc>
          <w:tcPr>
            <w:tcW w:w="1890" w:type="dxa"/>
            <w:hideMark/>
          </w:tcPr>
          <w:p w14:paraId="72F659AA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Security + Legal + Business Unit</w:t>
            </w:r>
          </w:p>
        </w:tc>
        <w:tc>
          <w:tcPr>
            <w:tcW w:w="1980" w:type="dxa"/>
            <w:hideMark/>
          </w:tcPr>
          <w:p w14:paraId="6FDAC511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Risk classification, open issues</w:t>
            </w:r>
          </w:p>
        </w:tc>
        <w:tc>
          <w:tcPr>
            <w:tcW w:w="2448" w:type="dxa"/>
            <w:hideMark/>
          </w:tcPr>
          <w:p w14:paraId="36C71630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Vendor approval, conditional approval, or rejection</w:t>
            </w:r>
          </w:p>
        </w:tc>
        <w:tc>
          <w:tcPr>
            <w:tcW w:w="3582" w:type="dxa"/>
            <w:hideMark/>
          </w:tcPr>
          <w:p w14:paraId="0EAAF067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Record decisions in vendor register and email confirmation</w:t>
            </w:r>
          </w:p>
        </w:tc>
      </w:tr>
      <w:tr w:rsidR="002B0B93" w:rsidRPr="00574E2E" w14:paraId="34F68D25" w14:textId="77777777" w:rsidTr="001F6ED1">
        <w:tc>
          <w:tcPr>
            <w:tcW w:w="1885" w:type="dxa"/>
            <w:hideMark/>
          </w:tcPr>
          <w:p w14:paraId="6B9FECEB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9. Contract Controls</w:t>
            </w:r>
          </w:p>
        </w:tc>
        <w:tc>
          <w:tcPr>
            <w:tcW w:w="2610" w:type="dxa"/>
            <w:hideMark/>
          </w:tcPr>
          <w:p w14:paraId="7150DEAA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Incorporate security/privacy clauses into vendor agreement</w:t>
            </w:r>
          </w:p>
        </w:tc>
        <w:tc>
          <w:tcPr>
            <w:tcW w:w="1890" w:type="dxa"/>
            <w:hideMark/>
          </w:tcPr>
          <w:p w14:paraId="467B2428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Legal / Procurement</w:t>
            </w:r>
          </w:p>
        </w:tc>
        <w:tc>
          <w:tcPr>
            <w:tcW w:w="1980" w:type="dxa"/>
            <w:hideMark/>
          </w:tcPr>
          <w:p w14:paraId="7D26EADE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Final risk score, open gaps</w:t>
            </w:r>
          </w:p>
        </w:tc>
        <w:tc>
          <w:tcPr>
            <w:tcW w:w="2448" w:type="dxa"/>
            <w:hideMark/>
          </w:tcPr>
          <w:p w14:paraId="590D4CC5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Finalized contract with DPA, SLA, breach notification terms</w:t>
            </w:r>
          </w:p>
        </w:tc>
        <w:tc>
          <w:tcPr>
            <w:tcW w:w="3582" w:type="dxa"/>
            <w:hideMark/>
          </w:tcPr>
          <w:p w14:paraId="6E4700CC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Add-ons: NDA, cybersecurity insurance, right-to-audit</w:t>
            </w:r>
          </w:p>
        </w:tc>
      </w:tr>
      <w:tr w:rsidR="002B0B93" w:rsidRPr="00574E2E" w14:paraId="0CCEC187" w14:textId="77777777" w:rsidTr="001F6ED1">
        <w:tc>
          <w:tcPr>
            <w:tcW w:w="1885" w:type="dxa"/>
            <w:hideMark/>
          </w:tcPr>
          <w:p w14:paraId="719181CE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10. Evidence Archival</w:t>
            </w:r>
          </w:p>
        </w:tc>
        <w:tc>
          <w:tcPr>
            <w:tcW w:w="2610" w:type="dxa"/>
            <w:hideMark/>
          </w:tcPr>
          <w:p w14:paraId="762DB2F8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Store responses and documents for audit purposes</w:t>
            </w:r>
          </w:p>
        </w:tc>
        <w:tc>
          <w:tcPr>
            <w:tcW w:w="1890" w:type="dxa"/>
            <w:hideMark/>
          </w:tcPr>
          <w:p w14:paraId="5237CD1A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GRC / Compliance</w:t>
            </w:r>
          </w:p>
        </w:tc>
        <w:tc>
          <w:tcPr>
            <w:tcW w:w="1980" w:type="dxa"/>
            <w:hideMark/>
          </w:tcPr>
          <w:p w14:paraId="41C445C6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Final documents, scorecard</w:t>
            </w:r>
          </w:p>
        </w:tc>
        <w:tc>
          <w:tcPr>
            <w:tcW w:w="2448" w:type="dxa"/>
            <w:hideMark/>
          </w:tcPr>
          <w:p w14:paraId="21B582EA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Archived package with versioning</w:t>
            </w:r>
          </w:p>
        </w:tc>
        <w:tc>
          <w:tcPr>
            <w:tcW w:w="3582" w:type="dxa"/>
            <w:hideMark/>
          </w:tcPr>
          <w:p w14:paraId="4B6C1782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Store securely (e.g., SharePoint, Confluence, GRC platform)</w:t>
            </w:r>
          </w:p>
        </w:tc>
      </w:tr>
      <w:tr w:rsidR="002B0B93" w:rsidRPr="00574E2E" w14:paraId="2BCCC368" w14:textId="77777777" w:rsidTr="001F6ED1">
        <w:tc>
          <w:tcPr>
            <w:tcW w:w="1885" w:type="dxa"/>
            <w:hideMark/>
          </w:tcPr>
          <w:p w14:paraId="72E30FB6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11. Onboarding &amp; Access Control</w:t>
            </w:r>
          </w:p>
        </w:tc>
        <w:tc>
          <w:tcPr>
            <w:tcW w:w="2610" w:type="dxa"/>
            <w:hideMark/>
          </w:tcPr>
          <w:p w14:paraId="0BDEB7C0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Implement vendor access restrictions and onboarding checklist</w:t>
            </w:r>
          </w:p>
        </w:tc>
        <w:tc>
          <w:tcPr>
            <w:tcW w:w="1890" w:type="dxa"/>
            <w:hideMark/>
          </w:tcPr>
          <w:p w14:paraId="7A3BF353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IT / Security</w:t>
            </w:r>
          </w:p>
        </w:tc>
        <w:tc>
          <w:tcPr>
            <w:tcW w:w="1980" w:type="dxa"/>
            <w:hideMark/>
          </w:tcPr>
          <w:p w14:paraId="68F2A84B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Approved vendor list</w:t>
            </w:r>
          </w:p>
        </w:tc>
        <w:tc>
          <w:tcPr>
            <w:tcW w:w="2448" w:type="dxa"/>
            <w:hideMark/>
          </w:tcPr>
          <w:p w14:paraId="402F29E0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Role-based access, documented onboarding</w:t>
            </w:r>
          </w:p>
        </w:tc>
        <w:tc>
          <w:tcPr>
            <w:tcW w:w="3582" w:type="dxa"/>
            <w:hideMark/>
          </w:tcPr>
          <w:p w14:paraId="6C664E0A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Integrate with IAM, asset management, and ticketing</w:t>
            </w:r>
          </w:p>
        </w:tc>
      </w:tr>
      <w:tr w:rsidR="002B0B93" w:rsidRPr="00574E2E" w14:paraId="32BF5708" w14:textId="77777777" w:rsidTr="001F6ED1">
        <w:tc>
          <w:tcPr>
            <w:tcW w:w="1885" w:type="dxa"/>
            <w:hideMark/>
          </w:tcPr>
          <w:p w14:paraId="6971244D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12. Continuous Monitoring</w:t>
            </w:r>
          </w:p>
        </w:tc>
        <w:tc>
          <w:tcPr>
            <w:tcW w:w="2610" w:type="dxa"/>
            <w:hideMark/>
          </w:tcPr>
          <w:p w14:paraId="348A8EAA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Reassess vendor risk periodically or upon change</w:t>
            </w:r>
          </w:p>
        </w:tc>
        <w:tc>
          <w:tcPr>
            <w:tcW w:w="1890" w:type="dxa"/>
            <w:hideMark/>
          </w:tcPr>
          <w:p w14:paraId="428FF0CA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GRC / Security</w:t>
            </w:r>
          </w:p>
        </w:tc>
        <w:tc>
          <w:tcPr>
            <w:tcW w:w="1980" w:type="dxa"/>
            <w:hideMark/>
          </w:tcPr>
          <w:p w14:paraId="271557D7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Expiry dates, vendor incidents</w:t>
            </w:r>
          </w:p>
        </w:tc>
        <w:tc>
          <w:tcPr>
            <w:tcW w:w="2448" w:type="dxa"/>
            <w:hideMark/>
          </w:tcPr>
          <w:p w14:paraId="78D7A081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Updated risk tier, new documents</w:t>
            </w:r>
          </w:p>
        </w:tc>
        <w:tc>
          <w:tcPr>
            <w:tcW w:w="3582" w:type="dxa"/>
            <w:hideMark/>
          </w:tcPr>
          <w:p w14:paraId="0335670F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Frequency based on risk tier (annually, biannually, quarterly)</w:t>
            </w:r>
          </w:p>
        </w:tc>
      </w:tr>
    </w:tbl>
    <w:p w14:paraId="717AAAAB" w14:textId="78A7C639" w:rsidR="002B0B93" w:rsidRDefault="002B0B93" w:rsidP="002B0B93">
      <w:pPr>
        <w:rPr>
          <w:sz w:val="20"/>
          <w:szCs w:val="20"/>
        </w:rPr>
      </w:pPr>
    </w:p>
    <w:p w14:paraId="1A1BE315" w14:textId="77777777" w:rsidR="00D92C2F" w:rsidRPr="00574E2E" w:rsidRDefault="00D92C2F" w:rsidP="002B0B93">
      <w:pPr>
        <w:rPr>
          <w:sz w:val="20"/>
          <w:szCs w:val="20"/>
        </w:rPr>
      </w:pPr>
    </w:p>
    <w:p w14:paraId="09F24E05" w14:textId="50A065ED" w:rsidR="002B0B93" w:rsidRPr="00574E2E" w:rsidRDefault="002B0B93" w:rsidP="002B0B93">
      <w:pPr>
        <w:rPr>
          <w:b/>
          <w:bCs/>
          <w:sz w:val="20"/>
          <w:szCs w:val="20"/>
        </w:rPr>
      </w:pPr>
      <w:r w:rsidRPr="00574E2E">
        <w:rPr>
          <w:b/>
          <w:bCs/>
          <w:sz w:val="20"/>
          <w:szCs w:val="20"/>
        </w:rPr>
        <w:t>Process Triggers &amp; Exceptions:</w:t>
      </w:r>
    </w:p>
    <w:p w14:paraId="31F8113C" w14:textId="77777777" w:rsidR="0095001D" w:rsidRDefault="002B0B93" w:rsidP="0095001D">
      <w:pPr>
        <w:numPr>
          <w:ilvl w:val="0"/>
          <w:numId w:val="11"/>
        </w:numPr>
        <w:spacing w:after="0" w:line="276" w:lineRule="auto"/>
        <w:rPr>
          <w:sz w:val="20"/>
          <w:szCs w:val="20"/>
        </w:rPr>
      </w:pPr>
      <w:r w:rsidRPr="0095001D">
        <w:rPr>
          <w:b/>
          <w:bCs/>
          <w:sz w:val="20"/>
          <w:szCs w:val="20"/>
        </w:rPr>
        <w:t>Reassessment Triggers</w:t>
      </w:r>
      <w:r w:rsidRPr="0095001D">
        <w:rPr>
          <w:sz w:val="20"/>
          <w:szCs w:val="20"/>
        </w:rPr>
        <w:t>:</w:t>
      </w:r>
    </w:p>
    <w:p w14:paraId="561DEEAC" w14:textId="41388FF9" w:rsidR="002B0B93" w:rsidRPr="0095001D" w:rsidRDefault="002B0B93" w:rsidP="00944E4B">
      <w:pPr>
        <w:numPr>
          <w:ilvl w:val="1"/>
          <w:numId w:val="11"/>
        </w:numPr>
        <w:spacing w:after="0" w:line="276" w:lineRule="auto"/>
        <w:rPr>
          <w:sz w:val="20"/>
          <w:szCs w:val="20"/>
        </w:rPr>
      </w:pPr>
      <w:r w:rsidRPr="0095001D">
        <w:rPr>
          <w:sz w:val="20"/>
          <w:szCs w:val="20"/>
        </w:rPr>
        <w:t>New service offering</w:t>
      </w:r>
    </w:p>
    <w:p w14:paraId="555A1845" w14:textId="77777777" w:rsidR="002B0B93" w:rsidRPr="00574E2E" w:rsidRDefault="002B0B93" w:rsidP="0095001D">
      <w:pPr>
        <w:numPr>
          <w:ilvl w:val="1"/>
          <w:numId w:val="11"/>
        </w:numPr>
        <w:spacing w:after="0" w:line="276" w:lineRule="auto"/>
        <w:rPr>
          <w:sz w:val="20"/>
          <w:szCs w:val="20"/>
        </w:rPr>
      </w:pPr>
      <w:r w:rsidRPr="00574E2E">
        <w:rPr>
          <w:sz w:val="20"/>
          <w:szCs w:val="20"/>
        </w:rPr>
        <w:t>Breach or adverse event</w:t>
      </w:r>
    </w:p>
    <w:p w14:paraId="7C61FC75" w14:textId="77777777" w:rsidR="002B0B93" w:rsidRDefault="002B0B93" w:rsidP="0095001D">
      <w:pPr>
        <w:numPr>
          <w:ilvl w:val="1"/>
          <w:numId w:val="11"/>
        </w:numPr>
        <w:spacing w:after="0" w:line="276" w:lineRule="auto"/>
        <w:rPr>
          <w:sz w:val="20"/>
          <w:szCs w:val="20"/>
        </w:rPr>
      </w:pPr>
      <w:r w:rsidRPr="00574E2E">
        <w:rPr>
          <w:sz w:val="20"/>
          <w:szCs w:val="20"/>
        </w:rPr>
        <w:t>Ownership or system changes</w:t>
      </w:r>
    </w:p>
    <w:p w14:paraId="3CB01126" w14:textId="77777777" w:rsidR="0095001D" w:rsidRPr="00574E2E" w:rsidRDefault="0095001D" w:rsidP="0095001D">
      <w:pPr>
        <w:spacing w:after="0" w:line="276" w:lineRule="auto"/>
        <w:rPr>
          <w:sz w:val="20"/>
          <w:szCs w:val="20"/>
        </w:rPr>
      </w:pPr>
    </w:p>
    <w:p w14:paraId="1CB5B040" w14:textId="0E4ED13A" w:rsidR="0095001D" w:rsidRPr="0095001D" w:rsidRDefault="002B0B93" w:rsidP="0095001D">
      <w:pPr>
        <w:numPr>
          <w:ilvl w:val="0"/>
          <w:numId w:val="11"/>
        </w:numPr>
        <w:spacing w:after="0" w:line="276" w:lineRule="auto"/>
        <w:rPr>
          <w:sz w:val="20"/>
          <w:szCs w:val="20"/>
        </w:rPr>
      </w:pPr>
      <w:r w:rsidRPr="0095001D">
        <w:rPr>
          <w:b/>
          <w:bCs/>
          <w:sz w:val="20"/>
          <w:szCs w:val="20"/>
        </w:rPr>
        <w:t>Exceptions Process</w:t>
      </w:r>
      <w:r w:rsidRPr="0095001D">
        <w:rPr>
          <w:sz w:val="20"/>
          <w:szCs w:val="20"/>
        </w:rPr>
        <w:t>:</w:t>
      </w:r>
    </w:p>
    <w:p w14:paraId="0289A892" w14:textId="2070CC3B" w:rsidR="002B0B93" w:rsidRPr="0095001D" w:rsidRDefault="002B0B93" w:rsidP="00BD41F2">
      <w:pPr>
        <w:numPr>
          <w:ilvl w:val="1"/>
          <w:numId w:val="11"/>
        </w:numPr>
        <w:spacing w:after="0" w:line="276" w:lineRule="auto"/>
        <w:rPr>
          <w:sz w:val="20"/>
          <w:szCs w:val="20"/>
        </w:rPr>
      </w:pPr>
      <w:r w:rsidRPr="0095001D">
        <w:rPr>
          <w:sz w:val="20"/>
          <w:szCs w:val="20"/>
        </w:rPr>
        <w:t>Escalate to Vendor Risk Committee if:</w:t>
      </w:r>
    </w:p>
    <w:p w14:paraId="7614ACEC" w14:textId="77777777" w:rsidR="002B0B93" w:rsidRPr="00574E2E" w:rsidRDefault="002B0B93" w:rsidP="0095001D">
      <w:pPr>
        <w:numPr>
          <w:ilvl w:val="2"/>
          <w:numId w:val="11"/>
        </w:numPr>
        <w:spacing w:after="0" w:line="240" w:lineRule="auto"/>
        <w:rPr>
          <w:sz w:val="20"/>
          <w:szCs w:val="20"/>
        </w:rPr>
      </w:pPr>
      <w:r w:rsidRPr="00574E2E">
        <w:rPr>
          <w:sz w:val="20"/>
          <w:szCs w:val="20"/>
        </w:rPr>
        <w:t>Vendor refuses due diligence</w:t>
      </w:r>
    </w:p>
    <w:p w14:paraId="123AC94F" w14:textId="77777777" w:rsidR="002B0B93" w:rsidRPr="00574E2E" w:rsidRDefault="002B0B93" w:rsidP="0095001D">
      <w:pPr>
        <w:numPr>
          <w:ilvl w:val="2"/>
          <w:numId w:val="11"/>
        </w:numPr>
        <w:spacing w:after="0" w:line="240" w:lineRule="auto"/>
        <w:rPr>
          <w:sz w:val="20"/>
          <w:szCs w:val="20"/>
        </w:rPr>
      </w:pPr>
      <w:r w:rsidRPr="00574E2E">
        <w:rPr>
          <w:sz w:val="20"/>
          <w:szCs w:val="20"/>
        </w:rPr>
        <w:t>Critical vendor scores &lt;50</w:t>
      </w:r>
    </w:p>
    <w:p w14:paraId="74499192" w14:textId="77777777" w:rsidR="002B0B93" w:rsidRPr="00574E2E" w:rsidRDefault="002B0B93" w:rsidP="0095001D">
      <w:pPr>
        <w:numPr>
          <w:ilvl w:val="2"/>
          <w:numId w:val="11"/>
        </w:numPr>
        <w:spacing w:after="0" w:line="240" w:lineRule="auto"/>
        <w:rPr>
          <w:sz w:val="20"/>
          <w:szCs w:val="20"/>
        </w:rPr>
      </w:pPr>
      <w:r w:rsidRPr="00574E2E">
        <w:rPr>
          <w:sz w:val="20"/>
          <w:szCs w:val="20"/>
        </w:rPr>
        <w:t>Legal/Compliance has open concerns</w:t>
      </w:r>
    </w:p>
    <w:p w14:paraId="6D4484CE" w14:textId="77777777" w:rsidR="002B0B93" w:rsidRDefault="002B0B93" w:rsidP="002B0B93">
      <w:pPr>
        <w:rPr>
          <w:b/>
          <w:bCs/>
          <w:sz w:val="20"/>
          <w:szCs w:val="20"/>
        </w:rPr>
      </w:pPr>
    </w:p>
    <w:p w14:paraId="602EEAB7" w14:textId="77777777" w:rsidR="0096165F" w:rsidRPr="00574E2E" w:rsidRDefault="0096165F" w:rsidP="002B0B93">
      <w:pPr>
        <w:rPr>
          <w:b/>
          <w:bCs/>
          <w:sz w:val="20"/>
          <w:szCs w:val="20"/>
        </w:rPr>
      </w:pPr>
    </w:p>
    <w:p w14:paraId="3F7C0C77" w14:textId="41760A25" w:rsidR="002B0B93" w:rsidRPr="00574E2E" w:rsidRDefault="002B0B93" w:rsidP="0055129B">
      <w:pPr>
        <w:pStyle w:val="Heading2"/>
        <w:rPr>
          <w:szCs w:val="20"/>
        </w:rPr>
      </w:pPr>
      <w:bookmarkStart w:id="2" w:name="_Toc197266308"/>
      <w:r w:rsidRPr="00574E2E">
        <w:rPr>
          <w:szCs w:val="20"/>
        </w:rPr>
        <w:lastRenderedPageBreak/>
        <w:t>Vendor Evaluation Questionnaire</w:t>
      </w:r>
      <w:bookmarkEnd w:id="2"/>
    </w:p>
    <w:p w14:paraId="14F6F8B7" w14:textId="77777777" w:rsidR="002B0B93" w:rsidRPr="00574E2E" w:rsidRDefault="002B0B93" w:rsidP="002B0B93">
      <w:pPr>
        <w:rPr>
          <w:sz w:val="20"/>
          <w:szCs w:val="20"/>
        </w:rPr>
      </w:pPr>
      <w:r w:rsidRPr="00574E2E">
        <w:rPr>
          <w:b/>
          <w:bCs/>
          <w:sz w:val="20"/>
          <w:szCs w:val="20"/>
        </w:rPr>
        <w:t>Sections</w:t>
      </w:r>
      <w:r w:rsidRPr="00574E2E">
        <w:rPr>
          <w:sz w:val="20"/>
          <w:szCs w:val="20"/>
        </w:rPr>
        <w:t>:</w:t>
      </w:r>
    </w:p>
    <w:p w14:paraId="61B042E5" w14:textId="77777777" w:rsidR="002B0B93" w:rsidRPr="00574E2E" w:rsidRDefault="002B0B93" w:rsidP="002B0B93">
      <w:pPr>
        <w:numPr>
          <w:ilvl w:val="0"/>
          <w:numId w:val="4"/>
        </w:numPr>
        <w:rPr>
          <w:sz w:val="20"/>
          <w:szCs w:val="20"/>
        </w:rPr>
      </w:pPr>
      <w:r w:rsidRPr="00574E2E">
        <w:rPr>
          <w:b/>
          <w:bCs/>
          <w:sz w:val="20"/>
          <w:szCs w:val="20"/>
        </w:rPr>
        <w:t>Organizational Security</w:t>
      </w:r>
    </w:p>
    <w:p w14:paraId="420330CB" w14:textId="77777777" w:rsidR="002B0B93" w:rsidRPr="00574E2E" w:rsidRDefault="002B0B93" w:rsidP="00D92C2F">
      <w:pPr>
        <w:numPr>
          <w:ilvl w:val="1"/>
          <w:numId w:val="13"/>
        </w:numPr>
        <w:rPr>
          <w:sz w:val="20"/>
          <w:szCs w:val="20"/>
        </w:rPr>
      </w:pPr>
      <w:r w:rsidRPr="00574E2E">
        <w:rPr>
          <w:sz w:val="20"/>
          <w:szCs w:val="20"/>
        </w:rPr>
        <w:t>Do you maintain an Information Security Management System (ISMS)?</w:t>
      </w:r>
    </w:p>
    <w:p w14:paraId="0F73C147" w14:textId="77777777" w:rsidR="002B0B93" w:rsidRPr="00574E2E" w:rsidRDefault="002B0B93" w:rsidP="00D92C2F">
      <w:pPr>
        <w:numPr>
          <w:ilvl w:val="1"/>
          <w:numId w:val="13"/>
        </w:numPr>
        <w:rPr>
          <w:sz w:val="20"/>
          <w:szCs w:val="20"/>
        </w:rPr>
      </w:pPr>
      <w:r w:rsidRPr="00574E2E">
        <w:rPr>
          <w:sz w:val="20"/>
          <w:szCs w:val="20"/>
        </w:rPr>
        <w:t>Are you ISO 27001 or SOC 2 certified?</w:t>
      </w:r>
    </w:p>
    <w:p w14:paraId="66CA78FD" w14:textId="77777777" w:rsidR="002B0B93" w:rsidRPr="00574E2E" w:rsidRDefault="002B0B93" w:rsidP="002B0B93">
      <w:pPr>
        <w:numPr>
          <w:ilvl w:val="0"/>
          <w:numId w:val="4"/>
        </w:numPr>
        <w:rPr>
          <w:sz w:val="20"/>
          <w:szCs w:val="20"/>
        </w:rPr>
      </w:pPr>
      <w:r w:rsidRPr="00574E2E">
        <w:rPr>
          <w:b/>
          <w:bCs/>
          <w:sz w:val="20"/>
          <w:szCs w:val="20"/>
        </w:rPr>
        <w:t>Access &amp; Identity Management</w:t>
      </w:r>
    </w:p>
    <w:p w14:paraId="00906498" w14:textId="77777777" w:rsidR="002B0B93" w:rsidRPr="00D92C2F" w:rsidRDefault="002B0B93" w:rsidP="00D92C2F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D92C2F">
        <w:rPr>
          <w:sz w:val="20"/>
          <w:szCs w:val="20"/>
        </w:rPr>
        <w:t>How is user access to customer data controlled and reviewed?</w:t>
      </w:r>
    </w:p>
    <w:p w14:paraId="3E6FD729" w14:textId="77777777" w:rsidR="002B0B93" w:rsidRPr="00D92C2F" w:rsidRDefault="002B0B93" w:rsidP="00D92C2F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D92C2F">
        <w:rPr>
          <w:sz w:val="20"/>
          <w:szCs w:val="20"/>
        </w:rPr>
        <w:t>Do you support MFA and least privilege?</w:t>
      </w:r>
    </w:p>
    <w:p w14:paraId="639E25B9" w14:textId="77777777" w:rsidR="002B0B93" w:rsidRPr="00574E2E" w:rsidRDefault="002B0B93" w:rsidP="002B0B93">
      <w:pPr>
        <w:numPr>
          <w:ilvl w:val="0"/>
          <w:numId w:val="4"/>
        </w:numPr>
        <w:rPr>
          <w:sz w:val="20"/>
          <w:szCs w:val="20"/>
        </w:rPr>
      </w:pPr>
      <w:r w:rsidRPr="00574E2E">
        <w:rPr>
          <w:b/>
          <w:bCs/>
          <w:sz w:val="20"/>
          <w:szCs w:val="20"/>
        </w:rPr>
        <w:t>Data Protection &amp; Privacy</w:t>
      </w:r>
    </w:p>
    <w:p w14:paraId="451A09BE" w14:textId="77777777" w:rsidR="002B0B93" w:rsidRPr="00D92C2F" w:rsidRDefault="002B0B93" w:rsidP="00D92C2F">
      <w:pPr>
        <w:pStyle w:val="ListParagraph"/>
        <w:numPr>
          <w:ilvl w:val="1"/>
          <w:numId w:val="15"/>
        </w:numPr>
        <w:rPr>
          <w:sz w:val="20"/>
          <w:szCs w:val="20"/>
        </w:rPr>
      </w:pPr>
      <w:r w:rsidRPr="00D92C2F">
        <w:rPr>
          <w:sz w:val="20"/>
          <w:szCs w:val="20"/>
        </w:rPr>
        <w:t>Is data encrypted at rest and in transit?</w:t>
      </w:r>
    </w:p>
    <w:p w14:paraId="12F48835" w14:textId="77777777" w:rsidR="002B0B93" w:rsidRPr="00D92C2F" w:rsidRDefault="002B0B93" w:rsidP="00D92C2F">
      <w:pPr>
        <w:pStyle w:val="ListParagraph"/>
        <w:numPr>
          <w:ilvl w:val="1"/>
          <w:numId w:val="15"/>
        </w:numPr>
        <w:rPr>
          <w:sz w:val="20"/>
          <w:szCs w:val="20"/>
        </w:rPr>
      </w:pPr>
      <w:r w:rsidRPr="00D92C2F">
        <w:rPr>
          <w:sz w:val="20"/>
          <w:szCs w:val="20"/>
        </w:rPr>
        <w:t>Do you provide a Data Processing Agreement (DPA)?</w:t>
      </w:r>
    </w:p>
    <w:p w14:paraId="4A1A05FC" w14:textId="77777777" w:rsidR="002B0B93" w:rsidRPr="00574E2E" w:rsidRDefault="002B0B93" w:rsidP="002B0B93">
      <w:pPr>
        <w:numPr>
          <w:ilvl w:val="0"/>
          <w:numId w:val="4"/>
        </w:numPr>
        <w:rPr>
          <w:sz w:val="20"/>
          <w:szCs w:val="20"/>
        </w:rPr>
      </w:pPr>
      <w:r w:rsidRPr="00574E2E">
        <w:rPr>
          <w:b/>
          <w:bCs/>
          <w:sz w:val="20"/>
          <w:szCs w:val="20"/>
        </w:rPr>
        <w:t>Compliance &amp; Certifications</w:t>
      </w:r>
    </w:p>
    <w:p w14:paraId="63647F3E" w14:textId="77777777" w:rsidR="002B0B93" w:rsidRPr="00D92C2F" w:rsidRDefault="002B0B93" w:rsidP="00D92C2F">
      <w:pPr>
        <w:pStyle w:val="ListParagraph"/>
        <w:numPr>
          <w:ilvl w:val="1"/>
          <w:numId w:val="16"/>
        </w:numPr>
        <w:rPr>
          <w:sz w:val="20"/>
          <w:szCs w:val="20"/>
        </w:rPr>
      </w:pPr>
      <w:r w:rsidRPr="00D92C2F">
        <w:rPr>
          <w:sz w:val="20"/>
          <w:szCs w:val="20"/>
        </w:rPr>
        <w:t>List your compliance certifications (SOC 2, ISO, PCI, HIPAA).</w:t>
      </w:r>
    </w:p>
    <w:p w14:paraId="2172608A" w14:textId="77777777" w:rsidR="002B0B93" w:rsidRPr="00D92C2F" w:rsidRDefault="002B0B93" w:rsidP="00D92C2F">
      <w:pPr>
        <w:pStyle w:val="ListParagraph"/>
        <w:numPr>
          <w:ilvl w:val="1"/>
          <w:numId w:val="16"/>
        </w:numPr>
        <w:rPr>
          <w:sz w:val="20"/>
          <w:szCs w:val="20"/>
        </w:rPr>
      </w:pPr>
      <w:r w:rsidRPr="00D92C2F">
        <w:rPr>
          <w:sz w:val="20"/>
          <w:szCs w:val="20"/>
        </w:rPr>
        <w:t>Are you GDPR or CCPA compliant?</w:t>
      </w:r>
    </w:p>
    <w:p w14:paraId="3BEE6101" w14:textId="77777777" w:rsidR="002B0B93" w:rsidRPr="00574E2E" w:rsidRDefault="002B0B93" w:rsidP="002B0B93">
      <w:pPr>
        <w:numPr>
          <w:ilvl w:val="0"/>
          <w:numId w:val="4"/>
        </w:numPr>
        <w:rPr>
          <w:sz w:val="20"/>
          <w:szCs w:val="20"/>
        </w:rPr>
      </w:pPr>
      <w:r w:rsidRPr="00574E2E">
        <w:rPr>
          <w:b/>
          <w:bCs/>
          <w:sz w:val="20"/>
          <w:szCs w:val="20"/>
        </w:rPr>
        <w:t>Incident Management</w:t>
      </w:r>
    </w:p>
    <w:p w14:paraId="430C3928" w14:textId="77777777" w:rsidR="002B0B93" w:rsidRPr="00D92C2F" w:rsidRDefault="002B0B93" w:rsidP="00D92C2F">
      <w:pPr>
        <w:pStyle w:val="ListParagraph"/>
        <w:numPr>
          <w:ilvl w:val="1"/>
          <w:numId w:val="17"/>
        </w:numPr>
        <w:rPr>
          <w:sz w:val="20"/>
          <w:szCs w:val="20"/>
        </w:rPr>
      </w:pPr>
      <w:r w:rsidRPr="00D92C2F">
        <w:rPr>
          <w:sz w:val="20"/>
          <w:szCs w:val="20"/>
        </w:rPr>
        <w:t>Do you have an incident response plan?</w:t>
      </w:r>
    </w:p>
    <w:p w14:paraId="46F98C8C" w14:textId="77777777" w:rsidR="002B0B93" w:rsidRPr="00D92C2F" w:rsidRDefault="002B0B93" w:rsidP="00D92C2F">
      <w:pPr>
        <w:pStyle w:val="ListParagraph"/>
        <w:numPr>
          <w:ilvl w:val="1"/>
          <w:numId w:val="17"/>
        </w:numPr>
        <w:rPr>
          <w:sz w:val="20"/>
          <w:szCs w:val="20"/>
        </w:rPr>
      </w:pPr>
      <w:r w:rsidRPr="00D92C2F">
        <w:rPr>
          <w:sz w:val="20"/>
          <w:szCs w:val="20"/>
        </w:rPr>
        <w:t>Average detection and response time?</w:t>
      </w:r>
    </w:p>
    <w:p w14:paraId="6E91A89B" w14:textId="77777777" w:rsidR="002B0B93" w:rsidRPr="00574E2E" w:rsidRDefault="002B0B93" w:rsidP="002B0B93">
      <w:pPr>
        <w:numPr>
          <w:ilvl w:val="0"/>
          <w:numId w:val="4"/>
        </w:numPr>
        <w:rPr>
          <w:sz w:val="20"/>
          <w:szCs w:val="20"/>
        </w:rPr>
      </w:pPr>
      <w:r w:rsidRPr="00574E2E">
        <w:rPr>
          <w:b/>
          <w:bCs/>
          <w:sz w:val="20"/>
          <w:szCs w:val="20"/>
        </w:rPr>
        <w:t>Business Continuity &amp; Disaster Recovery</w:t>
      </w:r>
    </w:p>
    <w:p w14:paraId="64FE22AA" w14:textId="77777777" w:rsidR="002B0B93" w:rsidRPr="00D92C2F" w:rsidRDefault="002B0B93" w:rsidP="00D92C2F">
      <w:pPr>
        <w:pStyle w:val="ListParagraph"/>
        <w:numPr>
          <w:ilvl w:val="1"/>
          <w:numId w:val="18"/>
        </w:numPr>
        <w:rPr>
          <w:sz w:val="20"/>
          <w:szCs w:val="20"/>
        </w:rPr>
      </w:pPr>
      <w:r w:rsidRPr="00D92C2F">
        <w:rPr>
          <w:sz w:val="20"/>
          <w:szCs w:val="20"/>
        </w:rPr>
        <w:t>Do you test BCP/DR plans annually?</w:t>
      </w:r>
    </w:p>
    <w:p w14:paraId="0484C461" w14:textId="77777777" w:rsidR="002B0B93" w:rsidRPr="00D92C2F" w:rsidRDefault="002B0B93" w:rsidP="00D92C2F">
      <w:pPr>
        <w:pStyle w:val="ListParagraph"/>
        <w:numPr>
          <w:ilvl w:val="1"/>
          <w:numId w:val="18"/>
        </w:numPr>
        <w:rPr>
          <w:sz w:val="20"/>
          <w:szCs w:val="20"/>
        </w:rPr>
      </w:pPr>
      <w:r w:rsidRPr="00D92C2F">
        <w:rPr>
          <w:sz w:val="20"/>
          <w:szCs w:val="20"/>
        </w:rPr>
        <w:t>Provide RTO and RPO values.</w:t>
      </w:r>
    </w:p>
    <w:p w14:paraId="746E70F0" w14:textId="77777777" w:rsidR="002B0B93" w:rsidRPr="00574E2E" w:rsidRDefault="002B0B93" w:rsidP="002B0B93">
      <w:pPr>
        <w:numPr>
          <w:ilvl w:val="0"/>
          <w:numId w:val="4"/>
        </w:numPr>
        <w:rPr>
          <w:sz w:val="20"/>
          <w:szCs w:val="20"/>
        </w:rPr>
      </w:pPr>
      <w:r w:rsidRPr="00574E2E">
        <w:rPr>
          <w:b/>
          <w:bCs/>
          <w:sz w:val="20"/>
          <w:szCs w:val="20"/>
        </w:rPr>
        <w:t>Third-Party Risk Management</w:t>
      </w:r>
    </w:p>
    <w:p w14:paraId="4BEF8DC4" w14:textId="77777777" w:rsidR="002B0B93" w:rsidRPr="00D92C2F" w:rsidRDefault="002B0B93" w:rsidP="00D92C2F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D92C2F">
        <w:rPr>
          <w:sz w:val="20"/>
          <w:szCs w:val="20"/>
        </w:rPr>
        <w:t>How do you assess and monitor your own vendors?</w:t>
      </w:r>
    </w:p>
    <w:p w14:paraId="401E654E" w14:textId="77777777" w:rsidR="002B0B93" w:rsidRPr="00574E2E" w:rsidRDefault="002B0B93" w:rsidP="002B0B93">
      <w:pPr>
        <w:numPr>
          <w:ilvl w:val="0"/>
          <w:numId w:val="4"/>
        </w:numPr>
        <w:rPr>
          <w:sz w:val="20"/>
          <w:szCs w:val="20"/>
        </w:rPr>
      </w:pPr>
      <w:r w:rsidRPr="00574E2E">
        <w:rPr>
          <w:b/>
          <w:bCs/>
          <w:sz w:val="20"/>
          <w:szCs w:val="20"/>
        </w:rPr>
        <w:t>Security Testing &amp; Monitoring</w:t>
      </w:r>
    </w:p>
    <w:p w14:paraId="692137A7" w14:textId="77777777" w:rsidR="002B0B93" w:rsidRPr="00D92C2F" w:rsidRDefault="002B0B93" w:rsidP="00D92C2F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D92C2F">
        <w:rPr>
          <w:sz w:val="20"/>
          <w:szCs w:val="20"/>
        </w:rPr>
        <w:t>Do you conduct regular vulnerability scans or pen tests?</w:t>
      </w:r>
    </w:p>
    <w:p w14:paraId="3A60E519" w14:textId="77777777" w:rsidR="002B0B93" w:rsidRPr="00D92C2F" w:rsidRDefault="002B0B93" w:rsidP="00D92C2F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D92C2F">
        <w:rPr>
          <w:sz w:val="20"/>
          <w:szCs w:val="20"/>
        </w:rPr>
        <w:t>What logging and alerting tools do you use?</w:t>
      </w:r>
    </w:p>
    <w:p w14:paraId="06B1D110" w14:textId="77777777" w:rsidR="0055129B" w:rsidRPr="00574E2E" w:rsidRDefault="0055129B" w:rsidP="002B0B93">
      <w:pPr>
        <w:rPr>
          <w:b/>
          <w:bCs/>
          <w:sz w:val="20"/>
          <w:szCs w:val="20"/>
        </w:rPr>
      </w:pPr>
    </w:p>
    <w:p w14:paraId="2122D1F4" w14:textId="3DF2C3A3" w:rsidR="002B0B93" w:rsidRPr="00574E2E" w:rsidRDefault="002B0B93" w:rsidP="0055129B">
      <w:pPr>
        <w:pStyle w:val="Heading2"/>
        <w:rPr>
          <w:szCs w:val="20"/>
        </w:rPr>
      </w:pPr>
      <w:bookmarkStart w:id="3" w:name="_Toc197266309"/>
      <w:r w:rsidRPr="00574E2E">
        <w:rPr>
          <w:szCs w:val="20"/>
        </w:rPr>
        <w:lastRenderedPageBreak/>
        <w:t>Scoring Model</w:t>
      </w:r>
      <w:bookmarkEnd w:id="3"/>
    </w:p>
    <w:tbl>
      <w:tblPr>
        <w:tblStyle w:val="TableGridLight"/>
        <w:tblW w:w="14395" w:type="dxa"/>
        <w:tblLook w:val="04A0" w:firstRow="1" w:lastRow="0" w:firstColumn="1" w:lastColumn="0" w:noHBand="0" w:noVBand="1"/>
      </w:tblPr>
      <w:tblGrid>
        <w:gridCol w:w="3685"/>
        <w:gridCol w:w="2340"/>
        <w:gridCol w:w="2520"/>
        <w:gridCol w:w="5850"/>
      </w:tblGrid>
      <w:tr w:rsidR="002B0B93" w:rsidRPr="00574E2E" w14:paraId="227B830C" w14:textId="77777777" w:rsidTr="001F6ED1">
        <w:tc>
          <w:tcPr>
            <w:tcW w:w="3685" w:type="dxa"/>
            <w:hideMark/>
          </w:tcPr>
          <w:p w14:paraId="4FDD2F18" w14:textId="77777777" w:rsidR="002B0B93" w:rsidRPr="00574E2E" w:rsidRDefault="002B0B93" w:rsidP="002B0B9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Domain</w:t>
            </w:r>
          </w:p>
        </w:tc>
        <w:tc>
          <w:tcPr>
            <w:tcW w:w="2340" w:type="dxa"/>
            <w:hideMark/>
          </w:tcPr>
          <w:p w14:paraId="7364810F" w14:textId="77777777" w:rsidR="002B0B93" w:rsidRPr="00574E2E" w:rsidRDefault="002B0B93" w:rsidP="002B0B9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Weight (%)</w:t>
            </w:r>
          </w:p>
        </w:tc>
        <w:tc>
          <w:tcPr>
            <w:tcW w:w="2520" w:type="dxa"/>
            <w:hideMark/>
          </w:tcPr>
          <w:p w14:paraId="71B81861" w14:textId="77777777" w:rsidR="002B0B93" w:rsidRPr="00574E2E" w:rsidRDefault="002B0B93" w:rsidP="002B0B9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Max Points</w:t>
            </w:r>
          </w:p>
        </w:tc>
        <w:tc>
          <w:tcPr>
            <w:tcW w:w="5850" w:type="dxa"/>
            <w:hideMark/>
          </w:tcPr>
          <w:p w14:paraId="3E8C2BDD" w14:textId="77777777" w:rsidR="002B0B93" w:rsidRPr="00574E2E" w:rsidRDefault="002B0B93" w:rsidP="002B0B9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Scoring Criteria (0–4)</w:t>
            </w:r>
          </w:p>
        </w:tc>
      </w:tr>
      <w:tr w:rsidR="002B0B93" w:rsidRPr="00574E2E" w14:paraId="07BABC99" w14:textId="77777777" w:rsidTr="001F6ED1">
        <w:tc>
          <w:tcPr>
            <w:tcW w:w="3685" w:type="dxa"/>
            <w:hideMark/>
          </w:tcPr>
          <w:p w14:paraId="775F1AF4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Organizational Security</w:t>
            </w:r>
          </w:p>
        </w:tc>
        <w:tc>
          <w:tcPr>
            <w:tcW w:w="2340" w:type="dxa"/>
            <w:hideMark/>
          </w:tcPr>
          <w:p w14:paraId="1699FA4E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15%</w:t>
            </w:r>
          </w:p>
        </w:tc>
        <w:tc>
          <w:tcPr>
            <w:tcW w:w="2520" w:type="dxa"/>
            <w:hideMark/>
          </w:tcPr>
          <w:p w14:paraId="2C2438F6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15</w:t>
            </w:r>
          </w:p>
        </w:tc>
        <w:tc>
          <w:tcPr>
            <w:tcW w:w="5850" w:type="dxa"/>
            <w:hideMark/>
          </w:tcPr>
          <w:p w14:paraId="04A9F8CE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Policies, roles, certifications</w:t>
            </w:r>
          </w:p>
        </w:tc>
      </w:tr>
      <w:tr w:rsidR="002B0B93" w:rsidRPr="00574E2E" w14:paraId="2E16263D" w14:textId="77777777" w:rsidTr="001F6ED1">
        <w:tc>
          <w:tcPr>
            <w:tcW w:w="3685" w:type="dxa"/>
            <w:hideMark/>
          </w:tcPr>
          <w:p w14:paraId="21E1F12E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Access Management</w:t>
            </w:r>
          </w:p>
        </w:tc>
        <w:tc>
          <w:tcPr>
            <w:tcW w:w="2340" w:type="dxa"/>
            <w:hideMark/>
          </w:tcPr>
          <w:p w14:paraId="73EE4301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10%</w:t>
            </w:r>
          </w:p>
        </w:tc>
        <w:tc>
          <w:tcPr>
            <w:tcW w:w="2520" w:type="dxa"/>
            <w:hideMark/>
          </w:tcPr>
          <w:p w14:paraId="168D80A4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10</w:t>
            </w:r>
          </w:p>
        </w:tc>
        <w:tc>
          <w:tcPr>
            <w:tcW w:w="5850" w:type="dxa"/>
            <w:hideMark/>
          </w:tcPr>
          <w:p w14:paraId="4D8CD00B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MFA, access reviews</w:t>
            </w:r>
          </w:p>
        </w:tc>
      </w:tr>
      <w:tr w:rsidR="002B0B93" w:rsidRPr="00574E2E" w14:paraId="644DEB25" w14:textId="77777777" w:rsidTr="001F6ED1">
        <w:tc>
          <w:tcPr>
            <w:tcW w:w="3685" w:type="dxa"/>
            <w:hideMark/>
          </w:tcPr>
          <w:p w14:paraId="22C5CFBF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Data Protection &amp; Privacy</w:t>
            </w:r>
          </w:p>
        </w:tc>
        <w:tc>
          <w:tcPr>
            <w:tcW w:w="2340" w:type="dxa"/>
            <w:hideMark/>
          </w:tcPr>
          <w:p w14:paraId="19BFA735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20%</w:t>
            </w:r>
          </w:p>
        </w:tc>
        <w:tc>
          <w:tcPr>
            <w:tcW w:w="2520" w:type="dxa"/>
            <w:hideMark/>
          </w:tcPr>
          <w:p w14:paraId="687E6768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20</w:t>
            </w:r>
          </w:p>
        </w:tc>
        <w:tc>
          <w:tcPr>
            <w:tcW w:w="5850" w:type="dxa"/>
            <w:hideMark/>
          </w:tcPr>
          <w:p w14:paraId="5451E1BD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Encryption, DPA, retention</w:t>
            </w:r>
          </w:p>
        </w:tc>
      </w:tr>
      <w:tr w:rsidR="002B0B93" w:rsidRPr="00574E2E" w14:paraId="5EC0E072" w14:textId="77777777" w:rsidTr="001F6ED1">
        <w:tc>
          <w:tcPr>
            <w:tcW w:w="3685" w:type="dxa"/>
            <w:hideMark/>
          </w:tcPr>
          <w:p w14:paraId="1C42E254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Compliance &amp; Legal</w:t>
            </w:r>
          </w:p>
        </w:tc>
        <w:tc>
          <w:tcPr>
            <w:tcW w:w="2340" w:type="dxa"/>
            <w:hideMark/>
          </w:tcPr>
          <w:p w14:paraId="4CF17BF8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15%</w:t>
            </w:r>
          </w:p>
        </w:tc>
        <w:tc>
          <w:tcPr>
            <w:tcW w:w="2520" w:type="dxa"/>
            <w:hideMark/>
          </w:tcPr>
          <w:p w14:paraId="672DAF8F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15</w:t>
            </w:r>
          </w:p>
        </w:tc>
        <w:tc>
          <w:tcPr>
            <w:tcW w:w="5850" w:type="dxa"/>
            <w:hideMark/>
          </w:tcPr>
          <w:p w14:paraId="5EB4F250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Certification status</w:t>
            </w:r>
          </w:p>
        </w:tc>
      </w:tr>
      <w:tr w:rsidR="002B0B93" w:rsidRPr="00574E2E" w14:paraId="77A63678" w14:textId="77777777" w:rsidTr="001F6ED1">
        <w:tc>
          <w:tcPr>
            <w:tcW w:w="3685" w:type="dxa"/>
            <w:hideMark/>
          </w:tcPr>
          <w:p w14:paraId="286F5925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Incident Response</w:t>
            </w:r>
          </w:p>
        </w:tc>
        <w:tc>
          <w:tcPr>
            <w:tcW w:w="2340" w:type="dxa"/>
            <w:hideMark/>
          </w:tcPr>
          <w:p w14:paraId="52BBB137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10%</w:t>
            </w:r>
          </w:p>
        </w:tc>
        <w:tc>
          <w:tcPr>
            <w:tcW w:w="2520" w:type="dxa"/>
            <w:hideMark/>
          </w:tcPr>
          <w:p w14:paraId="058A5D7B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10</w:t>
            </w:r>
          </w:p>
        </w:tc>
        <w:tc>
          <w:tcPr>
            <w:tcW w:w="5850" w:type="dxa"/>
            <w:hideMark/>
          </w:tcPr>
          <w:p w14:paraId="2830EAA3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IR plan maturity</w:t>
            </w:r>
          </w:p>
        </w:tc>
      </w:tr>
      <w:tr w:rsidR="002B0B93" w:rsidRPr="00574E2E" w14:paraId="59056E50" w14:textId="77777777" w:rsidTr="001F6ED1">
        <w:tc>
          <w:tcPr>
            <w:tcW w:w="3685" w:type="dxa"/>
            <w:hideMark/>
          </w:tcPr>
          <w:p w14:paraId="3E848FD5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BCP / DR</w:t>
            </w:r>
          </w:p>
        </w:tc>
        <w:tc>
          <w:tcPr>
            <w:tcW w:w="2340" w:type="dxa"/>
            <w:hideMark/>
          </w:tcPr>
          <w:p w14:paraId="7E8EAA21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10%</w:t>
            </w:r>
          </w:p>
        </w:tc>
        <w:tc>
          <w:tcPr>
            <w:tcW w:w="2520" w:type="dxa"/>
            <w:hideMark/>
          </w:tcPr>
          <w:p w14:paraId="4221A654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10</w:t>
            </w:r>
          </w:p>
        </w:tc>
        <w:tc>
          <w:tcPr>
            <w:tcW w:w="5850" w:type="dxa"/>
            <w:hideMark/>
          </w:tcPr>
          <w:p w14:paraId="1FF6C58D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Testing, RTO/RPO</w:t>
            </w:r>
          </w:p>
        </w:tc>
      </w:tr>
      <w:tr w:rsidR="002B0B93" w:rsidRPr="00574E2E" w14:paraId="56A49E1C" w14:textId="77777777" w:rsidTr="001F6ED1">
        <w:tc>
          <w:tcPr>
            <w:tcW w:w="3685" w:type="dxa"/>
            <w:hideMark/>
          </w:tcPr>
          <w:p w14:paraId="4065E6D4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Security Testing</w:t>
            </w:r>
          </w:p>
        </w:tc>
        <w:tc>
          <w:tcPr>
            <w:tcW w:w="2340" w:type="dxa"/>
            <w:hideMark/>
          </w:tcPr>
          <w:p w14:paraId="20551ED8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10%</w:t>
            </w:r>
          </w:p>
        </w:tc>
        <w:tc>
          <w:tcPr>
            <w:tcW w:w="2520" w:type="dxa"/>
            <w:hideMark/>
          </w:tcPr>
          <w:p w14:paraId="7C8D1769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10</w:t>
            </w:r>
          </w:p>
        </w:tc>
        <w:tc>
          <w:tcPr>
            <w:tcW w:w="5850" w:type="dxa"/>
            <w:hideMark/>
          </w:tcPr>
          <w:p w14:paraId="4BC81A45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r w:rsidRPr="00574E2E">
              <w:rPr>
                <w:sz w:val="20"/>
                <w:szCs w:val="20"/>
              </w:rPr>
              <w:t>Pentests</w:t>
            </w:r>
            <w:proofErr w:type="spellEnd"/>
            <w:r w:rsidRPr="00574E2E">
              <w:rPr>
                <w:sz w:val="20"/>
                <w:szCs w:val="20"/>
              </w:rPr>
              <w:t>, scan cadence</w:t>
            </w:r>
          </w:p>
        </w:tc>
      </w:tr>
      <w:tr w:rsidR="002B0B93" w:rsidRPr="00574E2E" w14:paraId="03886BDA" w14:textId="77777777" w:rsidTr="001F6ED1">
        <w:tc>
          <w:tcPr>
            <w:tcW w:w="3685" w:type="dxa"/>
            <w:hideMark/>
          </w:tcPr>
          <w:p w14:paraId="0452783C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Third-Party Risk</w:t>
            </w:r>
          </w:p>
        </w:tc>
        <w:tc>
          <w:tcPr>
            <w:tcW w:w="2340" w:type="dxa"/>
            <w:hideMark/>
          </w:tcPr>
          <w:p w14:paraId="6ADB4406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10%</w:t>
            </w:r>
          </w:p>
        </w:tc>
        <w:tc>
          <w:tcPr>
            <w:tcW w:w="2520" w:type="dxa"/>
            <w:hideMark/>
          </w:tcPr>
          <w:p w14:paraId="78CD9D27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10</w:t>
            </w:r>
          </w:p>
        </w:tc>
        <w:tc>
          <w:tcPr>
            <w:tcW w:w="5850" w:type="dxa"/>
            <w:hideMark/>
          </w:tcPr>
          <w:p w14:paraId="0312CE7E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TPRM documentation</w:t>
            </w:r>
          </w:p>
        </w:tc>
      </w:tr>
    </w:tbl>
    <w:p w14:paraId="23DCB1A7" w14:textId="77777777" w:rsidR="0055129B" w:rsidRPr="00574E2E" w:rsidRDefault="0055129B" w:rsidP="002B0B93">
      <w:pPr>
        <w:rPr>
          <w:b/>
          <w:bCs/>
          <w:sz w:val="20"/>
          <w:szCs w:val="20"/>
        </w:rPr>
      </w:pPr>
    </w:p>
    <w:p w14:paraId="239E46E4" w14:textId="6F4B8F23" w:rsidR="002B0B93" w:rsidRPr="00574E2E" w:rsidRDefault="002B0B93" w:rsidP="002B0B93">
      <w:pPr>
        <w:rPr>
          <w:sz w:val="20"/>
          <w:szCs w:val="20"/>
        </w:rPr>
      </w:pPr>
      <w:r w:rsidRPr="00574E2E">
        <w:rPr>
          <w:b/>
          <w:bCs/>
          <w:sz w:val="20"/>
          <w:szCs w:val="20"/>
        </w:rPr>
        <w:t>Scoring Scale</w:t>
      </w:r>
      <w:r w:rsidR="00195297">
        <w:rPr>
          <w:b/>
          <w:bCs/>
          <w:sz w:val="20"/>
          <w:szCs w:val="20"/>
        </w:rPr>
        <w:t xml:space="preserve"> for Criteria (0-4)</w:t>
      </w:r>
      <w:r w:rsidRPr="00574E2E">
        <w:rPr>
          <w:sz w:val="20"/>
          <w:szCs w:val="20"/>
        </w:rPr>
        <w:t>:</w:t>
      </w:r>
    </w:p>
    <w:p w14:paraId="0A12683F" w14:textId="77777777" w:rsidR="002B0B93" w:rsidRPr="00574E2E" w:rsidRDefault="002B0B93" w:rsidP="002B0B93">
      <w:pPr>
        <w:numPr>
          <w:ilvl w:val="0"/>
          <w:numId w:val="5"/>
        </w:numPr>
        <w:rPr>
          <w:sz w:val="20"/>
          <w:szCs w:val="20"/>
        </w:rPr>
      </w:pPr>
      <w:r w:rsidRPr="00574E2E">
        <w:rPr>
          <w:sz w:val="20"/>
          <w:szCs w:val="20"/>
        </w:rPr>
        <w:t>0 = No evidence / poor response</w:t>
      </w:r>
    </w:p>
    <w:p w14:paraId="7F35F1CB" w14:textId="77777777" w:rsidR="002B0B93" w:rsidRPr="00574E2E" w:rsidRDefault="002B0B93" w:rsidP="002B0B93">
      <w:pPr>
        <w:numPr>
          <w:ilvl w:val="0"/>
          <w:numId w:val="5"/>
        </w:numPr>
        <w:rPr>
          <w:sz w:val="20"/>
          <w:szCs w:val="20"/>
        </w:rPr>
      </w:pPr>
      <w:r w:rsidRPr="00574E2E">
        <w:rPr>
          <w:sz w:val="20"/>
          <w:szCs w:val="20"/>
        </w:rPr>
        <w:t>1 = Partial / minimal controls</w:t>
      </w:r>
    </w:p>
    <w:p w14:paraId="5389E414" w14:textId="77777777" w:rsidR="002B0B93" w:rsidRPr="00574E2E" w:rsidRDefault="002B0B93" w:rsidP="002B0B93">
      <w:pPr>
        <w:numPr>
          <w:ilvl w:val="0"/>
          <w:numId w:val="5"/>
        </w:numPr>
        <w:rPr>
          <w:sz w:val="20"/>
          <w:szCs w:val="20"/>
        </w:rPr>
      </w:pPr>
      <w:r w:rsidRPr="00574E2E">
        <w:rPr>
          <w:sz w:val="20"/>
          <w:szCs w:val="20"/>
        </w:rPr>
        <w:t>2 = Adequate with minor gaps</w:t>
      </w:r>
    </w:p>
    <w:p w14:paraId="6BFFC814" w14:textId="77777777" w:rsidR="002B0B93" w:rsidRPr="00574E2E" w:rsidRDefault="002B0B93" w:rsidP="002B0B93">
      <w:pPr>
        <w:numPr>
          <w:ilvl w:val="0"/>
          <w:numId w:val="5"/>
        </w:numPr>
        <w:rPr>
          <w:sz w:val="20"/>
          <w:szCs w:val="20"/>
        </w:rPr>
      </w:pPr>
      <w:r w:rsidRPr="00574E2E">
        <w:rPr>
          <w:sz w:val="20"/>
          <w:szCs w:val="20"/>
        </w:rPr>
        <w:t>3 = Meets industry standards</w:t>
      </w:r>
    </w:p>
    <w:p w14:paraId="4EAB87EC" w14:textId="77777777" w:rsidR="002B0B93" w:rsidRPr="00574E2E" w:rsidRDefault="002B0B93" w:rsidP="002B0B93">
      <w:pPr>
        <w:numPr>
          <w:ilvl w:val="0"/>
          <w:numId w:val="5"/>
        </w:numPr>
        <w:rPr>
          <w:sz w:val="20"/>
          <w:szCs w:val="20"/>
        </w:rPr>
      </w:pPr>
      <w:r w:rsidRPr="00574E2E">
        <w:rPr>
          <w:sz w:val="20"/>
          <w:szCs w:val="20"/>
        </w:rPr>
        <w:t>4 = Exceeds best practices</w:t>
      </w:r>
    </w:p>
    <w:p w14:paraId="24BE3BDC" w14:textId="77777777" w:rsidR="0055129B" w:rsidRPr="00574E2E" w:rsidRDefault="0055129B" w:rsidP="002B0B93">
      <w:pPr>
        <w:rPr>
          <w:b/>
          <w:bCs/>
          <w:sz w:val="20"/>
          <w:szCs w:val="20"/>
        </w:rPr>
      </w:pPr>
    </w:p>
    <w:p w14:paraId="46003DDD" w14:textId="60E8A249" w:rsidR="002B0B93" w:rsidRPr="00574E2E" w:rsidRDefault="002B0B93" w:rsidP="0055129B">
      <w:pPr>
        <w:pStyle w:val="Heading2"/>
        <w:rPr>
          <w:szCs w:val="20"/>
        </w:rPr>
      </w:pPr>
      <w:bookmarkStart w:id="4" w:name="_Toc197266310"/>
      <w:r w:rsidRPr="00574E2E">
        <w:rPr>
          <w:szCs w:val="20"/>
        </w:rPr>
        <w:t>Risk Categorization Matrix</w:t>
      </w:r>
      <w:bookmarkEnd w:id="4"/>
    </w:p>
    <w:tbl>
      <w:tblPr>
        <w:tblStyle w:val="TableGridLight"/>
        <w:tblW w:w="14395" w:type="dxa"/>
        <w:tblLook w:val="04A0" w:firstRow="1" w:lastRow="0" w:firstColumn="1" w:lastColumn="0" w:noHBand="0" w:noVBand="1"/>
      </w:tblPr>
      <w:tblGrid>
        <w:gridCol w:w="2605"/>
        <w:gridCol w:w="4500"/>
        <w:gridCol w:w="7290"/>
      </w:tblGrid>
      <w:tr w:rsidR="002B0B93" w:rsidRPr="00574E2E" w14:paraId="1BAC67D4" w14:textId="77777777" w:rsidTr="00195297">
        <w:tc>
          <w:tcPr>
            <w:tcW w:w="2605" w:type="dxa"/>
            <w:hideMark/>
          </w:tcPr>
          <w:p w14:paraId="12522F5D" w14:textId="77777777" w:rsidR="002B0B93" w:rsidRPr="00574E2E" w:rsidRDefault="002B0B93" w:rsidP="002B0B9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Total Score</w:t>
            </w:r>
          </w:p>
        </w:tc>
        <w:tc>
          <w:tcPr>
            <w:tcW w:w="4500" w:type="dxa"/>
            <w:hideMark/>
          </w:tcPr>
          <w:p w14:paraId="75EFC1B9" w14:textId="77777777" w:rsidR="002B0B93" w:rsidRPr="00574E2E" w:rsidRDefault="002B0B93" w:rsidP="002B0B9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Risk Level</w:t>
            </w:r>
          </w:p>
        </w:tc>
        <w:tc>
          <w:tcPr>
            <w:tcW w:w="7290" w:type="dxa"/>
            <w:hideMark/>
          </w:tcPr>
          <w:p w14:paraId="09E7C63A" w14:textId="77777777" w:rsidR="002B0B93" w:rsidRPr="00574E2E" w:rsidRDefault="002B0B93" w:rsidP="002B0B9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Recommended Action</w:t>
            </w:r>
          </w:p>
        </w:tc>
      </w:tr>
      <w:tr w:rsidR="002B0B93" w:rsidRPr="00574E2E" w14:paraId="1F28F3CB" w14:textId="77777777" w:rsidTr="00195297">
        <w:tc>
          <w:tcPr>
            <w:tcW w:w="2605" w:type="dxa"/>
            <w:hideMark/>
          </w:tcPr>
          <w:p w14:paraId="4017F1CE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90–100</w:t>
            </w:r>
          </w:p>
        </w:tc>
        <w:tc>
          <w:tcPr>
            <w:tcW w:w="4500" w:type="dxa"/>
            <w:hideMark/>
          </w:tcPr>
          <w:p w14:paraId="71A431BE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Low Risk</w:t>
            </w:r>
          </w:p>
        </w:tc>
        <w:tc>
          <w:tcPr>
            <w:tcW w:w="7290" w:type="dxa"/>
            <w:hideMark/>
          </w:tcPr>
          <w:p w14:paraId="431531EC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Approve; review annually</w:t>
            </w:r>
          </w:p>
        </w:tc>
      </w:tr>
      <w:tr w:rsidR="002B0B93" w:rsidRPr="00574E2E" w14:paraId="68CBC884" w14:textId="77777777" w:rsidTr="00195297">
        <w:tc>
          <w:tcPr>
            <w:tcW w:w="2605" w:type="dxa"/>
            <w:hideMark/>
          </w:tcPr>
          <w:p w14:paraId="011D6A0C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70–89</w:t>
            </w:r>
          </w:p>
        </w:tc>
        <w:tc>
          <w:tcPr>
            <w:tcW w:w="4500" w:type="dxa"/>
            <w:hideMark/>
          </w:tcPr>
          <w:p w14:paraId="607A03C8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Medium Risk</w:t>
            </w:r>
          </w:p>
        </w:tc>
        <w:tc>
          <w:tcPr>
            <w:tcW w:w="7290" w:type="dxa"/>
            <w:hideMark/>
          </w:tcPr>
          <w:p w14:paraId="43EFFD0E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Approve with mitigation plan &amp; biannual review</w:t>
            </w:r>
          </w:p>
        </w:tc>
      </w:tr>
      <w:tr w:rsidR="002B0B93" w:rsidRPr="00574E2E" w14:paraId="2BAB115C" w14:textId="77777777" w:rsidTr="00195297">
        <w:tc>
          <w:tcPr>
            <w:tcW w:w="2605" w:type="dxa"/>
            <w:hideMark/>
          </w:tcPr>
          <w:p w14:paraId="6CD86643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50–69</w:t>
            </w:r>
          </w:p>
        </w:tc>
        <w:tc>
          <w:tcPr>
            <w:tcW w:w="4500" w:type="dxa"/>
            <w:hideMark/>
          </w:tcPr>
          <w:p w14:paraId="44D81146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High Risk</w:t>
            </w:r>
          </w:p>
        </w:tc>
        <w:tc>
          <w:tcPr>
            <w:tcW w:w="7290" w:type="dxa"/>
            <w:hideMark/>
          </w:tcPr>
          <w:p w14:paraId="301B8ADD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Conditional approval; must close gaps within 60 days</w:t>
            </w:r>
          </w:p>
        </w:tc>
      </w:tr>
      <w:tr w:rsidR="002B0B93" w:rsidRPr="00574E2E" w14:paraId="6B0514A6" w14:textId="77777777" w:rsidTr="00195297">
        <w:tc>
          <w:tcPr>
            <w:tcW w:w="2605" w:type="dxa"/>
            <w:hideMark/>
          </w:tcPr>
          <w:p w14:paraId="5CC5BE6D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Below 50</w:t>
            </w:r>
          </w:p>
        </w:tc>
        <w:tc>
          <w:tcPr>
            <w:tcW w:w="4500" w:type="dxa"/>
            <w:hideMark/>
          </w:tcPr>
          <w:p w14:paraId="29274ACB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Critical</w:t>
            </w:r>
          </w:p>
        </w:tc>
        <w:tc>
          <w:tcPr>
            <w:tcW w:w="7290" w:type="dxa"/>
            <w:hideMark/>
          </w:tcPr>
          <w:p w14:paraId="636D1680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Do not engage; remediation required</w:t>
            </w:r>
          </w:p>
        </w:tc>
      </w:tr>
    </w:tbl>
    <w:p w14:paraId="00235F34" w14:textId="0BF3F02C" w:rsidR="0055129B" w:rsidRPr="00574E2E" w:rsidRDefault="002B0B93" w:rsidP="0055129B">
      <w:pPr>
        <w:pStyle w:val="Heading2"/>
        <w:rPr>
          <w:szCs w:val="20"/>
        </w:rPr>
      </w:pPr>
      <w:bookmarkStart w:id="5" w:name="_Toc197266311"/>
      <w:r w:rsidRPr="00574E2E">
        <w:rPr>
          <w:szCs w:val="20"/>
        </w:rPr>
        <w:lastRenderedPageBreak/>
        <w:t>Control Mappings &amp; Risk Theme</w:t>
      </w:r>
      <w:r w:rsidR="0055129B" w:rsidRPr="00574E2E">
        <w:rPr>
          <w:szCs w:val="20"/>
        </w:rPr>
        <w:t>s</w:t>
      </w:r>
      <w:bookmarkEnd w:id="5"/>
    </w:p>
    <w:tbl>
      <w:tblPr>
        <w:tblStyle w:val="TableGridLight"/>
        <w:tblW w:w="14395" w:type="dxa"/>
        <w:tblLook w:val="04A0" w:firstRow="1" w:lastRow="0" w:firstColumn="1" w:lastColumn="0" w:noHBand="0" w:noVBand="1"/>
      </w:tblPr>
      <w:tblGrid>
        <w:gridCol w:w="2605"/>
        <w:gridCol w:w="4500"/>
        <w:gridCol w:w="7290"/>
      </w:tblGrid>
      <w:tr w:rsidR="002B0B93" w:rsidRPr="00574E2E" w14:paraId="2EC68B9D" w14:textId="77777777" w:rsidTr="00195297">
        <w:tc>
          <w:tcPr>
            <w:tcW w:w="2605" w:type="dxa"/>
            <w:hideMark/>
          </w:tcPr>
          <w:p w14:paraId="1DE209E7" w14:textId="77777777" w:rsidR="002B0B93" w:rsidRPr="00574E2E" w:rsidRDefault="002B0B93" w:rsidP="002B0B9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Risk Domain</w:t>
            </w:r>
          </w:p>
        </w:tc>
        <w:tc>
          <w:tcPr>
            <w:tcW w:w="4500" w:type="dxa"/>
            <w:hideMark/>
          </w:tcPr>
          <w:p w14:paraId="03A29619" w14:textId="77777777" w:rsidR="002B0B93" w:rsidRPr="00574E2E" w:rsidRDefault="002B0B93" w:rsidP="002B0B9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Common Risks</w:t>
            </w:r>
          </w:p>
        </w:tc>
        <w:tc>
          <w:tcPr>
            <w:tcW w:w="7290" w:type="dxa"/>
            <w:hideMark/>
          </w:tcPr>
          <w:p w14:paraId="0F64F2E2" w14:textId="77777777" w:rsidR="002B0B93" w:rsidRPr="00574E2E" w:rsidRDefault="002B0B93" w:rsidP="002B0B9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Mapped Controls</w:t>
            </w:r>
          </w:p>
        </w:tc>
      </w:tr>
      <w:tr w:rsidR="002B0B93" w:rsidRPr="00574E2E" w14:paraId="530BC77D" w14:textId="77777777" w:rsidTr="00195297">
        <w:tc>
          <w:tcPr>
            <w:tcW w:w="2605" w:type="dxa"/>
            <w:hideMark/>
          </w:tcPr>
          <w:p w14:paraId="11E6D2C4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Access Control</w:t>
            </w:r>
          </w:p>
        </w:tc>
        <w:tc>
          <w:tcPr>
            <w:tcW w:w="4500" w:type="dxa"/>
            <w:hideMark/>
          </w:tcPr>
          <w:p w14:paraId="5F305CAD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Unauthorized data access</w:t>
            </w:r>
          </w:p>
        </w:tc>
        <w:tc>
          <w:tcPr>
            <w:tcW w:w="7290" w:type="dxa"/>
            <w:hideMark/>
          </w:tcPr>
          <w:p w14:paraId="5D6050E2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NIST SP 800-53: AC-2, ISO 27001: A.5, A.9</w:t>
            </w:r>
          </w:p>
        </w:tc>
      </w:tr>
      <w:tr w:rsidR="002B0B93" w:rsidRPr="00574E2E" w14:paraId="113F753E" w14:textId="77777777" w:rsidTr="00195297">
        <w:tc>
          <w:tcPr>
            <w:tcW w:w="2605" w:type="dxa"/>
            <w:hideMark/>
          </w:tcPr>
          <w:p w14:paraId="05F0FB01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Data Protection</w:t>
            </w:r>
          </w:p>
        </w:tc>
        <w:tc>
          <w:tcPr>
            <w:tcW w:w="4500" w:type="dxa"/>
            <w:hideMark/>
          </w:tcPr>
          <w:p w14:paraId="08D9FAC2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Breach, misuse of data</w:t>
            </w:r>
          </w:p>
        </w:tc>
        <w:tc>
          <w:tcPr>
            <w:tcW w:w="7290" w:type="dxa"/>
            <w:hideMark/>
          </w:tcPr>
          <w:p w14:paraId="2D758A18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ISO 27001: A.8, GDPR Art. 32, SOC 2 CC6.1</w:t>
            </w:r>
          </w:p>
        </w:tc>
      </w:tr>
      <w:tr w:rsidR="002B0B93" w:rsidRPr="00574E2E" w14:paraId="38C27834" w14:textId="77777777" w:rsidTr="00195297">
        <w:tc>
          <w:tcPr>
            <w:tcW w:w="2605" w:type="dxa"/>
            <w:hideMark/>
          </w:tcPr>
          <w:p w14:paraId="4A8179AE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Vendor Oversight</w:t>
            </w:r>
          </w:p>
        </w:tc>
        <w:tc>
          <w:tcPr>
            <w:tcW w:w="4500" w:type="dxa"/>
            <w:hideMark/>
          </w:tcPr>
          <w:p w14:paraId="6425DDDA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Cascading third-party risk</w:t>
            </w:r>
          </w:p>
        </w:tc>
        <w:tc>
          <w:tcPr>
            <w:tcW w:w="7290" w:type="dxa"/>
            <w:hideMark/>
          </w:tcPr>
          <w:p w14:paraId="1BBCE5A4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NIST SP 800-53: SR-5, ISO A.15, SOC 2 CC3.1</w:t>
            </w:r>
          </w:p>
        </w:tc>
      </w:tr>
      <w:tr w:rsidR="002B0B93" w:rsidRPr="00574E2E" w14:paraId="1B67A2DE" w14:textId="77777777" w:rsidTr="00195297">
        <w:tc>
          <w:tcPr>
            <w:tcW w:w="2605" w:type="dxa"/>
            <w:hideMark/>
          </w:tcPr>
          <w:p w14:paraId="178A4280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Incident Response</w:t>
            </w:r>
          </w:p>
        </w:tc>
        <w:tc>
          <w:tcPr>
            <w:tcW w:w="4500" w:type="dxa"/>
            <w:hideMark/>
          </w:tcPr>
          <w:p w14:paraId="2E25F9A6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Delayed notification, mishandling</w:t>
            </w:r>
          </w:p>
        </w:tc>
        <w:tc>
          <w:tcPr>
            <w:tcW w:w="7290" w:type="dxa"/>
            <w:hideMark/>
          </w:tcPr>
          <w:p w14:paraId="01E72449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NIST IR-4, ISO A.16, SOC 2 CC7.4</w:t>
            </w:r>
          </w:p>
        </w:tc>
      </w:tr>
      <w:tr w:rsidR="002B0B93" w:rsidRPr="00574E2E" w14:paraId="13B29D01" w14:textId="77777777" w:rsidTr="00195297">
        <w:tc>
          <w:tcPr>
            <w:tcW w:w="2605" w:type="dxa"/>
            <w:hideMark/>
          </w:tcPr>
          <w:p w14:paraId="71DFE7C7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BCP/DR</w:t>
            </w:r>
          </w:p>
        </w:tc>
        <w:tc>
          <w:tcPr>
            <w:tcW w:w="4500" w:type="dxa"/>
            <w:hideMark/>
          </w:tcPr>
          <w:p w14:paraId="35CBB8ED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Downtime, loss of service</w:t>
            </w:r>
          </w:p>
        </w:tc>
        <w:tc>
          <w:tcPr>
            <w:tcW w:w="7290" w:type="dxa"/>
            <w:hideMark/>
          </w:tcPr>
          <w:p w14:paraId="63822AD8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ISO A.17, NIST CP-2, SOC 2 CC7.1</w:t>
            </w:r>
          </w:p>
        </w:tc>
      </w:tr>
      <w:tr w:rsidR="002B0B93" w:rsidRPr="00574E2E" w14:paraId="5A85760A" w14:textId="77777777" w:rsidTr="00195297">
        <w:tc>
          <w:tcPr>
            <w:tcW w:w="2605" w:type="dxa"/>
            <w:hideMark/>
          </w:tcPr>
          <w:p w14:paraId="463DDE7E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Compliance</w:t>
            </w:r>
          </w:p>
        </w:tc>
        <w:tc>
          <w:tcPr>
            <w:tcW w:w="4500" w:type="dxa"/>
            <w:hideMark/>
          </w:tcPr>
          <w:p w14:paraId="4E8D6B47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Fines, legal exposure</w:t>
            </w:r>
          </w:p>
        </w:tc>
        <w:tc>
          <w:tcPr>
            <w:tcW w:w="7290" w:type="dxa"/>
            <w:hideMark/>
          </w:tcPr>
          <w:p w14:paraId="22596507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ISO A.18, GDPR, CCPA, HIPAA</w:t>
            </w:r>
          </w:p>
        </w:tc>
      </w:tr>
      <w:tr w:rsidR="002B0B93" w:rsidRPr="00574E2E" w14:paraId="0EF6F482" w14:textId="77777777" w:rsidTr="00195297">
        <w:tc>
          <w:tcPr>
            <w:tcW w:w="2605" w:type="dxa"/>
            <w:hideMark/>
          </w:tcPr>
          <w:p w14:paraId="4D0E35D3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Security Monitoring</w:t>
            </w:r>
          </w:p>
        </w:tc>
        <w:tc>
          <w:tcPr>
            <w:tcW w:w="4500" w:type="dxa"/>
            <w:hideMark/>
          </w:tcPr>
          <w:p w14:paraId="3533B17A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Blind spots, undetected breaches</w:t>
            </w:r>
          </w:p>
        </w:tc>
        <w:tc>
          <w:tcPr>
            <w:tcW w:w="7290" w:type="dxa"/>
            <w:hideMark/>
          </w:tcPr>
          <w:p w14:paraId="1B2C5649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NIST AU-6, ISO A.12, SOC 2 CC7.2</w:t>
            </w:r>
          </w:p>
        </w:tc>
      </w:tr>
    </w:tbl>
    <w:p w14:paraId="330EC55E" w14:textId="463C1497" w:rsidR="002B0B93" w:rsidRDefault="002B0B93" w:rsidP="002B0B93">
      <w:pPr>
        <w:rPr>
          <w:sz w:val="20"/>
          <w:szCs w:val="20"/>
        </w:rPr>
      </w:pPr>
    </w:p>
    <w:p w14:paraId="429C7C27" w14:textId="77777777" w:rsidR="00F914D4" w:rsidRPr="00574E2E" w:rsidRDefault="00F914D4" w:rsidP="002B0B93">
      <w:pPr>
        <w:rPr>
          <w:sz w:val="20"/>
          <w:szCs w:val="20"/>
        </w:rPr>
      </w:pPr>
    </w:p>
    <w:p w14:paraId="58B66C15" w14:textId="0AAE5CCD" w:rsidR="002B0B93" w:rsidRPr="00574E2E" w:rsidRDefault="002B0B93" w:rsidP="0055129B">
      <w:pPr>
        <w:pStyle w:val="Heading2"/>
        <w:rPr>
          <w:szCs w:val="20"/>
        </w:rPr>
      </w:pPr>
      <w:bookmarkStart w:id="6" w:name="_Toc197266312"/>
      <w:r w:rsidRPr="00574E2E">
        <w:rPr>
          <w:szCs w:val="20"/>
        </w:rPr>
        <w:t>Evidence Strategies &amp; Tools</w:t>
      </w:r>
      <w:bookmarkEnd w:id="6"/>
    </w:p>
    <w:tbl>
      <w:tblPr>
        <w:tblStyle w:val="TableGridLight"/>
        <w:tblW w:w="14395" w:type="dxa"/>
        <w:tblLook w:val="04A0" w:firstRow="1" w:lastRow="0" w:firstColumn="1" w:lastColumn="0" w:noHBand="0" w:noVBand="1"/>
      </w:tblPr>
      <w:tblGrid>
        <w:gridCol w:w="2632"/>
        <w:gridCol w:w="4473"/>
        <w:gridCol w:w="7290"/>
      </w:tblGrid>
      <w:tr w:rsidR="002B0B93" w:rsidRPr="00574E2E" w14:paraId="180EB04D" w14:textId="77777777" w:rsidTr="00195297">
        <w:tc>
          <w:tcPr>
            <w:tcW w:w="0" w:type="auto"/>
            <w:hideMark/>
          </w:tcPr>
          <w:p w14:paraId="695D3FA9" w14:textId="77777777" w:rsidR="002B0B93" w:rsidRPr="00574E2E" w:rsidRDefault="002B0B93" w:rsidP="002B0B9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Evidence Type</w:t>
            </w:r>
          </w:p>
        </w:tc>
        <w:tc>
          <w:tcPr>
            <w:tcW w:w="4473" w:type="dxa"/>
            <w:hideMark/>
          </w:tcPr>
          <w:p w14:paraId="39603506" w14:textId="77777777" w:rsidR="002B0B93" w:rsidRPr="00574E2E" w:rsidRDefault="002B0B93" w:rsidP="002B0B9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Example Tools</w:t>
            </w:r>
          </w:p>
        </w:tc>
        <w:tc>
          <w:tcPr>
            <w:tcW w:w="7290" w:type="dxa"/>
            <w:hideMark/>
          </w:tcPr>
          <w:p w14:paraId="3ADEFFF8" w14:textId="77777777" w:rsidR="002B0B93" w:rsidRPr="00574E2E" w:rsidRDefault="002B0B93" w:rsidP="002B0B93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Audit Use</w:t>
            </w:r>
          </w:p>
        </w:tc>
      </w:tr>
      <w:tr w:rsidR="002B0B93" w:rsidRPr="00574E2E" w14:paraId="235DE9F2" w14:textId="77777777" w:rsidTr="00195297">
        <w:tc>
          <w:tcPr>
            <w:tcW w:w="0" w:type="auto"/>
            <w:hideMark/>
          </w:tcPr>
          <w:p w14:paraId="068E4056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Security Reports</w:t>
            </w:r>
          </w:p>
        </w:tc>
        <w:tc>
          <w:tcPr>
            <w:tcW w:w="4473" w:type="dxa"/>
            <w:hideMark/>
          </w:tcPr>
          <w:p w14:paraId="1A46C5DD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SOC 2 Type II, ISO 27001 Cert, Pen Test Report</w:t>
            </w:r>
          </w:p>
        </w:tc>
        <w:tc>
          <w:tcPr>
            <w:tcW w:w="7290" w:type="dxa"/>
            <w:hideMark/>
          </w:tcPr>
          <w:p w14:paraId="28215F9E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Validate control presence</w:t>
            </w:r>
          </w:p>
        </w:tc>
      </w:tr>
      <w:tr w:rsidR="002B0B93" w:rsidRPr="00574E2E" w14:paraId="4B8E9D76" w14:textId="77777777" w:rsidTr="00195297">
        <w:tc>
          <w:tcPr>
            <w:tcW w:w="0" w:type="auto"/>
            <w:hideMark/>
          </w:tcPr>
          <w:p w14:paraId="64E4AF92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Policy Samples</w:t>
            </w:r>
          </w:p>
        </w:tc>
        <w:tc>
          <w:tcPr>
            <w:tcW w:w="4473" w:type="dxa"/>
            <w:hideMark/>
          </w:tcPr>
          <w:p w14:paraId="343058E5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InfoSec, Access Control, IR Policy</w:t>
            </w:r>
          </w:p>
        </w:tc>
        <w:tc>
          <w:tcPr>
            <w:tcW w:w="7290" w:type="dxa"/>
            <w:hideMark/>
          </w:tcPr>
          <w:p w14:paraId="3DCF0F66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Assess organizational maturity</w:t>
            </w:r>
          </w:p>
        </w:tc>
      </w:tr>
      <w:tr w:rsidR="002B0B93" w:rsidRPr="00574E2E" w14:paraId="72A0C9EC" w14:textId="77777777" w:rsidTr="00195297">
        <w:tc>
          <w:tcPr>
            <w:tcW w:w="0" w:type="auto"/>
            <w:hideMark/>
          </w:tcPr>
          <w:p w14:paraId="393B96CD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Configs / Screenshots</w:t>
            </w:r>
          </w:p>
        </w:tc>
        <w:tc>
          <w:tcPr>
            <w:tcW w:w="4473" w:type="dxa"/>
            <w:hideMark/>
          </w:tcPr>
          <w:p w14:paraId="3E1515A2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MFA setup, logging config</w:t>
            </w:r>
          </w:p>
        </w:tc>
        <w:tc>
          <w:tcPr>
            <w:tcW w:w="7290" w:type="dxa"/>
            <w:hideMark/>
          </w:tcPr>
          <w:p w14:paraId="49EBB58D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Verify implementation</w:t>
            </w:r>
          </w:p>
        </w:tc>
      </w:tr>
      <w:tr w:rsidR="002B0B93" w:rsidRPr="00574E2E" w14:paraId="23BA54EB" w14:textId="77777777" w:rsidTr="00195297">
        <w:tc>
          <w:tcPr>
            <w:tcW w:w="0" w:type="auto"/>
            <w:hideMark/>
          </w:tcPr>
          <w:p w14:paraId="1D6F4B90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Security Logs</w:t>
            </w:r>
          </w:p>
        </w:tc>
        <w:tc>
          <w:tcPr>
            <w:tcW w:w="4473" w:type="dxa"/>
            <w:hideMark/>
          </w:tcPr>
          <w:p w14:paraId="51B28B48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SIEM, EDR, DLP alerts</w:t>
            </w:r>
          </w:p>
        </w:tc>
        <w:tc>
          <w:tcPr>
            <w:tcW w:w="7290" w:type="dxa"/>
            <w:hideMark/>
          </w:tcPr>
          <w:p w14:paraId="49963D4B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Prove monitoring effectiveness</w:t>
            </w:r>
          </w:p>
        </w:tc>
      </w:tr>
      <w:tr w:rsidR="002B0B93" w:rsidRPr="00574E2E" w14:paraId="0B955B3E" w14:textId="77777777" w:rsidTr="00195297">
        <w:tc>
          <w:tcPr>
            <w:tcW w:w="0" w:type="auto"/>
            <w:hideMark/>
          </w:tcPr>
          <w:p w14:paraId="3E5879B6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Diagrams</w:t>
            </w:r>
          </w:p>
        </w:tc>
        <w:tc>
          <w:tcPr>
            <w:tcW w:w="4473" w:type="dxa"/>
            <w:hideMark/>
          </w:tcPr>
          <w:p w14:paraId="634219C0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Data Flow, Network Architecture</w:t>
            </w:r>
          </w:p>
        </w:tc>
        <w:tc>
          <w:tcPr>
            <w:tcW w:w="7290" w:type="dxa"/>
            <w:hideMark/>
          </w:tcPr>
          <w:p w14:paraId="79E2C465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Map exposure and boundaries</w:t>
            </w:r>
          </w:p>
        </w:tc>
      </w:tr>
      <w:tr w:rsidR="002B0B93" w:rsidRPr="00574E2E" w14:paraId="76137E55" w14:textId="77777777" w:rsidTr="00195297">
        <w:tc>
          <w:tcPr>
            <w:tcW w:w="0" w:type="auto"/>
            <w:hideMark/>
          </w:tcPr>
          <w:p w14:paraId="7BDA196F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b/>
                <w:bCs/>
                <w:sz w:val="20"/>
                <w:szCs w:val="20"/>
              </w:rPr>
              <w:t>Legal Agreements</w:t>
            </w:r>
          </w:p>
        </w:tc>
        <w:tc>
          <w:tcPr>
            <w:tcW w:w="4473" w:type="dxa"/>
            <w:hideMark/>
          </w:tcPr>
          <w:p w14:paraId="790EB533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DPA, SLA, subcontractor terms</w:t>
            </w:r>
          </w:p>
        </w:tc>
        <w:tc>
          <w:tcPr>
            <w:tcW w:w="7290" w:type="dxa"/>
            <w:hideMark/>
          </w:tcPr>
          <w:p w14:paraId="444A6BB9" w14:textId="77777777" w:rsidR="002B0B93" w:rsidRPr="00574E2E" w:rsidRDefault="002B0B93" w:rsidP="002B0B93">
            <w:pPr>
              <w:spacing w:after="160" w:line="278" w:lineRule="auto"/>
              <w:rPr>
                <w:sz w:val="20"/>
                <w:szCs w:val="20"/>
              </w:rPr>
            </w:pPr>
            <w:r w:rsidRPr="00574E2E">
              <w:rPr>
                <w:sz w:val="20"/>
                <w:szCs w:val="20"/>
              </w:rPr>
              <w:t>Ensure legal coverage</w:t>
            </w:r>
          </w:p>
        </w:tc>
      </w:tr>
    </w:tbl>
    <w:p w14:paraId="367C6424" w14:textId="77777777" w:rsidR="00F914D4" w:rsidRDefault="00F914D4" w:rsidP="002B0B93">
      <w:pPr>
        <w:rPr>
          <w:b/>
          <w:bCs/>
          <w:sz w:val="20"/>
          <w:szCs w:val="20"/>
        </w:rPr>
      </w:pPr>
    </w:p>
    <w:p w14:paraId="0C26CB29" w14:textId="77777777" w:rsidR="00F914D4" w:rsidRPr="00574E2E" w:rsidRDefault="00F914D4" w:rsidP="002B0B93">
      <w:pPr>
        <w:rPr>
          <w:b/>
          <w:bCs/>
          <w:sz w:val="20"/>
          <w:szCs w:val="20"/>
        </w:rPr>
      </w:pPr>
    </w:p>
    <w:p w14:paraId="64E272D2" w14:textId="3479E71A" w:rsidR="002B0B93" w:rsidRPr="00574E2E" w:rsidRDefault="002B0B93" w:rsidP="00F914D4">
      <w:pPr>
        <w:pStyle w:val="Heading2"/>
      </w:pPr>
      <w:bookmarkStart w:id="7" w:name="_Toc197266313"/>
      <w:r w:rsidRPr="00574E2E">
        <w:t>Recommended Platforms:</w:t>
      </w:r>
      <w:bookmarkEnd w:id="7"/>
    </w:p>
    <w:p w14:paraId="5E5BCA83" w14:textId="77777777" w:rsidR="002B0B93" w:rsidRPr="00574E2E" w:rsidRDefault="002B0B93" w:rsidP="00F914D4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574E2E">
        <w:rPr>
          <w:b/>
          <w:bCs/>
          <w:sz w:val="20"/>
          <w:szCs w:val="20"/>
        </w:rPr>
        <w:t>GRC Tools</w:t>
      </w:r>
      <w:r w:rsidRPr="00574E2E">
        <w:rPr>
          <w:sz w:val="20"/>
          <w:szCs w:val="20"/>
        </w:rPr>
        <w:t xml:space="preserve">: </w:t>
      </w:r>
      <w:proofErr w:type="spellStart"/>
      <w:r w:rsidRPr="00574E2E">
        <w:rPr>
          <w:sz w:val="20"/>
          <w:szCs w:val="20"/>
        </w:rPr>
        <w:t>OneTrust</w:t>
      </w:r>
      <w:proofErr w:type="spellEnd"/>
      <w:r w:rsidRPr="00574E2E">
        <w:rPr>
          <w:sz w:val="20"/>
          <w:szCs w:val="20"/>
        </w:rPr>
        <w:t xml:space="preserve">, </w:t>
      </w:r>
      <w:proofErr w:type="spellStart"/>
      <w:r w:rsidRPr="00574E2E">
        <w:rPr>
          <w:sz w:val="20"/>
          <w:szCs w:val="20"/>
        </w:rPr>
        <w:t>Whistic</w:t>
      </w:r>
      <w:proofErr w:type="spellEnd"/>
      <w:r w:rsidRPr="00574E2E">
        <w:rPr>
          <w:sz w:val="20"/>
          <w:szCs w:val="20"/>
        </w:rPr>
        <w:t>, Vanta, Tugboat Logic</w:t>
      </w:r>
    </w:p>
    <w:p w14:paraId="0274F6D5" w14:textId="77777777" w:rsidR="002B0B93" w:rsidRPr="00574E2E" w:rsidRDefault="002B0B93" w:rsidP="00F914D4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574E2E">
        <w:rPr>
          <w:b/>
          <w:bCs/>
          <w:sz w:val="20"/>
          <w:szCs w:val="20"/>
        </w:rPr>
        <w:t>Project Tracking</w:t>
      </w:r>
      <w:r w:rsidRPr="00574E2E">
        <w:rPr>
          <w:sz w:val="20"/>
          <w:szCs w:val="20"/>
        </w:rPr>
        <w:t>: Jira, Asana, Confluence</w:t>
      </w:r>
    </w:p>
    <w:p w14:paraId="5C2E0ACA" w14:textId="77777777" w:rsidR="002B0B93" w:rsidRPr="00574E2E" w:rsidRDefault="002B0B93" w:rsidP="00F914D4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574E2E">
        <w:rPr>
          <w:b/>
          <w:bCs/>
          <w:sz w:val="20"/>
          <w:szCs w:val="20"/>
        </w:rPr>
        <w:t>Evidence Repositories</w:t>
      </w:r>
      <w:r w:rsidRPr="00574E2E">
        <w:rPr>
          <w:sz w:val="20"/>
          <w:szCs w:val="20"/>
        </w:rPr>
        <w:t>: Google Drive, SharePoint (with DLP &amp; RBAC)</w:t>
      </w:r>
    </w:p>
    <w:p w14:paraId="6D60D72D" w14:textId="79891B86" w:rsidR="002B0B93" w:rsidRDefault="002B0B93" w:rsidP="002B0B93">
      <w:pPr>
        <w:rPr>
          <w:sz w:val="20"/>
          <w:szCs w:val="20"/>
        </w:rPr>
      </w:pPr>
    </w:p>
    <w:p w14:paraId="6DE7CDE0" w14:textId="77777777" w:rsidR="00F914D4" w:rsidRPr="00574E2E" w:rsidRDefault="00F914D4" w:rsidP="002B0B93">
      <w:pPr>
        <w:rPr>
          <w:sz w:val="20"/>
          <w:szCs w:val="20"/>
        </w:rPr>
      </w:pPr>
    </w:p>
    <w:p w14:paraId="372BCA7E" w14:textId="46589FF2" w:rsidR="002B0B93" w:rsidRPr="00574E2E" w:rsidRDefault="002B0B93" w:rsidP="0055129B">
      <w:pPr>
        <w:pStyle w:val="Heading2"/>
        <w:rPr>
          <w:szCs w:val="20"/>
        </w:rPr>
      </w:pPr>
      <w:bookmarkStart w:id="8" w:name="_Toc197266314"/>
      <w:r w:rsidRPr="00574E2E">
        <w:rPr>
          <w:szCs w:val="20"/>
        </w:rPr>
        <w:t>Monitoring, Reviews, and Governance</w:t>
      </w:r>
      <w:bookmarkEnd w:id="8"/>
    </w:p>
    <w:p w14:paraId="2604020A" w14:textId="77777777" w:rsidR="002B0B93" w:rsidRPr="00574E2E" w:rsidRDefault="002B0B93" w:rsidP="002B0B93">
      <w:pPr>
        <w:rPr>
          <w:sz w:val="20"/>
          <w:szCs w:val="20"/>
        </w:rPr>
      </w:pPr>
      <w:r w:rsidRPr="00574E2E">
        <w:rPr>
          <w:b/>
          <w:bCs/>
          <w:sz w:val="20"/>
          <w:szCs w:val="20"/>
        </w:rPr>
        <w:t>Monitoring Frequency</w:t>
      </w:r>
      <w:r w:rsidRPr="00574E2E">
        <w:rPr>
          <w:sz w:val="20"/>
          <w:szCs w:val="20"/>
        </w:rPr>
        <w:t xml:space="preserve"> (Based on Risk Tier):</w:t>
      </w:r>
    </w:p>
    <w:p w14:paraId="02CF114E" w14:textId="77777777" w:rsidR="002B0B93" w:rsidRPr="00574E2E" w:rsidRDefault="002B0B93" w:rsidP="00F914D4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574E2E">
        <w:rPr>
          <w:b/>
          <w:bCs/>
          <w:sz w:val="20"/>
          <w:szCs w:val="20"/>
        </w:rPr>
        <w:t>Low Risk</w:t>
      </w:r>
      <w:r w:rsidRPr="00574E2E">
        <w:rPr>
          <w:sz w:val="20"/>
          <w:szCs w:val="20"/>
        </w:rPr>
        <w:t xml:space="preserve"> – Annual review</w:t>
      </w:r>
    </w:p>
    <w:p w14:paraId="5CD77E61" w14:textId="77777777" w:rsidR="002B0B93" w:rsidRPr="00574E2E" w:rsidRDefault="002B0B93" w:rsidP="00F914D4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574E2E">
        <w:rPr>
          <w:b/>
          <w:bCs/>
          <w:sz w:val="20"/>
          <w:szCs w:val="20"/>
        </w:rPr>
        <w:t>Medium Risk</w:t>
      </w:r>
      <w:r w:rsidRPr="00574E2E">
        <w:rPr>
          <w:sz w:val="20"/>
          <w:szCs w:val="20"/>
        </w:rPr>
        <w:t xml:space="preserve"> – Biannual review</w:t>
      </w:r>
    </w:p>
    <w:p w14:paraId="52182D0D" w14:textId="77777777" w:rsidR="002B0B93" w:rsidRPr="00574E2E" w:rsidRDefault="002B0B93" w:rsidP="00F914D4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574E2E">
        <w:rPr>
          <w:b/>
          <w:bCs/>
          <w:sz w:val="20"/>
          <w:szCs w:val="20"/>
        </w:rPr>
        <w:t>High Risk</w:t>
      </w:r>
      <w:r w:rsidRPr="00574E2E">
        <w:rPr>
          <w:sz w:val="20"/>
          <w:szCs w:val="20"/>
        </w:rPr>
        <w:t xml:space="preserve"> – Quarterly check-ins, update evidence</w:t>
      </w:r>
    </w:p>
    <w:p w14:paraId="04852617" w14:textId="77777777" w:rsidR="002B0B93" w:rsidRPr="00574E2E" w:rsidRDefault="002B0B93" w:rsidP="00F914D4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574E2E">
        <w:rPr>
          <w:b/>
          <w:bCs/>
          <w:sz w:val="20"/>
          <w:szCs w:val="20"/>
        </w:rPr>
        <w:t>Critical Risk</w:t>
      </w:r>
      <w:r w:rsidRPr="00574E2E">
        <w:rPr>
          <w:sz w:val="20"/>
          <w:szCs w:val="20"/>
        </w:rPr>
        <w:t xml:space="preserve"> – Not approved until remediated</w:t>
      </w:r>
    </w:p>
    <w:p w14:paraId="0FE800B2" w14:textId="77777777" w:rsidR="00F914D4" w:rsidRDefault="00F914D4" w:rsidP="002B0B93">
      <w:pPr>
        <w:rPr>
          <w:b/>
          <w:bCs/>
          <w:sz w:val="20"/>
          <w:szCs w:val="20"/>
        </w:rPr>
      </w:pPr>
    </w:p>
    <w:p w14:paraId="0312F615" w14:textId="55B806C1" w:rsidR="002B0B93" w:rsidRPr="00574E2E" w:rsidRDefault="002B0B93" w:rsidP="002B0B93">
      <w:pPr>
        <w:rPr>
          <w:sz w:val="20"/>
          <w:szCs w:val="20"/>
        </w:rPr>
      </w:pPr>
      <w:r w:rsidRPr="00574E2E">
        <w:rPr>
          <w:b/>
          <w:bCs/>
          <w:sz w:val="20"/>
          <w:szCs w:val="20"/>
        </w:rPr>
        <w:t>Trigger Events for Reassessment</w:t>
      </w:r>
      <w:r w:rsidRPr="00574E2E">
        <w:rPr>
          <w:sz w:val="20"/>
          <w:szCs w:val="20"/>
        </w:rPr>
        <w:t>:</w:t>
      </w:r>
    </w:p>
    <w:p w14:paraId="0977402D" w14:textId="77777777" w:rsidR="002B0B93" w:rsidRPr="00574E2E" w:rsidRDefault="002B0B93" w:rsidP="00F914D4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574E2E">
        <w:rPr>
          <w:sz w:val="20"/>
          <w:szCs w:val="20"/>
        </w:rPr>
        <w:t>Vendor breach or adverse event</w:t>
      </w:r>
    </w:p>
    <w:p w14:paraId="3EE5A8D6" w14:textId="77777777" w:rsidR="002B0B93" w:rsidRPr="00574E2E" w:rsidRDefault="002B0B93" w:rsidP="00F914D4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574E2E">
        <w:rPr>
          <w:sz w:val="20"/>
          <w:szCs w:val="20"/>
        </w:rPr>
        <w:t>Changes to vendor services, data handling, or system integration</w:t>
      </w:r>
    </w:p>
    <w:p w14:paraId="0B8AE3D7" w14:textId="77777777" w:rsidR="002B0B93" w:rsidRPr="00574E2E" w:rsidRDefault="002B0B93" w:rsidP="00F914D4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574E2E">
        <w:rPr>
          <w:sz w:val="20"/>
          <w:szCs w:val="20"/>
        </w:rPr>
        <w:t>Certification expiration or legal issues</w:t>
      </w:r>
    </w:p>
    <w:p w14:paraId="29436709" w14:textId="77777777" w:rsidR="00F914D4" w:rsidRDefault="00F914D4" w:rsidP="002B0B93">
      <w:pPr>
        <w:rPr>
          <w:b/>
          <w:bCs/>
          <w:sz w:val="20"/>
          <w:szCs w:val="20"/>
        </w:rPr>
      </w:pPr>
    </w:p>
    <w:p w14:paraId="6A536BF2" w14:textId="75D5E1C6" w:rsidR="002B0B93" w:rsidRPr="00574E2E" w:rsidRDefault="002B0B93" w:rsidP="002B0B93">
      <w:pPr>
        <w:rPr>
          <w:sz w:val="20"/>
          <w:szCs w:val="20"/>
        </w:rPr>
      </w:pPr>
      <w:r w:rsidRPr="00574E2E">
        <w:rPr>
          <w:b/>
          <w:bCs/>
          <w:sz w:val="20"/>
          <w:szCs w:val="20"/>
        </w:rPr>
        <w:t>Governance</w:t>
      </w:r>
      <w:r w:rsidRPr="00574E2E">
        <w:rPr>
          <w:sz w:val="20"/>
          <w:szCs w:val="20"/>
        </w:rPr>
        <w:t>:</w:t>
      </w:r>
    </w:p>
    <w:p w14:paraId="1D610FA3" w14:textId="77777777" w:rsidR="002B0B93" w:rsidRPr="00574E2E" w:rsidRDefault="002B0B93" w:rsidP="00F914D4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74E2E">
        <w:rPr>
          <w:sz w:val="20"/>
          <w:szCs w:val="20"/>
        </w:rPr>
        <w:t>Led by Security, GRC, or Vendor Risk Committee</w:t>
      </w:r>
    </w:p>
    <w:p w14:paraId="2FA1A932" w14:textId="77777777" w:rsidR="002B0B93" w:rsidRPr="00574E2E" w:rsidRDefault="002B0B93" w:rsidP="00F914D4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74E2E">
        <w:rPr>
          <w:sz w:val="20"/>
          <w:szCs w:val="20"/>
        </w:rPr>
        <w:t>Monthly/quarterly reporting to executive leadership</w:t>
      </w:r>
    </w:p>
    <w:p w14:paraId="67E4B9DB" w14:textId="77777777" w:rsidR="002B0B93" w:rsidRPr="00574E2E" w:rsidRDefault="002B0B93" w:rsidP="00F914D4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74E2E">
        <w:rPr>
          <w:sz w:val="20"/>
          <w:szCs w:val="20"/>
        </w:rPr>
        <w:t>Vendor Risk Register maintained with current tier, last review date, and remediation items</w:t>
      </w:r>
    </w:p>
    <w:p w14:paraId="1B60D475" w14:textId="77777777" w:rsidR="005260A9" w:rsidRPr="00574E2E" w:rsidRDefault="005260A9" w:rsidP="005260A9">
      <w:pPr>
        <w:rPr>
          <w:sz w:val="20"/>
          <w:szCs w:val="20"/>
        </w:rPr>
      </w:pPr>
    </w:p>
    <w:sectPr w:rsidR="005260A9" w:rsidRPr="00574E2E" w:rsidSect="0096165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86EAA"/>
    <w:multiLevelType w:val="multilevel"/>
    <w:tmpl w:val="9D2E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17E5C"/>
    <w:multiLevelType w:val="multilevel"/>
    <w:tmpl w:val="CA74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35015"/>
    <w:multiLevelType w:val="multilevel"/>
    <w:tmpl w:val="E8D2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018DD"/>
    <w:multiLevelType w:val="multilevel"/>
    <w:tmpl w:val="3D50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0545F"/>
    <w:multiLevelType w:val="multilevel"/>
    <w:tmpl w:val="364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91F39"/>
    <w:multiLevelType w:val="multilevel"/>
    <w:tmpl w:val="308C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851EC"/>
    <w:multiLevelType w:val="multilevel"/>
    <w:tmpl w:val="342A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9747E"/>
    <w:multiLevelType w:val="multilevel"/>
    <w:tmpl w:val="308C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EE2914"/>
    <w:multiLevelType w:val="multilevel"/>
    <w:tmpl w:val="5570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546B6"/>
    <w:multiLevelType w:val="multilevel"/>
    <w:tmpl w:val="D4B8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D71DB"/>
    <w:multiLevelType w:val="multilevel"/>
    <w:tmpl w:val="308C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5E2059"/>
    <w:multiLevelType w:val="multilevel"/>
    <w:tmpl w:val="308C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C86585"/>
    <w:multiLevelType w:val="multilevel"/>
    <w:tmpl w:val="308C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885595"/>
    <w:multiLevelType w:val="multilevel"/>
    <w:tmpl w:val="F520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D5B36"/>
    <w:multiLevelType w:val="hybridMultilevel"/>
    <w:tmpl w:val="C214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F675C"/>
    <w:multiLevelType w:val="multilevel"/>
    <w:tmpl w:val="308C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9E1045"/>
    <w:multiLevelType w:val="multilevel"/>
    <w:tmpl w:val="308C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38533F"/>
    <w:multiLevelType w:val="multilevel"/>
    <w:tmpl w:val="CB02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830E83"/>
    <w:multiLevelType w:val="multilevel"/>
    <w:tmpl w:val="FA4C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772196">
    <w:abstractNumId w:val="9"/>
  </w:num>
  <w:num w:numId="2" w16cid:durableId="93325215">
    <w:abstractNumId w:val="1"/>
  </w:num>
  <w:num w:numId="3" w16cid:durableId="258366721">
    <w:abstractNumId w:val="13"/>
  </w:num>
  <w:num w:numId="4" w16cid:durableId="369915131">
    <w:abstractNumId w:val="17"/>
  </w:num>
  <w:num w:numId="5" w16cid:durableId="379860515">
    <w:abstractNumId w:val="6"/>
  </w:num>
  <w:num w:numId="6" w16cid:durableId="410781275">
    <w:abstractNumId w:val="3"/>
  </w:num>
  <w:num w:numId="7" w16cid:durableId="1547133875">
    <w:abstractNumId w:val="2"/>
  </w:num>
  <w:num w:numId="8" w16cid:durableId="205456927">
    <w:abstractNumId w:val="4"/>
  </w:num>
  <w:num w:numId="9" w16cid:durableId="160856632">
    <w:abstractNumId w:val="0"/>
  </w:num>
  <w:num w:numId="10" w16cid:durableId="1498571144">
    <w:abstractNumId w:val="8"/>
  </w:num>
  <w:num w:numId="11" w16cid:durableId="402261176">
    <w:abstractNumId w:val="18"/>
  </w:num>
  <w:num w:numId="12" w16cid:durableId="913398972">
    <w:abstractNumId w:val="14"/>
  </w:num>
  <w:num w:numId="13" w16cid:durableId="946932826">
    <w:abstractNumId w:val="10"/>
  </w:num>
  <w:num w:numId="14" w16cid:durableId="716709053">
    <w:abstractNumId w:val="5"/>
  </w:num>
  <w:num w:numId="15" w16cid:durableId="1475871396">
    <w:abstractNumId w:val="16"/>
  </w:num>
  <w:num w:numId="16" w16cid:durableId="1724671408">
    <w:abstractNumId w:val="11"/>
  </w:num>
  <w:num w:numId="17" w16cid:durableId="434063332">
    <w:abstractNumId w:val="7"/>
  </w:num>
  <w:num w:numId="18" w16cid:durableId="1834491077">
    <w:abstractNumId w:val="15"/>
  </w:num>
  <w:num w:numId="19" w16cid:durableId="6371027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A9"/>
    <w:rsid w:val="00195297"/>
    <w:rsid w:val="001F6ED1"/>
    <w:rsid w:val="002B0B93"/>
    <w:rsid w:val="00325BD2"/>
    <w:rsid w:val="00463366"/>
    <w:rsid w:val="0046724D"/>
    <w:rsid w:val="004E3CF7"/>
    <w:rsid w:val="005260A9"/>
    <w:rsid w:val="0055129B"/>
    <w:rsid w:val="00574E2E"/>
    <w:rsid w:val="00577540"/>
    <w:rsid w:val="005A35DD"/>
    <w:rsid w:val="0066126D"/>
    <w:rsid w:val="0095001D"/>
    <w:rsid w:val="0096165F"/>
    <w:rsid w:val="00962280"/>
    <w:rsid w:val="009C7AFC"/>
    <w:rsid w:val="00A567B3"/>
    <w:rsid w:val="00B81423"/>
    <w:rsid w:val="00C91C03"/>
    <w:rsid w:val="00D720F4"/>
    <w:rsid w:val="00D92C2F"/>
    <w:rsid w:val="00DE1F5F"/>
    <w:rsid w:val="00E31F0D"/>
    <w:rsid w:val="00F07AD3"/>
    <w:rsid w:val="00F914D4"/>
    <w:rsid w:val="00FC356D"/>
    <w:rsid w:val="00FE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73DD"/>
  <w15:chartTrackingRefBased/>
  <w15:docId w15:val="{ACEEA8FC-92C7-450A-B5A8-CB02BE5C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AD3"/>
    <w:pPr>
      <w:keepNext/>
      <w:keepLines/>
      <w:spacing w:before="160" w:after="80"/>
      <w:outlineLvl w:val="1"/>
    </w:pPr>
    <w:rPr>
      <w:rFonts w:eastAsiaTheme="majorEastAsia" w:cstheme="majorBidi"/>
      <w:b/>
      <w:caps/>
      <w:sz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7AD3"/>
    <w:rPr>
      <w:rFonts w:eastAsiaTheme="majorEastAsia" w:cstheme="majorBidi"/>
      <w:b/>
      <w:caps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0A9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2B0B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55129B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46724D"/>
    <w:pPr>
      <w:tabs>
        <w:tab w:val="right" w:leader="dot" w:pos="14390"/>
      </w:tabs>
      <w:spacing w:after="100"/>
    </w:pPr>
    <w:rPr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129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8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Zanoni</dc:creator>
  <cp:keywords/>
  <dc:description/>
  <cp:lastModifiedBy>Kaitlin Zanoni</cp:lastModifiedBy>
  <cp:revision>23</cp:revision>
  <dcterms:created xsi:type="dcterms:W3CDTF">2025-05-03T20:44:00Z</dcterms:created>
  <dcterms:modified xsi:type="dcterms:W3CDTF">2025-05-04T19:52:00Z</dcterms:modified>
</cp:coreProperties>
</file>