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4FAC2" w14:textId="77777777" w:rsidR="0007665A" w:rsidRPr="0007665A" w:rsidRDefault="00FC188C" w:rsidP="004D3FB0">
      <w:pPr>
        <w:spacing w:after="0"/>
        <w:jc w:val="center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</w:rPr>
        <w:t>Data Classification Policy (DCP)</w:t>
      </w:r>
      <w:r w:rsidRPr="00FC188C">
        <w:rPr>
          <w:rFonts w:ascii="Cambria" w:hAnsi="Cambria"/>
        </w:rPr>
        <w:br/>
      </w:r>
    </w:p>
    <w:p w14:paraId="213989DB" w14:textId="5EF4D464" w:rsidR="00FC188C" w:rsidRPr="00FC188C" w:rsidRDefault="00FC188C" w:rsidP="004D3FB0">
      <w:pPr>
        <w:spacing w:after="12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Policy ID:</w:t>
      </w:r>
      <w:r w:rsidRPr="00FC188C">
        <w:rPr>
          <w:rFonts w:ascii="Cambria" w:hAnsi="Cambria"/>
          <w:sz w:val="20"/>
          <w:szCs w:val="20"/>
        </w:rPr>
        <w:t xml:space="preserve"> SEC-DCP-001</w:t>
      </w:r>
      <w:r w:rsidRPr="00FC188C">
        <w:rPr>
          <w:rFonts w:ascii="Cambria" w:hAnsi="Cambria"/>
          <w:sz w:val="20"/>
          <w:szCs w:val="20"/>
        </w:rPr>
        <w:br/>
      </w:r>
      <w:r w:rsidRPr="00FC188C">
        <w:rPr>
          <w:rFonts w:ascii="Cambria" w:hAnsi="Cambria"/>
          <w:b/>
          <w:bCs/>
          <w:sz w:val="20"/>
          <w:szCs w:val="20"/>
        </w:rPr>
        <w:t>Version:</w:t>
      </w:r>
      <w:r w:rsidRPr="00FC188C">
        <w:rPr>
          <w:rFonts w:ascii="Cambria" w:hAnsi="Cambria"/>
          <w:sz w:val="20"/>
          <w:szCs w:val="20"/>
        </w:rPr>
        <w:t xml:space="preserve"> 1.0</w:t>
      </w:r>
      <w:r w:rsidRPr="00FC188C">
        <w:rPr>
          <w:rFonts w:ascii="Cambria" w:hAnsi="Cambria"/>
          <w:sz w:val="20"/>
          <w:szCs w:val="20"/>
        </w:rPr>
        <w:br/>
      </w:r>
      <w:r w:rsidRPr="00FC188C">
        <w:rPr>
          <w:rFonts w:ascii="Cambria" w:hAnsi="Cambria"/>
          <w:b/>
          <w:bCs/>
          <w:sz w:val="20"/>
          <w:szCs w:val="20"/>
        </w:rPr>
        <w:t>Approval Date:</w:t>
      </w:r>
      <w:r w:rsidRPr="00FC188C">
        <w:rPr>
          <w:rFonts w:ascii="Cambria" w:hAnsi="Cambria"/>
          <w:sz w:val="20"/>
          <w:szCs w:val="20"/>
        </w:rPr>
        <w:t xml:space="preserve"> [Insert Date]</w:t>
      </w:r>
      <w:r w:rsidRPr="00FC188C">
        <w:rPr>
          <w:rFonts w:ascii="Cambria" w:hAnsi="Cambria"/>
          <w:sz w:val="20"/>
          <w:szCs w:val="20"/>
        </w:rPr>
        <w:br/>
      </w:r>
      <w:r w:rsidRPr="00FC188C">
        <w:rPr>
          <w:rFonts w:ascii="Cambria" w:hAnsi="Cambria"/>
          <w:b/>
          <w:bCs/>
          <w:sz w:val="20"/>
          <w:szCs w:val="20"/>
        </w:rPr>
        <w:t>Next Review Date:</w:t>
      </w:r>
      <w:r w:rsidRPr="00FC188C">
        <w:rPr>
          <w:rFonts w:ascii="Cambria" w:hAnsi="Cambria"/>
          <w:sz w:val="20"/>
          <w:szCs w:val="20"/>
        </w:rPr>
        <w:t xml:space="preserve"> [Insert Date + 12 months]</w:t>
      </w:r>
      <w:r w:rsidRPr="00FC188C">
        <w:rPr>
          <w:rFonts w:ascii="Cambria" w:hAnsi="Cambria"/>
          <w:sz w:val="20"/>
          <w:szCs w:val="20"/>
        </w:rPr>
        <w:br/>
      </w:r>
      <w:r w:rsidRPr="00FC188C">
        <w:rPr>
          <w:rFonts w:ascii="Cambria" w:hAnsi="Cambria"/>
          <w:b/>
          <w:bCs/>
          <w:sz w:val="20"/>
          <w:szCs w:val="20"/>
        </w:rPr>
        <w:t>Owner:</w:t>
      </w:r>
      <w:r w:rsidRPr="00FC188C">
        <w:rPr>
          <w:rFonts w:ascii="Cambria" w:hAnsi="Cambria"/>
          <w:sz w:val="20"/>
          <w:szCs w:val="20"/>
        </w:rPr>
        <w:t xml:space="preserve"> Chief Information Security Officer (CISO)</w:t>
      </w:r>
      <w:r w:rsidRPr="00FC188C">
        <w:rPr>
          <w:rFonts w:ascii="Cambria" w:hAnsi="Cambria"/>
          <w:sz w:val="20"/>
          <w:szCs w:val="20"/>
        </w:rPr>
        <w:br/>
      </w:r>
      <w:r w:rsidRPr="00FC188C">
        <w:rPr>
          <w:rFonts w:ascii="Cambria" w:hAnsi="Cambria"/>
          <w:b/>
          <w:bCs/>
          <w:sz w:val="20"/>
          <w:szCs w:val="20"/>
        </w:rPr>
        <w:t>Applies To:</w:t>
      </w:r>
      <w:r w:rsidRPr="00FC188C">
        <w:rPr>
          <w:rFonts w:ascii="Cambria" w:hAnsi="Cambria"/>
          <w:sz w:val="20"/>
          <w:szCs w:val="20"/>
        </w:rPr>
        <w:t xml:space="preserve"> All employees, contractors, vendors, and authorized third-party users who create, access, store, or manage [COMPANY NAME] data</w:t>
      </w:r>
    </w:p>
    <w:p w14:paraId="376A4AB6" w14:textId="77777777" w:rsidR="00FC188C" w:rsidRPr="00FC188C" w:rsidRDefault="00FC188C" w:rsidP="004D3FB0">
      <w:pPr>
        <w:spacing w:after="12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pict w14:anchorId="0C88F8AF">
          <v:rect id="_x0000_i1083" style="width:0;height:1.5pt" o:hralign="center" o:hrstd="t" o:hr="t" fillcolor="#a0a0a0" stroked="f"/>
        </w:pict>
      </w:r>
    </w:p>
    <w:p w14:paraId="03C0EBC8" w14:textId="77777777" w:rsidR="00FC188C" w:rsidRPr="00FC188C" w:rsidRDefault="00FC188C" w:rsidP="004D3FB0">
      <w:pPr>
        <w:spacing w:after="12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1. Purpose</w:t>
      </w:r>
    </w:p>
    <w:p w14:paraId="1B220BF5" w14:textId="77777777" w:rsidR="00FC188C" w:rsidRPr="00FC188C" w:rsidRDefault="00FC188C" w:rsidP="004D3FB0">
      <w:pPr>
        <w:spacing w:after="0" w:line="240" w:lineRule="auto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>This policy defines how [COMPANY NAME] classifies and handles its information assets based on sensitivity, regulatory requirements, and business impact. Proper classification supports appropriate access controls, risk management, and regulatory compliance.</w:t>
      </w:r>
    </w:p>
    <w:p w14:paraId="0431879B" w14:textId="26470ED2" w:rsidR="00FC188C" w:rsidRPr="00FC188C" w:rsidRDefault="00FC188C" w:rsidP="004D3FB0">
      <w:pPr>
        <w:spacing w:after="0"/>
        <w:rPr>
          <w:rFonts w:ascii="Cambria" w:hAnsi="Cambria"/>
          <w:sz w:val="20"/>
          <w:szCs w:val="20"/>
        </w:rPr>
      </w:pPr>
    </w:p>
    <w:p w14:paraId="7B2BF15D" w14:textId="77777777" w:rsidR="00FC188C" w:rsidRPr="00FC188C" w:rsidRDefault="00FC188C" w:rsidP="00DF4CBE">
      <w:pPr>
        <w:spacing w:after="12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2. Scope</w:t>
      </w:r>
    </w:p>
    <w:p w14:paraId="5FD7757E" w14:textId="77777777" w:rsidR="00FC188C" w:rsidRPr="00FC188C" w:rsidRDefault="00FC188C" w:rsidP="00DF4CBE">
      <w:pPr>
        <w:spacing w:after="12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>Applies to all organizational data, including digital, printed, and verbal information, stored or processed in any format or location. This includes:</w:t>
      </w:r>
    </w:p>
    <w:p w14:paraId="67C35496" w14:textId="77777777" w:rsidR="00FC188C" w:rsidRPr="00FC188C" w:rsidRDefault="00FC188C" w:rsidP="004D3FB0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>Structured and unstructured data</w:t>
      </w:r>
    </w:p>
    <w:p w14:paraId="4B90FB53" w14:textId="77777777" w:rsidR="00FC188C" w:rsidRPr="00FC188C" w:rsidRDefault="00FC188C" w:rsidP="004D3FB0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>On-premises and cloud-based environments</w:t>
      </w:r>
    </w:p>
    <w:p w14:paraId="14066A29" w14:textId="77777777" w:rsidR="00FC188C" w:rsidRPr="00FC188C" w:rsidRDefault="00FC188C" w:rsidP="004D3FB0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>Portable media and removable storage</w:t>
      </w:r>
    </w:p>
    <w:p w14:paraId="5523538D" w14:textId="77777777" w:rsidR="00FC188C" w:rsidRPr="00FC188C" w:rsidRDefault="00FC188C" w:rsidP="004D3FB0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>Emails, reports, records, and internal communications</w:t>
      </w:r>
    </w:p>
    <w:p w14:paraId="47492BF4" w14:textId="0F1051A7" w:rsidR="00FC188C" w:rsidRPr="00FC188C" w:rsidRDefault="00FC188C" w:rsidP="004D3FB0">
      <w:pPr>
        <w:spacing w:after="0"/>
        <w:rPr>
          <w:rFonts w:ascii="Cambria" w:hAnsi="Cambria"/>
          <w:sz w:val="20"/>
          <w:szCs w:val="20"/>
        </w:rPr>
      </w:pPr>
    </w:p>
    <w:p w14:paraId="5D280069" w14:textId="77777777" w:rsidR="00FC188C" w:rsidRPr="00FC188C" w:rsidRDefault="00FC188C" w:rsidP="00DF4CBE">
      <w:pPr>
        <w:spacing w:after="12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3. Policy Statements</w:t>
      </w:r>
    </w:p>
    <w:p w14:paraId="62A4B501" w14:textId="77777777" w:rsidR="00FC188C" w:rsidRPr="00FC188C" w:rsidRDefault="00FC188C" w:rsidP="00DF4CBE">
      <w:pPr>
        <w:spacing w:after="12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3.1 Classification Levels</w:t>
      </w:r>
    </w:p>
    <w:p w14:paraId="63C0C0AD" w14:textId="77777777" w:rsidR="00FC188C" w:rsidRPr="00FC188C" w:rsidRDefault="00FC188C" w:rsidP="004D3FB0">
      <w:pPr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 xml:space="preserve">All data must be </w:t>
      </w:r>
      <w:proofErr w:type="gramStart"/>
      <w:r w:rsidRPr="00FC188C">
        <w:rPr>
          <w:rFonts w:ascii="Cambria" w:hAnsi="Cambria"/>
          <w:sz w:val="20"/>
          <w:szCs w:val="20"/>
        </w:rPr>
        <w:t>assigned</w:t>
      </w:r>
      <w:proofErr w:type="gramEnd"/>
      <w:r w:rsidRPr="00FC188C">
        <w:rPr>
          <w:rFonts w:ascii="Cambria" w:hAnsi="Cambria"/>
          <w:sz w:val="20"/>
          <w:szCs w:val="20"/>
        </w:rPr>
        <w:t xml:space="preserve"> one of the following classifications: Public, Internal Use, Confidential, or Restricted. </w:t>
      </w:r>
      <w:r w:rsidRPr="00FC188C">
        <w:rPr>
          <w:rFonts w:ascii="Cambria" w:hAnsi="Cambria"/>
          <w:i/>
          <w:iCs/>
          <w:sz w:val="20"/>
          <w:szCs w:val="20"/>
        </w:rPr>
        <w:t>(NIST MP-3; ISO 27001 A.5.12)</w:t>
      </w:r>
    </w:p>
    <w:p w14:paraId="74AC9A77" w14:textId="77777777" w:rsidR="00FC188C" w:rsidRPr="00FC188C" w:rsidRDefault="00FC188C" w:rsidP="00DF4CBE">
      <w:pPr>
        <w:numPr>
          <w:ilvl w:val="0"/>
          <w:numId w:val="2"/>
        </w:numPr>
        <w:spacing w:after="12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 xml:space="preserve">Classifications must be based on regulatory sensitivity, business impact, and contractual obligations. </w:t>
      </w:r>
      <w:r w:rsidRPr="00FC188C">
        <w:rPr>
          <w:rFonts w:ascii="Cambria" w:hAnsi="Cambria"/>
          <w:i/>
          <w:iCs/>
          <w:sz w:val="20"/>
          <w:szCs w:val="20"/>
        </w:rPr>
        <w:t>(NIST PL-2; ISO 27001 A.5.12)</w:t>
      </w:r>
    </w:p>
    <w:p w14:paraId="1CAEBD78" w14:textId="77777777" w:rsidR="00FC188C" w:rsidRPr="00FC188C" w:rsidRDefault="00FC188C" w:rsidP="00DF4CBE">
      <w:pPr>
        <w:spacing w:after="12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3.2 Labeling and Handling</w:t>
      </w:r>
    </w:p>
    <w:p w14:paraId="76A77058" w14:textId="77777777" w:rsidR="00FC188C" w:rsidRPr="00FC188C" w:rsidRDefault="00FC188C" w:rsidP="004D3FB0">
      <w:pPr>
        <w:numPr>
          <w:ilvl w:val="0"/>
          <w:numId w:val="3"/>
        </w:num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 xml:space="preserve">Data classified as Confidential or Restricted must be clearly labeled and handled in accordance with secure handling standards. </w:t>
      </w:r>
      <w:r w:rsidRPr="00FC188C">
        <w:rPr>
          <w:rFonts w:ascii="Cambria" w:hAnsi="Cambria"/>
          <w:i/>
          <w:iCs/>
          <w:sz w:val="20"/>
          <w:szCs w:val="20"/>
        </w:rPr>
        <w:t>(NIST MP-3, MP-5; ISO 27001 A.5.13)</w:t>
      </w:r>
    </w:p>
    <w:p w14:paraId="108DD250" w14:textId="77777777" w:rsidR="00FC188C" w:rsidRPr="00FC188C" w:rsidRDefault="00FC188C" w:rsidP="004D3FB0">
      <w:pPr>
        <w:numPr>
          <w:ilvl w:val="0"/>
          <w:numId w:val="3"/>
        </w:num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 xml:space="preserve">Printed materials must be labeled accordingly and stored in secured locations. </w:t>
      </w:r>
      <w:r w:rsidRPr="00FC188C">
        <w:rPr>
          <w:rFonts w:ascii="Cambria" w:hAnsi="Cambria"/>
          <w:i/>
          <w:iCs/>
          <w:sz w:val="20"/>
          <w:szCs w:val="20"/>
        </w:rPr>
        <w:t>(NIST PE-3; ISO 27001 A.7.1)</w:t>
      </w:r>
    </w:p>
    <w:p w14:paraId="2BCA01BC" w14:textId="77777777" w:rsidR="00FC188C" w:rsidRPr="00FC188C" w:rsidRDefault="00FC188C" w:rsidP="00DF4CBE">
      <w:pPr>
        <w:numPr>
          <w:ilvl w:val="0"/>
          <w:numId w:val="3"/>
        </w:numPr>
        <w:spacing w:after="12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 xml:space="preserve">Electronic files must include classification markings in file names, metadata, or headers. </w:t>
      </w:r>
      <w:r w:rsidRPr="00FC188C">
        <w:rPr>
          <w:rFonts w:ascii="Cambria" w:hAnsi="Cambria"/>
          <w:i/>
          <w:iCs/>
          <w:sz w:val="20"/>
          <w:szCs w:val="20"/>
        </w:rPr>
        <w:t>(NIST MP-2; ISO 27001 A.5.13)</w:t>
      </w:r>
    </w:p>
    <w:p w14:paraId="7FB14563" w14:textId="77777777" w:rsidR="00FC188C" w:rsidRPr="00FC188C" w:rsidRDefault="00FC188C" w:rsidP="00DF4CBE">
      <w:pPr>
        <w:spacing w:after="12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3.3 Storage and Transmission</w:t>
      </w:r>
    </w:p>
    <w:p w14:paraId="4EBFDABA" w14:textId="77777777" w:rsidR="00FC188C" w:rsidRPr="00FC188C" w:rsidRDefault="00FC188C" w:rsidP="004D3FB0">
      <w:pPr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 xml:space="preserve">Restricted data must be encrypted in transit and at rest using approved cryptographic methods. </w:t>
      </w:r>
      <w:r w:rsidRPr="00FC188C">
        <w:rPr>
          <w:rFonts w:ascii="Cambria" w:hAnsi="Cambria"/>
          <w:i/>
          <w:iCs/>
          <w:sz w:val="20"/>
          <w:szCs w:val="20"/>
        </w:rPr>
        <w:t>(NIST SC-12, SC-13; ISO 27001 A.8.24, A.8.25)</w:t>
      </w:r>
    </w:p>
    <w:p w14:paraId="313703D6" w14:textId="77777777" w:rsidR="00FC188C" w:rsidRPr="00FC188C" w:rsidRDefault="00FC188C" w:rsidP="00DF4CBE">
      <w:pPr>
        <w:numPr>
          <w:ilvl w:val="0"/>
          <w:numId w:val="4"/>
        </w:numPr>
        <w:spacing w:after="12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 xml:space="preserve">Confidential or Restricted data may not be stored on unauthorized cloud services or personal devices. </w:t>
      </w:r>
      <w:r w:rsidRPr="00FC188C">
        <w:rPr>
          <w:rFonts w:ascii="Cambria" w:hAnsi="Cambria"/>
          <w:i/>
          <w:iCs/>
          <w:sz w:val="20"/>
          <w:szCs w:val="20"/>
        </w:rPr>
        <w:t>(NIST MP-6; ISO 27001 A.5.14)</w:t>
      </w:r>
    </w:p>
    <w:p w14:paraId="4D50A211" w14:textId="77777777" w:rsidR="00A51D52" w:rsidRDefault="00A51D52" w:rsidP="004D3FB0">
      <w:pPr>
        <w:spacing w:after="0"/>
        <w:rPr>
          <w:rFonts w:ascii="Cambria" w:hAnsi="Cambria"/>
          <w:b/>
          <w:bCs/>
          <w:sz w:val="20"/>
          <w:szCs w:val="20"/>
        </w:rPr>
      </w:pPr>
    </w:p>
    <w:p w14:paraId="269B02A8" w14:textId="15E3556B" w:rsidR="00FC188C" w:rsidRPr="00FC188C" w:rsidRDefault="00FC188C" w:rsidP="004D3FB0">
      <w:pPr>
        <w:spacing w:after="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lastRenderedPageBreak/>
        <w:t>3.4 Access and Disclosure</w:t>
      </w:r>
    </w:p>
    <w:p w14:paraId="23C1BFAC" w14:textId="77777777" w:rsidR="00FC188C" w:rsidRPr="00FC188C" w:rsidRDefault="00FC188C" w:rsidP="004D3FB0">
      <w:pPr>
        <w:numPr>
          <w:ilvl w:val="0"/>
          <w:numId w:val="5"/>
        </w:num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 xml:space="preserve">Access to classified data must follow the principle of least privilege and be approved by the designated data owner. </w:t>
      </w:r>
      <w:r w:rsidRPr="00FC188C">
        <w:rPr>
          <w:rFonts w:ascii="Cambria" w:hAnsi="Cambria"/>
          <w:i/>
          <w:iCs/>
          <w:sz w:val="20"/>
          <w:szCs w:val="20"/>
        </w:rPr>
        <w:t>(NIST AC-6; ISO 27001 A.5.18)</w:t>
      </w:r>
    </w:p>
    <w:p w14:paraId="5AE2FEC0" w14:textId="77777777" w:rsidR="00FC188C" w:rsidRPr="00FC188C" w:rsidRDefault="00FC188C" w:rsidP="00DF4CBE">
      <w:pPr>
        <w:numPr>
          <w:ilvl w:val="0"/>
          <w:numId w:val="5"/>
        </w:numPr>
        <w:spacing w:after="12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 xml:space="preserve">Sharing of Confidential or Restricted data outside the company requires approval and a data-sharing agreement or NDA. </w:t>
      </w:r>
      <w:r w:rsidRPr="00FC188C">
        <w:rPr>
          <w:rFonts w:ascii="Cambria" w:hAnsi="Cambria"/>
          <w:i/>
          <w:iCs/>
          <w:sz w:val="20"/>
          <w:szCs w:val="20"/>
        </w:rPr>
        <w:t>(NIST AC-20; ISO 27001 A.5.13)</w:t>
      </w:r>
    </w:p>
    <w:p w14:paraId="515400B6" w14:textId="77777777" w:rsidR="00FC188C" w:rsidRPr="00FC188C" w:rsidRDefault="00FC188C" w:rsidP="00DF4CBE">
      <w:pPr>
        <w:spacing w:after="12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3.5 Retention and Disposal</w:t>
      </w:r>
    </w:p>
    <w:p w14:paraId="1EAC34B7" w14:textId="77777777" w:rsidR="00FC188C" w:rsidRPr="00FC188C" w:rsidRDefault="00FC188C" w:rsidP="004D3FB0">
      <w:pPr>
        <w:numPr>
          <w:ilvl w:val="0"/>
          <w:numId w:val="6"/>
        </w:num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 xml:space="preserve">Data must be retained only as long as necessary for business or regulatory requirements. </w:t>
      </w:r>
      <w:r w:rsidRPr="00FC188C">
        <w:rPr>
          <w:rFonts w:ascii="Cambria" w:hAnsi="Cambria"/>
          <w:i/>
          <w:iCs/>
          <w:sz w:val="20"/>
          <w:szCs w:val="20"/>
        </w:rPr>
        <w:t>(NIST DM-2; ISO 27001 A.8.10)</w:t>
      </w:r>
    </w:p>
    <w:p w14:paraId="4F6F07DA" w14:textId="77777777" w:rsidR="00FC188C" w:rsidRPr="00FC188C" w:rsidRDefault="00FC188C" w:rsidP="004D3FB0">
      <w:pPr>
        <w:numPr>
          <w:ilvl w:val="0"/>
          <w:numId w:val="6"/>
        </w:num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 xml:space="preserve">Expired or unneeded data must be securely deleted or destroyed based on its classification level. </w:t>
      </w:r>
      <w:r w:rsidRPr="00FC188C">
        <w:rPr>
          <w:rFonts w:ascii="Cambria" w:hAnsi="Cambria"/>
          <w:i/>
          <w:iCs/>
          <w:sz w:val="20"/>
          <w:szCs w:val="20"/>
        </w:rPr>
        <w:t>(NIST MP-6; ISO 27001 A.8.11)</w:t>
      </w:r>
    </w:p>
    <w:p w14:paraId="718D18F3" w14:textId="00193276" w:rsidR="00FC188C" w:rsidRPr="00FC188C" w:rsidRDefault="00FC188C" w:rsidP="004D3FB0">
      <w:pPr>
        <w:spacing w:after="0"/>
        <w:rPr>
          <w:rFonts w:ascii="Cambria" w:hAnsi="Cambria"/>
          <w:sz w:val="20"/>
          <w:szCs w:val="20"/>
        </w:rPr>
      </w:pPr>
    </w:p>
    <w:p w14:paraId="4D030B8D" w14:textId="77777777" w:rsidR="00FC188C" w:rsidRPr="00FC188C" w:rsidRDefault="00FC188C" w:rsidP="00DF4CBE">
      <w:pPr>
        <w:spacing w:after="12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4. Roles and Responsibilities</w:t>
      </w: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7290"/>
      </w:tblGrid>
      <w:tr w:rsidR="00FC188C" w:rsidRPr="00FC188C" w14:paraId="42EE33BC" w14:textId="77777777" w:rsidTr="00DF4CBE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EADD37A" w14:textId="77777777" w:rsidR="00FC188C" w:rsidRPr="00FC188C" w:rsidRDefault="00FC188C" w:rsidP="004D3FB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FC188C">
              <w:rPr>
                <w:rFonts w:ascii="Cambria" w:hAnsi="Cambria"/>
                <w:sz w:val="20"/>
                <w:szCs w:val="20"/>
              </w:rPr>
              <w:t>All Users</w:t>
            </w:r>
          </w:p>
        </w:tc>
        <w:tc>
          <w:tcPr>
            <w:tcW w:w="7245" w:type="dxa"/>
            <w:vAlign w:val="center"/>
            <w:hideMark/>
          </w:tcPr>
          <w:p w14:paraId="1D96F2D2" w14:textId="77777777" w:rsidR="00FC188C" w:rsidRPr="00FC188C" w:rsidRDefault="00FC188C" w:rsidP="004D3FB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FC188C">
              <w:rPr>
                <w:rFonts w:ascii="Cambria" w:hAnsi="Cambria"/>
                <w:sz w:val="20"/>
                <w:szCs w:val="20"/>
              </w:rPr>
              <w:t>Understand classification levels; apply labels; protect and handle data properly</w:t>
            </w:r>
          </w:p>
        </w:tc>
      </w:tr>
      <w:tr w:rsidR="00FC188C" w:rsidRPr="00FC188C" w14:paraId="6D9E1988" w14:textId="77777777" w:rsidTr="00DF4CBE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47439E25" w14:textId="77777777" w:rsidR="00FC188C" w:rsidRPr="00FC188C" w:rsidRDefault="00FC188C" w:rsidP="004D3FB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FC188C">
              <w:rPr>
                <w:rFonts w:ascii="Cambria" w:hAnsi="Cambria"/>
                <w:sz w:val="20"/>
                <w:szCs w:val="20"/>
              </w:rPr>
              <w:t>Data Owners</w:t>
            </w:r>
          </w:p>
        </w:tc>
        <w:tc>
          <w:tcPr>
            <w:tcW w:w="7245" w:type="dxa"/>
            <w:vAlign w:val="center"/>
            <w:hideMark/>
          </w:tcPr>
          <w:p w14:paraId="0816CC09" w14:textId="77777777" w:rsidR="00FC188C" w:rsidRPr="00FC188C" w:rsidRDefault="00FC188C" w:rsidP="004D3FB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FC188C">
              <w:rPr>
                <w:rFonts w:ascii="Cambria" w:hAnsi="Cambria"/>
                <w:sz w:val="20"/>
                <w:szCs w:val="20"/>
              </w:rPr>
              <w:t>Determine data classification; approve access; enforce retention requirements</w:t>
            </w:r>
          </w:p>
        </w:tc>
      </w:tr>
      <w:tr w:rsidR="00FC188C" w:rsidRPr="00FC188C" w14:paraId="76058609" w14:textId="77777777" w:rsidTr="00DF4CBE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546734F" w14:textId="77777777" w:rsidR="00FC188C" w:rsidRPr="00FC188C" w:rsidRDefault="00FC188C" w:rsidP="004D3FB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FC188C">
              <w:rPr>
                <w:rFonts w:ascii="Cambria" w:hAnsi="Cambria"/>
                <w:sz w:val="20"/>
                <w:szCs w:val="20"/>
              </w:rPr>
              <w:t>IT/Security Team</w:t>
            </w:r>
          </w:p>
        </w:tc>
        <w:tc>
          <w:tcPr>
            <w:tcW w:w="7245" w:type="dxa"/>
            <w:vAlign w:val="center"/>
            <w:hideMark/>
          </w:tcPr>
          <w:p w14:paraId="5AC2961C" w14:textId="77777777" w:rsidR="00FC188C" w:rsidRPr="00FC188C" w:rsidRDefault="00FC188C" w:rsidP="004D3FB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FC188C">
              <w:rPr>
                <w:rFonts w:ascii="Cambria" w:hAnsi="Cambria"/>
                <w:sz w:val="20"/>
                <w:szCs w:val="20"/>
              </w:rPr>
              <w:t>Enforce technical controls for storage, transmission, and deletion</w:t>
            </w:r>
          </w:p>
        </w:tc>
      </w:tr>
      <w:tr w:rsidR="00FC188C" w:rsidRPr="00FC188C" w14:paraId="2DCA8AC9" w14:textId="77777777" w:rsidTr="00DF4CBE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4CF40D9E" w14:textId="77777777" w:rsidR="00FC188C" w:rsidRPr="00FC188C" w:rsidRDefault="00FC188C" w:rsidP="004D3FB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FC188C">
              <w:rPr>
                <w:rFonts w:ascii="Cambria" w:hAnsi="Cambria"/>
                <w:sz w:val="20"/>
                <w:szCs w:val="20"/>
              </w:rPr>
              <w:t>Compliance/Legal</w:t>
            </w:r>
          </w:p>
        </w:tc>
        <w:tc>
          <w:tcPr>
            <w:tcW w:w="7245" w:type="dxa"/>
            <w:vAlign w:val="center"/>
            <w:hideMark/>
          </w:tcPr>
          <w:p w14:paraId="49BB3419" w14:textId="77777777" w:rsidR="00FC188C" w:rsidRPr="00FC188C" w:rsidRDefault="00FC188C" w:rsidP="004D3FB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FC188C">
              <w:rPr>
                <w:rFonts w:ascii="Cambria" w:hAnsi="Cambria"/>
                <w:sz w:val="20"/>
                <w:szCs w:val="20"/>
              </w:rPr>
              <w:t>Ensure alignment with legal, contractual, and regulatory requirements</w:t>
            </w:r>
          </w:p>
        </w:tc>
      </w:tr>
    </w:tbl>
    <w:p w14:paraId="4E3B037B" w14:textId="61B19495" w:rsidR="00FC188C" w:rsidRPr="00FC188C" w:rsidRDefault="00FC188C" w:rsidP="004D3FB0">
      <w:pPr>
        <w:spacing w:after="0"/>
        <w:rPr>
          <w:rFonts w:ascii="Cambria" w:hAnsi="Cambria"/>
          <w:sz w:val="20"/>
          <w:szCs w:val="20"/>
        </w:rPr>
      </w:pPr>
    </w:p>
    <w:p w14:paraId="490163F1" w14:textId="77777777" w:rsidR="00FC188C" w:rsidRPr="00FC188C" w:rsidRDefault="00FC188C" w:rsidP="00DF4CBE">
      <w:pPr>
        <w:spacing w:after="12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5. Compliance and Enforcement</w:t>
      </w:r>
    </w:p>
    <w:p w14:paraId="556401B8" w14:textId="77777777" w:rsidR="00FC188C" w:rsidRPr="00FC188C" w:rsidRDefault="00FC188C" w:rsidP="004D3FB0">
      <w:p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>Noncompliance may result in data leakage, legal penalties, and disciplinary action. [COMPANY NAME] reserves the right to monitor data handling practices and enforce appropriate corrective measures.</w:t>
      </w:r>
    </w:p>
    <w:p w14:paraId="78A2E2A1" w14:textId="749E0F6A" w:rsidR="00FC188C" w:rsidRPr="00FC188C" w:rsidRDefault="00FC188C" w:rsidP="004D3FB0">
      <w:pPr>
        <w:spacing w:after="0"/>
        <w:rPr>
          <w:rFonts w:ascii="Cambria" w:hAnsi="Cambria"/>
          <w:sz w:val="20"/>
          <w:szCs w:val="20"/>
        </w:rPr>
      </w:pPr>
    </w:p>
    <w:p w14:paraId="1BDD452F" w14:textId="77777777" w:rsidR="00FC188C" w:rsidRPr="00FC188C" w:rsidRDefault="00FC188C" w:rsidP="00DF4CBE">
      <w:pPr>
        <w:spacing w:after="12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6. Review and Maintenance</w:t>
      </w:r>
    </w:p>
    <w:p w14:paraId="12B3D7F2" w14:textId="77777777" w:rsidR="00FC188C" w:rsidRPr="00FC188C" w:rsidRDefault="00FC188C" w:rsidP="004D3FB0">
      <w:p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>This policy shall be reviewed annually or following significant changes to data protection regulations, information systems, or business requirements. The CISO is responsible for policy updates.</w:t>
      </w:r>
    </w:p>
    <w:p w14:paraId="1870176A" w14:textId="6EC24393" w:rsidR="00FC188C" w:rsidRPr="00FC188C" w:rsidRDefault="00FC188C" w:rsidP="004D3FB0">
      <w:pPr>
        <w:spacing w:after="0"/>
        <w:rPr>
          <w:rFonts w:ascii="Cambria" w:hAnsi="Cambria"/>
          <w:sz w:val="20"/>
          <w:szCs w:val="20"/>
        </w:rPr>
      </w:pPr>
    </w:p>
    <w:p w14:paraId="1F3EEF56" w14:textId="77777777" w:rsidR="00FC188C" w:rsidRPr="00FC188C" w:rsidRDefault="00FC188C" w:rsidP="00DF4CBE">
      <w:pPr>
        <w:spacing w:after="120"/>
        <w:rPr>
          <w:rFonts w:ascii="Cambria" w:hAnsi="Cambria"/>
          <w:b/>
          <w:bCs/>
          <w:sz w:val="20"/>
          <w:szCs w:val="20"/>
        </w:rPr>
      </w:pPr>
      <w:r w:rsidRPr="00FC188C">
        <w:rPr>
          <w:rFonts w:ascii="Cambria" w:hAnsi="Cambria"/>
          <w:b/>
          <w:bCs/>
          <w:sz w:val="20"/>
          <w:szCs w:val="20"/>
        </w:rPr>
        <w:t>7. Acknowledgment and Agreement</w:t>
      </w:r>
    </w:p>
    <w:p w14:paraId="4C708810" w14:textId="77777777" w:rsidR="00FC188C" w:rsidRDefault="00FC188C" w:rsidP="00DF4CBE">
      <w:pPr>
        <w:spacing w:after="0"/>
        <w:rPr>
          <w:rFonts w:ascii="Cambria" w:hAnsi="Cambria"/>
          <w:sz w:val="20"/>
          <w:szCs w:val="20"/>
        </w:rPr>
      </w:pPr>
      <w:r w:rsidRPr="00FC188C">
        <w:rPr>
          <w:rFonts w:ascii="Cambria" w:hAnsi="Cambria"/>
          <w:sz w:val="20"/>
          <w:szCs w:val="20"/>
        </w:rPr>
        <w:t>I acknowledge that I have read, understand, and agree to comply with [COMPANY NAME]’s Data Classification Policy. I understand that failure to comply may result in disciplinary action or legal consequences.</w:t>
      </w:r>
    </w:p>
    <w:p w14:paraId="20E37F7D" w14:textId="77777777" w:rsidR="00DF4CBE" w:rsidRPr="00FC188C" w:rsidRDefault="00DF4CBE" w:rsidP="00DF4CBE">
      <w:pPr>
        <w:spacing w:after="0"/>
        <w:rPr>
          <w:rFonts w:ascii="Cambria" w:hAnsi="Cambria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3330"/>
        <w:gridCol w:w="1980"/>
      </w:tblGrid>
      <w:tr w:rsidR="006002A0" w:rsidRPr="00B37B1D" w14:paraId="13061083" w14:textId="77777777" w:rsidTr="00DF4CBE">
        <w:trPr>
          <w:trHeight w:val="198"/>
          <w:tblCellSpacing w:w="15" w:type="dxa"/>
        </w:trPr>
        <w:tc>
          <w:tcPr>
            <w:tcW w:w="4005" w:type="dxa"/>
            <w:vAlign w:val="center"/>
            <w:hideMark/>
          </w:tcPr>
          <w:p w14:paraId="571D1350" w14:textId="77777777" w:rsidR="006002A0" w:rsidRPr="00B37B1D" w:rsidRDefault="006002A0" w:rsidP="004D3FB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B37B1D">
              <w:rPr>
                <w:rFonts w:ascii="Cambria" w:hAnsi="Cambria"/>
                <w:b/>
                <w:bCs/>
                <w:sz w:val="20"/>
                <w:szCs w:val="20"/>
              </w:rPr>
              <w:t xml:space="preserve">Name (Print): </w:t>
            </w:r>
            <w:r w:rsidRPr="00B37B1D">
              <w:rPr>
                <w:rFonts w:ascii="Cambria" w:hAnsi="Cambria"/>
                <w:sz w:val="20"/>
                <w:szCs w:val="20"/>
              </w:rPr>
              <w:t xml:space="preserve"> _____</w:t>
            </w:r>
            <w:r>
              <w:rPr>
                <w:rFonts w:ascii="Cambria" w:hAnsi="Cambria"/>
                <w:sz w:val="20"/>
                <w:szCs w:val="20"/>
              </w:rPr>
              <w:t>____________</w:t>
            </w:r>
            <w:r w:rsidRPr="00B37B1D">
              <w:rPr>
                <w:rFonts w:ascii="Cambria" w:hAnsi="Cambria"/>
                <w:sz w:val="20"/>
                <w:szCs w:val="20"/>
              </w:rPr>
              <w:t>____________</w:t>
            </w:r>
            <w:r>
              <w:rPr>
                <w:rFonts w:ascii="Cambria" w:hAnsi="Cambria"/>
                <w:sz w:val="20"/>
                <w:szCs w:val="20"/>
              </w:rPr>
              <w:t>__</w:t>
            </w:r>
          </w:p>
        </w:tc>
        <w:tc>
          <w:tcPr>
            <w:tcW w:w="3300" w:type="dxa"/>
            <w:vAlign w:val="center"/>
            <w:hideMark/>
          </w:tcPr>
          <w:p w14:paraId="117ABAFC" w14:textId="77777777" w:rsidR="006002A0" w:rsidRPr="00B37B1D" w:rsidRDefault="006002A0" w:rsidP="004D3FB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B37B1D">
              <w:rPr>
                <w:rFonts w:ascii="Cambria" w:hAnsi="Cambria"/>
                <w:b/>
                <w:bCs/>
                <w:sz w:val="20"/>
                <w:szCs w:val="20"/>
              </w:rPr>
              <w:t>Signature:</w:t>
            </w:r>
            <w:r w:rsidRPr="00B37B1D">
              <w:rPr>
                <w:rFonts w:ascii="Cambria" w:hAnsi="Cambria"/>
                <w:sz w:val="20"/>
                <w:szCs w:val="20"/>
              </w:rPr>
              <w:t xml:space="preserve"> ______</w:t>
            </w:r>
            <w:r>
              <w:rPr>
                <w:rFonts w:ascii="Cambria" w:hAnsi="Cambria"/>
                <w:sz w:val="20"/>
                <w:szCs w:val="20"/>
              </w:rPr>
              <w:t>____</w:t>
            </w:r>
            <w:r w:rsidRPr="00B37B1D">
              <w:rPr>
                <w:rFonts w:ascii="Cambria" w:hAnsi="Cambria"/>
                <w:sz w:val="20"/>
                <w:szCs w:val="20"/>
              </w:rPr>
              <w:t>__</w:t>
            </w:r>
            <w:r>
              <w:rPr>
                <w:rFonts w:ascii="Cambria" w:hAnsi="Cambria"/>
                <w:sz w:val="20"/>
                <w:szCs w:val="20"/>
              </w:rPr>
              <w:t>_</w:t>
            </w:r>
            <w:r w:rsidRPr="00B37B1D">
              <w:rPr>
                <w:rFonts w:ascii="Cambria" w:hAnsi="Cambria"/>
                <w:sz w:val="20"/>
                <w:szCs w:val="20"/>
              </w:rPr>
              <w:t>________</w:t>
            </w:r>
            <w:r>
              <w:rPr>
                <w:rFonts w:ascii="Cambria" w:hAnsi="Cambria"/>
                <w:sz w:val="20"/>
                <w:szCs w:val="20"/>
              </w:rPr>
              <w:t>_</w:t>
            </w:r>
            <w:r w:rsidRPr="00B37B1D">
              <w:rPr>
                <w:rFonts w:ascii="Cambria" w:hAnsi="Cambria"/>
                <w:sz w:val="20"/>
                <w:szCs w:val="20"/>
              </w:rPr>
              <w:t>____</w:t>
            </w:r>
          </w:p>
        </w:tc>
        <w:tc>
          <w:tcPr>
            <w:tcW w:w="1935" w:type="dxa"/>
            <w:vAlign w:val="center"/>
            <w:hideMark/>
          </w:tcPr>
          <w:p w14:paraId="2C63FDA3" w14:textId="77777777" w:rsidR="006002A0" w:rsidRPr="00B37B1D" w:rsidRDefault="006002A0" w:rsidP="004D3FB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B37B1D">
              <w:rPr>
                <w:rFonts w:ascii="Cambria" w:hAnsi="Cambria"/>
                <w:b/>
                <w:bCs/>
                <w:sz w:val="20"/>
                <w:szCs w:val="20"/>
              </w:rPr>
              <w:t>Date:</w:t>
            </w:r>
            <w:r w:rsidRPr="00B37B1D">
              <w:rPr>
                <w:rFonts w:ascii="Cambria" w:hAnsi="Cambria"/>
                <w:sz w:val="20"/>
                <w:szCs w:val="20"/>
              </w:rPr>
              <w:t xml:space="preserve">  _________________</w:t>
            </w:r>
          </w:p>
        </w:tc>
      </w:tr>
      <w:tr w:rsidR="006002A0" w:rsidRPr="00B37B1D" w14:paraId="17F4FDC8" w14:textId="77777777" w:rsidTr="00DF4CBE">
        <w:trPr>
          <w:trHeight w:val="582"/>
          <w:tblCellSpacing w:w="15" w:type="dxa"/>
        </w:trPr>
        <w:tc>
          <w:tcPr>
            <w:tcW w:w="4005" w:type="dxa"/>
            <w:vAlign w:val="center"/>
          </w:tcPr>
          <w:p w14:paraId="6AB43134" w14:textId="77777777" w:rsidR="006002A0" w:rsidRPr="00B37B1D" w:rsidRDefault="006002A0" w:rsidP="004D3FB0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37B1D">
              <w:rPr>
                <w:rFonts w:ascii="Cambria" w:hAnsi="Cambria"/>
                <w:b/>
                <w:bCs/>
                <w:sz w:val="20"/>
                <w:szCs w:val="20"/>
              </w:rPr>
              <w:t xml:space="preserve">Manager/HR (Print): </w:t>
            </w:r>
            <w:r w:rsidRPr="00B37B1D">
              <w:rPr>
                <w:rFonts w:ascii="Cambria" w:hAnsi="Cambria"/>
                <w:sz w:val="20"/>
                <w:szCs w:val="20"/>
              </w:rPr>
              <w:t xml:space="preserve"> ______________</w:t>
            </w:r>
            <w:r>
              <w:rPr>
                <w:rFonts w:ascii="Cambria" w:hAnsi="Cambria"/>
                <w:sz w:val="20"/>
                <w:szCs w:val="20"/>
              </w:rPr>
              <w:t>___</w:t>
            </w:r>
            <w:r w:rsidRPr="00B37B1D">
              <w:rPr>
                <w:rFonts w:ascii="Cambria" w:hAnsi="Cambria"/>
                <w:sz w:val="20"/>
                <w:szCs w:val="20"/>
              </w:rPr>
              <w:t>_</w:t>
            </w:r>
            <w:r>
              <w:rPr>
                <w:rFonts w:ascii="Cambria" w:hAnsi="Cambria"/>
                <w:sz w:val="20"/>
                <w:szCs w:val="20"/>
              </w:rPr>
              <w:t>___</w:t>
            </w:r>
            <w:r w:rsidRPr="00B37B1D">
              <w:rPr>
                <w:rFonts w:ascii="Cambria" w:hAnsi="Cambria"/>
                <w:sz w:val="20"/>
                <w:szCs w:val="20"/>
              </w:rPr>
              <w:t>_</w:t>
            </w:r>
          </w:p>
        </w:tc>
        <w:tc>
          <w:tcPr>
            <w:tcW w:w="3300" w:type="dxa"/>
            <w:vAlign w:val="center"/>
          </w:tcPr>
          <w:p w14:paraId="1DD079E6" w14:textId="77777777" w:rsidR="006002A0" w:rsidRPr="00B37B1D" w:rsidRDefault="006002A0" w:rsidP="004D3FB0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37B1D">
              <w:rPr>
                <w:rFonts w:ascii="Cambria" w:hAnsi="Cambria"/>
                <w:b/>
                <w:bCs/>
                <w:sz w:val="20"/>
                <w:szCs w:val="20"/>
              </w:rPr>
              <w:t>Signature:</w:t>
            </w:r>
            <w:r w:rsidRPr="00B37B1D">
              <w:rPr>
                <w:rFonts w:ascii="Cambria" w:hAnsi="Cambria"/>
                <w:sz w:val="20"/>
                <w:szCs w:val="20"/>
              </w:rPr>
              <w:t xml:space="preserve"> ________</w:t>
            </w:r>
            <w:r>
              <w:rPr>
                <w:rFonts w:ascii="Cambria" w:hAnsi="Cambria"/>
                <w:sz w:val="20"/>
                <w:szCs w:val="20"/>
              </w:rPr>
              <w:t>_</w:t>
            </w:r>
            <w:r w:rsidRPr="00B37B1D">
              <w:rPr>
                <w:rFonts w:ascii="Cambria" w:hAnsi="Cambria"/>
                <w:sz w:val="20"/>
                <w:szCs w:val="20"/>
              </w:rPr>
              <w:t>___</w:t>
            </w:r>
            <w:r>
              <w:rPr>
                <w:rFonts w:ascii="Cambria" w:hAnsi="Cambria"/>
                <w:sz w:val="20"/>
                <w:szCs w:val="20"/>
              </w:rPr>
              <w:t>____</w:t>
            </w:r>
            <w:r w:rsidRPr="00B37B1D">
              <w:rPr>
                <w:rFonts w:ascii="Cambria" w:hAnsi="Cambria"/>
                <w:sz w:val="20"/>
                <w:szCs w:val="20"/>
              </w:rPr>
              <w:t>_______</w:t>
            </w:r>
            <w:r>
              <w:rPr>
                <w:rFonts w:ascii="Cambria" w:hAnsi="Cambria"/>
                <w:sz w:val="20"/>
                <w:szCs w:val="20"/>
              </w:rPr>
              <w:t>_</w:t>
            </w:r>
            <w:r w:rsidRPr="00B37B1D">
              <w:rPr>
                <w:rFonts w:ascii="Cambria" w:hAnsi="Cambria"/>
                <w:sz w:val="20"/>
                <w:szCs w:val="20"/>
              </w:rPr>
              <w:t>__</w:t>
            </w:r>
          </w:p>
        </w:tc>
        <w:tc>
          <w:tcPr>
            <w:tcW w:w="1935" w:type="dxa"/>
            <w:vAlign w:val="center"/>
          </w:tcPr>
          <w:p w14:paraId="61E13682" w14:textId="77777777" w:rsidR="006002A0" w:rsidRPr="00B37B1D" w:rsidRDefault="006002A0" w:rsidP="004D3FB0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37B1D">
              <w:rPr>
                <w:rFonts w:ascii="Cambria" w:hAnsi="Cambria"/>
                <w:b/>
                <w:bCs/>
                <w:sz w:val="20"/>
                <w:szCs w:val="20"/>
              </w:rPr>
              <w:t>Date:</w:t>
            </w:r>
            <w:r w:rsidRPr="00B37B1D">
              <w:rPr>
                <w:rFonts w:ascii="Cambria" w:hAnsi="Cambria"/>
                <w:sz w:val="20"/>
                <w:szCs w:val="20"/>
              </w:rPr>
              <w:t xml:space="preserve">  _________________</w:t>
            </w:r>
          </w:p>
        </w:tc>
      </w:tr>
    </w:tbl>
    <w:p w14:paraId="46734E3C" w14:textId="77777777" w:rsidR="00A10B75" w:rsidRPr="0007665A" w:rsidRDefault="00A10B75" w:rsidP="004D3FB0">
      <w:pPr>
        <w:spacing w:after="0"/>
        <w:rPr>
          <w:rFonts w:ascii="Cambria" w:hAnsi="Cambria"/>
          <w:sz w:val="20"/>
          <w:szCs w:val="20"/>
        </w:rPr>
      </w:pPr>
    </w:p>
    <w:sectPr w:rsidR="00A10B75" w:rsidRPr="0007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3642"/>
    <w:multiLevelType w:val="multilevel"/>
    <w:tmpl w:val="7BAC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1035"/>
    <w:multiLevelType w:val="multilevel"/>
    <w:tmpl w:val="DB7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06965"/>
    <w:multiLevelType w:val="multilevel"/>
    <w:tmpl w:val="302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0D8A"/>
    <w:multiLevelType w:val="multilevel"/>
    <w:tmpl w:val="177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5706D"/>
    <w:multiLevelType w:val="multilevel"/>
    <w:tmpl w:val="C47E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12535"/>
    <w:multiLevelType w:val="multilevel"/>
    <w:tmpl w:val="505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041416">
    <w:abstractNumId w:val="4"/>
  </w:num>
  <w:num w:numId="2" w16cid:durableId="1143696811">
    <w:abstractNumId w:val="1"/>
  </w:num>
  <w:num w:numId="3" w16cid:durableId="387069354">
    <w:abstractNumId w:val="2"/>
  </w:num>
  <w:num w:numId="4" w16cid:durableId="42678096">
    <w:abstractNumId w:val="0"/>
  </w:num>
  <w:num w:numId="5" w16cid:durableId="359553432">
    <w:abstractNumId w:val="3"/>
  </w:num>
  <w:num w:numId="6" w16cid:durableId="1043477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75"/>
    <w:rsid w:val="0007665A"/>
    <w:rsid w:val="000C162D"/>
    <w:rsid w:val="00463366"/>
    <w:rsid w:val="004D3FB0"/>
    <w:rsid w:val="006002A0"/>
    <w:rsid w:val="00A10B75"/>
    <w:rsid w:val="00A51D52"/>
    <w:rsid w:val="00DF4CBE"/>
    <w:rsid w:val="00FC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C0E47FE"/>
  <w15:chartTrackingRefBased/>
  <w15:docId w15:val="{35FD92C9-B78E-4A97-88BF-8C6CDC2F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Zanoni</dc:creator>
  <cp:keywords/>
  <dc:description/>
  <cp:lastModifiedBy>Kaitlin Zanoni</cp:lastModifiedBy>
  <cp:revision>7</cp:revision>
  <dcterms:created xsi:type="dcterms:W3CDTF">2025-05-03T14:46:00Z</dcterms:created>
  <dcterms:modified xsi:type="dcterms:W3CDTF">2025-05-06T16:12:00Z</dcterms:modified>
</cp:coreProperties>
</file>