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AD265" w14:textId="23345DEE" w:rsidR="00C076DB" w:rsidRPr="00C611C8" w:rsidRDefault="00432DB5" w:rsidP="00C076DB">
      <w:pPr>
        <w:rPr>
          <w:b/>
          <w:bCs/>
          <w:sz w:val="22"/>
          <w:szCs w:val="22"/>
        </w:rPr>
      </w:pPr>
      <w:r w:rsidRPr="00C611C8">
        <w:rPr>
          <w:b/>
          <w:bCs/>
        </w:rPr>
        <w:t>SOC 2 READINESS CHECKLIST:</w:t>
      </w:r>
    </w:p>
    <w:p w14:paraId="1A61DDC0" w14:textId="77777777" w:rsidR="00841EF5" w:rsidRDefault="00841EF5" w:rsidP="00C51D0F">
      <w:pPr>
        <w:rPr>
          <w:b/>
          <w:bCs/>
          <w:sz w:val="20"/>
          <w:szCs w:val="20"/>
        </w:rPr>
      </w:pPr>
    </w:p>
    <w:p w14:paraId="4C9574F6" w14:textId="5F582566" w:rsidR="00FD37FC" w:rsidRDefault="00841EF5" w:rsidP="00FD37FC">
      <w:pPr>
        <w:rPr>
          <w:sz w:val="20"/>
          <w:szCs w:val="20"/>
        </w:rPr>
      </w:pPr>
      <w:r w:rsidRPr="00841EF5">
        <w:rPr>
          <w:sz w:val="20"/>
          <w:szCs w:val="20"/>
        </w:rPr>
        <w:t xml:space="preserve">This </w:t>
      </w:r>
      <w:r w:rsidRPr="00215AD6">
        <w:rPr>
          <w:sz w:val="20"/>
          <w:szCs w:val="20"/>
        </w:rPr>
        <w:t>document</w:t>
      </w:r>
      <w:r w:rsidRPr="00841EF5">
        <w:rPr>
          <w:sz w:val="20"/>
          <w:szCs w:val="20"/>
        </w:rPr>
        <w:t xml:space="preserve"> provides a step-by-step guide to help B2B SaaS companies prepare for a successful SOC 2 Type II audit. </w:t>
      </w:r>
      <w:r w:rsidR="00FD37FC" w:rsidRPr="00841EF5">
        <w:rPr>
          <w:sz w:val="20"/>
          <w:szCs w:val="20"/>
        </w:rPr>
        <w:t>It outlines specific control actions, assigns responsibility, and maps each step to leading compliance frameworks including:</w:t>
      </w:r>
      <w:r w:rsidR="00FD37FC">
        <w:rPr>
          <w:sz w:val="20"/>
          <w:szCs w:val="20"/>
        </w:rPr>
        <w:t xml:space="preserve"> </w:t>
      </w:r>
      <w:r w:rsidR="00FD37FC">
        <w:rPr>
          <w:sz w:val="20"/>
          <w:szCs w:val="20"/>
        </w:rPr>
        <w:t xml:space="preserve">COSO, </w:t>
      </w:r>
      <w:r w:rsidR="00FD37FC" w:rsidRPr="00841EF5">
        <w:rPr>
          <w:sz w:val="20"/>
          <w:szCs w:val="20"/>
        </w:rPr>
        <w:t>NIST CSF</w:t>
      </w:r>
      <w:r w:rsidR="00FD37FC">
        <w:rPr>
          <w:sz w:val="20"/>
          <w:szCs w:val="20"/>
        </w:rPr>
        <w:t xml:space="preserve">, </w:t>
      </w:r>
      <w:r w:rsidR="00FD37FC" w:rsidRPr="00841EF5">
        <w:rPr>
          <w:sz w:val="20"/>
          <w:szCs w:val="20"/>
        </w:rPr>
        <w:t>NIST SP 800 Series</w:t>
      </w:r>
      <w:r w:rsidR="00FD37FC">
        <w:rPr>
          <w:sz w:val="20"/>
          <w:szCs w:val="20"/>
        </w:rPr>
        <w:t xml:space="preserve">, </w:t>
      </w:r>
      <w:r w:rsidR="00FD37FC" w:rsidRPr="00841EF5">
        <w:rPr>
          <w:sz w:val="20"/>
          <w:szCs w:val="20"/>
        </w:rPr>
        <w:t>ISO/IEC 27001</w:t>
      </w:r>
      <w:r w:rsidR="00FD37FC">
        <w:rPr>
          <w:sz w:val="20"/>
          <w:szCs w:val="20"/>
        </w:rPr>
        <w:t xml:space="preserve">, </w:t>
      </w:r>
      <w:r w:rsidR="00FD37FC" w:rsidRPr="00841EF5">
        <w:rPr>
          <w:sz w:val="20"/>
          <w:szCs w:val="20"/>
        </w:rPr>
        <w:t>HIPAA</w:t>
      </w:r>
      <w:r w:rsidR="00FD37FC">
        <w:rPr>
          <w:sz w:val="20"/>
          <w:szCs w:val="20"/>
        </w:rPr>
        <w:t xml:space="preserve">, </w:t>
      </w:r>
      <w:r w:rsidR="00FD37FC" w:rsidRPr="00841EF5">
        <w:rPr>
          <w:sz w:val="20"/>
          <w:szCs w:val="20"/>
        </w:rPr>
        <w:t>PCI DSS</w:t>
      </w:r>
      <w:r w:rsidR="00FD37FC">
        <w:rPr>
          <w:sz w:val="20"/>
          <w:szCs w:val="20"/>
        </w:rPr>
        <w:t xml:space="preserve">, </w:t>
      </w:r>
      <w:r w:rsidR="00FD37FC" w:rsidRPr="00841EF5">
        <w:rPr>
          <w:sz w:val="20"/>
          <w:szCs w:val="20"/>
        </w:rPr>
        <w:t>GDPR</w:t>
      </w:r>
      <w:r w:rsidR="00FD37FC">
        <w:rPr>
          <w:sz w:val="20"/>
          <w:szCs w:val="20"/>
        </w:rPr>
        <w:t xml:space="preserve">, </w:t>
      </w:r>
      <w:r w:rsidR="00FD37FC" w:rsidRPr="00841EF5">
        <w:rPr>
          <w:sz w:val="20"/>
          <w:szCs w:val="20"/>
        </w:rPr>
        <w:t>COBIT</w:t>
      </w:r>
      <w:r w:rsidR="00FD37FC">
        <w:rPr>
          <w:sz w:val="20"/>
          <w:szCs w:val="20"/>
        </w:rPr>
        <w:t xml:space="preserve">, and </w:t>
      </w:r>
      <w:r w:rsidR="00FD37FC" w:rsidRPr="00841EF5">
        <w:rPr>
          <w:sz w:val="20"/>
          <w:szCs w:val="20"/>
        </w:rPr>
        <w:t>CCPA</w:t>
      </w:r>
      <w:r w:rsidR="00FD37FC">
        <w:rPr>
          <w:sz w:val="20"/>
          <w:szCs w:val="20"/>
        </w:rPr>
        <w:t xml:space="preserve">. </w:t>
      </w:r>
      <w:r w:rsidR="00FD37FC" w:rsidRPr="00841EF5">
        <w:rPr>
          <w:sz w:val="20"/>
          <w:szCs w:val="20"/>
        </w:rPr>
        <w:t>Each control is broken down with clear objectives, operational requirements, and practical evidence examples to support your internal readiness program and third-party audit process.</w:t>
      </w:r>
    </w:p>
    <w:p w14:paraId="6DF9D63D" w14:textId="77777777" w:rsidR="006B371F" w:rsidRDefault="006B371F" w:rsidP="00C51D0F">
      <w:pPr>
        <w:rPr>
          <w:sz w:val="20"/>
          <w:szCs w:val="20"/>
        </w:rPr>
      </w:pPr>
    </w:p>
    <w:p w14:paraId="26E030F6" w14:textId="6CF051C3" w:rsidR="006B371F" w:rsidRPr="00F83880" w:rsidRDefault="00FD37FC" w:rsidP="006B371F">
      <w:pPr>
        <w:rPr>
          <w:b/>
          <w:bCs/>
          <w:sz w:val="20"/>
          <w:szCs w:val="20"/>
        </w:rPr>
      </w:pPr>
      <w:r w:rsidRPr="00F83880">
        <w:rPr>
          <w:b/>
          <w:bCs/>
          <w:sz w:val="20"/>
          <w:szCs w:val="20"/>
        </w:rPr>
        <w:t>USAGE NOTES</w:t>
      </w:r>
      <w:r>
        <w:rPr>
          <w:b/>
          <w:bCs/>
          <w:sz w:val="20"/>
          <w:szCs w:val="20"/>
        </w:rPr>
        <w:t>:</w:t>
      </w:r>
    </w:p>
    <w:p w14:paraId="01C327A9" w14:textId="32ACDD0B" w:rsidR="006B371F" w:rsidRPr="00B04AE6" w:rsidRDefault="006B371F" w:rsidP="00FD37FC">
      <w:pPr>
        <w:pStyle w:val="NoSpacing"/>
        <w:numPr>
          <w:ilvl w:val="0"/>
          <w:numId w:val="19"/>
        </w:numPr>
        <w:spacing w:line="276" w:lineRule="auto"/>
        <w:rPr>
          <w:sz w:val="20"/>
          <w:szCs w:val="20"/>
        </w:rPr>
      </w:pPr>
      <w:r w:rsidRPr="00B04AE6">
        <w:rPr>
          <w:sz w:val="20"/>
          <w:szCs w:val="20"/>
        </w:rPr>
        <w:t xml:space="preserve">This is not a substitute for official </w:t>
      </w:r>
      <w:r w:rsidR="00264CFA">
        <w:rPr>
          <w:sz w:val="20"/>
          <w:szCs w:val="20"/>
        </w:rPr>
        <w:t>AICPA</w:t>
      </w:r>
      <w:r w:rsidR="00560269">
        <w:rPr>
          <w:sz w:val="20"/>
          <w:szCs w:val="20"/>
        </w:rPr>
        <w:t xml:space="preserve"> standards</w:t>
      </w:r>
      <w:r w:rsidRPr="00B04AE6">
        <w:rPr>
          <w:sz w:val="20"/>
          <w:szCs w:val="20"/>
        </w:rPr>
        <w:t xml:space="preserve"> or third-party audit guidance.</w:t>
      </w:r>
    </w:p>
    <w:p w14:paraId="36D52D27" w14:textId="77777777" w:rsidR="006B371F" w:rsidRPr="00B04AE6" w:rsidRDefault="006B371F" w:rsidP="00FD37FC">
      <w:pPr>
        <w:pStyle w:val="NoSpacing"/>
        <w:numPr>
          <w:ilvl w:val="0"/>
          <w:numId w:val="19"/>
        </w:numPr>
        <w:spacing w:line="276" w:lineRule="auto"/>
        <w:rPr>
          <w:sz w:val="20"/>
          <w:szCs w:val="20"/>
        </w:rPr>
      </w:pPr>
      <w:r w:rsidRPr="00B04AE6">
        <w:rPr>
          <w:sz w:val="20"/>
          <w:szCs w:val="20"/>
        </w:rPr>
        <w:t>It is optimized for internal readiness, control implementation tracking, and audit preparation.</w:t>
      </w:r>
    </w:p>
    <w:p w14:paraId="2E8E5F06" w14:textId="0CBD2D71" w:rsidR="006B371F" w:rsidRPr="006B371F" w:rsidRDefault="006B371F" w:rsidP="00FD37FC">
      <w:pPr>
        <w:pStyle w:val="NoSpacing"/>
        <w:numPr>
          <w:ilvl w:val="0"/>
          <w:numId w:val="19"/>
        </w:numPr>
        <w:spacing w:line="276" w:lineRule="auto"/>
        <w:rPr>
          <w:sz w:val="20"/>
          <w:szCs w:val="20"/>
        </w:rPr>
      </w:pPr>
      <w:r w:rsidRPr="00B04AE6">
        <w:rPr>
          <w:sz w:val="20"/>
          <w:szCs w:val="20"/>
        </w:rPr>
        <w:t>Customization is encouraged to reflect unique organizational risk profiles and architectures.</w:t>
      </w:r>
    </w:p>
    <w:p w14:paraId="7409E488" w14:textId="77777777" w:rsidR="00493E39" w:rsidRDefault="00493E39" w:rsidP="00C51D0F">
      <w:pPr>
        <w:rPr>
          <w:b/>
          <w:bCs/>
          <w:sz w:val="20"/>
          <w:szCs w:val="20"/>
        </w:rPr>
      </w:pPr>
    </w:p>
    <w:p w14:paraId="42224754" w14:textId="77777777" w:rsidR="00215AD6" w:rsidRDefault="00215AD6" w:rsidP="00C51D0F">
      <w:pPr>
        <w:rPr>
          <w:b/>
          <w:bCs/>
          <w:sz w:val="20"/>
          <w:szCs w:val="20"/>
        </w:rPr>
      </w:pPr>
    </w:p>
    <w:p w14:paraId="13803DAF" w14:textId="1DA3306C" w:rsidR="00215AD6" w:rsidRPr="007E5E39" w:rsidRDefault="00FD37FC" w:rsidP="006B371F">
      <w:pPr>
        <w:rPr>
          <w:b/>
          <w:sz w:val="18"/>
          <w:szCs w:val="18"/>
        </w:rPr>
      </w:pPr>
      <w:r w:rsidRPr="007E5E39">
        <w:rPr>
          <w:b/>
          <w:sz w:val="20"/>
          <w:szCs w:val="20"/>
        </w:rPr>
        <w:t>TABLE OF CONTENTS</w:t>
      </w:r>
    </w:p>
    <w:p w14:paraId="4092A9CE" w14:textId="49DAAD18" w:rsidR="00292D57" w:rsidRPr="00215AD6" w:rsidRDefault="00704A6A">
      <w:pPr>
        <w:pStyle w:val="TOC1"/>
        <w:tabs>
          <w:tab w:val="right" w:leader="dot" w:pos="14966"/>
        </w:tabs>
        <w:rPr>
          <w:rFonts w:eastAsiaTheme="minorEastAsia"/>
          <w:noProof/>
          <w:sz w:val="20"/>
          <w:szCs w:val="20"/>
        </w:rPr>
      </w:pPr>
      <w:r w:rsidRPr="00215AD6">
        <w:rPr>
          <w:b/>
          <w:bCs/>
        </w:rPr>
        <w:fldChar w:fldCharType="begin"/>
      </w:r>
      <w:r w:rsidRPr="00215AD6">
        <w:rPr>
          <w:b/>
          <w:bCs/>
        </w:rPr>
        <w:instrText xml:space="preserve"> TOC \h \z \u \t "Heading 2,1" </w:instrText>
      </w:r>
      <w:r w:rsidRPr="00215AD6">
        <w:rPr>
          <w:b/>
          <w:bCs/>
        </w:rPr>
        <w:fldChar w:fldCharType="separate"/>
      </w:r>
      <w:hyperlink w:anchor="_Toc197096793" w:history="1">
        <w:r w:rsidR="00292D57" w:rsidRPr="00215AD6">
          <w:rPr>
            <w:rStyle w:val="Hyperlink"/>
            <w:noProof/>
            <w:sz w:val="20"/>
            <w:szCs w:val="20"/>
          </w:rPr>
          <w:t>CC1.0 - CONTROL ENVIRONMENT</w:t>
        </w:r>
        <w:r w:rsidR="00292D57" w:rsidRPr="00215AD6">
          <w:rPr>
            <w:noProof/>
            <w:webHidden/>
            <w:sz w:val="20"/>
            <w:szCs w:val="20"/>
          </w:rPr>
          <w:tab/>
        </w:r>
        <w:r w:rsidR="00292D57" w:rsidRPr="00215AD6">
          <w:rPr>
            <w:noProof/>
            <w:webHidden/>
            <w:sz w:val="20"/>
            <w:szCs w:val="20"/>
          </w:rPr>
          <w:fldChar w:fldCharType="begin"/>
        </w:r>
        <w:r w:rsidR="00292D57" w:rsidRPr="00215AD6">
          <w:rPr>
            <w:noProof/>
            <w:webHidden/>
            <w:sz w:val="20"/>
            <w:szCs w:val="20"/>
          </w:rPr>
          <w:instrText xml:space="preserve"> PAGEREF _Toc197096793 \h </w:instrText>
        </w:r>
        <w:r w:rsidR="00292D57" w:rsidRPr="00215AD6">
          <w:rPr>
            <w:noProof/>
            <w:webHidden/>
            <w:sz w:val="20"/>
            <w:szCs w:val="20"/>
          </w:rPr>
        </w:r>
        <w:r w:rsidR="00292D57" w:rsidRPr="00215AD6">
          <w:rPr>
            <w:noProof/>
            <w:webHidden/>
            <w:sz w:val="20"/>
            <w:szCs w:val="20"/>
          </w:rPr>
          <w:fldChar w:fldCharType="separate"/>
        </w:r>
        <w:r w:rsidR="00EC1BCD">
          <w:rPr>
            <w:noProof/>
            <w:webHidden/>
            <w:sz w:val="20"/>
            <w:szCs w:val="20"/>
          </w:rPr>
          <w:t>2</w:t>
        </w:r>
        <w:r w:rsidR="00292D57" w:rsidRPr="00215AD6">
          <w:rPr>
            <w:noProof/>
            <w:webHidden/>
            <w:sz w:val="20"/>
            <w:szCs w:val="20"/>
          </w:rPr>
          <w:fldChar w:fldCharType="end"/>
        </w:r>
      </w:hyperlink>
    </w:p>
    <w:p w14:paraId="558926AA" w14:textId="45A33037" w:rsidR="00292D57" w:rsidRPr="00215AD6" w:rsidRDefault="00292D57">
      <w:pPr>
        <w:pStyle w:val="TOC1"/>
        <w:tabs>
          <w:tab w:val="right" w:leader="dot" w:pos="14966"/>
        </w:tabs>
        <w:rPr>
          <w:rFonts w:eastAsiaTheme="minorEastAsia"/>
          <w:noProof/>
          <w:sz w:val="20"/>
          <w:szCs w:val="20"/>
        </w:rPr>
      </w:pPr>
      <w:hyperlink w:anchor="_Toc197096794" w:history="1">
        <w:r w:rsidRPr="00215AD6">
          <w:rPr>
            <w:rStyle w:val="Hyperlink"/>
            <w:noProof/>
            <w:sz w:val="20"/>
            <w:szCs w:val="20"/>
          </w:rPr>
          <w:t>CC2.0 - COMMUNICATION AND INFORMATION</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_Toc197096794 \h </w:instrText>
        </w:r>
        <w:r w:rsidRPr="00215AD6">
          <w:rPr>
            <w:noProof/>
            <w:webHidden/>
            <w:sz w:val="20"/>
            <w:szCs w:val="20"/>
          </w:rPr>
        </w:r>
        <w:r w:rsidRPr="00215AD6">
          <w:rPr>
            <w:noProof/>
            <w:webHidden/>
            <w:sz w:val="20"/>
            <w:szCs w:val="20"/>
          </w:rPr>
          <w:fldChar w:fldCharType="separate"/>
        </w:r>
        <w:r w:rsidR="00EC1BCD">
          <w:rPr>
            <w:noProof/>
            <w:webHidden/>
            <w:sz w:val="20"/>
            <w:szCs w:val="20"/>
          </w:rPr>
          <w:t>3</w:t>
        </w:r>
        <w:r w:rsidRPr="00215AD6">
          <w:rPr>
            <w:noProof/>
            <w:webHidden/>
            <w:sz w:val="20"/>
            <w:szCs w:val="20"/>
          </w:rPr>
          <w:fldChar w:fldCharType="end"/>
        </w:r>
      </w:hyperlink>
    </w:p>
    <w:p w14:paraId="099D3801" w14:textId="6EC07514" w:rsidR="00292D57" w:rsidRPr="00215AD6" w:rsidRDefault="00292D57">
      <w:pPr>
        <w:pStyle w:val="TOC1"/>
        <w:tabs>
          <w:tab w:val="right" w:leader="dot" w:pos="14966"/>
        </w:tabs>
        <w:rPr>
          <w:rFonts w:eastAsiaTheme="minorEastAsia"/>
          <w:noProof/>
          <w:sz w:val="20"/>
          <w:szCs w:val="20"/>
        </w:rPr>
      </w:pPr>
      <w:hyperlink w:anchor="_Toc197096795" w:history="1">
        <w:r w:rsidRPr="00215AD6">
          <w:rPr>
            <w:rStyle w:val="Hyperlink"/>
            <w:noProof/>
            <w:sz w:val="20"/>
            <w:szCs w:val="20"/>
          </w:rPr>
          <w:t>CC3.0 – RISK ASSESSMENT</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_Toc197096795 \h </w:instrText>
        </w:r>
        <w:r w:rsidRPr="00215AD6">
          <w:rPr>
            <w:noProof/>
            <w:webHidden/>
            <w:sz w:val="20"/>
            <w:szCs w:val="20"/>
          </w:rPr>
        </w:r>
        <w:r w:rsidRPr="00215AD6">
          <w:rPr>
            <w:noProof/>
            <w:webHidden/>
            <w:sz w:val="20"/>
            <w:szCs w:val="20"/>
          </w:rPr>
          <w:fldChar w:fldCharType="separate"/>
        </w:r>
        <w:r w:rsidR="00EC1BCD">
          <w:rPr>
            <w:noProof/>
            <w:webHidden/>
            <w:sz w:val="20"/>
            <w:szCs w:val="20"/>
          </w:rPr>
          <w:t>4</w:t>
        </w:r>
        <w:r w:rsidRPr="00215AD6">
          <w:rPr>
            <w:noProof/>
            <w:webHidden/>
            <w:sz w:val="20"/>
            <w:szCs w:val="20"/>
          </w:rPr>
          <w:fldChar w:fldCharType="end"/>
        </w:r>
      </w:hyperlink>
    </w:p>
    <w:p w14:paraId="6F7A3595" w14:textId="2FEBF7B7" w:rsidR="00292D57" w:rsidRPr="00215AD6" w:rsidRDefault="00292D57">
      <w:pPr>
        <w:pStyle w:val="TOC1"/>
        <w:tabs>
          <w:tab w:val="right" w:leader="dot" w:pos="14966"/>
        </w:tabs>
        <w:rPr>
          <w:rFonts w:eastAsiaTheme="minorEastAsia"/>
          <w:noProof/>
          <w:sz w:val="20"/>
          <w:szCs w:val="20"/>
        </w:rPr>
      </w:pPr>
      <w:hyperlink w:anchor="_Toc197096796" w:history="1">
        <w:r w:rsidRPr="00215AD6">
          <w:rPr>
            <w:rStyle w:val="Hyperlink"/>
            <w:noProof/>
            <w:sz w:val="20"/>
            <w:szCs w:val="20"/>
          </w:rPr>
          <w:t>CC4.0 – MONITORING ACTIVITIES</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_Toc197096796 \h </w:instrText>
        </w:r>
        <w:r w:rsidRPr="00215AD6">
          <w:rPr>
            <w:noProof/>
            <w:webHidden/>
            <w:sz w:val="20"/>
            <w:szCs w:val="20"/>
          </w:rPr>
        </w:r>
        <w:r w:rsidRPr="00215AD6">
          <w:rPr>
            <w:noProof/>
            <w:webHidden/>
            <w:sz w:val="20"/>
            <w:szCs w:val="20"/>
          </w:rPr>
          <w:fldChar w:fldCharType="separate"/>
        </w:r>
        <w:r w:rsidR="00EC1BCD">
          <w:rPr>
            <w:noProof/>
            <w:webHidden/>
            <w:sz w:val="20"/>
            <w:szCs w:val="20"/>
          </w:rPr>
          <w:t>5</w:t>
        </w:r>
        <w:r w:rsidRPr="00215AD6">
          <w:rPr>
            <w:noProof/>
            <w:webHidden/>
            <w:sz w:val="20"/>
            <w:szCs w:val="20"/>
          </w:rPr>
          <w:fldChar w:fldCharType="end"/>
        </w:r>
      </w:hyperlink>
    </w:p>
    <w:p w14:paraId="3E669050" w14:textId="1DA7B2A1" w:rsidR="00292D57" w:rsidRPr="00215AD6" w:rsidRDefault="00292D57">
      <w:pPr>
        <w:pStyle w:val="TOC1"/>
        <w:tabs>
          <w:tab w:val="right" w:leader="dot" w:pos="14966"/>
        </w:tabs>
        <w:rPr>
          <w:rFonts w:eastAsiaTheme="minorEastAsia"/>
          <w:noProof/>
          <w:sz w:val="20"/>
          <w:szCs w:val="20"/>
        </w:rPr>
      </w:pPr>
      <w:hyperlink w:anchor="_Toc197096797" w:history="1">
        <w:r w:rsidRPr="00215AD6">
          <w:rPr>
            <w:rStyle w:val="Hyperlink"/>
            <w:noProof/>
            <w:sz w:val="20"/>
            <w:szCs w:val="20"/>
          </w:rPr>
          <w:t>CC5.0 – CONTROL ACTIVITIES</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_Toc197096797 \h </w:instrText>
        </w:r>
        <w:r w:rsidRPr="00215AD6">
          <w:rPr>
            <w:noProof/>
            <w:webHidden/>
            <w:sz w:val="20"/>
            <w:szCs w:val="20"/>
          </w:rPr>
        </w:r>
        <w:r w:rsidRPr="00215AD6">
          <w:rPr>
            <w:noProof/>
            <w:webHidden/>
            <w:sz w:val="20"/>
            <w:szCs w:val="20"/>
          </w:rPr>
          <w:fldChar w:fldCharType="separate"/>
        </w:r>
        <w:r w:rsidR="00EC1BCD">
          <w:rPr>
            <w:noProof/>
            <w:webHidden/>
            <w:sz w:val="20"/>
            <w:szCs w:val="20"/>
          </w:rPr>
          <w:t>6</w:t>
        </w:r>
        <w:r w:rsidRPr="00215AD6">
          <w:rPr>
            <w:noProof/>
            <w:webHidden/>
            <w:sz w:val="20"/>
            <w:szCs w:val="20"/>
          </w:rPr>
          <w:fldChar w:fldCharType="end"/>
        </w:r>
      </w:hyperlink>
    </w:p>
    <w:p w14:paraId="7FBB1836" w14:textId="27B54DE8" w:rsidR="00292D57" w:rsidRPr="00215AD6" w:rsidRDefault="00292D57">
      <w:pPr>
        <w:pStyle w:val="TOC1"/>
        <w:tabs>
          <w:tab w:val="right" w:leader="dot" w:pos="14966"/>
        </w:tabs>
        <w:rPr>
          <w:rFonts w:eastAsiaTheme="minorEastAsia"/>
          <w:noProof/>
          <w:sz w:val="20"/>
          <w:szCs w:val="20"/>
        </w:rPr>
      </w:pPr>
      <w:hyperlink w:anchor="_Toc197096798" w:history="1">
        <w:r w:rsidRPr="00215AD6">
          <w:rPr>
            <w:rStyle w:val="Hyperlink"/>
            <w:noProof/>
            <w:sz w:val="20"/>
            <w:szCs w:val="20"/>
          </w:rPr>
          <w:t>CC6.0 – LOGICAL AND PHYSICAL ACCESS CONTROLS</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_Toc197096798 \h </w:instrText>
        </w:r>
        <w:r w:rsidRPr="00215AD6">
          <w:rPr>
            <w:noProof/>
            <w:webHidden/>
            <w:sz w:val="20"/>
            <w:szCs w:val="20"/>
          </w:rPr>
        </w:r>
        <w:r w:rsidRPr="00215AD6">
          <w:rPr>
            <w:noProof/>
            <w:webHidden/>
            <w:sz w:val="20"/>
            <w:szCs w:val="20"/>
          </w:rPr>
          <w:fldChar w:fldCharType="separate"/>
        </w:r>
        <w:r w:rsidR="00EC1BCD">
          <w:rPr>
            <w:noProof/>
            <w:webHidden/>
            <w:sz w:val="20"/>
            <w:szCs w:val="20"/>
          </w:rPr>
          <w:t>7</w:t>
        </w:r>
        <w:r w:rsidRPr="00215AD6">
          <w:rPr>
            <w:noProof/>
            <w:webHidden/>
            <w:sz w:val="20"/>
            <w:szCs w:val="20"/>
          </w:rPr>
          <w:fldChar w:fldCharType="end"/>
        </w:r>
      </w:hyperlink>
    </w:p>
    <w:p w14:paraId="479CD6F0" w14:textId="1FB7D4C6" w:rsidR="00292D57" w:rsidRPr="00215AD6" w:rsidRDefault="00292D57">
      <w:pPr>
        <w:pStyle w:val="TOC1"/>
        <w:tabs>
          <w:tab w:val="right" w:leader="dot" w:pos="14966"/>
        </w:tabs>
        <w:rPr>
          <w:rFonts w:eastAsiaTheme="minorEastAsia"/>
          <w:noProof/>
          <w:sz w:val="20"/>
          <w:szCs w:val="20"/>
        </w:rPr>
      </w:pPr>
      <w:hyperlink w:anchor="_Toc197096799" w:history="1">
        <w:r w:rsidRPr="00215AD6">
          <w:rPr>
            <w:rStyle w:val="Hyperlink"/>
            <w:noProof/>
            <w:sz w:val="20"/>
            <w:szCs w:val="20"/>
          </w:rPr>
          <w:t>CC7.0 – SYSTEM OPERATIONS</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_Toc197096799 \h </w:instrText>
        </w:r>
        <w:r w:rsidRPr="00215AD6">
          <w:rPr>
            <w:noProof/>
            <w:webHidden/>
            <w:sz w:val="20"/>
            <w:szCs w:val="20"/>
          </w:rPr>
        </w:r>
        <w:r w:rsidRPr="00215AD6">
          <w:rPr>
            <w:noProof/>
            <w:webHidden/>
            <w:sz w:val="20"/>
            <w:szCs w:val="20"/>
          </w:rPr>
          <w:fldChar w:fldCharType="separate"/>
        </w:r>
        <w:r w:rsidR="00EC1BCD">
          <w:rPr>
            <w:noProof/>
            <w:webHidden/>
            <w:sz w:val="20"/>
            <w:szCs w:val="20"/>
          </w:rPr>
          <w:t>9</w:t>
        </w:r>
        <w:r w:rsidRPr="00215AD6">
          <w:rPr>
            <w:noProof/>
            <w:webHidden/>
            <w:sz w:val="20"/>
            <w:szCs w:val="20"/>
          </w:rPr>
          <w:fldChar w:fldCharType="end"/>
        </w:r>
      </w:hyperlink>
    </w:p>
    <w:p w14:paraId="66EE90D3" w14:textId="721A2567" w:rsidR="00292D57" w:rsidRPr="00215AD6" w:rsidRDefault="00292D57">
      <w:pPr>
        <w:pStyle w:val="TOC1"/>
        <w:tabs>
          <w:tab w:val="right" w:leader="dot" w:pos="14966"/>
        </w:tabs>
        <w:rPr>
          <w:rFonts w:eastAsiaTheme="minorEastAsia"/>
          <w:noProof/>
          <w:sz w:val="20"/>
          <w:szCs w:val="20"/>
        </w:rPr>
      </w:pPr>
      <w:hyperlink w:anchor="_Toc197096800" w:history="1">
        <w:r w:rsidRPr="00215AD6">
          <w:rPr>
            <w:rStyle w:val="Hyperlink"/>
            <w:noProof/>
            <w:sz w:val="20"/>
            <w:szCs w:val="20"/>
          </w:rPr>
          <w:t>CC8.0 – CHANGE MANAGEMENT</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_Toc197096800 \h </w:instrText>
        </w:r>
        <w:r w:rsidRPr="00215AD6">
          <w:rPr>
            <w:noProof/>
            <w:webHidden/>
            <w:sz w:val="20"/>
            <w:szCs w:val="20"/>
          </w:rPr>
        </w:r>
        <w:r w:rsidRPr="00215AD6">
          <w:rPr>
            <w:noProof/>
            <w:webHidden/>
            <w:sz w:val="20"/>
            <w:szCs w:val="20"/>
          </w:rPr>
          <w:fldChar w:fldCharType="separate"/>
        </w:r>
        <w:r w:rsidR="00EC1BCD">
          <w:rPr>
            <w:noProof/>
            <w:webHidden/>
            <w:sz w:val="20"/>
            <w:szCs w:val="20"/>
          </w:rPr>
          <w:t>10</w:t>
        </w:r>
        <w:r w:rsidRPr="00215AD6">
          <w:rPr>
            <w:noProof/>
            <w:webHidden/>
            <w:sz w:val="20"/>
            <w:szCs w:val="20"/>
          </w:rPr>
          <w:fldChar w:fldCharType="end"/>
        </w:r>
      </w:hyperlink>
    </w:p>
    <w:p w14:paraId="6936CE1C" w14:textId="4CC5D92B" w:rsidR="00292D57" w:rsidRPr="00215AD6" w:rsidRDefault="00292D57">
      <w:pPr>
        <w:pStyle w:val="TOC1"/>
        <w:tabs>
          <w:tab w:val="right" w:leader="dot" w:pos="14966"/>
        </w:tabs>
        <w:rPr>
          <w:rFonts w:eastAsiaTheme="minorEastAsia"/>
          <w:noProof/>
          <w:sz w:val="20"/>
          <w:szCs w:val="20"/>
        </w:rPr>
      </w:pPr>
      <w:hyperlink w:anchor="_Toc197096801" w:history="1">
        <w:r w:rsidRPr="00215AD6">
          <w:rPr>
            <w:rStyle w:val="Hyperlink"/>
            <w:noProof/>
            <w:sz w:val="20"/>
            <w:szCs w:val="20"/>
          </w:rPr>
          <w:t>CC9.0 – RISK MITIGATION</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_Toc197096801 \h </w:instrText>
        </w:r>
        <w:r w:rsidRPr="00215AD6">
          <w:rPr>
            <w:noProof/>
            <w:webHidden/>
            <w:sz w:val="20"/>
            <w:szCs w:val="20"/>
          </w:rPr>
        </w:r>
        <w:r w:rsidRPr="00215AD6">
          <w:rPr>
            <w:noProof/>
            <w:webHidden/>
            <w:sz w:val="20"/>
            <w:szCs w:val="20"/>
          </w:rPr>
          <w:fldChar w:fldCharType="separate"/>
        </w:r>
        <w:r w:rsidR="00EC1BCD">
          <w:rPr>
            <w:noProof/>
            <w:webHidden/>
            <w:sz w:val="20"/>
            <w:szCs w:val="20"/>
          </w:rPr>
          <w:t>11</w:t>
        </w:r>
        <w:r w:rsidRPr="00215AD6">
          <w:rPr>
            <w:noProof/>
            <w:webHidden/>
            <w:sz w:val="20"/>
            <w:szCs w:val="20"/>
          </w:rPr>
          <w:fldChar w:fldCharType="end"/>
        </w:r>
      </w:hyperlink>
    </w:p>
    <w:p w14:paraId="768DF1BE" w14:textId="04275D48" w:rsidR="00292D57" w:rsidRPr="00215AD6" w:rsidRDefault="00292D57">
      <w:pPr>
        <w:pStyle w:val="TOC1"/>
        <w:tabs>
          <w:tab w:val="right" w:leader="dot" w:pos="14966"/>
        </w:tabs>
        <w:rPr>
          <w:rFonts w:eastAsiaTheme="minorEastAsia"/>
          <w:noProof/>
          <w:sz w:val="20"/>
          <w:szCs w:val="20"/>
        </w:rPr>
      </w:pPr>
      <w:hyperlink w:anchor="_Toc197096802" w:history="1">
        <w:r w:rsidRPr="00215AD6">
          <w:rPr>
            <w:rStyle w:val="Hyperlink"/>
            <w:noProof/>
            <w:sz w:val="20"/>
            <w:szCs w:val="20"/>
          </w:rPr>
          <w:t>A1.0 – AVAILABILITY (OPTIONAL)</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_Toc197096802 \h </w:instrText>
        </w:r>
        <w:r w:rsidRPr="00215AD6">
          <w:rPr>
            <w:noProof/>
            <w:webHidden/>
            <w:sz w:val="20"/>
            <w:szCs w:val="20"/>
          </w:rPr>
        </w:r>
        <w:r w:rsidRPr="00215AD6">
          <w:rPr>
            <w:noProof/>
            <w:webHidden/>
            <w:sz w:val="20"/>
            <w:szCs w:val="20"/>
          </w:rPr>
          <w:fldChar w:fldCharType="separate"/>
        </w:r>
        <w:r w:rsidR="00EC1BCD">
          <w:rPr>
            <w:noProof/>
            <w:webHidden/>
            <w:sz w:val="20"/>
            <w:szCs w:val="20"/>
          </w:rPr>
          <w:t>12</w:t>
        </w:r>
        <w:r w:rsidRPr="00215AD6">
          <w:rPr>
            <w:noProof/>
            <w:webHidden/>
            <w:sz w:val="20"/>
            <w:szCs w:val="20"/>
          </w:rPr>
          <w:fldChar w:fldCharType="end"/>
        </w:r>
      </w:hyperlink>
    </w:p>
    <w:p w14:paraId="3E80039B" w14:textId="454EDD64" w:rsidR="00292D57" w:rsidRPr="00215AD6" w:rsidRDefault="00292D57">
      <w:pPr>
        <w:pStyle w:val="TOC1"/>
        <w:tabs>
          <w:tab w:val="right" w:leader="dot" w:pos="14966"/>
        </w:tabs>
        <w:rPr>
          <w:rFonts w:eastAsiaTheme="minorEastAsia"/>
          <w:noProof/>
          <w:sz w:val="20"/>
          <w:szCs w:val="20"/>
        </w:rPr>
      </w:pPr>
      <w:hyperlink w:anchor="_Toc197096803" w:history="1">
        <w:r w:rsidRPr="00215AD6">
          <w:rPr>
            <w:rStyle w:val="Hyperlink"/>
            <w:noProof/>
            <w:sz w:val="20"/>
            <w:szCs w:val="20"/>
          </w:rPr>
          <w:t>C1.0 – CONFIDENTIALITY (OPTIONAL)</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_Toc197096803 \h </w:instrText>
        </w:r>
        <w:r w:rsidRPr="00215AD6">
          <w:rPr>
            <w:noProof/>
            <w:webHidden/>
            <w:sz w:val="20"/>
            <w:szCs w:val="20"/>
          </w:rPr>
        </w:r>
        <w:r w:rsidRPr="00215AD6">
          <w:rPr>
            <w:noProof/>
            <w:webHidden/>
            <w:sz w:val="20"/>
            <w:szCs w:val="20"/>
          </w:rPr>
          <w:fldChar w:fldCharType="separate"/>
        </w:r>
        <w:r w:rsidR="00EC1BCD">
          <w:rPr>
            <w:noProof/>
            <w:webHidden/>
            <w:sz w:val="20"/>
            <w:szCs w:val="20"/>
          </w:rPr>
          <w:t>13</w:t>
        </w:r>
        <w:r w:rsidRPr="00215AD6">
          <w:rPr>
            <w:noProof/>
            <w:webHidden/>
            <w:sz w:val="20"/>
            <w:szCs w:val="20"/>
          </w:rPr>
          <w:fldChar w:fldCharType="end"/>
        </w:r>
      </w:hyperlink>
    </w:p>
    <w:p w14:paraId="50171545" w14:textId="48E15A64" w:rsidR="00292D57" w:rsidRPr="00215AD6" w:rsidRDefault="00292D57">
      <w:pPr>
        <w:pStyle w:val="TOC1"/>
        <w:tabs>
          <w:tab w:val="right" w:leader="dot" w:pos="14966"/>
        </w:tabs>
        <w:rPr>
          <w:rFonts w:eastAsiaTheme="minorEastAsia"/>
          <w:noProof/>
          <w:sz w:val="20"/>
          <w:szCs w:val="20"/>
        </w:rPr>
      </w:pPr>
      <w:hyperlink w:anchor="_Toc197096804" w:history="1">
        <w:r w:rsidRPr="00215AD6">
          <w:rPr>
            <w:rStyle w:val="Hyperlink"/>
            <w:noProof/>
            <w:sz w:val="20"/>
            <w:szCs w:val="20"/>
          </w:rPr>
          <w:t>PI1.0 – PROCESSING INTEGRITY (OPTIONAL)</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_Toc197096804 \h </w:instrText>
        </w:r>
        <w:r w:rsidRPr="00215AD6">
          <w:rPr>
            <w:noProof/>
            <w:webHidden/>
            <w:sz w:val="20"/>
            <w:szCs w:val="20"/>
          </w:rPr>
        </w:r>
        <w:r w:rsidRPr="00215AD6">
          <w:rPr>
            <w:noProof/>
            <w:webHidden/>
            <w:sz w:val="20"/>
            <w:szCs w:val="20"/>
          </w:rPr>
          <w:fldChar w:fldCharType="separate"/>
        </w:r>
        <w:r w:rsidR="00EC1BCD">
          <w:rPr>
            <w:noProof/>
            <w:webHidden/>
            <w:sz w:val="20"/>
            <w:szCs w:val="20"/>
          </w:rPr>
          <w:t>15</w:t>
        </w:r>
        <w:r w:rsidRPr="00215AD6">
          <w:rPr>
            <w:noProof/>
            <w:webHidden/>
            <w:sz w:val="20"/>
            <w:szCs w:val="20"/>
          </w:rPr>
          <w:fldChar w:fldCharType="end"/>
        </w:r>
      </w:hyperlink>
    </w:p>
    <w:p w14:paraId="2097C83E" w14:textId="6E2F7AC7" w:rsidR="00292D57" w:rsidRPr="00215AD6" w:rsidRDefault="00292D57">
      <w:pPr>
        <w:pStyle w:val="TOC1"/>
        <w:tabs>
          <w:tab w:val="right" w:leader="dot" w:pos="14966"/>
        </w:tabs>
        <w:rPr>
          <w:rFonts w:eastAsiaTheme="minorEastAsia"/>
          <w:noProof/>
          <w:sz w:val="20"/>
          <w:szCs w:val="20"/>
        </w:rPr>
      </w:pPr>
      <w:hyperlink w:anchor="_Toc197096805" w:history="1">
        <w:r w:rsidRPr="00215AD6">
          <w:rPr>
            <w:rStyle w:val="Hyperlink"/>
            <w:noProof/>
            <w:sz w:val="20"/>
            <w:szCs w:val="20"/>
          </w:rPr>
          <w:t>P1.0–P9.0 – PRIVACY (OPTIONAL)</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_Toc197096805 \h </w:instrText>
        </w:r>
        <w:r w:rsidRPr="00215AD6">
          <w:rPr>
            <w:noProof/>
            <w:webHidden/>
            <w:sz w:val="20"/>
            <w:szCs w:val="20"/>
          </w:rPr>
        </w:r>
        <w:r w:rsidRPr="00215AD6">
          <w:rPr>
            <w:noProof/>
            <w:webHidden/>
            <w:sz w:val="20"/>
            <w:szCs w:val="20"/>
          </w:rPr>
          <w:fldChar w:fldCharType="separate"/>
        </w:r>
        <w:r w:rsidR="00EC1BCD">
          <w:rPr>
            <w:noProof/>
            <w:webHidden/>
            <w:sz w:val="20"/>
            <w:szCs w:val="20"/>
          </w:rPr>
          <w:t>16</w:t>
        </w:r>
        <w:r w:rsidRPr="00215AD6">
          <w:rPr>
            <w:noProof/>
            <w:webHidden/>
            <w:sz w:val="20"/>
            <w:szCs w:val="20"/>
          </w:rPr>
          <w:fldChar w:fldCharType="end"/>
        </w:r>
      </w:hyperlink>
    </w:p>
    <w:p w14:paraId="79E9B3A2" w14:textId="2F2E86FF" w:rsidR="00292D57" w:rsidRPr="00215AD6" w:rsidRDefault="00292D57">
      <w:pPr>
        <w:pStyle w:val="TOC1"/>
        <w:tabs>
          <w:tab w:val="right" w:leader="dot" w:pos="14966"/>
        </w:tabs>
        <w:rPr>
          <w:rFonts w:eastAsiaTheme="minorEastAsia"/>
          <w:noProof/>
          <w:sz w:val="20"/>
          <w:szCs w:val="20"/>
        </w:rPr>
      </w:pPr>
      <w:hyperlink w:anchor="_Toc197096806" w:history="1">
        <w:r w:rsidRPr="00215AD6">
          <w:rPr>
            <w:rStyle w:val="Hyperlink"/>
            <w:noProof/>
            <w:sz w:val="20"/>
            <w:szCs w:val="20"/>
          </w:rPr>
          <w:t>FRAMEWORK REFERENCE SUMMARIES:</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_Toc197096806 \h </w:instrText>
        </w:r>
        <w:r w:rsidRPr="00215AD6">
          <w:rPr>
            <w:noProof/>
            <w:webHidden/>
            <w:sz w:val="20"/>
            <w:szCs w:val="20"/>
          </w:rPr>
        </w:r>
        <w:r w:rsidRPr="00215AD6">
          <w:rPr>
            <w:noProof/>
            <w:webHidden/>
            <w:sz w:val="20"/>
            <w:szCs w:val="20"/>
          </w:rPr>
          <w:fldChar w:fldCharType="separate"/>
        </w:r>
        <w:r w:rsidR="00EC1BCD">
          <w:rPr>
            <w:noProof/>
            <w:webHidden/>
            <w:sz w:val="20"/>
            <w:szCs w:val="20"/>
          </w:rPr>
          <w:t>19</w:t>
        </w:r>
        <w:r w:rsidRPr="00215AD6">
          <w:rPr>
            <w:noProof/>
            <w:webHidden/>
            <w:sz w:val="20"/>
            <w:szCs w:val="20"/>
          </w:rPr>
          <w:fldChar w:fldCharType="end"/>
        </w:r>
      </w:hyperlink>
    </w:p>
    <w:p w14:paraId="4DFBE6CC" w14:textId="2CCEB19A" w:rsidR="00FD37FC" w:rsidRDefault="00704A6A" w:rsidP="00C51D0F">
      <w:pPr>
        <w:rPr>
          <w:b/>
          <w:bCs/>
        </w:rPr>
      </w:pPr>
      <w:r w:rsidRPr="00215AD6">
        <w:rPr>
          <w:b/>
          <w:bCs/>
        </w:rPr>
        <w:fldChar w:fldCharType="end"/>
      </w:r>
    </w:p>
    <w:p w14:paraId="1E42D1E6" w14:textId="77777777" w:rsidR="00FD37FC" w:rsidRPr="00FD37FC" w:rsidRDefault="00FD37FC" w:rsidP="00C51D0F">
      <w:pPr>
        <w:rPr>
          <w:b/>
          <w:bCs/>
        </w:rPr>
      </w:pPr>
    </w:p>
    <w:tbl>
      <w:tblPr>
        <w:tblStyle w:val="TableGridLight"/>
        <w:tblW w:w="15025" w:type="dxa"/>
        <w:tblLook w:val="04A0" w:firstRow="1" w:lastRow="0" w:firstColumn="1" w:lastColumn="0" w:noHBand="0" w:noVBand="1"/>
      </w:tblPr>
      <w:tblGrid>
        <w:gridCol w:w="2785"/>
        <w:gridCol w:w="3510"/>
        <w:gridCol w:w="2250"/>
        <w:gridCol w:w="3510"/>
        <w:gridCol w:w="2970"/>
      </w:tblGrid>
      <w:tr w:rsidR="00C076DB" w:rsidRPr="00515562" w14:paraId="4A92FD07" w14:textId="77777777" w:rsidTr="001415B7">
        <w:trPr>
          <w:trHeight w:val="1070"/>
        </w:trPr>
        <w:tc>
          <w:tcPr>
            <w:tcW w:w="15025" w:type="dxa"/>
            <w:gridSpan w:val="5"/>
            <w:vAlign w:val="center"/>
          </w:tcPr>
          <w:p w14:paraId="247064B3" w14:textId="01E6AFC0" w:rsidR="00C076DB" w:rsidRPr="00267C98" w:rsidRDefault="00C076DB" w:rsidP="00267C98">
            <w:pPr>
              <w:pStyle w:val="Heading2"/>
            </w:pPr>
            <w:bookmarkStart w:id="0" w:name="_Toc197096793"/>
            <w:r w:rsidRPr="00267C98">
              <w:lastRenderedPageBreak/>
              <w:t>CC1.0 - CONTROL ENVIRONMENT</w:t>
            </w:r>
            <w:bookmarkEnd w:id="0"/>
          </w:p>
          <w:p w14:paraId="55918472" w14:textId="06D3FC00" w:rsidR="00C076DB" w:rsidRDefault="00C076DB" w:rsidP="00C076DB">
            <w:pPr>
              <w:rPr>
                <w:b/>
                <w:bCs/>
                <w:sz w:val="20"/>
                <w:szCs w:val="20"/>
              </w:rPr>
            </w:pPr>
            <w:r w:rsidRPr="00B137AC">
              <w:rPr>
                <w:b/>
                <w:bCs/>
                <w:sz w:val="20"/>
                <w:szCs w:val="20"/>
              </w:rPr>
              <w:t>Goal:</w:t>
            </w:r>
            <w:r w:rsidRPr="00B137AC">
              <w:rPr>
                <w:sz w:val="20"/>
                <w:szCs w:val="20"/>
              </w:rPr>
              <w:t xml:space="preserve"> </w:t>
            </w:r>
            <w:r w:rsidRPr="006543EF">
              <w:rPr>
                <w:sz w:val="20"/>
                <w:szCs w:val="20"/>
              </w:rPr>
              <w:t>Establish that leadership promotes a culture of integrity, accountability, and competence by defining roles, enforcing ethical standards, overseeing internal controls, and ensuring that employees understand and fulfill their control responsibilities.</w:t>
            </w:r>
          </w:p>
        </w:tc>
      </w:tr>
      <w:tr w:rsidR="00662AF8" w:rsidRPr="00515562" w14:paraId="6D5BD4A1" w14:textId="77777777" w:rsidTr="001415B7">
        <w:trPr>
          <w:trHeight w:val="431"/>
        </w:trPr>
        <w:tc>
          <w:tcPr>
            <w:tcW w:w="2785" w:type="dxa"/>
            <w:vAlign w:val="center"/>
          </w:tcPr>
          <w:p w14:paraId="0208D004" w14:textId="0194A021" w:rsidR="00C60F0B" w:rsidRDefault="00C60F0B" w:rsidP="008E54D5">
            <w:pPr>
              <w:jc w:val="center"/>
              <w:rPr>
                <w:b/>
                <w:bCs/>
                <w:sz w:val="20"/>
                <w:szCs w:val="20"/>
              </w:rPr>
            </w:pPr>
            <w:r>
              <w:rPr>
                <w:b/>
                <w:bCs/>
                <w:sz w:val="20"/>
                <w:szCs w:val="20"/>
              </w:rPr>
              <w:t>STEP</w:t>
            </w:r>
          </w:p>
        </w:tc>
        <w:tc>
          <w:tcPr>
            <w:tcW w:w="3510" w:type="dxa"/>
            <w:vAlign w:val="center"/>
          </w:tcPr>
          <w:p w14:paraId="2720D43D" w14:textId="3DCFD31A" w:rsidR="00C60F0B" w:rsidRDefault="00C60F0B" w:rsidP="008E54D5">
            <w:pPr>
              <w:jc w:val="center"/>
              <w:rPr>
                <w:b/>
                <w:bCs/>
                <w:sz w:val="20"/>
                <w:szCs w:val="20"/>
              </w:rPr>
            </w:pPr>
            <w:r>
              <w:rPr>
                <w:b/>
                <w:bCs/>
                <w:sz w:val="20"/>
                <w:szCs w:val="20"/>
              </w:rPr>
              <w:t>ACTION</w:t>
            </w:r>
          </w:p>
        </w:tc>
        <w:tc>
          <w:tcPr>
            <w:tcW w:w="2250" w:type="dxa"/>
            <w:vAlign w:val="center"/>
          </w:tcPr>
          <w:p w14:paraId="317AF723" w14:textId="68E2605D" w:rsidR="00C60F0B" w:rsidRDefault="00C60F0B" w:rsidP="008E54D5">
            <w:pPr>
              <w:jc w:val="center"/>
              <w:rPr>
                <w:b/>
                <w:bCs/>
                <w:sz w:val="20"/>
                <w:szCs w:val="20"/>
              </w:rPr>
            </w:pPr>
            <w:r>
              <w:rPr>
                <w:b/>
                <w:bCs/>
                <w:sz w:val="20"/>
                <w:szCs w:val="20"/>
              </w:rPr>
              <w:t>RESPONSIBLE PARTY</w:t>
            </w:r>
          </w:p>
        </w:tc>
        <w:tc>
          <w:tcPr>
            <w:tcW w:w="3510" w:type="dxa"/>
            <w:vAlign w:val="center"/>
          </w:tcPr>
          <w:p w14:paraId="5567D56D" w14:textId="3CB01A79" w:rsidR="00C60F0B" w:rsidRDefault="00662AF8" w:rsidP="008E54D5">
            <w:pPr>
              <w:jc w:val="center"/>
              <w:rPr>
                <w:b/>
                <w:bCs/>
                <w:sz w:val="20"/>
                <w:szCs w:val="20"/>
              </w:rPr>
            </w:pPr>
            <w:r>
              <w:rPr>
                <w:b/>
                <w:bCs/>
                <w:sz w:val="20"/>
                <w:szCs w:val="20"/>
              </w:rPr>
              <w:t xml:space="preserve">CORRESPONDING </w:t>
            </w:r>
            <w:r w:rsidR="00C60F0B">
              <w:rPr>
                <w:b/>
                <w:bCs/>
                <w:sz w:val="20"/>
                <w:szCs w:val="20"/>
              </w:rPr>
              <w:t>EVIDENCE</w:t>
            </w:r>
          </w:p>
        </w:tc>
        <w:tc>
          <w:tcPr>
            <w:tcW w:w="2970" w:type="dxa"/>
            <w:vAlign w:val="center"/>
          </w:tcPr>
          <w:p w14:paraId="0B739D07" w14:textId="0C8EE00B" w:rsidR="00C60F0B" w:rsidRDefault="00C60F0B" w:rsidP="008E54D5">
            <w:pPr>
              <w:jc w:val="center"/>
              <w:rPr>
                <w:b/>
                <w:bCs/>
                <w:sz w:val="20"/>
                <w:szCs w:val="20"/>
              </w:rPr>
            </w:pPr>
            <w:r>
              <w:rPr>
                <w:b/>
                <w:bCs/>
                <w:sz w:val="20"/>
                <w:szCs w:val="20"/>
              </w:rPr>
              <w:t>MAPPED FRAMEWORKS</w:t>
            </w:r>
          </w:p>
        </w:tc>
      </w:tr>
      <w:tr w:rsidR="00332E45" w:rsidRPr="00515562" w14:paraId="756F21DE" w14:textId="7C33195E" w:rsidTr="001415B7">
        <w:trPr>
          <w:trHeight w:val="1448"/>
        </w:trPr>
        <w:tc>
          <w:tcPr>
            <w:tcW w:w="2785" w:type="dxa"/>
            <w:hideMark/>
          </w:tcPr>
          <w:p w14:paraId="41BEA202" w14:textId="52B15467" w:rsidR="00C60F0B" w:rsidRPr="00662AF8" w:rsidRDefault="00C60F0B" w:rsidP="00C60F0B">
            <w:pPr>
              <w:rPr>
                <w:b/>
                <w:bCs/>
                <w:sz w:val="20"/>
                <w:szCs w:val="20"/>
              </w:rPr>
            </w:pPr>
            <w:r>
              <w:rPr>
                <w:sz w:val="20"/>
                <w:szCs w:val="20"/>
              </w:rPr>
              <w:t xml:space="preserve">1.1 </w:t>
            </w:r>
            <w:r w:rsidRPr="00B137AC">
              <w:rPr>
                <w:b/>
                <w:bCs/>
                <w:sz w:val="20"/>
                <w:szCs w:val="20"/>
              </w:rPr>
              <w:t>Goal:</w:t>
            </w:r>
            <w:r w:rsidRPr="00B137AC">
              <w:rPr>
                <w:sz w:val="20"/>
                <w:szCs w:val="20"/>
              </w:rPr>
              <w:t xml:space="preserve"> Prove leadership enforces a culture of ethics and accountability.</w:t>
            </w:r>
          </w:p>
          <w:p w14:paraId="034A17DE" w14:textId="4959F793" w:rsidR="00C60F0B" w:rsidRPr="00515562" w:rsidRDefault="00C60F0B" w:rsidP="00C60F0B">
            <w:pPr>
              <w:spacing w:line="240" w:lineRule="auto"/>
              <w:rPr>
                <w:sz w:val="20"/>
                <w:szCs w:val="20"/>
              </w:rPr>
            </w:pPr>
          </w:p>
        </w:tc>
        <w:tc>
          <w:tcPr>
            <w:tcW w:w="3510" w:type="dxa"/>
          </w:tcPr>
          <w:p w14:paraId="22FD7BB4" w14:textId="77777777" w:rsidR="00E61562" w:rsidRDefault="00E61562" w:rsidP="00672791">
            <w:pPr>
              <w:pStyle w:val="ListParagraph"/>
              <w:numPr>
                <w:ilvl w:val="0"/>
                <w:numId w:val="2"/>
              </w:numPr>
              <w:rPr>
                <w:sz w:val="20"/>
                <w:szCs w:val="20"/>
              </w:rPr>
            </w:pPr>
            <w:r w:rsidRPr="00E61562">
              <w:rPr>
                <w:sz w:val="20"/>
                <w:szCs w:val="20"/>
              </w:rPr>
              <w:t>Define, approve, and publish Code of Conduct</w:t>
            </w:r>
          </w:p>
          <w:p w14:paraId="5B11E177" w14:textId="43E76A58" w:rsidR="00662AF8" w:rsidRPr="00497A6F" w:rsidRDefault="00E61562" w:rsidP="00672791">
            <w:pPr>
              <w:pStyle w:val="ListParagraph"/>
              <w:numPr>
                <w:ilvl w:val="0"/>
                <w:numId w:val="2"/>
              </w:numPr>
              <w:rPr>
                <w:sz w:val="20"/>
                <w:szCs w:val="20"/>
              </w:rPr>
            </w:pPr>
            <w:r>
              <w:rPr>
                <w:sz w:val="20"/>
                <w:szCs w:val="20"/>
              </w:rPr>
              <w:t>D</w:t>
            </w:r>
            <w:r w:rsidRPr="00E61562">
              <w:rPr>
                <w:sz w:val="20"/>
                <w:szCs w:val="20"/>
              </w:rPr>
              <w:t>ocument ethical expectations</w:t>
            </w:r>
          </w:p>
        </w:tc>
        <w:tc>
          <w:tcPr>
            <w:tcW w:w="2250" w:type="dxa"/>
          </w:tcPr>
          <w:p w14:paraId="09DE5C6D" w14:textId="368EB74B" w:rsidR="00C60F0B" w:rsidRPr="00497A6F" w:rsidRDefault="00C60F0B" w:rsidP="00C60F0B">
            <w:pPr>
              <w:rPr>
                <w:sz w:val="20"/>
                <w:szCs w:val="20"/>
              </w:rPr>
            </w:pPr>
            <w:r w:rsidRPr="00497A6F">
              <w:rPr>
                <w:sz w:val="20"/>
                <w:szCs w:val="20"/>
              </w:rPr>
              <w:t>CEO</w:t>
            </w:r>
            <w:r>
              <w:rPr>
                <w:sz w:val="20"/>
                <w:szCs w:val="20"/>
              </w:rPr>
              <w:t>,</w:t>
            </w:r>
            <w:r w:rsidRPr="00497A6F">
              <w:rPr>
                <w:sz w:val="20"/>
                <w:szCs w:val="20"/>
              </w:rPr>
              <w:t xml:space="preserve"> HR</w:t>
            </w:r>
            <w:r w:rsidR="00474762">
              <w:rPr>
                <w:sz w:val="20"/>
                <w:szCs w:val="20"/>
              </w:rPr>
              <w:t>, Security Lead</w:t>
            </w:r>
          </w:p>
        </w:tc>
        <w:tc>
          <w:tcPr>
            <w:tcW w:w="3510" w:type="dxa"/>
          </w:tcPr>
          <w:p w14:paraId="667C9EAA" w14:textId="77777777" w:rsidR="00662AF8" w:rsidRPr="00B137AC" w:rsidRDefault="00662AF8" w:rsidP="00672791">
            <w:pPr>
              <w:numPr>
                <w:ilvl w:val="0"/>
                <w:numId w:val="1"/>
              </w:numPr>
              <w:spacing w:line="240" w:lineRule="auto"/>
              <w:rPr>
                <w:sz w:val="20"/>
                <w:szCs w:val="20"/>
              </w:rPr>
            </w:pPr>
            <w:r w:rsidRPr="00B137AC">
              <w:rPr>
                <w:sz w:val="20"/>
                <w:szCs w:val="20"/>
              </w:rPr>
              <w:t>Signed Code of Conduct</w:t>
            </w:r>
          </w:p>
          <w:p w14:paraId="55DFDFA9" w14:textId="77777777" w:rsidR="00662AF8" w:rsidRPr="00B137AC" w:rsidRDefault="00662AF8" w:rsidP="00672791">
            <w:pPr>
              <w:numPr>
                <w:ilvl w:val="0"/>
                <w:numId w:val="1"/>
              </w:numPr>
              <w:spacing w:line="240" w:lineRule="auto"/>
              <w:rPr>
                <w:sz w:val="20"/>
                <w:szCs w:val="20"/>
              </w:rPr>
            </w:pPr>
            <w:r w:rsidRPr="00B137AC">
              <w:rPr>
                <w:sz w:val="20"/>
                <w:szCs w:val="20"/>
              </w:rPr>
              <w:t>Ethics training records</w:t>
            </w:r>
          </w:p>
          <w:p w14:paraId="0894328F" w14:textId="77777777" w:rsidR="00662AF8" w:rsidRPr="00B137AC" w:rsidRDefault="00662AF8" w:rsidP="00672791">
            <w:pPr>
              <w:numPr>
                <w:ilvl w:val="0"/>
                <w:numId w:val="1"/>
              </w:numPr>
              <w:spacing w:line="240" w:lineRule="auto"/>
              <w:rPr>
                <w:sz w:val="20"/>
                <w:szCs w:val="20"/>
              </w:rPr>
            </w:pPr>
            <w:r w:rsidRPr="00B137AC">
              <w:rPr>
                <w:sz w:val="20"/>
                <w:szCs w:val="20"/>
              </w:rPr>
              <w:t>“Tone-at-the-top” CEO memo</w:t>
            </w:r>
          </w:p>
          <w:p w14:paraId="32B56EF9" w14:textId="2935FFA9" w:rsidR="00C60F0B" w:rsidRPr="00662AF8" w:rsidRDefault="00E31C88" w:rsidP="00672791">
            <w:pPr>
              <w:numPr>
                <w:ilvl w:val="0"/>
                <w:numId w:val="1"/>
              </w:numPr>
              <w:spacing w:line="240" w:lineRule="auto"/>
              <w:rPr>
                <w:sz w:val="20"/>
                <w:szCs w:val="20"/>
              </w:rPr>
            </w:pPr>
            <w:r>
              <w:rPr>
                <w:sz w:val="20"/>
                <w:szCs w:val="20"/>
              </w:rPr>
              <w:t>D</w:t>
            </w:r>
            <w:r w:rsidRPr="00E31C88">
              <w:rPr>
                <w:sz w:val="20"/>
                <w:szCs w:val="20"/>
              </w:rPr>
              <w:t>isciplinary policy and enforcement records</w:t>
            </w:r>
          </w:p>
        </w:tc>
        <w:tc>
          <w:tcPr>
            <w:tcW w:w="2970" w:type="dxa"/>
          </w:tcPr>
          <w:p w14:paraId="4F61322B" w14:textId="46C4EF45" w:rsidR="00C60F0B" w:rsidRPr="00497A6F" w:rsidRDefault="00C60F0B" w:rsidP="00C60F0B">
            <w:pPr>
              <w:rPr>
                <w:sz w:val="20"/>
                <w:szCs w:val="20"/>
              </w:rPr>
            </w:pPr>
            <w:r w:rsidRPr="00497A6F">
              <w:rPr>
                <w:sz w:val="20"/>
                <w:szCs w:val="20"/>
              </w:rPr>
              <w:t>COSO Principle 1, NIST CSF ID.GV-1, NIST SP 800-53 PM-1, ISO A.5.1.1, HIPAA 164.308(a)(1)(</w:t>
            </w:r>
            <w:proofErr w:type="spellStart"/>
            <w:r w:rsidRPr="00497A6F">
              <w:rPr>
                <w:sz w:val="20"/>
                <w:szCs w:val="20"/>
              </w:rPr>
              <w:t>i</w:t>
            </w:r>
            <w:proofErr w:type="spellEnd"/>
            <w:r w:rsidRPr="00497A6F">
              <w:rPr>
                <w:sz w:val="20"/>
                <w:szCs w:val="20"/>
              </w:rPr>
              <w:t>), PCI DSS 12.1, GDPR Recital 24, COBIT APO01, CCPA 1798.100(b)</w:t>
            </w:r>
          </w:p>
        </w:tc>
      </w:tr>
      <w:tr w:rsidR="00662AF8" w:rsidRPr="00515562" w14:paraId="27F6C8EB" w14:textId="77777777" w:rsidTr="001415B7">
        <w:trPr>
          <w:trHeight w:val="1552"/>
        </w:trPr>
        <w:tc>
          <w:tcPr>
            <w:tcW w:w="2785" w:type="dxa"/>
          </w:tcPr>
          <w:p w14:paraId="0589D48D" w14:textId="28E34A71" w:rsidR="00C60F0B" w:rsidRDefault="00C60F0B" w:rsidP="00C60F0B">
            <w:pPr>
              <w:spacing w:line="240" w:lineRule="auto"/>
              <w:rPr>
                <w:sz w:val="20"/>
                <w:szCs w:val="20"/>
              </w:rPr>
            </w:pPr>
            <w:r>
              <w:rPr>
                <w:sz w:val="20"/>
                <w:szCs w:val="20"/>
              </w:rPr>
              <w:t>1.2</w:t>
            </w:r>
            <w:r w:rsidR="00662AF8">
              <w:rPr>
                <w:sz w:val="20"/>
                <w:szCs w:val="20"/>
              </w:rPr>
              <w:t xml:space="preserve"> </w:t>
            </w:r>
            <w:r w:rsidR="00662AF8" w:rsidRPr="00D80D02">
              <w:rPr>
                <w:b/>
                <w:bCs/>
                <w:sz w:val="20"/>
                <w:szCs w:val="20"/>
              </w:rPr>
              <w:t>Goal:</w:t>
            </w:r>
            <w:r w:rsidR="00662AF8" w:rsidRPr="00D80D02">
              <w:rPr>
                <w:sz w:val="20"/>
                <w:szCs w:val="20"/>
              </w:rPr>
              <w:t xml:space="preserve"> Demonstrate that senior leadership reviews and oversees risk, security posture, and compliance</w:t>
            </w:r>
          </w:p>
        </w:tc>
        <w:tc>
          <w:tcPr>
            <w:tcW w:w="3510" w:type="dxa"/>
          </w:tcPr>
          <w:p w14:paraId="43E41328" w14:textId="77777777" w:rsidR="00662AF8" w:rsidRDefault="00C60F0B" w:rsidP="00672791">
            <w:pPr>
              <w:pStyle w:val="ListParagraph"/>
              <w:numPr>
                <w:ilvl w:val="0"/>
                <w:numId w:val="2"/>
              </w:numPr>
              <w:rPr>
                <w:sz w:val="20"/>
                <w:szCs w:val="20"/>
              </w:rPr>
            </w:pPr>
            <w:r w:rsidRPr="00497A6F">
              <w:rPr>
                <w:sz w:val="20"/>
                <w:szCs w:val="20"/>
              </w:rPr>
              <w:t xml:space="preserve">Assign </w:t>
            </w:r>
            <w:r w:rsidR="004B2D56">
              <w:rPr>
                <w:sz w:val="20"/>
                <w:szCs w:val="20"/>
              </w:rPr>
              <w:t>board or executive oversight for security</w:t>
            </w:r>
            <w:r w:rsidR="00BA5358">
              <w:rPr>
                <w:sz w:val="20"/>
                <w:szCs w:val="20"/>
              </w:rPr>
              <w:t xml:space="preserve"> and risk</w:t>
            </w:r>
          </w:p>
          <w:p w14:paraId="13ABEA62" w14:textId="53B5B4DF" w:rsidR="00BA5358" w:rsidRPr="00497A6F" w:rsidRDefault="00BA5358" w:rsidP="00672791">
            <w:pPr>
              <w:pStyle w:val="ListParagraph"/>
              <w:numPr>
                <w:ilvl w:val="0"/>
                <w:numId w:val="2"/>
              </w:numPr>
              <w:rPr>
                <w:sz w:val="20"/>
                <w:szCs w:val="20"/>
              </w:rPr>
            </w:pPr>
            <w:proofErr w:type="gramStart"/>
            <w:r>
              <w:rPr>
                <w:sz w:val="20"/>
                <w:szCs w:val="20"/>
              </w:rPr>
              <w:t>Review</w:t>
            </w:r>
            <w:proofErr w:type="gramEnd"/>
            <w:r>
              <w:rPr>
                <w:sz w:val="20"/>
                <w:szCs w:val="20"/>
              </w:rPr>
              <w:t xml:space="preserve"> governance roles</w:t>
            </w:r>
          </w:p>
        </w:tc>
        <w:tc>
          <w:tcPr>
            <w:tcW w:w="2250" w:type="dxa"/>
          </w:tcPr>
          <w:p w14:paraId="454B7E2E" w14:textId="5E139D1E" w:rsidR="00C60F0B" w:rsidRPr="00497A6F" w:rsidRDefault="00C60F0B" w:rsidP="00C60F0B">
            <w:pPr>
              <w:rPr>
                <w:sz w:val="20"/>
                <w:szCs w:val="20"/>
              </w:rPr>
            </w:pPr>
            <w:r w:rsidRPr="00C60F0B">
              <w:rPr>
                <w:sz w:val="20"/>
                <w:szCs w:val="20"/>
              </w:rPr>
              <w:t xml:space="preserve">CEO, </w:t>
            </w:r>
            <w:r w:rsidR="00474762">
              <w:rPr>
                <w:sz w:val="20"/>
                <w:szCs w:val="20"/>
              </w:rPr>
              <w:t xml:space="preserve">Board, </w:t>
            </w:r>
            <w:r w:rsidRPr="00C60F0B">
              <w:rPr>
                <w:sz w:val="20"/>
                <w:szCs w:val="20"/>
              </w:rPr>
              <w:t>Security Committee</w:t>
            </w:r>
          </w:p>
        </w:tc>
        <w:tc>
          <w:tcPr>
            <w:tcW w:w="3510" w:type="dxa"/>
          </w:tcPr>
          <w:p w14:paraId="36469DDA" w14:textId="77777777" w:rsidR="00662AF8" w:rsidRPr="00D80D02" w:rsidRDefault="00662AF8" w:rsidP="00672791">
            <w:pPr>
              <w:numPr>
                <w:ilvl w:val="0"/>
                <w:numId w:val="3"/>
              </w:numPr>
              <w:spacing w:line="240" w:lineRule="auto"/>
              <w:rPr>
                <w:sz w:val="20"/>
                <w:szCs w:val="20"/>
              </w:rPr>
            </w:pPr>
            <w:r w:rsidRPr="00D80D02">
              <w:rPr>
                <w:sz w:val="20"/>
                <w:szCs w:val="20"/>
              </w:rPr>
              <w:t>Board meeting minutes discussing security</w:t>
            </w:r>
          </w:p>
          <w:p w14:paraId="4E229680" w14:textId="77777777" w:rsidR="00662AF8" w:rsidRPr="00D80D02" w:rsidRDefault="00662AF8" w:rsidP="00672791">
            <w:pPr>
              <w:numPr>
                <w:ilvl w:val="0"/>
                <w:numId w:val="3"/>
              </w:numPr>
              <w:spacing w:line="240" w:lineRule="auto"/>
              <w:rPr>
                <w:sz w:val="20"/>
                <w:szCs w:val="20"/>
              </w:rPr>
            </w:pPr>
            <w:r w:rsidRPr="00D80D02">
              <w:rPr>
                <w:sz w:val="20"/>
                <w:szCs w:val="20"/>
              </w:rPr>
              <w:t>Audit committee charters</w:t>
            </w:r>
          </w:p>
          <w:p w14:paraId="1FF49254" w14:textId="77777777" w:rsidR="00662AF8" w:rsidRDefault="00662AF8" w:rsidP="00672791">
            <w:pPr>
              <w:numPr>
                <w:ilvl w:val="0"/>
                <w:numId w:val="3"/>
              </w:numPr>
              <w:spacing w:line="240" w:lineRule="auto"/>
              <w:rPr>
                <w:sz w:val="20"/>
                <w:szCs w:val="20"/>
              </w:rPr>
            </w:pPr>
            <w:r w:rsidRPr="00D80D02">
              <w:rPr>
                <w:sz w:val="20"/>
                <w:szCs w:val="20"/>
              </w:rPr>
              <w:t>Org chart with board responsibilities</w:t>
            </w:r>
          </w:p>
          <w:p w14:paraId="49DD3E35" w14:textId="77777777" w:rsidR="0017211E" w:rsidRDefault="0017211E" w:rsidP="00672791">
            <w:pPr>
              <w:numPr>
                <w:ilvl w:val="0"/>
                <w:numId w:val="3"/>
              </w:numPr>
              <w:spacing w:line="240" w:lineRule="auto"/>
              <w:rPr>
                <w:sz w:val="20"/>
                <w:szCs w:val="20"/>
              </w:rPr>
            </w:pPr>
            <w:r>
              <w:rPr>
                <w:sz w:val="20"/>
                <w:szCs w:val="20"/>
              </w:rPr>
              <w:t>S</w:t>
            </w:r>
            <w:r w:rsidRPr="0017211E">
              <w:rPr>
                <w:sz w:val="20"/>
                <w:szCs w:val="20"/>
              </w:rPr>
              <w:t>ecurity program updates</w:t>
            </w:r>
          </w:p>
          <w:p w14:paraId="7C34769C" w14:textId="41894307" w:rsidR="00C60F0B" w:rsidRPr="00662AF8" w:rsidRDefault="00662AF8" w:rsidP="00672791">
            <w:pPr>
              <w:numPr>
                <w:ilvl w:val="0"/>
                <w:numId w:val="3"/>
              </w:numPr>
              <w:spacing w:line="240" w:lineRule="auto"/>
              <w:rPr>
                <w:sz w:val="20"/>
                <w:szCs w:val="20"/>
              </w:rPr>
            </w:pPr>
            <w:r w:rsidRPr="00D80D02">
              <w:rPr>
                <w:sz w:val="20"/>
                <w:szCs w:val="20"/>
              </w:rPr>
              <w:t>Risk or compliance reports presented to the board</w:t>
            </w:r>
          </w:p>
        </w:tc>
        <w:tc>
          <w:tcPr>
            <w:tcW w:w="2970" w:type="dxa"/>
          </w:tcPr>
          <w:p w14:paraId="03B73EF4" w14:textId="36985402" w:rsidR="00C60F0B" w:rsidRPr="00497A6F" w:rsidRDefault="00C60F0B" w:rsidP="00C60F0B">
            <w:pPr>
              <w:rPr>
                <w:sz w:val="20"/>
                <w:szCs w:val="20"/>
              </w:rPr>
            </w:pPr>
            <w:r w:rsidRPr="00C60F0B">
              <w:rPr>
                <w:sz w:val="20"/>
                <w:szCs w:val="20"/>
              </w:rPr>
              <w:t>COSO Principle 2, NIST CSF ID.GV-2, NIST SP 800-53 CA-6, ISO A.5.3.1, HIPAA 164.308(a)(2), PCI DSS 12.5, GDPR Art. 5(2), COBIT EDM01, CCPA 1798.135(a)(2)</w:t>
            </w:r>
          </w:p>
        </w:tc>
      </w:tr>
      <w:tr w:rsidR="00662AF8" w:rsidRPr="00515562" w14:paraId="72F73CCA" w14:textId="77777777" w:rsidTr="001415B7">
        <w:trPr>
          <w:trHeight w:val="1228"/>
        </w:trPr>
        <w:tc>
          <w:tcPr>
            <w:tcW w:w="2785" w:type="dxa"/>
          </w:tcPr>
          <w:p w14:paraId="565F5C5A" w14:textId="05B45C32" w:rsidR="00C60F0B" w:rsidRDefault="00C60F0B" w:rsidP="00C60F0B">
            <w:pPr>
              <w:spacing w:line="240" w:lineRule="auto"/>
              <w:rPr>
                <w:sz w:val="20"/>
                <w:szCs w:val="20"/>
              </w:rPr>
            </w:pPr>
            <w:r>
              <w:rPr>
                <w:sz w:val="20"/>
                <w:szCs w:val="20"/>
              </w:rPr>
              <w:t>1.3</w:t>
            </w:r>
            <w:r w:rsidR="00372D5E">
              <w:rPr>
                <w:sz w:val="20"/>
                <w:szCs w:val="20"/>
              </w:rPr>
              <w:t xml:space="preserve"> </w:t>
            </w:r>
            <w:r w:rsidR="00372D5E">
              <w:rPr>
                <w:b/>
                <w:bCs/>
                <w:sz w:val="20"/>
                <w:szCs w:val="20"/>
              </w:rPr>
              <w:t xml:space="preserve">Goal: </w:t>
            </w:r>
            <w:r w:rsidR="00372D5E" w:rsidRPr="009C1F86">
              <w:rPr>
                <w:sz w:val="20"/>
                <w:szCs w:val="20"/>
              </w:rPr>
              <w:t>Confirm that roles and reporting structures are clearly defined and align with security and control responsibilities.</w:t>
            </w:r>
          </w:p>
        </w:tc>
        <w:tc>
          <w:tcPr>
            <w:tcW w:w="3510" w:type="dxa"/>
          </w:tcPr>
          <w:p w14:paraId="34F891A9" w14:textId="77777777" w:rsidR="00474762" w:rsidRDefault="00474762" w:rsidP="00672791">
            <w:pPr>
              <w:pStyle w:val="ListParagraph"/>
              <w:numPr>
                <w:ilvl w:val="0"/>
                <w:numId w:val="2"/>
              </w:numPr>
              <w:rPr>
                <w:sz w:val="20"/>
                <w:szCs w:val="20"/>
              </w:rPr>
            </w:pPr>
            <w:r w:rsidRPr="00474762">
              <w:rPr>
                <w:sz w:val="20"/>
                <w:szCs w:val="20"/>
              </w:rPr>
              <w:t>Define reporting lines and control responsibilities</w:t>
            </w:r>
          </w:p>
          <w:p w14:paraId="2366DB90" w14:textId="3EF8C494" w:rsidR="00C60F0B" w:rsidRPr="00497A6F" w:rsidRDefault="00474762" w:rsidP="00672791">
            <w:pPr>
              <w:pStyle w:val="ListParagraph"/>
              <w:numPr>
                <w:ilvl w:val="0"/>
                <w:numId w:val="2"/>
              </w:numPr>
              <w:rPr>
                <w:sz w:val="20"/>
                <w:szCs w:val="20"/>
              </w:rPr>
            </w:pPr>
            <w:r>
              <w:rPr>
                <w:sz w:val="20"/>
                <w:szCs w:val="20"/>
              </w:rPr>
              <w:t>E</w:t>
            </w:r>
            <w:r w:rsidRPr="00474762">
              <w:rPr>
                <w:sz w:val="20"/>
                <w:szCs w:val="20"/>
              </w:rPr>
              <w:t>stablish org chart and role clarity</w:t>
            </w:r>
          </w:p>
        </w:tc>
        <w:tc>
          <w:tcPr>
            <w:tcW w:w="2250" w:type="dxa"/>
          </w:tcPr>
          <w:p w14:paraId="3C01E83F" w14:textId="23032445" w:rsidR="00C60F0B" w:rsidRPr="00C60F0B" w:rsidRDefault="00C60F0B" w:rsidP="00C60F0B">
            <w:pPr>
              <w:rPr>
                <w:sz w:val="20"/>
                <w:szCs w:val="20"/>
              </w:rPr>
            </w:pPr>
            <w:r w:rsidRPr="00C60F0B">
              <w:rPr>
                <w:sz w:val="20"/>
                <w:szCs w:val="20"/>
              </w:rPr>
              <w:t>COO, HR</w:t>
            </w:r>
            <w:r w:rsidR="003563AC">
              <w:rPr>
                <w:sz w:val="20"/>
                <w:szCs w:val="20"/>
              </w:rPr>
              <w:t>, GRC</w:t>
            </w:r>
            <w:r w:rsidR="003E236B">
              <w:rPr>
                <w:sz w:val="20"/>
                <w:szCs w:val="20"/>
              </w:rPr>
              <w:t xml:space="preserve"> Lead</w:t>
            </w:r>
          </w:p>
        </w:tc>
        <w:tc>
          <w:tcPr>
            <w:tcW w:w="3510" w:type="dxa"/>
          </w:tcPr>
          <w:p w14:paraId="6410BFD3" w14:textId="77777777" w:rsidR="00D46C98" w:rsidRPr="009C1F86" w:rsidRDefault="00D46C98" w:rsidP="00672791">
            <w:pPr>
              <w:numPr>
                <w:ilvl w:val="0"/>
                <w:numId w:val="3"/>
              </w:numPr>
              <w:spacing w:line="240" w:lineRule="auto"/>
              <w:rPr>
                <w:sz w:val="20"/>
                <w:szCs w:val="20"/>
              </w:rPr>
            </w:pPr>
            <w:r w:rsidRPr="009C1F86">
              <w:rPr>
                <w:sz w:val="20"/>
                <w:szCs w:val="20"/>
              </w:rPr>
              <w:t>Org chart showing security leadership and lines of reporting</w:t>
            </w:r>
          </w:p>
          <w:p w14:paraId="719BE48E" w14:textId="77777777" w:rsidR="00D46C98" w:rsidRPr="009C1F86" w:rsidRDefault="00D46C98" w:rsidP="00672791">
            <w:pPr>
              <w:numPr>
                <w:ilvl w:val="0"/>
                <w:numId w:val="3"/>
              </w:numPr>
              <w:spacing w:line="240" w:lineRule="auto"/>
              <w:rPr>
                <w:sz w:val="20"/>
                <w:szCs w:val="20"/>
              </w:rPr>
            </w:pPr>
            <w:r w:rsidRPr="009C1F86">
              <w:rPr>
                <w:sz w:val="20"/>
                <w:szCs w:val="20"/>
              </w:rPr>
              <w:t>Job descriptions including control responsibilities</w:t>
            </w:r>
          </w:p>
          <w:p w14:paraId="049C12CD" w14:textId="77777777" w:rsidR="00D46C98" w:rsidRPr="009C1F86" w:rsidRDefault="00D46C98" w:rsidP="00672791">
            <w:pPr>
              <w:numPr>
                <w:ilvl w:val="0"/>
                <w:numId w:val="3"/>
              </w:numPr>
              <w:spacing w:line="240" w:lineRule="auto"/>
              <w:rPr>
                <w:sz w:val="20"/>
                <w:szCs w:val="20"/>
              </w:rPr>
            </w:pPr>
            <w:r w:rsidRPr="009C1F86">
              <w:rPr>
                <w:sz w:val="20"/>
                <w:szCs w:val="20"/>
              </w:rPr>
              <w:t>RACI matrix (Responsible, Accountable, Consulted, Informed)</w:t>
            </w:r>
          </w:p>
          <w:p w14:paraId="303796EC" w14:textId="117A1EF3" w:rsidR="00C60F0B" w:rsidRPr="00D46C98" w:rsidRDefault="00D46C98" w:rsidP="00672791">
            <w:pPr>
              <w:numPr>
                <w:ilvl w:val="0"/>
                <w:numId w:val="3"/>
              </w:numPr>
              <w:spacing w:line="240" w:lineRule="auto"/>
              <w:rPr>
                <w:sz w:val="20"/>
                <w:szCs w:val="20"/>
              </w:rPr>
            </w:pPr>
            <w:r w:rsidRPr="009C1F86">
              <w:rPr>
                <w:sz w:val="20"/>
                <w:szCs w:val="20"/>
              </w:rPr>
              <w:t>Board-approved documentation defining executive and operational roles</w:t>
            </w:r>
          </w:p>
        </w:tc>
        <w:tc>
          <w:tcPr>
            <w:tcW w:w="2970" w:type="dxa"/>
          </w:tcPr>
          <w:p w14:paraId="5FA5B400" w14:textId="41942832" w:rsidR="00C60F0B" w:rsidRPr="00C60F0B" w:rsidRDefault="00C60F0B" w:rsidP="00C60F0B">
            <w:pPr>
              <w:rPr>
                <w:sz w:val="20"/>
                <w:szCs w:val="20"/>
              </w:rPr>
            </w:pPr>
            <w:r w:rsidRPr="00C60F0B">
              <w:rPr>
                <w:sz w:val="20"/>
                <w:szCs w:val="20"/>
              </w:rPr>
              <w:t>COSO Principle 3, NIST SP 800-53 PM-3, ISO A.5.3.2, HIPAA 164.308(a)(3)</w:t>
            </w:r>
          </w:p>
        </w:tc>
      </w:tr>
      <w:tr w:rsidR="00662AF8" w:rsidRPr="00515562" w14:paraId="61B8C388" w14:textId="77777777" w:rsidTr="001415B7">
        <w:trPr>
          <w:trHeight w:val="1219"/>
        </w:trPr>
        <w:tc>
          <w:tcPr>
            <w:tcW w:w="2785" w:type="dxa"/>
          </w:tcPr>
          <w:p w14:paraId="174719A8" w14:textId="7EB17CA1" w:rsidR="00C60F0B" w:rsidRDefault="00C60F0B" w:rsidP="00C60F0B">
            <w:pPr>
              <w:spacing w:line="240" w:lineRule="auto"/>
              <w:rPr>
                <w:sz w:val="20"/>
                <w:szCs w:val="20"/>
              </w:rPr>
            </w:pPr>
            <w:r>
              <w:rPr>
                <w:sz w:val="20"/>
                <w:szCs w:val="20"/>
              </w:rPr>
              <w:t>1.4</w:t>
            </w:r>
            <w:r w:rsidR="00A7143B">
              <w:rPr>
                <w:sz w:val="20"/>
                <w:szCs w:val="20"/>
              </w:rPr>
              <w:t xml:space="preserve"> </w:t>
            </w:r>
            <w:r w:rsidR="00A7143B" w:rsidRPr="00B422D1">
              <w:rPr>
                <w:b/>
                <w:bCs/>
                <w:sz w:val="20"/>
                <w:szCs w:val="20"/>
              </w:rPr>
              <w:t>Goal:</w:t>
            </w:r>
            <w:r w:rsidR="00A7143B" w:rsidRPr="00B422D1">
              <w:rPr>
                <w:sz w:val="20"/>
                <w:szCs w:val="20"/>
              </w:rPr>
              <w:t xml:space="preserve"> Ensure personnel responsible for internal controls are appropriately skilled, trained, and supported.</w:t>
            </w:r>
          </w:p>
        </w:tc>
        <w:tc>
          <w:tcPr>
            <w:tcW w:w="3510" w:type="dxa"/>
          </w:tcPr>
          <w:p w14:paraId="40DBB884" w14:textId="77777777" w:rsidR="00D5546F" w:rsidRDefault="00D5546F" w:rsidP="00672791">
            <w:pPr>
              <w:pStyle w:val="ListParagraph"/>
              <w:numPr>
                <w:ilvl w:val="0"/>
                <w:numId w:val="2"/>
              </w:numPr>
              <w:rPr>
                <w:sz w:val="20"/>
                <w:szCs w:val="20"/>
              </w:rPr>
            </w:pPr>
            <w:r w:rsidRPr="00D5546F">
              <w:rPr>
                <w:sz w:val="20"/>
                <w:szCs w:val="20"/>
              </w:rPr>
              <w:t>Attract and train competent staff</w:t>
            </w:r>
          </w:p>
          <w:p w14:paraId="1DB005B2" w14:textId="3A2A4834" w:rsidR="00C60F0B" w:rsidRPr="00497A6F" w:rsidRDefault="00D5546F" w:rsidP="00672791">
            <w:pPr>
              <w:pStyle w:val="ListParagraph"/>
              <w:numPr>
                <w:ilvl w:val="0"/>
                <w:numId w:val="2"/>
              </w:numPr>
              <w:rPr>
                <w:sz w:val="20"/>
                <w:szCs w:val="20"/>
              </w:rPr>
            </w:pPr>
            <w:r>
              <w:rPr>
                <w:sz w:val="20"/>
                <w:szCs w:val="20"/>
              </w:rPr>
              <w:t>D</w:t>
            </w:r>
            <w:r w:rsidRPr="00D5546F">
              <w:rPr>
                <w:sz w:val="20"/>
                <w:szCs w:val="20"/>
              </w:rPr>
              <w:t>efine hiring requirements and onboarding processes</w:t>
            </w:r>
          </w:p>
        </w:tc>
        <w:tc>
          <w:tcPr>
            <w:tcW w:w="2250" w:type="dxa"/>
          </w:tcPr>
          <w:p w14:paraId="04D731F8" w14:textId="1D3B85F9" w:rsidR="00C60F0B" w:rsidRPr="00C60F0B" w:rsidRDefault="00C60F0B" w:rsidP="00C60F0B">
            <w:pPr>
              <w:rPr>
                <w:sz w:val="20"/>
                <w:szCs w:val="20"/>
              </w:rPr>
            </w:pPr>
            <w:r w:rsidRPr="00C60F0B">
              <w:rPr>
                <w:sz w:val="20"/>
                <w:szCs w:val="20"/>
              </w:rPr>
              <w:t xml:space="preserve">HR, </w:t>
            </w:r>
            <w:r w:rsidR="003563AC">
              <w:rPr>
                <w:sz w:val="20"/>
                <w:szCs w:val="20"/>
              </w:rPr>
              <w:t>GRC</w:t>
            </w:r>
            <w:r w:rsidR="003E236B">
              <w:rPr>
                <w:sz w:val="20"/>
                <w:szCs w:val="20"/>
              </w:rPr>
              <w:t xml:space="preserve"> Lead</w:t>
            </w:r>
            <w:r w:rsidR="003563AC">
              <w:rPr>
                <w:sz w:val="20"/>
                <w:szCs w:val="20"/>
              </w:rPr>
              <w:t>,</w:t>
            </w:r>
            <w:r w:rsidR="00086FC1">
              <w:rPr>
                <w:sz w:val="20"/>
                <w:szCs w:val="20"/>
              </w:rPr>
              <w:t xml:space="preserve"> Department</w:t>
            </w:r>
            <w:r w:rsidR="003563AC">
              <w:rPr>
                <w:sz w:val="20"/>
                <w:szCs w:val="20"/>
              </w:rPr>
              <w:t xml:space="preserve"> Managers</w:t>
            </w:r>
          </w:p>
        </w:tc>
        <w:tc>
          <w:tcPr>
            <w:tcW w:w="3510" w:type="dxa"/>
          </w:tcPr>
          <w:p w14:paraId="04B14E6C" w14:textId="77777777" w:rsidR="0065298B" w:rsidRDefault="0065298B" w:rsidP="00672791">
            <w:pPr>
              <w:pStyle w:val="ListParagraph"/>
              <w:numPr>
                <w:ilvl w:val="0"/>
                <w:numId w:val="3"/>
              </w:numPr>
              <w:rPr>
                <w:sz w:val="20"/>
                <w:szCs w:val="20"/>
              </w:rPr>
            </w:pPr>
            <w:r w:rsidRPr="0065298B">
              <w:rPr>
                <w:sz w:val="20"/>
                <w:szCs w:val="20"/>
              </w:rPr>
              <w:t>New hire training logs</w:t>
            </w:r>
          </w:p>
          <w:p w14:paraId="24052095" w14:textId="77777777" w:rsidR="0065298B" w:rsidRDefault="0065298B" w:rsidP="00672791">
            <w:pPr>
              <w:pStyle w:val="ListParagraph"/>
              <w:numPr>
                <w:ilvl w:val="0"/>
                <w:numId w:val="3"/>
              </w:numPr>
              <w:rPr>
                <w:sz w:val="20"/>
                <w:szCs w:val="20"/>
              </w:rPr>
            </w:pPr>
            <w:r>
              <w:rPr>
                <w:sz w:val="20"/>
                <w:szCs w:val="20"/>
              </w:rPr>
              <w:t>S</w:t>
            </w:r>
            <w:r w:rsidRPr="0065298B">
              <w:rPr>
                <w:sz w:val="20"/>
                <w:szCs w:val="20"/>
              </w:rPr>
              <w:t>ecurity awareness LMS exports</w:t>
            </w:r>
          </w:p>
          <w:p w14:paraId="14862021" w14:textId="77777777" w:rsidR="0065298B" w:rsidRDefault="0065298B" w:rsidP="00672791">
            <w:pPr>
              <w:pStyle w:val="ListParagraph"/>
              <w:numPr>
                <w:ilvl w:val="0"/>
                <w:numId w:val="3"/>
              </w:numPr>
              <w:rPr>
                <w:sz w:val="20"/>
                <w:szCs w:val="20"/>
              </w:rPr>
            </w:pPr>
            <w:r>
              <w:rPr>
                <w:sz w:val="20"/>
                <w:szCs w:val="20"/>
              </w:rPr>
              <w:t>O</w:t>
            </w:r>
            <w:r w:rsidRPr="0065298B">
              <w:rPr>
                <w:sz w:val="20"/>
                <w:szCs w:val="20"/>
              </w:rPr>
              <w:t>nboarding checklist</w:t>
            </w:r>
          </w:p>
          <w:p w14:paraId="668DCE5C" w14:textId="77777777" w:rsidR="0065298B" w:rsidRDefault="0065298B" w:rsidP="00672791">
            <w:pPr>
              <w:pStyle w:val="ListParagraph"/>
              <w:numPr>
                <w:ilvl w:val="0"/>
                <w:numId w:val="3"/>
              </w:numPr>
              <w:rPr>
                <w:sz w:val="20"/>
                <w:szCs w:val="20"/>
              </w:rPr>
            </w:pPr>
            <w:r w:rsidRPr="0065298B">
              <w:rPr>
                <w:sz w:val="20"/>
                <w:szCs w:val="20"/>
              </w:rPr>
              <w:t>HR policy</w:t>
            </w:r>
          </w:p>
          <w:p w14:paraId="4EA4A254" w14:textId="077C5DAB" w:rsidR="00C60F0B" w:rsidRPr="00D5546F" w:rsidRDefault="00D5546F" w:rsidP="00672791">
            <w:pPr>
              <w:numPr>
                <w:ilvl w:val="0"/>
                <w:numId w:val="3"/>
              </w:numPr>
              <w:spacing w:line="240" w:lineRule="auto"/>
              <w:rPr>
                <w:sz w:val="20"/>
                <w:szCs w:val="20"/>
              </w:rPr>
            </w:pPr>
            <w:r w:rsidRPr="00B422D1">
              <w:rPr>
                <w:sz w:val="20"/>
                <w:szCs w:val="20"/>
              </w:rPr>
              <w:t>Job postings with role-based security requirements</w:t>
            </w:r>
          </w:p>
        </w:tc>
        <w:tc>
          <w:tcPr>
            <w:tcW w:w="2970" w:type="dxa"/>
          </w:tcPr>
          <w:p w14:paraId="1CF442F0" w14:textId="5545417B" w:rsidR="00C60F0B" w:rsidRPr="00C60F0B" w:rsidRDefault="00C60F0B" w:rsidP="00C60F0B">
            <w:pPr>
              <w:rPr>
                <w:sz w:val="20"/>
                <w:szCs w:val="20"/>
              </w:rPr>
            </w:pPr>
            <w:r w:rsidRPr="00C60F0B">
              <w:rPr>
                <w:sz w:val="20"/>
                <w:szCs w:val="20"/>
              </w:rPr>
              <w:t>COSO Principle 4, NIST SP 800-53 AT-2, ISO A.7.2.2, HIPAA 164.308(a)(5), PCI DSS 12.6, GDPR Art. 39, COBIT BAI08.01</w:t>
            </w:r>
          </w:p>
        </w:tc>
      </w:tr>
      <w:tr w:rsidR="00662AF8" w:rsidRPr="00515562" w14:paraId="2F748639" w14:textId="77777777" w:rsidTr="001415B7">
        <w:trPr>
          <w:trHeight w:val="1489"/>
        </w:trPr>
        <w:tc>
          <w:tcPr>
            <w:tcW w:w="2785" w:type="dxa"/>
          </w:tcPr>
          <w:p w14:paraId="373893D7" w14:textId="5B2E3996" w:rsidR="00C60F0B" w:rsidRDefault="00C60F0B" w:rsidP="00C60F0B">
            <w:pPr>
              <w:spacing w:line="240" w:lineRule="auto"/>
              <w:rPr>
                <w:sz w:val="20"/>
                <w:szCs w:val="20"/>
              </w:rPr>
            </w:pPr>
            <w:r>
              <w:rPr>
                <w:sz w:val="20"/>
                <w:szCs w:val="20"/>
              </w:rPr>
              <w:t>1.5</w:t>
            </w:r>
            <w:r w:rsidR="00A42DE4">
              <w:rPr>
                <w:sz w:val="20"/>
                <w:szCs w:val="20"/>
              </w:rPr>
              <w:t xml:space="preserve"> </w:t>
            </w:r>
            <w:r w:rsidR="00A42DE4" w:rsidRPr="00B27797">
              <w:rPr>
                <w:b/>
                <w:bCs/>
                <w:sz w:val="20"/>
                <w:szCs w:val="20"/>
              </w:rPr>
              <w:t>Goal:</w:t>
            </w:r>
            <w:r w:rsidR="00A42DE4" w:rsidRPr="00B27797">
              <w:rPr>
                <w:sz w:val="20"/>
                <w:szCs w:val="20"/>
              </w:rPr>
              <w:t xml:space="preserve"> Demonstrate that employees and managers are aware of and responsible for executing their assigned control-related duties.</w:t>
            </w:r>
          </w:p>
        </w:tc>
        <w:tc>
          <w:tcPr>
            <w:tcW w:w="3510" w:type="dxa"/>
          </w:tcPr>
          <w:p w14:paraId="7016256C" w14:textId="77777777" w:rsidR="009D483C" w:rsidRDefault="009D483C" w:rsidP="00672791">
            <w:pPr>
              <w:pStyle w:val="ListParagraph"/>
              <w:numPr>
                <w:ilvl w:val="0"/>
                <w:numId w:val="2"/>
              </w:numPr>
              <w:rPr>
                <w:sz w:val="20"/>
                <w:szCs w:val="20"/>
              </w:rPr>
            </w:pPr>
            <w:r w:rsidRPr="009D483C">
              <w:rPr>
                <w:sz w:val="20"/>
                <w:szCs w:val="20"/>
              </w:rPr>
              <w:t>Enforce accountability through reviews and disciplinary action</w:t>
            </w:r>
          </w:p>
          <w:p w14:paraId="108C6850" w14:textId="4B357433" w:rsidR="00C60F0B" w:rsidRPr="00497A6F" w:rsidRDefault="009D483C" w:rsidP="00672791">
            <w:pPr>
              <w:pStyle w:val="ListParagraph"/>
              <w:numPr>
                <w:ilvl w:val="0"/>
                <w:numId w:val="2"/>
              </w:numPr>
              <w:rPr>
                <w:sz w:val="20"/>
                <w:szCs w:val="20"/>
              </w:rPr>
            </w:pPr>
            <w:r>
              <w:rPr>
                <w:sz w:val="20"/>
                <w:szCs w:val="20"/>
              </w:rPr>
              <w:t>A</w:t>
            </w:r>
            <w:r w:rsidRPr="009D483C">
              <w:rPr>
                <w:sz w:val="20"/>
                <w:szCs w:val="20"/>
              </w:rPr>
              <w:t>lign incentives to control compliance</w:t>
            </w:r>
          </w:p>
        </w:tc>
        <w:tc>
          <w:tcPr>
            <w:tcW w:w="2250" w:type="dxa"/>
          </w:tcPr>
          <w:p w14:paraId="758A8A4B" w14:textId="7BA65949" w:rsidR="00C60F0B" w:rsidRPr="00C60F0B" w:rsidRDefault="00303902" w:rsidP="00C60F0B">
            <w:pPr>
              <w:rPr>
                <w:sz w:val="20"/>
                <w:szCs w:val="20"/>
              </w:rPr>
            </w:pPr>
            <w:r>
              <w:rPr>
                <w:sz w:val="20"/>
                <w:szCs w:val="20"/>
              </w:rPr>
              <w:t xml:space="preserve">HR, </w:t>
            </w:r>
            <w:r w:rsidR="003563AC">
              <w:rPr>
                <w:sz w:val="20"/>
                <w:szCs w:val="20"/>
              </w:rPr>
              <w:t>De</w:t>
            </w:r>
            <w:r w:rsidR="00086FC1">
              <w:rPr>
                <w:sz w:val="20"/>
                <w:szCs w:val="20"/>
              </w:rPr>
              <w:t>partment</w:t>
            </w:r>
            <w:r w:rsidR="00C60F0B" w:rsidRPr="00C60F0B">
              <w:rPr>
                <w:sz w:val="20"/>
                <w:szCs w:val="20"/>
              </w:rPr>
              <w:t xml:space="preserve"> Managers</w:t>
            </w:r>
            <w:r>
              <w:rPr>
                <w:sz w:val="20"/>
                <w:szCs w:val="20"/>
              </w:rPr>
              <w:t>, GRC Lead</w:t>
            </w:r>
          </w:p>
        </w:tc>
        <w:tc>
          <w:tcPr>
            <w:tcW w:w="3510" w:type="dxa"/>
          </w:tcPr>
          <w:p w14:paraId="7A3AF530" w14:textId="77777777" w:rsidR="00DC27F4" w:rsidRPr="00B27797" w:rsidRDefault="00DC27F4" w:rsidP="00672791">
            <w:pPr>
              <w:numPr>
                <w:ilvl w:val="0"/>
                <w:numId w:val="3"/>
              </w:numPr>
              <w:spacing w:line="240" w:lineRule="auto"/>
              <w:rPr>
                <w:sz w:val="20"/>
                <w:szCs w:val="20"/>
              </w:rPr>
            </w:pPr>
            <w:r w:rsidRPr="00B27797">
              <w:rPr>
                <w:sz w:val="20"/>
                <w:szCs w:val="20"/>
              </w:rPr>
              <w:t>Performance review criteria referencing security objectives</w:t>
            </w:r>
          </w:p>
          <w:p w14:paraId="42DD20E2" w14:textId="77777777" w:rsidR="00DC27F4" w:rsidRPr="00B27797" w:rsidRDefault="00DC27F4" w:rsidP="00672791">
            <w:pPr>
              <w:numPr>
                <w:ilvl w:val="0"/>
                <w:numId w:val="3"/>
              </w:numPr>
              <w:spacing w:line="240" w:lineRule="auto"/>
              <w:rPr>
                <w:sz w:val="20"/>
                <w:szCs w:val="20"/>
              </w:rPr>
            </w:pPr>
            <w:r w:rsidRPr="00B27797">
              <w:rPr>
                <w:sz w:val="20"/>
                <w:szCs w:val="20"/>
              </w:rPr>
              <w:t>Security responsibilities included in job descriptions</w:t>
            </w:r>
          </w:p>
          <w:p w14:paraId="2E474B48" w14:textId="218F63DD" w:rsidR="006F68CD" w:rsidRPr="0044751B" w:rsidRDefault="0044751B" w:rsidP="00672791">
            <w:pPr>
              <w:numPr>
                <w:ilvl w:val="0"/>
                <w:numId w:val="3"/>
              </w:numPr>
              <w:spacing w:line="240" w:lineRule="auto"/>
              <w:rPr>
                <w:sz w:val="20"/>
                <w:szCs w:val="20"/>
              </w:rPr>
            </w:pPr>
            <w:r w:rsidRPr="00B27797">
              <w:rPr>
                <w:sz w:val="20"/>
                <w:szCs w:val="20"/>
              </w:rPr>
              <w:t>Signed Acceptable Use Policies (AUPs)</w:t>
            </w:r>
          </w:p>
          <w:p w14:paraId="5EE85927" w14:textId="001FE386" w:rsidR="00C60F0B" w:rsidRPr="00C60F0B" w:rsidRDefault="006F68CD" w:rsidP="00672791">
            <w:pPr>
              <w:pStyle w:val="ListParagraph"/>
              <w:numPr>
                <w:ilvl w:val="0"/>
                <w:numId w:val="3"/>
              </w:numPr>
              <w:rPr>
                <w:sz w:val="20"/>
                <w:szCs w:val="20"/>
              </w:rPr>
            </w:pPr>
            <w:r>
              <w:rPr>
                <w:sz w:val="20"/>
                <w:szCs w:val="20"/>
              </w:rPr>
              <w:t>P</w:t>
            </w:r>
            <w:r w:rsidRPr="006F68CD">
              <w:rPr>
                <w:sz w:val="20"/>
                <w:szCs w:val="20"/>
              </w:rPr>
              <w:t>olicy enforcement procedures, policy violation records</w:t>
            </w:r>
          </w:p>
        </w:tc>
        <w:tc>
          <w:tcPr>
            <w:tcW w:w="2970" w:type="dxa"/>
          </w:tcPr>
          <w:p w14:paraId="12B11B64" w14:textId="753FA72C" w:rsidR="00C60F0B" w:rsidRPr="00C60F0B" w:rsidRDefault="00C60F0B" w:rsidP="00C60F0B">
            <w:pPr>
              <w:rPr>
                <w:sz w:val="20"/>
                <w:szCs w:val="20"/>
              </w:rPr>
            </w:pPr>
            <w:r w:rsidRPr="00C60F0B">
              <w:rPr>
                <w:sz w:val="20"/>
                <w:szCs w:val="20"/>
              </w:rPr>
              <w:t>COSO Principle 5, NIST SP 800-53 PL-4, ISO A.6.1.1, HIPAA 164.308(a)(1)(ii)(C)</w:t>
            </w:r>
          </w:p>
        </w:tc>
      </w:tr>
    </w:tbl>
    <w:p w14:paraId="2308F150" w14:textId="77777777" w:rsidR="000B7131" w:rsidRDefault="000B7131"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C60F0B" w:rsidRPr="00515562" w14:paraId="6B6C0B25" w14:textId="77777777" w:rsidTr="0074250B">
        <w:trPr>
          <w:trHeight w:val="1012"/>
        </w:trPr>
        <w:tc>
          <w:tcPr>
            <w:tcW w:w="15025" w:type="dxa"/>
            <w:gridSpan w:val="5"/>
            <w:vAlign w:val="center"/>
            <w:hideMark/>
          </w:tcPr>
          <w:p w14:paraId="54DC7A50" w14:textId="2B4E27F9" w:rsidR="00C60F0B" w:rsidRDefault="00C60F0B" w:rsidP="00267C98">
            <w:pPr>
              <w:pStyle w:val="Heading2"/>
            </w:pPr>
            <w:bookmarkStart w:id="1" w:name="_Toc197096794"/>
            <w:r>
              <w:lastRenderedPageBreak/>
              <w:t xml:space="preserve">CC2.0 - </w:t>
            </w:r>
            <w:r w:rsidRPr="00515562">
              <w:t>COMMUNICATION AND INFORMATION</w:t>
            </w:r>
            <w:bookmarkEnd w:id="1"/>
          </w:p>
          <w:p w14:paraId="5C6009FD" w14:textId="45BFCC4C" w:rsidR="00C60F0B" w:rsidRDefault="00C60F0B" w:rsidP="001415B7">
            <w:pPr>
              <w:rPr>
                <w:b/>
                <w:bCs/>
                <w:sz w:val="20"/>
                <w:szCs w:val="20"/>
              </w:rPr>
            </w:pPr>
            <w:r w:rsidRPr="00B137AC">
              <w:rPr>
                <w:b/>
                <w:bCs/>
                <w:sz w:val="20"/>
                <w:szCs w:val="20"/>
              </w:rPr>
              <w:t>Goal:</w:t>
            </w:r>
            <w:r w:rsidRPr="00B137AC">
              <w:rPr>
                <w:sz w:val="20"/>
                <w:szCs w:val="20"/>
              </w:rPr>
              <w:t xml:space="preserve"> </w:t>
            </w:r>
            <w:r w:rsidR="0074250B" w:rsidRPr="0074250B">
              <w:rPr>
                <w:sz w:val="20"/>
                <w:szCs w:val="20"/>
              </w:rPr>
              <w:t>Ensure that critical security and control information is clearly communicated across the organization and to external parties, enabling personnel and third parties to understand, perform, and support their internal control responsibilities.</w:t>
            </w:r>
          </w:p>
        </w:tc>
      </w:tr>
      <w:tr w:rsidR="00C60F0B" w:rsidRPr="00515562" w14:paraId="6E405DCA" w14:textId="77777777" w:rsidTr="0074250B">
        <w:trPr>
          <w:trHeight w:val="238"/>
        </w:trPr>
        <w:tc>
          <w:tcPr>
            <w:tcW w:w="2785" w:type="dxa"/>
            <w:vAlign w:val="center"/>
          </w:tcPr>
          <w:p w14:paraId="2AF47B49" w14:textId="77777777" w:rsidR="00C60F0B" w:rsidRDefault="00C60F0B" w:rsidP="0074250B">
            <w:pPr>
              <w:jc w:val="center"/>
              <w:rPr>
                <w:b/>
                <w:bCs/>
                <w:sz w:val="20"/>
                <w:szCs w:val="20"/>
              </w:rPr>
            </w:pPr>
            <w:r>
              <w:rPr>
                <w:b/>
                <w:bCs/>
                <w:sz w:val="20"/>
                <w:szCs w:val="20"/>
              </w:rPr>
              <w:t>STEP</w:t>
            </w:r>
          </w:p>
        </w:tc>
        <w:tc>
          <w:tcPr>
            <w:tcW w:w="3510" w:type="dxa"/>
            <w:vAlign w:val="center"/>
          </w:tcPr>
          <w:p w14:paraId="002A6847" w14:textId="77777777" w:rsidR="00C60F0B" w:rsidRDefault="00C60F0B" w:rsidP="0074250B">
            <w:pPr>
              <w:jc w:val="center"/>
              <w:rPr>
                <w:b/>
                <w:bCs/>
                <w:sz w:val="20"/>
                <w:szCs w:val="20"/>
              </w:rPr>
            </w:pPr>
            <w:r>
              <w:rPr>
                <w:b/>
                <w:bCs/>
                <w:sz w:val="20"/>
                <w:szCs w:val="20"/>
              </w:rPr>
              <w:t>ACTION</w:t>
            </w:r>
          </w:p>
        </w:tc>
        <w:tc>
          <w:tcPr>
            <w:tcW w:w="2250" w:type="dxa"/>
            <w:vAlign w:val="center"/>
          </w:tcPr>
          <w:p w14:paraId="75EF2D94" w14:textId="77777777" w:rsidR="00C60F0B" w:rsidRDefault="00C60F0B" w:rsidP="0074250B">
            <w:pPr>
              <w:jc w:val="center"/>
              <w:rPr>
                <w:b/>
                <w:bCs/>
                <w:sz w:val="20"/>
                <w:szCs w:val="20"/>
              </w:rPr>
            </w:pPr>
            <w:r>
              <w:rPr>
                <w:b/>
                <w:bCs/>
                <w:sz w:val="20"/>
                <w:szCs w:val="20"/>
              </w:rPr>
              <w:t>RESPONSIBLE PARTY</w:t>
            </w:r>
          </w:p>
        </w:tc>
        <w:tc>
          <w:tcPr>
            <w:tcW w:w="3510" w:type="dxa"/>
            <w:vAlign w:val="center"/>
          </w:tcPr>
          <w:p w14:paraId="73B47309" w14:textId="77777777" w:rsidR="00C60F0B" w:rsidRDefault="00C60F0B" w:rsidP="0074250B">
            <w:pPr>
              <w:jc w:val="center"/>
              <w:rPr>
                <w:b/>
                <w:bCs/>
                <w:sz w:val="20"/>
                <w:szCs w:val="20"/>
              </w:rPr>
            </w:pPr>
            <w:r>
              <w:rPr>
                <w:b/>
                <w:bCs/>
                <w:sz w:val="20"/>
                <w:szCs w:val="20"/>
              </w:rPr>
              <w:t>EXAMPLE EVIDENCE</w:t>
            </w:r>
          </w:p>
        </w:tc>
        <w:tc>
          <w:tcPr>
            <w:tcW w:w="2970" w:type="dxa"/>
            <w:vAlign w:val="center"/>
          </w:tcPr>
          <w:p w14:paraId="6CAE1AA0" w14:textId="77777777" w:rsidR="00C60F0B" w:rsidRDefault="00C60F0B" w:rsidP="0074250B">
            <w:pPr>
              <w:jc w:val="center"/>
              <w:rPr>
                <w:b/>
                <w:bCs/>
                <w:sz w:val="20"/>
                <w:szCs w:val="20"/>
              </w:rPr>
            </w:pPr>
            <w:r>
              <w:rPr>
                <w:b/>
                <w:bCs/>
                <w:sz w:val="20"/>
                <w:szCs w:val="20"/>
              </w:rPr>
              <w:t>MAPPED FRAMEWORKS</w:t>
            </w:r>
          </w:p>
        </w:tc>
      </w:tr>
      <w:tr w:rsidR="002C43FE" w:rsidRPr="00515562" w14:paraId="34875E2B" w14:textId="77777777" w:rsidTr="002C43FE">
        <w:trPr>
          <w:trHeight w:val="1534"/>
        </w:trPr>
        <w:tc>
          <w:tcPr>
            <w:tcW w:w="2785" w:type="dxa"/>
            <w:hideMark/>
          </w:tcPr>
          <w:p w14:paraId="365AFD5A" w14:textId="36A8C4EC" w:rsidR="00C60F0B" w:rsidRPr="00515562" w:rsidRDefault="00C60F0B" w:rsidP="00C10790">
            <w:pPr>
              <w:spacing w:line="240" w:lineRule="auto"/>
              <w:rPr>
                <w:sz w:val="20"/>
                <w:szCs w:val="20"/>
              </w:rPr>
            </w:pPr>
            <w:r>
              <w:rPr>
                <w:sz w:val="20"/>
                <w:szCs w:val="20"/>
              </w:rPr>
              <w:t>2.1</w:t>
            </w:r>
            <w:r w:rsidR="0022184F">
              <w:rPr>
                <w:sz w:val="20"/>
                <w:szCs w:val="20"/>
              </w:rPr>
              <w:t xml:space="preserve"> </w:t>
            </w:r>
            <w:r w:rsidR="0022184F" w:rsidRPr="00711864">
              <w:rPr>
                <w:b/>
                <w:bCs/>
                <w:sz w:val="20"/>
                <w:szCs w:val="20"/>
              </w:rPr>
              <w:t>Goal:</w:t>
            </w:r>
            <w:r w:rsidR="0022184F" w:rsidRPr="00711864">
              <w:rPr>
                <w:sz w:val="20"/>
                <w:szCs w:val="20"/>
              </w:rPr>
              <w:t xml:space="preserve"> Verify that all personnel are informed of their roles, security policies, and operational expectations.</w:t>
            </w:r>
          </w:p>
        </w:tc>
        <w:tc>
          <w:tcPr>
            <w:tcW w:w="3510" w:type="dxa"/>
          </w:tcPr>
          <w:p w14:paraId="5BB63FFC" w14:textId="72B87103" w:rsidR="00C60F0B" w:rsidRPr="00497A6F" w:rsidRDefault="00AA3DD8" w:rsidP="00672791">
            <w:pPr>
              <w:pStyle w:val="ListParagraph"/>
              <w:numPr>
                <w:ilvl w:val="0"/>
                <w:numId w:val="2"/>
              </w:numPr>
              <w:rPr>
                <w:sz w:val="20"/>
                <w:szCs w:val="20"/>
              </w:rPr>
            </w:pPr>
            <w:r w:rsidRPr="00AA3DD8">
              <w:rPr>
                <w:sz w:val="20"/>
                <w:szCs w:val="20"/>
              </w:rPr>
              <w:t>Communicate relevant security and policy information internally (e.g., control awareness, updates)</w:t>
            </w:r>
          </w:p>
        </w:tc>
        <w:tc>
          <w:tcPr>
            <w:tcW w:w="2250" w:type="dxa"/>
          </w:tcPr>
          <w:p w14:paraId="79C17BAA" w14:textId="541863BB" w:rsidR="00C60F0B" w:rsidRPr="00497A6F" w:rsidRDefault="00086FC1" w:rsidP="00C10790">
            <w:pPr>
              <w:rPr>
                <w:sz w:val="20"/>
                <w:szCs w:val="20"/>
              </w:rPr>
            </w:pPr>
            <w:r w:rsidRPr="00086FC1">
              <w:rPr>
                <w:sz w:val="20"/>
                <w:szCs w:val="20"/>
              </w:rPr>
              <w:t>GRC Lead, HR, Department Managers</w:t>
            </w:r>
          </w:p>
        </w:tc>
        <w:tc>
          <w:tcPr>
            <w:tcW w:w="3510" w:type="dxa"/>
          </w:tcPr>
          <w:p w14:paraId="45C350C2" w14:textId="77777777" w:rsidR="00694202" w:rsidRPr="00711864" w:rsidRDefault="00694202" w:rsidP="00672791">
            <w:pPr>
              <w:numPr>
                <w:ilvl w:val="0"/>
                <w:numId w:val="1"/>
              </w:numPr>
              <w:spacing w:line="240" w:lineRule="auto"/>
              <w:rPr>
                <w:sz w:val="20"/>
                <w:szCs w:val="20"/>
              </w:rPr>
            </w:pPr>
            <w:r w:rsidRPr="00711864">
              <w:rPr>
                <w:sz w:val="20"/>
                <w:szCs w:val="20"/>
              </w:rPr>
              <w:t>Internal security awareness communications (email, Slack, newsletters)</w:t>
            </w:r>
          </w:p>
          <w:p w14:paraId="70FDEC81" w14:textId="77777777" w:rsidR="00694202" w:rsidRPr="00711864" w:rsidRDefault="00694202" w:rsidP="00672791">
            <w:pPr>
              <w:numPr>
                <w:ilvl w:val="0"/>
                <w:numId w:val="1"/>
              </w:numPr>
              <w:spacing w:line="240" w:lineRule="auto"/>
              <w:rPr>
                <w:sz w:val="20"/>
                <w:szCs w:val="20"/>
              </w:rPr>
            </w:pPr>
            <w:r w:rsidRPr="00711864">
              <w:rPr>
                <w:sz w:val="20"/>
                <w:szCs w:val="20"/>
              </w:rPr>
              <w:t>Training materials shared through LMS or intranet</w:t>
            </w:r>
          </w:p>
          <w:p w14:paraId="5866FC62" w14:textId="77777777" w:rsidR="00694202" w:rsidRPr="00711864" w:rsidRDefault="00694202" w:rsidP="00672791">
            <w:pPr>
              <w:numPr>
                <w:ilvl w:val="0"/>
                <w:numId w:val="1"/>
              </w:numPr>
              <w:spacing w:line="240" w:lineRule="auto"/>
              <w:rPr>
                <w:sz w:val="20"/>
                <w:szCs w:val="20"/>
              </w:rPr>
            </w:pPr>
            <w:r w:rsidRPr="00711864">
              <w:rPr>
                <w:sz w:val="20"/>
                <w:szCs w:val="20"/>
              </w:rPr>
              <w:t>Onboarding materials and internal documentation (Notion, Confluence)</w:t>
            </w:r>
          </w:p>
          <w:p w14:paraId="60146291" w14:textId="01ED2E9F" w:rsidR="00C60F0B" w:rsidRPr="00497A6F" w:rsidRDefault="00694202" w:rsidP="00672791">
            <w:pPr>
              <w:pStyle w:val="ListParagraph"/>
              <w:numPr>
                <w:ilvl w:val="0"/>
                <w:numId w:val="1"/>
              </w:numPr>
              <w:rPr>
                <w:sz w:val="20"/>
                <w:szCs w:val="20"/>
              </w:rPr>
            </w:pPr>
            <w:r w:rsidRPr="00711864">
              <w:rPr>
                <w:sz w:val="20"/>
                <w:szCs w:val="20"/>
              </w:rPr>
              <w:t>Communication logs related to policy updates</w:t>
            </w:r>
          </w:p>
        </w:tc>
        <w:tc>
          <w:tcPr>
            <w:tcW w:w="2970" w:type="dxa"/>
          </w:tcPr>
          <w:p w14:paraId="091638A2" w14:textId="49ABA140" w:rsidR="00C60F0B" w:rsidRPr="00497A6F" w:rsidRDefault="00694202" w:rsidP="00C10790">
            <w:pPr>
              <w:rPr>
                <w:sz w:val="20"/>
                <w:szCs w:val="20"/>
              </w:rPr>
            </w:pPr>
            <w:r w:rsidRPr="00694202">
              <w:rPr>
                <w:sz w:val="20"/>
                <w:szCs w:val="20"/>
              </w:rPr>
              <w:t>COSO Principle 13, NIST CSF ID.GV-2, NIST SP 800-53 AT-3, IR-4, ISO A.7.2.2, HIPAA 164.308(a)(5)(</w:t>
            </w:r>
            <w:proofErr w:type="spellStart"/>
            <w:r w:rsidRPr="00694202">
              <w:rPr>
                <w:sz w:val="20"/>
                <w:szCs w:val="20"/>
              </w:rPr>
              <w:t>i</w:t>
            </w:r>
            <w:proofErr w:type="spellEnd"/>
            <w:r w:rsidRPr="00694202">
              <w:rPr>
                <w:sz w:val="20"/>
                <w:szCs w:val="20"/>
              </w:rPr>
              <w:t>), PCI DSS 12.6.1, GDPR Art. 39(1)(b), COBIT BAI05.05, CCPA 1798.130(a)(6)</w:t>
            </w:r>
          </w:p>
        </w:tc>
      </w:tr>
      <w:tr w:rsidR="00C60F0B" w:rsidRPr="00515562" w14:paraId="5D1E9425" w14:textId="77777777" w:rsidTr="002C43FE">
        <w:trPr>
          <w:trHeight w:val="1552"/>
        </w:trPr>
        <w:tc>
          <w:tcPr>
            <w:tcW w:w="2785" w:type="dxa"/>
          </w:tcPr>
          <w:p w14:paraId="48345DC1" w14:textId="1E7CAA86" w:rsidR="00C60F0B" w:rsidRDefault="00C60F0B" w:rsidP="00C10790">
            <w:pPr>
              <w:spacing w:line="240" w:lineRule="auto"/>
              <w:rPr>
                <w:sz w:val="20"/>
                <w:szCs w:val="20"/>
              </w:rPr>
            </w:pPr>
            <w:r>
              <w:rPr>
                <w:sz w:val="20"/>
                <w:szCs w:val="20"/>
              </w:rPr>
              <w:t>2.2</w:t>
            </w:r>
            <w:r w:rsidR="00694202">
              <w:rPr>
                <w:sz w:val="20"/>
                <w:szCs w:val="20"/>
              </w:rPr>
              <w:t xml:space="preserve"> </w:t>
            </w:r>
            <w:r w:rsidR="00F72EF1">
              <w:rPr>
                <w:b/>
                <w:bCs/>
                <w:sz w:val="20"/>
                <w:szCs w:val="20"/>
              </w:rPr>
              <w:t xml:space="preserve">Goal: </w:t>
            </w:r>
            <w:r w:rsidR="00F72EF1" w:rsidRPr="009C3D39">
              <w:rPr>
                <w:sz w:val="20"/>
                <w:szCs w:val="20"/>
              </w:rPr>
              <w:t>Confirm that employees are clearly informed about their control responsibilities and the actions required to fulfill them.</w:t>
            </w:r>
          </w:p>
        </w:tc>
        <w:tc>
          <w:tcPr>
            <w:tcW w:w="3510" w:type="dxa"/>
          </w:tcPr>
          <w:p w14:paraId="1BFD8F8E" w14:textId="0E5A5E8C" w:rsidR="00C60F0B" w:rsidRPr="00497A6F" w:rsidRDefault="00F72EF1" w:rsidP="00672791">
            <w:pPr>
              <w:pStyle w:val="ListParagraph"/>
              <w:numPr>
                <w:ilvl w:val="0"/>
                <w:numId w:val="2"/>
              </w:numPr>
              <w:rPr>
                <w:sz w:val="20"/>
                <w:szCs w:val="20"/>
              </w:rPr>
            </w:pPr>
            <w:r w:rsidRPr="00F72EF1">
              <w:rPr>
                <w:sz w:val="20"/>
                <w:szCs w:val="20"/>
              </w:rPr>
              <w:t>Define and communicate control responsibilities to relevant personnel</w:t>
            </w:r>
          </w:p>
        </w:tc>
        <w:tc>
          <w:tcPr>
            <w:tcW w:w="2250" w:type="dxa"/>
          </w:tcPr>
          <w:p w14:paraId="6978F747" w14:textId="594A0FB2" w:rsidR="00C60F0B" w:rsidRPr="00497A6F" w:rsidRDefault="00F72EF1" w:rsidP="00C10790">
            <w:pPr>
              <w:rPr>
                <w:sz w:val="20"/>
                <w:szCs w:val="20"/>
              </w:rPr>
            </w:pPr>
            <w:r w:rsidRPr="00F72EF1">
              <w:rPr>
                <w:sz w:val="20"/>
                <w:szCs w:val="20"/>
              </w:rPr>
              <w:t>GRC Manager, HR, Functional Leads</w:t>
            </w:r>
          </w:p>
        </w:tc>
        <w:tc>
          <w:tcPr>
            <w:tcW w:w="3510" w:type="dxa"/>
          </w:tcPr>
          <w:p w14:paraId="4711EBAC" w14:textId="77777777" w:rsidR="00F804C6" w:rsidRPr="009C3D39" w:rsidRDefault="00F804C6" w:rsidP="00672791">
            <w:pPr>
              <w:numPr>
                <w:ilvl w:val="0"/>
                <w:numId w:val="3"/>
              </w:numPr>
              <w:spacing w:line="240" w:lineRule="auto"/>
              <w:rPr>
                <w:sz w:val="20"/>
                <w:szCs w:val="20"/>
              </w:rPr>
            </w:pPr>
            <w:r w:rsidRPr="009C3D39">
              <w:rPr>
                <w:sz w:val="20"/>
                <w:szCs w:val="20"/>
              </w:rPr>
              <w:t>Control responsibility matrix (e.g., RACI chart)</w:t>
            </w:r>
          </w:p>
          <w:p w14:paraId="158B12BC" w14:textId="77777777" w:rsidR="00F804C6" w:rsidRPr="009C3D39" w:rsidRDefault="00F804C6" w:rsidP="00672791">
            <w:pPr>
              <w:numPr>
                <w:ilvl w:val="0"/>
                <w:numId w:val="3"/>
              </w:numPr>
              <w:spacing w:line="240" w:lineRule="auto"/>
              <w:rPr>
                <w:sz w:val="20"/>
                <w:szCs w:val="20"/>
              </w:rPr>
            </w:pPr>
            <w:r w:rsidRPr="009C3D39">
              <w:rPr>
                <w:sz w:val="20"/>
                <w:szCs w:val="20"/>
              </w:rPr>
              <w:t>Signed job descriptions with control roles</w:t>
            </w:r>
          </w:p>
          <w:p w14:paraId="135A6355" w14:textId="77777777" w:rsidR="00F804C6" w:rsidRPr="009C3D39" w:rsidRDefault="00F804C6" w:rsidP="00672791">
            <w:pPr>
              <w:numPr>
                <w:ilvl w:val="0"/>
                <w:numId w:val="3"/>
              </w:numPr>
              <w:spacing w:line="240" w:lineRule="auto"/>
              <w:rPr>
                <w:sz w:val="20"/>
                <w:szCs w:val="20"/>
              </w:rPr>
            </w:pPr>
            <w:r w:rsidRPr="009C3D39">
              <w:rPr>
                <w:sz w:val="20"/>
                <w:szCs w:val="20"/>
              </w:rPr>
              <w:t>Internal wikis or playbooks assigning security tasks</w:t>
            </w:r>
          </w:p>
          <w:p w14:paraId="574E27FD" w14:textId="0DA16DBA" w:rsidR="00C60F0B" w:rsidRPr="00C60F0B" w:rsidRDefault="00F804C6" w:rsidP="00672791">
            <w:pPr>
              <w:pStyle w:val="ListParagraph"/>
              <w:numPr>
                <w:ilvl w:val="0"/>
                <w:numId w:val="3"/>
              </w:numPr>
              <w:rPr>
                <w:sz w:val="20"/>
                <w:szCs w:val="20"/>
              </w:rPr>
            </w:pPr>
            <w:r w:rsidRPr="009C3D39">
              <w:rPr>
                <w:sz w:val="20"/>
                <w:szCs w:val="20"/>
              </w:rPr>
              <w:t>Meeting notes or emails assigning specific control-related duties</w:t>
            </w:r>
          </w:p>
        </w:tc>
        <w:tc>
          <w:tcPr>
            <w:tcW w:w="2970" w:type="dxa"/>
          </w:tcPr>
          <w:p w14:paraId="6C60EADA" w14:textId="77777777" w:rsidR="00C60F0B" w:rsidRPr="00497A6F" w:rsidRDefault="00C60F0B" w:rsidP="00C10790">
            <w:pPr>
              <w:rPr>
                <w:sz w:val="20"/>
                <w:szCs w:val="20"/>
              </w:rPr>
            </w:pPr>
            <w:r w:rsidRPr="00C60F0B">
              <w:rPr>
                <w:sz w:val="20"/>
                <w:szCs w:val="20"/>
              </w:rPr>
              <w:t>COSO Principle 2, NIST CSF ID.GV-2, NIST SP 800-53 CA-6, ISO A.5.3.1, HIPAA 164.308(a)(2), PCI DSS 12.5, GDPR Art. 5(2), COBIT EDM01, CCPA 1798.135(a)(2)</w:t>
            </w:r>
          </w:p>
        </w:tc>
      </w:tr>
      <w:tr w:rsidR="00C60F0B" w:rsidRPr="00515562" w14:paraId="17BB3F5E" w14:textId="77777777" w:rsidTr="002C43FE">
        <w:trPr>
          <w:trHeight w:val="1228"/>
        </w:trPr>
        <w:tc>
          <w:tcPr>
            <w:tcW w:w="2785" w:type="dxa"/>
          </w:tcPr>
          <w:p w14:paraId="79263F75" w14:textId="5C7C4EFB" w:rsidR="00C60F0B" w:rsidRDefault="00C60F0B" w:rsidP="00902B93">
            <w:pPr>
              <w:rPr>
                <w:sz w:val="20"/>
                <w:szCs w:val="20"/>
              </w:rPr>
            </w:pPr>
            <w:r>
              <w:rPr>
                <w:sz w:val="20"/>
                <w:szCs w:val="20"/>
              </w:rPr>
              <w:t>2.3</w:t>
            </w:r>
            <w:r w:rsidR="00F804C6">
              <w:rPr>
                <w:sz w:val="20"/>
                <w:szCs w:val="20"/>
              </w:rPr>
              <w:t xml:space="preserve"> </w:t>
            </w:r>
            <w:r w:rsidR="00902B93">
              <w:rPr>
                <w:b/>
                <w:bCs/>
                <w:sz w:val="20"/>
                <w:szCs w:val="20"/>
              </w:rPr>
              <w:t xml:space="preserve">Goal: </w:t>
            </w:r>
            <w:r w:rsidR="00902B93" w:rsidRPr="00C86E00">
              <w:rPr>
                <w:sz w:val="20"/>
                <w:szCs w:val="20"/>
              </w:rPr>
              <w:t>Confirm the organization shares relevant control requirements, expectations, and incident-related communications with vendors, partners, and clients.</w:t>
            </w:r>
          </w:p>
        </w:tc>
        <w:tc>
          <w:tcPr>
            <w:tcW w:w="3510" w:type="dxa"/>
          </w:tcPr>
          <w:p w14:paraId="4B5D5A8C" w14:textId="7706BB27" w:rsidR="00C60F0B" w:rsidRPr="00497A6F" w:rsidRDefault="00AE5A45" w:rsidP="00672791">
            <w:pPr>
              <w:pStyle w:val="ListParagraph"/>
              <w:numPr>
                <w:ilvl w:val="0"/>
                <w:numId w:val="2"/>
              </w:numPr>
              <w:rPr>
                <w:sz w:val="20"/>
                <w:szCs w:val="20"/>
              </w:rPr>
            </w:pPr>
            <w:r w:rsidRPr="00AE5A45">
              <w:rPr>
                <w:sz w:val="20"/>
                <w:szCs w:val="20"/>
              </w:rPr>
              <w:t>Communicate security/privacy expectations and contractual obligations to external parties (e.g., vendors, customers)</w:t>
            </w:r>
          </w:p>
        </w:tc>
        <w:tc>
          <w:tcPr>
            <w:tcW w:w="2250" w:type="dxa"/>
          </w:tcPr>
          <w:p w14:paraId="57678E31" w14:textId="77777777" w:rsidR="00C60F0B" w:rsidRPr="00C60F0B" w:rsidRDefault="00C60F0B" w:rsidP="00C10790">
            <w:pPr>
              <w:rPr>
                <w:sz w:val="20"/>
                <w:szCs w:val="20"/>
              </w:rPr>
            </w:pPr>
            <w:r w:rsidRPr="00C60F0B">
              <w:rPr>
                <w:sz w:val="20"/>
                <w:szCs w:val="20"/>
              </w:rPr>
              <w:t>COO, HR</w:t>
            </w:r>
          </w:p>
        </w:tc>
        <w:tc>
          <w:tcPr>
            <w:tcW w:w="3510" w:type="dxa"/>
          </w:tcPr>
          <w:p w14:paraId="505E5585" w14:textId="77777777" w:rsidR="00B33905" w:rsidRPr="00C86E00" w:rsidRDefault="00B33905" w:rsidP="00672791">
            <w:pPr>
              <w:numPr>
                <w:ilvl w:val="0"/>
                <w:numId w:val="3"/>
              </w:numPr>
              <w:spacing w:line="240" w:lineRule="auto"/>
              <w:rPr>
                <w:sz w:val="20"/>
                <w:szCs w:val="20"/>
              </w:rPr>
            </w:pPr>
            <w:r w:rsidRPr="00C86E00">
              <w:rPr>
                <w:sz w:val="20"/>
                <w:szCs w:val="20"/>
              </w:rPr>
              <w:t>Vendor security agreement or data processing addendum (DPA)</w:t>
            </w:r>
          </w:p>
          <w:p w14:paraId="4E03BF8F" w14:textId="77777777" w:rsidR="00B33905" w:rsidRPr="00C86E00" w:rsidRDefault="00B33905" w:rsidP="00672791">
            <w:pPr>
              <w:numPr>
                <w:ilvl w:val="0"/>
                <w:numId w:val="3"/>
              </w:numPr>
              <w:spacing w:line="240" w:lineRule="auto"/>
              <w:rPr>
                <w:sz w:val="20"/>
                <w:szCs w:val="20"/>
              </w:rPr>
            </w:pPr>
            <w:r w:rsidRPr="00C86E00">
              <w:rPr>
                <w:sz w:val="20"/>
                <w:szCs w:val="20"/>
              </w:rPr>
              <w:t>Client-facing security FAQ or documentation portal</w:t>
            </w:r>
          </w:p>
          <w:p w14:paraId="00D8AE8A" w14:textId="77777777" w:rsidR="00B33905" w:rsidRPr="00C86E00" w:rsidRDefault="00B33905" w:rsidP="00672791">
            <w:pPr>
              <w:numPr>
                <w:ilvl w:val="0"/>
                <w:numId w:val="3"/>
              </w:numPr>
              <w:spacing w:line="240" w:lineRule="auto"/>
              <w:rPr>
                <w:sz w:val="20"/>
                <w:szCs w:val="20"/>
              </w:rPr>
            </w:pPr>
            <w:r w:rsidRPr="00C86E00">
              <w:rPr>
                <w:sz w:val="20"/>
                <w:szCs w:val="20"/>
              </w:rPr>
              <w:t>Incident communication templates for customers and vendors</w:t>
            </w:r>
          </w:p>
          <w:p w14:paraId="598C956F" w14:textId="575610B8" w:rsidR="00C60F0B" w:rsidRDefault="00B33905" w:rsidP="00672791">
            <w:pPr>
              <w:pStyle w:val="ListParagraph"/>
              <w:numPr>
                <w:ilvl w:val="0"/>
                <w:numId w:val="3"/>
              </w:numPr>
              <w:rPr>
                <w:sz w:val="20"/>
                <w:szCs w:val="20"/>
              </w:rPr>
            </w:pPr>
            <w:r>
              <w:rPr>
                <w:sz w:val="20"/>
                <w:szCs w:val="20"/>
              </w:rPr>
              <w:t xml:space="preserve">Vendor </w:t>
            </w:r>
            <w:r w:rsidRPr="00C86E00">
              <w:rPr>
                <w:sz w:val="20"/>
                <w:szCs w:val="20"/>
              </w:rPr>
              <w:t>NDAs or third-party agreements referencing security obligations</w:t>
            </w:r>
          </w:p>
          <w:p w14:paraId="1FC70960" w14:textId="3D790D5C" w:rsidR="00B33905" w:rsidRPr="00C60F0B" w:rsidRDefault="00B33905" w:rsidP="00672791">
            <w:pPr>
              <w:pStyle w:val="ListParagraph"/>
              <w:numPr>
                <w:ilvl w:val="0"/>
                <w:numId w:val="3"/>
              </w:numPr>
              <w:rPr>
                <w:sz w:val="20"/>
                <w:szCs w:val="20"/>
              </w:rPr>
            </w:pPr>
            <w:r>
              <w:rPr>
                <w:sz w:val="20"/>
                <w:szCs w:val="20"/>
              </w:rPr>
              <w:t>S</w:t>
            </w:r>
            <w:r w:rsidRPr="00B33905">
              <w:rPr>
                <w:sz w:val="20"/>
                <w:szCs w:val="20"/>
              </w:rPr>
              <w:t>hared control responsibility matrix</w:t>
            </w:r>
          </w:p>
        </w:tc>
        <w:tc>
          <w:tcPr>
            <w:tcW w:w="2970" w:type="dxa"/>
          </w:tcPr>
          <w:p w14:paraId="31BF6CBC" w14:textId="77777777" w:rsidR="00C60F0B" w:rsidRPr="00C60F0B" w:rsidRDefault="00C60F0B" w:rsidP="00C10790">
            <w:pPr>
              <w:rPr>
                <w:sz w:val="20"/>
                <w:szCs w:val="20"/>
              </w:rPr>
            </w:pPr>
            <w:r w:rsidRPr="00C60F0B">
              <w:rPr>
                <w:sz w:val="20"/>
                <w:szCs w:val="20"/>
              </w:rPr>
              <w:t>COSO Principle 3, NIST SP 800-53 PM-3, ISO A.5.3.2, HIPAA 164.308(a)(3)</w:t>
            </w:r>
          </w:p>
        </w:tc>
      </w:tr>
    </w:tbl>
    <w:p w14:paraId="4B31E9A0" w14:textId="77777777" w:rsidR="00C60F0B" w:rsidRDefault="00C60F0B" w:rsidP="000B7131"/>
    <w:p w14:paraId="453A3702" w14:textId="77777777" w:rsidR="00371DDC" w:rsidRDefault="00371DDC" w:rsidP="000B7131"/>
    <w:p w14:paraId="4031111C" w14:textId="77777777" w:rsidR="00371DDC" w:rsidRDefault="00371DDC" w:rsidP="000B7131"/>
    <w:p w14:paraId="59935B7E" w14:textId="77777777" w:rsidR="00371DDC" w:rsidRDefault="00371DDC"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416E91" w:rsidRPr="00515562" w14:paraId="5900ADEA" w14:textId="77777777" w:rsidTr="00C10790">
        <w:trPr>
          <w:trHeight w:val="373"/>
        </w:trPr>
        <w:tc>
          <w:tcPr>
            <w:tcW w:w="15025" w:type="dxa"/>
            <w:gridSpan w:val="5"/>
            <w:vAlign w:val="center"/>
            <w:hideMark/>
          </w:tcPr>
          <w:p w14:paraId="29F8696D" w14:textId="685510B5" w:rsidR="00416E91" w:rsidRPr="0006230A" w:rsidRDefault="00416E91" w:rsidP="00267C98">
            <w:pPr>
              <w:pStyle w:val="Heading2"/>
            </w:pPr>
            <w:bookmarkStart w:id="2" w:name="_Toc197096795"/>
            <w:r>
              <w:lastRenderedPageBreak/>
              <w:t>CC</w:t>
            </w:r>
            <w:r w:rsidR="00431A3B">
              <w:t>3</w:t>
            </w:r>
            <w:r>
              <w:t xml:space="preserve">.0 </w:t>
            </w:r>
            <w:r w:rsidR="00431A3B">
              <w:t>–</w:t>
            </w:r>
            <w:r>
              <w:t xml:space="preserve"> </w:t>
            </w:r>
            <w:r w:rsidR="00431A3B">
              <w:t>RISK ASSESSMENT</w:t>
            </w:r>
            <w:bookmarkEnd w:id="2"/>
          </w:p>
          <w:p w14:paraId="6EFC1D65" w14:textId="462751B1" w:rsidR="006C7833" w:rsidRDefault="00FD3AD2" w:rsidP="00C10790">
            <w:pPr>
              <w:rPr>
                <w:b/>
                <w:bCs/>
                <w:sz w:val="20"/>
                <w:szCs w:val="20"/>
              </w:rPr>
            </w:pPr>
            <w:r w:rsidRPr="00E75C9D">
              <w:rPr>
                <w:b/>
                <w:bCs/>
                <w:sz w:val="20"/>
                <w:szCs w:val="20"/>
              </w:rPr>
              <w:t>Goal:</w:t>
            </w:r>
            <w:r w:rsidRPr="00E75C9D">
              <w:rPr>
                <w:sz w:val="20"/>
                <w:szCs w:val="20"/>
              </w:rPr>
              <w:t xml:space="preserve"> </w:t>
            </w:r>
            <w:r w:rsidR="00767E67" w:rsidRPr="00767E67">
              <w:rPr>
                <w:sz w:val="20"/>
                <w:szCs w:val="20"/>
              </w:rPr>
              <w:t>Establish that the organization defines clear objectives and maintains a risk assessment process that identifies, evaluates, and tracks security, compliance, fraud, and change-related risks to ensure timely mitigation and control alignment.</w:t>
            </w:r>
          </w:p>
        </w:tc>
      </w:tr>
      <w:tr w:rsidR="00416E91" w:rsidRPr="00515562" w14:paraId="3E83AB98" w14:textId="77777777" w:rsidTr="00C10790">
        <w:trPr>
          <w:trHeight w:val="373"/>
        </w:trPr>
        <w:tc>
          <w:tcPr>
            <w:tcW w:w="2785" w:type="dxa"/>
            <w:vAlign w:val="center"/>
          </w:tcPr>
          <w:p w14:paraId="0A1CDE86" w14:textId="77777777" w:rsidR="00416E91" w:rsidRDefault="00416E91" w:rsidP="00C10790">
            <w:pPr>
              <w:jc w:val="center"/>
              <w:rPr>
                <w:b/>
                <w:bCs/>
                <w:sz w:val="20"/>
                <w:szCs w:val="20"/>
              </w:rPr>
            </w:pPr>
            <w:r>
              <w:rPr>
                <w:b/>
                <w:bCs/>
                <w:sz w:val="20"/>
                <w:szCs w:val="20"/>
              </w:rPr>
              <w:t>STEP</w:t>
            </w:r>
          </w:p>
        </w:tc>
        <w:tc>
          <w:tcPr>
            <w:tcW w:w="3510" w:type="dxa"/>
            <w:vAlign w:val="center"/>
          </w:tcPr>
          <w:p w14:paraId="10917F78" w14:textId="77777777" w:rsidR="00416E91" w:rsidRDefault="00416E91" w:rsidP="00C10790">
            <w:pPr>
              <w:jc w:val="center"/>
              <w:rPr>
                <w:b/>
                <w:bCs/>
                <w:sz w:val="20"/>
                <w:szCs w:val="20"/>
              </w:rPr>
            </w:pPr>
            <w:r>
              <w:rPr>
                <w:b/>
                <w:bCs/>
                <w:sz w:val="20"/>
                <w:szCs w:val="20"/>
              </w:rPr>
              <w:t>ACTION</w:t>
            </w:r>
          </w:p>
        </w:tc>
        <w:tc>
          <w:tcPr>
            <w:tcW w:w="2250" w:type="dxa"/>
            <w:vAlign w:val="center"/>
          </w:tcPr>
          <w:p w14:paraId="38D3C854" w14:textId="77777777" w:rsidR="00416E91" w:rsidRDefault="00416E91" w:rsidP="00C10790">
            <w:pPr>
              <w:jc w:val="center"/>
              <w:rPr>
                <w:b/>
                <w:bCs/>
                <w:sz w:val="20"/>
                <w:szCs w:val="20"/>
              </w:rPr>
            </w:pPr>
            <w:r>
              <w:rPr>
                <w:b/>
                <w:bCs/>
                <w:sz w:val="20"/>
                <w:szCs w:val="20"/>
              </w:rPr>
              <w:t>RESPONSIBLE PARTY</w:t>
            </w:r>
          </w:p>
        </w:tc>
        <w:tc>
          <w:tcPr>
            <w:tcW w:w="3510" w:type="dxa"/>
            <w:vAlign w:val="center"/>
          </w:tcPr>
          <w:p w14:paraId="2FB91F06" w14:textId="77777777" w:rsidR="00416E91" w:rsidRDefault="00416E91" w:rsidP="00C10790">
            <w:pPr>
              <w:jc w:val="center"/>
              <w:rPr>
                <w:b/>
                <w:bCs/>
                <w:sz w:val="20"/>
                <w:szCs w:val="20"/>
              </w:rPr>
            </w:pPr>
            <w:r>
              <w:rPr>
                <w:b/>
                <w:bCs/>
                <w:sz w:val="20"/>
                <w:szCs w:val="20"/>
              </w:rPr>
              <w:t>EXAMPLE EVIDENCE</w:t>
            </w:r>
          </w:p>
        </w:tc>
        <w:tc>
          <w:tcPr>
            <w:tcW w:w="2970" w:type="dxa"/>
            <w:vAlign w:val="center"/>
          </w:tcPr>
          <w:p w14:paraId="6BE80138" w14:textId="77777777" w:rsidR="00416E91" w:rsidRDefault="00416E91" w:rsidP="00C10790">
            <w:pPr>
              <w:jc w:val="center"/>
              <w:rPr>
                <w:b/>
                <w:bCs/>
                <w:sz w:val="20"/>
                <w:szCs w:val="20"/>
              </w:rPr>
            </w:pPr>
            <w:r>
              <w:rPr>
                <w:b/>
                <w:bCs/>
                <w:sz w:val="20"/>
                <w:szCs w:val="20"/>
              </w:rPr>
              <w:t>MAPPED FRAMEWORKS</w:t>
            </w:r>
          </w:p>
        </w:tc>
      </w:tr>
      <w:tr w:rsidR="00416E91" w:rsidRPr="00515562" w14:paraId="62B1D7BA" w14:textId="77777777" w:rsidTr="00C10790">
        <w:trPr>
          <w:trHeight w:val="1534"/>
        </w:trPr>
        <w:tc>
          <w:tcPr>
            <w:tcW w:w="2785" w:type="dxa"/>
            <w:hideMark/>
          </w:tcPr>
          <w:p w14:paraId="5C5AAF92" w14:textId="57F901E6" w:rsidR="00416E91" w:rsidRPr="00515562" w:rsidRDefault="00F43C06" w:rsidP="00C10790">
            <w:pPr>
              <w:spacing w:line="240" w:lineRule="auto"/>
              <w:rPr>
                <w:sz w:val="20"/>
                <w:szCs w:val="20"/>
              </w:rPr>
            </w:pPr>
            <w:r>
              <w:rPr>
                <w:sz w:val="20"/>
                <w:szCs w:val="20"/>
              </w:rPr>
              <w:t>3</w:t>
            </w:r>
            <w:r w:rsidR="00416E91">
              <w:rPr>
                <w:sz w:val="20"/>
                <w:szCs w:val="20"/>
              </w:rPr>
              <w:t>.1</w:t>
            </w:r>
            <w:r>
              <w:rPr>
                <w:sz w:val="20"/>
                <w:szCs w:val="20"/>
              </w:rPr>
              <w:t xml:space="preserve"> </w:t>
            </w:r>
            <w:r w:rsidR="0006230A" w:rsidRPr="00E75C9D">
              <w:rPr>
                <w:b/>
                <w:bCs/>
                <w:sz w:val="20"/>
                <w:szCs w:val="20"/>
              </w:rPr>
              <w:t>Goal:</w:t>
            </w:r>
            <w:r w:rsidR="0006230A" w:rsidRPr="00E75C9D">
              <w:rPr>
                <w:sz w:val="20"/>
                <w:szCs w:val="20"/>
              </w:rPr>
              <w:t xml:space="preserve"> Confirm the company has clearly defined business and security objectives to evaluate risk against.</w:t>
            </w:r>
          </w:p>
        </w:tc>
        <w:tc>
          <w:tcPr>
            <w:tcW w:w="3510" w:type="dxa"/>
          </w:tcPr>
          <w:p w14:paraId="1E0E6D93" w14:textId="6D3ECC8E" w:rsidR="00416E91" w:rsidRPr="00497A6F" w:rsidRDefault="00DA01B8" w:rsidP="00672791">
            <w:pPr>
              <w:pStyle w:val="ListParagraph"/>
              <w:numPr>
                <w:ilvl w:val="0"/>
                <w:numId w:val="2"/>
              </w:numPr>
              <w:rPr>
                <w:sz w:val="20"/>
                <w:szCs w:val="20"/>
              </w:rPr>
            </w:pPr>
            <w:r w:rsidRPr="00DA01B8">
              <w:rPr>
                <w:sz w:val="20"/>
                <w:szCs w:val="20"/>
              </w:rPr>
              <w:t>Conduct a formal risk assessment identifying threats</w:t>
            </w:r>
            <w:r w:rsidR="00F8002C">
              <w:rPr>
                <w:sz w:val="20"/>
                <w:szCs w:val="20"/>
              </w:rPr>
              <w:t>,</w:t>
            </w:r>
            <w:r w:rsidRPr="00DA01B8">
              <w:rPr>
                <w:sz w:val="20"/>
                <w:szCs w:val="20"/>
              </w:rPr>
              <w:t xml:space="preserve"> vulnerabilities, and impact</w:t>
            </w:r>
          </w:p>
        </w:tc>
        <w:tc>
          <w:tcPr>
            <w:tcW w:w="2250" w:type="dxa"/>
          </w:tcPr>
          <w:p w14:paraId="2A8E6BB5" w14:textId="76D0F598" w:rsidR="00416E91" w:rsidRPr="00497A6F" w:rsidRDefault="00F8002C" w:rsidP="00C10790">
            <w:pPr>
              <w:rPr>
                <w:sz w:val="20"/>
                <w:szCs w:val="20"/>
              </w:rPr>
            </w:pPr>
            <w:r w:rsidRPr="00F8002C">
              <w:rPr>
                <w:sz w:val="20"/>
                <w:szCs w:val="20"/>
              </w:rPr>
              <w:t>GRC Lead, Security Team</w:t>
            </w:r>
          </w:p>
        </w:tc>
        <w:tc>
          <w:tcPr>
            <w:tcW w:w="3510" w:type="dxa"/>
          </w:tcPr>
          <w:p w14:paraId="0290EB35" w14:textId="77777777" w:rsidR="000722AF" w:rsidRPr="00E75C9D" w:rsidRDefault="000722AF" w:rsidP="00672791">
            <w:pPr>
              <w:numPr>
                <w:ilvl w:val="0"/>
                <w:numId w:val="1"/>
              </w:numPr>
              <w:spacing w:line="240" w:lineRule="auto"/>
              <w:rPr>
                <w:sz w:val="20"/>
                <w:szCs w:val="20"/>
              </w:rPr>
            </w:pPr>
            <w:r w:rsidRPr="00E75C9D">
              <w:rPr>
                <w:sz w:val="20"/>
                <w:szCs w:val="20"/>
              </w:rPr>
              <w:t>Documented strategic objectives</w:t>
            </w:r>
          </w:p>
          <w:p w14:paraId="0C9BF187" w14:textId="77777777" w:rsidR="000722AF" w:rsidRDefault="000722AF" w:rsidP="00672791">
            <w:pPr>
              <w:numPr>
                <w:ilvl w:val="0"/>
                <w:numId w:val="1"/>
              </w:numPr>
              <w:spacing w:line="240" w:lineRule="auto"/>
              <w:rPr>
                <w:sz w:val="20"/>
                <w:szCs w:val="20"/>
              </w:rPr>
            </w:pPr>
            <w:r w:rsidRPr="00E75C9D">
              <w:rPr>
                <w:sz w:val="20"/>
                <w:szCs w:val="20"/>
              </w:rPr>
              <w:t>Risk assessment report with mapped objectives</w:t>
            </w:r>
          </w:p>
          <w:p w14:paraId="558D6E08" w14:textId="77777777" w:rsidR="000722AF" w:rsidRPr="00E75C9D" w:rsidRDefault="000722AF" w:rsidP="00672791">
            <w:pPr>
              <w:numPr>
                <w:ilvl w:val="0"/>
                <w:numId w:val="1"/>
              </w:numPr>
              <w:spacing w:line="240" w:lineRule="auto"/>
              <w:rPr>
                <w:sz w:val="20"/>
                <w:szCs w:val="20"/>
              </w:rPr>
            </w:pPr>
            <w:r w:rsidRPr="00E75C9D">
              <w:rPr>
                <w:sz w:val="20"/>
                <w:szCs w:val="20"/>
              </w:rPr>
              <w:t>Department-level goal documents</w:t>
            </w:r>
          </w:p>
          <w:p w14:paraId="48D80EC4" w14:textId="2DC31D43" w:rsidR="00416E91" w:rsidRPr="00497A6F" w:rsidRDefault="000722AF" w:rsidP="00672791">
            <w:pPr>
              <w:pStyle w:val="ListParagraph"/>
              <w:numPr>
                <w:ilvl w:val="0"/>
                <w:numId w:val="1"/>
              </w:numPr>
              <w:rPr>
                <w:sz w:val="20"/>
                <w:szCs w:val="20"/>
              </w:rPr>
            </w:pPr>
            <w:r w:rsidRPr="00E75C9D">
              <w:rPr>
                <w:sz w:val="20"/>
                <w:szCs w:val="20"/>
              </w:rPr>
              <w:t>Information security policy referencing security objectives</w:t>
            </w:r>
          </w:p>
        </w:tc>
        <w:tc>
          <w:tcPr>
            <w:tcW w:w="2970" w:type="dxa"/>
          </w:tcPr>
          <w:p w14:paraId="23BB477A" w14:textId="374A6071" w:rsidR="00416E91" w:rsidRPr="00497A6F" w:rsidRDefault="00940F45" w:rsidP="00C10790">
            <w:pPr>
              <w:rPr>
                <w:sz w:val="20"/>
                <w:szCs w:val="20"/>
              </w:rPr>
            </w:pPr>
            <w:r w:rsidRPr="00940F45">
              <w:rPr>
                <w:sz w:val="20"/>
                <w:szCs w:val="20"/>
              </w:rPr>
              <w:t>COSO Principle 6, NIST CSF ID.RA-1, NIST SP 800-30, RA-1, ISO/IEC 27001 A.6.1.1, HIPAA 164.308(a)(1)(ii)(A), PCI DSS 12.2, GDPR Art. 24(1), COBIT APO12.01, CCPA 1798.100(b)</w:t>
            </w:r>
          </w:p>
        </w:tc>
      </w:tr>
      <w:tr w:rsidR="00416E91" w:rsidRPr="00515562" w14:paraId="12FE6287" w14:textId="77777777" w:rsidTr="00C10790">
        <w:trPr>
          <w:trHeight w:val="1552"/>
        </w:trPr>
        <w:tc>
          <w:tcPr>
            <w:tcW w:w="2785" w:type="dxa"/>
          </w:tcPr>
          <w:p w14:paraId="5BADF48D" w14:textId="4B81334C" w:rsidR="00416E91" w:rsidRDefault="00FD3AD2" w:rsidP="00C10790">
            <w:pPr>
              <w:spacing w:line="240" w:lineRule="auto"/>
              <w:rPr>
                <w:sz w:val="20"/>
                <w:szCs w:val="20"/>
              </w:rPr>
            </w:pPr>
            <w:r>
              <w:rPr>
                <w:sz w:val="20"/>
                <w:szCs w:val="20"/>
              </w:rPr>
              <w:t>3</w:t>
            </w:r>
            <w:r w:rsidR="00416E91">
              <w:rPr>
                <w:sz w:val="20"/>
                <w:szCs w:val="20"/>
              </w:rPr>
              <w:t>.2</w:t>
            </w:r>
            <w:r>
              <w:rPr>
                <w:sz w:val="20"/>
                <w:szCs w:val="20"/>
              </w:rPr>
              <w:t xml:space="preserve"> </w:t>
            </w:r>
            <w:r w:rsidR="0006230A" w:rsidRPr="00B01328">
              <w:rPr>
                <w:b/>
                <w:bCs/>
                <w:sz w:val="20"/>
                <w:szCs w:val="20"/>
              </w:rPr>
              <w:t>Goal:</w:t>
            </w:r>
            <w:r w:rsidR="0006230A" w:rsidRPr="00B01328">
              <w:rPr>
                <w:sz w:val="20"/>
                <w:szCs w:val="20"/>
              </w:rPr>
              <w:t xml:space="preserve"> Demonstrate that security, compliance, and operational risks are actively identified and tracked.</w:t>
            </w:r>
          </w:p>
        </w:tc>
        <w:tc>
          <w:tcPr>
            <w:tcW w:w="3510" w:type="dxa"/>
          </w:tcPr>
          <w:p w14:paraId="3B8BBA56" w14:textId="35F99289" w:rsidR="00416E91" w:rsidRPr="00497A6F" w:rsidRDefault="006D5F59" w:rsidP="00672791">
            <w:pPr>
              <w:pStyle w:val="ListParagraph"/>
              <w:numPr>
                <w:ilvl w:val="0"/>
                <w:numId w:val="2"/>
              </w:numPr>
              <w:rPr>
                <w:sz w:val="20"/>
                <w:szCs w:val="20"/>
              </w:rPr>
            </w:pPr>
            <w:r w:rsidRPr="006D5F59">
              <w:rPr>
                <w:sz w:val="20"/>
                <w:szCs w:val="20"/>
              </w:rPr>
              <w:t>Identify and prioritize risks to organizational objectives, including third-party/vendor risk</w:t>
            </w:r>
          </w:p>
        </w:tc>
        <w:tc>
          <w:tcPr>
            <w:tcW w:w="2250" w:type="dxa"/>
          </w:tcPr>
          <w:p w14:paraId="7A784B68" w14:textId="413F9484" w:rsidR="00416E91" w:rsidRPr="00497A6F" w:rsidRDefault="006D5F59" w:rsidP="00C10790">
            <w:pPr>
              <w:rPr>
                <w:sz w:val="20"/>
                <w:szCs w:val="20"/>
              </w:rPr>
            </w:pPr>
            <w:r w:rsidRPr="006D5F59">
              <w:rPr>
                <w:sz w:val="20"/>
                <w:szCs w:val="20"/>
              </w:rPr>
              <w:t>GRC, Engineering, Legal</w:t>
            </w:r>
          </w:p>
        </w:tc>
        <w:tc>
          <w:tcPr>
            <w:tcW w:w="3510" w:type="dxa"/>
          </w:tcPr>
          <w:p w14:paraId="616A4162" w14:textId="77777777" w:rsidR="00547839" w:rsidRPr="00B01328" w:rsidRDefault="00547839" w:rsidP="00672791">
            <w:pPr>
              <w:numPr>
                <w:ilvl w:val="0"/>
                <w:numId w:val="3"/>
              </w:numPr>
              <w:spacing w:line="240" w:lineRule="auto"/>
              <w:rPr>
                <w:sz w:val="20"/>
                <w:szCs w:val="20"/>
              </w:rPr>
            </w:pPr>
            <w:r w:rsidRPr="00B01328">
              <w:rPr>
                <w:sz w:val="20"/>
                <w:szCs w:val="20"/>
              </w:rPr>
              <w:t>Risk register with risk categories and likelihood/impact</w:t>
            </w:r>
          </w:p>
          <w:p w14:paraId="445B2671" w14:textId="77777777" w:rsidR="00547839" w:rsidRPr="00B01328" w:rsidRDefault="00547839" w:rsidP="00672791">
            <w:pPr>
              <w:numPr>
                <w:ilvl w:val="0"/>
                <w:numId w:val="3"/>
              </w:numPr>
              <w:spacing w:line="240" w:lineRule="auto"/>
              <w:rPr>
                <w:sz w:val="20"/>
                <w:szCs w:val="20"/>
              </w:rPr>
            </w:pPr>
            <w:r w:rsidRPr="00B01328">
              <w:rPr>
                <w:sz w:val="20"/>
                <w:szCs w:val="20"/>
              </w:rPr>
              <w:t>Threat modeling reports</w:t>
            </w:r>
          </w:p>
          <w:p w14:paraId="77DE8EB8" w14:textId="77777777" w:rsidR="00547839" w:rsidRPr="00B01328" w:rsidRDefault="00547839" w:rsidP="00672791">
            <w:pPr>
              <w:numPr>
                <w:ilvl w:val="0"/>
                <w:numId w:val="3"/>
              </w:numPr>
              <w:spacing w:line="240" w:lineRule="auto"/>
              <w:rPr>
                <w:sz w:val="20"/>
                <w:szCs w:val="20"/>
              </w:rPr>
            </w:pPr>
            <w:r w:rsidRPr="00B01328">
              <w:rPr>
                <w:sz w:val="20"/>
                <w:szCs w:val="20"/>
              </w:rPr>
              <w:t>Meeting minutes from risk workshops</w:t>
            </w:r>
          </w:p>
          <w:p w14:paraId="1EDDE0CC" w14:textId="34140524" w:rsidR="00416E91" w:rsidRPr="00C60F0B" w:rsidRDefault="00B86B88" w:rsidP="00672791">
            <w:pPr>
              <w:pStyle w:val="ListParagraph"/>
              <w:numPr>
                <w:ilvl w:val="0"/>
                <w:numId w:val="3"/>
              </w:numPr>
              <w:rPr>
                <w:sz w:val="20"/>
                <w:szCs w:val="20"/>
              </w:rPr>
            </w:pPr>
            <w:r>
              <w:rPr>
                <w:sz w:val="20"/>
                <w:szCs w:val="20"/>
              </w:rPr>
              <w:t>Vendor</w:t>
            </w:r>
            <w:r w:rsidR="00547839" w:rsidRPr="00B01328">
              <w:rPr>
                <w:sz w:val="20"/>
                <w:szCs w:val="20"/>
              </w:rPr>
              <w:t xml:space="preserve"> risk evaluations</w:t>
            </w:r>
            <w:r w:rsidR="007A468D">
              <w:rPr>
                <w:sz w:val="20"/>
                <w:szCs w:val="20"/>
              </w:rPr>
              <w:t xml:space="preserve"> </w:t>
            </w:r>
            <w:r w:rsidR="00BE4E17">
              <w:rPr>
                <w:sz w:val="20"/>
                <w:szCs w:val="20"/>
              </w:rPr>
              <w:t>and</w:t>
            </w:r>
            <w:r w:rsidR="007A468D">
              <w:rPr>
                <w:sz w:val="20"/>
                <w:szCs w:val="20"/>
              </w:rPr>
              <w:t xml:space="preserve"> SOC 2 reports</w:t>
            </w:r>
          </w:p>
        </w:tc>
        <w:tc>
          <w:tcPr>
            <w:tcW w:w="2970" w:type="dxa"/>
          </w:tcPr>
          <w:p w14:paraId="4105B505" w14:textId="71DCA0D6" w:rsidR="00416E91" w:rsidRPr="00497A6F" w:rsidRDefault="00940F45" w:rsidP="00C10790">
            <w:pPr>
              <w:rPr>
                <w:sz w:val="20"/>
                <w:szCs w:val="20"/>
              </w:rPr>
            </w:pPr>
            <w:r w:rsidRPr="00940F45">
              <w:rPr>
                <w:sz w:val="20"/>
                <w:szCs w:val="20"/>
              </w:rPr>
              <w:t>COSO Principle 7, NIST CSF ID.RA-2, NIST SP 800-53 RA-2, RA-3, ISO A.6.1.2, PCI DSS 12.2, GDPR Art. 32, COBIT APO12.02</w:t>
            </w:r>
          </w:p>
        </w:tc>
      </w:tr>
      <w:tr w:rsidR="00416E91" w:rsidRPr="00515562" w14:paraId="5701C8DA" w14:textId="77777777" w:rsidTr="00C10790">
        <w:trPr>
          <w:trHeight w:val="1228"/>
        </w:trPr>
        <w:tc>
          <w:tcPr>
            <w:tcW w:w="2785" w:type="dxa"/>
          </w:tcPr>
          <w:p w14:paraId="44168320" w14:textId="151E1BC9" w:rsidR="00416E91" w:rsidRDefault="009C3241" w:rsidP="00C10790">
            <w:pPr>
              <w:spacing w:line="240" w:lineRule="auto"/>
              <w:rPr>
                <w:sz w:val="20"/>
                <w:szCs w:val="20"/>
              </w:rPr>
            </w:pPr>
            <w:r>
              <w:rPr>
                <w:sz w:val="20"/>
                <w:szCs w:val="20"/>
              </w:rPr>
              <w:t>3</w:t>
            </w:r>
            <w:r w:rsidR="00416E91">
              <w:rPr>
                <w:sz w:val="20"/>
                <w:szCs w:val="20"/>
              </w:rPr>
              <w:t>.3</w:t>
            </w:r>
            <w:r>
              <w:rPr>
                <w:sz w:val="20"/>
                <w:szCs w:val="20"/>
              </w:rPr>
              <w:t xml:space="preserve"> </w:t>
            </w:r>
            <w:r w:rsidR="003713CC" w:rsidRPr="00945ACF">
              <w:rPr>
                <w:b/>
                <w:bCs/>
                <w:sz w:val="20"/>
                <w:szCs w:val="20"/>
              </w:rPr>
              <w:t>Goal:</w:t>
            </w:r>
            <w:r w:rsidR="003713CC" w:rsidRPr="00945ACF">
              <w:rPr>
                <w:sz w:val="20"/>
                <w:szCs w:val="20"/>
              </w:rPr>
              <w:t xml:space="preserve"> Ensure the risk assessment process includes evaluation of internal and external fraud risks.</w:t>
            </w:r>
          </w:p>
        </w:tc>
        <w:tc>
          <w:tcPr>
            <w:tcW w:w="3510" w:type="dxa"/>
          </w:tcPr>
          <w:p w14:paraId="2EB1314D" w14:textId="36E096F9" w:rsidR="00416E91" w:rsidRPr="00497A6F" w:rsidRDefault="006D5F59" w:rsidP="00672791">
            <w:pPr>
              <w:pStyle w:val="ListParagraph"/>
              <w:numPr>
                <w:ilvl w:val="0"/>
                <w:numId w:val="2"/>
              </w:numPr>
              <w:rPr>
                <w:sz w:val="20"/>
                <w:szCs w:val="20"/>
              </w:rPr>
            </w:pPr>
            <w:r w:rsidRPr="006D5F59">
              <w:rPr>
                <w:sz w:val="20"/>
                <w:szCs w:val="20"/>
              </w:rPr>
              <w:t>Include fraud and abuse scenarios in risk assessment</w:t>
            </w:r>
          </w:p>
        </w:tc>
        <w:tc>
          <w:tcPr>
            <w:tcW w:w="2250" w:type="dxa"/>
          </w:tcPr>
          <w:p w14:paraId="5EBD262C" w14:textId="1756ACEB" w:rsidR="00416E91" w:rsidRPr="00C60F0B" w:rsidRDefault="006D5F59" w:rsidP="00C10790">
            <w:pPr>
              <w:rPr>
                <w:sz w:val="20"/>
                <w:szCs w:val="20"/>
              </w:rPr>
            </w:pPr>
            <w:r w:rsidRPr="006D5F59">
              <w:rPr>
                <w:sz w:val="20"/>
                <w:szCs w:val="20"/>
              </w:rPr>
              <w:t>GRC, Legal, HR</w:t>
            </w:r>
          </w:p>
        </w:tc>
        <w:tc>
          <w:tcPr>
            <w:tcW w:w="3510" w:type="dxa"/>
          </w:tcPr>
          <w:p w14:paraId="7AA85C0A" w14:textId="77777777" w:rsidR="00142BD1" w:rsidRPr="00945ACF" w:rsidRDefault="00142BD1" w:rsidP="00672791">
            <w:pPr>
              <w:numPr>
                <w:ilvl w:val="0"/>
                <w:numId w:val="3"/>
              </w:numPr>
              <w:spacing w:line="240" w:lineRule="auto"/>
              <w:rPr>
                <w:sz w:val="20"/>
                <w:szCs w:val="20"/>
              </w:rPr>
            </w:pPr>
            <w:r w:rsidRPr="00945ACF">
              <w:rPr>
                <w:sz w:val="20"/>
                <w:szCs w:val="20"/>
              </w:rPr>
              <w:t>Risk register entries for fraud (e.g., insider threats, phishing)</w:t>
            </w:r>
          </w:p>
          <w:p w14:paraId="27DFED69" w14:textId="77777777" w:rsidR="00142BD1" w:rsidRPr="00945ACF" w:rsidRDefault="00142BD1" w:rsidP="00672791">
            <w:pPr>
              <w:numPr>
                <w:ilvl w:val="0"/>
                <w:numId w:val="3"/>
              </w:numPr>
              <w:spacing w:line="240" w:lineRule="auto"/>
              <w:rPr>
                <w:sz w:val="20"/>
                <w:szCs w:val="20"/>
              </w:rPr>
            </w:pPr>
            <w:r w:rsidRPr="00945ACF">
              <w:rPr>
                <w:sz w:val="20"/>
                <w:szCs w:val="20"/>
              </w:rPr>
              <w:t>Fraud prevention or detection policy</w:t>
            </w:r>
          </w:p>
          <w:p w14:paraId="54A39FB2" w14:textId="77777777" w:rsidR="00142BD1" w:rsidRPr="00945ACF" w:rsidRDefault="00142BD1" w:rsidP="00672791">
            <w:pPr>
              <w:numPr>
                <w:ilvl w:val="0"/>
                <w:numId w:val="3"/>
              </w:numPr>
              <w:spacing w:line="240" w:lineRule="auto"/>
              <w:rPr>
                <w:sz w:val="20"/>
                <w:szCs w:val="20"/>
              </w:rPr>
            </w:pPr>
            <w:r w:rsidRPr="00945ACF">
              <w:rPr>
                <w:sz w:val="20"/>
                <w:szCs w:val="20"/>
              </w:rPr>
              <w:t>Audit logs with anomaly detection enabled</w:t>
            </w:r>
          </w:p>
          <w:p w14:paraId="251D32DF" w14:textId="2432659A" w:rsidR="00416E91" w:rsidRPr="00C60F0B" w:rsidRDefault="00142BD1" w:rsidP="00672791">
            <w:pPr>
              <w:pStyle w:val="ListParagraph"/>
              <w:numPr>
                <w:ilvl w:val="0"/>
                <w:numId w:val="3"/>
              </w:numPr>
              <w:rPr>
                <w:sz w:val="20"/>
                <w:szCs w:val="20"/>
              </w:rPr>
            </w:pPr>
            <w:r w:rsidRPr="00945ACF">
              <w:rPr>
                <w:sz w:val="20"/>
                <w:szCs w:val="20"/>
              </w:rPr>
              <w:t>Whistleblower or ethics reporting procedures</w:t>
            </w:r>
          </w:p>
        </w:tc>
        <w:tc>
          <w:tcPr>
            <w:tcW w:w="2970" w:type="dxa"/>
          </w:tcPr>
          <w:p w14:paraId="6C35621C" w14:textId="4A0875DA" w:rsidR="00416E91" w:rsidRPr="00C60F0B" w:rsidRDefault="00EF2867" w:rsidP="00C10790">
            <w:pPr>
              <w:rPr>
                <w:sz w:val="20"/>
                <w:szCs w:val="20"/>
              </w:rPr>
            </w:pPr>
            <w:r w:rsidRPr="00EF2867">
              <w:rPr>
                <w:sz w:val="20"/>
                <w:szCs w:val="20"/>
              </w:rPr>
              <w:t>COSO Principle 8, NIST CSF ID.RA-3, NIST SP 800-53 RA-3, AU-6(10), ISO A.6.1.3, HIPAA 164.312(c)(1), PCI DSS 10.2, GDPR Recital 75, COBIT APO12.03</w:t>
            </w:r>
          </w:p>
        </w:tc>
      </w:tr>
      <w:tr w:rsidR="00416E91" w:rsidRPr="00515562" w14:paraId="608880A2" w14:textId="77777777" w:rsidTr="00C10790">
        <w:trPr>
          <w:trHeight w:val="1219"/>
        </w:trPr>
        <w:tc>
          <w:tcPr>
            <w:tcW w:w="2785" w:type="dxa"/>
          </w:tcPr>
          <w:p w14:paraId="7A83369F" w14:textId="7A99B2FD" w:rsidR="00416E91" w:rsidRDefault="003713CC" w:rsidP="00C10790">
            <w:pPr>
              <w:spacing w:line="240" w:lineRule="auto"/>
              <w:rPr>
                <w:sz w:val="20"/>
                <w:szCs w:val="20"/>
              </w:rPr>
            </w:pPr>
            <w:r>
              <w:rPr>
                <w:sz w:val="20"/>
                <w:szCs w:val="20"/>
              </w:rPr>
              <w:t>3</w:t>
            </w:r>
            <w:r w:rsidR="00416E91">
              <w:rPr>
                <w:sz w:val="20"/>
                <w:szCs w:val="20"/>
              </w:rPr>
              <w:t>.4</w:t>
            </w:r>
            <w:r w:rsidR="006C7833">
              <w:rPr>
                <w:sz w:val="20"/>
                <w:szCs w:val="20"/>
              </w:rPr>
              <w:t xml:space="preserve"> </w:t>
            </w:r>
            <w:r w:rsidR="006C7833" w:rsidRPr="00E251C9">
              <w:rPr>
                <w:b/>
                <w:bCs/>
                <w:sz w:val="20"/>
                <w:szCs w:val="20"/>
              </w:rPr>
              <w:t>Goal:</w:t>
            </w:r>
            <w:r w:rsidR="006C7833" w:rsidRPr="00E251C9">
              <w:rPr>
                <w:sz w:val="20"/>
                <w:szCs w:val="20"/>
              </w:rPr>
              <w:t xml:space="preserve"> Demonstrate that structural, environmental, or technological changes are assessed for their impact on security and control processes.</w:t>
            </w:r>
          </w:p>
        </w:tc>
        <w:tc>
          <w:tcPr>
            <w:tcW w:w="3510" w:type="dxa"/>
          </w:tcPr>
          <w:p w14:paraId="16D37364" w14:textId="186B339F" w:rsidR="00416E91" w:rsidRPr="00497A6F" w:rsidRDefault="006D5F59" w:rsidP="00672791">
            <w:pPr>
              <w:pStyle w:val="ListParagraph"/>
              <w:numPr>
                <w:ilvl w:val="0"/>
                <w:numId w:val="2"/>
              </w:numPr>
              <w:rPr>
                <w:sz w:val="20"/>
                <w:szCs w:val="20"/>
              </w:rPr>
            </w:pPr>
            <w:r w:rsidRPr="006D5F59">
              <w:rPr>
                <w:sz w:val="20"/>
                <w:szCs w:val="20"/>
              </w:rPr>
              <w:t>Reassess risks due to internal/external change (e.g., infra migration, new vendors)</w:t>
            </w:r>
          </w:p>
        </w:tc>
        <w:tc>
          <w:tcPr>
            <w:tcW w:w="2250" w:type="dxa"/>
          </w:tcPr>
          <w:p w14:paraId="48FE8018" w14:textId="6FA35969" w:rsidR="00416E91" w:rsidRPr="00C60F0B" w:rsidRDefault="00940F45" w:rsidP="00C10790">
            <w:pPr>
              <w:rPr>
                <w:sz w:val="20"/>
                <w:szCs w:val="20"/>
              </w:rPr>
            </w:pPr>
            <w:r w:rsidRPr="00940F45">
              <w:rPr>
                <w:sz w:val="20"/>
                <w:szCs w:val="20"/>
              </w:rPr>
              <w:t>GRC, CTO, Compliance Lead</w:t>
            </w:r>
          </w:p>
        </w:tc>
        <w:tc>
          <w:tcPr>
            <w:tcW w:w="3510" w:type="dxa"/>
          </w:tcPr>
          <w:p w14:paraId="13EA6B01" w14:textId="77777777" w:rsidR="009C1BCF" w:rsidRDefault="00F040C3" w:rsidP="00672791">
            <w:pPr>
              <w:numPr>
                <w:ilvl w:val="0"/>
                <w:numId w:val="3"/>
              </w:numPr>
              <w:spacing w:line="240" w:lineRule="auto"/>
              <w:rPr>
                <w:sz w:val="20"/>
                <w:szCs w:val="20"/>
              </w:rPr>
            </w:pPr>
            <w:r w:rsidRPr="00E251C9">
              <w:rPr>
                <w:sz w:val="20"/>
                <w:szCs w:val="20"/>
              </w:rPr>
              <w:t xml:space="preserve">Change impact </w:t>
            </w:r>
            <w:r w:rsidR="009C1BCF">
              <w:rPr>
                <w:sz w:val="20"/>
                <w:szCs w:val="20"/>
              </w:rPr>
              <w:t>assessment</w:t>
            </w:r>
          </w:p>
          <w:p w14:paraId="7139A1FD" w14:textId="641A33BC" w:rsidR="00F040C3" w:rsidRPr="00E251C9" w:rsidRDefault="009C1BCF" w:rsidP="00672791">
            <w:pPr>
              <w:numPr>
                <w:ilvl w:val="0"/>
                <w:numId w:val="3"/>
              </w:numPr>
              <w:spacing w:line="240" w:lineRule="auto"/>
              <w:rPr>
                <w:sz w:val="20"/>
                <w:szCs w:val="20"/>
              </w:rPr>
            </w:pPr>
            <w:r>
              <w:rPr>
                <w:sz w:val="20"/>
                <w:szCs w:val="20"/>
              </w:rPr>
              <w:t>U</w:t>
            </w:r>
            <w:r w:rsidR="00702B63">
              <w:rPr>
                <w:sz w:val="20"/>
                <w:szCs w:val="20"/>
              </w:rPr>
              <w:t xml:space="preserve">pdated </w:t>
            </w:r>
            <w:r w:rsidR="00F040C3" w:rsidRPr="00E251C9">
              <w:rPr>
                <w:sz w:val="20"/>
                <w:szCs w:val="20"/>
              </w:rPr>
              <w:t xml:space="preserve">risk </w:t>
            </w:r>
            <w:r w:rsidR="00702B63">
              <w:rPr>
                <w:sz w:val="20"/>
                <w:szCs w:val="20"/>
              </w:rPr>
              <w:t>register</w:t>
            </w:r>
          </w:p>
          <w:p w14:paraId="4B0864B7" w14:textId="77777777" w:rsidR="00F040C3" w:rsidRPr="00E251C9" w:rsidRDefault="00F040C3" w:rsidP="00672791">
            <w:pPr>
              <w:numPr>
                <w:ilvl w:val="0"/>
                <w:numId w:val="3"/>
              </w:numPr>
              <w:spacing w:line="240" w:lineRule="auto"/>
              <w:rPr>
                <w:sz w:val="20"/>
                <w:szCs w:val="20"/>
              </w:rPr>
            </w:pPr>
            <w:r w:rsidRPr="00E251C9">
              <w:rPr>
                <w:sz w:val="20"/>
                <w:szCs w:val="20"/>
              </w:rPr>
              <w:t>Documentation of system migrations or vendor transitions</w:t>
            </w:r>
          </w:p>
          <w:p w14:paraId="1C0C996C" w14:textId="77777777" w:rsidR="00F040C3" w:rsidRPr="00E251C9" w:rsidRDefault="00F040C3" w:rsidP="00672791">
            <w:pPr>
              <w:numPr>
                <w:ilvl w:val="0"/>
                <w:numId w:val="3"/>
              </w:numPr>
              <w:spacing w:line="240" w:lineRule="auto"/>
              <w:rPr>
                <w:sz w:val="20"/>
                <w:szCs w:val="20"/>
              </w:rPr>
            </w:pPr>
            <w:r w:rsidRPr="00E251C9">
              <w:rPr>
                <w:sz w:val="20"/>
                <w:szCs w:val="20"/>
              </w:rPr>
              <w:t>Security review of architectural changes</w:t>
            </w:r>
          </w:p>
          <w:p w14:paraId="17233510" w14:textId="2A668F04" w:rsidR="00416E91" w:rsidRPr="00C60F0B" w:rsidRDefault="00F040C3" w:rsidP="00672791">
            <w:pPr>
              <w:pStyle w:val="ListParagraph"/>
              <w:numPr>
                <w:ilvl w:val="0"/>
                <w:numId w:val="3"/>
              </w:numPr>
              <w:rPr>
                <w:sz w:val="20"/>
                <w:szCs w:val="20"/>
              </w:rPr>
            </w:pPr>
            <w:r w:rsidRPr="00E251C9">
              <w:rPr>
                <w:sz w:val="20"/>
                <w:szCs w:val="20"/>
              </w:rPr>
              <w:t>Executive approvals or steering committee meeting notes</w:t>
            </w:r>
          </w:p>
        </w:tc>
        <w:tc>
          <w:tcPr>
            <w:tcW w:w="2970" w:type="dxa"/>
          </w:tcPr>
          <w:p w14:paraId="3CB756C4" w14:textId="2EE30B66" w:rsidR="00416E91" w:rsidRPr="00C60F0B" w:rsidRDefault="00EF2867" w:rsidP="00C10790">
            <w:pPr>
              <w:rPr>
                <w:sz w:val="20"/>
                <w:szCs w:val="20"/>
              </w:rPr>
            </w:pPr>
            <w:r w:rsidRPr="00EF2867">
              <w:rPr>
                <w:sz w:val="20"/>
                <w:szCs w:val="20"/>
              </w:rPr>
              <w:t>COSO Principle 9, NIST CSF ID.RA-4, NIST SP 800-53 CA-7, SA-5, ISO A.12.1.2, HIPAA 164.308(a)(8), PCI DSS 6.4.6, GDPR Art. 35, COBIT BAI06.05</w:t>
            </w:r>
          </w:p>
        </w:tc>
      </w:tr>
    </w:tbl>
    <w:p w14:paraId="200992E2" w14:textId="77777777" w:rsidR="00416E91" w:rsidRDefault="00416E91" w:rsidP="000B7131"/>
    <w:p w14:paraId="79DA52F7" w14:textId="77777777" w:rsidR="00767E67" w:rsidRDefault="00767E67" w:rsidP="000B7131"/>
    <w:p w14:paraId="6E1905BB" w14:textId="77777777" w:rsidR="00767E67" w:rsidRDefault="00767E67" w:rsidP="000B7131"/>
    <w:p w14:paraId="308A410F" w14:textId="77777777" w:rsidR="00767E67" w:rsidRDefault="00767E67" w:rsidP="000B7131"/>
    <w:p w14:paraId="5858C322" w14:textId="77777777" w:rsidR="00767E67" w:rsidRDefault="00767E67"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767E67" w:rsidRPr="00515562" w14:paraId="37DDB7D0" w14:textId="77777777" w:rsidTr="00C10790">
        <w:trPr>
          <w:trHeight w:val="373"/>
        </w:trPr>
        <w:tc>
          <w:tcPr>
            <w:tcW w:w="15025" w:type="dxa"/>
            <w:gridSpan w:val="5"/>
            <w:vAlign w:val="center"/>
            <w:hideMark/>
          </w:tcPr>
          <w:p w14:paraId="75829587" w14:textId="394AF1B0" w:rsidR="00767E67" w:rsidRPr="0006230A" w:rsidRDefault="00767E67" w:rsidP="00267C98">
            <w:pPr>
              <w:pStyle w:val="Heading2"/>
            </w:pPr>
            <w:bookmarkStart w:id="3" w:name="_Toc197096796"/>
            <w:r>
              <w:t>CC</w:t>
            </w:r>
            <w:r w:rsidR="00887138">
              <w:t>4</w:t>
            </w:r>
            <w:r>
              <w:t xml:space="preserve">.0 – </w:t>
            </w:r>
            <w:r w:rsidR="00887138">
              <w:t>MONITORING ACTIVITIES</w:t>
            </w:r>
            <w:bookmarkEnd w:id="3"/>
          </w:p>
          <w:p w14:paraId="2DAF4458" w14:textId="6C12C469" w:rsidR="00D93DD5" w:rsidRDefault="00D93DD5" w:rsidP="00C10790">
            <w:pPr>
              <w:rPr>
                <w:b/>
                <w:bCs/>
                <w:sz w:val="20"/>
                <w:szCs w:val="20"/>
              </w:rPr>
            </w:pPr>
            <w:r w:rsidRPr="000241A3">
              <w:rPr>
                <w:b/>
                <w:bCs/>
                <w:sz w:val="20"/>
                <w:szCs w:val="20"/>
              </w:rPr>
              <w:t>Goal:</w:t>
            </w:r>
            <w:r w:rsidRPr="000241A3">
              <w:rPr>
                <w:sz w:val="20"/>
                <w:szCs w:val="20"/>
              </w:rPr>
              <w:t xml:space="preserve"> </w:t>
            </w:r>
            <w:r w:rsidR="00C13D05" w:rsidRPr="00C13D05">
              <w:rPr>
                <w:sz w:val="20"/>
                <w:szCs w:val="20"/>
              </w:rPr>
              <w:t>Ensure the organization regularly evaluates the effectiveness of its internal controls through ongoing or periodic reviews and promptly remediates identified deficiencies with documented follow-up and accountability.</w:t>
            </w:r>
          </w:p>
        </w:tc>
      </w:tr>
      <w:tr w:rsidR="00767E67" w:rsidRPr="00515562" w14:paraId="64C1B540" w14:textId="77777777" w:rsidTr="00C10790">
        <w:trPr>
          <w:trHeight w:val="373"/>
        </w:trPr>
        <w:tc>
          <w:tcPr>
            <w:tcW w:w="2785" w:type="dxa"/>
            <w:vAlign w:val="center"/>
          </w:tcPr>
          <w:p w14:paraId="4FE18A37" w14:textId="77777777" w:rsidR="00767E67" w:rsidRDefault="00767E67" w:rsidP="00C10790">
            <w:pPr>
              <w:jc w:val="center"/>
              <w:rPr>
                <w:b/>
                <w:bCs/>
                <w:sz w:val="20"/>
                <w:szCs w:val="20"/>
              </w:rPr>
            </w:pPr>
            <w:r>
              <w:rPr>
                <w:b/>
                <w:bCs/>
                <w:sz w:val="20"/>
                <w:szCs w:val="20"/>
              </w:rPr>
              <w:t>STEP</w:t>
            </w:r>
          </w:p>
        </w:tc>
        <w:tc>
          <w:tcPr>
            <w:tcW w:w="3510" w:type="dxa"/>
            <w:vAlign w:val="center"/>
          </w:tcPr>
          <w:p w14:paraId="1A805027" w14:textId="77777777" w:rsidR="00767E67" w:rsidRDefault="00767E67" w:rsidP="00C10790">
            <w:pPr>
              <w:jc w:val="center"/>
              <w:rPr>
                <w:b/>
                <w:bCs/>
                <w:sz w:val="20"/>
                <w:szCs w:val="20"/>
              </w:rPr>
            </w:pPr>
            <w:r>
              <w:rPr>
                <w:b/>
                <w:bCs/>
                <w:sz w:val="20"/>
                <w:szCs w:val="20"/>
              </w:rPr>
              <w:t>ACTION</w:t>
            </w:r>
          </w:p>
        </w:tc>
        <w:tc>
          <w:tcPr>
            <w:tcW w:w="2250" w:type="dxa"/>
            <w:vAlign w:val="center"/>
          </w:tcPr>
          <w:p w14:paraId="478F986C" w14:textId="77777777" w:rsidR="00767E67" w:rsidRDefault="00767E67" w:rsidP="00C10790">
            <w:pPr>
              <w:jc w:val="center"/>
              <w:rPr>
                <w:b/>
                <w:bCs/>
                <w:sz w:val="20"/>
                <w:szCs w:val="20"/>
              </w:rPr>
            </w:pPr>
            <w:r>
              <w:rPr>
                <w:b/>
                <w:bCs/>
                <w:sz w:val="20"/>
                <w:szCs w:val="20"/>
              </w:rPr>
              <w:t>RESPONSIBLE PARTY</w:t>
            </w:r>
          </w:p>
        </w:tc>
        <w:tc>
          <w:tcPr>
            <w:tcW w:w="3510" w:type="dxa"/>
            <w:vAlign w:val="center"/>
          </w:tcPr>
          <w:p w14:paraId="6AD7402C" w14:textId="77777777" w:rsidR="00767E67" w:rsidRDefault="00767E67" w:rsidP="00C10790">
            <w:pPr>
              <w:jc w:val="center"/>
              <w:rPr>
                <w:b/>
                <w:bCs/>
                <w:sz w:val="20"/>
                <w:szCs w:val="20"/>
              </w:rPr>
            </w:pPr>
            <w:r>
              <w:rPr>
                <w:b/>
                <w:bCs/>
                <w:sz w:val="20"/>
                <w:szCs w:val="20"/>
              </w:rPr>
              <w:t>EXAMPLE EVIDENCE</w:t>
            </w:r>
          </w:p>
        </w:tc>
        <w:tc>
          <w:tcPr>
            <w:tcW w:w="2970" w:type="dxa"/>
            <w:vAlign w:val="center"/>
          </w:tcPr>
          <w:p w14:paraId="5EC5C920" w14:textId="77777777" w:rsidR="00767E67" w:rsidRDefault="00767E67" w:rsidP="00C10790">
            <w:pPr>
              <w:jc w:val="center"/>
              <w:rPr>
                <w:b/>
                <w:bCs/>
                <w:sz w:val="20"/>
                <w:szCs w:val="20"/>
              </w:rPr>
            </w:pPr>
            <w:r>
              <w:rPr>
                <w:b/>
                <w:bCs/>
                <w:sz w:val="20"/>
                <w:szCs w:val="20"/>
              </w:rPr>
              <w:t>MAPPED FRAMEWORKS</w:t>
            </w:r>
          </w:p>
        </w:tc>
      </w:tr>
      <w:tr w:rsidR="00767E67" w:rsidRPr="00515562" w14:paraId="7866001D" w14:textId="77777777" w:rsidTr="00C10790">
        <w:trPr>
          <w:trHeight w:val="1534"/>
        </w:trPr>
        <w:tc>
          <w:tcPr>
            <w:tcW w:w="2785" w:type="dxa"/>
            <w:hideMark/>
          </w:tcPr>
          <w:p w14:paraId="76535647" w14:textId="33D70C94" w:rsidR="00767E67" w:rsidRPr="00515562" w:rsidRDefault="00D93DD5" w:rsidP="00C10790">
            <w:pPr>
              <w:spacing w:line="240" w:lineRule="auto"/>
              <w:rPr>
                <w:sz w:val="20"/>
                <w:szCs w:val="20"/>
              </w:rPr>
            </w:pPr>
            <w:r>
              <w:rPr>
                <w:sz w:val="20"/>
                <w:szCs w:val="20"/>
              </w:rPr>
              <w:t>4</w:t>
            </w:r>
            <w:r w:rsidR="00767E67">
              <w:rPr>
                <w:sz w:val="20"/>
                <w:szCs w:val="20"/>
              </w:rPr>
              <w:t xml:space="preserve">.1 </w:t>
            </w:r>
            <w:r w:rsidRPr="000241A3">
              <w:rPr>
                <w:b/>
                <w:bCs/>
                <w:sz w:val="20"/>
                <w:szCs w:val="20"/>
              </w:rPr>
              <w:t>Goal:</w:t>
            </w:r>
            <w:r w:rsidRPr="000241A3">
              <w:rPr>
                <w:sz w:val="20"/>
                <w:szCs w:val="20"/>
              </w:rPr>
              <w:t xml:space="preserve"> Demonstrate that the company is actively reviewing its controls either continuously or through periodic assessments.</w:t>
            </w:r>
          </w:p>
        </w:tc>
        <w:tc>
          <w:tcPr>
            <w:tcW w:w="3510" w:type="dxa"/>
          </w:tcPr>
          <w:p w14:paraId="7621CF8F" w14:textId="49FEC0EF" w:rsidR="00767E67" w:rsidRPr="00497A6F" w:rsidRDefault="00F06731" w:rsidP="00672791">
            <w:pPr>
              <w:pStyle w:val="ListParagraph"/>
              <w:numPr>
                <w:ilvl w:val="0"/>
                <w:numId w:val="2"/>
              </w:numPr>
              <w:rPr>
                <w:sz w:val="20"/>
                <w:szCs w:val="20"/>
              </w:rPr>
            </w:pPr>
            <w:r>
              <w:rPr>
                <w:sz w:val="20"/>
                <w:szCs w:val="20"/>
              </w:rPr>
              <w:t xml:space="preserve"> Perform periodic or continuous reviews of system controls and policies</w:t>
            </w:r>
          </w:p>
        </w:tc>
        <w:tc>
          <w:tcPr>
            <w:tcW w:w="2250" w:type="dxa"/>
          </w:tcPr>
          <w:p w14:paraId="0A24A534" w14:textId="6B67DF1D" w:rsidR="00767E67" w:rsidRPr="00497A6F" w:rsidRDefault="00E5329C" w:rsidP="00C10790">
            <w:pPr>
              <w:rPr>
                <w:sz w:val="20"/>
                <w:szCs w:val="20"/>
              </w:rPr>
            </w:pPr>
            <w:r w:rsidRPr="00E5329C">
              <w:rPr>
                <w:sz w:val="20"/>
                <w:szCs w:val="20"/>
              </w:rPr>
              <w:t>GRC Lead, Internal Audit, Control Owners</w:t>
            </w:r>
          </w:p>
        </w:tc>
        <w:tc>
          <w:tcPr>
            <w:tcW w:w="3510" w:type="dxa"/>
          </w:tcPr>
          <w:p w14:paraId="6A0402CF" w14:textId="77777777" w:rsidR="001C5A2D" w:rsidRPr="000241A3" w:rsidRDefault="001C5A2D" w:rsidP="00672791">
            <w:pPr>
              <w:numPr>
                <w:ilvl w:val="0"/>
                <w:numId w:val="1"/>
              </w:numPr>
              <w:spacing w:line="240" w:lineRule="auto"/>
              <w:rPr>
                <w:sz w:val="20"/>
                <w:szCs w:val="20"/>
              </w:rPr>
            </w:pPr>
            <w:r w:rsidRPr="000241A3">
              <w:rPr>
                <w:sz w:val="20"/>
                <w:szCs w:val="20"/>
              </w:rPr>
              <w:t>Internal audit or compliance monitoring reports</w:t>
            </w:r>
          </w:p>
          <w:p w14:paraId="36ECB6A3" w14:textId="77777777" w:rsidR="001C5A2D" w:rsidRPr="000241A3" w:rsidRDefault="001C5A2D" w:rsidP="00672791">
            <w:pPr>
              <w:numPr>
                <w:ilvl w:val="0"/>
                <w:numId w:val="1"/>
              </w:numPr>
              <w:spacing w:line="240" w:lineRule="auto"/>
              <w:rPr>
                <w:sz w:val="20"/>
                <w:szCs w:val="20"/>
              </w:rPr>
            </w:pPr>
            <w:r w:rsidRPr="000241A3">
              <w:rPr>
                <w:sz w:val="20"/>
                <w:szCs w:val="20"/>
              </w:rPr>
              <w:t>SIEM dashboards with alert summaries</w:t>
            </w:r>
          </w:p>
          <w:p w14:paraId="6EAC4EAA" w14:textId="41A2544E" w:rsidR="00767E67" w:rsidRPr="001C5A2D" w:rsidRDefault="001C5A2D" w:rsidP="00672791">
            <w:pPr>
              <w:numPr>
                <w:ilvl w:val="0"/>
                <w:numId w:val="1"/>
              </w:numPr>
              <w:spacing w:line="240" w:lineRule="auto"/>
              <w:rPr>
                <w:sz w:val="20"/>
                <w:szCs w:val="20"/>
              </w:rPr>
            </w:pPr>
            <w:r w:rsidRPr="000241A3">
              <w:rPr>
                <w:sz w:val="20"/>
                <w:szCs w:val="20"/>
              </w:rPr>
              <w:t>Ticket-based control checklists (e.g., quarterly access review tasks)</w:t>
            </w:r>
          </w:p>
        </w:tc>
        <w:tc>
          <w:tcPr>
            <w:tcW w:w="2970" w:type="dxa"/>
          </w:tcPr>
          <w:p w14:paraId="6352BE93" w14:textId="511571CE" w:rsidR="00767E67" w:rsidRPr="00497A6F" w:rsidRDefault="00E5329C" w:rsidP="00C10790">
            <w:pPr>
              <w:rPr>
                <w:sz w:val="20"/>
                <w:szCs w:val="20"/>
              </w:rPr>
            </w:pPr>
            <w:r w:rsidRPr="00E5329C">
              <w:rPr>
                <w:sz w:val="20"/>
                <w:szCs w:val="20"/>
              </w:rPr>
              <w:t>COSO Principle 16, NIST CSF DE.CM-7, NIST SP 800-53 CA-7, AU-6, ISO A.18.2.2, HIPAA 164.308(a)(8), PCI DSS 11.5, GDPR Art. 32(1)(d), COBIT MEA01.01</w:t>
            </w:r>
          </w:p>
        </w:tc>
      </w:tr>
      <w:tr w:rsidR="00767E67" w:rsidRPr="00515562" w14:paraId="379B35A8" w14:textId="77777777" w:rsidTr="00C10790">
        <w:trPr>
          <w:trHeight w:val="1552"/>
        </w:trPr>
        <w:tc>
          <w:tcPr>
            <w:tcW w:w="2785" w:type="dxa"/>
          </w:tcPr>
          <w:p w14:paraId="7C1F5C41" w14:textId="68FA300F" w:rsidR="00767E67" w:rsidRDefault="00873E2E" w:rsidP="00C10790">
            <w:pPr>
              <w:spacing w:line="240" w:lineRule="auto"/>
              <w:rPr>
                <w:sz w:val="20"/>
                <w:szCs w:val="20"/>
              </w:rPr>
            </w:pPr>
            <w:r>
              <w:rPr>
                <w:sz w:val="20"/>
                <w:szCs w:val="20"/>
              </w:rPr>
              <w:t>4</w:t>
            </w:r>
            <w:r w:rsidR="00767E67">
              <w:rPr>
                <w:sz w:val="20"/>
                <w:szCs w:val="20"/>
              </w:rPr>
              <w:t xml:space="preserve">.2 </w:t>
            </w:r>
            <w:r w:rsidRPr="00AC4BC0">
              <w:rPr>
                <w:b/>
                <w:bCs/>
                <w:sz w:val="20"/>
                <w:szCs w:val="20"/>
              </w:rPr>
              <w:t>Goal:</w:t>
            </w:r>
            <w:r w:rsidRPr="00AC4BC0">
              <w:rPr>
                <w:sz w:val="20"/>
                <w:szCs w:val="20"/>
              </w:rPr>
              <w:t xml:space="preserve"> Confirm that internal control deficiencies are documented, escalated, and remediated with traceability.</w:t>
            </w:r>
          </w:p>
        </w:tc>
        <w:tc>
          <w:tcPr>
            <w:tcW w:w="3510" w:type="dxa"/>
          </w:tcPr>
          <w:p w14:paraId="00BD3A8C" w14:textId="77777777" w:rsidR="00BE4E17" w:rsidRDefault="00BE4E17" w:rsidP="00672791">
            <w:pPr>
              <w:pStyle w:val="ListParagraph"/>
              <w:numPr>
                <w:ilvl w:val="0"/>
                <w:numId w:val="2"/>
              </w:numPr>
              <w:rPr>
                <w:sz w:val="20"/>
                <w:szCs w:val="20"/>
              </w:rPr>
            </w:pPr>
            <w:r w:rsidRPr="00BE4E17">
              <w:rPr>
                <w:sz w:val="20"/>
                <w:szCs w:val="20"/>
              </w:rPr>
              <w:t>Track, report, and remediate control deficiencies</w:t>
            </w:r>
          </w:p>
          <w:p w14:paraId="5A233667" w14:textId="01DA97A0" w:rsidR="00767E67" w:rsidRPr="00497A6F" w:rsidRDefault="00BE4E17" w:rsidP="00672791">
            <w:pPr>
              <w:pStyle w:val="ListParagraph"/>
              <w:numPr>
                <w:ilvl w:val="0"/>
                <w:numId w:val="2"/>
              </w:numPr>
              <w:rPr>
                <w:sz w:val="20"/>
                <w:szCs w:val="20"/>
              </w:rPr>
            </w:pPr>
            <w:r>
              <w:rPr>
                <w:sz w:val="20"/>
                <w:szCs w:val="20"/>
              </w:rPr>
              <w:t>D</w:t>
            </w:r>
            <w:r w:rsidRPr="00BE4E17">
              <w:rPr>
                <w:sz w:val="20"/>
                <w:szCs w:val="20"/>
              </w:rPr>
              <w:t>ocument actions taken</w:t>
            </w:r>
          </w:p>
        </w:tc>
        <w:tc>
          <w:tcPr>
            <w:tcW w:w="2250" w:type="dxa"/>
          </w:tcPr>
          <w:p w14:paraId="13EAF2F3" w14:textId="5AA9D2C9" w:rsidR="00767E67" w:rsidRPr="00497A6F" w:rsidRDefault="00E5329C" w:rsidP="00C10790">
            <w:pPr>
              <w:rPr>
                <w:sz w:val="20"/>
                <w:szCs w:val="20"/>
              </w:rPr>
            </w:pPr>
            <w:r w:rsidRPr="00E5329C">
              <w:rPr>
                <w:sz w:val="20"/>
                <w:szCs w:val="20"/>
              </w:rPr>
              <w:t>GRC, Functional Owners, Management</w:t>
            </w:r>
          </w:p>
        </w:tc>
        <w:tc>
          <w:tcPr>
            <w:tcW w:w="3510" w:type="dxa"/>
          </w:tcPr>
          <w:p w14:paraId="6137ED30" w14:textId="77777777" w:rsidR="00A614DC" w:rsidRPr="00AC4BC0" w:rsidRDefault="00A614DC" w:rsidP="00672791">
            <w:pPr>
              <w:numPr>
                <w:ilvl w:val="0"/>
                <w:numId w:val="3"/>
              </w:numPr>
              <w:spacing w:line="240" w:lineRule="auto"/>
              <w:rPr>
                <w:sz w:val="20"/>
                <w:szCs w:val="20"/>
              </w:rPr>
            </w:pPr>
            <w:r w:rsidRPr="00AC4BC0">
              <w:rPr>
                <w:sz w:val="20"/>
                <w:szCs w:val="20"/>
              </w:rPr>
              <w:t>Internal audit reports or compliance findings</w:t>
            </w:r>
          </w:p>
          <w:p w14:paraId="399331B0" w14:textId="77777777" w:rsidR="00A614DC" w:rsidRPr="00AC4BC0" w:rsidRDefault="00A614DC" w:rsidP="00672791">
            <w:pPr>
              <w:numPr>
                <w:ilvl w:val="0"/>
                <w:numId w:val="3"/>
              </w:numPr>
              <w:spacing w:line="240" w:lineRule="auto"/>
              <w:rPr>
                <w:sz w:val="20"/>
                <w:szCs w:val="20"/>
              </w:rPr>
            </w:pPr>
            <w:r w:rsidRPr="00AC4BC0">
              <w:rPr>
                <w:sz w:val="20"/>
                <w:szCs w:val="20"/>
              </w:rPr>
              <w:t>Jira or ServiceNow tickets tracking remediation tasks</w:t>
            </w:r>
          </w:p>
          <w:p w14:paraId="5EE61250" w14:textId="77777777" w:rsidR="00A614DC" w:rsidRPr="00AC4BC0" w:rsidRDefault="00A614DC" w:rsidP="00672791">
            <w:pPr>
              <w:numPr>
                <w:ilvl w:val="0"/>
                <w:numId w:val="3"/>
              </w:numPr>
              <w:spacing w:line="240" w:lineRule="auto"/>
              <w:rPr>
                <w:sz w:val="20"/>
                <w:szCs w:val="20"/>
              </w:rPr>
            </w:pPr>
            <w:r w:rsidRPr="00AC4BC0">
              <w:rPr>
                <w:sz w:val="20"/>
                <w:szCs w:val="20"/>
              </w:rPr>
              <w:t>Meeting minutes where issues and fixes were discussed</w:t>
            </w:r>
          </w:p>
          <w:p w14:paraId="2969E725" w14:textId="3B597E0D" w:rsidR="00767E67" w:rsidRPr="00C60F0B" w:rsidRDefault="00A614DC" w:rsidP="00672791">
            <w:pPr>
              <w:pStyle w:val="ListParagraph"/>
              <w:numPr>
                <w:ilvl w:val="0"/>
                <w:numId w:val="3"/>
              </w:numPr>
              <w:rPr>
                <w:sz w:val="20"/>
                <w:szCs w:val="20"/>
              </w:rPr>
            </w:pPr>
            <w:r w:rsidRPr="00AC4BC0">
              <w:rPr>
                <w:sz w:val="20"/>
                <w:szCs w:val="20"/>
              </w:rPr>
              <w:t>Updated risk register with control deficiency notes</w:t>
            </w:r>
          </w:p>
        </w:tc>
        <w:tc>
          <w:tcPr>
            <w:tcW w:w="2970" w:type="dxa"/>
          </w:tcPr>
          <w:p w14:paraId="5ED54A96" w14:textId="40D7A82E" w:rsidR="00767E67" w:rsidRPr="00497A6F" w:rsidRDefault="00E5329C" w:rsidP="00C10790">
            <w:pPr>
              <w:rPr>
                <w:sz w:val="20"/>
                <w:szCs w:val="20"/>
              </w:rPr>
            </w:pPr>
            <w:r w:rsidRPr="00E5329C">
              <w:rPr>
                <w:sz w:val="20"/>
                <w:szCs w:val="20"/>
              </w:rPr>
              <w:t>COSO Principle 17, NIST CSF RS.CO-3, NIST SP 800-53 IR-6, CA-5, ISO A.16.1.3, HIPAA 164.308(a)(6)(ii), PCI DSS 12.10.5, GDPR Art. 33(5), COBIT MEA02.02</w:t>
            </w:r>
          </w:p>
        </w:tc>
      </w:tr>
    </w:tbl>
    <w:p w14:paraId="220D0565" w14:textId="77777777" w:rsidR="00E54FF5" w:rsidRDefault="00E54FF5" w:rsidP="000B7131"/>
    <w:p w14:paraId="2A6E22A6" w14:textId="77777777" w:rsidR="00316BF0" w:rsidRDefault="00316BF0" w:rsidP="000B7131"/>
    <w:p w14:paraId="0E7FC66B" w14:textId="77777777" w:rsidR="00316BF0" w:rsidRDefault="00316BF0" w:rsidP="000B7131"/>
    <w:p w14:paraId="2C34B003" w14:textId="77777777" w:rsidR="00316BF0" w:rsidRDefault="00316BF0" w:rsidP="000B7131"/>
    <w:p w14:paraId="50231018" w14:textId="77777777" w:rsidR="00316BF0" w:rsidRDefault="00316BF0" w:rsidP="000B7131"/>
    <w:p w14:paraId="206D6D77" w14:textId="77777777" w:rsidR="00316BF0" w:rsidRDefault="00316BF0" w:rsidP="000B7131"/>
    <w:p w14:paraId="14F1B375" w14:textId="77777777" w:rsidR="00316BF0" w:rsidRDefault="00316BF0" w:rsidP="000B7131"/>
    <w:p w14:paraId="61E22898" w14:textId="77777777" w:rsidR="00316BF0" w:rsidRDefault="00316BF0" w:rsidP="000B7131"/>
    <w:p w14:paraId="6F7242E8" w14:textId="77777777" w:rsidR="00316BF0" w:rsidRDefault="00316BF0" w:rsidP="000B7131"/>
    <w:p w14:paraId="28D6D144" w14:textId="77777777" w:rsidR="00316BF0" w:rsidRDefault="00316BF0" w:rsidP="000B7131"/>
    <w:p w14:paraId="72DCE4BB" w14:textId="77777777" w:rsidR="00316BF0" w:rsidRDefault="00316BF0" w:rsidP="000B7131"/>
    <w:p w14:paraId="6CEB81B4" w14:textId="77777777" w:rsidR="00316BF0" w:rsidRDefault="00316BF0" w:rsidP="000B7131"/>
    <w:p w14:paraId="0566295A" w14:textId="77777777" w:rsidR="00316BF0" w:rsidRDefault="00316BF0" w:rsidP="000B7131"/>
    <w:p w14:paraId="17FE217A" w14:textId="77777777" w:rsidR="00316BF0" w:rsidRDefault="00316BF0" w:rsidP="000B7131"/>
    <w:p w14:paraId="24A743DC" w14:textId="77777777" w:rsidR="00316BF0" w:rsidRDefault="00316BF0" w:rsidP="000B7131"/>
    <w:p w14:paraId="03896D1A" w14:textId="77777777" w:rsidR="00316BF0" w:rsidRDefault="00316BF0" w:rsidP="000B7131"/>
    <w:p w14:paraId="7424738D" w14:textId="77777777" w:rsidR="00316BF0" w:rsidRDefault="00316BF0"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873E2E" w:rsidRPr="00515562" w14:paraId="5783C550" w14:textId="77777777" w:rsidTr="00C10790">
        <w:trPr>
          <w:trHeight w:val="373"/>
        </w:trPr>
        <w:tc>
          <w:tcPr>
            <w:tcW w:w="15025" w:type="dxa"/>
            <w:gridSpan w:val="5"/>
            <w:vAlign w:val="center"/>
            <w:hideMark/>
          </w:tcPr>
          <w:p w14:paraId="2B0187E6" w14:textId="4B372198" w:rsidR="00873E2E" w:rsidRPr="0006230A" w:rsidRDefault="00873E2E" w:rsidP="00267C98">
            <w:pPr>
              <w:pStyle w:val="Heading2"/>
            </w:pPr>
            <w:bookmarkStart w:id="4" w:name="_Toc197096797"/>
            <w:r>
              <w:t>CC</w:t>
            </w:r>
            <w:r w:rsidR="00316BF0">
              <w:t>5</w:t>
            </w:r>
            <w:r>
              <w:t xml:space="preserve">.0 – </w:t>
            </w:r>
            <w:r w:rsidR="00822553">
              <w:t>CONTROL</w:t>
            </w:r>
            <w:r>
              <w:t xml:space="preserve"> ACTIVITIES</w:t>
            </w:r>
            <w:bookmarkEnd w:id="4"/>
          </w:p>
          <w:p w14:paraId="1C508179" w14:textId="3C793D70" w:rsidR="00EE6C63" w:rsidRDefault="000B25F1" w:rsidP="00C10790">
            <w:pPr>
              <w:rPr>
                <w:b/>
                <w:bCs/>
                <w:sz w:val="20"/>
                <w:szCs w:val="20"/>
              </w:rPr>
            </w:pPr>
            <w:r w:rsidRPr="00777EB6">
              <w:rPr>
                <w:b/>
                <w:bCs/>
                <w:sz w:val="20"/>
                <w:szCs w:val="20"/>
              </w:rPr>
              <w:t>Goal:</w:t>
            </w:r>
            <w:r w:rsidRPr="00777EB6">
              <w:rPr>
                <w:sz w:val="20"/>
                <w:szCs w:val="20"/>
              </w:rPr>
              <w:t xml:space="preserve"> </w:t>
            </w:r>
            <w:r w:rsidR="00327B59" w:rsidRPr="00327B59">
              <w:rPr>
                <w:sz w:val="20"/>
                <w:szCs w:val="20"/>
              </w:rPr>
              <w:t>Ensure that the organization implements risk-aligned control activities, including foundational IT controls and documented policies and procedures, to consistently enforce security and operational safeguards across systems and teams.</w:t>
            </w:r>
          </w:p>
        </w:tc>
      </w:tr>
      <w:tr w:rsidR="00873E2E" w:rsidRPr="00515562" w14:paraId="0C0E1C37" w14:textId="77777777" w:rsidTr="00C10790">
        <w:trPr>
          <w:trHeight w:val="373"/>
        </w:trPr>
        <w:tc>
          <w:tcPr>
            <w:tcW w:w="2785" w:type="dxa"/>
            <w:vAlign w:val="center"/>
          </w:tcPr>
          <w:p w14:paraId="75357D67" w14:textId="77777777" w:rsidR="00873E2E" w:rsidRDefault="00873E2E" w:rsidP="00C10790">
            <w:pPr>
              <w:jc w:val="center"/>
              <w:rPr>
                <w:b/>
                <w:bCs/>
                <w:sz w:val="20"/>
                <w:szCs w:val="20"/>
              </w:rPr>
            </w:pPr>
            <w:r>
              <w:rPr>
                <w:b/>
                <w:bCs/>
                <w:sz w:val="20"/>
                <w:szCs w:val="20"/>
              </w:rPr>
              <w:t>STEP</w:t>
            </w:r>
          </w:p>
        </w:tc>
        <w:tc>
          <w:tcPr>
            <w:tcW w:w="3510" w:type="dxa"/>
            <w:vAlign w:val="center"/>
          </w:tcPr>
          <w:p w14:paraId="2018D57A" w14:textId="77777777" w:rsidR="00873E2E" w:rsidRDefault="00873E2E" w:rsidP="00C10790">
            <w:pPr>
              <w:jc w:val="center"/>
              <w:rPr>
                <w:b/>
                <w:bCs/>
                <w:sz w:val="20"/>
                <w:szCs w:val="20"/>
              </w:rPr>
            </w:pPr>
            <w:r>
              <w:rPr>
                <w:b/>
                <w:bCs/>
                <w:sz w:val="20"/>
                <w:szCs w:val="20"/>
              </w:rPr>
              <w:t>ACTION</w:t>
            </w:r>
          </w:p>
        </w:tc>
        <w:tc>
          <w:tcPr>
            <w:tcW w:w="2250" w:type="dxa"/>
            <w:vAlign w:val="center"/>
          </w:tcPr>
          <w:p w14:paraId="73C262F0" w14:textId="77777777" w:rsidR="00873E2E" w:rsidRDefault="00873E2E" w:rsidP="00C10790">
            <w:pPr>
              <w:jc w:val="center"/>
              <w:rPr>
                <w:b/>
                <w:bCs/>
                <w:sz w:val="20"/>
                <w:szCs w:val="20"/>
              </w:rPr>
            </w:pPr>
            <w:r>
              <w:rPr>
                <w:b/>
                <w:bCs/>
                <w:sz w:val="20"/>
                <w:szCs w:val="20"/>
              </w:rPr>
              <w:t>RESPONSIBLE PARTY</w:t>
            </w:r>
          </w:p>
        </w:tc>
        <w:tc>
          <w:tcPr>
            <w:tcW w:w="3510" w:type="dxa"/>
            <w:vAlign w:val="center"/>
          </w:tcPr>
          <w:p w14:paraId="035A852E" w14:textId="77777777" w:rsidR="00873E2E" w:rsidRDefault="00873E2E" w:rsidP="00C10790">
            <w:pPr>
              <w:jc w:val="center"/>
              <w:rPr>
                <w:b/>
                <w:bCs/>
                <w:sz w:val="20"/>
                <w:szCs w:val="20"/>
              </w:rPr>
            </w:pPr>
            <w:r>
              <w:rPr>
                <w:b/>
                <w:bCs/>
                <w:sz w:val="20"/>
                <w:szCs w:val="20"/>
              </w:rPr>
              <w:t>EXAMPLE EVIDENCE</w:t>
            </w:r>
          </w:p>
        </w:tc>
        <w:tc>
          <w:tcPr>
            <w:tcW w:w="2970" w:type="dxa"/>
            <w:vAlign w:val="center"/>
          </w:tcPr>
          <w:p w14:paraId="42B3F015" w14:textId="77777777" w:rsidR="00873E2E" w:rsidRDefault="00873E2E" w:rsidP="00C10790">
            <w:pPr>
              <w:jc w:val="center"/>
              <w:rPr>
                <w:b/>
                <w:bCs/>
                <w:sz w:val="20"/>
                <w:szCs w:val="20"/>
              </w:rPr>
            </w:pPr>
            <w:r>
              <w:rPr>
                <w:b/>
                <w:bCs/>
                <w:sz w:val="20"/>
                <w:szCs w:val="20"/>
              </w:rPr>
              <w:t>MAPPED FRAMEWORKS</w:t>
            </w:r>
          </w:p>
        </w:tc>
      </w:tr>
      <w:tr w:rsidR="00873E2E" w:rsidRPr="00515562" w14:paraId="194A4359" w14:textId="77777777" w:rsidTr="00C10790">
        <w:trPr>
          <w:trHeight w:val="1534"/>
        </w:trPr>
        <w:tc>
          <w:tcPr>
            <w:tcW w:w="2785" w:type="dxa"/>
            <w:hideMark/>
          </w:tcPr>
          <w:p w14:paraId="145D2181" w14:textId="4AD012D2" w:rsidR="00873E2E" w:rsidRPr="00515562" w:rsidRDefault="00316BF0" w:rsidP="00C10790">
            <w:pPr>
              <w:spacing w:line="240" w:lineRule="auto"/>
              <w:rPr>
                <w:sz w:val="20"/>
                <w:szCs w:val="20"/>
              </w:rPr>
            </w:pPr>
            <w:r>
              <w:rPr>
                <w:sz w:val="20"/>
                <w:szCs w:val="20"/>
              </w:rPr>
              <w:t>5</w:t>
            </w:r>
            <w:r w:rsidR="00873E2E">
              <w:rPr>
                <w:sz w:val="20"/>
                <w:szCs w:val="20"/>
              </w:rPr>
              <w:t xml:space="preserve">.1 </w:t>
            </w:r>
            <w:r w:rsidR="000B25F1" w:rsidRPr="00777EB6">
              <w:rPr>
                <w:b/>
                <w:bCs/>
                <w:sz w:val="20"/>
                <w:szCs w:val="20"/>
              </w:rPr>
              <w:t>Goal:</w:t>
            </w:r>
            <w:r w:rsidR="000B25F1" w:rsidRPr="00777EB6">
              <w:rPr>
                <w:sz w:val="20"/>
                <w:szCs w:val="20"/>
              </w:rPr>
              <w:t xml:space="preserve"> Verify that controls are implemented to mitigate the risks identified in the organization's risk assessment.</w:t>
            </w:r>
          </w:p>
        </w:tc>
        <w:tc>
          <w:tcPr>
            <w:tcW w:w="3510" w:type="dxa"/>
          </w:tcPr>
          <w:p w14:paraId="53DB1C31" w14:textId="61AEABC3" w:rsidR="00873E2E" w:rsidRPr="00497A6F" w:rsidRDefault="005D53D5" w:rsidP="00672791">
            <w:pPr>
              <w:pStyle w:val="ListParagraph"/>
              <w:numPr>
                <w:ilvl w:val="0"/>
                <w:numId w:val="2"/>
              </w:numPr>
              <w:rPr>
                <w:sz w:val="20"/>
                <w:szCs w:val="20"/>
              </w:rPr>
            </w:pPr>
            <w:r w:rsidRPr="005D53D5">
              <w:rPr>
                <w:sz w:val="20"/>
                <w:szCs w:val="20"/>
              </w:rPr>
              <w:t>Identify and implement control activities to mitigate risks from risk register</w:t>
            </w:r>
          </w:p>
        </w:tc>
        <w:tc>
          <w:tcPr>
            <w:tcW w:w="2250" w:type="dxa"/>
          </w:tcPr>
          <w:p w14:paraId="17D564D6" w14:textId="31D8F09C" w:rsidR="00873E2E" w:rsidRPr="00497A6F" w:rsidRDefault="00A03E36" w:rsidP="00C10790">
            <w:pPr>
              <w:rPr>
                <w:sz w:val="20"/>
                <w:szCs w:val="20"/>
              </w:rPr>
            </w:pPr>
            <w:r w:rsidRPr="00A03E36">
              <w:rPr>
                <w:sz w:val="20"/>
                <w:szCs w:val="20"/>
              </w:rPr>
              <w:t>GRC Lead, Engineering, Control Owners</w:t>
            </w:r>
          </w:p>
        </w:tc>
        <w:tc>
          <w:tcPr>
            <w:tcW w:w="3510" w:type="dxa"/>
          </w:tcPr>
          <w:p w14:paraId="59EE8718" w14:textId="77777777" w:rsidR="00BE7723" w:rsidRPr="00777EB6" w:rsidRDefault="00BE7723" w:rsidP="00672791">
            <w:pPr>
              <w:numPr>
                <w:ilvl w:val="0"/>
                <w:numId w:val="1"/>
              </w:numPr>
              <w:spacing w:line="240" w:lineRule="auto"/>
              <w:rPr>
                <w:sz w:val="20"/>
                <w:szCs w:val="20"/>
              </w:rPr>
            </w:pPr>
            <w:r w:rsidRPr="00777EB6">
              <w:rPr>
                <w:sz w:val="20"/>
                <w:szCs w:val="20"/>
              </w:rPr>
              <w:t>Control matrix mapping risks to specific controls</w:t>
            </w:r>
          </w:p>
          <w:p w14:paraId="2EC17AB6" w14:textId="77777777" w:rsidR="00BE7723" w:rsidRPr="00777EB6" w:rsidRDefault="00BE7723" w:rsidP="00672791">
            <w:pPr>
              <w:numPr>
                <w:ilvl w:val="0"/>
                <w:numId w:val="1"/>
              </w:numPr>
              <w:spacing w:line="240" w:lineRule="auto"/>
              <w:rPr>
                <w:sz w:val="20"/>
                <w:szCs w:val="20"/>
              </w:rPr>
            </w:pPr>
            <w:r w:rsidRPr="00777EB6">
              <w:rPr>
                <w:sz w:val="20"/>
                <w:szCs w:val="20"/>
              </w:rPr>
              <w:t>Risk treatment plans</w:t>
            </w:r>
          </w:p>
          <w:p w14:paraId="4F8D6D89" w14:textId="77777777" w:rsidR="00BE7723" w:rsidRPr="00777EB6" w:rsidRDefault="00BE7723" w:rsidP="00672791">
            <w:pPr>
              <w:numPr>
                <w:ilvl w:val="0"/>
                <w:numId w:val="1"/>
              </w:numPr>
              <w:spacing w:line="240" w:lineRule="auto"/>
              <w:rPr>
                <w:sz w:val="20"/>
                <w:szCs w:val="20"/>
              </w:rPr>
            </w:pPr>
            <w:r w:rsidRPr="00777EB6">
              <w:rPr>
                <w:sz w:val="20"/>
                <w:szCs w:val="20"/>
              </w:rPr>
              <w:t>Policy references and associated control procedures</w:t>
            </w:r>
          </w:p>
          <w:p w14:paraId="708A21D5" w14:textId="7FAFFD4D" w:rsidR="00873E2E" w:rsidRPr="00497A6F" w:rsidRDefault="00BE7723" w:rsidP="00672791">
            <w:pPr>
              <w:pStyle w:val="ListParagraph"/>
              <w:numPr>
                <w:ilvl w:val="0"/>
                <w:numId w:val="1"/>
              </w:numPr>
              <w:rPr>
                <w:sz w:val="20"/>
                <w:szCs w:val="20"/>
              </w:rPr>
            </w:pPr>
            <w:r w:rsidRPr="00777EB6">
              <w:rPr>
                <w:sz w:val="20"/>
                <w:szCs w:val="20"/>
              </w:rPr>
              <w:t>Approval of implemented controls by leadership or security team</w:t>
            </w:r>
          </w:p>
        </w:tc>
        <w:tc>
          <w:tcPr>
            <w:tcW w:w="2970" w:type="dxa"/>
          </w:tcPr>
          <w:p w14:paraId="7E40DC24" w14:textId="14FE00B3" w:rsidR="00873E2E" w:rsidRPr="00497A6F" w:rsidRDefault="0018669C" w:rsidP="00C10790">
            <w:pPr>
              <w:rPr>
                <w:sz w:val="20"/>
                <w:szCs w:val="20"/>
              </w:rPr>
            </w:pPr>
            <w:r w:rsidRPr="0018669C">
              <w:rPr>
                <w:sz w:val="20"/>
                <w:szCs w:val="20"/>
              </w:rPr>
              <w:t>COSO Principle 10, NIST CSF PR.IP-1, NIST SP 800-53 AC-1, CM-2, CM-3, ISO A.6.1.3, A.8.1.1, HIPAA 164.308(a)(1)(ii)(B), PCI DSS 6.1, GDPR Art. 24(1), COBIT DSS01.03, CCPA 1798.100(a)(1)</w:t>
            </w:r>
          </w:p>
        </w:tc>
      </w:tr>
      <w:tr w:rsidR="00873E2E" w:rsidRPr="00515562" w14:paraId="6A20887E" w14:textId="77777777" w:rsidTr="00C10790">
        <w:trPr>
          <w:trHeight w:val="1552"/>
        </w:trPr>
        <w:tc>
          <w:tcPr>
            <w:tcW w:w="2785" w:type="dxa"/>
          </w:tcPr>
          <w:p w14:paraId="510660F5" w14:textId="0BE1101D" w:rsidR="00873E2E" w:rsidRDefault="00EE6C63" w:rsidP="00EE6C63">
            <w:pPr>
              <w:rPr>
                <w:sz w:val="20"/>
                <w:szCs w:val="20"/>
              </w:rPr>
            </w:pPr>
            <w:r>
              <w:rPr>
                <w:sz w:val="20"/>
                <w:szCs w:val="20"/>
              </w:rPr>
              <w:t>5</w:t>
            </w:r>
            <w:r w:rsidR="00873E2E">
              <w:rPr>
                <w:sz w:val="20"/>
                <w:szCs w:val="20"/>
              </w:rPr>
              <w:t xml:space="preserve">.2 </w:t>
            </w:r>
            <w:r w:rsidRPr="001E2E28">
              <w:rPr>
                <w:b/>
                <w:bCs/>
                <w:sz w:val="20"/>
                <w:szCs w:val="20"/>
              </w:rPr>
              <w:t>Goal:</w:t>
            </w:r>
            <w:r w:rsidRPr="001E2E28">
              <w:rPr>
                <w:sz w:val="20"/>
                <w:szCs w:val="20"/>
              </w:rPr>
              <w:t xml:space="preserve"> Ensure that foundational IT controls (e.g., access management, change control, backup) are implemented consistently across systems.</w:t>
            </w:r>
          </w:p>
        </w:tc>
        <w:tc>
          <w:tcPr>
            <w:tcW w:w="3510" w:type="dxa"/>
          </w:tcPr>
          <w:p w14:paraId="7CC2769C" w14:textId="5355F4EA" w:rsidR="00873E2E" w:rsidRPr="00497A6F" w:rsidRDefault="00A03E36" w:rsidP="00672791">
            <w:pPr>
              <w:pStyle w:val="ListParagraph"/>
              <w:numPr>
                <w:ilvl w:val="0"/>
                <w:numId w:val="2"/>
              </w:numPr>
              <w:rPr>
                <w:sz w:val="20"/>
                <w:szCs w:val="20"/>
              </w:rPr>
            </w:pPr>
            <w:r w:rsidRPr="00A03E36">
              <w:rPr>
                <w:sz w:val="20"/>
                <w:szCs w:val="20"/>
              </w:rPr>
              <w:t>Establish and operate general IT controls (e.g., access, backups, change)</w:t>
            </w:r>
          </w:p>
        </w:tc>
        <w:tc>
          <w:tcPr>
            <w:tcW w:w="2250" w:type="dxa"/>
          </w:tcPr>
          <w:p w14:paraId="4B4D362F" w14:textId="7B75421A" w:rsidR="00873E2E" w:rsidRPr="00497A6F" w:rsidRDefault="0018669C" w:rsidP="00C10790">
            <w:pPr>
              <w:rPr>
                <w:sz w:val="20"/>
                <w:szCs w:val="20"/>
              </w:rPr>
            </w:pPr>
            <w:r w:rsidRPr="0018669C">
              <w:rPr>
                <w:sz w:val="20"/>
                <w:szCs w:val="20"/>
              </w:rPr>
              <w:t>DevOps, IT Lead, Security</w:t>
            </w:r>
          </w:p>
        </w:tc>
        <w:tc>
          <w:tcPr>
            <w:tcW w:w="3510" w:type="dxa"/>
          </w:tcPr>
          <w:p w14:paraId="0735C9F5" w14:textId="77777777" w:rsidR="005A0FD5" w:rsidRPr="001E2E28" w:rsidRDefault="005A0FD5" w:rsidP="00672791">
            <w:pPr>
              <w:numPr>
                <w:ilvl w:val="0"/>
                <w:numId w:val="3"/>
              </w:numPr>
              <w:spacing w:line="240" w:lineRule="auto"/>
              <w:rPr>
                <w:sz w:val="20"/>
                <w:szCs w:val="20"/>
              </w:rPr>
            </w:pPr>
            <w:r w:rsidRPr="001E2E28">
              <w:rPr>
                <w:sz w:val="20"/>
                <w:szCs w:val="20"/>
              </w:rPr>
              <w:t>Change management logs and approvals</w:t>
            </w:r>
          </w:p>
          <w:p w14:paraId="35916A76" w14:textId="77777777" w:rsidR="005A0FD5" w:rsidRPr="001E2E28" w:rsidRDefault="005A0FD5" w:rsidP="00672791">
            <w:pPr>
              <w:numPr>
                <w:ilvl w:val="0"/>
                <w:numId w:val="3"/>
              </w:numPr>
              <w:spacing w:line="240" w:lineRule="auto"/>
              <w:rPr>
                <w:sz w:val="20"/>
                <w:szCs w:val="20"/>
              </w:rPr>
            </w:pPr>
            <w:r w:rsidRPr="001E2E28">
              <w:rPr>
                <w:sz w:val="20"/>
                <w:szCs w:val="20"/>
              </w:rPr>
              <w:t>Configuration management policies</w:t>
            </w:r>
          </w:p>
          <w:p w14:paraId="26ADFC06" w14:textId="77777777" w:rsidR="005A0FD5" w:rsidRPr="001E2E28" w:rsidRDefault="005A0FD5" w:rsidP="00672791">
            <w:pPr>
              <w:numPr>
                <w:ilvl w:val="0"/>
                <w:numId w:val="3"/>
              </w:numPr>
              <w:spacing w:line="240" w:lineRule="auto"/>
              <w:rPr>
                <w:sz w:val="20"/>
                <w:szCs w:val="20"/>
              </w:rPr>
            </w:pPr>
            <w:r w:rsidRPr="001E2E28">
              <w:rPr>
                <w:sz w:val="20"/>
                <w:szCs w:val="20"/>
              </w:rPr>
              <w:t>Access control audit trails</w:t>
            </w:r>
          </w:p>
          <w:p w14:paraId="6C24781F" w14:textId="7BAA2CC5" w:rsidR="00873E2E" w:rsidRPr="00C60F0B" w:rsidRDefault="005A0FD5" w:rsidP="00672791">
            <w:pPr>
              <w:pStyle w:val="ListParagraph"/>
              <w:numPr>
                <w:ilvl w:val="0"/>
                <w:numId w:val="3"/>
              </w:numPr>
              <w:rPr>
                <w:sz w:val="20"/>
                <w:szCs w:val="20"/>
              </w:rPr>
            </w:pPr>
            <w:r w:rsidRPr="001E2E28">
              <w:rPr>
                <w:sz w:val="20"/>
                <w:szCs w:val="20"/>
              </w:rPr>
              <w:t>Data backup configurations and logs</w:t>
            </w:r>
          </w:p>
        </w:tc>
        <w:tc>
          <w:tcPr>
            <w:tcW w:w="2970" w:type="dxa"/>
          </w:tcPr>
          <w:p w14:paraId="4E212F4D" w14:textId="0311140C" w:rsidR="00873E2E" w:rsidRPr="00497A6F" w:rsidRDefault="0018669C" w:rsidP="00C10790">
            <w:pPr>
              <w:rPr>
                <w:sz w:val="20"/>
                <w:szCs w:val="20"/>
              </w:rPr>
            </w:pPr>
            <w:r w:rsidRPr="0018669C">
              <w:rPr>
                <w:sz w:val="20"/>
                <w:szCs w:val="20"/>
              </w:rPr>
              <w:t>COSO Principle 11, NIST CSF PR.IP-3, NIST SP 800-53 CM-6, AC-3, CM-9, ISO A.12.1.2, A.</w:t>
            </w:r>
            <w:proofErr w:type="gramStart"/>
            <w:r w:rsidRPr="0018669C">
              <w:rPr>
                <w:sz w:val="20"/>
                <w:szCs w:val="20"/>
              </w:rPr>
              <w:t>14.2.2</w:t>
            </w:r>
            <w:proofErr w:type="gramEnd"/>
            <w:r w:rsidRPr="0018669C">
              <w:rPr>
                <w:sz w:val="20"/>
                <w:szCs w:val="20"/>
              </w:rPr>
              <w:t>, HIPAA 164.308(a)(1)(ii)(C), PCI DSS 6.4, GDPR Art. 32(1), COBIT DSS05.03, CCPA 1798.100(d)</w:t>
            </w:r>
          </w:p>
        </w:tc>
      </w:tr>
      <w:tr w:rsidR="00316BF0" w:rsidRPr="00515562" w14:paraId="10A721A7" w14:textId="77777777" w:rsidTr="00C10790">
        <w:trPr>
          <w:trHeight w:val="1552"/>
        </w:trPr>
        <w:tc>
          <w:tcPr>
            <w:tcW w:w="2785" w:type="dxa"/>
          </w:tcPr>
          <w:p w14:paraId="77FA4901" w14:textId="1B95C9CF" w:rsidR="00316BF0" w:rsidRDefault="00F837DC" w:rsidP="00C10790">
            <w:pPr>
              <w:spacing w:line="240" w:lineRule="auto"/>
              <w:rPr>
                <w:sz w:val="20"/>
                <w:szCs w:val="20"/>
              </w:rPr>
            </w:pPr>
            <w:r>
              <w:rPr>
                <w:sz w:val="20"/>
                <w:szCs w:val="20"/>
              </w:rPr>
              <w:t xml:space="preserve">5.3 </w:t>
            </w:r>
            <w:r w:rsidRPr="00A15B1C">
              <w:rPr>
                <w:b/>
                <w:bCs/>
                <w:sz w:val="20"/>
                <w:szCs w:val="20"/>
              </w:rPr>
              <w:t>Goal:</w:t>
            </w:r>
            <w:r w:rsidRPr="00A15B1C">
              <w:rPr>
                <w:sz w:val="20"/>
                <w:szCs w:val="20"/>
              </w:rPr>
              <w:t xml:space="preserve"> Confirm that formal policies and procedures are documented, communicated, and implemented across relevant departments.</w:t>
            </w:r>
          </w:p>
        </w:tc>
        <w:tc>
          <w:tcPr>
            <w:tcW w:w="3510" w:type="dxa"/>
          </w:tcPr>
          <w:p w14:paraId="57CF984F" w14:textId="5D79F2E6" w:rsidR="00316BF0" w:rsidRPr="00497A6F" w:rsidRDefault="0018669C" w:rsidP="00672791">
            <w:pPr>
              <w:pStyle w:val="ListParagraph"/>
              <w:numPr>
                <w:ilvl w:val="0"/>
                <w:numId w:val="2"/>
              </w:numPr>
              <w:rPr>
                <w:sz w:val="20"/>
                <w:szCs w:val="20"/>
              </w:rPr>
            </w:pPr>
            <w:r w:rsidRPr="0018669C">
              <w:rPr>
                <w:sz w:val="20"/>
                <w:szCs w:val="20"/>
              </w:rPr>
              <w:t>Deploy and communicate policies and procedures to control owners and staff</w:t>
            </w:r>
          </w:p>
        </w:tc>
        <w:tc>
          <w:tcPr>
            <w:tcW w:w="2250" w:type="dxa"/>
          </w:tcPr>
          <w:p w14:paraId="5212ECBC" w14:textId="6E439060" w:rsidR="00316BF0" w:rsidRPr="00497A6F" w:rsidRDefault="0018669C" w:rsidP="00C10790">
            <w:pPr>
              <w:rPr>
                <w:sz w:val="20"/>
                <w:szCs w:val="20"/>
              </w:rPr>
            </w:pPr>
            <w:r w:rsidRPr="0018669C">
              <w:rPr>
                <w:sz w:val="20"/>
                <w:szCs w:val="20"/>
              </w:rPr>
              <w:t>GRC Lead, HR, Legal</w:t>
            </w:r>
          </w:p>
        </w:tc>
        <w:tc>
          <w:tcPr>
            <w:tcW w:w="3510" w:type="dxa"/>
          </w:tcPr>
          <w:p w14:paraId="601D31E6" w14:textId="77777777" w:rsidR="00336981" w:rsidRPr="00A15B1C" w:rsidRDefault="00336981" w:rsidP="00672791">
            <w:pPr>
              <w:numPr>
                <w:ilvl w:val="0"/>
                <w:numId w:val="3"/>
              </w:numPr>
              <w:spacing w:line="240" w:lineRule="auto"/>
              <w:rPr>
                <w:sz w:val="20"/>
                <w:szCs w:val="20"/>
              </w:rPr>
            </w:pPr>
            <w:r w:rsidRPr="00A15B1C">
              <w:rPr>
                <w:sz w:val="20"/>
                <w:szCs w:val="20"/>
              </w:rPr>
              <w:t>Published information security policies (PDFs or Confluence pages)</w:t>
            </w:r>
          </w:p>
          <w:p w14:paraId="5B102A02" w14:textId="77777777" w:rsidR="00336981" w:rsidRPr="00A15B1C" w:rsidRDefault="00336981" w:rsidP="00672791">
            <w:pPr>
              <w:numPr>
                <w:ilvl w:val="0"/>
                <w:numId w:val="3"/>
              </w:numPr>
              <w:spacing w:line="240" w:lineRule="auto"/>
              <w:rPr>
                <w:sz w:val="20"/>
                <w:szCs w:val="20"/>
              </w:rPr>
            </w:pPr>
            <w:r w:rsidRPr="00A15B1C">
              <w:rPr>
                <w:sz w:val="20"/>
                <w:szCs w:val="20"/>
              </w:rPr>
              <w:t>Procedure documents with step-by-step guidance</w:t>
            </w:r>
          </w:p>
          <w:p w14:paraId="16286652" w14:textId="77777777" w:rsidR="00336981" w:rsidRPr="00A15B1C" w:rsidRDefault="00336981" w:rsidP="00672791">
            <w:pPr>
              <w:numPr>
                <w:ilvl w:val="0"/>
                <w:numId w:val="3"/>
              </w:numPr>
              <w:spacing w:line="240" w:lineRule="auto"/>
              <w:rPr>
                <w:sz w:val="20"/>
                <w:szCs w:val="20"/>
              </w:rPr>
            </w:pPr>
            <w:r w:rsidRPr="00A15B1C">
              <w:rPr>
                <w:sz w:val="20"/>
                <w:szCs w:val="20"/>
              </w:rPr>
              <w:t>Policy acknowledgment logs from employees</w:t>
            </w:r>
          </w:p>
          <w:p w14:paraId="3B10C090" w14:textId="26EA183B" w:rsidR="00316BF0" w:rsidRPr="00C60F0B" w:rsidRDefault="00336981" w:rsidP="00672791">
            <w:pPr>
              <w:pStyle w:val="ListParagraph"/>
              <w:numPr>
                <w:ilvl w:val="0"/>
                <w:numId w:val="3"/>
              </w:numPr>
              <w:rPr>
                <w:sz w:val="20"/>
                <w:szCs w:val="20"/>
              </w:rPr>
            </w:pPr>
            <w:r w:rsidRPr="00A15B1C">
              <w:rPr>
                <w:sz w:val="20"/>
                <w:szCs w:val="20"/>
              </w:rPr>
              <w:t>Change logs showing version history and reviews</w:t>
            </w:r>
          </w:p>
        </w:tc>
        <w:tc>
          <w:tcPr>
            <w:tcW w:w="2970" w:type="dxa"/>
          </w:tcPr>
          <w:p w14:paraId="0CB82D1B" w14:textId="36980F72" w:rsidR="00316BF0" w:rsidRPr="00497A6F" w:rsidRDefault="0018669C" w:rsidP="00C10790">
            <w:pPr>
              <w:rPr>
                <w:sz w:val="20"/>
                <w:szCs w:val="20"/>
              </w:rPr>
            </w:pPr>
            <w:r w:rsidRPr="0018669C">
              <w:rPr>
                <w:sz w:val="20"/>
                <w:szCs w:val="20"/>
              </w:rPr>
              <w:t>COSO Principle 12, NIST CSF PR.IP-4, NIST SP 800-53 PL-2, IR-1, MP-5, ISO A.5.1.2, HIPAA 164.308(a)(1)(ii)(D), PCI DSS 12.3–12.6, GDPR Art. 24(2), COBIT APO13.01, CCPA 1798.135(a)(2)</w:t>
            </w:r>
          </w:p>
        </w:tc>
      </w:tr>
    </w:tbl>
    <w:p w14:paraId="26872E22" w14:textId="77777777" w:rsidR="00873E2E" w:rsidRDefault="00873E2E" w:rsidP="000B7131"/>
    <w:p w14:paraId="29284847" w14:textId="77777777" w:rsidR="00327B59" w:rsidRDefault="00327B59" w:rsidP="000B7131"/>
    <w:p w14:paraId="32E7A1D6" w14:textId="77777777" w:rsidR="00327B59" w:rsidRDefault="00327B59" w:rsidP="000B7131"/>
    <w:p w14:paraId="3F1F21A5" w14:textId="77777777" w:rsidR="00327B59" w:rsidRDefault="00327B59" w:rsidP="000B7131"/>
    <w:p w14:paraId="34D02192" w14:textId="77777777" w:rsidR="00327B59" w:rsidRDefault="00327B59" w:rsidP="000B7131"/>
    <w:p w14:paraId="5D34C426" w14:textId="77777777" w:rsidR="00327B59" w:rsidRDefault="00327B59" w:rsidP="000B7131"/>
    <w:p w14:paraId="15183B67" w14:textId="77777777" w:rsidR="00327B59" w:rsidRDefault="00327B59" w:rsidP="000B7131"/>
    <w:p w14:paraId="1C9DF21F" w14:textId="77777777" w:rsidR="00327B59" w:rsidRDefault="00327B59" w:rsidP="000B7131"/>
    <w:p w14:paraId="26D10BB6" w14:textId="77777777" w:rsidR="00327B59" w:rsidRDefault="00327B59"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327B59" w:rsidRPr="00515562" w14:paraId="34A120F6" w14:textId="77777777" w:rsidTr="00C10790">
        <w:trPr>
          <w:trHeight w:val="373"/>
        </w:trPr>
        <w:tc>
          <w:tcPr>
            <w:tcW w:w="15025" w:type="dxa"/>
            <w:gridSpan w:val="5"/>
            <w:vAlign w:val="center"/>
            <w:hideMark/>
          </w:tcPr>
          <w:p w14:paraId="61E3A30E" w14:textId="2BF75BD9" w:rsidR="00327B59" w:rsidRPr="0006230A" w:rsidRDefault="00327B59" w:rsidP="00267C98">
            <w:pPr>
              <w:pStyle w:val="Heading2"/>
            </w:pPr>
            <w:bookmarkStart w:id="5" w:name="_Toc197096798"/>
            <w:r>
              <w:t>CC</w:t>
            </w:r>
            <w:r w:rsidR="006504C2">
              <w:t>6</w:t>
            </w:r>
            <w:r>
              <w:t xml:space="preserve">.0 – </w:t>
            </w:r>
            <w:r w:rsidR="004752DA">
              <w:t>LOGICAL AND PHYSICAL ACCESS CONTROLS</w:t>
            </w:r>
            <w:bookmarkEnd w:id="5"/>
          </w:p>
          <w:p w14:paraId="74F34B6A" w14:textId="769A0AFE" w:rsidR="00A81547" w:rsidRDefault="00A81547" w:rsidP="00C10790">
            <w:pPr>
              <w:rPr>
                <w:b/>
                <w:bCs/>
                <w:sz w:val="20"/>
                <w:szCs w:val="20"/>
              </w:rPr>
            </w:pPr>
            <w:r w:rsidRPr="006710ED">
              <w:rPr>
                <w:b/>
                <w:bCs/>
                <w:sz w:val="20"/>
                <w:szCs w:val="20"/>
              </w:rPr>
              <w:t>Goal:</w:t>
            </w:r>
            <w:r w:rsidRPr="006710ED">
              <w:rPr>
                <w:sz w:val="20"/>
                <w:szCs w:val="20"/>
              </w:rPr>
              <w:t xml:space="preserve"> </w:t>
            </w:r>
            <w:r w:rsidR="00E77A04" w:rsidRPr="00E77A04">
              <w:rPr>
                <w:sz w:val="20"/>
                <w:szCs w:val="20"/>
              </w:rPr>
              <w:t>Ensure that logical and physical access to systems, data, and infrastructure is granted only to authorized individuals based on role and need; that access is monitored, revoked promptly when no longer required, and that removable media and sensitive assets are securely managed, logged, and disposed of in accordance with documented policies.</w:t>
            </w:r>
            <w:r w:rsidR="00E77A04" w:rsidRPr="00E77A04">
              <w:rPr>
                <w:b/>
                <w:bCs/>
                <w:sz w:val="20"/>
                <w:szCs w:val="20"/>
              </w:rPr>
              <w:t xml:space="preserve"> </w:t>
            </w:r>
          </w:p>
        </w:tc>
      </w:tr>
      <w:tr w:rsidR="00327B59" w:rsidRPr="00515562" w14:paraId="4017F462" w14:textId="77777777" w:rsidTr="00C10790">
        <w:trPr>
          <w:trHeight w:val="373"/>
        </w:trPr>
        <w:tc>
          <w:tcPr>
            <w:tcW w:w="2785" w:type="dxa"/>
            <w:vAlign w:val="center"/>
          </w:tcPr>
          <w:p w14:paraId="247A5629" w14:textId="77777777" w:rsidR="00327B59" w:rsidRDefault="00327B59" w:rsidP="00C10790">
            <w:pPr>
              <w:jc w:val="center"/>
              <w:rPr>
                <w:b/>
                <w:bCs/>
                <w:sz w:val="20"/>
                <w:szCs w:val="20"/>
              </w:rPr>
            </w:pPr>
            <w:r>
              <w:rPr>
                <w:b/>
                <w:bCs/>
                <w:sz w:val="20"/>
                <w:szCs w:val="20"/>
              </w:rPr>
              <w:t>STEP</w:t>
            </w:r>
          </w:p>
        </w:tc>
        <w:tc>
          <w:tcPr>
            <w:tcW w:w="3510" w:type="dxa"/>
            <w:vAlign w:val="center"/>
          </w:tcPr>
          <w:p w14:paraId="04481FBE" w14:textId="77777777" w:rsidR="00327B59" w:rsidRDefault="00327B59" w:rsidP="00C10790">
            <w:pPr>
              <w:jc w:val="center"/>
              <w:rPr>
                <w:b/>
                <w:bCs/>
                <w:sz w:val="20"/>
                <w:szCs w:val="20"/>
              </w:rPr>
            </w:pPr>
            <w:r>
              <w:rPr>
                <w:b/>
                <w:bCs/>
                <w:sz w:val="20"/>
                <w:szCs w:val="20"/>
              </w:rPr>
              <w:t>ACTION</w:t>
            </w:r>
          </w:p>
        </w:tc>
        <w:tc>
          <w:tcPr>
            <w:tcW w:w="2250" w:type="dxa"/>
            <w:vAlign w:val="center"/>
          </w:tcPr>
          <w:p w14:paraId="5DF65C04" w14:textId="77777777" w:rsidR="00327B59" w:rsidRDefault="00327B59" w:rsidP="00C10790">
            <w:pPr>
              <w:jc w:val="center"/>
              <w:rPr>
                <w:b/>
                <w:bCs/>
                <w:sz w:val="20"/>
                <w:szCs w:val="20"/>
              </w:rPr>
            </w:pPr>
            <w:r>
              <w:rPr>
                <w:b/>
                <w:bCs/>
                <w:sz w:val="20"/>
                <w:szCs w:val="20"/>
              </w:rPr>
              <w:t>RESPONSIBLE PARTY</w:t>
            </w:r>
          </w:p>
        </w:tc>
        <w:tc>
          <w:tcPr>
            <w:tcW w:w="3510" w:type="dxa"/>
            <w:vAlign w:val="center"/>
          </w:tcPr>
          <w:p w14:paraId="4F34F4CC" w14:textId="77777777" w:rsidR="00327B59" w:rsidRDefault="00327B59" w:rsidP="00C10790">
            <w:pPr>
              <w:jc w:val="center"/>
              <w:rPr>
                <w:b/>
                <w:bCs/>
                <w:sz w:val="20"/>
                <w:szCs w:val="20"/>
              </w:rPr>
            </w:pPr>
            <w:r>
              <w:rPr>
                <w:b/>
                <w:bCs/>
                <w:sz w:val="20"/>
                <w:szCs w:val="20"/>
              </w:rPr>
              <w:t>EXAMPLE EVIDENCE</w:t>
            </w:r>
          </w:p>
        </w:tc>
        <w:tc>
          <w:tcPr>
            <w:tcW w:w="2970" w:type="dxa"/>
            <w:vAlign w:val="center"/>
          </w:tcPr>
          <w:p w14:paraId="3DA00CCD" w14:textId="77777777" w:rsidR="00327B59" w:rsidRDefault="00327B59" w:rsidP="00C10790">
            <w:pPr>
              <w:jc w:val="center"/>
              <w:rPr>
                <w:b/>
                <w:bCs/>
                <w:sz w:val="20"/>
                <w:szCs w:val="20"/>
              </w:rPr>
            </w:pPr>
            <w:r>
              <w:rPr>
                <w:b/>
                <w:bCs/>
                <w:sz w:val="20"/>
                <w:szCs w:val="20"/>
              </w:rPr>
              <w:t>MAPPED FRAMEWORKS</w:t>
            </w:r>
          </w:p>
        </w:tc>
      </w:tr>
      <w:tr w:rsidR="00327B59" w:rsidRPr="00515562" w14:paraId="54B4134B" w14:textId="77777777" w:rsidTr="00C10790">
        <w:trPr>
          <w:trHeight w:val="1534"/>
        </w:trPr>
        <w:tc>
          <w:tcPr>
            <w:tcW w:w="2785" w:type="dxa"/>
            <w:hideMark/>
          </w:tcPr>
          <w:p w14:paraId="72071A42" w14:textId="05071823" w:rsidR="00327B59" w:rsidRPr="00515562" w:rsidRDefault="00391325" w:rsidP="00C10790">
            <w:pPr>
              <w:spacing w:line="240" w:lineRule="auto"/>
              <w:rPr>
                <w:sz w:val="20"/>
                <w:szCs w:val="20"/>
              </w:rPr>
            </w:pPr>
            <w:r>
              <w:rPr>
                <w:sz w:val="20"/>
                <w:szCs w:val="20"/>
              </w:rPr>
              <w:t>6</w:t>
            </w:r>
            <w:r w:rsidR="00327B59">
              <w:rPr>
                <w:sz w:val="20"/>
                <w:szCs w:val="20"/>
              </w:rPr>
              <w:t xml:space="preserve">.1 </w:t>
            </w:r>
            <w:r w:rsidRPr="006710ED">
              <w:rPr>
                <w:b/>
                <w:bCs/>
                <w:sz w:val="20"/>
                <w:szCs w:val="20"/>
              </w:rPr>
              <w:t>Goal:</w:t>
            </w:r>
            <w:r w:rsidRPr="006710ED">
              <w:rPr>
                <w:sz w:val="20"/>
                <w:szCs w:val="20"/>
              </w:rPr>
              <w:t xml:space="preserve"> Demonstrate that only authorized users can access protected systems and data, and that controls prevent unauthorized access.</w:t>
            </w:r>
          </w:p>
        </w:tc>
        <w:tc>
          <w:tcPr>
            <w:tcW w:w="3510" w:type="dxa"/>
          </w:tcPr>
          <w:p w14:paraId="15873AD5" w14:textId="6B5FC235" w:rsidR="00327B59" w:rsidRPr="00497A6F" w:rsidRDefault="00BF1629" w:rsidP="00672791">
            <w:pPr>
              <w:pStyle w:val="ListParagraph"/>
              <w:numPr>
                <w:ilvl w:val="0"/>
                <w:numId w:val="2"/>
              </w:numPr>
              <w:rPr>
                <w:sz w:val="20"/>
                <w:szCs w:val="20"/>
              </w:rPr>
            </w:pPr>
            <w:r w:rsidRPr="0023699A">
              <w:rPr>
                <w:sz w:val="20"/>
                <w:szCs w:val="20"/>
              </w:rPr>
              <w:t>Implement role-based access control (RBAC) tied to least privilege</w:t>
            </w:r>
          </w:p>
        </w:tc>
        <w:tc>
          <w:tcPr>
            <w:tcW w:w="2250" w:type="dxa"/>
          </w:tcPr>
          <w:p w14:paraId="7FE8C3BC" w14:textId="1B85B62B" w:rsidR="00327B59" w:rsidRPr="00497A6F" w:rsidRDefault="00572E7A" w:rsidP="00C10790">
            <w:pPr>
              <w:rPr>
                <w:sz w:val="20"/>
                <w:szCs w:val="20"/>
              </w:rPr>
            </w:pPr>
            <w:r w:rsidRPr="00572E7A">
              <w:rPr>
                <w:sz w:val="20"/>
                <w:szCs w:val="20"/>
              </w:rPr>
              <w:t>DevOps, Security Lead</w:t>
            </w:r>
          </w:p>
        </w:tc>
        <w:tc>
          <w:tcPr>
            <w:tcW w:w="3510" w:type="dxa"/>
          </w:tcPr>
          <w:p w14:paraId="1BE540C5" w14:textId="77777777" w:rsidR="007E3918" w:rsidRPr="006710ED" w:rsidRDefault="007E3918" w:rsidP="00672791">
            <w:pPr>
              <w:numPr>
                <w:ilvl w:val="0"/>
                <w:numId w:val="1"/>
              </w:numPr>
              <w:spacing w:line="240" w:lineRule="auto"/>
              <w:rPr>
                <w:sz w:val="20"/>
                <w:szCs w:val="20"/>
              </w:rPr>
            </w:pPr>
            <w:r w:rsidRPr="006710ED">
              <w:rPr>
                <w:sz w:val="20"/>
                <w:szCs w:val="20"/>
              </w:rPr>
              <w:t>Role-based access matrix</w:t>
            </w:r>
          </w:p>
          <w:p w14:paraId="44F2797E" w14:textId="77777777" w:rsidR="007E3918" w:rsidRPr="006710ED" w:rsidRDefault="007E3918" w:rsidP="00672791">
            <w:pPr>
              <w:numPr>
                <w:ilvl w:val="0"/>
                <w:numId w:val="1"/>
              </w:numPr>
              <w:spacing w:line="240" w:lineRule="auto"/>
              <w:rPr>
                <w:sz w:val="20"/>
                <w:szCs w:val="20"/>
              </w:rPr>
            </w:pPr>
            <w:r w:rsidRPr="006710ED">
              <w:rPr>
                <w:sz w:val="20"/>
                <w:szCs w:val="20"/>
              </w:rPr>
              <w:t>Access request forms or Jira tickets with manager approval</w:t>
            </w:r>
          </w:p>
          <w:p w14:paraId="252BABE5" w14:textId="77777777" w:rsidR="007E3918" w:rsidRPr="006710ED" w:rsidRDefault="007E3918" w:rsidP="00672791">
            <w:pPr>
              <w:numPr>
                <w:ilvl w:val="0"/>
                <w:numId w:val="1"/>
              </w:numPr>
              <w:spacing w:line="240" w:lineRule="auto"/>
              <w:rPr>
                <w:sz w:val="20"/>
                <w:szCs w:val="20"/>
              </w:rPr>
            </w:pPr>
            <w:r w:rsidRPr="006710ED">
              <w:rPr>
                <w:sz w:val="20"/>
                <w:szCs w:val="20"/>
              </w:rPr>
              <w:t>Screenshot of MFA enabled across critical systems (e.g., AWS, GitHub)</w:t>
            </w:r>
          </w:p>
          <w:p w14:paraId="176E30DB" w14:textId="77777777" w:rsidR="007E3918" w:rsidRPr="006710ED" w:rsidRDefault="007E3918" w:rsidP="00672791">
            <w:pPr>
              <w:numPr>
                <w:ilvl w:val="0"/>
                <w:numId w:val="1"/>
              </w:numPr>
              <w:spacing w:line="240" w:lineRule="auto"/>
              <w:rPr>
                <w:sz w:val="20"/>
                <w:szCs w:val="20"/>
              </w:rPr>
            </w:pPr>
            <w:r w:rsidRPr="006710ED">
              <w:rPr>
                <w:sz w:val="20"/>
                <w:szCs w:val="20"/>
              </w:rPr>
              <w:t>Onboarding checklist with access provisioning steps</w:t>
            </w:r>
          </w:p>
          <w:p w14:paraId="2035A343" w14:textId="79551207" w:rsidR="00327B59" w:rsidRPr="00497A6F" w:rsidRDefault="007E3918" w:rsidP="00672791">
            <w:pPr>
              <w:pStyle w:val="ListParagraph"/>
              <w:numPr>
                <w:ilvl w:val="0"/>
                <w:numId w:val="1"/>
              </w:numPr>
              <w:rPr>
                <w:sz w:val="20"/>
                <w:szCs w:val="20"/>
              </w:rPr>
            </w:pPr>
            <w:r w:rsidRPr="006710ED">
              <w:rPr>
                <w:sz w:val="20"/>
                <w:szCs w:val="20"/>
              </w:rPr>
              <w:t>IAM policies or SSO group assignments (Okta, Azure AD)</w:t>
            </w:r>
          </w:p>
        </w:tc>
        <w:tc>
          <w:tcPr>
            <w:tcW w:w="2970" w:type="dxa"/>
          </w:tcPr>
          <w:p w14:paraId="44C50094" w14:textId="4CE6F616" w:rsidR="00327B59" w:rsidRPr="00497A6F" w:rsidRDefault="001A3E66" w:rsidP="00C10790">
            <w:pPr>
              <w:rPr>
                <w:sz w:val="20"/>
                <w:szCs w:val="20"/>
              </w:rPr>
            </w:pPr>
            <w:r w:rsidRPr="001A3E66">
              <w:rPr>
                <w:sz w:val="20"/>
                <w:szCs w:val="20"/>
              </w:rPr>
              <w:t>COSO Principle 10, NIST CSF PR.AC-1, NIST SP 800-53 AC-2, AC-5, ISO A.9.2.1, HIPAA 164.308(a)(4)(ii)(B), PCI DSS 7.1.1, GDPR Art. 32(1)(b), COBIT DSS05.04, CCPA 1798.100(a)(1)</w:t>
            </w:r>
          </w:p>
        </w:tc>
      </w:tr>
      <w:tr w:rsidR="00327B59" w:rsidRPr="00515562" w14:paraId="5363AD86" w14:textId="77777777" w:rsidTr="00C10790">
        <w:trPr>
          <w:trHeight w:val="1552"/>
        </w:trPr>
        <w:tc>
          <w:tcPr>
            <w:tcW w:w="2785" w:type="dxa"/>
          </w:tcPr>
          <w:p w14:paraId="1B5502CF" w14:textId="24757195" w:rsidR="00327B59" w:rsidRDefault="002A22B8" w:rsidP="00C10790">
            <w:pPr>
              <w:rPr>
                <w:sz w:val="20"/>
                <w:szCs w:val="20"/>
              </w:rPr>
            </w:pPr>
            <w:r>
              <w:rPr>
                <w:sz w:val="20"/>
                <w:szCs w:val="20"/>
              </w:rPr>
              <w:t>6</w:t>
            </w:r>
            <w:r w:rsidR="00327B59">
              <w:rPr>
                <w:sz w:val="20"/>
                <w:szCs w:val="20"/>
              </w:rPr>
              <w:t xml:space="preserve">.2 </w:t>
            </w:r>
            <w:r w:rsidRPr="00EF1CB9">
              <w:rPr>
                <w:b/>
                <w:bCs/>
                <w:sz w:val="20"/>
                <w:szCs w:val="20"/>
              </w:rPr>
              <w:t>Goal:</w:t>
            </w:r>
            <w:r w:rsidRPr="00EF1CB9">
              <w:rPr>
                <w:sz w:val="20"/>
                <w:szCs w:val="20"/>
              </w:rPr>
              <w:t xml:space="preserve"> Ensure user access is provisioned securely through a request-approval process and tied to defined roles.</w:t>
            </w:r>
          </w:p>
        </w:tc>
        <w:tc>
          <w:tcPr>
            <w:tcW w:w="3510" w:type="dxa"/>
          </w:tcPr>
          <w:p w14:paraId="27597B85" w14:textId="448F2297" w:rsidR="00327B59" w:rsidRPr="00497A6F" w:rsidRDefault="005C353C" w:rsidP="00672791">
            <w:pPr>
              <w:pStyle w:val="ListParagraph"/>
              <w:numPr>
                <w:ilvl w:val="0"/>
                <w:numId w:val="2"/>
              </w:numPr>
              <w:rPr>
                <w:sz w:val="20"/>
                <w:szCs w:val="20"/>
              </w:rPr>
            </w:pPr>
            <w:r w:rsidRPr="005C353C">
              <w:rPr>
                <w:sz w:val="20"/>
                <w:szCs w:val="20"/>
              </w:rPr>
              <w:t>Provision logical access only after proper approval and based on job role</w:t>
            </w:r>
          </w:p>
        </w:tc>
        <w:tc>
          <w:tcPr>
            <w:tcW w:w="2250" w:type="dxa"/>
          </w:tcPr>
          <w:p w14:paraId="2EE45943" w14:textId="2B154D37" w:rsidR="00327B59" w:rsidRPr="00497A6F" w:rsidRDefault="00BE7008" w:rsidP="00C10790">
            <w:pPr>
              <w:rPr>
                <w:sz w:val="20"/>
                <w:szCs w:val="20"/>
              </w:rPr>
            </w:pPr>
            <w:r w:rsidRPr="00BE7008">
              <w:rPr>
                <w:sz w:val="20"/>
                <w:szCs w:val="20"/>
              </w:rPr>
              <w:t>IT Admin, DevOps, HR</w:t>
            </w:r>
          </w:p>
        </w:tc>
        <w:tc>
          <w:tcPr>
            <w:tcW w:w="3510" w:type="dxa"/>
          </w:tcPr>
          <w:p w14:paraId="17829684" w14:textId="77777777" w:rsidR="00AB4318" w:rsidRPr="00EF1CB9" w:rsidRDefault="00AB4318" w:rsidP="00672791">
            <w:pPr>
              <w:numPr>
                <w:ilvl w:val="0"/>
                <w:numId w:val="3"/>
              </w:numPr>
              <w:spacing w:line="240" w:lineRule="auto"/>
              <w:rPr>
                <w:sz w:val="20"/>
                <w:szCs w:val="20"/>
              </w:rPr>
            </w:pPr>
            <w:r w:rsidRPr="00EF1CB9">
              <w:rPr>
                <w:sz w:val="20"/>
                <w:szCs w:val="20"/>
              </w:rPr>
              <w:t>Onboarding tickets or forms showing approval flow</w:t>
            </w:r>
          </w:p>
          <w:p w14:paraId="07D50E1D" w14:textId="66AAD19C" w:rsidR="00AB4318" w:rsidRPr="00EF1CB9" w:rsidRDefault="00AB4318" w:rsidP="00672791">
            <w:pPr>
              <w:numPr>
                <w:ilvl w:val="0"/>
                <w:numId w:val="3"/>
              </w:numPr>
              <w:spacing w:line="240" w:lineRule="auto"/>
              <w:rPr>
                <w:sz w:val="20"/>
                <w:szCs w:val="20"/>
              </w:rPr>
            </w:pPr>
            <w:r w:rsidRPr="00EF1CB9">
              <w:rPr>
                <w:sz w:val="20"/>
                <w:szCs w:val="20"/>
              </w:rPr>
              <w:t xml:space="preserve">User access provisioning checklists </w:t>
            </w:r>
          </w:p>
          <w:p w14:paraId="138B1EF1" w14:textId="77777777" w:rsidR="00AB4318" w:rsidRPr="00EF1CB9" w:rsidRDefault="00AB4318" w:rsidP="00672791">
            <w:pPr>
              <w:numPr>
                <w:ilvl w:val="0"/>
                <w:numId w:val="3"/>
              </w:numPr>
              <w:spacing w:line="240" w:lineRule="auto"/>
              <w:rPr>
                <w:sz w:val="20"/>
                <w:szCs w:val="20"/>
              </w:rPr>
            </w:pPr>
            <w:r w:rsidRPr="00EF1CB9">
              <w:rPr>
                <w:sz w:val="20"/>
                <w:szCs w:val="20"/>
              </w:rPr>
              <w:t>Screenshots of SSO group assignment (Okta, Azure AD)</w:t>
            </w:r>
          </w:p>
          <w:p w14:paraId="5B2EC410" w14:textId="77777777" w:rsidR="00AB4318" w:rsidRPr="00EF1CB9" w:rsidRDefault="00AB4318" w:rsidP="00672791">
            <w:pPr>
              <w:numPr>
                <w:ilvl w:val="0"/>
                <w:numId w:val="3"/>
              </w:numPr>
              <w:spacing w:line="240" w:lineRule="auto"/>
              <w:rPr>
                <w:sz w:val="20"/>
                <w:szCs w:val="20"/>
              </w:rPr>
            </w:pPr>
            <w:r w:rsidRPr="00EF1CB9">
              <w:rPr>
                <w:sz w:val="20"/>
                <w:szCs w:val="20"/>
              </w:rPr>
              <w:t>User access logs showing provisioning timestamps</w:t>
            </w:r>
          </w:p>
          <w:p w14:paraId="391B0220" w14:textId="2C2482B7" w:rsidR="00327B59" w:rsidRPr="00C60F0B" w:rsidRDefault="00AB4318" w:rsidP="00672791">
            <w:pPr>
              <w:pStyle w:val="ListParagraph"/>
              <w:numPr>
                <w:ilvl w:val="0"/>
                <w:numId w:val="3"/>
              </w:numPr>
              <w:rPr>
                <w:sz w:val="20"/>
                <w:szCs w:val="20"/>
              </w:rPr>
            </w:pPr>
            <w:r w:rsidRPr="00EF1CB9">
              <w:rPr>
                <w:sz w:val="20"/>
                <w:szCs w:val="20"/>
              </w:rPr>
              <w:t>Policy language defining access approval and documentation</w:t>
            </w:r>
          </w:p>
        </w:tc>
        <w:tc>
          <w:tcPr>
            <w:tcW w:w="2970" w:type="dxa"/>
          </w:tcPr>
          <w:p w14:paraId="5C2D5D5D" w14:textId="53C783F2" w:rsidR="00327B59" w:rsidRPr="00497A6F" w:rsidRDefault="00BE7008" w:rsidP="00C10790">
            <w:pPr>
              <w:rPr>
                <w:sz w:val="20"/>
                <w:szCs w:val="20"/>
              </w:rPr>
            </w:pPr>
            <w:r w:rsidRPr="00BE7008">
              <w:rPr>
                <w:sz w:val="20"/>
                <w:szCs w:val="20"/>
              </w:rPr>
              <w:t>COSO Principle 10, NIST CSF PR.AC-4, NIST SP 800-53 AC-6, AC-3, ISO A.9.1.2, HIPAA 164.312(a)(1), PCI DSS 7.1.2, GDPR Art. 25, COBIT APO07.06, CCPA 1798.130(a)(3)(B)</w:t>
            </w:r>
          </w:p>
        </w:tc>
      </w:tr>
      <w:tr w:rsidR="00327B59" w:rsidRPr="00515562" w14:paraId="7D75D58C" w14:textId="77777777" w:rsidTr="00C10790">
        <w:trPr>
          <w:trHeight w:val="1552"/>
        </w:trPr>
        <w:tc>
          <w:tcPr>
            <w:tcW w:w="2785" w:type="dxa"/>
          </w:tcPr>
          <w:p w14:paraId="3204C75F" w14:textId="53E2DF0D" w:rsidR="00327B59" w:rsidRDefault="00CC11E8" w:rsidP="00C10790">
            <w:pPr>
              <w:spacing w:line="240" w:lineRule="auto"/>
              <w:rPr>
                <w:sz w:val="20"/>
                <w:szCs w:val="20"/>
              </w:rPr>
            </w:pPr>
            <w:r>
              <w:rPr>
                <w:sz w:val="20"/>
                <w:szCs w:val="20"/>
              </w:rPr>
              <w:t>6</w:t>
            </w:r>
            <w:r w:rsidR="00327B59">
              <w:rPr>
                <w:sz w:val="20"/>
                <w:szCs w:val="20"/>
              </w:rPr>
              <w:t xml:space="preserve">.3 </w:t>
            </w:r>
            <w:r w:rsidRPr="00162A73">
              <w:rPr>
                <w:b/>
                <w:bCs/>
                <w:sz w:val="20"/>
                <w:szCs w:val="20"/>
              </w:rPr>
              <w:t>Goal:</w:t>
            </w:r>
            <w:r w:rsidRPr="00162A73">
              <w:rPr>
                <w:sz w:val="20"/>
                <w:szCs w:val="20"/>
              </w:rPr>
              <w:t xml:space="preserve"> Ensure access revocation is prompt, documented, and risk</w:t>
            </w:r>
            <w:r>
              <w:rPr>
                <w:sz w:val="20"/>
                <w:szCs w:val="20"/>
              </w:rPr>
              <w:t xml:space="preserve"> aware</w:t>
            </w:r>
            <w:r w:rsidRPr="00162A73">
              <w:rPr>
                <w:sz w:val="20"/>
                <w:szCs w:val="20"/>
              </w:rPr>
              <w:t>.</w:t>
            </w:r>
          </w:p>
        </w:tc>
        <w:tc>
          <w:tcPr>
            <w:tcW w:w="3510" w:type="dxa"/>
          </w:tcPr>
          <w:p w14:paraId="356B71CA" w14:textId="318709A7" w:rsidR="00327B59" w:rsidRDefault="00BE7008" w:rsidP="00672791">
            <w:pPr>
              <w:pStyle w:val="ListParagraph"/>
              <w:numPr>
                <w:ilvl w:val="0"/>
                <w:numId w:val="2"/>
              </w:numPr>
              <w:rPr>
                <w:sz w:val="20"/>
                <w:szCs w:val="20"/>
              </w:rPr>
            </w:pPr>
            <w:r w:rsidRPr="00BE7008">
              <w:rPr>
                <w:sz w:val="20"/>
                <w:szCs w:val="20"/>
              </w:rPr>
              <w:t>Revoke access promptly upon termination or role change</w:t>
            </w:r>
          </w:p>
          <w:p w14:paraId="7C614B3E" w14:textId="34CF363D" w:rsidR="00BE7008" w:rsidRPr="00BE7008" w:rsidRDefault="00BE7008" w:rsidP="00BE7008">
            <w:pPr>
              <w:jc w:val="center"/>
            </w:pPr>
          </w:p>
        </w:tc>
        <w:tc>
          <w:tcPr>
            <w:tcW w:w="2250" w:type="dxa"/>
          </w:tcPr>
          <w:p w14:paraId="3B909185" w14:textId="52251E5A" w:rsidR="00327B59" w:rsidRPr="00497A6F" w:rsidRDefault="00BE7008" w:rsidP="00C10790">
            <w:pPr>
              <w:rPr>
                <w:sz w:val="20"/>
                <w:szCs w:val="20"/>
              </w:rPr>
            </w:pPr>
            <w:r w:rsidRPr="00BE7008">
              <w:rPr>
                <w:sz w:val="20"/>
                <w:szCs w:val="20"/>
              </w:rPr>
              <w:t>HR, IT Admin</w:t>
            </w:r>
          </w:p>
        </w:tc>
        <w:tc>
          <w:tcPr>
            <w:tcW w:w="3510" w:type="dxa"/>
          </w:tcPr>
          <w:p w14:paraId="2E123814" w14:textId="77777777" w:rsidR="00AC6286" w:rsidRPr="00162A73" w:rsidRDefault="00AC6286" w:rsidP="00672791">
            <w:pPr>
              <w:numPr>
                <w:ilvl w:val="0"/>
                <w:numId w:val="3"/>
              </w:numPr>
              <w:spacing w:line="240" w:lineRule="auto"/>
              <w:rPr>
                <w:sz w:val="20"/>
                <w:szCs w:val="20"/>
              </w:rPr>
            </w:pPr>
            <w:r w:rsidRPr="00162A73">
              <w:rPr>
                <w:sz w:val="20"/>
                <w:szCs w:val="20"/>
              </w:rPr>
              <w:t>Offboarding checklist with timestamps and de-provisioning confirmation</w:t>
            </w:r>
          </w:p>
          <w:p w14:paraId="31BFE9B5" w14:textId="77777777" w:rsidR="00AC6286" w:rsidRPr="00162A73" w:rsidRDefault="00AC6286" w:rsidP="00672791">
            <w:pPr>
              <w:numPr>
                <w:ilvl w:val="0"/>
                <w:numId w:val="3"/>
              </w:numPr>
              <w:spacing w:line="240" w:lineRule="auto"/>
              <w:rPr>
                <w:sz w:val="20"/>
                <w:szCs w:val="20"/>
              </w:rPr>
            </w:pPr>
            <w:r w:rsidRPr="00162A73">
              <w:rPr>
                <w:sz w:val="20"/>
                <w:szCs w:val="20"/>
              </w:rPr>
              <w:t>IAM logs showing deactivated users</w:t>
            </w:r>
          </w:p>
          <w:p w14:paraId="2A75856B" w14:textId="77777777" w:rsidR="00AC6286" w:rsidRPr="00162A73" w:rsidRDefault="00AC6286" w:rsidP="00672791">
            <w:pPr>
              <w:numPr>
                <w:ilvl w:val="0"/>
                <w:numId w:val="3"/>
              </w:numPr>
              <w:spacing w:line="240" w:lineRule="auto"/>
              <w:rPr>
                <w:sz w:val="20"/>
                <w:szCs w:val="20"/>
              </w:rPr>
            </w:pPr>
            <w:r w:rsidRPr="00162A73">
              <w:rPr>
                <w:sz w:val="20"/>
                <w:szCs w:val="20"/>
              </w:rPr>
              <w:t>Screenshots of group membership updates in Okta or Azure AD</w:t>
            </w:r>
          </w:p>
          <w:p w14:paraId="21A26422" w14:textId="798C2A57" w:rsidR="00327B59" w:rsidRPr="00C60F0B" w:rsidRDefault="00AC6286" w:rsidP="00672791">
            <w:pPr>
              <w:pStyle w:val="ListParagraph"/>
              <w:numPr>
                <w:ilvl w:val="0"/>
                <w:numId w:val="3"/>
              </w:numPr>
              <w:rPr>
                <w:sz w:val="20"/>
                <w:szCs w:val="20"/>
              </w:rPr>
            </w:pPr>
            <w:r w:rsidRPr="00162A73">
              <w:rPr>
                <w:sz w:val="20"/>
                <w:szCs w:val="20"/>
              </w:rPr>
              <w:t>Policy/procedure detailing access modification and removal timelines</w:t>
            </w:r>
          </w:p>
        </w:tc>
        <w:tc>
          <w:tcPr>
            <w:tcW w:w="2970" w:type="dxa"/>
          </w:tcPr>
          <w:p w14:paraId="6DE82239" w14:textId="3EC8E2BD" w:rsidR="00327B59" w:rsidRPr="00497A6F" w:rsidRDefault="00BE7008" w:rsidP="00C10790">
            <w:pPr>
              <w:rPr>
                <w:sz w:val="20"/>
                <w:szCs w:val="20"/>
              </w:rPr>
            </w:pPr>
            <w:r w:rsidRPr="00BE7008">
              <w:rPr>
                <w:sz w:val="20"/>
                <w:szCs w:val="20"/>
              </w:rPr>
              <w:t>COSO Principle 10, NIST CSF PR.AC-6, NIST SP 800-53 AC-2(3), ISO A.9.2.6, HIPAA 164.308(a)(3)(ii)(C), PCI DSS 8.1.4, GDPR Art. 25, COBIT DSS05.04, CCPA 1798.105(c)</w:t>
            </w:r>
          </w:p>
        </w:tc>
      </w:tr>
      <w:tr w:rsidR="00AC6286" w:rsidRPr="00515562" w14:paraId="0BD225A6" w14:textId="77777777" w:rsidTr="00C10790">
        <w:trPr>
          <w:trHeight w:val="1552"/>
        </w:trPr>
        <w:tc>
          <w:tcPr>
            <w:tcW w:w="2785" w:type="dxa"/>
          </w:tcPr>
          <w:p w14:paraId="360E14F6" w14:textId="6703DD0E" w:rsidR="00AC6286" w:rsidRDefault="00A7424F" w:rsidP="00C10790">
            <w:pPr>
              <w:spacing w:line="240" w:lineRule="auto"/>
              <w:rPr>
                <w:sz w:val="20"/>
                <w:szCs w:val="20"/>
              </w:rPr>
            </w:pPr>
            <w:r>
              <w:rPr>
                <w:sz w:val="20"/>
                <w:szCs w:val="20"/>
              </w:rPr>
              <w:t xml:space="preserve">6.4 </w:t>
            </w:r>
            <w:r w:rsidRPr="006D4EA6">
              <w:rPr>
                <w:b/>
                <w:bCs/>
                <w:sz w:val="20"/>
                <w:szCs w:val="20"/>
              </w:rPr>
              <w:t>Goal:</w:t>
            </w:r>
            <w:r w:rsidRPr="006D4EA6">
              <w:rPr>
                <w:sz w:val="20"/>
                <w:szCs w:val="20"/>
              </w:rPr>
              <w:t xml:space="preserve"> Demonstrate that physical access is controlled, monitored, and limited to those with a business need.</w:t>
            </w:r>
          </w:p>
        </w:tc>
        <w:tc>
          <w:tcPr>
            <w:tcW w:w="3510" w:type="dxa"/>
          </w:tcPr>
          <w:p w14:paraId="5546FA88" w14:textId="3152E3FB" w:rsidR="00AC6286" w:rsidRPr="00497A6F" w:rsidRDefault="00905070" w:rsidP="00672791">
            <w:pPr>
              <w:pStyle w:val="ListParagraph"/>
              <w:numPr>
                <w:ilvl w:val="0"/>
                <w:numId w:val="2"/>
              </w:numPr>
              <w:rPr>
                <w:sz w:val="20"/>
                <w:szCs w:val="20"/>
              </w:rPr>
            </w:pPr>
            <w:r w:rsidRPr="00905070">
              <w:rPr>
                <w:sz w:val="20"/>
                <w:szCs w:val="20"/>
              </w:rPr>
              <w:t>Restrict physical access to facilities and devices</w:t>
            </w:r>
          </w:p>
        </w:tc>
        <w:tc>
          <w:tcPr>
            <w:tcW w:w="2250" w:type="dxa"/>
          </w:tcPr>
          <w:p w14:paraId="1F061318" w14:textId="528C4ED7" w:rsidR="00AC6286" w:rsidRPr="00497A6F" w:rsidRDefault="00905070" w:rsidP="00C10790">
            <w:pPr>
              <w:rPr>
                <w:sz w:val="20"/>
                <w:szCs w:val="20"/>
              </w:rPr>
            </w:pPr>
            <w:r w:rsidRPr="00905070">
              <w:rPr>
                <w:sz w:val="20"/>
                <w:szCs w:val="20"/>
              </w:rPr>
              <w:t>Ops Manager, Security Officer</w:t>
            </w:r>
          </w:p>
        </w:tc>
        <w:tc>
          <w:tcPr>
            <w:tcW w:w="3510" w:type="dxa"/>
          </w:tcPr>
          <w:p w14:paraId="7B4220E5" w14:textId="77777777" w:rsidR="009025A4" w:rsidRPr="006D4EA6" w:rsidRDefault="009025A4" w:rsidP="00672791">
            <w:pPr>
              <w:numPr>
                <w:ilvl w:val="0"/>
                <w:numId w:val="3"/>
              </w:numPr>
              <w:spacing w:line="240" w:lineRule="auto"/>
              <w:rPr>
                <w:sz w:val="20"/>
                <w:szCs w:val="20"/>
              </w:rPr>
            </w:pPr>
            <w:r w:rsidRPr="006D4EA6">
              <w:rPr>
                <w:sz w:val="20"/>
                <w:szCs w:val="20"/>
              </w:rPr>
              <w:t>Physical access policy</w:t>
            </w:r>
          </w:p>
          <w:p w14:paraId="32F4E1AA" w14:textId="77777777" w:rsidR="009025A4" w:rsidRPr="006D4EA6" w:rsidRDefault="009025A4" w:rsidP="00672791">
            <w:pPr>
              <w:numPr>
                <w:ilvl w:val="0"/>
                <w:numId w:val="3"/>
              </w:numPr>
              <w:spacing w:line="240" w:lineRule="auto"/>
              <w:rPr>
                <w:sz w:val="20"/>
                <w:szCs w:val="20"/>
              </w:rPr>
            </w:pPr>
            <w:r w:rsidRPr="006D4EA6">
              <w:rPr>
                <w:sz w:val="20"/>
                <w:szCs w:val="20"/>
              </w:rPr>
              <w:t>Badge access logs with entry/exit records</w:t>
            </w:r>
          </w:p>
          <w:p w14:paraId="7781F386" w14:textId="77777777" w:rsidR="009025A4" w:rsidRPr="006D4EA6" w:rsidRDefault="009025A4" w:rsidP="00672791">
            <w:pPr>
              <w:numPr>
                <w:ilvl w:val="0"/>
                <w:numId w:val="3"/>
              </w:numPr>
              <w:spacing w:line="240" w:lineRule="auto"/>
              <w:rPr>
                <w:sz w:val="20"/>
                <w:szCs w:val="20"/>
              </w:rPr>
            </w:pPr>
            <w:r w:rsidRPr="006D4EA6">
              <w:rPr>
                <w:sz w:val="20"/>
                <w:szCs w:val="20"/>
              </w:rPr>
              <w:t>List of employees with authorized access</w:t>
            </w:r>
          </w:p>
          <w:p w14:paraId="4F68416F" w14:textId="77777777" w:rsidR="009025A4" w:rsidRPr="006D4EA6" w:rsidRDefault="009025A4" w:rsidP="00672791">
            <w:pPr>
              <w:numPr>
                <w:ilvl w:val="0"/>
                <w:numId w:val="3"/>
              </w:numPr>
              <w:spacing w:line="240" w:lineRule="auto"/>
              <w:rPr>
                <w:sz w:val="20"/>
                <w:szCs w:val="20"/>
              </w:rPr>
            </w:pPr>
            <w:r w:rsidRPr="006D4EA6">
              <w:rPr>
                <w:sz w:val="20"/>
                <w:szCs w:val="20"/>
              </w:rPr>
              <w:t>Visitor sign-in logs and escort policy</w:t>
            </w:r>
          </w:p>
          <w:p w14:paraId="47173179" w14:textId="6DA30C93" w:rsidR="00AC6286" w:rsidRPr="00162A73" w:rsidRDefault="009025A4" w:rsidP="00672791">
            <w:pPr>
              <w:numPr>
                <w:ilvl w:val="0"/>
                <w:numId w:val="3"/>
              </w:numPr>
              <w:spacing w:line="240" w:lineRule="auto"/>
              <w:rPr>
                <w:sz w:val="20"/>
                <w:szCs w:val="20"/>
              </w:rPr>
            </w:pPr>
            <w:r w:rsidRPr="006D4EA6">
              <w:rPr>
                <w:sz w:val="20"/>
                <w:szCs w:val="20"/>
              </w:rPr>
              <w:t>Facility security camera logs or door sensor reports</w:t>
            </w:r>
          </w:p>
        </w:tc>
        <w:tc>
          <w:tcPr>
            <w:tcW w:w="2970" w:type="dxa"/>
          </w:tcPr>
          <w:p w14:paraId="5FD1B9CF" w14:textId="2A2DFC5E" w:rsidR="00AC6286" w:rsidRPr="00497A6F" w:rsidRDefault="00CE652F" w:rsidP="00C10790">
            <w:pPr>
              <w:rPr>
                <w:sz w:val="20"/>
                <w:szCs w:val="20"/>
              </w:rPr>
            </w:pPr>
            <w:r w:rsidRPr="00CE652F">
              <w:rPr>
                <w:sz w:val="20"/>
                <w:szCs w:val="20"/>
              </w:rPr>
              <w:t>COSO Principle 10, NIST CSF PR.AC-2, NIST SP 800-53 PE-2 to PE-6, ISO A.11.1.1, HIPAA 164.310(a)(1), PCI DSS 9.1–9.4, GDPR Art. 32(1), COBIT DSS01.04, CCPA 1798.100(d)</w:t>
            </w:r>
          </w:p>
        </w:tc>
      </w:tr>
      <w:tr w:rsidR="009025A4" w:rsidRPr="00515562" w14:paraId="040FCE05" w14:textId="77777777" w:rsidTr="00C10790">
        <w:trPr>
          <w:trHeight w:val="1552"/>
        </w:trPr>
        <w:tc>
          <w:tcPr>
            <w:tcW w:w="2785" w:type="dxa"/>
          </w:tcPr>
          <w:p w14:paraId="3DB2D78B" w14:textId="081CCF6E" w:rsidR="009025A4" w:rsidRDefault="00F70DE5" w:rsidP="00C10790">
            <w:pPr>
              <w:spacing w:line="240" w:lineRule="auto"/>
              <w:rPr>
                <w:sz w:val="20"/>
                <w:szCs w:val="20"/>
              </w:rPr>
            </w:pPr>
            <w:r>
              <w:rPr>
                <w:sz w:val="20"/>
                <w:szCs w:val="20"/>
              </w:rPr>
              <w:lastRenderedPageBreak/>
              <w:t xml:space="preserve">6.5 </w:t>
            </w:r>
            <w:r w:rsidRPr="00E44EAE">
              <w:rPr>
                <w:b/>
                <w:bCs/>
                <w:sz w:val="20"/>
                <w:szCs w:val="20"/>
              </w:rPr>
              <w:t>Goal:</w:t>
            </w:r>
            <w:r w:rsidRPr="00E44EAE">
              <w:rPr>
                <w:sz w:val="20"/>
                <w:szCs w:val="20"/>
              </w:rPr>
              <w:t xml:space="preserve"> Ensure sensitive physical assets are inventoried, monitored, and safeguarded with physical controls and protective procedures.</w:t>
            </w:r>
          </w:p>
        </w:tc>
        <w:tc>
          <w:tcPr>
            <w:tcW w:w="3510" w:type="dxa"/>
          </w:tcPr>
          <w:p w14:paraId="1103C990" w14:textId="446D65AF" w:rsidR="009025A4" w:rsidRPr="00497A6F" w:rsidRDefault="008F3E66" w:rsidP="00672791">
            <w:pPr>
              <w:pStyle w:val="ListParagraph"/>
              <w:numPr>
                <w:ilvl w:val="0"/>
                <w:numId w:val="2"/>
              </w:numPr>
              <w:rPr>
                <w:sz w:val="20"/>
                <w:szCs w:val="20"/>
              </w:rPr>
            </w:pPr>
            <w:r w:rsidRPr="008F3E66">
              <w:rPr>
                <w:sz w:val="20"/>
                <w:szCs w:val="20"/>
              </w:rPr>
              <w:t>Protect physical devices from loss or misuse</w:t>
            </w:r>
          </w:p>
        </w:tc>
        <w:tc>
          <w:tcPr>
            <w:tcW w:w="2250" w:type="dxa"/>
          </w:tcPr>
          <w:p w14:paraId="59585986" w14:textId="4211B55D" w:rsidR="009025A4" w:rsidRPr="00497A6F" w:rsidRDefault="004026F5" w:rsidP="00C10790">
            <w:pPr>
              <w:rPr>
                <w:sz w:val="20"/>
                <w:szCs w:val="20"/>
              </w:rPr>
            </w:pPr>
            <w:r w:rsidRPr="004026F5">
              <w:rPr>
                <w:sz w:val="20"/>
                <w:szCs w:val="20"/>
              </w:rPr>
              <w:t>IT Lead, Security Team</w:t>
            </w:r>
          </w:p>
        </w:tc>
        <w:tc>
          <w:tcPr>
            <w:tcW w:w="3510" w:type="dxa"/>
          </w:tcPr>
          <w:p w14:paraId="75DC3DC6" w14:textId="77777777" w:rsidR="00706215" w:rsidRPr="00E44EAE" w:rsidRDefault="00706215" w:rsidP="00672791">
            <w:pPr>
              <w:numPr>
                <w:ilvl w:val="0"/>
                <w:numId w:val="3"/>
              </w:numPr>
              <w:spacing w:line="240" w:lineRule="auto"/>
              <w:rPr>
                <w:sz w:val="20"/>
                <w:szCs w:val="20"/>
              </w:rPr>
            </w:pPr>
            <w:r w:rsidRPr="00E44EAE">
              <w:rPr>
                <w:sz w:val="20"/>
                <w:szCs w:val="20"/>
              </w:rPr>
              <w:t>Asset inventory with tracking numbers and assigned owners</w:t>
            </w:r>
          </w:p>
          <w:p w14:paraId="1D3AD3A3" w14:textId="77777777" w:rsidR="00706215" w:rsidRPr="00E44EAE" w:rsidRDefault="00706215" w:rsidP="00672791">
            <w:pPr>
              <w:numPr>
                <w:ilvl w:val="0"/>
                <w:numId w:val="3"/>
              </w:numPr>
              <w:spacing w:line="240" w:lineRule="auto"/>
              <w:rPr>
                <w:sz w:val="20"/>
                <w:szCs w:val="20"/>
              </w:rPr>
            </w:pPr>
            <w:r w:rsidRPr="00E44EAE">
              <w:rPr>
                <w:sz w:val="20"/>
                <w:szCs w:val="20"/>
              </w:rPr>
              <w:t>Laptop encryption and screen lock configurations</w:t>
            </w:r>
          </w:p>
          <w:p w14:paraId="74D5CDAF" w14:textId="77777777" w:rsidR="00706215" w:rsidRPr="00E44EAE" w:rsidRDefault="00706215" w:rsidP="00672791">
            <w:pPr>
              <w:numPr>
                <w:ilvl w:val="0"/>
                <w:numId w:val="3"/>
              </w:numPr>
              <w:spacing w:line="240" w:lineRule="auto"/>
              <w:rPr>
                <w:sz w:val="20"/>
                <w:szCs w:val="20"/>
              </w:rPr>
            </w:pPr>
            <w:r w:rsidRPr="00E44EAE">
              <w:rPr>
                <w:sz w:val="20"/>
                <w:szCs w:val="20"/>
              </w:rPr>
              <w:t>Device loss/theft reporting log</w:t>
            </w:r>
          </w:p>
          <w:p w14:paraId="494098A0" w14:textId="77777777" w:rsidR="00706215" w:rsidRPr="00E44EAE" w:rsidRDefault="00706215" w:rsidP="00672791">
            <w:pPr>
              <w:numPr>
                <w:ilvl w:val="0"/>
                <w:numId w:val="3"/>
              </w:numPr>
              <w:spacing w:line="240" w:lineRule="auto"/>
              <w:rPr>
                <w:sz w:val="20"/>
                <w:szCs w:val="20"/>
              </w:rPr>
            </w:pPr>
            <w:r w:rsidRPr="00E44EAE">
              <w:rPr>
                <w:sz w:val="20"/>
                <w:szCs w:val="20"/>
              </w:rPr>
              <w:t>Physical lock or cable documentation for servers/equipment</w:t>
            </w:r>
          </w:p>
          <w:p w14:paraId="2D6F5D12" w14:textId="4E2C1B40" w:rsidR="009025A4" w:rsidRPr="006D4EA6" w:rsidRDefault="00706215" w:rsidP="00672791">
            <w:pPr>
              <w:numPr>
                <w:ilvl w:val="0"/>
                <w:numId w:val="3"/>
              </w:numPr>
              <w:spacing w:line="240" w:lineRule="auto"/>
              <w:rPr>
                <w:sz w:val="20"/>
                <w:szCs w:val="20"/>
              </w:rPr>
            </w:pPr>
            <w:r w:rsidRPr="00E44EAE">
              <w:rPr>
                <w:sz w:val="20"/>
                <w:szCs w:val="20"/>
              </w:rPr>
              <w:t>MDM (Mobile Device Management) system screenshots</w:t>
            </w:r>
          </w:p>
        </w:tc>
        <w:tc>
          <w:tcPr>
            <w:tcW w:w="2970" w:type="dxa"/>
          </w:tcPr>
          <w:p w14:paraId="24524AE4" w14:textId="479E00D8" w:rsidR="009025A4" w:rsidRPr="00497A6F" w:rsidRDefault="00CE652F" w:rsidP="00C10790">
            <w:pPr>
              <w:rPr>
                <w:sz w:val="20"/>
                <w:szCs w:val="20"/>
              </w:rPr>
            </w:pPr>
            <w:r w:rsidRPr="00CE652F">
              <w:rPr>
                <w:sz w:val="20"/>
                <w:szCs w:val="20"/>
              </w:rPr>
              <w:t>COSO Principle 10, NIST CSF PR.AC-5, NIST SP 800-53 PE-20, ISO A.11.2.6, HIPAA 164.310(d)(1), PCI DSS 9.9, GDPR Art. 32, COBIT DSS01.05, CCPA 1798.150(a)(1)</w:t>
            </w:r>
          </w:p>
        </w:tc>
      </w:tr>
      <w:tr w:rsidR="009025A4" w:rsidRPr="00515562" w14:paraId="4351EDFA" w14:textId="77777777" w:rsidTr="00C10790">
        <w:trPr>
          <w:trHeight w:val="1552"/>
        </w:trPr>
        <w:tc>
          <w:tcPr>
            <w:tcW w:w="2785" w:type="dxa"/>
          </w:tcPr>
          <w:p w14:paraId="583DF605" w14:textId="647CCE14" w:rsidR="009025A4" w:rsidRDefault="00B918B6" w:rsidP="00C10790">
            <w:pPr>
              <w:spacing w:line="240" w:lineRule="auto"/>
              <w:rPr>
                <w:sz w:val="20"/>
                <w:szCs w:val="20"/>
              </w:rPr>
            </w:pPr>
            <w:r>
              <w:rPr>
                <w:sz w:val="20"/>
                <w:szCs w:val="20"/>
              </w:rPr>
              <w:t xml:space="preserve">6.6 </w:t>
            </w:r>
            <w:r w:rsidRPr="002A4AE6">
              <w:rPr>
                <w:b/>
                <w:bCs/>
                <w:sz w:val="20"/>
                <w:szCs w:val="20"/>
              </w:rPr>
              <w:t>Goal:</w:t>
            </w:r>
            <w:r w:rsidRPr="002A4AE6">
              <w:rPr>
                <w:sz w:val="20"/>
                <w:szCs w:val="20"/>
              </w:rPr>
              <w:t xml:space="preserve"> Ensure removable media usage is controlled through policy, technical restrictions, and monitoring</w:t>
            </w:r>
          </w:p>
        </w:tc>
        <w:tc>
          <w:tcPr>
            <w:tcW w:w="3510" w:type="dxa"/>
          </w:tcPr>
          <w:p w14:paraId="5C13F302" w14:textId="534D5190" w:rsidR="009025A4" w:rsidRPr="00497A6F" w:rsidRDefault="00937FF7" w:rsidP="00672791">
            <w:pPr>
              <w:pStyle w:val="ListParagraph"/>
              <w:numPr>
                <w:ilvl w:val="0"/>
                <w:numId w:val="2"/>
              </w:numPr>
              <w:rPr>
                <w:sz w:val="20"/>
                <w:szCs w:val="20"/>
              </w:rPr>
            </w:pPr>
            <w:r w:rsidRPr="00937FF7">
              <w:rPr>
                <w:sz w:val="20"/>
                <w:szCs w:val="20"/>
              </w:rPr>
              <w:t>Restrict and monitor use of removable media</w:t>
            </w:r>
          </w:p>
        </w:tc>
        <w:tc>
          <w:tcPr>
            <w:tcW w:w="2250" w:type="dxa"/>
          </w:tcPr>
          <w:p w14:paraId="045E81BA" w14:textId="0FD36777" w:rsidR="009025A4" w:rsidRPr="00497A6F" w:rsidRDefault="00937FF7" w:rsidP="00C10790">
            <w:pPr>
              <w:rPr>
                <w:sz w:val="20"/>
                <w:szCs w:val="20"/>
              </w:rPr>
            </w:pPr>
            <w:r w:rsidRPr="00937FF7">
              <w:rPr>
                <w:sz w:val="20"/>
                <w:szCs w:val="20"/>
              </w:rPr>
              <w:t>IT Admin, Security Lead</w:t>
            </w:r>
          </w:p>
        </w:tc>
        <w:tc>
          <w:tcPr>
            <w:tcW w:w="3510" w:type="dxa"/>
          </w:tcPr>
          <w:p w14:paraId="69004A51" w14:textId="77777777" w:rsidR="00CA6218" w:rsidRPr="002A4AE6" w:rsidRDefault="00CA6218" w:rsidP="00672791">
            <w:pPr>
              <w:numPr>
                <w:ilvl w:val="0"/>
                <w:numId w:val="3"/>
              </w:numPr>
              <w:spacing w:line="240" w:lineRule="auto"/>
              <w:rPr>
                <w:sz w:val="20"/>
                <w:szCs w:val="20"/>
              </w:rPr>
            </w:pPr>
            <w:r w:rsidRPr="002A4AE6">
              <w:rPr>
                <w:sz w:val="20"/>
                <w:szCs w:val="20"/>
              </w:rPr>
              <w:t>Removable media policy (disable unless justified)</w:t>
            </w:r>
          </w:p>
          <w:p w14:paraId="4B2FEA47" w14:textId="77777777" w:rsidR="00CA6218" w:rsidRPr="002A4AE6" w:rsidRDefault="00CA6218" w:rsidP="00672791">
            <w:pPr>
              <w:numPr>
                <w:ilvl w:val="0"/>
                <w:numId w:val="3"/>
              </w:numPr>
              <w:spacing w:line="240" w:lineRule="auto"/>
              <w:rPr>
                <w:sz w:val="20"/>
                <w:szCs w:val="20"/>
              </w:rPr>
            </w:pPr>
            <w:r w:rsidRPr="002A4AE6">
              <w:rPr>
                <w:sz w:val="20"/>
                <w:szCs w:val="20"/>
              </w:rPr>
              <w:t xml:space="preserve">Endpoint </w:t>
            </w:r>
            <w:proofErr w:type="gramStart"/>
            <w:r w:rsidRPr="002A4AE6">
              <w:rPr>
                <w:sz w:val="20"/>
                <w:szCs w:val="20"/>
              </w:rPr>
              <w:t>protection software configuration screenshots</w:t>
            </w:r>
            <w:proofErr w:type="gramEnd"/>
          </w:p>
          <w:p w14:paraId="083B925E" w14:textId="77777777" w:rsidR="00CA6218" w:rsidRPr="002A4AE6" w:rsidRDefault="00CA6218" w:rsidP="00672791">
            <w:pPr>
              <w:numPr>
                <w:ilvl w:val="0"/>
                <w:numId w:val="3"/>
              </w:numPr>
              <w:spacing w:line="240" w:lineRule="auto"/>
              <w:rPr>
                <w:sz w:val="20"/>
                <w:szCs w:val="20"/>
              </w:rPr>
            </w:pPr>
            <w:r w:rsidRPr="002A4AE6">
              <w:rPr>
                <w:sz w:val="20"/>
                <w:szCs w:val="20"/>
              </w:rPr>
              <w:t>Logs showing use or attempted use of USB devices</w:t>
            </w:r>
          </w:p>
          <w:p w14:paraId="706ADB30" w14:textId="77777777" w:rsidR="00CA6218" w:rsidRPr="002A4AE6" w:rsidRDefault="00CA6218" w:rsidP="00672791">
            <w:pPr>
              <w:numPr>
                <w:ilvl w:val="0"/>
                <w:numId w:val="3"/>
              </w:numPr>
              <w:spacing w:line="240" w:lineRule="auto"/>
              <w:rPr>
                <w:sz w:val="20"/>
                <w:szCs w:val="20"/>
              </w:rPr>
            </w:pPr>
            <w:r w:rsidRPr="002A4AE6">
              <w:rPr>
                <w:sz w:val="20"/>
                <w:szCs w:val="20"/>
              </w:rPr>
              <w:t>List of approved encrypted drives</w:t>
            </w:r>
          </w:p>
          <w:p w14:paraId="38A3628F" w14:textId="4E67C5BC" w:rsidR="009025A4" w:rsidRPr="006D4EA6" w:rsidRDefault="00CA6218" w:rsidP="00672791">
            <w:pPr>
              <w:numPr>
                <w:ilvl w:val="0"/>
                <w:numId w:val="3"/>
              </w:numPr>
              <w:spacing w:line="240" w:lineRule="auto"/>
              <w:rPr>
                <w:sz w:val="20"/>
                <w:szCs w:val="20"/>
              </w:rPr>
            </w:pPr>
            <w:r w:rsidRPr="002A4AE6">
              <w:rPr>
                <w:sz w:val="20"/>
                <w:szCs w:val="20"/>
              </w:rPr>
              <w:t>Documentation of media transport or handling</w:t>
            </w:r>
          </w:p>
        </w:tc>
        <w:tc>
          <w:tcPr>
            <w:tcW w:w="2970" w:type="dxa"/>
          </w:tcPr>
          <w:p w14:paraId="6F08E54F" w14:textId="6A219C54" w:rsidR="009025A4" w:rsidRPr="00497A6F" w:rsidRDefault="00CE652F" w:rsidP="00C10790">
            <w:pPr>
              <w:rPr>
                <w:sz w:val="20"/>
                <w:szCs w:val="20"/>
              </w:rPr>
            </w:pPr>
            <w:r w:rsidRPr="00CE652F">
              <w:rPr>
                <w:sz w:val="20"/>
                <w:szCs w:val="20"/>
              </w:rPr>
              <w:t>COSO Principle 10, NIST CSF PR.DS-3, NIST SP 800-53 MP-5, MP-7, ISO A.8.3.1–8.3.3, HIPAA 164.310(d)(1), PCI DSS 9.8.1, GDPR Art. 32, COBIT DSS05.07, CCPA 1798.150(a)(1)</w:t>
            </w:r>
          </w:p>
        </w:tc>
      </w:tr>
      <w:tr w:rsidR="009025A4" w:rsidRPr="00515562" w14:paraId="1B399A68" w14:textId="77777777" w:rsidTr="00C10790">
        <w:trPr>
          <w:trHeight w:val="1552"/>
        </w:trPr>
        <w:tc>
          <w:tcPr>
            <w:tcW w:w="2785" w:type="dxa"/>
          </w:tcPr>
          <w:p w14:paraId="01025F5A" w14:textId="77777777" w:rsidR="00DC0521" w:rsidRDefault="00DC0521" w:rsidP="00DC0521">
            <w:pPr>
              <w:rPr>
                <w:sz w:val="20"/>
                <w:szCs w:val="20"/>
              </w:rPr>
            </w:pPr>
            <w:r>
              <w:rPr>
                <w:sz w:val="20"/>
                <w:szCs w:val="20"/>
              </w:rPr>
              <w:t xml:space="preserve">6.7 </w:t>
            </w:r>
            <w:r w:rsidRPr="00BA3C4E">
              <w:rPr>
                <w:b/>
                <w:bCs/>
                <w:sz w:val="20"/>
                <w:szCs w:val="20"/>
              </w:rPr>
              <w:t>Goal:</w:t>
            </w:r>
            <w:r w:rsidRPr="00BA3C4E">
              <w:rPr>
                <w:sz w:val="20"/>
                <w:szCs w:val="20"/>
              </w:rPr>
              <w:t xml:space="preserve"> Confirm media disposal follows documented procedures that render data unrecoverable.</w:t>
            </w:r>
          </w:p>
          <w:p w14:paraId="029F0B46" w14:textId="5310AB01" w:rsidR="009025A4" w:rsidRDefault="009025A4" w:rsidP="00C10790">
            <w:pPr>
              <w:spacing w:line="240" w:lineRule="auto"/>
              <w:rPr>
                <w:sz w:val="20"/>
                <w:szCs w:val="20"/>
              </w:rPr>
            </w:pPr>
          </w:p>
        </w:tc>
        <w:tc>
          <w:tcPr>
            <w:tcW w:w="3510" w:type="dxa"/>
          </w:tcPr>
          <w:p w14:paraId="2A80251E" w14:textId="6BBD6788" w:rsidR="009025A4" w:rsidRPr="00497A6F" w:rsidRDefault="00937FF7" w:rsidP="00672791">
            <w:pPr>
              <w:pStyle w:val="ListParagraph"/>
              <w:numPr>
                <w:ilvl w:val="0"/>
                <w:numId w:val="2"/>
              </w:numPr>
              <w:rPr>
                <w:sz w:val="20"/>
                <w:szCs w:val="20"/>
              </w:rPr>
            </w:pPr>
            <w:r w:rsidRPr="00937FF7">
              <w:rPr>
                <w:sz w:val="20"/>
                <w:szCs w:val="20"/>
              </w:rPr>
              <w:t>Securely dispose of sensitive data and media</w:t>
            </w:r>
          </w:p>
        </w:tc>
        <w:tc>
          <w:tcPr>
            <w:tcW w:w="2250" w:type="dxa"/>
          </w:tcPr>
          <w:p w14:paraId="111CBB95" w14:textId="6E814372" w:rsidR="009025A4" w:rsidRPr="00497A6F" w:rsidRDefault="00937FF7" w:rsidP="00C10790">
            <w:pPr>
              <w:rPr>
                <w:sz w:val="20"/>
                <w:szCs w:val="20"/>
              </w:rPr>
            </w:pPr>
            <w:r w:rsidRPr="00937FF7">
              <w:rPr>
                <w:sz w:val="20"/>
                <w:szCs w:val="20"/>
              </w:rPr>
              <w:t>IT Lead, GRC</w:t>
            </w:r>
          </w:p>
        </w:tc>
        <w:tc>
          <w:tcPr>
            <w:tcW w:w="3510" w:type="dxa"/>
          </w:tcPr>
          <w:p w14:paraId="2765F62F" w14:textId="77777777" w:rsidR="00803C5B" w:rsidRPr="00BA3C4E" w:rsidRDefault="00803C5B" w:rsidP="00672791">
            <w:pPr>
              <w:numPr>
                <w:ilvl w:val="0"/>
                <w:numId w:val="3"/>
              </w:numPr>
              <w:spacing w:line="240" w:lineRule="auto"/>
              <w:rPr>
                <w:sz w:val="20"/>
                <w:szCs w:val="20"/>
              </w:rPr>
            </w:pPr>
            <w:r w:rsidRPr="00BA3C4E">
              <w:rPr>
                <w:sz w:val="20"/>
                <w:szCs w:val="20"/>
              </w:rPr>
              <w:t>Certificate of destruction from a third-party vendor</w:t>
            </w:r>
          </w:p>
          <w:p w14:paraId="0DA23B20" w14:textId="77777777" w:rsidR="00803C5B" w:rsidRPr="00BA3C4E" w:rsidRDefault="00803C5B" w:rsidP="00672791">
            <w:pPr>
              <w:numPr>
                <w:ilvl w:val="0"/>
                <w:numId w:val="3"/>
              </w:numPr>
              <w:spacing w:line="240" w:lineRule="auto"/>
              <w:rPr>
                <w:sz w:val="20"/>
                <w:szCs w:val="20"/>
              </w:rPr>
            </w:pPr>
            <w:r w:rsidRPr="00BA3C4E">
              <w:rPr>
                <w:sz w:val="20"/>
                <w:szCs w:val="20"/>
              </w:rPr>
              <w:t>Media sanitization logs (e.g., DBAN, BitLocker)</w:t>
            </w:r>
          </w:p>
          <w:p w14:paraId="23C2EA22" w14:textId="77777777" w:rsidR="00803C5B" w:rsidRPr="00BA3C4E" w:rsidRDefault="00803C5B" w:rsidP="00672791">
            <w:pPr>
              <w:numPr>
                <w:ilvl w:val="0"/>
                <w:numId w:val="3"/>
              </w:numPr>
              <w:spacing w:line="240" w:lineRule="auto"/>
              <w:rPr>
                <w:sz w:val="20"/>
                <w:szCs w:val="20"/>
              </w:rPr>
            </w:pPr>
            <w:r w:rsidRPr="00BA3C4E">
              <w:rPr>
                <w:sz w:val="20"/>
                <w:szCs w:val="20"/>
              </w:rPr>
              <w:t>Asset decommissioning checklist with approval</w:t>
            </w:r>
          </w:p>
          <w:p w14:paraId="1654F8C8" w14:textId="079CD3FA" w:rsidR="009025A4" w:rsidRPr="006D4EA6" w:rsidRDefault="00803C5B" w:rsidP="00672791">
            <w:pPr>
              <w:numPr>
                <w:ilvl w:val="0"/>
                <w:numId w:val="3"/>
              </w:numPr>
              <w:spacing w:line="240" w:lineRule="auto"/>
              <w:rPr>
                <w:sz w:val="20"/>
                <w:szCs w:val="20"/>
              </w:rPr>
            </w:pPr>
            <w:r w:rsidRPr="00BA3C4E">
              <w:rPr>
                <w:sz w:val="20"/>
                <w:szCs w:val="20"/>
              </w:rPr>
              <w:t>Disposal policy outlining acceptable methods (shredding, wiping, destruction)</w:t>
            </w:r>
          </w:p>
        </w:tc>
        <w:tc>
          <w:tcPr>
            <w:tcW w:w="2970" w:type="dxa"/>
          </w:tcPr>
          <w:p w14:paraId="54D8C63B" w14:textId="5520638A" w:rsidR="009025A4" w:rsidRPr="00497A6F" w:rsidRDefault="00CE652F" w:rsidP="00C10790">
            <w:pPr>
              <w:rPr>
                <w:sz w:val="20"/>
                <w:szCs w:val="20"/>
              </w:rPr>
            </w:pPr>
            <w:r w:rsidRPr="00CE652F">
              <w:rPr>
                <w:sz w:val="20"/>
                <w:szCs w:val="20"/>
              </w:rPr>
              <w:t>COSO Principle 10, NIST CSF PR.IP-6, NIST SP 800-53 MP-6, ISO A.11.2.7, HIPAA 164.310(d)(2), PCI DSS 9.8.2, GDPR Art. 17, COBIT DSS05.08, CCPA 1798.105(c)</w:t>
            </w:r>
          </w:p>
        </w:tc>
      </w:tr>
      <w:tr w:rsidR="009025A4" w:rsidRPr="00515562" w14:paraId="05F2F796" w14:textId="77777777" w:rsidTr="00C10790">
        <w:trPr>
          <w:trHeight w:val="1552"/>
        </w:trPr>
        <w:tc>
          <w:tcPr>
            <w:tcW w:w="2785" w:type="dxa"/>
          </w:tcPr>
          <w:p w14:paraId="5B3C1615" w14:textId="717EBC02" w:rsidR="009025A4" w:rsidRDefault="007C04BD" w:rsidP="00C10790">
            <w:pPr>
              <w:spacing w:line="240" w:lineRule="auto"/>
              <w:rPr>
                <w:sz w:val="20"/>
                <w:szCs w:val="20"/>
              </w:rPr>
            </w:pPr>
            <w:r>
              <w:rPr>
                <w:sz w:val="20"/>
                <w:szCs w:val="20"/>
              </w:rPr>
              <w:t xml:space="preserve">6.8 </w:t>
            </w:r>
            <w:r w:rsidRPr="00EC64B5">
              <w:rPr>
                <w:b/>
                <w:bCs/>
                <w:sz w:val="20"/>
                <w:szCs w:val="20"/>
              </w:rPr>
              <w:t>Goal:</w:t>
            </w:r>
            <w:r w:rsidRPr="00EC64B5">
              <w:rPr>
                <w:sz w:val="20"/>
                <w:szCs w:val="20"/>
              </w:rPr>
              <w:t xml:space="preserve"> Confirm that access and usage of systems are logged, reviewed, and retained to detect anomalies or violations.</w:t>
            </w:r>
          </w:p>
        </w:tc>
        <w:tc>
          <w:tcPr>
            <w:tcW w:w="3510" w:type="dxa"/>
          </w:tcPr>
          <w:p w14:paraId="2B280018" w14:textId="6725E580" w:rsidR="009025A4" w:rsidRPr="00497A6F" w:rsidRDefault="00937FF7" w:rsidP="00672791">
            <w:pPr>
              <w:pStyle w:val="ListParagraph"/>
              <w:numPr>
                <w:ilvl w:val="0"/>
                <w:numId w:val="2"/>
              </w:numPr>
              <w:rPr>
                <w:sz w:val="20"/>
                <w:szCs w:val="20"/>
              </w:rPr>
            </w:pPr>
            <w:r w:rsidRPr="00937FF7">
              <w:rPr>
                <w:sz w:val="20"/>
                <w:szCs w:val="20"/>
              </w:rPr>
              <w:t>Monitor system and user access activity</w:t>
            </w:r>
          </w:p>
        </w:tc>
        <w:tc>
          <w:tcPr>
            <w:tcW w:w="2250" w:type="dxa"/>
          </w:tcPr>
          <w:p w14:paraId="389851BD" w14:textId="59CFA86D" w:rsidR="009025A4" w:rsidRPr="00497A6F" w:rsidRDefault="00937FF7" w:rsidP="00C10790">
            <w:pPr>
              <w:rPr>
                <w:sz w:val="20"/>
                <w:szCs w:val="20"/>
              </w:rPr>
            </w:pPr>
            <w:r w:rsidRPr="00937FF7">
              <w:rPr>
                <w:sz w:val="20"/>
                <w:szCs w:val="20"/>
              </w:rPr>
              <w:t>Security Team, DevOps</w:t>
            </w:r>
          </w:p>
        </w:tc>
        <w:tc>
          <w:tcPr>
            <w:tcW w:w="3510" w:type="dxa"/>
          </w:tcPr>
          <w:p w14:paraId="135BA304" w14:textId="77777777" w:rsidR="009D04AD" w:rsidRPr="00EC64B5" w:rsidRDefault="009D04AD" w:rsidP="00672791">
            <w:pPr>
              <w:numPr>
                <w:ilvl w:val="0"/>
                <w:numId w:val="3"/>
              </w:numPr>
              <w:spacing w:line="240" w:lineRule="auto"/>
              <w:rPr>
                <w:sz w:val="20"/>
                <w:szCs w:val="20"/>
              </w:rPr>
            </w:pPr>
            <w:r w:rsidRPr="00EC64B5">
              <w:rPr>
                <w:sz w:val="20"/>
                <w:szCs w:val="20"/>
              </w:rPr>
              <w:t>SIEM dashboards or security alert logs</w:t>
            </w:r>
          </w:p>
          <w:p w14:paraId="3D8997C9" w14:textId="77777777" w:rsidR="009D04AD" w:rsidRPr="00EC64B5" w:rsidRDefault="009D04AD" w:rsidP="00672791">
            <w:pPr>
              <w:numPr>
                <w:ilvl w:val="0"/>
                <w:numId w:val="3"/>
              </w:numPr>
              <w:spacing w:line="240" w:lineRule="auto"/>
              <w:rPr>
                <w:sz w:val="20"/>
                <w:szCs w:val="20"/>
              </w:rPr>
            </w:pPr>
            <w:r w:rsidRPr="00EC64B5">
              <w:rPr>
                <w:sz w:val="20"/>
                <w:szCs w:val="20"/>
              </w:rPr>
              <w:t>Cloud provider audit logs (e.g., AWS CloudTrail, GCP, Okta)</w:t>
            </w:r>
          </w:p>
          <w:p w14:paraId="6290D0DC" w14:textId="77777777" w:rsidR="009D04AD" w:rsidRPr="00EC64B5" w:rsidRDefault="009D04AD" w:rsidP="00672791">
            <w:pPr>
              <w:numPr>
                <w:ilvl w:val="0"/>
                <w:numId w:val="3"/>
              </w:numPr>
              <w:spacing w:line="240" w:lineRule="auto"/>
              <w:rPr>
                <w:sz w:val="20"/>
                <w:szCs w:val="20"/>
              </w:rPr>
            </w:pPr>
            <w:r w:rsidRPr="00EC64B5">
              <w:rPr>
                <w:sz w:val="20"/>
                <w:szCs w:val="20"/>
              </w:rPr>
              <w:t>Evidence of log reviews (Jira task or sign-off)</w:t>
            </w:r>
          </w:p>
          <w:p w14:paraId="4684A244" w14:textId="68A975C4" w:rsidR="009025A4" w:rsidRPr="006D4EA6" w:rsidRDefault="009D04AD" w:rsidP="00672791">
            <w:pPr>
              <w:numPr>
                <w:ilvl w:val="0"/>
                <w:numId w:val="3"/>
              </w:numPr>
              <w:spacing w:line="240" w:lineRule="auto"/>
              <w:rPr>
                <w:sz w:val="20"/>
                <w:szCs w:val="20"/>
              </w:rPr>
            </w:pPr>
            <w:r w:rsidRPr="00EC64B5">
              <w:rPr>
                <w:sz w:val="20"/>
                <w:szCs w:val="20"/>
              </w:rPr>
              <w:t>Policy requiring log retention and review</w:t>
            </w:r>
          </w:p>
        </w:tc>
        <w:tc>
          <w:tcPr>
            <w:tcW w:w="2970" w:type="dxa"/>
          </w:tcPr>
          <w:p w14:paraId="6951E60A" w14:textId="3950FFCB" w:rsidR="009025A4" w:rsidRPr="00497A6F" w:rsidRDefault="00E918F1" w:rsidP="00C10790">
            <w:pPr>
              <w:rPr>
                <w:sz w:val="20"/>
                <w:szCs w:val="20"/>
              </w:rPr>
            </w:pPr>
            <w:r w:rsidRPr="00E918F1">
              <w:rPr>
                <w:sz w:val="20"/>
                <w:szCs w:val="20"/>
              </w:rPr>
              <w:t xml:space="preserve">COSO Principle 10, NIST CSF DE.CM-3, DE.CM-7, NIST SP 800-53 AU-6, ISO A.12.4.1, HIPAA 164.308(a)(1)(ii)(D), PCI DSS 10.2, 10.6, GDPR Art. 32(1)(d), COBIT DSS05.02, CCPA </w:t>
            </w:r>
            <w:proofErr w:type="gramStart"/>
            <w:r w:rsidRPr="00E918F1">
              <w:rPr>
                <w:sz w:val="20"/>
                <w:szCs w:val="20"/>
              </w:rPr>
              <w:t>1798.150(a)</w:t>
            </w:r>
            <w:proofErr w:type="gramEnd"/>
            <w:r w:rsidRPr="00E918F1">
              <w:rPr>
                <w:sz w:val="20"/>
                <w:szCs w:val="20"/>
              </w:rPr>
              <w:t>(1)</w:t>
            </w:r>
          </w:p>
        </w:tc>
      </w:tr>
    </w:tbl>
    <w:p w14:paraId="44B153AB" w14:textId="77777777" w:rsidR="00327B59" w:rsidRDefault="00327B59" w:rsidP="000B7131"/>
    <w:p w14:paraId="784F8520" w14:textId="77777777" w:rsidR="001131B2" w:rsidRDefault="001131B2"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1D18E4" w:rsidRPr="00515562" w14:paraId="7FDAE471" w14:textId="77777777" w:rsidTr="00C10790">
        <w:trPr>
          <w:trHeight w:val="373"/>
        </w:trPr>
        <w:tc>
          <w:tcPr>
            <w:tcW w:w="15025" w:type="dxa"/>
            <w:gridSpan w:val="5"/>
            <w:vAlign w:val="center"/>
            <w:hideMark/>
          </w:tcPr>
          <w:p w14:paraId="50B82937" w14:textId="5BB52AE4" w:rsidR="001D18E4" w:rsidRPr="0006230A" w:rsidRDefault="001D18E4" w:rsidP="00267C98">
            <w:pPr>
              <w:pStyle w:val="Heading2"/>
            </w:pPr>
            <w:bookmarkStart w:id="6" w:name="_Toc197096799"/>
            <w:r>
              <w:lastRenderedPageBreak/>
              <w:t xml:space="preserve">CC7.0 – </w:t>
            </w:r>
            <w:r w:rsidR="00332E45">
              <w:t>SYSTEM OPERATIONS</w:t>
            </w:r>
            <w:bookmarkEnd w:id="6"/>
          </w:p>
          <w:p w14:paraId="4411F46D" w14:textId="7505C29F" w:rsidR="001976D6" w:rsidRDefault="00932C2D" w:rsidP="00C10790">
            <w:pPr>
              <w:rPr>
                <w:b/>
                <w:bCs/>
                <w:sz w:val="20"/>
                <w:szCs w:val="20"/>
              </w:rPr>
            </w:pPr>
            <w:r w:rsidRPr="00D80CA1">
              <w:rPr>
                <w:b/>
                <w:bCs/>
                <w:sz w:val="20"/>
                <w:szCs w:val="20"/>
              </w:rPr>
              <w:t>Goal:</w:t>
            </w:r>
            <w:r w:rsidRPr="00D80CA1">
              <w:rPr>
                <w:sz w:val="20"/>
                <w:szCs w:val="20"/>
              </w:rPr>
              <w:t xml:space="preserve"> </w:t>
            </w:r>
            <w:r w:rsidR="003472EF" w:rsidRPr="003472EF">
              <w:rPr>
                <w:sz w:val="20"/>
                <w:szCs w:val="20"/>
              </w:rPr>
              <w:t>Ensure the organization actively monitors system operations, detects and responds to security incidents, and maintains a documented vulnerability management process to identify, prioritize, and remediate threats to the environment.</w:t>
            </w:r>
          </w:p>
        </w:tc>
      </w:tr>
      <w:tr w:rsidR="001D18E4" w:rsidRPr="00515562" w14:paraId="3733E89E" w14:textId="77777777" w:rsidTr="00C10790">
        <w:trPr>
          <w:trHeight w:val="373"/>
        </w:trPr>
        <w:tc>
          <w:tcPr>
            <w:tcW w:w="2785" w:type="dxa"/>
            <w:vAlign w:val="center"/>
          </w:tcPr>
          <w:p w14:paraId="0B7AC402" w14:textId="77777777" w:rsidR="001D18E4" w:rsidRDefault="001D18E4" w:rsidP="00C10790">
            <w:pPr>
              <w:jc w:val="center"/>
              <w:rPr>
                <w:b/>
                <w:bCs/>
                <w:sz w:val="20"/>
                <w:szCs w:val="20"/>
              </w:rPr>
            </w:pPr>
            <w:r>
              <w:rPr>
                <w:b/>
                <w:bCs/>
                <w:sz w:val="20"/>
                <w:szCs w:val="20"/>
              </w:rPr>
              <w:t>STEP</w:t>
            </w:r>
          </w:p>
        </w:tc>
        <w:tc>
          <w:tcPr>
            <w:tcW w:w="3510" w:type="dxa"/>
            <w:vAlign w:val="center"/>
          </w:tcPr>
          <w:p w14:paraId="7FBE2510" w14:textId="77777777" w:rsidR="001D18E4" w:rsidRDefault="001D18E4" w:rsidP="00C10790">
            <w:pPr>
              <w:jc w:val="center"/>
              <w:rPr>
                <w:b/>
                <w:bCs/>
                <w:sz w:val="20"/>
                <w:szCs w:val="20"/>
              </w:rPr>
            </w:pPr>
            <w:r>
              <w:rPr>
                <w:b/>
                <w:bCs/>
                <w:sz w:val="20"/>
                <w:szCs w:val="20"/>
              </w:rPr>
              <w:t>ACTION</w:t>
            </w:r>
          </w:p>
        </w:tc>
        <w:tc>
          <w:tcPr>
            <w:tcW w:w="2250" w:type="dxa"/>
            <w:vAlign w:val="center"/>
          </w:tcPr>
          <w:p w14:paraId="3CA0DAB0" w14:textId="77777777" w:rsidR="001D18E4" w:rsidRDefault="001D18E4" w:rsidP="00C10790">
            <w:pPr>
              <w:jc w:val="center"/>
              <w:rPr>
                <w:b/>
                <w:bCs/>
                <w:sz w:val="20"/>
                <w:szCs w:val="20"/>
              </w:rPr>
            </w:pPr>
            <w:r>
              <w:rPr>
                <w:b/>
                <w:bCs/>
                <w:sz w:val="20"/>
                <w:szCs w:val="20"/>
              </w:rPr>
              <w:t>RESPONSIBLE PARTY</w:t>
            </w:r>
          </w:p>
        </w:tc>
        <w:tc>
          <w:tcPr>
            <w:tcW w:w="3510" w:type="dxa"/>
            <w:vAlign w:val="center"/>
          </w:tcPr>
          <w:p w14:paraId="01F25FCB" w14:textId="77777777" w:rsidR="001D18E4" w:rsidRDefault="001D18E4" w:rsidP="00C10790">
            <w:pPr>
              <w:jc w:val="center"/>
              <w:rPr>
                <w:b/>
                <w:bCs/>
                <w:sz w:val="20"/>
                <w:szCs w:val="20"/>
              </w:rPr>
            </w:pPr>
            <w:r>
              <w:rPr>
                <w:b/>
                <w:bCs/>
                <w:sz w:val="20"/>
                <w:szCs w:val="20"/>
              </w:rPr>
              <w:t>EXAMPLE EVIDENCE</w:t>
            </w:r>
          </w:p>
        </w:tc>
        <w:tc>
          <w:tcPr>
            <w:tcW w:w="2970" w:type="dxa"/>
            <w:vAlign w:val="center"/>
          </w:tcPr>
          <w:p w14:paraId="4A5197A8" w14:textId="77777777" w:rsidR="001D18E4" w:rsidRDefault="001D18E4" w:rsidP="00C10790">
            <w:pPr>
              <w:jc w:val="center"/>
              <w:rPr>
                <w:b/>
                <w:bCs/>
                <w:sz w:val="20"/>
                <w:szCs w:val="20"/>
              </w:rPr>
            </w:pPr>
            <w:r>
              <w:rPr>
                <w:b/>
                <w:bCs/>
                <w:sz w:val="20"/>
                <w:szCs w:val="20"/>
              </w:rPr>
              <w:t>MAPPED FRAMEWORKS</w:t>
            </w:r>
          </w:p>
        </w:tc>
      </w:tr>
      <w:tr w:rsidR="001D18E4" w:rsidRPr="00515562" w14:paraId="095ECD7D" w14:textId="77777777" w:rsidTr="00C10790">
        <w:trPr>
          <w:trHeight w:val="1534"/>
        </w:trPr>
        <w:tc>
          <w:tcPr>
            <w:tcW w:w="2785" w:type="dxa"/>
            <w:hideMark/>
          </w:tcPr>
          <w:p w14:paraId="5D6FC50C" w14:textId="23E61972" w:rsidR="001D18E4" w:rsidRPr="00515562" w:rsidRDefault="00932C2D" w:rsidP="00C10790">
            <w:pPr>
              <w:spacing w:line="240" w:lineRule="auto"/>
              <w:rPr>
                <w:sz w:val="20"/>
                <w:szCs w:val="20"/>
              </w:rPr>
            </w:pPr>
            <w:r>
              <w:rPr>
                <w:sz w:val="20"/>
                <w:szCs w:val="20"/>
              </w:rPr>
              <w:t>7</w:t>
            </w:r>
            <w:r w:rsidR="001D18E4">
              <w:rPr>
                <w:sz w:val="20"/>
                <w:szCs w:val="20"/>
              </w:rPr>
              <w:t xml:space="preserve">.1 </w:t>
            </w:r>
            <w:r w:rsidRPr="00D80CA1">
              <w:rPr>
                <w:b/>
                <w:bCs/>
                <w:sz w:val="20"/>
                <w:szCs w:val="20"/>
              </w:rPr>
              <w:t>Goal:</w:t>
            </w:r>
            <w:r w:rsidRPr="00D80CA1">
              <w:rPr>
                <w:sz w:val="20"/>
                <w:szCs w:val="20"/>
              </w:rPr>
              <w:t xml:space="preserve"> Confirm system-level monitoring is active and alerts are generated, reviewed, and acted upon.</w:t>
            </w:r>
          </w:p>
        </w:tc>
        <w:tc>
          <w:tcPr>
            <w:tcW w:w="3510" w:type="dxa"/>
          </w:tcPr>
          <w:p w14:paraId="23E73A6C" w14:textId="1CCF5282" w:rsidR="001D18E4" w:rsidRPr="00497A6F" w:rsidRDefault="00E918F1" w:rsidP="00672791">
            <w:pPr>
              <w:pStyle w:val="ListParagraph"/>
              <w:numPr>
                <w:ilvl w:val="0"/>
                <w:numId w:val="2"/>
              </w:numPr>
              <w:rPr>
                <w:sz w:val="20"/>
                <w:szCs w:val="20"/>
              </w:rPr>
            </w:pPr>
            <w:r w:rsidRPr="00E918F1">
              <w:rPr>
                <w:sz w:val="20"/>
                <w:szCs w:val="20"/>
              </w:rPr>
              <w:t>Enable infrastructure and application monitoring to detect system anomalies</w:t>
            </w:r>
          </w:p>
        </w:tc>
        <w:tc>
          <w:tcPr>
            <w:tcW w:w="2250" w:type="dxa"/>
          </w:tcPr>
          <w:p w14:paraId="78B90BA3" w14:textId="4F291A14" w:rsidR="001D18E4" w:rsidRPr="00497A6F" w:rsidRDefault="00E918F1" w:rsidP="00C10790">
            <w:pPr>
              <w:rPr>
                <w:sz w:val="20"/>
                <w:szCs w:val="20"/>
              </w:rPr>
            </w:pPr>
            <w:r w:rsidRPr="00E918F1">
              <w:rPr>
                <w:sz w:val="20"/>
                <w:szCs w:val="20"/>
              </w:rPr>
              <w:t>DevOps, Security Team</w:t>
            </w:r>
          </w:p>
        </w:tc>
        <w:tc>
          <w:tcPr>
            <w:tcW w:w="3510" w:type="dxa"/>
          </w:tcPr>
          <w:p w14:paraId="10B1B39E" w14:textId="77777777" w:rsidR="00563B81" w:rsidRPr="00D80CA1" w:rsidRDefault="00563B81" w:rsidP="00672791">
            <w:pPr>
              <w:numPr>
                <w:ilvl w:val="0"/>
                <w:numId w:val="1"/>
              </w:numPr>
              <w:spacing w:line="240" w:lineRule="auto"/>
              <w:rPr>
                <w:sz w:val="20"/>
                <w:szCs w:val="20"/>
              </w:rPr>
            </w:pPr>
            <w:r w:rsidRPr="00D80CA1">
              <w:rPr>
                <w:sz w:val="20"/>
                <w:szCs w:val="20"/>
              </w:rPr>
              <w:t>Alerting dashboards (e.g., Datadog, Splunk, Sentinel)</w:t>
            </w:r>
          </w:p>
          <w:p w14:paraId="0C447A16" w14:textId="77777777" w:rsidR="00563B81" w:rsidRPr="00D80CA1" w:rsidRDefault="00563B81" w:rsidP="00672791">
            <w:pPr>
              <w:numPr>
                <w:ilvl w:val="0"/>
                <w:numId w:val="1"/>
              </w:numPr>
              <w:spacing w:line="240" w:lineRule="auto"/>
              <w:rPr>
                <w:sz w:val="20"/>
                <w:szCs w:val="20"/>
              </w:rPr>
            </w:pPr>
            <w:r w:rsidRPr="00D80CA1">
              <w:rPr>
                <w:sz w:val="20"/>
                <w:szCs w:val="20"/>
              </w:rPr>
              <w:t>Logs showing detection of unusual activity</w:t>
            </w:r>
          </w:p>
          <w:p w14:paraId="3A0C4E9F" w14:textId="77777777" w:rsidR="00563B81" w:rsidRPr="00D80CA1" w:rsidRDefault="00563B81" w:rsidP="00672791">
            <w:pPr>
              <w:numPr>
                <w:ilvl w:val="0"/>
                <w:numId w:val="1"/>
              </w:numPr>
              <w:spacing w:line="240" w:lineRule="auto"/>
              <w:rPr>
                <w:sz w:val="20"/>
                <w:szCs w:val="20"/>
              </w:rPr>
            </w:pPr>
            <w:r w:rsidRPr="00D80CA1">
              <w:rPr>
                <w:sz w:val="20"/>
                <w:szCs w:val="20"/>
              </w:rPr>
              <w:t>Documentation of incident triage</w:t>
            </w:r>
          </w:p>
          <w:p w14:paraId="07CDA012" w14:textId="0530FF2F" w:rsidR="001D18E4" w:rsidRPr="00497A6F" w:rsidRDefault="00563B81" w:rsidP="00672791">
            <w:pPr>
              <w:pStyle w:val="ListParagraph"/>
              <w:numPr>
                <w:ilvl w:val="0"/>
                <w:numId w:val="1"/>
              </w:numPr>
              <w:rPr>
                <w:sz w:val="20"/>
                <w:szCs w:val="20"/>
              </w:rPr>
            </w:pPr>
            <w:r w:rsidRPr="00D80CA1">
              <w:rPr>
                <w:sz w:val="20"/>
                <w:szCs w:val="20"/>
              </w:rPr>
              <w:t>System health check reports with anomaly flags</w:t>
            </w:r>
          </w:p>
        </w:tc>
        <w:tc>
          <w:tcPr>
            <w:tcW w:w="2970" w:type="dxa"/>
          </w:tcPr>
          <w:p w14:paraId="76828CC1" w14:textId="1EAFA3E8" w:rsidR="001D18E4" w:rsidRPr="00497A6F" w:rsidRDefault="003548DA" w:rsidP="00C10790">
            <w:pPr>
              <w:rPr>
                <w:sz w:val="20"/>
                <w:szCs w:val="20"/>
              </w:rPr>
            </w:pPr>
            <w:r w:rsidRPr="003548DA">
              <w:rPr>
                <w:sz w:val="20"/>
                <w:szCs w:val="20"/>
              </w:rPr>
              <w:t>COSO Principle 16, NIST CSF DE.CM-1, NIST SP 800-53 SI-4, AU-6, ISO A.12.1.3, HIPAA 164.312(b), PCI DSS 10.3.6, 11.5, GDPR Art. 32(1), COBIT DSS03.05, CCPA 1798.150(a)(1)</w:t>
            </w:r>
          </w:p>
        </w:tc>
      </w:tr>
      <w:tr w:rsidR="001D18E4" w:rsidRPr="00515562" w14:paraId="5C359BEF" w14:textId="77777777" w:rsidTr="00C10790">
        <w:trPr>
          <w:trHeight w:val="1552"/>
        </w:trPr>
        <w:tc>
          <w:tcPr>
            <w:tcW w:w="2785" w:type="dxa"/>
          </w:tcPr>
          <w:p w14:paraId="14FDF42D" w14:textId="60BDFBDB" w:rsidR="001D18E4" w:rsidRDefault="00932C2D" w:rsidP="00C10790">
            <w:pPr>
              <w:rPr>
                <w:sz w:val="20"/>
                <w:szCs w:val="20"/>
              </w:rPr>
            </w:pPr>
            <w:r>
              <w:rPr>
                <w:sz w:val="20"/>
                <w:szCs w:val="20"/>
              </w:rPr>
              <w:t>7</w:t>
            </w:r>
            <w:r w:rsidR="001D18E4">
              <w:rPr>
                <w:sz w:val="20"/>
                <w:szCs w:val="20"/>
              </w:rPr>
              <w:t xml:space="preserve">.2 </w:t>
            </w:r>
            <w:r w:rsidR="00722385" w:rsidRPr="007641B3">
              <w:rPr>
                <w:b/>
                <w:bCs/>
                <w:sz w:val="20"/>
                <w:szCs w:val="20"/>
              </w:rPr>
              <w:t>Goal:</w:t>
            </w:r>
            <w:r w:rsidR="00722385" w:rsidRPr="007641B3">
              <w:rPr>
                <w:sz w:val="20"/>
                <w:szCs w:val="20"/>
              </w:rPr>
              <w:t xml:space="preserve"> Confirm a documented incident response plan is in place, regularly tested, and that security incidents are handled and resolved</w:t>
            </w:r>
          </w:p>
        </w:tc>
        <w:tc>
          <w:tcPr>
            <w:tcW w:w="3510" w:type="dxa"/>
          </w:tcPr>
          <w:p w14:paraId="6D8D2BED" w14:textId="6E0BE755" w:rsidR="001D18E4" w:rsidRPr="00497A6F" w:rsidRDefault="00E918F1" w:rsidP="00672791">
            <w:pPr>
              <w:pStyle w:val="ListParagraph"/>
              <w:numPr>
                <w:ilvl w:val="0"/>
                <w:numId w:val="2"/>
              </w:numPr>
              <w:rPr>
                <w:sz w:val="20"/>
                <w:szCs w:val="20"/>
              </w:rPr>
            </w:pPr>
            <w:r w:rsidRPr="00E918F1">
              <w:rPr>
                <w:sz w:val="20"/>
                <w:szCs w:val="20"/>
              </w:rPr>
              <w:t>Implement and test an incident response process for security event detection and resolution</w:t>
            </w:r>
          </w:p>
        </w:tc>
        <w:tc>
          <w:tcPr>
            <w:tcW w:w="2250" w:type="dxa"/>
          </w:tcPr>
          <w:p w14:paraId="5BDB0B2C" w14:textId="70BB08B1" w:rsidR="001D18E4" w:rsidRPr="00497A6F" w:rsidRDefault="003548DA" w:rsidP="00C10790">
            <w:pPr>
              <w:rPr>
                <w:sz w:val="20"/>
                <w:szCs w:val="20"/>
              </w:rPr>
            </w:pPr>
            <w:r w:rsidRPr="003548DA">
              <w:rPr>
                <w:sz w:val="20"/>
                <w:szCs w:val="20"/>
              </w:rPr>
              <w:t>Security Lead, GRC Manager</w:t>
            </w:r>
          </w:p>
        </w:tc>
        <w:tc>
          <w:tcPr>
            <w:tcW w:w="3510" w:type="dxa"/>
          </w:tcPr>
          <w:p w14:paraId="47007AE3" w14:textId="77777777" w:rsidR="00953C67" w:rsidRPr="007641B3" w:rsidRDefault="00953C67" w:rsidP="00672791">
            <w:pPr>
              <w:numPr>
                <w:ilvl w:val="0"/>
                <w:numId w:val="3"/>
              </w:numPr>
              <w:spacing w:line="240" w:lineRule="auto"/>
              <w:rPr>
                <w:sz w:val="20"/>
                <w:szCs w:val="20"/>
              </w:rPr>
            </w:pPr>
            <w:r w:rsidRPr="007641B3">
              <w:rPr>
                <w:sz w:val="20"/>
                <w:szCs w:val="20"/>
              </w:rPr>
              <w:t>Incident Response Plan (IRP) document</w:t>
            </w:r>
          </w:p>
          <w:p w14:paraId="78774462" w14:textId="77777777" w:rsidR="00953C67" w:rsidRPr="007641B3" w:rsidRDefault="00953C67" w:rsidP="00672791">
            <w:pPr>
              <w:numPr>
                <w:ilvl w:val="0"/>
                <w:numId w:val="3"/>
              </w:numPr>
              <w:spacing w:line="240" w:lineRule="auto"/>
              <w:rPr>
                <w:sz w:val="20"/>
                <w:szCs w:val="20"/>
              </w:rPr>
            </w:pPr>
            <w:r w:rsidRPr="007641B3">
              <w:rPr>
                <w:sz w:val="20"/>
                <w:szCs w:val="20"/>
              </w:rPr>
              <w:t>Incident logs or Jira tickets showing resolution steps</w:t>
            </w:r>
          </w:p>
          <w:p w14:paraId="12874F5A" w14:textId="77777777" w:rsidR="00953C67" w:rsidRPr="007641B3" w:rsidRDefault="00953C67" w:rsidP="00672791">
            <w:pPr>
              <w:numPr>
                <w:ilvl w:val="0"/>
                <w:numId w:val="3"/>
              </w:numPr>
              <w:spacing w:line="240" w:lineRule="auto"/>
              <w:rPr>
                <w:sz w:val="20"/>
                <w:szCs w:val="20"/>
              </w:rPr>
            </w:pPr>
            <w:r w:rsidRPr="007641B3">
              <w:rPr>
                <w:sz w:val="20"/>
                <w:szCs w:val="20"/>
              </w:rPr>
              <w:t>Tabletop exercise report with findings and attendees</w:t>
            </w:r>
          </w:p>
          <w:p w14:paraId="6BFBEAF6" w14:textId="77777777" w:rsidR="00953C67" w:rsidRPr="007641B3" w:rsidRDefault="00953C67" w:rsidP="00672791">
            <w:pPr>
              <w:numPr>
                <w:ilvl w:val="0"/>
                <w:numId w:val="3"/>
              </w:numPr>
              <w:spacing w:line="240" w:lineRule="auto"/>
              <w:rPr>
                <w:sz w:val="20"/>
                <w:szCs w:val="20"/>
              </w:rPr>
            </w:pPr>
            <w:r w:rsidRPr="007641B3">
              <w:rPr>
                <w:sz w:val="20"/>
                <w:szCs w:val="20"/>
              </w:rPr>
              <w:t>Post-</w:t>
            </w:r>
            <w:proofErr w:type="gramStart"/>
            <w:r w:rsidRPr="007641B3">
              <w:rPr>
                <w:sz w:val="20"/>
                <w:szCs w:val="20"/>
              </w:rPr>
              <w:t>incident</w:t>
            </w:r>
            <w:proofErr w:type="gramEnd"/>
            <w:r w:rsidRPr="007641B3">
              <w:rPr>
                <w:sz w:val="20"/>
                <w:szCs w:val="20"/>
              </w:rPr>
              <w:t xml:space="preserve"> review or root cause analysis</w:t>
            </w:r>
          </w:p>
          <w:p w14:paraId="3E8D86F3" w14:textId="3A71D335" w:rsidR="001D18E4" w:rsidRPr="00C60F0B" w:rsidRDefault="00953C67" w:rsidP="00672791">
            <w:pPr>
              <w:pStyle w:val="ListParagraph"/>
              <w:numPr>
                <w:ilvl w:val="0"/>
                <w:numId w:val="3"/>
              </w:numPr>
              <w:rPr>
                <w:sz w:val="20"/>
                <w:szCs w:val="20"/>
              </w:rPr>
            </w:pPr>
            <w:r w:rsidRPr="007641B3">
              <w:rPr>
                <w:sz w:val="20"/>
                <w:szCs w:val="20"/>
              </w:rPr>
              <w:t>IR training completion records</w:t>
            </w:r>
          </w:p>
        </w:tc>
        <w:tc>
          <w:tcPr>
            <w:tcW w:w="2970" w:type="dxa"/>
          </w:tcPr>
          <w:p w14:paraId="567EDEC9" w14:textId="09850D56" w:rsidR="001D18E4" w:rsidRPr="00497A6F" w:rsidRDefault="003548DA" w:rsidP="00C10790">
            <w:pPr>
              <w:rPr>
                <w:sz w:val="20"/>
                <w:szCs w:val="20"/>
              </w:rPr>
            </w:pPr>
            <w:r w:rsidRPr="003548DA">
              <w:rPr>
                <w:sz w:val="20"/>
                <w:szCs w:val="20"/>
              </w:rPr>
              <w:t>COSO Principle 16, NIST CSF RS.AN-1, RS.CO-2, NIST SP 800-53 IR-4, IR-6, ISO A.16.1.1–16.1.5, HIPAA 164.308(a)(6)(ii), PCI DSS 12.10.1–12.10.6, GDPR Art. 33, COBIT DSS05.06, CCPA 1798.150(a)(1)</w:t>
            </w:r>
          </w:p>
        </w:tc>
      </w:tr>
      <w:tr w:rsidR="001D18E4" w:rsidRPr="00515562" w14:paraId="08975F8F" w14:textId="77777777" w:rsidTr="00C10790">
        <w:trPr>
          <w:trHeight w:val="1552"/>
        </w:trPr>
        <w:tc>
          <w:tcPr>
            <w:tcW w:w="2785" w:type="dxa"/>
          </w:tcPr>
          <w:p w14:paraId="0FAC14A4" w14:textId="66FAF396" w:rsidR="001D18E4" w:rsidRDefault="001976D6" w:rsidP="00C10790">
            <w:pPr>
              <w:spacing w:line="240" w:lineRule="auto"/>
              <w:rPr>
                <w:sz w:val="20"/>
                <w:szCs w:val="20"/>
              </w:rPr>
            </w:pPr>
            <w:r>
              <w:rPr>
                <w:sz w:val="20"/>
                <w:szCs w:val="20"/>
              </w:rPr>
              <w:t>7</w:t>
            </w:r>
            <w:r w:rsidR="001D18E4">
              <w:rPr>
                <w:sz w:val="20"/>
                <w:szCs w:val="20"/>
              </w:rPr>
              <w:t xml:space="preserve">.3 </w:t>
            </w:r>
            <w:r w:rsidRPr="00B31847">
              <w:rPr>
                <w:b/>
                <w:bCs/>
                <w:sz w:val="20"/>
                <w:szCs w:val="20"/>
              </w:rPr>
              <w:t>Goal:</w:t>
            </w:r>
            <w:r w:rsidRPr="00B31847">
              <w:rPr>
                <w:sz w:val="20"/>
                <w:szCs w:val="20"/>
              </w:rPr>
              <w:t xml:space="preserve"> Ensure the organization has a defined vulnerability management process that results in documented detection, prioritization, and remediation.</w:t>
            </w:r>
          </w:p>
        </w:tc>
        <w:tc>
          <w:tcPr>
            <w:tcW w:w="3510" w:type="dxa"/>
          </w:tcPr>
          <w:p w14:paraId="57A091DF" w14:textId="6964F160" w:rsidR="001D18E4" w:rsidRPr="00497A6F" w:rsidRDefault="00E918F1" w:rsidP="00672791">
            <w:pPr>
              <w:pStyle w:val="ListParagraph"/>
              <w:numPr>
                <w:ilvl w:val="0"/>
                <w:numId w:val="2"/>
              </w:numPr>
              <w:rPr>
                <w:sz w:val="20"/>
                <w:szCs w:val="20"/>
              </w:rPr>
            </w:pPr>
            <w:r w:rsidRPr="00E918F1">
              <w:rPr>
                <w:sz w:val="20"/>
                <w:szCs w:val="20"/>
              </w:rPr>
              <w:t>Perform regular vulnerability scans and apply patches based on risk severity</w:t>
            </w:r>
          </w:p>
        </w:tc>
        <w:tc>
          <w:tcPr>
            <w:tcW w:w="2250" w:type="dxa"/>
          </w:tcPr>
          <w:p w14:paraId="4608FDFD" w14:textId="4EE6B2E3" w:rsidR="001D18E4" w:rsidRPr="00497A6F" w:rsidRDefault="003548DA" w:rsidP="00C10790">
            <w:pPr>
              <w:rPr>
                <w:sz w:val="20"/>
                <w:szCs w:val="20"/>
              </w:rPr>
            </w:pPr>
            <w:r w:rsidRPr="003548DA">
              <w:rPr>
                <w:sz w:val="20"/>
                <w:szCs w:val="20"/>
              </w:rPr>
              <w:t>Security Team, DevOps</w:t>
            </w:r>
          </w:p>
        </w:tc>
        <w:tc>
          <w:tcPr>
            <w:tcW w:w="3510" w:type="dxa"/>
          </w:tcPr>
          <w:p w14:paraId="78BB949A" w14:textId="77777777" w:rsidR="00314D9A" w:rsidRPr="00B31847" w:rsidRDefault="00314D9A" w:rsidP="00672791">
            <w:pPr>
              <w:numPr>
                <w:ilvl w:val="0"/>
                <w:numId w:val="3"/>
              </w:numPr>
              <w:spacing w:line="240" w:lineRule="auto"/>
              <w:rPr>
                <w:sz w:val="20"/>
                <w:szCs w:val="20"/>
              </w:rPr>
            </w:pPr>
            <w:r w:rsidRPr="00B31847">
              <w:rPr>
                <w:sz w:val="20"/>
                <w:szCs w:val="20"/>
              </w:rPr>
              <w:t>Vulnerability scan reports (e.g., Nessus, Qualys)</w:t>
            </w:r>
          </w:p>
          <w:p w14:paraId="4F40E064" w14:textId="77777777" w:rsidR="00314D9A" w:rsidRPr="00B31847" w:rsidRDefault="00314D9A" w:rsidP="00672791">
            <w:pPr>
              <w:numPr>
                <w:ilvl w:val="0"/>
                <w:numId w:val="3"/>
              </w:numPr>
              <w:spacing w:line="240" w:lineRule="auto"/>
              <w:rPr>
                <w:sz w:val="20"/>
                <w:szCs w:val="20"/>
              </w:rPr>
            </w:pPr>
            <w:r w:rsidRPr="00B31847">
              <w:rPr>
                <w:sz w:val="20"/>
                <w:szCs w:val="20"/>
              </w:rPr>
              <w:t>Patch management logs or tracking tickets</w:t>
            </w:r>
          </w:p>
          <w:p w14:paraId="06ED2D54" w14:textId="77777777" w:rsidR="00314D9A" w:rsidRPr="00B31847" w:rsidRDefault="00314D9A" w:rsidP="00672791">
            <w:pPr>
              <w:numPr>
                <w:ilvl w:val="0"/>
                <w:numId w:val="3"/>
              </w:numPr>
              <w:spacing w:line="240" w:lineRule="auto"/>
              <w:rPr>
                <w:sz w:val="20"/>
                <w:szCs w:val="20"/>
              </w:rPr>
            </w:pPr>
            <w:r w:rsidRPr="00B31847">
              <w:rPr>
                <w:sz w:val="20"/>
                <w:szCs w:val="20"/>
              </w:rPr>
              <w:t>Risk scoring of vulnerabilities (CVSS or custom)</w:t>
            </w:r>
          </w:p>
          <w:p w14:paraId="53F0B08D" w14:textId="77777777" w:rsidR="00314D9A" w:rsidRPr="00B31847" w:rsidRDefault="00314D9A" w:rsidP="00672791">
            <w:pPr>
              <w:numPr>
                <w:ilvl w:val="0"/>
                <w:numId w:val="3"/>
              </w:numPr>
              <w:spacing w:line="240" w:lineRule="auto"/>
              <w:rPr>
                <w:sz w:val="20"/>
                <w:szCs w:val="20"/>
              </w:rPr>
            </w:pPr>
            <w:r w:rsidRPr="00B31847">
              <w:rPr>
                <w:sz w:val="20"/>
                <w:szCs w:val="20"/>
              </w:rPr>
              <w:t>Documentation of applied patches or mitigations</w:t>
            </w:r>
          </w:p>
          <w:p w14:paraId="30F8C174" w14:textId="53B20489" w:rsidR="001D18E4" w:rsidRPr="00C60F0B" w:rsidRDefault="00314D9A" w:rsidP="00672791">
            <w:pPr>
              <w:pStyle w:val="ListParagraph"/>
              <w:numPr>
                <w:ilvl w:val="0"/>
                <w:numId w:val="3"/>
              </w:numPr>
              <w:rPr>
                <w:sz w:val="20"/>
                <w:szCs w:val="20"/>
              </w:rPr>
            </w:pPr>
            <w:r w:rsidRPr="00B31847">
              <w:rPr>
                <w:sz w:val="20"/>
                <w:szCs w:val="20"/>
              </w:rPr>
              <w:t>Threat intelligence feed integrations (e.g., CISA, MISP)</w:t>
            </w:r>
          </w:p>
        </w:tc>
        <w:tc>
          <w:tcPr>
            <w:tcW w:w="2970" w:type="dxa"/>
          </w:tcPr>
          <w:p w14:paraId="52224AAB" w14:textId="7838C14D" w:rsidR="001D18E4" w:rsidRPr="00497A6F" w:rsidRDefault="003548DA" w:rsidP="00C10790">
            <w:pPr>
              <w:rPr>
                <w:sz w:val="20"/>
                <w:szCs w:val="20"/>
              </w:rPr>
            </w:pPr>
            <w:r w:rsidRPr="003548DA">
              <w:rPr>
                <w:sz w:val="20"/>
                <w:szCs w:val="20"/>
              </w:rPr>
              <w:t>COSO Principle 7, NIST CSF ID.RA-5, NIST SP 800-53 RA-5, SI-2, ISO A.12.6.1, HIPAA 164.308(a)(1)(ii)(A), PCI DSS 6.1, 11.2, GDPR Recital 83, COBIT DSS05.07, CCPA 1798.150(a)(1)</w:t>
            </w:r>
          </w:p>
        </w:tc>
      </w:tr>
    </w:tbl>
    <w:p w14:paraId="74072234" w14:textId="77777777" w:rsidR="001D18E4" w:rsidRDefault="001D18E4" w:rsidP="000B7131"/>
    <w:p w14:paraId="27EFC83F" w14:textId="1C95B889" w:rsidR="00A22FD4" w:rsidRDefault="00A22FD4"/>
    <w:p w14:paraId="4C0AFF18" w14:textId="77777777" w:rsidR="00EC1BCD" w:rsidRDefault="00EC1BCD"/>
    <w:p w14:paraId="74C4A26E" w14:textId="77777777" w:rsidR="00EC1BCD" w:rsidRDefault="00EC1BCD"/>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314D9A" w:rsidRPr="00515562" w14:paraId="6D67D37D" w14:textId="77777777" w:rsidTr="00C10790">
        <w:trPr>
          <w:trHeight w:val="373"/>
        </w:trPr>
        <w:tc>
          <w:tcPr>
            <w:tcW w:w="15025" w:type="dxa"/>
            <w:gridSpan w:val="5"/>
            <w:vAlign w:val="center"/>
            <w:hideMark/>
          </w:tcPr>
          <w:p w14:paraId="26CDB627" w14:textId="1C3B3F15" w:rsidR="00314D9A" w:rsidRPr="0006230A" w:rsidRDefault="00314D9A" w:rsidP="00267C98">
            <w:pPr>
              <w:pStyle w:val="Heading2"/>
            </w:pPr>
            <w:bookmarkStart w:id="7" w:name="_Toc197096800"/>
            <w:r>
              <w:lastRenderedPageBreak/>
              <w:t>CC</w:t>
            </w:r>
            <w:r w:rsidR="006D399E">
              <w:t>8</w:t>
            </w:r>
            <w:r>
              <w:t xml:space="preserve">.0 – </w:t>
            </w:r>
            <w:r w:rsidR="006D399E">
              <w:t>CHANGE MANAGEMENT</w:t>
            </w:r>
            <w:bookmarkEnd w:id="7"/>
          </w:p>
          <w:p w14:paraId="6E2A7217" w14:textId="340C62C0" w:rsidR="00153BD1" w:rsidRDefault="00FD7D50" w:rsidP="00C10790">
            <w:pPr>
              <w:rPr>
                <w:b/>
                <w:bCs/>
                <w:sz w:val="20"/>
                <w:szCs w:val="20"/>
              </w:rPr>
            </w:pPr>
            <w:r w:rsidRPr="00B31DC8">
              <w:rPr>
                <w:b/>
                <w:bCs/>
                <w:sz w:val="20"/>
                <w:szCs w:val="20"/>
              </w:rPr>
              <w:t>Goal:</w:t>
            </w:r>
            <w:r w:rsidRPr="00B31DC8">
              <w:rPr>
                <w:sz w:val="20"/>
                <w:szCs w:val="20"/>
              </w:rPr>
              <w:t xml:space="preserve"> </w:t>
            </w:r>
            <w:r w:rsidR="00D71E9E" w:rsidRPr="00D71E9E">
              <w:rPr>
                <w:sz w:val="20"/>
                <w:szCs w:val="20"/>
              </w:rPr>
              <w:t>Ensure all changes to production systems are authorized, tested, and documented through a formal change management process, including retrospective review of emergency changes and safeguards to prevent unauthorized modifications.</w:t>
            </w:r>
          </w:p>
        </w:tc>
      </w:tr>
      <w:tr w:rsidR="00314D9A" w:rsidRPr="00515562" w14:paraId="33154CB4" w14:textId="77777777" w:rsidTr="00C10790">
        <w:trPr>
          <w:trHeight w:val="373"/>
        </w:trPr>
        <w:tc>
          <w:tcPr>
            <w:tcW w:w="2785" w:type="dxa"/>
            <w:vAlign w:val="center"/>
          </w:tcPr>
          <w:p w14:paraId="43295B6B" w14:textId="77777777" w:rsidR="00314D9A" w:rsidRDefault="00314D9A" w:rsidP="00C10790">
            <w:pPr>
              <w:jc w:val="center"/>
              <w:rPr>
                <w:b/>
                <w:bCs/>
                <w:sz w:val="20"/>
                <w:szCs w:val="20"/>
              </w:rPr>
            </w:pPr>
            <w:r>
              <w:rPr>
                <w:b/>
                <w:bCs/>
                <w:sz w:val="20"/>
                <w:szCs w:val="20"/>
              </w:rPr>
              <w:t>STEP</w:t>
            </w:r>
          </w:p>
        </w:tc>
        <w:tc>
          <w:tcPr>
            <w:tcW w:w="3510" w:type="dxa"/>
            <w:vAlign w:val="center"/>
          </w:tcPr>
          <w:p w14:paraId="24A4FF33" w14:textId="77777777" w:rsidR="00314D9A" w:rsidRDefault="00314D9A" w:rsidP="00C10790">
            <w:pPr>
              <w:jc w:val="center"/>
              <w:rPr>
                <w:b/>
                <w:bCs/>
                <w:sz w:val="20"/>
                <w:szCs w:val="20"/>
              </w:rPr>
            </w:pPr>
            <w:r>
              <w:rPr>
                <w:b/>
                <w:bCs/>
                <w:sz w:val="20"/>
                <w:szCs w:val="20"/>
              </w:rPr>
              <w:t>ACTION</w:t>
            </w:r>
          </w:p>
        </w:tc>
        <w:tc>
          <w:tcPr>
            <w:tcW w:w="2250" w:type="dxa"/>
            <w:vAlign w:val="center"/>
          </w:tcPr>
          <w:p w14:paraId="68DF0D82" w14:textId="77777777" w:rsidR="00314D9A" w:rsidRDefault="00314D9A" w:rsidP="00C10790">
            <w:pPr>
              <w:jc w:val="center"/>
              <w:rPr>
                <w:b/>
                <w:bCs/>
                <w:sz w:val="20"/>
                <w:szCs w:val="20"/>
              </w:rPr>
            </w:pPr>
            <w:r>
              <w:rPr>
                <w:b/>
                <w:bCs/>
                <w:sz w:val="20"/>
                <w:szCs w:val="20"/>
              </w:rPr>
              <w:t>RESPONSIBLE PARTY</w:t>
            </w:r>
          </w:p>
        </w:tc>
        <w:tc>
          <w:tcPr>
            <w:tcW w:w="3510" w:type="dxa"/>
            <w:vAlign w:val="center"/>
          </w:tcPr>
          <w:p w14:paraId="50162717" w14:textId="77777777" w:rsidR="00314D9A" w:rsidRDefault="00314D9A" w:rsidP="00C10790">
            <w:pPr>
              <w:jc w:val="center"/>
              <w:rPr>
                <w:b/>
                <w:bCs/>
                <w:sz w:val="20"/>
                <w:szCs w:val="20"/>
              </w:rPr>
            </w:pPr>
            <w:r>
              <w:rPr>
                <w:b/>
                <w:bCs/>
                <w:sz w:val="20"/>
                <w:szCs w:val="20"/>
              </w:rPr>
              <w:t>EXAMPLE EVIDENCE</w:t>
            </w:r>
          </w:p>
        </w:tc>
        <w:tc>
          <w:tcPr>
            <w:tcW w:w="2970" w:type="dxa"/>
            <w:vAlign w:val="center"/>
          </w:tcPr>
          <w:p w14:paraId="7CE688A6" w14:textId="77777777" w:rsidR="00314D9A" w:rsidRDefault="00314D9A" w:rsidP="00C10790">
            <w:pPr>
              <w:jc w:val="center"/>
              <w:rPr>
                <w:b/>
                <w:bCs/>
                <w:sz w:val="20"/>
                <w:szCs w:val="20"/>
              </w:rPr>
            </w:pPr>
            <w:r>
              <w:rPr>
                <w:b/>
                <w:bCs/>
                <w:sz w:val="20"/>
                <w:szCs w:val="20"/>
              </w:rPr>
              <w:t>MAPPED FRAMEWORKS</w:t>
            </w:r>
          </w:p>
        </w:tc>
      </w:tr>
      <w:tr w:rsidR="00314D9A" w:rsidRPr="00515562" w14:paraId="00A7403B" w14:textId="77777777" w:rsidTr="00C10790">
        <w:trPr>
          <w:trHeight w:val="1534"/>
        </w:trPr>
        <w:tc>
          <w:tcPr>
            <w:tcW w:w="2785" w:type="dxa"/>
            <w:hideMark/>
          </w:tcPr>
          <w:p w14:paraId="532C6DBB" w14:textId="60459331" w:rsidR="00314D9A" w:rsidRPr="00515562" w:rsidRDefault="00FD7D50" w:rsidP="00C10790">
            <w:pPr>
              <w:spacing w:line="240" w:lineRule="auto"/>
              <w:rPr>
                <w:sz w:val="20"/>
                <w:szCs w:val="20"/>
              </w:rPr>
            </w:pPr>
            <w:r>
              <w:rPr>
                <w:sz w:val="20"/>
                <w:szCs w:val="20"/>
              </w:rPr>
              <w:t>8</w:t>
            </w:r>
            <w:r w:rsidR="00314D9A">
              <w:rPr>
                <w:sz w:val="20"/>
                <w:szCs w:val="20"/>
              </w:rPr>
              <w:t xml:space="preserve">.1 </w:t>
            </w:r>
            <w:r w:rsidRPr="00B31DC8">
              <w:rPr>
                <w:b/>
                <w:bCs/>
                <w:sz w:val="20"/>
                <w:szCs w:val="20"/>
              </w:rPr>
              <w:t>Goal:</w:t>
            </w:r>
            <w:r w:rsidRPr="00B31DC8">
              <w:rPr>
                <w:sz w:val="20"/>
                <w:szCs w:val="20"/>
              </w:rPr>
              <w:t xml:space="preserve"> Confirm that all production changes are approved in advance and documented through a formal change management </w:t>
            </w:r>
            <w:proofErr w:type="gramStart"/>
            <w:r w:rsidRPr="00B31DC8">
              <w:rPr>
                <w:sz w:val="20"/>
                <w:szCs w:val="20"/>
              </w:rPr>
              <w:t>process.</w:t>
            </w:r>
            <w:r w:rsidR="00314D9A" w:rsidRPr="00D80CA1">
              <w:rPr>
                <w:sz w:val="20"/>
                <w:szCs w:val="20"/>
              </w:rPr>
              <w:t>.</w:t>
            </w:r>
            <w:proofErr w:type="gramEnd"/>
          </w:p>
        </w:tc>
        <w:tc>
          <w:tcPr>
            <w:tcW w:w="3510" w:type="dxa"/>
          </w:tcPr>
          <w:p w14:paraId="6A7A7EB1" w14:textId="65C806C6" w:rsidR="00314D9A" w:rsidRPr="00497A6F" w:rsidRDefault="007E6421" w:rsidP="00672791">
            <w:pPr>
              <w:pStyle w:val="ListParagraph"/>
              <w:numPr>
                <w:ilvl w:val="0"/>
                <w:numId w:val="2"/>
              </w:numPr>
              <w:rPr>
                <w:sz w:val="20"/>
                <w:szCs w:val="20"/>
              </w:rPr>
            </w:pPr>
            <w:r w:rsidRPr="007E6421">
              <w:rPr>
                <w:sz w:val="20"/>
                <w:szCs w:val="20"/>
              </w:rPr>
              <w:t>Require formal approval for all system changes prior to deployment</w:t>
            </w:r>
          </w:p>
        </w:tc>
        <w:tc>
          <w:tcPr>
            <w:tcW w:w="2250" w:type="dxa"/>
          </w:tcPr>
          <w:p w14:paraId="785B2B62" w14:textId="651249BE" w:rsidR="00314D9A" w:rsidRPr="00497A6F" w:rsidRDefault="00BA153C" w:rsidP="00C10790">
            <w:pPr>
              <w:rPr>
                <w:sz w:val="20"/>
                <w:szCs w:val="20"/>
              </w:rPr>
            </w:pPr>
            <w:r w:rsidRPr="00BA153C">
              <w:rPr>
                <w:sz w:val="20"/>
                <w:szCs w:val="20"/>
              </w:rPr>
              <w:t>Engineering Lead, DevOps, GRC</w:t>
            </w:r>
          </w:p>
        </w:tc>
        <w:tc>
          <w:tcPr>
            <w:tcW w:w="3510" w:type="dxa"/>
          </w:tcPr>
          <w:p w14:paraId="0B117D88" w14:textId="77777777" w:rsidR="009D208A" w:rsidRPr="00B31DC8" w:rsidRDefault="009D208A" w:rsidP="00672791">
            <w:pPr>
              <w:numPr>
                <w:ilvl w:val="0"/>
                <w:numId w:val="1"/>
              </w:numPr>
              <w:spacing w:line="240" w:lineRule="auto"/>
              <w:rPr>
                <w:sz w:val="20"/>
                <w:szCs w:val="20"/>
              </w:rPr>
            </w:pPr>
            <w:r w:rsidRPr="00B31DC8">
              <w:rPr>
                <w:sz w:val="20"/>
                <w:szCs w:val="20"/>
              </w:rPr>
              <w:t>Change request tickets (e.g., Jira) with approval history</w:t>
            </w:r>
          </w:p>
          <w:p w14:paraId="39097BB6" w14:textId="77777777" w:rsidR="009D208A" w:rsidRPr="00B31DC8" w:rsidRDefault="009D208A" w:rsidP="00672791">
            <w:pPr>
              <w:numPr>
                <w:ilvl w:val="0"/>
                <w:numId w:val="1"/>
              </w:numPr>
              <w:spacing w:line="240" w:lineRule="auto"/>
              <w:rPr>
                <w:sz w:val="20"/>
                <w:szCs w:val="20"/>
              </w:rPr>
            </w:pPr>
            <w:r w:rsidRPr="00B31DC8">
              <w:rPr>
                <w:sz w:val="20"/>
                <w:szCs w:val="20"/>
              </w:rPr>
              <w:t xml:space="preserve">Pull requests (PRs) showing reviewer comments and </w:t>
            </w:r>
            <w:proofErr w:type="gramStart"/>
            <w:r w:rsidRPr="00B31DC8">
              <w:rPr>
                <w:sz w:val="20"/>
                <w:szCs w:val="20"/>
              </w:rPr>
              <w:t>merge</w:t>
            </w:r>
            <w:proofErr w:type="gramEnd"/>
            <w:r w:rsidRPr="00B31DC8">
              <w:rPr>
                <w:sz w:val="20"/>
                <w:szCs w:val="20"/>
              </w:rPr>
              <w:t xml:space="preserve"> approvals</w:t>
            </w:r>
          </w:p>
          <w:p w14:paraId="3BDBBC86" w14:textId="77777777" w:rsidR="009D208A" w:rsidRPr="00B31DC8" w:rsidRDefault="009D208A" w:rsidP="00672791">
            <w:pPr>
              <w:numPr>
                <w:ilvl w:val="0"/>
                <w:numId w:val="1"/>
              </w:numPr>
              <w:spacing w:line="240" w:lineRule="auto"/>
              <w:rPr>
                <w:sz w:val="20"/>
                <w:szCs w:val="20"/>
              </w:rPr>
            </w:pPr>
            <w:r w:rsidRPr="00B31DC8">
              <w:rPr>
                <w:sz w:val="20"/>
                <w:szCs w:val="20"/>
              </w:rPr>
              <w:t>Change control policy outlining approval workflow</w:t>
            </w:r>
          </w:p>
          <w:p w14:paraId="1591D212" w14:textId="77DC3E7D" w:rsidR="00314D9A" w:rsidRPr="00497A6F" w:rsidRDefault="009D208A" w:rsidP="00672791">
            <w:pPr>
              <w:pStyle w:val="ListParagraph"/>
              <w:numPr>
                <w:ilvl w:val="0"/>
                <w:numId w:val="1"/>
              </w:numPr>
              <w:rPr>
                <w:sz w:val="20"/>
                <w:szCs w:val="20"/>
              </w:rPr>
            </w:pPr>
            <w:r w:rsidRPr="00B31DC8">
              <w:rPr>
                <w:sz w:val="20"/>
                <w:szCs w:val="20"/>
              </w:rPr>
              <w:t>Risk assessment or rollback plan for significant changes</w:t>
            </w:r>
          </w:p>
        </w:tc>
        <w:tc>
          <w:tcPr>
            <w:tcW w:w="2970" w:type="dxa"/>
          </w:tcPr>
          <w:p w14:paraId="1634BF9A" w14:textId="7BB9F424" w:rsidR="00314D9A" w:rsidRPr="00497A6F" w:rsidRDefault="00B414DB" w:rsidP="00C10790">
            <w:pPr>
              <w:rPr>
                <w:sz w:val="20"/>
                <w:szCs w:val="20"/>
              </w:rPr>
            </w:pPr>
            <w:r w:rsidRPr="00B414DB">
              <w:rPr>
                <w:sz w:val="20"/>
                <w:szCs w:val="20"/>
              </w:rPr>
              <w:t>COSO Principle 10, NIST CSF PR.IP-3, NIST SP 800-53 CM-3, CM-5, ISO A.12.1.2, HIPAA 164.312(c)(1), PCI DSS 6.4.5, GDPR Art. 32, COBIT BAI06.01, CCPA 1798.100(b)</w:t>
            </w:r>
          </w:p>
        </w:tc>
      </w:tr>
      <w:tr w:rsidR="00314D9A" w:rsidRPr="00515562" w14:paraId="44D969FE" w14:textId="77777777" w:rsidTr="00C10790">
        <w:trPr>
          <w:trHeight w:val="1552"/>
        </w:trPr>
        <w:tc>
          <w:tcPr>
            <w:tcW w:w="2785" w:type="dxa"/>
          </w:tcPr>
          <w:p w14:paraId="2B57BD46" w14:textId="672C7D73" w:rsidR="00314D9A" w:rsidRDefault="00153BD1" w:rsidP="00C10790">
            <w:pPr>
              <w:rPr>
                <w:sz w:val="20"/>
                <w:szCs w:val="20"/>
              </w:rPr>
            </w:pPr>
            <w:r>
              <w:rPr>
                <w:sz w:val="20"/>
                <w:szCs w:val="20"/>
              </w:rPr>
              <w:t>8</w:t>
            </w:r>
            <w:r w:rsidR="00314D9A">
              <w:rPr>
                <w:sz w:val="20"/>
                <w:szCs w:val="20"/>
              </w:rPr>
              <w:t xml:space="preserve">.2 </w:t>
            </w:r>
            <w:r w:rsidRPr="00EF7619">
              <w:rPr>
                <w:b/>
                <w:bCs/>
                <w:sz w:val="20"/>
                <w:szCs w:val="20"/>
              </w:rPr>
              <w:t>Goal:</w:t>
            </w:r>
            <w:r w:rsidRPr="00EF7619">
              <w:rPr>
                <w:sz w:val="20"/>
                <w:szCs w:val="20"/>
              </w:rPr>
              <w:t xml:space="preserve"> Ensure changes are subject to pre-deployment testing and documented approval processes.</w:t>
            </w:r>
          </w:p>
        </w:tc>
        <w:tc>
          <w:tcPr>
            <w:tcW w:w="3510" w:type="dxa"/>
          </w:tcPr>
          <w:p w14:paraId="6004F5DA" w14:textId="60E494E9" w:rsidR="00314D9A" w:rsidRPr="00497A6F" w:rsidRDefault="00BA153C" w:rsidP="00672791">
            <w:pPr>
              <w:pStyle w:val="ListParagraph"/>
              <w:numPr>
                <w:ilvl w:val="0"/>
                <w:numId w:val="2"/>
              </w:numPr>
              <w:rPr>
                <w:sz w:val="20"/>
                <w:szCs w:val="20"/>
              </w:rPr>
            </w:pPr>
            <w:r w:rsidRPr="00BA153C">
              <w:rPr>
                <w:sz w:val="20"/>
                <w:szCs w:val="20"/>
              </w:rPr>
              <w:t>Validate changes through testing and peer review before production release</w:t>
            </w:r>
          </w:p>
        </w:tc>
        <w:tc>
          <w:tcPr>
            <w:tcW w:w="2250" w:type="dxa"/>
          </w:tcPr>
          <w:p w14:paraId="3958A637" w14:textId="64BBBAFB" w:rsidR="00314D9A" w:rsidRPr="00497A6F" w:rsidRDefault="00BA153C" w:rsidP="00C10790">
            <w:pPr>
              <w:rPr>
                <w:sz w:val="20"/>
                <w:szCs w:val="20"/>
              </w:rPr>
            </w:pPr>
            <w:r w:rsidRPr="00BA153C">
              <w:rPr>
                <w:sz w:val="20"/>
                <w:szCs w:val="20"/>
              </w:rPr>
              <w:t>Engineering Lead, QA, DevOps</w:t>
            </w:r>
          </w:p>
        </w:tc>
        <w:tc>
          <w:tcPr>
            <w:tcW w:w="3510" w:type="dxa"/>
          </w:tcPr>
          <w:p w14:paraId="4C5BC2E4" w14:textId="77777777" w:rsidR="008B7702" w:rsidRPr="00EF7619" w:rsidRDefault="008B7702" w:rsidP="00672791">
            <w:pPr>
              <w:numPr>
                <w:ilvl w:val="0"/>
                <w:numId w:val="3"/>
              </w:numPr>
              <w:spacing w:line="240" w:lineRule="auto"/>
              <w:rPr>
                <w:sz w:val="20"/>
                <w:szCs w:val="20"/>
              </w:rPr>
            </w:pPr>
            <w:r w:rsidRPr="00EF7619">
              <w:rPr>
                <w:sz w:val="20"/>
                <w:szCs w:val="20"/>
              </w:rPr>
              <w:t>Jira or ServiceNow tickets with testing sign-off</w:t>
            </w:r>
          </w:p>
          <w:p w14:paraId="77508003" w14:textId="77777777" w:rsidR="008B7702" w:rsidRPr="00EF7619" w:rsidRDefault="008B7702" w:rsidP="00672791">
            <w:pPr>
              <w:numPr>
                <w:ilvl w:val="0"/>
                <w:numId w:val="3"/>
              </w:numPr>
              <w:spacing w:line="240" w:lineRule="auto"/>
              <w:rPr>
                <w:sz w:val="20"/>
                <w:szCs w:val="20"/>
              </w:rPr>
            </w:pPr>
            <w:r w:rsidRPr="00EF7619">
              <w:rPr>
                <w:sz w:val="20"/>
                <w:szCs w:val="20"/>
              </w:rPr>
              <w:t>Pull request (PR) with validation and reviewer notes</w:t>
            </w:r>
          </w:p>
          <w:p w14:paraId="664BF577" w14:textId="77777777" w:rsidR="008B7702" w:rsidRPr="00EF7619" w:rsidRDefault="008B7702" w:rsidP="00672791">
            <w:pPr>
              <w:numPr>
                <w:ilvl w:val="0"/>
                <w:numId w:val="3"/>
              </w:numPr>
              <w:spacing w:line="240" w:lineRule="auto"/>
              <w:rPr>
                <w:sz w:val="20"/>
                <w:szCs w:val="20"/>
              </w:rPr>
            </w:pPr>
            <w:r w:rsidRPr="00EF7619">
              <w:rPr>
                <w:sz w:val="20"/>
                <w:szCs w:val="20"/>
              </w:rPr>
              <w:t>Unit, integration, or UAT test result logs</w:t>
            </w:r>
          </w:p>
          <w:p w14:paraId="54BE5357" w14:textId="0B14B22C" w:rsidR="00314D9A" w:rsidRPr="00C60F0B" w:rsidRDefault="008B7702" w:rsidP="00672791">
            <w:pPr>
              <w:pStyle w:val="ListParagraph"/>
              <w:numPr>
                <w:ilvl w:val="0"/>
                <w:numId w:val="3"/>
              </w:numPr>
              <w:rPr>
                <w:sz w:val="20"/>
                <w:szCs w:val="20"/>
              </w:rPr>
            </w:pPr>
            <w:r w:rsidRPr="00EF7619">
              <w:rPr>
                <w:sz w:val="20"/>
                <w:szCs w:val="20"/>
              </w:rPr>
              <w:t>Change logs indicating successful deployment and rollback readiness</w:t>
            </w:r>
          </w:p>
        </w:tc>
        <w:tc>
          <w:tcPr>
            <w:tcW w:w="2970" w:type="dxa"/>
          </w:tcPr>
          <w:p w14:paraId="249009EC" w14:textId="1A9313C0" w:rsidR="00314D9A" w:rsidRPr="00497A6F" w:rsidRDefault="00B414DB" w:rsidP="00C10790">
            <w:pPr>
              <w:rPr>
                <w:sz w:val="20"/>
                <w:szCs w:val="20"/>
              </w:rPr>
            </w:pPr>
            <w:r w:rsidRPr="00B414DB">
              <w:rPr>
                <w:sz w:val="20"/>
                <w:szCs w:val="20"/>
              </w:rPr>
              <w:t>COSO Principle 11, NIST CSF PR.IP-2, NIST SP 800-53 SA-11, CM-4, ISO A.14.2.9, HIPAA 164.308(a)(8), PCI DSS 6.4.4, GDPR Art. 32, COBIT BAI06.03, CCPA 1798.105(c)</w:t>
            </w:r>
          </w:p>
        </w:tc>
      </w:tr>
      <w:tr w:rsidR="00314D9A" w:rsidRPr="00515562" w14:paraId="6606F583" w14:textId="77777777" w:rsidTr="00C10790">
        <w:trPr>
          <w:trHeight w:val="1552"/>
        </w:trPr>
        <w:tc>
          <w:tcPr>
            <w:tcW w:w="2785" w:type="dxa"/>
          </w:tcPr>
          <w:p w14:paraId="63C40525" w14:textId="4BF5C4AD" w:rsidR="00314D9A" w:rsidRDefault="00A65D1C" w:rsidP="00C10790">
            <w:pPr>
              <w:spacing w:line="240" w:lineRule="auto"/>
              <w:rPr>
                <w:sz w:val="20"/>
                <w:szCs w:val="20"/>
              </w:rPr>
            </w:pPr>
            <w:r>
              <w:rPr>
                <w:sz w:val="20"/>
                <w:szCs w:val="20"/>
              </w:rPr>
              <w:t>8</w:t>
            </w:r>
            <w:r w:rsidR="00314D9A">
              <w:rPr>
                <w:sz w:val="20"/>
                <w:szCs w:val="20"/>
              </w:rPr>
              <w:t xml:space="preserve">.3 </w:t>
            </w:r>
            <w:r w:rsidRPr="00501E92">
              <w:rPr>
                <w:b/>
                <w:bCs/>
                <w:sz w:val="20"/>
                <w:szCs w:val="20"/>
              </w:rPr>
              <w:t>Goal:</w:t>
            </w:r>
            <w:r w:rsidRPr="00501E92">
              <w:rPr>
                <w:sz w:val="20"/>
                <w:szCs w:val="20"/>
              </w:rPr>
              <w:t xml:space="preserve"> Verify that urgent changes are tracked, approved retrospectively, and assessed for risk and control impact.</w:t>
            </w:r>
          </w:p>
        </w:tc>
        <w:tc>
          <w:tcPr>
            <w:tcW w:w="3510" w:type="dxa"/>
          </w:tcPr>
          <w:p w14:paraId="72064E68" w14:textId="77CD541F" w:rsidR="00314D9A" w:rsidRPr="00497A6F" w:rsidRDefault="00BA153C" w:rsidP="00672791">
            <w:pPr>
              <w:pStyle w:val="ListParagraph"/>
              <w:numPr>
                <w:ilvl w:val="0"/>
                <w:numId w:val="2"/>
              </w:numPr>
              <w:rPr>
                <w:sz w:val="20"/>
                <w:szCs w:val="20"/>
              </w:rPr>
            </w:pPr>
            <w:r w:rsidRPr="00BA153C">
              <w:rPr>
                <w:sz w:val="20"/>
                <w:szCs w:val="20"/>
              </w:rPr>
              <w:t>Document and review emergency changes with post-implementation analysis</w:t>
            </w:r>
          </w:p>
        </w:tc>
        <w:tc>
          <w:tcPr>
            <w:tcW w:w="2250" w:type="dxa"/>
          </w:tcPr>
          <w:p w14:paraId="76FAD02F" w14:textId="1124BF07" w:rsidR="00314D9A" w:rsidRPr="00497A6F" w:rsidRDefault="00BA153C" w:rsidP="00C10790">
            <w:pPr>
              <w:rPr>
                <w:sz w:val="20"/>
                <w:szCs w:val="20"/>
              </w:rPr>
            </w:pPr>
            <w:r w:rsidRPr="00BA153C">
              <w:rPr>
                <w:sz w:val="20"/>
                <w:szCs w:val="20"/>
              </w:rPr>
              <w:t>Engineering Lead, GRC</w:t>
            </w:r>
          </w:p>
        </w:tc>
        <w:tc>
          <w:tcPr>
            <w:tcW w:w="3510" w:type="dxa"/>
          </w:tcPr>
          <w:p w14:paraId="539F53F8" w14:textId="77777777" w:rsidR="00423667" w:rsidRPr="00501E92" w:rsidRDefault="00423667" w:rsidP="00672791">
            <w:pPr>
              <w:numPr>
                <w:ilvl w:val="0"/>
                <w:numId w:val="3"/>
              </w:numPr>
              <w:spacing w:line="240" w:lineRule="auto"/>
              <w:rPr>
                <w:sz w:val="20"/>
                <w:szCs w:val="20"/>
              </w:rPr>
            </w:pPr>
            <w:r w:rsidRPr="00501E92">
              <w:rPr>
                <w:sz w:val="20"/>
                <w:szCs w:val="20"/>
              </w:rPr>
              <w:t>Emergency change tickets with after-the-fact approvals</w:t>
            </w:r>
          </w:p>
          <w:p w14:paraId="226539FF" w14:textId="77777777" w:rsidR="00423667" w:rsidRPr="00501E92" w:rsidRDefault="00423667" w:rsidP="00672791">
            <w:pPr>
              <w:numPr>
                <w:ilvl w:val="0"/>
                <w:numId w:val="3"/>
              </w:numPr>
              <w:spacing w:line="240" w:lineRule="auto"/>
              <w:rPr>
                <w:sz w:val="20"/>
                <w:szCs w:val="20"/>
              </w:rPr>
            </w:pPr>
            <w:r w:rsidRPr="00501E92">
              <w:rPr>
                <w:sz w:val="20"/>
                <w:szCs w:val="20"/>
              </w:rPr>
              <w:t>Change logs indicating incident-related modifications</w:t>
            </w:r>
          </w:p>
          <w:p w14:paraId="206EAA81" w14:textId="77777777" w:rsidR="00423667" w:rsidRPr="00501E92" w:rsidRDefault="00423667" w:rsidP="00672791">
            <w:pPr>
              <w:numPr>
                <w:ilvl w:val="0"/>
                <w:numId w:val="3"/>
              </w:numPr>
              <w:spacing w:line="240" w:lineRule="auto"/>
              <w:rPr>
                <w:sz w:val="20"/>
                <w:szCs w:val="20"/>
              </w:rPr>
            </w:pPr>
            <w:r w:rsidRPr="00501E92">
              <w:rPr>
                <w:sz w:val="20"/>
                <w:szCs w:val="20"/>
              </w:rPr>
              <w:t>Post-change impact analysis or root cause review</w:t>
            </w:r>
          </w:p>
          <w:p w14:paraId="4156D737" w14:textId="508FD98C" w:rsidR="00314D9A" w:rsidRPr="00C60F0B" w:rsidRDefault="00423667" w:rsidP="00672791">
            <w:pPr>
              <w:pStyle w:val="ListParagraph"/>
              <w:numPr>
                <w:ilvl w:val="0"/>
                <w:numId w:val="3"/>
              </w:numPr>
              <w:rPr>
                <w:sz w:val="20"/>
                <w:szCs w:val="20"/>
              </w:rPr>
            </w:pPr>
            <w:r w:rsidRPr="00501E92">
              <w:rPr>
                <w:sz w:val="20"/>
                <w:szCs w:val="20"/>
              </w:rPr>
              <w:t>IRP reference documenting process for emergency changes</w:t>
            </w:r>
          </w:p>
        </w:tc>
        <w:tc>
          <w:tcPr>
            <w:tcW w:w="2970" w:type="dxa"/>
          </w:tcPr>
          <w:p w14:paraId="3B8B31EC" w14:textId="2D203F40" w:rsidR="00314D9A" w:rsidRPr="00497A6F" w:rsidRDefault="00B414DB" w:rsidP="00C10790">
            <w:pPr>
              <w:rPr>
                <w:sz w:val="20"/>
                <w:szCs w:val="20"/>
              </w:rPr>
            </w:pPr>
            <w:r w:rsidRPr="00B414DB">
              <w:rPr>
                <w:sz w:val="20"/>
                <w:szCs w:val="20"/>
              </w:rPr>
              <w:t>COSO Principle 11, NIST CSF PR.IP-9, NIST SP 800-53 CM-3(2), IR-4(3), ISO A.12.1.2, HIPAA 164.308(a)(6)(ii), PCI DSS 6.4.6, GDPR Art. 32, COBIT BAI06.06, CCPA 1798.150(a)(1)</w:t>
            </w:r>
          </w:p>
        </w:tc>
      </w:tr>
      <w:tr w:rsidR="00423667" w:rsidRPr="00515562" w14:paraId="2CF87D00" w14:textId="77777777" w:rsidTr="00C10790">
        <w:trPr>
          <w:trHeight w:val="1552"/>
        </w:trPr>
        <w:tc>
          <w:tcPr>
            <w:tcW w:w="2785" w:type="dxa"/>
          </w:tcPr>
          <w:p w14:paraId="29B4BD90" w14:textId="29CF995D" w:rsidR="00423667" w:rsidRDefault="00A22FD4" w:rsidP="00A22FD4">
            <w:pPr>
              <w:rPr>
                <w:sz w:val="20"/>
                <w:szCs w:val="20"/>
              </w:rPr>
            </w:pPr>
            <w:r>
              <w:rPr>
                <w:sz w:val="20"/>
                <w:szCs w:val="20"/>
              </w:rPr>
              <w:t xml:space="preserve">8.4 </w:t>
            </w:r>
            <w:r w:rsidRPr="007968C6">
              <w:rPr>
                <w:b/>
                <w:bCs/>
                <w:sz w:val="20"/>
                <w:szCs w:val="20"/>
              </w:rPr>
              <w:t>Goal:</w:t>
            </w:r>
            <w:r w:rsidRPr="007968C6">
              <w:rPr>
                <w:sz w:val="20"/>
                <w:szCs w:val="20"/>
              </w:rPr>
              <w:t xml:space="preserve"> Confirm that changes to production systems are controlled and cannot be made without appropriate approvals.</w:t>
            </w:r>
          </w:p>
        </w:tc>
        <w:tc>
          <w:tcPr>
            <w:tcW w:w="3510" w:type="dxa"/>
          </w:tcPr>
          <w:p w14:paraId="15D91668" w14:textId="5CEDD808" w:rsidR="00423667" w:rsidRPr="00497A6F" w:rsidRDefault="00BA153C" w:rsidP="00672791">
            <w:pPr>
              <w:pStyle w:val="ListParagraph"/>
              <w:numPr>
                <w:ilvl w:val="0"/>
                <w:numId w:val="2"/>
              </w:numPr>
              <w:rPr>
                <w:sz w:val="20"/>
                <w:szCs w:val="20"/>
              </w:rPr>
            </w:pPr>
            <w:r w:rsidRPr="00BA153C">
              <w:rPr>
                <w:sz w:val="20"/>
                <w:szCs w:val="20"/>
              </w:rPr>
              <w:t>Restrict change access to authorized personnel and monitor unauthorized changes</w:t>
            </w:r>
          </w:p>
        </w:tc>
        <w:tc>
          <w:tcPr>
            <w:tcW w:w="2250" w:type="dxa"/>
          </w:tcPr>
          <w:p w14:paraId="443D4622" w14:textId="61ECE451" w:rsidR="00423667" w:rsidRPr="00497A6F" w:rsidRDefault="00BA153C" w:rsidP="00C10790">
            <w:pPr>
              <w:rPr>
                <w:sz w:val="20"/>
                <w:szCs w:val="20"/>
              </w:rPr>
            </w:pPr>
            <w:r w:rsidRPr="00BA153C">
              <w:rPr>
                <w:sz w:val="20"/>
                <w:szCs w:val="20"/>
              </w:rPr>
              <w:t>DevOps, Security Team</w:t>
            </w:r>
          </w:p>
        </w:tc>
        <w:tc>
          <w:tcPr>
            <w:tcW w:w="3510" w:type="dxa"/>
          </w:tcPr>
          <w:p w14:paraId="2F21B8C8" w14:textId="77777777" w:rsidR="00BB72DF" w:rsidRPr="007968C6" w:rsidRDefault="00BB72DF" w:rsidP="00672791">
            <w:pPr>
              <w:numPr>
                <w:ilvl w:val="0"/>
                <w:numId w:val="3"/>
              </w:numPr>
              <w:spacing w:line="240" w:lineRule="auto"/>
              <w:rPr>
                <w:sz w:val="20"/>
                <w:szCs w:val="20"/>
              </w:rPr>
            </w:pPr>
            <w:r w:rsidRPr="007968C6">
              <w:rPr>
                <w:sz w:val="20"/>
                <w:szCs w:val="20"/>
              </w:rPr>
              <w:t>Change control policy outlining approval paths</w:t>
            </w:r>
          </w:p>
          <w:p w14:paraId="3BBAAC4B" w14:textId="77777777" w:rsidR="00BB72DF" w:rsidRPr="007968C6" w:rsidRDefault="00BB72DF" w:rsidP="00672791">
            <w:pPr>
              <w:numPr>
                <w:ilvl w:val="0"/>
                <w:numId w:val="3"/>
              </w:numPr>
              <w:spacing w:line="240" w:lineRule="auto"/>
              <w:rPr>
                <w:sz w:val="20"/>
                <w:szCs w:val="20"/>
              </w:rPr>
            </w:pPr>
            <w:r w:rsidRPr="007968C6">
              <w:rPr>
                <w:sz w:val="20"/>
                <w:szCs w:val="20"/>
              </w:rPr>
              <w:t>Access control logs limiting deployment permissions</w:t>
            </w:r>
          </w:p>
          <w:p w14:paraId="037098B5" w14:textId="77777777" w:rsidR="00BB72DF" w:rsidRPr="007968C6" w:rsidRDefault="00BB72DF" w:rsidP="00672791">
            <w:pPr>
              <w:numPr>
                <w:ilvl w:val="0"/>
                <w:numId w:val="3"/>
              </w:numPr>
              <w:spacing w:line="240" w:lineRule="auto"/>
              <w:rPr>
                <w:sz w:val="20"/>
                <w:szCs w:val="20"/>
              </w:rPr>
            </w:pPr>
            <w:r w:rsidRPr="007968C6">
              <w:rPr>
                <w:sz w:val="20"/>
                <w:szCs w:val="20"/>
              </w:rPr>
              <w:t xml:space="preserve">GitHub/GitLab role settings preventing unauthorized </w:t>
            </w:r>
            <w:proofErr w:type="gramStart"/>
            <w:r w:rsidRPr="007968C6">
              <w:rPr>
                <w:sz w:val="20"/>
                <w:szCs w:val="20"/>
              </w:rPr>
              <w:t>merges</w:t>
            </w:r>
            <w:proofErr w:type="gramEnd"/>
          </w:p>
          <w:p w14:paraId="119F1AF8" w14:textId="77777777" w:rsidR="00BB72DF" w:rsidRPr="007968C6" w:rsidRDefault="00BB72DF" w:rsidP="00672791">
            <w:pPr>
              <w:numPr>
                <w:ilvl w:val="0"/>
                <w:numId w:val="3"/>
              </w:numPr>
              <w:spacing w:line="240" w:lineRule="auto"/>
              <w:rPr>
                <w:sz w:val="20"/>
                <w:szCs w:val="20"/>
              </w:rPr>
            </w:pPr>
            <w:r w:rsidRPr="007968C6">
              <w:rPr>
                <w:sz w:val="20"/>
                <w:szCs w:val="20"/>
              </w:rPr>
              <w:t>Screenshots showing CI/CD or infrastructure-as-code enforcement</w:t>
            </w:r>
          </w:p>
          <w:p w14:paraId="7DB86296" w14:textId="1FDA4CF3" w:rsidR="00423667" w:rsidRPr="00501E92" w:rsidRDefault="00BB72DF" w:rsidP="00672791">
            <w:pPr>
              <w:numPr>
                <w:ilvl w:val="0"/>
                <w:numId w:val="3"/>
              </w:numPr>
              <w:spacing w:line="240" w:lineRule="auto"/>
              <w:rPr>
                <w:sz w:val="20"/>
                <w:szCs w:val="20"/>
              </w:rPr>
            </w:pPr>
            <w:r w:rsidRPr="007968C6">
              <w:rPr>
                <w:sz w:val="20"/>
                <w:szCs w:val="20"/>
              </w:rPr>
              <w:t>Review logs for unapproved changes or anomalies</w:t>
            </w:r>
          </w:p>
        </w:tc>
        <w:tc>
          <w:tcPr>
            <w:tcW w:w="2970" w:type="dxa"/>
          </w:tcPr>
          <w:p w14:paraId="25AB0556" w14:textId="068EE928" w:rsidR="00423667" w:rsidRPr="00497A6F" w:rsidRDefault="00B414DB" w:rsidP="00C10790">
            <w:pPr>
              <w:rPr>
                <w:sz w:val="20"/>
                <w:szCs w:val="20"/>
              </w:rPr>
            </w:pPr>
            <w:r w:rsidRPr="00B414DB">
              <w:rPr>
                <w:sz w:val="20"/>
                <w:szCs w:val="20"/>
              </w:rPr>
              <w:t xml:space="preserve">COSO Principle 11, NIST CSF PR.AC-5, NIST SP 800-53 CM-5, AC-6(9), ISO A.12.5.1, HIPAA </w:t>
            </w:r>
            <w:proofErr w:type="gramStart"/>
            <w:r w:rsidRPr="00B414DB">
              <w:rPr>
                <w:sz w:val="20"/>
                <w:szCs w:val="20"/>
              </w:rPr>
              <w:t>164.312(c)</w:t>
            </w:r>
            <w:proofErr w:type="gramEnd"/>
            <w:r w:rsidRPr="00B414DB">
              <w:rPr>
                <w:sz w:val="20"/>
                <w:szCs w:val="20"/>
              </w:rPr>
              <w:t>(1), PCI DSS 10.2.7, 6.4.5, GDPR Art. 32, COBIT DSS05.01, CCPA 1798.150(a)(1)</w:t>
            </w:r>
          </w:p>
        </w:tc>
      </w:tr>
    </w:tbl>
    <w:p w14:paraId="167F257C" w14:textId="77777777" w:rsidR="00314D9A" w:rsidRDefault="00314D9A"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BB72DF" w:rsidRPr="00515562" w14:paraId="42EDD5AE" w14:textId="77777777" w:rsidTr="00C10790">
        <w:trPr>
          <w:trHeight w:val="373"/>
        </w:trPr>
        <w:tc>
          <w:tcPr>
            <w:tcW w:w="15025" w:type="dxa"/>
            <w:gridSpan w:val="5"/>
            <w:vAlign w:val="center"/>
            <w:hideMark/>
          </w:tcPr>
          <w:p w14:paraId="584553B0" w14:textId="49B5A4C9" w:rsidR="00BB72DF" w:rsidRPr="0006230A" w:rsidRDefault="00BB72DF" w:rsidP="00267C98">
            <w:pPr>
              <w:pStyle w:val="Heading2"/>
            </w:pPr>
            <w:bookmarkStart w:id="8" w:name="_Toc197096801"/>
            <w:r>
              <w:t>CC9.0 – RISK MITIGATION</w:t>
            </w:r>
            <w:bookmarkEnd w:id="8"/>
          </w:p>
          <w:p w14:paraId="13ABDA99" w14:textId="562EE450" w:rsidR="002D24D6" w:rsidRDefault="00234876" w:rsidP="00C10790">
            <w:pPr>
              <w:rPr>
                <w:b/>
                <w:bCs/>
                <w:sz w:val="20"/>
                <w:szCs w:val="20"/>
              </w:rPr>
            </w:pPr>
            <w:r w:rsidRPr="00771E15">
              <w:rPr>
                <w:b/>
                <w:bCs/>
                <w:sz w:val="20"/>
                <w:szCs w:val="20"/>
              </w:rPr>
              <w:t>Goal:</w:t>
            </w:r>
            <w:r w:rsidRPr="00771E15">
              <w:rPr>
                <w:sz w:val="20"/>
                <w:szCs w:val="20"/>
              </w:rPr>
              <w:t xml:space="preserve"> </w:t>
            </w:r>
            <w:r w:rsidR="0095679A" w:rsidRPr="0095679A">
              <w:rPr>
                <w:sz w:val="20"/>
                <w:szCs w:val="20"/>
              </w:rPr>
              <w:t>Ensure the organization identifies, evaluates, and mitigates vendor and external risks through formal onboarding assessments, continuous tracking, and adaptation to emerging threats based on updated intelligence and oversight.</w:t>
            </w:r>
          </w:p>
        </w:tc>
      </w:tr>
      <w:tr w:rsidR="00BB72DF" w:rsidRPr="00515562" w14:paraId="5F2A1A1D" w14:textId="77777777" w:rsidTr="00C10790">
        <w:trPr>
          <w:trHeight w:val="373"/>
        </w:trPr>
        <w:tc>
          <w:tcPr>
            <w:tcW w:w="2785" w:type="dxa"/>
            <w:vAlign w:val="center"/>
          </w:tcPr>
          <w:p w14:paraId="392B5398" w14:textId="77777777" w:rsidR="00BB72DF" w:rsidRDefault="00BB72DF" w:rsidP="00C10790">
            <w:pPr>
              <w:jc w:val="center"/>
              <w:rPr>
                <w:b/>
                <w:bCs/>
                <w:sz w:val="20"/>
                <w:szCs w:val="20"/>
              </w:rPr>
            </w:pPr>
            <w:r>
              <w:rPr>
                <w:b/>
                <w:bCs/>
                <w:sz w:val="20"/>
                <w:szCs w:val="20"/>
              </w:rPr>
              <w:t>STEP</w:t>
            </w:r>
          </w:p>
        </w:tc>
        <w:tc>
          <w:tcPr>
            <w:tcW w:w="3510" w:type="dxa"/>
            <w:vAlign w:val="center"/>
          </w:tcPr>
          <w:p w14:paraId="4E32D0D3" w14:textId="77777777" w:rsidR="00BB72DF" w:rsidRDefault="00BB72DF" w:rsidP="00C10790">
            <w:pPr>
              <w:jc w:val="center"/>
              <w:rPr>
                <w:b/>
                <w:bCs/>
                <w:sz w:val="20"/>
                <w:szCs w:val="20"/>
              </w:rPr>
            </w:pPr>
            <w:r>
              <w:rPr>
                <w:b/>
                <w:bCs/>
                <w:sz w:val="20"/>
                <w:szCs w:val="20"/>
              </w:rPr>
              <w:t>ACTION</w:t>
            </w:r>
          </w:p>
        </w:tc>
        <w:tc>
          <w:tcPr>
            <w:tcW w:w="2250" w:type="dxa"/>
            <w:vAlign w:val="center"/>
          </w:tcPr>
          <w:p w14:paraId="0E8209FE" w14:textId="77777777" w:rsidR="00BB72DF" w:rsidRDefault="00BB72DF" w:rsidP="00C10790">
            <w:pPr>
              <w:jc w:val="center"/>
              <w:rPr>
                <w:b/>
                <w:bCs/>
                <w:sz w:val="20"/>
                <w:szCs w:val="20"/>
              </w:rPr>
            </w:pPr>
            <w:r>
              <w:rPr>
                <w:b/>
                <w:bCs/>
                <w:sz w:val="20"/>
                <w:szCs w:val="20"/>
              </w:rPr>
              <w:t>RESPONSIBLE PARTY</w:t>
            </w:r>
          </w:p>
        </w:tc>
        <w:tc>
          <w:tcPr>
            <w:tcW w:w="3510" w:type="dxa"/>
            <w:vAlign w:val="center"/>
          </w:tcPr>
          <w:p w14:paraId="2DC618DC" w14:textId="77777777" w:rsidR="00BB72DF" w:rsidRDefault="00BB72DF" w:rsidP="00C10790">
            <w:pPr>
              <w:jc w:val="center"/>
              <w:rPr>
                <w:b/>
                <w:bCs/>
                <w:sz w:val="20"/>
                <w:szCs w:val="20"/>
              </w:rPr>
            </w:pPr>
            <w:r>
              <w:rPr>
                <w:b/>
                <w:bCs/>
                <w:sz w:val="20"/>
                <w:szCs w:val="20"/>
              </w:rPr>
              <w:t>EXAMPLE EVIDENCE</w:t>
            </w:r>
          </w:p>
        </w:tc>
        <w:tc>
          <w:tcPr>
            <w:tcW w:w="2970" w:type="dxa"/>
            <w:vAlign w:val="center"/>
          </w:tcPr>
          <w:p w14:paraId="23B4839E" w14:textId="77777777" w:rsidR="00BB72DF" w:rsidRDefault="00BB72DF" w:rsidP="00C10790">
            <w:pPr>
              <w:jc w:val="center"/>
              <w:rPr>
                <w:b/>
                <w:bCs/>
                <w:sz w:val="20"/>
                <w:szCs w:val="20"/>
              </w:rPr>
            </w:pPr>
            <w:r>
              <w:rPr>
                <w:b/>
                <w:bCs/>
                <w:sz w:val="20"/>
                <w:szCs w:val="20"/>
              </w:rPr>
              <w:t>MAPPED FRAMEWORKS</w:t>
            </w:r>
          </w:p>
        </w:tc>
      </w:tr>
      <w:tr w:rsidR="00BB72DF" w:rsidRPr="00515562" w14:paraId="7C3F32E6" w14:textId="77777777" w:rsidTr="00C10790">
        <w:trPr>
          <w:trHeight w:val="1534"/>
        </w:trPr>
        <w:tc>
          <w:tcPr>
            <w:tcW w:w="2785" w:type="dxa"/>
            <w:hideMark/>
          </w:tcPr>
          <w:p w14:paraId="6D38C2F1" w14:textId="59959E56" w:rsidR="00BB72DF" w:rsidRPr="00515562" w:rsidRDefault="00BB72DF" w:rsidP="00C10790">
            <w:pPr>
              <w:spacing w:line="240" w:lineRule="auto"/>
              <w:rPr>
                <w:sz w:val="20"/>
                <w:szCs w:val="20"/>
              </w:rPr>
            </w:pPr>
            <w:r>
              <w:rPr>
                <w:sz w:val="20"/>
                <w:szCs w:val="20"/>
              </w:rPr>
              <w:t xml:space="preserve">9.1 </w:t>
            </w:r>
            <w:r w:rsidR="00234876" w:rsidRPr="00771E15">
              <w:rPr>
                <w:b/>
                <w:bCs/>
                <w:sz w:val="20"/>
                <w:szCs w:val="20"/>
              </w:rPr>
              <w:t>Goal:</w:t>
            </w:r>
            <w:r w:rsidR="00234876" w:rsidRPr="00771E15">
              <w:rPr>
                <w:sz w:val="20"/>
                <w:szCs w:val="20"/>
              </w:rPr>
              <w:t xml:space="preserve"> Confirm that vendor risk is assessed, documented, and considered during onboarding and periodically thereafter.</w:t>
            </w:r>
          </w:p>
        </w:tc>
        <w:tc>
          <w:tcPr>
            <w:tcW w:w="3510" w:type="dxa"/>
          </w:tcPr>
          <w:p w14:paraId="359B93C8" w14:textId="3679BD44" w:rsidR="00BB72DF" w:rsidRPr="00497A6F" w:rsidRDefault="002D24D6" w:rsidP="00672791">
            <w:pPr>
              <w:pStyle w:val="ListParagraph"/>
              <w:numPr>
                <w:ilvl w:val="0"/>
                <w:numId w:val="2"/>
              </w:numPr>
              <w:rPr>
                <w:sz w:val="20"/>
                <w:szCs w:val="20"/>
              </w:rPr>
            </w:pPr>
            <w:r w:rsidRPr="002D24D6">
              <w:rPr>
                <w:sz w:val="20"/>
                <w:szCs w:val="20"/>
              </w:rPr>
              <w:t>Evaluate risks associated with vendors and third parties before onboarding</w:t>
            </w:r>
          </w:p>
        </w:tc>
        <w:tc>
          <w:tcPr>
            <w:tcW w:w="2250" w:type="dxa"/>
          </w:tcPr>
          <w:p w14:paraId="2C813FCA" w14:textId="067F1AEC" w:rsidR="00BB72DF" w:rsidRPr="00497A6F" w:rsidRDefault="002D24D6" w:rsidP="00C10790">
            <w:pPr>
              <w:rPr>
                <w:sz w:val="20"/>
                <w:szCs w:val="20"/>
              </w:rPr>
            </w:pPr>
            <w:r w:rsidRPr="002D24D6">
              <w:rPr>
                <w:sz w:val="20"/>
                <w:szCs w:val="20"/>
              </w:rPr>
              <w:t>GRC Lead, Legal, Procurement</w:t>
            </w:r>
          </w:p>
        </w:tc>
        <w:tc>
          <w:tcPr>
            <w:tcW w:w="3510" w:type="dxa"/>
          </w:tcPr>
          <w:p w14:paraId="16E63937" w14:textId="77777777" w:rsidR="00CD2E63" w:rsidRPr="00771E15" w:rsidRDefault="00CD2E63" w:rsidP="00672791">
            <w:pPr>
              <w:numPr>
                <w:ilvl w:val="0"/>
                <w:numId w:val="1"/>
              </w:numPr>
              <w:spacing w:line="240" w:lineRule="auto"/>
              <w:rPr>
                <w:sz w:val="20"/>
                <w:szCs w:val="20"/>
              </w:rPr>
            </w:pPr>
            <w:r w:rsidRPr="00771E15">
              <w:rPr>
                <w:sz w:val="20"/>
                <w:szCs w:val="20"/>
              </w:rPr>
              <w:t>Vendor risk questionnaire or due diligence form</w:t>
            </w:r>
          </w:p>
          <w:p w14:paraId="192DB6F1" w14:textId="77777777" w:rsidR="00CD2E63" w:rsidRPr="00771E15" w:rsidRDefault="00CD2E63" w:rsidP="00672791">
            <w:pPr>
              <w:numPr>
                <w:ilvl w:val="0"/>
                <w:numId w:val="1"/>
              </w:numPr>
              <w:spacing w:line="240" w:lineRule="auto"/>
              <w:rPr>
                <w:sz w:val="20"/>
                <w:szCs w:val="20"/>
              </w:rPr>
            </w:pPr>
            <w:r w:rsidRPr="00771E15">
              <w:rPr>
                <w:sz w:val="20"/>
                <w:szCs w:val="20"/>
              </w:rPr>
              <w:t>Copy of vendor SOC 2 / ISO 27001 reports</w:t>
            </w:r>
          </w:p>
          <w:p w14:paraId="09D00BBA" w14:textId="77777777" w:rsidR="00CD2E63" w:rsidRPr="00771E15" w:rsidRDefault="00CD2E63" w:rsidP="00672791">
            <w:pPr>
              <w:numPr>
                <w:ilvl w:val="0"/>
                <w:numId w:val="1"/>
              </w:numPr>
              <w:spacing w:line="240" w:lineRule="auto"/>
              <w:rPr>
                <w:sz w:val="20"/>
                <w:szCs w:val="20"/>
              </w:rPr>
            </w:pPr>
            <w:r w:rsidRPr="00771E15">
              <w:rPr>
                <w:sz w:val="20"/>
                <w:szCs w:val="20"/>
              </w:rPr>
              <w:t>Risk rating spreadsheet or tracker</w:t>
            </w:r>
          </w:p>
          <w:p w14:paraId="0D5E9FB0" w14:textId="77777777" w:rsidR="00CD2E63" w:rsidRPr="00771E15" w:rsidRDefault="00CD2E63" w:rsidP="00672791">
            <w:pPr>
              <w:numPr>
                <w:ilvl w:val="0"/>
                <w:numId w:val="1"/>
              </w:numPr>
              <w:spacing w:line="240" w:lineRule="auto"/>
              <w:rPr>
                <w:sz w:val="20"/>
                <w:szCs w:val="20"/>
              </w:rPr>
            </w:pPr>
            <w:r w:rsidRPr="00771E15">
              <w:rPr>
                <w:sz w:val="20"/>
                <w:szCs w:val="20"/>
              </w:rPr>
              <w:t>Approved vendor list with risk tiering</w:t>
            </w:r>
          </w:p>
          <w:p w14:paraId="781FE33F" w14:textId="0220D07F" w:rsidR="00BB72DF" w:rsidRPr="00497A6F" w:rsidRDefault="00CD2E63" w:rsidP="00672791">
            <w:pPr>
              <w:pStyle w:val="ListParagraph"/>
              <w:numPr>
                <w:ilvl w:val="0"/>
                <w:numId w:val="1"/>
              </w:numPr>
              <w:rPr>
                <w:sz w:val="20"/>
                <w:szCs w:val="20"/>
              </w:rPr>
            </w:pPr>
            <w:r w:rsidRPr="00771E15">
              <w:rPr>
                <w:sz w:val="20"/>
                <w:szCs w:val="20"/>
              </w:rPr>
              <w:t>Vendor management policy referencing evaluation criteria</w:t>
            </w:r>
          </w:p>
        </w:tc>
        <w:tc>
          <w:tcPr>
            <w:tcW w:w="2970" w:type="dxa"/>
          </w:tcPr>
          <w:p w14:paraId="7A5DD19B" w14:textId="68D86AE0" w:rsidR="00BB72DF" w:rsidRPr="00497A6F" w:rsidRDefault="00AF36F5" w:rsidP="00C10790">
            <w:pPr>
              <w:rPr>
                <w:sz w:val="20"/>
                <w:szCs w:val="20"/>
              </w:rPr>
            </w:pPr>
            <w:r w:rsidRPr="00AF36F5">
              <w:rPr>
                <w:sz w:val="20"/>
                <w:szCs w:val="20"/>
              </w:rPr>
              <w:t>COSO Principle 15, NIST CSF ID.SC-3, NIST SP 800-53 SR-2, SR-3, ISO A.15.1.1, HIPAA 164.308(b)(1), PCI DSS 12.8.1–12.8.2, GDPR Art. 28(1), COBIT APO10.02, CCPA 1798.140(w)</w:t>
            </w:r>
          </w:p>
        </w:tc>
      </w:tr>
      <w:tr w:rsidR="00BB72DF" w:rsidRPr="00515562" w14:paraId="3F16378E" w14:textId="77777777" w:rsidTr="00C10790">
        <w:trPr>
          <w:trHeight w:val="1552"/>
        </w:trPr>
        <w:tc>
          <w:tcPr>
            <w:tcW w:w="2785" w:type="dxa"/>
          </w:tcPr>
          <w:p w14:paraId="1F908AAE" w14:textId="7F6E2CD9" w:rsidR="00BB72DF" w:rsidRDefault="00BB72DF" w:rsidP="00C10790">
            <w:pPr>
              <w:rPr>
                <w:sz w:val="20"/>
                <w:szCs w:val="20"/>
              </w:rPr>
            </w:pPr>
            <w:r>
              <w:rPr>
                <w:sz w:val="20"/>
                <w:szCs w:val="20"/>
              </w:rPr>
              <w:t xml:space="preserve">9.2 </w:t>
            </w:r>
            <w:r w:rsidR="000301A6" w:rsidRPr="00207509">
              <w:rPr>
                <w:b/>
                <w:bCs/>
                <w:sz w:val="20"/>
                <w:szCs w:val="20"/>
              </w:rPr>
              <w:t>Goal:</w:t>
            </w:r>
            <w:r w:rsidR="000301A6" w:rsidRPr="00207509">
              <w:rPr>
                <w:sz w:val="20"/>
                <w:szCs w:val="20"/>
              </w:rPr>
              <w:t xml:space="preserve"> Demonstrate that vendor risks are actively tracked and remediated based on impact, with evidence of oversight.</w:t>
            </w:r>
          </w:p>
        </w:tc>
        <w:tc>
          <w:tcPr>
            <w:tcW w:w="3510" w:type="dxa"/>
          </w:tcPr>
          <w:p w14:paraId="0725090F" w14:textId="15340071" w:rsidR="00BB72DF" w:rsidRPr="00497A6F" w:rsidRDefault="002D24D6" w:rsidP="00672791">
            <w:pPr>
              <w:pStyle w:val="ListParagraph"/>
              <w:numPr>
                <w:ilvl w:val="0"/>
                <w:numId w:val="2"/>
              </w:numPr>
              <w:rPr>
                <w:sz w:val="20"/>
                <w:szCs w:val="20"/>
              </w:rPr>
            </w:pPr>
            <w:r w:rsidRPr="002D24D6">
              <w:rPr>
                <w:sz w:val="20"/>
                <w:szCs w:val="20"/>
              </w:rPr>
              <w:t>Remediate vendor risk findings and track issues until resolution</w:t>
            </w:r>
          </w:p>
        </w:tc>
        <w:tc>
          <w:tcPr>
            <w:tcW w:w="2250" w:type="dxa"/>
          </w:tcPr>
          <w:p w14:paraId="32D941BE" w14:textId="2D4E2ECE" w:rsidR="00BB72DF" w:rsidRPr="00497A6F" w:rsidRDefault="002D24D6" w:rsidP="00C10790">
            <w:pPr>
              <w:rPr>
                <w:sz w:val="20"/>
                <w:szCs w:val="20"/>
              </w:rPr>
            </w:pPr>
            <w:r w:rsidRPr="002D24D6">
              <w:rPr>
                <w:sz w:val="20"/>
                <w:szCs w:val="20"/>
              </w:rPr>
              <w:t>GRC Lead, Vendor Manager</w:t>
            </w:r>
          </w:p>
        </w:tc>
        <w:tc>
          <w:tcPr>
            <w:tcW w:w="3510" w:type="dxa"/>
          </w:tcPr>
          <w:p w14:paraId="099CA5EE" w14:textId="77777777" w:rsidR="0077357D" w:rsidRPr="00207509" w:rsidRDefault="0077357D" w:rsidP="00672791">
            <w:pPr>
              <w:numPr>
                <w:ilvl w:val="0"/>
                <w:numId w:val="3"/>
              </w:numPr>
              <w:spacing w:line="240" w:lineRule="auto"/>
              <w:rPr>
                <w:sz w:val="20"/>
                <w:szCs w:val="20"/>
              </w:rPr>
            </w:pPr>
            <w:r w:rsidRPr="00207509">
              <w:rPr>
                <w:sz w:val="20"/>
                <w:szCs w:val="20"/>
              </w:rPr>
              <w:t>Vendor risk mitigation plans or follow-up logs</w:t>
            </w:r>
          </w:p>
          <w:p w14:paraId="59965ED2" w14:textId="77777777" w:rsidR="0077357D" w:rsidRPr="00207509" w:rsidRDefault="0077357D" w:rsidP="00672791">
            <w:pPr>
              <w:numPr>
                <w:ilvl w:val="0"/>
                <w:numId w:val="3"/>
              </w:numPr>
              <w:spacing w:line="240" w:lineRule="auto"/>
              <w:rPr>
                <w:sz w:val="20"/>
                <w:szCs w:val="20"/>
              </w:rPr>
            </w:pPr>
            <w:r w:rsidRPr="00207509">
              <w:rPr>
                <w:sz w:val="20"/>
                <w:szCs w:val="20"/>
              </w:rPr>
              <w:t>Notes from security or risk review meetings</w:t>
            </w:r>
          </w:p>
          <w:p w14:paraId="78C08370" w14:textId="77777777" w:rsidR="0077357D" w:rsidRPr="00207509" w:rsidRDefault="0077357D" w:rsidP="00672791">
            <w:pPr>
              <w:numPr>
                <w:ilvl w:val="0"/>
                <w:numId w:val="3"/>
              </w:numPr>
              <w:spacing w:line="240" w:lineRule="auto"/>
              <w:rPr>
                <w:sz w:val="20"/>
                <w:szCs w:val="20"/>
              </w:rPr>
            </w:pPr>
            <w:r w:rsidRPr="00207509">
              <w:rPr>
                <w:sz w:val="20"/>
                <w:szCs w:val="20"/>
              </w:rPr>
              <w:t>Updated vendor risk ratings after control validation</w:t>
            </w:r>
          </w:p>
          <w:p w14:paraId="0C7F6823" w14:textId="77777777" w:rsidR="0077357D" w:rsidRPr="00207509" w:rsidRDefault="0077357D" w:rsidP="00672791">
            <w:pPr>
              <w:numPr>
                <w:ilvl w:val="0"/>
                <w:numId w:val="3"/>
              </w:numPr>
              <w:spacing w:line="240" w:lineRule="auto"/>
              <w:rPr>
                <w:sz w:val="20"/>
                <w:szCs w:val="20"/>
              </w:rPr>
            </w:pPr>
            <w:r w:rsidRPr="00207509">
              <w:rPr>
                <w:sz w:val="20"/>
                <w:szCs w:val="20"/>
              </w:rPr>
              <w:t>Remediation evidence (e.g., contract updates, encryption enabled)</w:t>
            </w:r>
          </w:p>
          <w:p w14:paraId="31F1044F" w14:textId="0ECAB15A" w:rsidR="00BB72DF" w:rsidRPr="00C60F0B" w:rsidRDefault="0077357D" w:rsidP="00672791">
            <w:pPr>
              <w:pStyle w:val="ListParagraph"/>
              <w:numPr>
                <w:ilvl w:val="0"/>
                <w:numId w:val="3"/>
              </w:numPr>
              <w:rPr>
                <w:sz w:val="20"/>
                <w:szCs w:val="20"/>
              </w:rPr>
            </w:pPr>
            <w:r w:rsidRPr="00207509">
              <w:rPr>
                <w:sz w:val="20"/>
                <w:szCs w:val="20"/>
              </w:rPr>
              <w:t>Approved exceptions with documented justification</w:t>
            </w:r>
          </w:p>
        </w:tc>
        <w:tc>
          <w:tcPr>
            <w:tcW w:w="2970" w:type="dxa"/>
          </w:tcPr>
          <w:p w14:paraId="063F225F" w14:textId="0D76838A" w:rsidR="00BB72DF" w:rsidRPr="00497A6F" w:rsidRDefault="00AF36F5" w:rsidP="00C10790">
            <w:pPr>
              <w:rPr>
                <w:sz w:val="20"/>
                <w:szCs w:val="20"/>
              </w:rPr>
            </w:pPr>
            <w:r w:rsidRPr="00AF36F5">
              <w:rPr>
                <w:sz w:val="20"/>
                <w:szCs w:val="20"/>
              </w:rPr>
              <w:t>COSO Principle 15, NIST CSF ID.SC-4, NIST SP 800-53 SR-5, SR-6, ISO A.15.1.2, HIPAA 164.308(b)(4), PCI DSS 12.8.3, GDPR Art. 28(3), COBIT APO10.03, CCPA 1798.100(d)</w:t>
            </w:r>
          </w:p>
        </w:tc>
      </w:tr>
      <w:tr w:rsidR="00BB72DF" w:rsidRPr="00515562" w14:paraId="7B96D410" w14:textId="77777777" w:rsidTr="00C10790">
        <w:trPr>
          <w:trHeight w:val="1552"/>
        </w:trPr>
        <w:tc>
          <w:tcPr>
            <w:tcW w:w="2785" w:type="dxa"/>
          </w:tcPr>
          <w:p w14:paraId="525E2065" w14:textId="71B26369" w:rsidR="00BB72DF" w:rsidRDefault="00BB72DF" w:rsidP="00C10790">
            <w:pPr>
              <w:spacing w:line="240" w:lineRule="auto"/>
              <w:rPr>
                <w:sz w:val="20"/>
                <w:szCs w:val="20"/>
              </w:rPr>
            </w:pPr>
            <w:r>
              <w:rPr>
                <w:sz w:val="20"/>
                <w:szCs w:val="20"/>
              </w:rPr>
              <w:t xml:space="preserve">9.3 </w:t>
            </w:r>
            <w:r w:rsidR="0062315E" w:rsidRPr="00934F42">
              <w:rPr>
                <w:b/>
                <w:bCs/>
                <w:sz w:val="20"/>
                <w:szCs w:val="20"/>
              </w:rPr>
              <w:t>Goal:</w:t>
            </w:r>
            <w:r w:rsidR="0062315E" w:rsidRPr="00934F42">
              <w:rPr>
                <w:sz w:val="20"/>
                <w:szCs w:val="20"/>
              </w:rPr>
              <w:t xml:space="preserve"> Demonstrate that the organization stays current with threat intelligence and adapts its security posture accordingly.</w:t>
            </w:r>
          </w:p>
        </w:tc>
        <w:tc>
          <w:tcPr>
            <w:tcW w:w="3510" w:type="dxa"/>
          </w:tcPr>
          <w:p w14:paraId="000DAC6B" w14:textId="7BB7C66B" w:rsidR="00BB72DF" w:rsidRPr="00497A6F" w:rsidRDefault="002D24D6" w:rsidP="00672791">
            <w:pPr>
              <w:pStyle w:val="ListParagraph"/>
              <w:numPr>
                <w:ilvl w:val="0"/>
                <w:numId w:val="2"/>
              </w:numPr>
              <w:rPr>
                <w:sz w:val="20"/>
                <w:szCs w:val="20"/>
              </w:rPr>
            </w:pPr>
            <w:r w:rsidRPr="002D24D6">
              <w:rPr>
                <w:sz w:val="20"/>
                <w:szCs w:val="20"/>
              </w:rPr>
              <w:t>Monitor emerging risks and threats and adapt controls accordingly</w:t>
            </w:r>
          </w:p>
        </w:tc>
        <w:tc>
          <w:tcPr>
            <w:tcW w:w="2250" w:type="dxa"/>
          </w:tcPr>
          <w:p w14:paraId="279C43AA" w14:textId="015D3864" w:rsidR="00BB72DF" w:rsidRPr="00497A6F" w:rsidRDefault="00AF36F5" w:rsidP="00C10790">
            <w:pPr>
              <w:rPr>
                <w:sz w:val="20"/>
                <w:szCs w:val="20"/>
              </w:rPr>
            </w:pPr>
            <w:r w:rsidRPr="00AF36F5">
              <w:rPr>
                <w:sz w:val="20"/>
                <w:szCs w:val="20"/>
              </w:rPr>
              <w:t>Security Lead, GRC, CTO</w:t>
            </w:r>
          </w:p>
        </w:tc>
        <w:tc>
          <w:tcPr>
            <w:tcW w:w="3510" w:type="dxa"/>
          </w:tcPr>
          <w:p w14:paraId="2774551D" w14:textId="77777777" w:rsidR="00E73084" w:rsidRPr="00934F42" w:rsidRDefault="00E73084" w:rsidP="00672791">
            <w:pPr>
              <w:numPr>
                <w:ilvl w:val="0"/>
                <w:numId w:val="3"/>
              </w:numPr>
              <w:spacing w:line="240" w:lineRule="auto"/>
              <w:rPr>
                <w:sz w:val="20"/>
                <w:szCs w:val="20"/>
              </w:rPr>
            </w:pPr>
            <w:r w:rsidRPr="00934F42">
              <w:rPr>
                <w:sz w:val="20"/>
                <w:szCs w:val="20"/>
              </w:rPr>
              <w:t>Subscriptions to threat intelligence feeds (e.g., CISA, MISP)</w:t>
            </w:r>
          </w:p>
          <w:p w14:paraId="34F205BD" w14:textId="77777777" w:rsidR="00E73084" w:rsidRPr="00934F42" w:rsidRDefault="00E73084" w:rsidP="00672791">
            <w:pPr>
              <w:numPr>
                <w:ilvl w:val="0"/>
                <w:numId w:val="3"/>
              </w:numPr>
              <w:spacing w:line="240" w:lineRule="auto"/>
              <w:rPr>
                <w:sz w:val="20"/>
                <w:szCs w:val="20"/>
              </w:rPr>
            </w:pPr>
            <w:r w:rsidRPr="00934F42">
              <w:rPr>
                <w:sz w:val="20"/>
                <w:szCs w:val="20"/>
              </w:rPr>
              <w:t>Patch or mitigation actions triggered by zero-day vulnerabilities</w:t>
            </w:r>
          </w:p>
          <w:p w14:paraId="43D2F316" w14:textId="77777777" w:rsidR="00E73084" w:rsidRPr="00934F42" w:rsidRDefault="00E73084" w:rsidP="00672791">
            <w:pPr>
              <w:numPr>
                <w:ilvl w:val="0"/>
                <w:numId w:val="3"/>
              </w:numPr>
              <w:spacing w:line="240" w:lineRule="auto"/>
              <w:rPr>
                <w:sz w:val="20"/>
                <w:szCs w:val="20"/>
              </w:rPr>
            </w:pPr>
            <w:r w:rsidRPr="00934F42">
              <w:rPr>
                <w:sz w:val="20"/>
                <w:szCs w:val="20"/>
              </w:rPr>
              <w:t>Updated risk register entries in response to new threats</w:t>
            </w:r>
          </w:p>
          <w:p w14:paraId="0EC45B27" w14:textId="77777777" w:rsidR="00E73084" w:rsidRPr="00934F42" w:rsidRDefault="00E73084" w:rsidP="00672791">
            <w:pPr>
              <w:numPr>
                <w:ilvl w:val="0"/>
                <w:numId w:val="3"/>
              </w:numPr>
              <w:spacing w:line="240" w:lineRule="auto"/>
              <w:rPr>
                <w:sz w:val="20"/>
                <w:szCs w:val="20"/>
              </w:rPr>
            </w:pPr>
            <w:r w:rsidRPr="00934F42">
              <w:rPr>
                <w:sz w:val="20"/>
                <w:szCs w:val="20"/>
              </w:rPr>
              <w:t>Email advisories or meeting notes related to emerging threats</w:t>
            </w:r>
          </w:p>
          <w:p w14:paraId="346DF72D" w14:textId="1DE99793" w:rsidR="00BB72DF" w:rsidRPr="00C60F0B" w:rsidRDefault="00E73084" w:rsidP="00672791">
            <w:pPr>
              <w:pStyle w:val="ListParagraph"/>
              <w:numPr>
                <w:ilvl w:val="0"/>
                <w:numId w:val="3"/>
              </w:numPr>
              <w:rPr>
                <w:sz w:val="20"/>
                <w:szCs w:val="20"/>
              </w:rPr>
            </w:pPr>
            <w:r w:rsidRPr="00934F42">
              <w:rPr>
                <w:sz w:val="20"/>
                <w:szCs w:val="20"/>
              </w:rPr>
              <w:t>Change management tickets with associated security updates</w:t>
            </w:r>
          </w:p>
        </w:tc>
        <w:tc>
          <w:tcPr>
            <w:tcW w:w="2970" w:type="dxa"/>
          </w:tcPr>
          <w:p w14:paraId="79B04D6A" w14:textId="44F8E00F" w:rsidR="00BB72DF" w:rsidRPr="00497A6F" w:rsidRDefault="00AF36F5" w:rsidP="00C10790">
            <w:pPr>
              <w:rPr>
                <w:sz w:val="20"/>
                <w:szCs w:val="20"/>
              </w:rPr>
            </w:pPr>
            <w:r w:rsidRPr="00AF36F5">
              <w:rPr>
                <w:sz w:val="20"/>
                <w:szCs w:val="20"/>
              </w:rPr>
              <w:t>COSO Principle 9, NIST CSF ID.RA-5, NIST SP 800-53 RA-5(2), PM-16, ISO A.6.1.3, HIPAA 164.308(a)(1)(ii)(A), PCI DSS 6.1, GDPR Art. 35, COBIT APO12.06, CCPA 1798.150(a)(1)</w:t>
            </w:r>
          </w:p>
        </w:tc>
      </w:tr>
    </w:tbl>
    <w:p w14:paraId="124766F4" w14:textId="77777777" w:rsidR="00BB72DF" w:rsidRDefault="00BB72DF" w:rsidP="000B7131"/>
    <w:p w14:paraId="49815E50" w14:textId="77777777" w:rsidR="00D25B15" w:rsidRDefault="00D25B15" w:rsidP="000B7131"/>
    <w:p w14:paraId="7D008673" w14:textId="77777777" w:rsidR="00D25B15" w:rsidRDefault="00D25B15" w:rsidP="000B7131"/>
    <w:p w14:paraId="74586A14" w14:textId="77777777" w:rsidR="00D25B15" w:rsidRDefault="00D25B15" w:rsidP="000B7131"/>
    <w:p w14:paraId="246E6E5B" w14:textId="77777777" w:rsidR="00E73084" w:rsidRDefault="00E73084"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E73084" w:rsidRPr="00515562" w14:paraId="00BD400F" w14:textId="77777777" w:rsidTr="00C10790">
        <w:trPr>
          <w:trHeight w:val="373"/>
        </w:trPr>
        <w:tc>
          <w:tcPr>
            <w:tcW w:w="15025" w:type="dxa"/>
            <w:gridSpan w:val="5"/>
            <w:vAlign w:val="center"/>
            <w:hideMark/>
          </w:tcPr>
          <w:p w14:paraId="7C5EEB3D" w14:textId="6B2A5A11" w:rsidR="00E73084" w:rsidRPr="0006230A" w:rsidRDefault="00D87933" w:rsidP="00267C98">
            <w:pPr>
              <w:pStyle w:val="Heading2"/>
            </w:pPr>
            <w:bookmarkStart w:id="9" w:name="_Toc197096802"/>
            <w:r>
              <w:t>A1.</w:t>
            </w:r>
            <w:r w:rsidR="00137E15">
              <w:t>0</w:t>
            </w:r>
            <w:r w:rsidR="00E73084">
              <w:t xml:space="preserve"> – </w:t>
            </w:r>
            <w:r w:rsidR="00137E15" w:rsidRPr="00515562">
              <w:t>AVAILABILITY (OPTIONAL)</w:t>
            </w:r>
            <w:bookmarkEnd w:id="9"/>
          </w:p>
          <w:p w14:paraId="49A60291" w14:textId="2CBC869A" w:rsidR="0095679A" w:rsidRDefault="00D82BAA" w:rsidP="00C10790">
            <w:pPr>
              <w:rPr>
                <w:b/>
                <w:bCs/>
                <w:sz w:val="20"/>
                <w:szCs w:val="20"/>
              </w:rPr>
            </w:pPr>
            <w:r w:rsidRPr="00CA2498">
              <w:rPr>
                <w:b/>
                <w:bCs/>
                <w:sz w:val="20"/>
                <w:szCs w:val="20"/>
              </w:rPr>
              <w:t>Goal:</w:t>
            </w:r>
            <w:r w:rsidRPr="00CA2498">
              <w:rPr>
                <w:sz w:val="20"/>
                <w:szCs w:val="20"/>
              </w:rPr>
              <w:t xml:space="preserve"> </w:t>
            </w:r>
            <w:r w:rsidR="001D076D" w:rsidRPr="001D076D">
              <w:rPr>
                <w:sz w:val="20"/>
                <w:szCs w:val="20"/>
              </w:rPr>
              <w:t>Ensure the organization defines and monitors system availability objectives, evaluates and mitigates related risks, and maintains tested backup and recovery procedures to support business continuity and service reliability.</w:t>
            </w:r>
          </w:p>
        </w:tc>
      </w:tr>
      <w:tr w:rsidR="00E73084" w:rsidRPr="00515562" w14:paraId="39F2548D" w14:textId="77777777" w:rsidTr="00C10790">
        <w:trPr>
          <w:trHeight w:val="373"/>
        </w:trPr>
        <w:tc>
          <w:tcPr>
            <w:tcW w:w="2785" w:type="dxa"/>
            <w:vAlign w:val="center"/>
          </w:tcPr>
          <w:p w14:paraId="774F2895" w14:textId="77777777" w:rsidR="00E73084" w:rsidRDefault="00E73084" w:rsidP="00C10790">
            <w:pPr>
              <w:jc w:val="center"/>
              <w:rPr>
                <w:b/>
                <w:bCs/>
                <w:sz w:val="20"/>
                <w:szCs w:val="20"/>
              </w:rPr>
            </w:pPr>
            <w:r>
              <w:rPr>
                <w:b/>
                <w:bCs/>
                <w:sz w:val="20"/>
                <w:szCs w:val="20"/>
              </w:rPr>
              <w:t>STEP</w:t>
            </w:r>
          </w:p>
        </w:tc>
        <w:tc>
          <w:tcPr>
            <w:tcW w:w="3510" w:type="dxa"/>
            <w:vAlign w:val="center"/>
          </w:tcPr>
          <w:p w14:paraId="32D4D19E" w14:textId="77777777" w:rsidR="00E73084" w:rsidRDefault="00E73084" w:rsidP="00C10790">
            <w:pPr>
              <w:jc w:val="center"/>
              <w:rPr>
                <w:b/>
                <w:bCs/>
                <w:sz w:val="20"/>
                <w:szCs w:val="20"/>
              </w:rPr>
            </w:pPr>
            <w:r>
              <w:rPr>
                <w:b/>
                <w:bCs/>
                <w:sz w:val="20"/>
                <w:szCs w:val="20"/>
              </w:rPr>
              <w:t>ACTION</w:t>
            </w:r>
          </w:p>
        </w:tc>
        <w:tc>
          <w:tcPr>
            <w:tcW w:w="2250" w:type="dxa"/>
            <w:vAlign w:val="center"/>
          </w:tcPr>
          <w:p w14:paraId="297A7896" w14:textId="77777777" w:rsidR="00E73084" w:rsidRDefault="00E73084" w:rsidP="00C10790">
            <w:pPr>
              <w:jc w:val="center"/>
              <w:rPr>
                <w:b/>
                <w:bCs/>
                <w:sz w:val="20"/>
                <w:szCs w:val="20"/>
              </w:rPr>
            </w:pPr>
            <w:r>
              <w:rPr>
                <w:b/>
                <w:bCs/>
                <w:sz w:val="20"/>
                <w:szCs w:val="20"/>
              </w:rPr>
              <w:t>RESPONSIBLE PARTY</w:t>
            </w:r>
          </w:p>
        </w:tc>
        <w:tc>
          <w:tcPr>
            <w:tcW w:w="3510" w:type="dxa"/>
            <w:vAlign w:val="center"/>
          </w:tcPr>
          <w:p w14:paraId="5A70D254" w14:textId="77777777" w:rsidR="00E73084" w:rsidRDefault="00E73084" w:rsidP="00C10790">
            <w:pPr>
              <w:jc w:val="center"/>
              <w:rPr>
                <w:b/>
                <w:bCs/>
                <w:sz w:val="20"/>
                <w:szCs w:val="20"/>
              </w:rPr>
            </w:pPr>
            <w:r>
              <w:rPr>
                <w:b/>
                <w:bCs/>
                <w:sz w:val="20"/>
                <w:szCs w:val="20"/>
              </w:rPr>
              <w:t>EXAMPLE EVIDENCE</w:t>
            </w:r>
          </w:p>
        </w:tc>
        <w:tc>
          <w:tcPr>
            <w:tcW w:w="2970" w:type="dxa"/>
            <w:vAlign w:val="center"/>
          </w:tcPr>
          <w:p w14:paraId="3541D76E" w14:textId="77777777" w:rsidR="00E73084" w:rsidRDefault="00E73084" w:rsidP="00C10790">
            <w:pPr>
              <w:jc w:val="center"/>
              <w:rPr>
                <w:b/>
                <w:bCs/>
                <w:sz w:val="20"/>
                <w:szCs w:val="20"/>
              </w:rPr>
            </w:pPr>
            <w:r>
              <w:rPr>
                <w:b/>
                <w:bCs/>
                <w:sz w:val="20"/>
                <w:szCs w:val="20"/>
              </w:rPr>
              <w:t>MAPPED FRAMEWORKS</w:t>
            </w:r>
          </w:p>
        </w:tc>
      </w:tr>
      <w:tr w:rsidR="00E73084" w:rsidRPr="00515562" w14:paraId="12E0E9FA" w14:textId="77777777" w:rsidTr="00C10790">
        <w:trPr>
          <w:trHeight w:val="1534"/>
        </w:trPr>
        <w:tc>
          <w:tcPr>
            <w:tcW w:w="2785" w:type="dxa"/>
            <w:hideMark/>
          </w:tcPr>
          <w:p w14:paraId="20A28AE7" w14:textId="1DC7ECA5" w:rsidR="00E73084" w:rsidRPr="00515562" w:rsidRDefault="00D82BAA" w:rsidP="00C10790">
            <w:pPr>
              <w:spacing w:line="240" w:lineRule="auto"/>
              <w:rPr>
                <w:sz w:val="20"/>
                <w:szCs w:val="20"/>
              </w:rPr>
            </w:pPr>
            <w:r>
              <w:rPr>
                <w:sz w:val="20"/>
                <w:szCs w:val="20"/>
              </w:rPr>
              <w:t>1</w:t>
            </w:r>
            <w:r w:rsidR="00E73084">
              <w:rPr>
                <w:sz w:val="20"/>
                <w:szCs w:val="20"/>
              </w:rPr>
              <w:t xml:space="preserve">.1 </w:t>
            </w:r>
            <w:r w:rsidRPr="00CA2498">
              <w:rPr>
                <w:b/>
                <w:bCs/>
                <w:sz w:val="20"/>
                <w:szCs w:val="20"/>
              </w:rPr>
              <w:t>Goal:</w:t>
            </w:r>
            <w:r w:rsidRPr="00CA2498">
              <w:rPr>
                <w:sz w:val="20"/>
                <w:szCs w:val="20"/>
              </w:rPr>
              <w:t xml:space="preserve"> Confirm that system availability targets are defined, monitored, and supported by documented controls and testing.</w:t>
            </w:r>
          </w:p>
        </w:tc>
        <w:tc>
          <w:tcPr>
            <w:tcW w:w="3510" w:type="dxa"/>
          </w:tcPr>
          <w:p w14:paraId="16B7860E" w14:textId="02E0A54E" w:rsidR="00E73084" w:rsidRPr="00497A6F" w:rsidRDefault="00F00B53" w:rsidP="00672791">
            <w:pPr>
              <w:pStyle w:val="ListParagraph"/>
              <w:numPr>
                <w:ilvl w:val="0"/>
                <w:numId w:val="2"/>
              </w:numPr>
              <w:rPr>
                <w:sz w:val="20"/>
                <w:szCs w:val="20"/>
              </w:rPr>
            </w:pPr>
            <w:r w:rsidRPr="00F00B53">
              <w:rPr>
                <w:sz w:val="20"/>
                <w:szCs w:val="20"/>
              </w:rPr>
              <w:t>Define and document system availability goals and SLAs</w:t>
            </w:r>
          </w:p>
        </w:tc>
        <w:tc>
          <w:tcPr>
            <w:tcW w:w="2250" w:type="dxa"/>
          </w:tcPr>
          <w:p w14:paraId="199E7B2A" w14:textId="365FA5DE" w:rsidR="00E73084" w:rsidRPr="00497A6F" w:rsidRDefault="00F00B53" w:rsidP="00C10790">
            <w:pPr>
              <w:rPr>
                <w:sz w:val="20"/>
                <w:szCs w:val="20"/>
              </w:rPr>
            </w:pPr>
            <w:r w:rsidRPr="00F00B53">
              <w:rPr>
                <w:sz w:val="20"/>
                <w:szCs w:val="20"/>
              </w:rPr>
              <w:t>CTO, Product Manager, Engineering</w:t>
            </w:r>
          </w:p>
        </w:tc>
        <w:tc>
          <w:tcPr>
            <w:tcW w:w="3510" w:type="dxa"/>
          </w:tcPr>
          <w:p w14:paraId="47CB8A61" w14:textId="77777777" w:rsidR="004A1A86" w:rsidRPr="00CA2498" w:rsidRDefault="004A1A86" w:rsidP="00672791">
            <w:pPr>
              <w:numPr>
                <w:ilvl w:val="0"/>
                <w:numId w:val="1"/>
              </w:numPr>
              <w:spacing w:line="240" w:lineRule="auto"/>
              <w:rPr>
                <w:sz w:val="20"/>
                <w:szCs w:val="20"/>
              </w:rPr>
            </w:pPr>
            <w:r w:rsidRPr="00CA2498">
              <w:rPr>
                <w:sz w:val="20"/>
                <w:szCs w:val="20"/>
              </w:rPr>
              <w:t>SLA with uptime and RTO/RPO targets</w:t>
            </w:r>
          </w:p>
          <w:p w14:paraId="66889735" w14:textId="77777777" w:rsidR="004A1A86" w:rsidRPr="00CA2498" w:rsidRDefault="004A1A86" w:rsidP="00672791">
            <w:pPr>
              <w:numPr>
                <w:ilvl w:val="0"/>
                <w:numId w:val="1"/>
              </w:numPr>
              <w:spacing w:line="240" w:lineRule="auto"/>
              <w:rPr>
                <w:sz w:val="20"/>
                <w:szCs w:val="20"/>
              </w:rPr>
            </w:pPr>
            <w:r w:rsidRPr="00CA2498">
              <w:rPr>
                <w:sz w:val="20"/>
                <w:szCs w:val="20"/>
              </w:rPr>
              <w:t>Performance monitoring dashboards (e.g., Datadog, New Relic)</w:t>
            </w:r>
          </w:p>
          <w:p w14:paraId="211DC2A5" w14:textId="77777777" w:rsidR="004A1A86" w:rsidRPr="00CA2498" w:rsidRDefault="004A1A86" w:rsidP="00672791">
            <w:pPr>
              <w:numPr>
                <w:ilvl w:val="0"/>
                <w:numId w:val="1"/>
              </w:numPr>
              <w:spacing w:line="240" w:lineRule="auto"/>
              <w:rPr>
                <w:sz w:val="20"/>
                <w:szCs w:val="20"/>
              </w:rPr>
            </w:pPr>
            <w:r w:rsidRPr="00CA2498">
              <w:rPr>
                <w:sz w:val="20"/>
                <w:szCs w:val="20"/>
              </w:rPr>
              <w:t>Capacity planning reports or architectural diagrams</w:t>
            </w:r>
          </w:p>
          <w:p w14:paraId="0DC0E71F" w14:textId="77777777" w:rsidR="004A1A86" w:rsidRPr="00CA2498" w:rsidRDefault="004A1A86" w:rsidP="00672791">
            <w:pPr>
              <w:numPr>
                <w:ilvl w:val="0"/>
                <w:numId w:val="1"/>
              </w:numPr>
              <w:spacing w:line="240" w:lineRule="auto"/>
              <w:rPr>
                <w:sz w:val="20"/>
                <w:szCs w:val="20"/>
              </w:rPr>
            </w:pPr>
            <w:r w:rsidRPr="00CA2498">
              <w:rPr>
                <w:sz w:val="20"/>
                <w:szCs w:val="20"/>
              </w:rPr>
              <w:t>Availability policy or system availability plan</w:t>
            </w:r>
          </w:p>
          <w:p w14:paraId="066DAD77" w14:textId="3C6F4610" w:rsidR="00E73084" w:rsidRPr="00497A6F" w:rsidRDefault="004A1A86" w:rsidP="00672791">
            <w:pPr>
              <w:pStyle w:val="ListParagraph"/>
              <w:numPr>
                <w:ilvl w:val="0"/>
                <w:numId w:val="1"/>
              </w:numPr>
              <w:rPr>
                <w:sz w:val="20"/>
                <w:szCs w:val="20"/>
              </w:rPr>
            </w:pPr>
            <w:r w:rsidRPr="00CA2498">
              <w:rPr>
                <w:sz w:val="20"/>
                <w:szCs w:val="20"/>
              </w:rPr>
              <w:t>Logs or records of availability-related alerts and responses</w:t>
            </w:r>
          </w:p>
        </w:tc>
        <w:tc>
          <w:tcPr>
            <w:tcW w:w="2970" w:type="dxa"/>
          </w:tcPr>
          <w:p w14:paraId="38A451BF" w14:textId="45C16E07" w:rsidR="00E73084" w:rsidRPr="00497A6F" w:rsidRDefault="00CC154C" w:rsidP="00C10790">
            <w:pPr>
              <w:rPr>
                <w:sz w:val="20"/>
                <w:szCs w:val="20"/>
              </w:rPr>
            </w:pPr>
            <w:r w:rsidRPr="00CC154C">
              <w:rPr>
                <w:sz w:val="20"/>
                <w:szCs w:val="20"/>
              </w:rPr>
              <w:t>COSO Principle 13, NIST CSF PR.PT-5, NIST SP 800-53 CP-2, CP-6, CP-7, ISO A.17.1.2, HIPAA 164.308(a)(7), PCI DSS 12.10.6, GDPR Recital 49, COBIT DSS04.01, CCPA 1798.150(a)(1)</w:t>
            </w:r>
          </w:p>
        </w:tc>
      </w:tr>
      <w:tr w:rsidR="00E73084" w:rsidRPr="00515562" w14:paraId="65E228EE" w14:textId="77777777" w:rsidTr="00C10790">
        <w:trPr>
          <w:trHeight w:val="1552"/>
        </w:trPr>
        <w:tc>
          <w:tcPr>
            <w:tcW w:w="2785" w:type="dxa"/>
          </w:tcPr>
          <w:p w14:paraId="597CCA46" w14:textId="4866478C" w:rsidR="00E73084" w:rsidRDefault="006C2C7B" w:rsidP="00C10790">
            <w:pPr>
              <w:rPr>
                <w:sz w:val="20"/>
                <w:szCs w:val="20"/>
              </w:rPr>
            </w:pPr>
            <w:r>
              <w:rPr>
                <w:sz w:val="20"/>
                <w:szCs w:val="20"/>
              </w:rPr>
              <w:t>1</w:t>
            </w:r>
            <w:r w:rsidR="00E73084">
              <w:rPr>
                <w:sz w:val="20"/>
                <w:szCs w:val="20"/>
              </w:rPr>
              <w:t xml:space="preserve">.2 </w:t>
            </w:r>
            <w:r w:rsidRPr="00156725">
              <w:rPr>
                <w:b/>
                <w:bCs/>
                <w:sz w:val="20"/>
                <w:szCs w:val="20"/>
              </w:rPr>
              <w:t>Goal:</w:t>
            </w:r>
            <w:r w:rsidRPr="00156725">
              <w:rPr>
                <w:sz w:val="20"/>
                <w:szCs w:val="20"/>
              </w:rPr>
              <w:t xml:space="preserve"> Demonstrate that availability-related risks are documented, reviewed, and mitigated as part of the risk management program.</w:t>
            </w:r>
          </w:p>
        </w:tc>
        <w:tc>
          <w:tcPr>
            <w:tcW w:w="3510" w:type="dxa"/>
          </w:tcPr>
          <w:p w14:paraId="2368D0F3" w14:textId="59155AAF" w:rsidR="00E73084" w:rsidRPr="00497A6F" w:rsidRDefault="00F00B53" w:rsidP="00672791">
            <w:pPr>
              <w:pStyle w:val="ListParagraph"/>
              <w:numPr>
                <w:ilvl w:val="0"/>
                <w:numId w:val="2"/>
              </w:numPr>
              <w:rPr>
                <w:sz w:val="20"/>
                <w:szCs w:val="20"/>
              </w:rPr>
            </w:pPr>
            <w:r w:rsidRPr="00F00B53">
              <w:rPr>
                <w:sz w:val="20"/>
                <w:szCs w:val="20"/>
              </w:rPr>
              <w:t>Identify and assess risks that could affect system uptime or availability</w:t>
            </w:r>
          </w:p>
        </w:tc>
        <w:tc>
          <w:tcPr>
            <w:tcW w:w="2250" w:type="dxa"/>
          </w:tcPr>
          <w:p w14:paraId="0724B4E0" w14:textId="368C9191" w:rsidR="00E73084" w:rsidRPr="00497A6F" w:rsidRDefault="00F00B53" w:rsidP="00C10790">
            <w:pPr>
              <w:rPr>
                <w:sz w:val="20"/>
                <w:szCs w:val="20"/>
              </w:rPr>
            </w:pPr>
            <w:r w:rsidRPr="00F00B53">
              <w:rPr>
                <w:sz w:val="20"/>
                <w:szCs w:val="20"/>
              </w:rPr>
              <w:t>GRC, Engineering, Security</w:t>
            </w:r>
          </w:p>
        </w:tc>
        <w:tc>
          <w:tcPr>
            <w:tcW w:w="3510" w:type="dxa"/>
          </w:tcPr>
          <w:p w14:paraId="43FB0BCE" w14:textId="77777777" w:rsidR="00983C73" w:rsidRPr="00156725" w:rsidRDefault="00983C73" w:rsidP="00672791">
            <w:pPr>
              <w:numPr>
                <w:ilvl w:val="0"/>
                <w:numId w:val="3"/>
              </w:numPr>
              <w:spacing w:line="240" w:lineRule="auto"/>
              <w:rPr>
                <w:sz w:val="20"/>
                <w:szCs w:val="20"/>
              </w:rPr>
            </w:pPr>
            <w:r w:rsidRPr="00156725">
              <w:rPr>
                <w:sz w:val="20"/>
                <w:szCs w:val="20"/>
              </w:rPr>
              <w:t>Availability section in enterprise risk assessment</w:t>
            </w:r>
          </w:p>
          <w:p w14:paraId="1100C2D8" w14:textId="77777777" w:rsidR="00983C73" w:rsidRPr="00156725" w:rsidRDefault="00983C73" w:rsidP="00672791">
            <w:pPr>
              <w:numPr>
                <w:ilvl w:val="0"/>
                <w:numId w:val="3"/>
              </w:numPr>
              <w:spacing w:line="240" w:lineRule="auto"/>
              <w:rPr>
                <w:sz w:val="20"/>
                <w:szCs w:val="20"/>
              </w:rPr>
            </w:pPr>
            <w:r w:rsidRPr="00156725">
              <w:rPr>
                <w:sz w:val="20"/>
                <w:szCs w:val="20"/>
              </w:rPr>
              <w:t>Capacity planning reports (CPU, memory, bandwidth trends)</w:t>
            </w:r>
          </w:p>
          <w:p w14:paraId="653F863F" w14:textId="77777777" w:rsidR="00983C73" w:rsidRPr="00156725" w:rsidRDefault="00983C73" w:rsidP="00672791">
            <w:pPr>
              <w:numPr>
                <w:ilvl w:val="0"/>
                <w:numId w:val="3"/>
              </w:numPr>
              <w:spacing w:line="240" w:lineRule="auto"/>
              <w:rPr>
                <w:sz w:val="20"/>
                <w:szCs w:val="20"/>
              </w:rPr>
            </w:pPr>
            <w:r w:rsidRPr="00156725">
              <w:rPr>
                <w:sz w:val="20"/>
                <w:szCs w:val="20"/>
              </w:rPr>
              <w:t>Business impact analysis (BIA)</w:t>
            </w:r>
          </w:p>
          <w:p w14:paraId="510E1E6A" w14:textId="77777777" w:rsidR="00983C73" w:rsidRPr="00156725" w:rsidRDefault="00983C73" w:rsidP="00672791">
            <w:pPr>
              <w:numPr>
                <w:ilvl w:val="0"/>
                <w:numId w:val="3"/>
              </w:numPr>
              <w:spacing w:line="240" w:lineRule="auto"/>
              <w:rPr>
                <w:sz w:val="20"/>
                <w:szCs w:val="20"/>
              </w:rPr>
            </w:pPr>
            <w:r w:rsidRPr="00156725">
              <w:rPr>
                <w:sz w:val="20"/>
                <w:szCs w:val="20"/>
              </w:rPr>
              <w:t>Risk treatment plans or mitigation tickets</w:t>
            </w:r>
          </w:p>
          <w:p w14:paraId="620B60CA" w14:textId="25B1A831" w:rsidR="00E73084" w:rsidRPr="00C60F0B" w:rsidRDefault="00983C73" w:rsidP="00672791">
            <w:pPr>
              <w:pStyle w:val="ListParagraph"/>
              <w:numPr>
                <w:ilvl w:val="0"/>
                <w:numId w:val="3"/>
              </w:numPr>
              <w:rPr>
                <w:sz w:val="20"/>
                <w:szCs w:val="20"/>
              </w:rPr>
            </w:pPr>
            <w:r w:rsidRPr="00156725">
              <w:rPr>
                <w:sz w:val="20"/>
                <w:szCs w:val="20"/>
              </w:rPr>
              <w:t>Availability threat modeling documentation</w:t>
            </w:r>
          </w:p>
        </w:tc>
        <w:tc>
          <w:tcPr>
            <w:tcW w:w="2970" w:type="dxa"/>
          </w:tcPr>
          <w:p w14:paraId="698D1EC4" w14:textId="28D7A9CE" w:rsidR="00E73084" w:rsidRPr="00497A6F" w:rsidRDefault="00CC154C" w:rsidP="00C10790">
            <w:pPr>
              <w:rPr>
                <w:sz w:val="20"/>
                <w:szCs w:val="20"/>
              </w:rPr>
            </w:pPr>
            <w:r w:rsidRPr="00CC154C">
              <w:rPr>
                <w:sz w:val="20"/>
                <w:szCs w:val="20"/>
              </w:rPr>
              <w:t>COSO Principle 7, NIST CSF ID.BE-5, NIST SP 800-53 RA-3, CP-9, ISO A.17.1.1, HIPAA 164.308(a)(7)(ii)(B), PCI DSS 12.1.3, GDPR Art. 32, COBIT APO12.03, CCPA 1798.100(d)</w:t>
            </w:r>
          </w:p>
        </w:tc>
      </w:tr>
      <w:tr w:rsidR="00E73084" w:rsidRPr="00515562" w14:paraId="1E7D9883" w14:textId="77777777" w:rsidTr="00C10790">
        <w:trPr>
          <w:trHeight w:val="1552"/>
        </w:trPr>
        <w:tc>
          <w:tcPr>
            <w:tcW w:w="2785" w:type="dxa"/>
          </w:tcPr>
          <w:p w14:paraId="30492999" w14:textId="42E83186" w:rsidR="00E73084" w:rsidRDefault="00297078" w:rsidP="00C10790">
            <w:pPr>
              <w:spacing w:line="240" w:lineRule="auto"/>
              <w:rPr>
                <w:sz w:val="20"/>
                <w:szCs w:val="20"/>
              </w:rPr>
            </w:pPr>
            <w:r>
              <w:rPr>
                <w:sz w:val="20"/>
                <w:szCs w:val="20"/>
              </w:rPr>
              <w:t>1</w:t>
            </w:r>
            <w:r w:rsidR="00E73084">
              <w:rPr>
                <w:sz w:val="20"/>
                <w:szCs w:val="20"/>
              </w:rPr>
              <w:t xml:space="preserve">.3 </w:t>
            </w:r>
            <w:r w:rsidRPr="004F221A">
              <w:rPr>
                <w:b/>
                <w:bCs/>
                <w:sz w:val="20"/>
                <w:szCs w:val="20"/>
              </w:rPr>
              <w:t>Goal:</w:t>
            </w:r>
            <w:r w:rsidRPr="004F221A">
              <w:rPr>
                <w:sz w:val="20"/>
                <w:szCs w:val="20"/>
              </w:rPr>
              <w:t xml:space="preserve"> Demonstrate that backups are scheduled, verified, and restorable, and that recovery processes are documented and tested.</w:t>
            </w:r>
          </w:p>
        </w:tc>
        <w:tc>
          <w:tcPr>
            <w:tcW w:w="3510" w:type="dxa"/>
          </w:tcPr>
          <w:p w14:paraId="01CDA515" w14:textId="2CEFF58E" w:rsidR="00E73084" w:rsidRPr="00497A6F" w:rsidRDefault="00F00B53" w:rsidP="00672791">
            <w:pPr>
              <w:pStyle w:val="ListParagraph"/>
              <w:numPr>
                <w:ilvl w:val="0"/>
                <w:numId w:val="2"/>
              </w:numPr>
              <w:rPr>
                <w:sz w:val="20"/>
                <w:szCs w:val="20"/>
              </w:rPr>
            </w:pPr>
            <w:r w:rsidRPr="00F00B53">
              <w:rPr>
                <w:sz w:val="20"/>
                <w:szCs w:val="20"/>
              </w:rPr>
              <w:t>Implement and test backup and disaster recovery procedures</w:t>
            </w:r>
          </w:p>
        </w:tc>
        <w:tc>
          <w:tcPr>
            <w:tcW w:w="2250" w:type="dxa"/>
          </w:tcPr>
          <w:p w14:paraId="4942C994" w14:textId="3EED54E6" w:rsidR="00E73084" w:rsidRPr="00497A6F" w:rsidRDefault="00F00B53" w:rsidP="00C10790">
            <w:pPr>
              <w:rPr>
                <w:sz w:val="20"/>
                <w:szCs w:val="20"/>
              </w:rPr>
            </w:pPr>
            <w:r w:rsidRPr="00F00B53">
              <w:rPr>
                <w:sz w:val="20"/>
                <w:szCs w:val="20"/>
              </w:rPr>
              <w:t>DevOps, Security, GRC</w:t>
            </w:r>
          </w:p>
        </w:tc>
        <w:tc>
          <w:tcPr>
            <w:tcW w:w="3510" w:type="dxa"/>
          </w:tcPr>
          <w:p w14:paraId="19AF81A5" w14:textId="77777777" w:rsidR="00170760" w:rsidRPr="004F221A" w:rsidRDefault="00170760" w:rsidP="00672791">
            <w:pPr>
              <w:numPr>
                <w:ilvl w:val="0"/>
                <w:numId w:val="3"/>
              </w:numPr>
              <w:spacing w:line="240" w:lineRule="auto"/>
              <w:rPr>
                <w:sz w:val="20"/>
                <w:szCs w:val="20"/>
              </w:rPr>
            </w:pPr>
            <w:r w:rsidRPr="004F221A">
              <w:rPr>
                <w:sz w:val="20"/>
                <w:szCs w:val="20"/>
              </w:rPr>
              <w:t>Automated backup configuration screenshots</w:t>
            </w:r>
          </w:p>
          <w:p w14:paraId="7D0D580D" w14:textId="77777777" w:rsidR="00170760" w:rsidRPr="004F221A" w:rsidRDefault="00170760" w:rsidP="00672791">
            <w:pPr>
              <w:numPr>
                <w:ilvl w:val="0"/>
                <w:numId w:val="3"/>
              </w:numPr>
              <w:spacing w:line="240" w:lineRule="auto"/>
              <w:rPr>
                <w:sz w:val="20"/>
                <w:szCs w:val="20"/>
              </w:rPr>
            </w:pPr>
            <w:r w:rsidRPr="004F221A">
              <w:rPr>
                <w:sz w:val="20"/>
                <w:szCs w:val="20"/>
              </w:rPr>
              <w:t>Backup success/failure logs and alerts</w:t>
            </w:r>
          </w:p>
          <w:p w14:paraId="03F7E502" w14:textId="77777777" w:rsidR="00170760" w:rsidRPr="004F221A" w:rsidRDefault="00170760" w:rsidP="00672791">
            <w:pPr>
              <w:numPr>
                <w:ilvl w:val="0"/>
                <w:numId w:val="3"/>
              </w:numPr>
              <w:spacing w:line="240" w:lineRule="auto"/>
              <w:rPr>
                <w:sz w:val="20"/>
                <w:szCs w:val="20"/>
              </w:rPr>
            </w:pPr>
            <w:r w:rsidRPr="004F221A">
              <w:rPr>
                <w:sz w:val="20"/>
                <w:szCs w:val="20"/>
              </w:rPr>
              <w:t>Recovery test reports (e.g., database restore)</w:t>
            </w:r>
          </w:p>
          <w:p w14:paraId="581941FC" w14:textId="77777777" w:rsidR="00170760" w:rsidRPr="004F221A" w:rsidRDefault="00170760" w:rsidP="00672791">
            <w:pPr>
              <w:numPr>
                <w:ilvl w:val="0"/>
                <w:numId w:val="3"/>
              </w:numPr>
              <w:spacing w:line="240" w:lineRule="auto"/>
              <w:rPr>
                <w:sz w:val="20"/>
                <w:szCs w:val="20"/>
              </w:rPr>
            </w:pPr>
            <w:r w:rsidRPr="004F221A">
              <w:rPr>
                <w:sz w:val="20"/>
                <w:szCs w:val="20"/>
              </w:rPr>
              <w:t>Business continuity and DR test documentation</w:t>
            </w:r>
          </w:p>
          <w:p w14:paraId="6FAF3DE7" w14:textId="5C054C98" w:rsidR="00E73084" w:rsidRPr="00C60F0B" w:rsidRDefault="00170760" w:rsidP="00672791">
            <w:pPr>
              <w:pStyle w:val="ListParagraph"/>
              <w:numPr>
                <w:ilvl w:val="0"/>
                <w:numId w:val="3"/>
              </w:numPr>
              <w:rPr>
                <w:sz w:val="20"/>
                <w:szCs w:val="20"/>
              </w:rPr>
            </w:pPr>
            <w:r w:rsidRPr="004F221A">
              <w:rPr>
                <w:sz w:val="20"/>
                <w:szCs w:val="20"/>
              </w:rPr>
              <w:t>RTO (Recovery Time Objective) / RPO (Recovery Point Objective) policies</w:t>
            </w:r>
          </w:p>
        </w:tc>
        <w:tc>
          <w:tcPr>
            <w:tcW w:w="2970" w:type="dxa"/>
          </w:tcPr>
          <w:p w14:paraId="30E6BA16" w14:textId="10CC6A7A" w:rsidR="00E73084" w:rsidRPr="00497A6F" w:rsidRDefault="00CC154C" w:rsidP="00C10790">
            <w:pPr>
              <w:rPr>
                <w:sz w:val="20"/>
                <w:szCs w:val="20"/>
              </w:rPr>
            </w:pPr>
            <w:r w:rsidRPr="00CC154C">
              <w:rPr>
                <w:sz w:val="20"/>
                <w:szCs w:val="20"/>
              </w:rPr>
              <w:t>COSO Principle 17, NIST CSF PR.IP-4, PR.IP-9, NIST SP 800-53 CP-4, CP-6, CP-10, ISO A.12.3.1, A.17.1.3, HIPAA 164.308(a)(7)(ii)(C), PCI DSS 9.5.1, 12.10.6, GDPR Art. 32(1)(c), COBIT DSS04.03, CCPA 1798.150(a)(1)</w:t>
            </w:r>
          </w:p>
        </w:tc>
      </w:tr>
    </w:tbl>
    <w:p w14:paraId="1255B073" w14:textId="77777777" w:rsidR="00E73084" w:rsidRDefault="00E73084" w:rsidP="000B7131"/>
    <w:p w14:paraId="75601C16" w14:textId="77777777" w:rsidR="0013313A" w:rsidRDefault="0013313A" w:rsidP="000B7131"/>
    <w:p w14:paraId="5A1402CF" w14:textId="77777777" w:rsidR="0013313A" w:rsidRDefault="0013313A" w:rsidP="000B7131"/>
    <w:p w14:paraId="0613C34E" w14:textId="77777777" w:rsidR="00D25B15" w:rsidRDefault="00D25B15"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13313A" w:rsidRPr="00515562" w14:paraId="73DE1791" w14:textId="77777777" w:rsidTr="00C10790">
        <w:trPr>
          <w:trHeight w:val="373"/>
        </w:trPr>
        <w:tc>
          <w:tcPr>
            <w:tcW w:w="15025" w:type="dxa"/>
            <w:gridSpan w:val="5"/>
            <w:vAlign w:val="center"/>
            <w:hideMark/>
          </w:tcPr>
          <w:p w14:paraId="2ABFDB8B" w14:textId="29EB61C2" w:rsidR="0013313A" w:rsidRPr="0006230A" w:rsidRDefault="00AF5DFA" w:rsidP="00267C98">
            <w:pPr>
              <w:pStyle w:val="Heading2"/>
            </w:pPr>
            <w:bookmarkStart w:id="10" w:name="_Toc197096803"/>
            <w:r>
              <w:t>C</w:t>
            </w:r>
            <w:r w:rsidR="0013313A">
              <w:t>1.</w:t>
            </w:r>
            <w:r>
              <w:t>0</w:t>
            </w:r>
            <w:r w:rsidR="0013313A">
              <w:t xml:space="preserve"> – </w:t>
            </w:r>
            <w:r w:rsidRPr="00515562">
              <w:t>CONFIDENTIALITY (OPTIONAL)</w:t>
            </w:r>
            <w:bookmarkEnd w:id="10"/>
          </w:p>
          <w:p w14:paraId="65DA5209" w14:textId="777F9029" w:rsidR="00B50644" w:rsidRPr="007149DF" w:rsidRDefault="00DD2D16" w:rsidP="00B50644">
            <w:pPr>
              <w:rPr>
                <w:sz w:val="20"/>
                <w:szCs w:val="20"/>
              </w:rPr>
            </w:pPr>
            <w:r w:rsidRPr="00F5203F">
              <w:rPr>
                <w:b/>
                <w:bCs/>
                <w:sz w:val="20"/>
                <w:szCs w:val="20"/>
              </w:rPr>
              <w:t>Goal:</w:t>
            </w:r>
            <w:r w:rsidRPr="00F5203F">
              <w:rPr>
                <w:sz w:val="20"/>
                <w:szCs w:val="20"/>
              </w:rPr>
              <w:t xml:space="preserve"> </w:t>
            </w:r>
            <w:r w:rsidR="00B50644" w:rsidRPr="00B50644">
              <w:rPr>
                <w:sz w:val="20"/>
                <w:szCs w:val="20"/>
              </w:rPr>
              <w:t>Ensure that confidential information is clearly identified and classified, protected through encryption and access controls both in transit and at rest, reviewed regularly for authorized access, and disposed of securely and irreversibly when no longer needed.</w:t>
            </w:r>
          </w:p>
          <w:p w14:paraId="0BF2922A" w14:textId="691B1A69" w:rsidR="00DD2D16" w:rsidRPr="007149DF" w:rsidRDefault="00DD2D16" w:rsidP="00C10790">
            <w:pPr>
              <w:rPr>
                <w:sz w:val="20"/>
                <w:szCs w:val="20"/>
              </w:rPr>
            </w:pPr>
          </w:p>
        </w:tc>
      </w:tr>
      <w:tr w:rsidR="0013313A" w:rsidRPr="00515562" w14:paraId="6F53412F" w14:textId="77777777" w:rsidTr="00C10790">
        <w:trPr>
          <w:trHeight w:val="373"/>
        </w:trPr>
        <w:tc>
          <w:tcPr>
            <w:tcW w:w="2785" w:type="dxa"/>
            <w:vAlign w:val="center"/>
          </w:tcPr>
          <w:p w14:paraId="2A3B0C5D" w14:textId="77777777" w:rsidR="0013313A" w:rsidRDefault="0013313A" w:rsidP="00C10790">
            <w:pPr>
              <w:jc w:val="center"/>
              <w:rPr>
                <w:b/>
                <w:bCs/>
                <w:sz w:val="20"/>
                <w:szCs w:val="20"/>
              </w:rPr>
            </w:pPr>
            <w:r>
              <w:rPr>
                <w:b/>
                <w:bCs/>
                <w:sz w:val="20"/>
                <w:szCs w:val="20"/>
              </w:rPr>
              <w:t>STEP</w:t>
            </w:r>
          </w:p>
        </w:tc>
        <w:tc>
          <w:tcPr>
            <w:tcW w:w="3510" w:type="dxa"/>
            <w:vAlign w:val="center"/>
          </w:tcPr>
          <w:p w14:paraId="36561AD6" w14:textId="77777777" w:rsidR="0013313A" w:rsidRDefault="0013313A" w:rsidP="00C10790">
            <w:pPr>
              <w:jc w:val="center"/>
              <w:rPr>
                <w:b/>
                <w:bCs/>
                <w:sz w:val="20"/>
                <w:szCs w:val="20"/>
              </w:rPr>
            </w:pPr>
            <w:r>
              <w:rPr>
                <w:b/>
                <w:bCs/>
                <w:sz w:val="20"/>
                <w:szCs w:val="20"/>
              </w:rPr>
              <w:t>ACTION</w:t>
            </w:r>
          </w:p>
        </w:tc>
        <w:tc>
          <w:tcPr>
            <w:tcW w:w="2250" w:type="dxa"/>
            <w:vAlign w:val="center"/>
          </w:tcPr>
          <w:p w14:paraId="20504F6C" w14:textId="77777777" w:rsidR="0013313A" w:rsidRDefault="0013313A" w:rsidP="00C10790">
            <w:pPr>
              <w:jc w:val="center"/>
              <w:rPr>
                <w:b/>
                <w:bCs/>
                <w:sz w:val="20"/>
                <w:szCs w:val="20"/>
              </w:rPr>
            </w:pPr>
            <w:r>
              <w:rPr>
                <w:b/>
                <w:bCs/>
                <w:sz w:val="20"/>
                <w:szCs w:val="20"/>
              </w:rPr>
              <w:t>RESPONSIBLE PARTY</w:t>
            </w:r>
          </w:p>
        </w:tc>
        <w:tc>
          <w:tcPr>
            <w:tcW w:w="3510" w:type="dxa"/>
            <w:vAlign w:val="center"/>
          </w:tcPr>
          <w:p w14:paraId="4403A73E" w14:textId="77777777" w:rsidR="0013313A" w:rsidRDefault="0013313A" w:rsidP="00C10790">
            <w:pPr>
              <w:jc w:val="center"/>
              <w:rPr>
                <w:b/>
                <w:bCs/>
                <w:sz w:val="20"/>
                <w:szCs w:val="20"/>
              </w:rPr>
            </w:pPr>
            <w:r>
              <w:rPr>
                <w:b/>
                <w:bCs/>
                <w:sz w:val="20"/>
                <w:szCs w:val="20"/>
              </w:rPr>
              <w:t>EXAMPLE EVIDENCE</w:t>
            </w:r>
          </w:p>
        </w:tc>
        <w:tc>
          <w:tcPr>
            <w:tcW w:w="2970" w:type="dxa"/>
            <w:vAlign w:val="center"/>
          </w:tcPr>
          <w:p w14:paraId="5B33DA87" w14:textId="77777777" w:rsidR="0013313A" w:rsidRDefault="0013313A" w:rsidP="00C10790">
            <w:pPr>
              <w:jc w:val="center"/>
              <w:rPr>
                <w:b/>
                <w:bCs/>
                <w:sz w:val="20"/>
                <w:szCs w:val="20"/>
              </w:rPr>
            </w:pPr>
            <w:r>
              <w:rPr>
                <w:b/>
                <w:bCs/>
                <w:sz w:val="20"/>
                <w:szCs w:val="20"/>
              </w:rPr>
              <w:t>MAPPED FRAMEWORKS</w:t>
            </w:r>
          </w:p>
        </w:tc>
      </w:tr>
      <w:tr w:rsidR="0013313A" w:rsidRPr="00515562" w14:paraId="230F3751" w14:textId="77777777" w:rsidTr="00C10790">
        <w:trPr>
          <w:trHeight w:val="1534"/>
        </w:trPr>
        <w:tc>
          <w:tcPr>
            <w:tcW w:w="2785" w:type="dxa"/>
            <w:hideMark/>
          </w:tcPr>
          <w:p w14:paraId="67F8A79A" w14:textId="1164D903" w:rsidR="0013313A" w:rsidRPr="00515562" w:rsidRDefault="00372E52" w:rsidP="00C10790">
            <w:pPr>
              <w:spacing w:line="240" w:lineRule="auto"/>
              <w:rPr>
                <w:sz w:val="20"/>
                <w:szCs w:val="20"/>
              </w:rPr>
            </w:pPr>
            <w:r>
              <w:rPr>
                <w:sz w:val="20"/>
                <w:szCs w:val="20"/>
              </w:rPr>
              <w:t>1</w:t>
            </w:r>
            <w:r w:rsidR="0013313A">
              <w:rPr>
                <w:sz w:val="20"/>
                <w:szCs w:val="20"/>
              </w:rPr>
              <w:t xml:space="preserve">.1 </w:t>
            </w:r>
            <w:r w:rsidRPr="00F5203F">
              <w:rPr>
                <w:b/>
                <w:bCs/>
                <w:sz w:val="20"/>
                <w:szCs w:val="20"/>
              </w:rPr>
              <w:t>Goal:</w:t>
            </w:r>
            <w:r w:rsidRPr="00F5203F">
              <w:rPr>
                <w:sz w:val="20"/>
                <w:szCs w:val="20"/>
              </w:rPr>
              <w:t xml:space="preserve"> Confirm that confidential data types are defined, classified, and mapped to appropriate handling procedures.</w:t>
            </w:r>
          </w:p>
        </w:tc>
        <w:tc>
          <w:tcPr>
            <w:tcW w:w="3510" w:type="dxa"/>
          </w:tcPr>
          <w:p w14:paraId="49429EC7" w14:textId="7D97CA9D" w:rsidR="0013313A" w:rsidRPr="00497A6F" w:rsidRDefault="00915DE5" w:rsidP="00672791">
            <w:pPr>
              <w:pStyle w:val="ListParagraph"/>
              <w:numPr>
                <w:ilvl w:val="0"/>
                <w:numId w:val="2"/>
              </w:numPr>
              <w:rPr>
                <w:sz w:val="20"/>
                <w:szCs w:val="20"/>
              </w:rPr>
            </w:pPr>
            <w:r w:rsidRPr="00915DE5">
              <w:rPr>
                <w:sz w:val="20"/>
                <w:szCs w:val="20"/>
              </w:rPr>
              <w:t>Identify and classify confidential data across systems and environments</w:t>
            </w:r>
          </w:p>
        </w:tc>
        <w:tc>
          <w:tcPr>
            <w:tcW w:w="2250" w:type="dxa"/>
          </w:tcPr>
          <w:p w14:paraId="1BD21E59" w14:textId="432F7EB0" w:rsidR="0013313A" w:rsidRPr="00497A6F" w:rsidRDefault="00DB4EBA" w:rsidP="00C10790">
            <w:pPr>
              <w:rPr>
                <w:sz w:val="20"/>
                <w:szCs w:val="20"/>
              </w:rPr>
            </w:pPr>
            <w:r w:rsidRPr="00DB4EBA">
              <w:rPr>
                <w:sz w:val="20"/>
                <w:szCs w:val="20"/>
              </w:rPr>
              <w:t>GRC, Data Owner, Security</w:t>
            </w:r>
          </w:p>
        </w:tc>
        <w:tc>
          <w:tcPr>
            <w:tcW w:w="3510" w:type="dxa"/>
          </w:tcPr>
          <w:p w14:paraId="3ACF16AE" w14:textId="77777777" w:rsidR="00523368" w:rsidRPr="00F5203F" w:rsidRDefault="00523368" w:rsidP="00672791">
            <w:pPr>
              <w:numPr>
                <w:ilvl w:val="0"/>
                <w:numId w:val="1"/>
              </w:numPr>
              <w:spacing w:line="240" w:lineRule="auto"/>
              <w:rPr>
                <w:sz w:val="20"/>
                <w:szCs w:val="20"/>
              </w:rPr>
            </w:pPr>
            <w:r w:rsidRPr="00F5203F">
              <w:rPr>
                <w:sz w:val="20"/>
                <w:szCs w:val="20"/>
              </w:rPr>
              <w:t>Data classification policy or schema</w:t>
            </w:r>
          </w:p>
          <w:p w14:paraId="35A5E030" w14:textId="77777777" w:rsidR="00523368" w:rsidRPr="00F5203F" w:rsidRDefault="00523368" w:rsidP="00672791">
            <w:pPr>
              <w:numPr>
                <w:ilvl w:val="0"/>
                <w:numId w:val="1"/>
              </w:numPr>
              <w:spacing w:line="240" w:lineRule="auto"/>
              <w:rPr>
                <w:sz w:val="20"/>
                <w:szCs w:val="20"/>
              </w:rPr>
            </w:pPr>
            <w:r w:rsidRPr="00F5203F">
              <w:rPr>
                <w:sz w:val="20"/>
                <w:szCs w:val="20"/>
              </w:rPr>
              <w:t>Confidentiality labeling on documents or systems</w:t>
            </w:r>
          </w:p>
          <w:p w14:paraId="37965626" w14:textId="77777777" w:rsidR="00523368" w:rsidRPr="00F5203F" w:rsidRDefault="00523368" w:rsidP="00672791">
            <w:pPr>
              <w:numPr>
                <w:ilvl w:val="0"/>
                <w:numId w:val="1"/>
              </w:numPr>
              <w:spacing w:line="240" w:lineRule="auto"/>
              <w:rPr>
                <w:sz w:val="20"/>
                <w:szCs w:val="20"/>
              </w:rPr>
            </w:pPr>
            <w:r w:rsidRPr="00F5203F">
              <w:rPr>
                <w:sz w:val="20"/>
                <w:szCs w:val="20"/>
              </w:rPr>
              <w:t>Data inventory with classification tags</w:t>
            </w:r>
          </w:p>
          <w:p w14:paraId="1D73B8F0" w14:textId="77777777" w:rsidR="00523368" w:rsidRPr="00F5203F" w:rsidRDefault="00523368" w:rsidP="00672791">
            <w:pPr>
              <w:numPr>
                <w:ilvl w:val="0"/>
                <w:numId w:val="1"/>
              </w:numPr>
              <w:spacing w:line="240" w:lineRule="auto"/>
              <w:rPr>
                <w:sz w:val="20"/>
                <w:szCs w:val="20"/>
              </w:rPr>
            </w:pPr>
            <w:r w:rsidRPr="00F5203F">
              <w:rPr>
                <w:sz w:val="20"/>
                <w:szCs w:val="20"/>
              </w:rPr>
              <w:t>Policy mapping access or protection controls by classification</w:t>
            </w:r>
          </w:p>
          <w:p w14:paraId="66E2FEF1" w14:textId="2603ACE8" w:rsidR="00523368" w:rsidRPr="00523368" w:rsidRDefault="00523368" w:rsidP="00672791">
            <w:pPr>
              <w:pStyle w:val="ListParagraph"/>
              <w:numPr>
                <w:ilvl w:val="0"/>
                <w:numId w:val="1"/>
              </w:numPr>
            </w:pPr>
            <w:r w:rsidRPr="00F5203F">
              <w:rPr>
                <w:sz w:val="20"/>
                <w:szCs w:val="20"/>
              </w:rPr>
              <w:t>List of restricted/confidential data assets</w:t>
            </w:r>
          </w:p>
        </w:tc>
        <w:tc>
          <w:tcPr>
            <w:tcW w:w="2970" w:type="dxa"/>
          </w:tcPr>
          <w:p w14:paraId="2D5B4FC0" w14:textId="39D52BEA" w:rsidR="0013313A" w:rsidRPr="00497A6F" w:rsidRDefault="00DB4EBA" w:rsidP="00C10790">
            <w:pPr>
              <w:rPr>
                <w:sz w:val="20"/>
                <w:szCs w:val="20"/>
              </w:rPr>
            </w:pPr>
            <w:r w:rsidRPr="00DB4EBA">
              <w:rPr>
                <w:sz w:val="20"/>
                <w:szCs w:val="20"/>
              </w:rPr>
              <w:t>COSO Principle 13, NIST CSF ID.AM-5, NIST SP 800-53 PL-2, MP-3, ISO A.8.2.1, HIPAA 164.312(a)(1), PCI DSS 3.1, GDPR Art. 30, COBIT DSS06.02, CCPA 1798.140(o)(1)</w:t>
            </w:r>
          </w:p>
        </w:tc>
      </w:tr>
      <w:tr w:rsidR="0013313A" w:rsidRPr="00515562" w14:paraId="466170A4" w14:textId="77777777" w:rsidTr="00C10790">
        <w:trPr>
          <w:trHeight w:val="1552"/>
        </w:trPr>
        <w:tc>
          <w:tcPr>
            <w:tcW w:w="2785" w:type="dxa"/>
          </w:tcPr>
          <w:p w14:paraId="19C9EB9B" w14:textId="4BA9242E" w:rsidR="0013313A" w:rsidRDefault="00880F81" w:rsidP="00C10790">
            <w:pPr>
              <w:rPr>
                <w:sz w:val="20"/>
                <w:szCs w:val="20"/>
              </w:rPr>
            </w:pPr>
            <w:r>
              <w:rPr>
                <w:sz w:val="20"/>
                <w:szCs w:val="20"/>
              </w:rPr>
              <w:t>1</w:t>
            </w:r>
            <w:r w:rsidR="0013313A">
              <w:rPr>
                <w:sz w:val="20"/>
                <w:szCs w:val="20"/>
              </w:rPr>
              <w:t xml:space="preserve">.2 </w:t>
            </w:r>
            <w:r w:rsidRPr="00A5252A">
              <w:rPr>
                <w:b/>
                <w:bCs/>
                <w:sz w:val="20"/>
                <w:szCs w:val="20"/>
              </w:rPr>
              <w:t>Goal:</w:t>
            </w:r>
            <w:r w:rsidRPr="00A5252A">
              <w:rPr>
                <w:sz w:val="20"/>
                <w:szCs w:val="20"/>
              </w:rPr>
              <w:t xml:space="preserve"> Ensure that only authorized personnel have access to confidential data and that access is reviewed and logged.</w:t>
            </w:r>
          </w:p>
        </w:tc>
        <w:tc>
          <w:tcPr>
            <w:tcW w:w="3510" w:type="dxa"/>
          </w:tcPr>
          <w:p w14:paraId="7260503A" w14:textId="27838B88" w:rsidR="0013313A" w:rsidRPr="00497A6F" w:rsidRDefault="00CD6E81" w:rsidP="00672791">
            <w:pPr>
              <w:pStyle w:val="ListParagraph"/>
              <w:numPr>
                <w:ilvl w:val="0"/>
                <w:numId w:val="2"/>
              </w:numPr>
              <w:rPr>
                <w:sz w:val="20"/>
                <w:szCs w:val="20"/>
              </w:rPr>
            </w:pPr>
            <w:r w:rsidRPr="00CD6E81">
              <w:rPr>
                <w:sz w:val="20"/>
                <w:szCs w:val="20"/>
              </w:rPr>
              <w:t>Restrict access to confidential data using technical and administrative safeguards</w:t>
            </w:r>
          </w:p>
        </w:tc>
        <w:tc>
          <w:tcPr>
            <w:tcW w:w="2250" w:type="dxa"/>
          </w:tcPr>
          <w:p w14:paraId="73F2C6BD" w14:textId="72A9BDCA" w:rsidR="0013313A" w:rsidRPr="00497A6F" w:rsidRDefault="00DB4EBA" w:rsidP="00C10790">
            <w:pPr>
              <w:rPr>
                <w:sz w:val="20"/>
                <w:szCs w:val="20"/>
              </w:rPr>
            </w:pPr>
            <w:r w:rsidRPr="00DB4EBA">
              <w:rPr>
                <w:sz w:val="20"/>
                <w:szCs w:val="20"/>
              </w:rPr>
              <w:t>DevOps, IT Admin, Security</w:t>
            </w:r>
          </w:p>
        </w:tc>
        <w:tc>
          <w:tcPr>
            <w:tcW w:w="3510" w:type="dxa"/>
          </w:tcPr>
          <w:p w14:paraId="171A202F" w14:textId="77777777" w:rsidR="00F418E1" w:rsidRPr="00A5252A" w:rsidRDefault="00F418E1" w:rsidP="00672791">
            <w:pPr>
              <w:numPr>
                <w:ilvl w:val="0"/>
                <w:numId w:val="3"/>
              </w:numPr>
              <w:spacing w:line="240" w:lineRule="auto"/>
              <w:rPr>
                <w:sz w:val="20"/>
                <w:szCs w:val="20"/>
              </w:rPr>
            </w:pPr>
            <w:r w:rsidRPr="00A5252A">
              <w:rPr>
                <w:sz w:val="20"/>
                <w:szCs w:val="20"/>
              </w:rPr>
              <w:t>Access control policy aligned with data classification</w:t>
            </w:r>
          </w:p>
          <w:p w14:paraId="60517421" w14:textId="77777777" w:rsidR="00F418E1" w:rsidRPr="00A5252A" w:rsidRDefault="00F418E1" w:rsidP="00672791">
            <w:pPr>
              <w:numPr>
                <w:ilvl w:val="0"/>
                <w:numId w:val="3"/>
              </w:numPr>
              <w:spacing w:line="240" w:lineRule="auto"/>
              <w:rPr>
                <w:sz w:val="20"/>
                <w:szCs w:val="20"/>
              </w:rPr>
            </w:pPr>
            <w:r w:rsidRPr="00A5252A">
              <w:rPr>
                <w:sz w:val="20"/>
                <w:szCs w:val="20"/>
              </w:rPr>
              <w:t>IAM role and group mapping for restricted/confidential data</w:t>
            </w:r>
          </w:p>
          <w:p w14:paraId="2FE0F3A6" w14:textId="77777777" w:rsidR="00F418E1" w:rsidRPr="00A5252A" w:rsidRDefault="00F418E1" w:rsidP="00672791">
            <w:pPr>
              <w:numPr>
                <w:ilvl w:val="0"/>
                <w:numId w:val="3"/>
              </w:numPr>
              <w:spacing w:line="240" w:lineRule="auto"/>
              <w:rPr>
                <w:sz w:val="20"/>
                <w:szCs w:val="20"/>
              </w:rPr>
            </w:pPr>
            <w:r w:rsidRPr="00A5252A">
              <w:rPr>
                <w:sz w:val="20"/>
                <w:szCs w:val="20"/>
              </w:rPr>
              <w:t>Access review logs for data repositories or storage systems</w:t>
            </w:r>
          </w:p>
          <w:p w14:paraId="63F00317" w14:textId="77777777" w:rsidR="00F418E1" w:rsidRPr="00A5252A" w:rsidRDefault="00F418E1" w:rsidP="00672791">
            <w:pPr>
              <w:numPr>
                <w:ilvl w:val="0"/>
                <w:numId w:val="3"/>
              </w:numPr>
              <w:spacing w:line="240" w:lineRule="auto"/>
              <w:rPr>
                <w:sz w:val="20"/>
                <w:szCs w:val="20"/>
              </w:rPr>
            </w:pPr>
            <w:r w:rsidRPr="00A5252A">
              <w:rPr>
                <w:sz w:val="20"/>
                <w:szCs w:val="20"/>
              </w:rPr>
              <w:t>Screenshots showing restricted access folders or databases</w:t>
            </w:r>
          </w:p>
          <w:p w14:paraId="43BF42A9" w14:textId="09B376C1" w:rsidR="0013313A" w:rsidRPr="00C60F0B" w:rsidRDefault="00F418E1" w:rsidP="00672791">
            <w:pPr>
              <w:pStyle w:val="ListParagraph"/>
              <w:numPr>
                <w:ilvl w:val="0"/>
                <w:numId w:val="3"/>
              </w:numPr>
              <w:rPr>
                <w:sz w:val="20"/>
                <w:szCs w:val="20"/>
              </w:rPr>
            </w:pPr>
            <w:r w:rsidRPr="00A5252A">
              <w:rPr>
                <w:sz w:val="20"/>
                <w:szCs w:val="20"/>
              </w:rPr>
              <w:t>Audit trails showing access activity and permissions</w:t>
            </w:r>
          </w:p>
        </w:tc>
        <w:tc>
          <w:tcPr>
            <w:tcW w:w="2970" w:type="dxa"/>
          </w:tcPr>
          <w:p w14:paraId="1B6D2CEE" w14:textId="73FA8A72" w:rsidR="0013313A" w:rsidRPr="00497A6F" w:rsidRDefault="00173E8C" w:rsidP="00C10790">
            <w:pPr>
              <w:rPr>
                <w:sz w:val="20"/>
                <w:szCs w:val="20"/>
              </w:rPr>
            </w:pPr>
            <w:r w:rsidRPr="00173E8C">
              <w:rPr>
                <w:sz w:val="20"/>
                <w:szCs w:val="20"/>
              </w:rPr>
              <w:t>COSO Principle 10, NIST CSF PR.AC-4, NIST SP 800-53 AC-3, AC-6, MP-5, ISO A.9.1.2, HIPAA 164.312(a)(1), PCI DSS 7.1.1, 7.2, GDPR Art. 32(1)(b), COBIT DSS05.04, CCPA 1798.105(c)</w:t>
            </w:r>
          </w:p>
        </w:tc>
      </w:tr>
      <w:tr w:rsidR="0013313A" w:rsidRPr="00515562" w14:paraId="4BA73F7C" w14:textId="77777777" w:rsidTr="00C10790">
        <w:trPr>
          <w:trHeight w:val="1552"/>
        </w:trPr>
        <w:tc>
          <w:tcPr>
            <w:tcW w:w="2785" w:type="dxa"/>
          </w:tcPr>
          <w:p w14:paraId="232B16AD" w14:textId="0484D050" w:rsidR="0013313A" w:rsidRDefault="00F200D0" w:rsidP="00C10790">
            <w:pPr>
              <w:spacing w:line="240" w:lineRule="auto"/>
              <w:rPr>
                <w:sz w:val="20"/>
                <w:szCs w:val="20"/>
              </w:rPr>
            </w:pPr>
            <w:r>
              <w:rPr>
                <w:sz w:val="20"/>
                <w:szCs w:val="20"/>
              </w:rPr>
              <w:t>1</w:t>
            </w:r>
            <w:r w:rsidR="0013313A">
              <w:rPr>
                <w:sz w:val="20"/>
                <w:szCs w:val="20"/>
              </w:rPr>
              <w:t xml:space="preserve">.3 </w:t>
            </w:r>
            <w:r w:rsidR="00090E2B" w:rsidRPr="00AB4275">
              <w:rPr>
                <w:b/>
                <w:bCs/>
                <w:sz w:val="20"/>
                <w:szCs w:val="20"/>
              </w:rPr>
              <w:t>Goal:</w:t>
            </w:r>
            <w:r w:rsidR="00090E2B" w:rsidRPr="00AB4275">
              <w:rPr>
                <w:sz w:val="20"/>
                <w:szCs w:val="20"/>
              </w:rPr>
              <w:t xml:space="preserve"> Confirm data in transit is encrypted using strong protocols and that controls are documented and enforced.</w:t>
            </w:r>
          </w:p>
        </w:tc>
        <w:tc>
          <w:tcPr>
            <w:tcW w:w="3510" w:type="dxa"/>
          </w:tcPr>
          <w:p w14:paraId="4711AF2F" w14:textId="313B4D6B" w:rsidR="0013313A" w:rsidRPr="00497A6F" w:rsidRDefault="00CD6E81" w:rsidP="00672791">
            <w:pPr>
              <w:pStyle w:val="ListParagraph"/>
              <w:numPr>
                <w:ilvl w:val="0"/>
                <w:numId w:val="2"/>
              </w:numPr>
              <w:rPr>
                <w:sz w:val="20"/>
                <w:szCs w:val="20"/>
              </w:rPr>
            </w:pPr>
            <w:r w:rsidRPr="00CD6E81">
              <w:rPr>
                <w:sz w:val="20"/>
                <w:szCs w:val="20"/>
              </w:rPr>
              <w:t>Protect confidential data in transit using secure protocols</w:t>
            </w:r>
          </w:p>
        </w:tc>
        <w:tc>
          <w:tcPr>
            <w:tcW w:w="2250" w:type="dxa"/>
          </w:tcPr>
          <w:p w14:paraId="0C7A6ABB" w14:textId="18AFDAA8" w:rsidR="0013313A" w:rsidRPr="00497A6F" w:rsidRDefault="00DB4EBA" w:rsidP="00C10790">
            <w:pPr>
              <w:rPr>
                <w:sz w:val="20"/>
                <w:szCs w:val="20"/>
              </w:rPr>
            </w:pPr>
            <w:r w:rsidRPr="00DB4EBA">
              <w:rPr>
                <w:sz w:val="20"/>
                <w:szCs w:val="20"/>
              </w:rPr>
              <w:t>Engineering, Security</w:t>
            </w:r>
          </w:p>
        </w:tc>
        <w:tc>
          <w:tcPr>
            <w:tcW w:w="3510" w:type="dxa"/>
          </w:tcPr>
          <w:p w14:paraId="01DFCCAF" w14:textId="77777777" w:rsidR="0039640B" w:rsidRPr="00AB4275" w:rsidRDefault="0039640B" w:rsidP="00672791">
            <w:pPr>
              <w:numPr>
                <w:ilvl w:val="0"/>
                <w:numId w:val="3"/>
              </w:numPr>
              <w:spacing w:line="240" w:lineRule="auto"/>
              <w:rPr>
                <w:sz w:val="20"/>
                <w:szCs w:val="20"/>
              </w:rPr>
            </w:pPr>
            <w:r w:rsidRPr="00AB4275">
              <w:rPr>
                <w:sz w:val="20"/>
                <w:szCs w:val="20"/>
              </w:rPr>
              <w:t>TLS/HTTPS configuration screenshots for applications</w:t>
            </w:r>
          </w:p>
          <w:p w14:paraId="01BC0D66" w14:textId="77777777" w:rsidR="0039640B" w:rsidRPr="00AB4275" w:rsidRDefault="0039640B" w:rsidP="00672791">
            <w:pPr>
              <w:numPr>
                <w:ilvl w:val="0"/>
                <w:numId w:val="3"/>
              </w:numPr>
              <w:spacing w:line="240" w:lineRule="auto"/>
              <w:rPr>
                <w:sz w:val="20"/>
                <w:szCs w:val="20"/>
              </w:rPr>
            </w:pPr>
            <w:r w:rsidRPr="00AB4275">
              <w:rPr>
                <w:sz w:val="20"/>
                <w:szCs w:val="20"/>
              </w:rPr>
              <w:t>Network architecture diagram showing encryption layers</w:t>
            </w:r>
          </w:p>
          <w:p w14:paraId="265AC1E6" w14:textId="77777777" w:rsidR="0039640B" w:rsidRPr="00AB4275" w:rsidRDefault="0039640B" w:rsidP="00672791">
            <w:pPr>
              <w:numPr>
                <w:ilvl w:val="0"/>
                <w:numId w:val="3"/>
              </w:numPr>
              <w:spacing w:line="240" w:lineRule="auto"/>
              <w:rPr>
                <w:sz w:val="20"/>
                <w:szCs w:val="20"/>
              </w:rPr>
            </w:pPr>
            <w:r w:rsidRPr="00AB4275">
              <w:rPr>
                <w:sz w:val="20"/>
                <w:szCs w:val="20"/>
              </w:rPr>
              <w:t>Encryption policy for data in transit</w:t>
            </w:r>
          </w:p>
          <w:p w14:paraId="02CD55BE" w14:textId="77777777" w:rsidR="0039640B" w:rsidRPr="00AB4275" w:rsidRDefault="0039640B" w:rsidP="00672791">
            <w:pPr>
              <w:numPr>
                <w:ilvl w:val="0"/>
                <w:numId w:val="3"/>
              </w:numPr>
              <w:spacing w:line="240" w:lineRule="auto"/>
              <w:rPr>
                <w:sz w:val="20"/>
                <w:szCs w:val="20"/>
              </w:rPr>
            </w:pPr>
            <w:r w:rsidRPr="00AB4275">
              <w:rPr>
                <w:sz w:val="20"/>
                <w:szCs w:val="20"/>
              </w:rPr>
              <w:t>Third-party tools demonstrating encrypted transmissions (e.g., Wireshark output)</w:t>
            </w:r>
          </w:p>
          <w:p w14:paraId="4F5D3471" w14:textId="1A5F06E8" w:rsidR="0013313A" w:rsidRPr="00C60F0B" w:rsidRDefault="0039640B" w:rsidP="00672791">
            <w:pPr>
              <w:pStyle w:val="ListParagraph"/>
              <w:numPr>
                <w:ilvl w:val="0"/>
                <w:numId w:val="3"/>
              </w:numPr>
              <w:rPr>
                <w:sz w:val="20"/>
                <w:szCs w:val="20"/>
              </w:rPr>
            </w:pPr>
            <w:r w:rsidRPr="00AB4275">
              <w:rPr>
                <w:sz w:val="20"/>
                <w:szCs w:val="20"/>
              </w:rPr>
              <w:t>Configuration files enforcing secure transport protocols (e.g., SMTP/TLS, SFTP)</w:t>
            </w:r>
          </w:p>
        </w:tc>
        <w:tc>
          <w:tcPr>
            <w:tcW w:w="2970" w:type="dxa"/>
          </w:tcPr>
          <w:p w14:paraId="45B1A8D8" w14:textId="617BDC37" w:rsidR="0013313A" w:rsidRPr="00497A6F" w:rsidRDefault="00173E8C" w:rsidP="00C10790">
            <w:pPr>
              <w:rPr>
                <w:sz w:val="20"/>
                <w:szCs w:val="20"/>
              </w:rPr>
            </w:pPr>
            <w:r w:rsidRPr="00173E8C">
              <w:rPr>
                <w:sz w:val="20"/>
                <w:szCs w:val="20"/>
              </w:rPr>
              <w:t>COSO Principle 10, NIST CSF PR.DS-2, NIST SP 800-53 SC-12, SC-13, SC-28(1), ISO A.13.2.3, HIPAA 164.312(e)(1), PCI DSS 4.1, 4.2, GDPR Art. 32(1), COBIT DSS05.01, CCPA 1798.150(a)(1)</w:t>
            </w:r>
          </w:p>
        </w:tc>
      </w:tr>
      <w:tr w:rsidR="0039640B" w:rsidRPr="00515562" w14:paraId="767C7E3A" w14:textId="77777777" w:rsidTr="00C10790">
        <w:trPr>
          <w:trHeight w:val="1552"/>
        </w:trPr>
        <w:tc>
          <w:tcPr>
            <w:tcW w:w="2785" w:type="dxa"/>
          </w:tcPr>
          <w:p w14:paraId="679F4F47" w14:textId="14706D4E" w:rsidR="0039640B" w:rsidRDefault="006836A9" w:rsidP="00C10790">
            <w:pPr>
              <w:spacing w:line="240" w:lineRule="auto"/>
              <w:rPr>
                <w:sz w:val="20"/>
                <w:szCs w:val="20"/>
              </w:rPr>
            </w:pPr>
            <w:r>
              <w:rPr>
                <w:sz w:val="20"/>
                <w:szCs w:val="20"/>
              </w:rPr>
              <w:lastRenderedPageBreak/>
              <w:t xml:space="preserve">1.4 </w:t>
            </w:r>
            <w:r w:rsidRPr="000C4023">
              <w:rPr>
                <w:b/>
                <w:bCs/>
                <w:sz w:val="20"/>
                <w:szCs w:val="20"/>
              </w:rPr>
              <w:t>Goal:</w:t>
            </w:r>
            <w:r w:rsidRPr="000C4023">
              <w:rPr>
                <w:sz w:val="20"/>
                <w:szCs w:val="20"/>
              </w:rPr>
              <w:t xml:space="preserve"> Confirm that confidential data is encrypted or otherwise protected at rest and that only authorized personnel can access it.</w:t>
            </w:r>
          </w:p>
        </w:tc>
        <w:tc>
          <w:tcPr>
            <w:tcW w:w="3510" w:type="dxa"/>
          </w:tcPr>
          <w:p w14:paraId="65B131E7" w14:textId="148E0480" w:rsidR="0039640B" w:rsidRPr="00831841" w:rsidRDefault="00831841" w:rsidP="00672791">
            <w:pPr>
              <w:pStyle w:val="ListParagraph"/>
              <w:numPr>
                <w:ilvl w:val="0"/>
                <w:numId w:val="2"/>
              </w:numPr>
              <w:rPr>
                <w:sz w:val="20"/>
                <w:szCs w:val="20"/>
              </w:rPr>
            </w:pPr>
            <w:r w:rsidRPr="00831841">
              <w:rPr>
                <w:sz w:val="20"/>
                <w:szCs w:val="20"/>
              </w:rPr>
              <w:t>Protect confidential data at rest with encryption and access controls</w:t>
            </w:r>
          </w:p>
        </w:tc>
        <w:tc>
          <w:tcPr>
            <w:tcW w:w="2250" w:type="dxa"/>
          </w:tcPr>
          <w:p w14:paraId="59D46653" w14:textId="2FDF721D" w:rsidR="0039640B" w:rsidRPr="00497A6F" w:rsidRDefault="00DB4EBA" w:rsidP="00C10790">
            <w:pPr>
              <w:rPr>
                <w:sz w:val="20"/>
                <w:szCs w:val="20"/>
              </w:rPr>
            </w:pPr>
            <w:r w:rsidRPr="00DB4EBA">
              <w:rPr>
                <w:sz w:val="20"/>
                <w:szCs w:val="20"/>
              </w:rPr>
              <w:t>DevOps, Security, IT</w:t>
            </w:r>
          </w:p>
        </w:tc>
        <w:tc>
          <w:tcPr>
            <w:tcW w:w="3510" w:type="dxa"/>
          </w:tcPr>
          <w:p w14:paraId="11D2E1E2" w14:textId="77777777" w:rsidR="00B040BC" w:rsidRPr="000C4023" w:rsidRDefault="00B040BC" w:rsidP="00672791">
            <w:pPr>
              <w:numPr>
                <w:ilvl w:val="0"/>
                <w:numId w:val="3"/>
              </w:numPr>
              <w:spacing w:line="240" w:lineRule="auto"/>
              <w:rPr>
                <w:sz w:val="20"/>
                <w:szCs w:val="20"/>
              </w:rPr>
            </w:pPr>
            <w:r w:rsidRPr="000C4023">
              <w:rPr>
                <w:sz w:val="20"/>
                <w:szCs w:val="20"/>
              </w:rPr>
              <w:t>Storage encryption configurations (e.g., AWS KMS, Azure Storage)</w:t>
            </w:r>
          </w:p>
          <w:p w14:paraId="623062A8" w14:textId="77777777" w:rsidR="00B040BC" w:rsidRPr="000C4023" w:rsidRDefault="00B040BC" w:rsidP="00672791">
            <w:pPr>
              <w:numPr>
                <w:ilvl w:val="0"/>
                <w:numId w:val="3"/>
              </w:numPr>
              <w:spacing w:line="240" w:lineRule="auto"/>
              <w:rPr>
                <w:sz w:val="20"/>
                <w:szCs w:val="20"/>
              </w:rPr>
            </w:pPr>
            <w:r w:rsidRPr="000C4023">
              <w:rPr>
                <w:sz w:val="20"/>
                <w:szCs w:val="20"/>
              </w:rPr>
              <w:t>Access control policies for storage systems</w:t>
            </w:r>
          </w:p>
          <w:p w14:paraId="7545B2C6" w14:textId="77777777" w:rsidR="00B040BC" w:rsidRPr="000C4023" w:rsidRDefault="00B040BC" w:rsidP="00672791">
            <w:pPr>
              <w:numPr>
                <w:ilvl w:val="0"/>
                <w:numId w:val="3"/>
              </w:numPr>
              <w:spacing w:line="240" w:lineRule="auto"/>
              <w:rPr>
                <w:sz w:val="20"/>
                <w:szCs w:val="20"/>
              </w:rPr>
            </w:pPr>
            <w:r w:rsidRPr="000C4023">
              <w:rPr>
                <w:sz w:val="20"/>
                <w:szCs w:val="20"/>
              </w:rPr>
              <w:t>Evidence of full-disk encryption on endpoints</w:t>
            </w:r>
          </w:p>
          <w:p w14:paraId="0DE85DC7" w14:textId="77777777" w:rsidR="00B040BC" w:rsidRPr="000C4023" w:rsidRDefault="00B040BC" w:rsidP="00672791">
            <w:pPr>
              <w:numPr>
                <w:ilvl w:val="0"/>
                <w:numId w:val="3"/>
              </w:numPr>
              <w:spacing w:line="240" w:lineRule="auto"/>
              <w:rPr>
                <w:sz w:val="20"/>
                <w:szCs w:val="20"/>
              </w:rPr>
            </w:pPr>
            <w:r w:rsidRPr="000C4023">
              <w:rPr>
                <w:sz w:val="20"/>
                <w:szCs w:val="20"/>
              </w:rPr>
              <w:t>Encryption key management policy</w:t>
            </w:r>
          </w:p>
          <w:p w14:paraId="44665E36" w14:textId="26625AE9" w:rsidR="0039640B" w:rsidRPr="00AB4275" w:rsidRDefault="00B040BC" w:rsidP="00672791">
            <w:pPr>
              <w:numPr>
                <w:ilvl w:val="0"/>
                <w:numId w:val="3"/>
              </w:numPr>
              <w:spacing w:line="240" w:lineRule="auto"/>
              <w:rPr>
                <w:sz w:val="20"/>
                <w:szCs w:val="20"/>
              </w:rPr>
            </w:pPr>
            <w:r w:rsidRPr="000C4023">
              <w:rPr>
                <w:sz w:val="20"/>
                <w:szCs w:val="20"/>
              </w:rPr>
              <w:t>Screenshots of database or file system encryption status</w:t>
            </w:r>
          </w:p>
        </w:tc>
        <w:tc>
          <w:tcPr>
            <w:tcW w:w="2970" w:type="dxa"/>
          </w:tcPr>
          <w:p w14:paraId="26391237" w14:textId="78830EAA" w:rsidR="0039640B" w:rsidRPr="00497A6F" w:rsidRDefault="00173E8C" w:rsidP="00C10790">
            <w:pPr>
              <w:rPr>
                <w:sz w:val="20"/>
                <w:szCs w:val="20"/>
              </w:rPr>
            </w:pPr>
            <w:r w:rsidRPr="00173E8C">
              <w:rPr>
                <w:sz w:val="20"/>
                <w:szCs w:val="20"/>
              </w:rPr>
              <w:t>COSO Principle 10, NIST CSF PR.DS-1, NIST SP 800-53 SC-28, SC-12, ISO A.10.1.1, HIPAA 164.312(c)(1), PCI DSS 3.4, GDPR Art. 32, COBIT DSS05.01, CCPA 1798.150(a)(1)</w:t>
            </w:r>
          </w:p>
        </w:tc>
      </w:tr>
      <w:tr w:rsidR="001911B7" w:rsidRPr="00515562" w14:paraId="36F73FAF" w14:textId="77777777" w:rsidTr="00C10790">
        <w:trPr>
          <w:trHeight w:val="1552"/>
        </w:trPr>
        <w:tc>
          <w:tcPr>
            <w:tcW w:w="2785" w:type="dxa"/>
          </w:tcPr>
          <w:p w14:paraId="69252D89" w14:textId="24503E2E" w:rsidR="001911B7" w:rsidRDefault="001911B7" w:rsidP="00C10790">
            <w:pPr>
              <w:spacing w:line="240" w:lineRule="auto"/>
              <w:rPr>
                <w:sz w:val="20"/>
                <w:szCs w:val="20"/>
              </w:rPr>
            </w:pPr>
            <w:r>
              <w:rPr>
                <w:sz w:val="20"/>
                <w:szCs w:val="20"/>
              </w:rPr>
              <w:t xml:space="preserve">1.5 </w:t>
            </w:r>
            <w:r w:rsidRPr="002F1144">
              <w:rPr>
                <w:b/>
                <w:bCs/>
                <w:sz w:val="20"/>
                <w:szCs w:val="20"/>
              </w:rPr>
              <w:t>Goal:</w:t>
            </w:r>
            <w:r w:rsidRPr="002F1144">
              <w:rPr>
                <w:sz w:val="20"/>
                <w:szCs w:val="20"/>
              </w:rPr>
              <w:t xml:space="preserve"> Verify that disposal of confidential data is documented, secure, and irreversible.</w:t>
            </w:r>
          </w:p>
        </w:tc>
        <w:tc>
          <w:tcPr>
            <w:tcW w:w="3510" w:type="dxa"/>
          </w:tcPr>
          <w:p w14:paraId="5250C0D4" w14:textId="48C28B37" w:rsidR="001911B7" w:rsidRPr="00DB4EBA" w:rsidRDefault="00DB4EBA" w:rsidP="00672791">
            <w:pPr>
              <w:pStyle w:val="ListParagraph"/>
              <w:numPr>
                <w:ilvl w:val="0"/>
                <w:numId w:val="2"/>
              </w:numPr>
              <w:rPr>
                <w:sz w:val="20"/>
                <w:szCs w:val="20"/>
              </w:rPr>
            </w:pPr>
            <w:r w:rsidRPr="00DB4EBA">
              <w:rPr>
                <w:sz w:val="20"/>
                <w:szCs w:val="20"/>
              </w:rPr>
              <w:t>Securely dispose of confidential data and media when no longer needed</w:t>
            </w:r>
          </w:p>
        </w:tc>
        <w:tc>
          <w:tcPr>
            <w:tcW w:w="2250" w:type="dxa"/>
          </w:tcPr>
          <w:p w14:paraId="7F02599B" w14:textId="4AEE75A3" w:rsidR="001911B7" w:rsidRPr="00497A6F" w:rsidRDefault="00DB4EBA" w:rsidP="00C10790">
            <w:pPr>
              <w:rPr>
                <w:sz w:val="20"/>
                <w:szCs w:val="20"/>
              </w:rPr>
            </w:pPr>
            <w:r w:rsidRPr="00DB4EBA">
              <w:rPr>
                <w:sz w:val="20"/>
                <w:szCs w:val="20"/>
              </w:rPr>
              <w:t>IT Admin, GRC</w:t>
            </w:r>
          </w:p>
        </w:tc>
        <w:tc>
          <w:tcPr>
            <w:tcW w:w="3510" w:type="dxa"/>
          </w:tcPr>
          <w:p w14:paraId="10FD8984" w14:textId="77777777" w:rsidR="009B3D35" w:rsidRPr="002F1144" w:rsidRDefault="009B3D35" w:rsidP="00672791">
            <w:pPr>
              <w:numPr>
                <w:ilvl w:val="0"/>
                <w:numId w:val="3"/>
              </w:numPr>
              <w:spacing w:line="240" w:lineRule="auto"/>
              <w:rPr>
                <w:sz w:val="20"/>
                <w:szCs w:val="20"/>
              </w:rPr>
            </w:pPr>
            <w:r w:rsidRPr="002F1144">
              <w:rPr>
                <w:sz w:val="20"/>
                <w:szCs w:val="20"/>
              </w:rPr>
              <w:t>Data disposal or retention policy</w:t>
            </w:r>
          </w:p>
          <w:p w14:paraId="69914E83" w14:textId="77777777" w:rsidR="009B3D35" w:rsidRPr="002F1144" w:rsidRDefault="009B3D35" w:rsidP="00672791">
            <w:pPr>
              <w:numPr>
                <w:ilvl w:val="0"/>
                <w:numId w:val="3"/>
              </w:numPr>
              <w:spacing w:line="240" w:lineRule="auto"/>
              <w:rPr>
                <w:sz w:val="20"/>
                <w:szCs w:val="20"/>
              </w:rPr>
            </w:pPr>
            <w:r w:rsidRPr="002F1144">
              <w:rPr>
                <w:sz w:val="20"/>
                <w:szCs w:val="20"/>
              </w:rPr>
              <w:t>Certificates of destruction from vendors</w:t>
            </w:r>
          </w:p>
          <w:p w14:paraId="067DF553" w14:textId="77777777" w:rsidR="009B3D35" w:rsidRPr="002F1144" w:rsidRDefault="009B3D35" w:rsidP="00672791">
            <w:pPr>
              <w:numPr>
                <w:ilvl w:val="0"/>
                <w:numId w:val="3"/>
              </w:numPr>
              <w:spacing w:line="240" w:lineRule="auto"/>
              <w:rPr>
                <w:sz w:val="20"/>
                <w:szCs w:val="20"/>
              </w:rPr>
            </w:pPr>
            <w:r w:rsidRPr="002F1144">
              <w:rPr>
                <w:sz w:val="20"/>
                <w:szCs w:val="20"/>
              </w:rPr>
              <w:t>Logs of deleted records or secure wipe software output</w:t>
            </w:r>
          </w:p>
          <w:p w14:paraId="29391CB0" w14:textId="77777777" w:rsidR="009B3D35" w:rsidRPr="002F1144" w:rsidRDefault="009B3D35" w:rsidP="00672791">
            <w:pPr>
              <w:numPr>
                <w:ilvl w:val="0"/>
                <w:numId w:val="3"/>
              </w:numPr>
              <w:spacing w:line="240" w:lineRule="auto"/>
              <w:rPr>
                <w:sz w:val="20"/>
                <w:szCs w:val="20"/>
              </w:rPr>
            </w:pPr>
            <w:r w:rsidRPr="002F1144">
              <w:rPr>
                <w:sz w:val="20"/>
                <w:szCs w:val="20"/>
              </w:rPr>
              <w:t>Screenshots of automated expiration or retention rules</w:t>
            </w:r>
          </w:p>
          <w:p w14:paraId="18349249" w14:textId="0F0E53DF" w:rsidR="001911B7" w:rsidRPr="000C4023" w:rsidRDefault="009B3D35" w:rsidP="00672791">
            <w:pPr>
              <w:numPr>
                <w:ilvl w:val="0"/>
                <w:numId w:val="3"/>
              </w:numPr>
              <w:spacing w:line="240" w:lineRule="auto"/>
              <w:rPr>
                <w:sz w:val="20"/>
                <w:szCs w:val="20"/>
              </w:rPr>
            </w:pPr>
            <w:r w:rsidRPr="002F1144">
              <w:rPr>
                <w:sz w:val="20"/>
                <w:szCs w:val="20"/>
              </w:rPr>
              <w:t>Disposal sign-off sheets or approval workflows</w:t>
            </w:r>
          </w:p>
        </w:tc>
        <w:tc>
          <w:tcPr>
            <w:tcW w:w="2970" w:type="dxa"/>
          </w:tcPr>
          <w:p w14:paraId="33DCC17A" w14:textId="5D56B8AB" w:rsidR="001911B7" w:rsidRPr="00497A6F" w:rsidRDefault="00173E8C" w:rsidP="00C10790">
            <w:pPr>
              <w:rPr>
                <w:sz w:val="20"/>
                <w:szCs w:val="20"/>
              </w:rPr>
            </w:pPr>
            <w:r w:rsidRPr="00173E8C">
              <w:rPr>
                <w:sz w:val="20"/>
                <w:szCs w:val="20"/>
              </w:rPr>
              <w:t>COSO Principle 10, NIST CSF PR.IP-6, NIST SP 800-53 MP-6, ISO A.8.3.2, A.11.2.7, HIPAA 164.310(d)(2), PCI DSS 9.8.2, GDPR Art. 17, COBIT DSS05.08, CCPA 1798.105(c)</w:t>
            </w:r>
          </w:p>
        </w:tc>
      </w:tr>
    </w:tbl>
    <w:p w14:paraId="6A816AA1" w14:textId="77777777" w:rsidR="0013313A" w:rsidRDefault="0013313A" w:rsidP="000B7131"/>
    <w:p w14:paraId="4DE0B6DB" w14:textId="77777777" w:rsidR="001749AE" w:rsidRDefault="001749AE" w:rsidP="000B7131"/>
    <w:p w14:paraId="1694AEBB" w14:textId="77777777" w:rsidR="001749AE" w:rsidRDefault="001749AE" w:rsidP="000B7131"/>
    <w:p w14:paraId="58258312" w14:textId="77777777" w:rsidR="001749AE" w:rsidRDefault="001749AE" w:rsidP="000B7131"/>
    <w:p w14:paraId="6451FF49" w14:textId="77777777" w:rsidR="001749AE" w:rsidRDefault="001749AE" w:rsidP="000B7131"/>
    <w:p w14:paraId="0C5BD1B2" w14:textId="77777777" w:rsidR="001749AE" w:rsidRDefault="001749AE" w:rsidP="000B7131"/>
    <w:p w14:paraId="3F659455" w14:textId="77777777" w:rsidR="001749AE" w:rsidRDefault="001749AE" w:rsidP="000B7131"/>
    <w:p w14:paraId="71F94849" w14:textId="77777777" w:rsidR="001749AE" w:rsidRDefault="001749AE" w:rsidP="000B7131"/>
    <w:p w14:paraId="40593793" w14:textId="77777777" w:rsidR="001749AE" w:rsidRDefault="001749AE" w:rsidP="000B7131"/>
    <w:p w14:paraId="0F2E3AF3" w14:textId="77777777" w:rsidR="001749AE" w:rsidRDefault="001749AE" w:rsidP="000B7131"/>
    <w:p w14:paraId="1BAB8B6A" w14:textId="77777777" w:rsidR="001749AE" w:rsidRDefault="001749AE" w:rsidP="000B7131"/>
    <w:p w14:paraId="46B15CD7" w14:textId="77777777" w:rsidR="001749AE" w:rsidRDefault="001749AE" w:rsidP="000B7131"/>
    <w:p w14:paraId="413DBED8" w14:textId="77777777" w:rsidR="001749AE" w:rsidRDefault="001749AE" w:rsidP="000B7131"/>
    <w:p w14:paraId="42C120EC" w14:textId="77777777" w:rsidR="001749AE" w:rsidRDefault="001749AE" w:rsidP="000B7131"/>
    <w:p w14:paraId="010A7FFA" w14:textId="77777777" w:rsidR="001749AE" w:rsidRDefault="001749AE" w:rsidP="000B7131"/>
    <w:p w14:paraId="3FD076D1" w14:textId="77777777" w:rsidR="001749AE" w:rsidRDefault="001749AE" w:rsidP="000B7131"/>
    <w:p w14:paraId="168EACE4" w14:textId="77777777" w:rsidR="001749AE" w:rsidRDefault="001749AE" w:rsidP="000B7131"/>
    <w:p w14:paraId="50C3609C" w14:textId="77777777" w:rsidR="001749AE" w:rsidRDefault="001749AE" w:rsidP="000B7131"/>
    <w:p w14:paraId="1E73ED8A" w14:textId="77777777" w:rsidR="001749AE" w:rsidRDefault="001749AE"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7149DF" w:rsidRPr="00515562" w14:paraId="20987CD5" w14:textId="77777777" w:rsidTr="00C10790">
        <w:trPr>
          <w:trHeight w:val="373"/>
        </w:trPr>
        <w:tc>
          <w:tcPr>
            <w:tcW w:w="15025" w:type="dxa"/>
            <w:gridSpan w:val="5"/>
            <w:vAlign w:val="center"/>
            <w:hideMark/>
          </w:tcPr>
          <w:p w14:paraId="18D2B921" w14:textId="1D602430" w:rsidR="007149DF" w:rsidRPr="0006230A" w:rsidRDefault="007149DF" w:rsidP="00267C98">
            <w:pPr>
              <w:pStyle w:val="Heading2"/>
            </w:pPr>
            <w:bookmarkStart w:id="11" w:name="_Toc197096804"/>
            <w:r>
              <w:lastRenderedPageBreak/>
              <w:t>PI1.0</w:t>
            </w:r>
            <w:r w:rsidR="00C21D38">
              <w:t xml:space="preserve"> </w:t>
            </w:r>
            <w:r>
              <w:t xml:space="preserve">– </w:t>
            </w:r>
            <w:r w:rsidR="0072676D" w:rsidRPr="00515562">
              <w:t>PROCESSING INTEGRITY (OPTIONAL)</w:t>
            </w:r>
            <w:bookmarkEnd w:id="11"/>
          </w:p>
          <w:p w14:paraId="62563768" w14:textId="35DCC969" w:rsidR="006B7099" w:rsidRDefault="00083EBD" w:rsidP="00C10790">
            <w:pPr>
              <w:rPr>
                <w:b/>
                <w:bCs/>
                <w:sz w:val="20"/>
                <w:szCs w:val="20"/>
              </w:rPr>
            </w:pPr>
            <w:r w:rsidRPr="00B656BF">
              <w:rPr>
                <w:b/>
                <w:bCs/>
                <w:sz w:val="20"/>
                <w:szCs w:val="20"/>
              </w:rPr>
              <w:t>Goal:</w:t>
            </w:r>
            <w:r w:rsidRPr="00B656BF">
              <w:rPr>
                <w:sz w:val="20"/>
                <w:szCs w:val="20"/>
              </w:rPr>
              <w:t xml:space="preserve"> </w:t>
            </w:r>
            <w:r w:rsidR="00A979B8" w:rsidRPr="00A979B8">
              <w:rPr>
                <w:sz w:val="20"/>
                <w:szCs w:val="20"/>
              </w:rPr>
              <w:t>Ensure that systems process data accurately, completely, and as intended by implementing validation controls, detecting errors through automated and manual checks, and reviewing outputs regularly to identify and correct anomalies.</w:t>
            </w:r>
          </w:p>
        </w:tc>
      </w:tr>
      <w:tr w:rsidR="007149DF" w:rsidRPr="00515562" w14:paraId="1EA41E50" w14:textId="77777777" w:rsidTr="00C10790">
        <w:trPr>
          <w:trHeight w:val="373"/>
        </w:trPr>
        <w:tc>
          <w:tcPr>
            <w:tcW w:w="2785" w:type="dxa"/>
            <w:vAlign w:val="center"/>
          </w:tcPr>
          <w:p w14:paraId="14F9A803" w14:textId="77777777" w:rsidR="007149DF" w:rsidRDefault="007149DF" w:rsidP="00C10790">
            <w:pPr>
              <w:jc w:val="center"/>
              <w:rPr>
                <w:b/>
                <w:bCs/>
                <w:sz w:val="20"/>
                <w:szCs w:val="20"/>
              </w:rPr>
            </w:pPr>
            <w:r>
              <w:rPr>
                <w:b/>
                <w:bCs/>
                <w:sz w:val="20"/>
                <w:szCs w:val="20"/>
              </w:rPr>
              <w:t>STEP</w:t>
            </w:r>
          </w:p>
        </w:tc>
        <w:tc>
          <w:tcPr>
            <w:tcW w:w="3510" w:type="dxa"/>
            <w:vAlign w:val="center"/>
          </w:tcPr>
          <w:p w14:paraId="48AF2A25" w14:textId="77777777" w:rsidR="007149DF" w:rsidRDefault="007149DF" w:rsidP="00C10790">
            <w:pPr>
              <w:jc w:val="center"/>
              <w:rPr>
                <w:b/>
                <w:bCs/>
                <w:sz w:val="20"/>
                <w:szCs w:val="20"/>
              </w:rPr>
            </w:pPr>
            <w:r>
              <w:rPr>
                <w:b/>
                <w:bCs/>
                <w:sz w:val="20"/>
                <w:szCs w:val="20"/>
              </w:rPr>
              <w:t>ACTION</w:t>
            </w:r>
          </w:p>
        </w:tc>
        <w:tc>
          <w:tcPr>
            <w:tcW w:w="2250" w:type="dxa"/>
            <w:vAlign w:val="center"/>
          </w:tcPr>
          <w:p w14:paraId="02F0A9FB" w14:textId="77777777" w:rsidR="007149DF" w:rsidRDefault="007149DF" w:rsidP="00C10790">
            <w:pPr>
              <w:jc w:val="center"/>
              <w:rPr>
                <w:b/>
                <w:bCs/>
                <w:sz w:val="20"/>
                <w:szCs w:val="20"/>
              </w:rPr>
            </w:pPr>
            <w:r>
              <w:rPr>
                <w:b/>
                <w:bCs/>
                <w:sz w:val="20"/>
                <w:szCs w:val="20"/>
              </w:rPr>
              <w:t>RESPONSIBLE PARTY</w:t>
            </w:r>
          </w:p>
        </w:tc>
        <w:tc>
          <w:tcPr>
            <w:tcW w:w="3510" w:type="dxa"/>
            <w:vAlign w:val="center"/>
          </w:tcPr>
          <w:p w14:paraId="65B5C22C" w14:textId="77777777" w:rsidR="007149DF" w:rsidRDefault="007149DF" w:rsidP="00C10790">
            <w:pPr>
              <w:jc w:val="center"/>
              <w:rPr>
                <w:b/>
                <w:bCs/>
                <w:sz w:val="20"/>
                <w:szCs w:val="20"/>
              </w:rPr>
            </w:pPr>
            <w:r>
              <w:rPr>
                <w:b/>
                <w:bCs/>
                <w:sz w:val="20"/>
                <w:szCs w:val="20"/>
              </w:rPr>
              <w:t>EXAMPLE EVIDENCE</w:t>
            </w:r>
          </w:p>
        </w:tc>
        <w:tc>
          <w:tcPr>
            <w:tcW w:w="2970" w:type="dxa"/>
            <w:vAlign w:val="center"/>
          </w:tcPr>
          <w:p w14:paraId="08E6F07A" w14:textId="77777777" w:rsidR="007149DF" w:rsidRDefault="007149DF" w:rsidP="00C10790">
            <w:pPr>
              <w:jc w:val="center"/>
              <w:rPr>
                <w:b/>
                <w:bCs/>
                <w:sz w:val="20"/>
                <w:szCs w:val="20"/>
              </w:rPr>
            </w:pPr>
            <w:r>
              <w:rPr>
                <w:b/>
                <w:bCs/>
                <w:sz w:val="20"/>
                <w:szCs w:val="20"/>
              </w:rPr>
              <w:t>MAPPED FRAMEWORKS</w:t>
            </w:r>
          </w:p>
        </w:tc>
      </w:tr>
      <w:tr w:rsidR="007149DF" w:rsidRPr="00515562" w14:paraId="7CC77B99" w14:textId="77777777" w:rsidTr="006C3EE2">
        <w:trPr>
          <w:trHeight w:val="742"/>
        </w:trPr>
        <w:tc>
          <w:tcPr>
            <w:tcW w:w="2785" w:type="dxa"/>
            <w:hideMark/>
          </w:tcPr>
          <w:p w14:paraId="192B9A10" w14:textId="4EF3D87E" w:rsidR="007149DF" w:rsidRPr="00515562" w:rsidRDefault="00E24921" w:rsidP="00C10790">
            <w:pPr>
              <w:spacing w:line="240" w:lineRule="auto"/>
              <w:rPr>
                <w:sz w:val="20"/>
                <w:szCs w:val="20"/>
              </w:rPr>
            </w:pPr>
            <w:r>
              <w:rPr>
                <w:sz w:val="20"/>
                <w:szCs w:val="20"/>
              </w:rPr>
              <w:t>1.</w:t>
            </w:r>
            <w:r w:rsidR="00083EBD">
              <w:rPr>
                <w:sz w:val="20"/>
                <w:szCs w:val="20"/>
              </w:rPr>
              <w:t>1</w:t>
            </w:r>
            <w:r w:rsidR="007149DF">
              <w:rPr>
                <w:sz w:val="20"/>
                <w:szCs w:val="20"/>
              </w:rPr>
              <w:t xml:space="preserve"> </w:t>
            </w:r>
            <w:r w:rsidR="00083EBD" w:rsidRPr="00B656BF">
              <w:rPr>
                <w:b/>
                <w:bCs/>
                <w:sz w:val="20"/>
                <w:szCs w:val="20"/>
              </w:rPr>
              <w:t>Goal:</w:t>
            </w:r>
            <w:r w:rsidR="00083EBD" w:rsidRPr="00B656BF">
              <w:rPr>
                <w:sz w:val="20"/>
                <w:szCs w:val="20"/>
              </w:rPr>
              <w:t xml:space="preserve"> Confirm that business and system processes are working as designed and produce accurate </w:t>
            </w:r>
            <w:proofErr w:type="gramStart"/>
            <w:r w:rsidR="00083EBD" w:rsidRPr="00B656BF">
              <w:rPr>
                <w:sz w:val="20"/>
                <w:szCs w:val="20"/>
              </w:rPr>
              <w:t>outputs</w:t>
            </w:r>
            <w:proofErr w:type="gramEnd"/>
            <w:r w:rsidR="00083EBD" w:rsidRPr="00B656BF">
              <w:rPr>
                <w:sz w:val="20"/>
                <w:szCs w:val="20"/>
              </w:rPr>
              <w:t xml:space="preserve"> without unauthorized manipulation.</w:t>
            </w:r>
          </w:p>
        </w:tc>
        <w:tc>
          <w:tcPr>
            <w:tcW w:w="3510" w:type="dxa"/>
          </w:tcPr>
          <w:p w14:paraId="38C217BA" w14:textId="67CABB5D" w:rsidR="007149DF" w:rsidRPr="00497A6F" w:rsidRDefault="00963B6A" w:rsidP="00C10790">
            <w:pPr>
              <w:pStyle w:val="ListParagraph"/>
              <w:numPr>
                <w:ilvl w:val="0"/>
                <w:numId w:val="2"/>
              </w:numPr>
              <w:rPr>
                <w:sz w:val="20"/>
                <w:szCs w:val="20"/>
              </w:rPr>
            </w:pPr>
            <w:r w:rsidRPr="00963B6A">
              <w:rPr>
                <w:sz w:val="20"/>
                <w:szCs w:val="20"/>
              </w:rPr>
              <w:t>Ensure system processing is complete, accurate, timely, and authorized</w:t>
            </w:r>
          </w:p>
        </w:tc>
        <w:tc>
          <w:tcPr>
            <w:tcW w:w="2250" w:type="dxa"/>
          </w:tcPr>
          <w:p w14:paraId="09151217" w14:textId="142433FC" w:rsidR="007149DF" w:rsidRPr="00497A6F" w:rsidRDefault="00963B6A" w:rsidP="00C10790">
            <w:pPr>
              <w:rPr>
                <w:sz w:val="20"/>
                <w:szCs w:val="20"/>
              </w:rPr>
            </w:pPr>
            <w:r w:rsidRPr="00963B6A">
              <w:rPr>
                <w:sz w:val="20"/>
                <w:szCs w:val="20"/>
              </w:rPr>
              <w:t>Engineering, QA, Product</w:t>
            </w:r>
          </w:p>
        </w:tc>
        <w:tc>
          <w:tcPr>
            <w:tcW w:w="3510" w:type="dxa"/>
          </w:tcPr>
          <w:p w14:paraId="4BA18B50" w14:textId="77777777" w:rsidR="0049474E" w:rsidRPr="00B656BF" w:rsidRDefault="0049474E" w:rsidP="0049474E">
            <w:pPr>
              <w:numPr>
                <w:ilvl w:val="0"/>
                <w:numId w:val="1"/>
              </w:numPr>
              <w:spacing w:line="240" w:lineRule="auto"/>
              <w:rPr>
                <w:sz w:val="20"/>
                <w:szCs w:val="20"/>
              </w:rPr>
            </w:pPr>
            <w:r w:rsidRPr="00B656BF">
              <w:rPr>
                <w:sz w:val="20"/>
                <w:szCs w:val="20"/>
              </w:rPr>
              <w:t>Application input/output validation logs</w:t>
            </w:r>
          </w:p>
          <w:p w14:paraId="0F6A5B73" w14:textId="77777777" w:rsidR="0049474E" w:rsidRPr="00B656BF" w:rsidRDefault="0049474E" w:rsidP="0049474E">
            <w:pPr>
              <w:numPr>
                <w:ilvl w:val="0"/>
                <w:numId w:val="1"/>
              </w:numPr>
              <w:spacing w:line="240" w:lineRule="auto"/>
              <w:rPr>
                <w:sz w:val="20"/>
                <w:szCs w:val="20"/>
              </w:rPr>
            </w:pPr>
            <w:r w:rsidRPr="00B656BF">
              <w:rPr>
                <w:sz w:val="20"/>
                <w:szCs w:val="20"/>
              </w:rPr>
              <w:t>Automated reconciliation reports</w:t>
            </w:r>
          </w:p>
          <w:p w14:paraId="7E430704" w14:textId="77777777" w:rsidR="0049474E" w:rsidRPr="00B656BF" w:rsidRDefault="0049474E" w:rsidP="0049474E">
            <w:pPr>
              <w:numPr>
                <w:ilvl w:val="0"/>
                <w:numId w:val="1"/>
              </w:numPr>
              <w:spacing w:line="240" w:lineRule="auto"/>
              <w:rPr>
                <w:sz w:val="20"/>
                <w:szCs w:val="20"/>
              </w:rPr>
            </w:pPr>
            <w:r w:rsidRPr="00B656BF">
              <w:rPr>
                <w:sz w:val="20"/>
                <w:szCs w:val="20"/>
              </w:rPr>
              <w:t>QA test plans and results</w:t>
            </w:r>
          </w:p>
          <w:p w14:paraId="6C712627" w14:textId="77777777" w:rsidR="0049474E" w:rsidRPr="00B656BF" w:rsidRDefault="0049474E" w:rsidP="0049474E">
            <w:pPr>
              <w:numPr>
                <w:ilvl w:val="0"/>
                <w:numId w:val="1"/>
              </w:numPr>
              <w:spacing w:line="240" w:lineRule="auto"/>
              <w:rPr>
                <w:sz w:val="20"/>
                <w:szCs w:val="20"/>
              </w:rPr>
            </w:pPr>
            <w:r w:rsidRPr="00B656BF">
              <w:rPr>
                <w:sz w:val="20"/>
                <w:szCs w:val="20"/>
              </w:rPr>
              <w:t>Transaction processing rules and exceptions</w:t>
            </w:r>
          </w:p>
          <w:p w14:paraId="51E6230E" w14:textId="4BD19031" w:rsidR="007149DF" w:rsidRPr="00497A6F" w:rsidRDefault="0049474E" w:rsidP="0049474E">
            <w:pPr>
              <w:pStyle w:val="ListParagraph"/>
              <w:numPr>
                <w:ilvl w:val="0"/>
                <w:numId w:val="1"/>
              </w:numPr>
              <w:rPr>
                <w:sz w:val="20"/>
                <w:szCs w:val="20"/>
              </w:rPr>
            </w:pPr>
            <w:r w:rsidRPr="00B656BF">
              <w:rPr>
                <w:sz w:val="20"/>
                <w:szCs w:val="20"/>
              </w:rPr>
              <w:t>Logging of failed or incomplete transactions</w:t>
            </w:r>
          </w:p>
        </w:tc>
        <w:tc>
          <w:tcPr>
            <w:tcW w:w="2970" w:type="dxa"/>
          </w:tcPr>
          <w:p w14:paraId="04DBBBFD" w14:textId="14C7CB3A" w:rsidR="007149DF" w:rsidRPr="00497A6F" w:rsidRDefault="001C62AA" w:rsidP="00C10790">
            <w:pPr>
              <w:rPr>
                <w:sz w:val="20"/>
                <w:szCs w:val="20"/>
              </w:rPr>
            </w:pPr>
            <w:r w:rsidRPr="001C62AA">
              <w:rPr>
                <w:sz w:val="20"/>
                <w:szCs w:val="20"/>
              </w:rPr>
              <w:t>COSO Principle 11, NIST CSF PR.DS-6, NIST SP 800-53 SI-7, AU-6(1), ISO A.12.2.1, A.14.1.3, HIPAA 164.312(c)(1), PCI DSS 6.5.1, 10.3.5, GDPR Art. 5(1)(d), COBIT DSS06.06, CCPA 1798.105(c)</w:t>
            </w:r>
          </w:p>
        </w:tc>
      </w:tr>
      <w:tr w:rsidR="007149DF" w:rsidRPr="00515562" w14:paraId="7851C2A9" w14:textId="77777777" w:rsidTr="00C10790">
        <w:trPr>
          <w:trHeight w:val="1552"/>
        </w:trPr>
        <w:tc>
          <w:tcPr>
            <w:tcW w:w="2785" w:type="dxa"/>
          </w:tcPr>
          <w:p w14:paraId="0BDDA09C" w14:textId="5AC0EECD" w:rsidR="007149DF" w:rsidRDefault="0049474E" w:rsidP="00C10790">
            <w:pPr>
              <w:rPr>
                <w:sz w:val="20"/>
                <w:szCs w:val="20"/>
              </w:rPr>
            </w:pPr>
            <w:r>
              <w:rPr>
                <w:sz w:val="20"/>
                <w:szCs w:val="20"/>
              </w:rPr>
              <w:t>1.2</w:t>
            </w:r>
            <w:r w:rsidR="007149DF">
              <w:rPr>
                <w:sz w:val="20"/>
                <w:szCs w:val="20"/>
              </w:rPr>
              <w:t xml:space="preserve"> </w:t>
            </w:r>
            <w:r w:rsidR="00152706" w:rsidRPr="00656D14">
              <w:rPr>
                <w:b/>
                <w:bCs/>
                <w:sz w:val="20"/>
                <w:szCs w:val="20"/>
              </w:rPr>
              <w:t>Goal:</w:t>
            </w:r>
            <w:r w:rsidR="00152706" w:rsidRPr="00656D14">
              <w:rPr>
                <w:sz w:val="20"/>
                <w:szCs w:val="20"/>
              </w:rPr>
              <w:t xml:space="preserve"> Demonstrate that automated and manual checks are in place to prevent and detect processing errors.</w:t>
            </w:r>
          </w:p>
        </w:tc>
        <w:tc>
          <w:tcPr>
            <w:tcW w:w="3510" w:type="dxa"/>
          </w:tcPr>
          <w:p w14:paraId="5067363F" w14:textId="58E36C83" w:rsidR="007149DF" w:rsidRPr="00497A6F" w:rsidRDefault="001C62AA" w:rsidP="00C10790">
            <w:pPr>
              <w:pStyle w:val="ListParagraph"/>
              <w:numPr>
                <w:ilvl w:val="0"/>
                <w:numId w:val="2"/>
              </w:numPr>
              <w:rPr>
                <w:sz w:val="20"/>
                <w:szCs w:val="20"/>
              </w:rPr>
            </w:pPr>
            <w:r w:rsidRPr="001C62AA">
              <w:rPr>
                <w:sz w:val="20"/>
                <w:szCs w:val="20"/>
              </w:rPr>
              <w:t>Validate system inputs and outputs through automated or manual checks</w:t>
            </w:r>
          </w:p>
        </w:tc>
        <w:tc>
          <w:tcPr>
            <w:tcW w:w="2250" w:type="dxa"/>
          </w:tcPr>
          <w:p w14:paraId="2298E3DC" w14:textId="36401A2B" w:rsidR="007149DF" w:rsidRPr="00497A6F" w:rsidRDefault="001C62AA" w:rsidP="00C10790">
            <w:pPr>
              <w:rPr>
                <w:sz w:val="20"/>
                <w:szCs w:val="20"/>
              </w:rPr>
            </w:pPr>
            <w:r w:rsidRPr="001C62AA">
              <w:rPr>
                <w:sz w:val="20"/>
                <w:szCs w:val="20"/>
              </w:rPr>
              <w:t>QA Lead, DevOps, Engineering</w:t>
            </w:r>
          </w:p>
        </w:tc>
        <w:tc>
          <w:tcPr>
            <w:tcW w:w="3510" w:type="dxa"/>
          </w:tcPr>
          <w:p w14:paraId="18855E8C" w14:textId="77777777" w:rsidR="006C3EE2" w:rsidRPr="00656D14" w:rsidRDefault="006C3EE2" w:rsidP="006C3EE2">
            <w:pPr>
              <w:numPr>
                <w:ilvl w:val="0"/>
                <w:numId w:val="3"/>
              </w:numPr>
              <w:spacing w:line="240" w:lineRule="auto"/>
              <w:rPr>
                <w:sz w:val="20"/>
                <w:szCs w:val="20"/>
              </w:rPr>
            </w:pPr>
            <w:r w:rsidRPr="00656D14">
              <w:rPr>
                <w:sz w:val="20"/>
                <w:szCs w:val="20"/>
              </w:rPr>
              <w:t>Input validation rules in application code or form logic</w:t>
            </w:r>
          </w:p>
          <w:p w14:paraId="4F88F00F" w14:textId="77777777" w:rsidR="006C3EE2" w:rsidRPr="00656D14" w:rsidRDefault="006C3EE2" w:rsidP="006C3EE2">
            <w:pPr>
              <w:numPr>
                <w:ilvl w:val="0"/>
                <w:numId w:val="3"/>
              </w:numPr>
              <w:spacing w:line="240" w:lineRule="auto"/>
              <w:rPr>
                <w:sz w:val="20"/>
                <w:szCs w:val="20"/>
              </w:rPr>
            </w:pPr>
            <w:r w:rsidRPr="00656D14">
              <w:rPr>
                <w:sz w:val="20"/>
                <w:szCs w:val="20"/>
              </w:rPr>
              <w:t>Logging of rejected or malformed inputs</w:t>
            </w:r>
          </w:p>
          <w:p w14:paraId="536E4910" w14:textId="77777777" w:rsidR="006C3EE2" w:rsidRPr="00656D14" w:rsidRDefault="006C3EE2" w:rsidP="006C3EE2">
            <w:pPr>
              <w:numPr>
                <w:ilvl w:val="0"/>
                <w:numId w:val="3"/>
              </w:numPr>
              <w:spacing w:line="240" w:lineRule="auto"/>
              <w:rPr>
                <w:sz w:val="20"/>
                <w:szCs w:val="20"/>
              </w:rPr>
            </w:pPr>
            <w:r w:rsidRPr="00656D14">
              <w:rPr>
                <w:sz w:val="20"/>
                <w:szCs w:val="20"/>
              </w:rPr>
              <w:t>Output validation scripts or reconciliation reports</w:t>
            </w:r>
          </w:p>
          <w:p w14:paraId="48F5CDF1" w14:textId="77777777" w:rsidR="006C3EE2" w:rsidRPr="00656D14" w:rsidRDefault="006C3EE2" w:rsidP="006C3EE2">
            <w:pPr>
              <w:numPr>
                <w:ilvl w:val="0"/>
                <w:numId w:val="3"/>
              </w:numPr>
              <w:spacing w:line="240" w:lineRule="auto"/>
              <w:rPr>
                <w:sz w:val="20"/>
                <w:szCs w:val="20"/>
              </w:rPr>
            </w:pPr>
            <w:r w:rsidRPr="00656D14">
              <w:rPr>
                <w:sz w:val="20"/>
                <w:szCs w:val="20"/>
              </w:rPr>
              <w:t>Evidence of exception handling and alerts</w:t>
            </w:r>
          </w:p>
          <w:p w14:paraId="36490448" w14:textId="18EA7C4E" w:rsidR="007149DF" w:rsidRPr="00C60F0B" w:rsidRDefault="006C3EE2" w:rsidP="006C3EE2">
            <w:pPr>
              <w:pStyle w:val="ListParagraph"/>
              <w:numPr>
                <w:ilvl w:val="0"/>
                <w:numId w:val="3"/>
              </w:numPr>
              <w:rPr>
                <w:sz w:val="20"/>
                <w:szCs w:val="20"/>
              </w:rPr>
            </w:pPr>
            <w:r w:rsidRPr="00656D14">
              <w:rPr>
                <w:sz w:val="20"/>
                <w:szCs w:val="20"/>
              </w:rPr>
              <w:t>Screenshots from QA/test environments showing validation workflows</w:t>
            </w:r>
          </w:p>
        </w:tc>
        <w:tc>
          <w:tcPr>
            <w:tcW w:w="2970" w:type="dxa"/>
          </w:tcPr>
          <w:p w14:paraId="2A36185F" w14:textId="78B1EE98" w:rsidR="007149DF" w:rsidRPr="00497A6F" w:rsidRDefault="001C62AA" w:rsidP="00C10790">
            <w:pPr>
              <w:rPr>
                <w:sz w:val="20"/>
                <w:szCs w:val="20"/>
              </w:rPr>
            </w:pPr>
            <w:r w:rsidRPr="001C62AA">
              <w:rPr>
                <w:sz w:val="20"/>
                <w:szCs w:val="20"/>
              </w:rPr>
              <w:t>COSO Principle 11, NIST CSF PR.IP-1, NIST SP 800-53 SI-10, SI-11, ISO A.14.1.2, HIPAA 164.312(c)(1), PCI DSS 6.5.1–6.5.2, GDPR Art. 5(1)(d), COBIT BAI03.05, CCPA 1798.105(c)</w:t>
            </w:r>
          </w:p>
        </w:tc>
      </w:tr>
      <w:tr w:rsidR="007149DF" w:rsidRPr="00515562" w14:paraId="57A06EAE" w14:textId="77777777" w:rsidTr="00C10790">
        <w:trPr>
          <w:trHeight w:val="1552"/>
        </w:trPr>
        <w:tc>
          <w:tcPr>
            <w:tcW w:w="2785" w:type="dxa"/>
          </w:tcPr>
          <w:p w14:paraId="73A5B88A" w14:textId="00EC6D35" w:rsidR="007149DF" w:rsidRDefault="00E24921" w:rsidP="00C10790">
            <w:pPr>
              <w:spacing w:line="240" w:lineRule="auto"/>
              <w:rPr>
                <w:sz w:val="20"/>
                <w:szCs w:val="20"/>
              </w:rPr>
            </w:pPr>
            <w:r>
              <w:rPr>
                <w:sz w:val="20"/>
                <w:szCs w:val="20"/>
              </w:rPr>
              <w:t>3.0</w:t>
            </w:r>
            <w:r w:rsidR="007149DF">
              <w:rPr>
                <w:sz w:val="20"/>
                <w:szCs w:val="20"/>
              </w:rPr>
              <w:t xml:space="preserve"> </w:t>
            </w:r>
            <w:r w:rsidR="00862101" w:rsidRPr="00DD56D5">
              <w:rPr>
                <w:b/>
                <w:bCs/>
                <w:sz w:val="20"/>
                <w:szCs w:val="20"/>
              </w:rPr>
              <w:t>Goal:</w:t>
            </w:r>
            <w:r w:rsidR="00862101" w:rsidRPr="00DD56D5">
              <w:rPr>
                <w:sz w:val="20"/>
                <w:szCs w:val="20"/>
              </w:rPr>
              <w:t xml:space="preserve"> Verify that output results are regularly reviewed, anomalies are investigated, and corrective actions are taken.</w:t>
            </w:r>
          </w:p>
        </w:tc>
        <w:tc>
          <w:tcPr>
            <w:tcW w:w="3510" w:type="dxa"/>
          </w:tcPr>
          <w:p w14:paraId="37A57CBF" w14:textId="5A0F4FE7" w:rsidR="007149DF" w:rsidRPr="00497A6F" w:rsidRDefault="001C62AA" w:rsidP="00C10790">
            <w:pPr>
              <w:pStyle w:val="ListParagraph"/>
              <w:numPr>
                <w:ilvl w:val="0"/>
                <w:numId w:val="2"/>
              </w:numPr>
              <w:rPr>
                <w:sz w:val="20"/>
                <w:szCs w:val="20"/>
              </w:rPr>
            </w:pPr>
            <w:r w:rsidRPr="001C62AA">
              <w:rPr>
                <w:sz w:val="20"/>
                <w:szCs w:val="20"/>
              </w:rPr>
              <w:t>Reconcile processing results to identify and correct discrepancies</w:t>
            </w:r>
          </w:p>
        </w:tc>
        <w:tc>
          <w:tcPr>
            <w:tcW w:w="2250" w:type="dxa"/>
          </w:tcPr>
          <w:p w14:paraId="62AF738A" w14:textId="4815814E" w:rsidR="007149DF" w:rsidRPr="00497A6F" w:rsidRDefault="001C62AA" w:rsidP="00C10790">
            <w:pPr>
              <w:rPr>
                <w:sz w:val="20"/>
                <w:szCs w:val="20"/>
              </w:rPr>
            </w:pPr>
            <w:r w:rsidRPr="001C62AA">
              <w:rPr>
                <w:sz w:val="20"/>
                <w:szCs w:val="20"/>
              </w:rPr>
              <w:t>QA, Product, GRC</w:t>
            </w:r>
          </w:p>
        </w:tc>
        <w:tc>
          <w:tcPr>
            <w:tcW w:w="3510" w:type="dxa"/>
          </w:tcPr>
          <w:p w14:paraId="5E69733E" w14:textId="77777777" w:rsidR="00F4268F" w:rsidRPr="00DD56D5" w:rsidRDefault="00F4268F" w:rsidP="00F4268F">
            <w:pPr>
              <w:numPr>
                <w:ilvl w:val="0"/>
                <w:numId w:val="3"/>
              </w:numPr>
              <w:spacing w:line="240" w:lineRule="auto"/>
              <w:rPr>
                <w:sz w:val="20"/>
                <w:szCs w:val="20"/>
              </w:rPr>
            </w:pPr>
            <w:r w:rsidRPr="00DD56D5">
              <w:rPr>
                <w:sz w:val="20"/>
                <w:szCs w:val="20"/>
              </w:rPr>
              <w:t>Output reconciliation logs or exception reports</w:t>
            </w:r>
          </w:p>
          <w:p w14:paraId="0E76FAF3" w14:textId="77777777" w:rsidR="00F4268F" w:rsidRPr="00DD56D5" w:rsidRDefault="00F4268F" w:rsidP="00F4268F">
            <w:pPr>
              <w:numPr>
                <w:ilvl w:val="0"/>
                <w:numId w:val="3"/>
              </w:numPr>
              <w:spacing w:line="240" w:lineRule="auto"/>
              <w:rPr>
                <w:sz w:val="20"/>
                <w:szCs w:val="20"/>
              </w:rPr>
            </w:pPr>
            <w:r w:rsidRPr="00DD56D5">
              <w:rPr>
                <w:sz w:val="20"/>
                <w:szCs w:val="20"/>
              </w:rPr>
              <w:t>Sign-off on financial or operational reports</w:t>
            </w:r>
          </w:p>
          <w:p w14:paraId="05860590" w14:textId="77777777" w:rsidR="00F4268F" w:rsidRPr="00DD56D5" w:rsidRDefault="00F4268F" w:rsidP="00F4268F">
            <w:pPr>
              <w:numPr>
                <w:ilvl w:val="0"/>
                <w:numId w:val="3"/>
              </w:numPr>
              <w:spacing w:line="240" w:lineRule="auto"/>
              <w:rPr>
                <w:sz w:val="20"/>
                <w:szCs w:val="20"/>
              </w:rPr>
            </w:pPr>
            <w:r w:rsidRPr="00DD56D5">
              <w:rPr>
                <w:sz w:val="20"/>
                <w:szCs w:val="20"/>
              </w:rPr>
              <w:t>Comparison reports (input vs. output summaries)</w:t>
            </w:r>
          </w:p>
          <w:p w14:paraId="01900B28" w14:textId="77777777" w:rsidR="00F4268F" w:rsidRPr="00DD56D5" w:rsidRDefault="00F4268F" w:rsidP="00F4268F">
            <w:pPr>
              <w:numPr>
                <w:ilvl w:val="0"/>
                <w:numId w:val="3"/>
              </w:numPr>
              <w:spacing w:line="240" w:lineRule="auto"/>
              <w:rPr>
                <w:sz w:val="20"/>
                <w:szCs w:val="20"/>
              </w:rPr>
            </w:pPr>
            <w:r w:rsidRPr="00DD56D5">
              <w:rPr>
                <w:sz w:val="20"/>
                <w:szCs w:val="20"/>
              </w:rPr>
              <w:t>Workflow audit trails showing post-processing review</w:t>
            </w:r>
          </w:p>
          <w:p w14:paraId="171D9FAC" w14:textId="0E08A698" w:rsidR="007149DF" w:rsidRPr="00C60F0B" w:rsidRDefault="00F4268F" w:rsidP="00F4268F">
            <w:pPr>
              <w:pStyle w:val="ListParagraph"/>
              <w:numPr>
                <w:ilvl w:val="0"/>
                <w:numId w:val="3"/>
              </w:numPr>
              <w:rPr>
                <w:sz w:val="20"/>
                <w:szCs w:val="20"/>
              </w:rPr>
            </w:pPr>
            <w:r w:rsidRPr="00DD56D5">
              <w:rPr>
                <w:sz w:val="20"/>
                <w:szCs w:val="20"/>
              </w:rPr>
              <w:t>Root cause analysis of discrepancies</w:t>
            </w:r>
          </w:p>
        </w:tc>
        <w:tc>
          <w:tcPr>
            <w:tcW w:w="2970" w:type="dxa"/>
          </w:tcPr>
          <w:p w14:paraId="668356A9" w14:textId="4AB3E249" w:rsidR="007149DF" w:rsidRPr="00497A6F" w:rsidRDefault="00FC7855" w:rsidP="00C10790">
            <w:pPr>
              <w:rPr>
                <w:sz w:val="20"/>
                <w:szCs w:val="20"/>
              </w:rPr>
            </w:pPr>
            <w:r w:rsidRPr="00FC7855">
              <w:rPr>
                <w:sz w:val="20"/>
                <w:szCs w:val="20"/>
              </w:rPr>
              <w:t>COSO Principle 3, NIST SP 800-53 PM-3, ISO A.5.3.2, HIPAA 164.308(a)(3)</w:t>
            </w:r>
          </w:p>
        </w:tc>
      </w:tr>
    </w:tbl>
    <w:p w14:paraId="12F69585" w14:textId="77777777" w:rsidR="007149DF" w:rsidRDefault="007149DF" w:rsidP="000B7131"/>
    <w:p w14:paraId="41A4CAEC" w14:textId="77777777" w:rsidR="001749AE" w:rsidRDefault="001749AE" w:rsidP="000B7131"/>
    <w:p w14:paraId="0F049AAE" w14:textId="77777777" w:rsidR="001749AE" w:rsidRDefault="001749AE" w:rsidP="000B7131"/>
    <w:p w14:paraId="4F3811E3" w14:textId="77777777" w:rsidR="001749AE" w:rsidRDefault="001749AE" w:rsidP="000B7131"/>
    <w:p w14:paraId="35DC4A10" w14:textId="77777777" w:rsidR="001749AE" w:rsidRDefault="001749AE"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6B7099" w:rsidRPr="00515562" w14:paraId="0FB43AEA" w14:textId="77777777" w:rsidTr="00C10790">
        <w:trPr>
          <w:trHeight w:val="373"/>
        </w:trPr>
        <w:tc>
          <w:tcPr>
            <w:tcW w:w="15025" w:type="dxa"/>
            <w:gridSpan w:val="5"/>
            <w:vAlign w:val="center"/>
            <w:hideMark/>
          </w:tcPr>
          <w:p w14:paraId="0BAB5E81" w14:textId="1BB2F750" w:rsidR="006B7099" w:rsidRPr="0006230A" w:rsidRDefault="00C2787B" w:rsidP="00950C5A">
            <w:pPr>
              <w:pStyle w:val="Heading2"/>
            </w:pPr>
            <w:bookmarkStart w:id="12" w:name="_Toc197096805"/>
            <w:r w:rsidRPr="00515562">
              <w:lastRenderedPageBreak/>
              <w:t xml:space="preserve">P1.0–P9.0 – </w:t>
            </w:r>
            <w:r w:rsidR="00BA7867" w:rsidRPr="00515562">
              <w:t>PRIVACY (OPTIONAL)</w:t>
            </w:r>
            <w:bookmarkEnd w:id="12"/>
          </w:p>
          <w:p w14:paraId="750303C3" w14:textId="4ABFB97B" w:rsidR="00C368D0" w:rsidRDefault="00691AD1" w:rsidP="00C10790">
            <w:pPr>
              <w:rPr>
                <w:b/>
                <w:bCs/>
                <w:sz w:val="20"/>
                <w:szCs w:val="20"/>
              </w:rPr>
            </w:pPr>
            <w:r w:rsidRPr="0059480A">
              <w:rPr>
                <w:b/>
                <w:bCs/>
                <w:sz w:val="20"/>
                <w:szCs w:val="20"/>
              </w:rPr>
              <w:t>Goal:</w:t>
            </w:r>
            <w:r w:rsidRPr="0059480A">
              <w:rPr>
                <w:sz w:val="20"/>
                <w:szCs w:val="20"/>
              </w:rPr>
              <w:t xml:space="preserve"> </w:t>
            </w:r>
            <w:r w:rsidR="00D25B15" w:rsidRPr="00D25B15">
              <w:rPr>
                <w:sz w:val="20"/>
                <w:szCs w:val="20"/>
              </w:rPr>
              <w:t>Ensure the organization transparently communicates privacy practices, honors consent and access rights, collects only necessary data, enforces retention and deletion policies, protects personal data with technical and administrative safeguards, shares information responsibly, maintains data accuracy, and regularly monitors and enforces compliance with privacy requirements.</w:t>
            </w:r>
          </w:p>
        </w:tc>
      </w:tr>
      <w:tr w:rsidR="006B7099" w:rsidRPr="00515562" w14:paraId="42B960AB" w14:textId="77777777" w:rsidTr="00C10790">
        <w:trPr>
          <w:trHeight w:val="373"/>
        </w:trPr>
        <w:tc>
          <w:tcPr>
            <w:tcW w:w="2785" w:type="dxa"/>
            <w:vAlign w:val="center"/>
          </w:tcPr>
          <w:p w14:paraId="1044EC37" w14:textId="77777777" w:rsidR="006B7099" w:rsidRDefault="006B7099" w:rsidP="00C10790">
            <w:pPr>
              <w:jc w:val="center"/>
              <w:rPr>
                <w:b/>
                <w:bCs/>
                <w:sz w:val="20"/>
                <w:szCs w:val="20"/>
              </w:rPr>
            </w:pPr>
            <w:r>
              <w:rPr>
                <w:b/>
                <w:bCs/>
                <w:sz w:val="20"/>
                <w:szCs w:val="20"/>
              </w:rPr>
              <w:t>STEP</w:t>
            </w:r>
          </w:p>
        </w:tc>
        <w:tc>
          <w:tcPr>
            <w:tcW w:w="3510" w:type="dxa"/>
            <w:vAlign w:val="center"/>
          </w:tcPr>
          <w:p w14:paraId="3F26BF37" w14:textId="77777777" w:rsidR="006B7099" w:rsidRDefault="006B7099" w:rsidP="00C10790">
            <w:pPr>
              <w:jc w:val="center"/>
              <w:rPr>
                <w:b/>
                <w:bCs/>
                <w:sz w:val="20"/>
                <w:szCs w:val="20"/>
              </w:rPr>
            </w:pPr>
            <w:r>
              <w:rPr>
                <w:b/>
                <w:bCs/>
                <w:sz w:val="20"/>
                <w:szCs w:val="20"/>
              </w:rPr>
              <w:t>ACTION</w:t>
            </w:r>
          </w:p>
        </w:tc>
        <w:tc>
          <w:tcPr>
            <w:tcW w:w="2250" w:type="dxa"/>
            <w:vAlign w:val="center"/>
          </w:tcPr>
          <w:p w14:paraId="4C827486" w14:textId="77777777" w:rsidR="006B7099" w:rsidRDefault="006B7099" w:rsidP="00C10790">
            <w:pPr>
              <w:jc w:val="center"/>
              <w:rPr>
                <w:b/>
                <w:bCs/>
                <w:sz w:val="20"/>
                <w:szCs w:val="20"/>
              </w:rPr>
            </w:pPr>
            <w:r>
              <w:rPr>
                <w:b/>
                <w:bCs/>
                <w:sz w:val="20"/>
                <w:szCs w:val="20"/>
              </w:rPr>
              <w:t>RESPONSIBLE PARTY</w:t>
            </w:r>
          </w:p>
        </w:tc>
        <w:tc>
          <w:tcPr>
            <w:tcW w:w="3510" w:type="dxa"/>
            <w:vAlign w:val="center"/>
          </w:tcPr>
          <w:p w14:paraId="43BD26D3" w14:textId="77777777" w:rsidR="006B7099" w:rsidRDefault="006B7099" w:rsidP="00C10790">
            <w:pPr>
              <w:jc w:val="center"/>
              <w:rPr>
                <w:b/>
                <w:bCs/>
                <w:sz w:val="20"/>
                <w:szCs w:val="20"/>
              </w:rPr>
            </w:pPr>
            <w:r>
              <w:rPr>
                <w:b/>
                <w:bCs/>
                <w:sz w:val="20"/>
                <w:szCs w:val="20"/>
              </w:rPr>
              <w:t>EXAMPLE EVIDENCE</w:t>
            </w:r>
          </w:p>
        </w:tc>
        <w:tc>
          <w:tcPr>
            <w:tcW w:w="2970" w:type="dxa"/>
            <w:vAlign w:val="center"/>
          </w:tcPr>
          <w:p w14:paraId="4A8746F1" w14:textId="77777777" w:rsidR="006B7099" w:rsidRDefault="006B7099" w:rsidP="00C10790">
            <w:pPr>
              <w:jc w:val="center"/>
              <w:rPr>
                <w:b/>
                <w:bCs/>
                <w:sz w:val="20"/>
                <w:szCs w:val="20"/>
              </w:rPr>
            </w:pPr>
            <w:r>
              <w:rPr>
                <w:b/>
                <w:bCs/>
                <w:sz w:val="20"/>
                <w:szCs w:val="20"/>
              </w:rPr>
              <w:t>MAPPED FRAMEWORKS</w:t>
            </w:r>
          </w:p>
        </w:tc>
      </w:tr>
      <w:tr w:rsidR="006B7099" w:rsidRPr="00515562" w14:paraId="3FA8E577" w14:textId="77777777" w:rsidTr="00C10790">
        <w:trPr>
          <w:trHeight w:val="742"/>
        </w:trPr>
        <w:tc>
          <w:tcPr>
            <w:tcW w:w="2785" w:type="dxa"/>
            <w:hideMark/>
          </w:tcPr>
          <w:p w14:paraId="5CBE6725" w14:textId="73FA3FC0" w:rsidR="006B7099" w:rsidRPr="00515562" w:rsidRDefault="006B7099" w:rsidP="00C10790">
            <w:pPr>
              <w:spacing w:line="240" w:lineRule="auto"/>
              <w:rPr>
                <w:sz w:val="20"/>
                <w:szCs w:val="20"/>
              </w:rPr>
            </w:pPr>
            <w:r>
              <w:rPr>
                <w:sz w:val="20"/>
                <w:szCs w:val="20"/>
              </w:rPr>
              <w:t>1.</w:t>
            </w:r>
            <w:r w:rsidR="00691AD1">
              <w:rPr>
                <w:sz w:val="20"/>
                <w:szCs w:val="20"/>
              </w:rPr>
              <w:t>0</w:t>
            </w:r>
            <w:r>
              <w:rPr>
                <w:sz w:val="20"/>
                <w:szCs w:val="20"/>
              </w:rPr>
              <w:t xml:space="preserve"> </w:t>
            </w:r>
            <w:r w:rsidR="00691AD1" w:rsidRPr="0059480A">
              <w:rPr>
                <w:b/>
                <w:bCs/>
                <w:sz w:val="20"/>
                <w:szCs w:val="20"/>
              </w:rPr>
              <w:t>Goal:</w:t>
            </w:r>
            <w:r w:rsidR="00691AD1" w:rsidRPr="0059480A">
              <w:rPr>
                <w:sz w:val="20"/>
                <w:szCs w:val="20"/>
              </w:rPr>
              <w:t xml:space="preserve"> Verify that privacy notices are up to date, clearly written, and made available before or at the point of data collection.</w:t>
            </w:r>
          </w:p>
        </w:tc>
        <w:tc>
          <w:tcPr>
            <w:tcW w:w="3510" w:type="dxa"/>
          </w:tcPr>
          <w:p w14:paraId="0F87ED48" w14:textId="6BD3DD64" w:rsidR="006B7099" w:rsidRPr="00497A6F" w:rsidRDefault="00691AD1" w:rsidP="00C10790">
            <w:pPr>
              <w:pStyle w:val="ListParagraph"/>
              <w:numPr>
                <w:ilvl w:val="0"/>
                <w:numId w:val="2"/>
              </w:numPr>
              <w:rPr>
                <w:sz w:val="20"/>
                <w:szCs w:val="20"/>
              </w:rPr>
            </w:pPr>
            <w:r w:rsidRPr="00691AD1">
              <w:rPr>
                <w:sz w:val="20"/>
                <w:szCs w:val="20"/>
              </w:rPr>
              <w:t xml:space="preserve">Publish and maintain an accurate, accessible </w:t>
            </w:r>
            <w:proofErr w:type="gramStart"/>
            <w:r w:rsidRPr="00691AD1">
              <w:rPr>
                <w:sz w:val="20"/>
                <w:szCs w:val="20"/>
              </w:rPr>
              <w:t>privacy</w:t>
            </w:r>
            <w:proofErr w:type="gramEnd"/>
            <w:r w:rsidRPr="00691AD1">
              <w:rPr>
                <w:sz w:val="20"/>
                <w:szCs w:val="20"/>
              </w:rPr>
              <w:t xml:space="preserve"> notice</w:t>
            </w:r>
          </w:p>
        </w:tc>
        <w:tc>
          <w:tcPr>
            <w:tcW w:w="2250" w:type="dxa"/>
          </w:tcPr>
          <w:p w14:paraId="77D0157D" w14:textId="768D92B9" w:rsidR="006B7099" w:rsidRDefault="00691AD1" w:rsidP="00C10790">
            <w:pPr>
              <w:rPr>
                <w:sz w:val="20"/>
                <w:szCs w:val="20"/>
              </w:rPr>
            </w:pPr>
            <w:r w:rsidRPr="00691AD1">
              <w:rPr>
                <w:sz w:val="20"/>
                <w:szCs w:val="20"/>
              </w:rPr>
              <w:t>Legal, GRC, Marketing</w:t>
            </w:r>
          </w:p>
          <w:p w14:paraId="05270934" w14:textId="77777777" w:rsidR="00691AD1" w:rsidRDefault="00691AD1" w:rsidP="00691AD1">
            <w:pPr>
              <w:rPr>
                <w:sz w:val="20"/>
                <w:szCs w:val="20"/>
              </w:rPr>
            </w:pPr>
          </w:p>
          <w:p w14:paraId="6CA699C7" w14:textId="77777777" w:rsidR="00691AD1" w:rsidRPr="00691AD1" w:rsidRDefault="00691AD1" w:rsidP="00691AD1">
            <w:pPr>
              <w:ind w:firstLine="720"/>
              <w:rPr>
                <w:sz w:val="20"/>
                <w:szCs w:val="20"/>
              </w:rPr>
            </w:pPr>
          </w:p>
        </w:tc>
        <w:tc>
          <w:tcPr>
            <w:tcW w:w="3510" w:type="dxa"/>
          </w:tcPr>
          <w:p w14:paraId="76DC3031" w14:textId="77777777" w:rsidR="0077206C" w:rsidRPr="0059480A" w:rsidRDefault="0077206C" w:rsidP="0077206C">
            <w:pPr>
              <w:numPr>
                <w:ilvl w:val="0"/>
                <w:numId w:val="1"/>
              </w:numPr>
              <w:spacing w:line="240" w:lineRule="auto"/>
              <w:rPr>
                <w:sz w:val="20"/>
                <w:szCs w:val="20"/>
              </w:rPr>
            </w:pPr>
            <w:r w:rsidRPr="0059480A">
              <w:rPr>
                <w:sz w:val="20"/>
                <w:szCs w:val="20"/>
              </w:rPr>
              <w:t xml:space="preserve">Published privacy policy on </w:t>
            </w:r>
            <w:proofErr w:type="gramStart"/>
            <w:r w:rsidRPr="0059480A">
              <w:rPr>
                <w:sz w:val="20"/>
                <w:szCs w:val="20"/>
              </w:rPr>
              <w:t>website</w:t>
            </w:r>
            <w:proofErr w:type="gramEnd"/>
            <w:r w:rsidRPr="0059480A">
              <w:rPr>
                <w:sz w:val="20"/>
                <w:szCs w:val="20"/>
              </w:rPr>
              <w:t xml:space="preserve"> or </w:t>
            </w:r>
            <w:proofErr w:type="gramStart"/>
            <w:r w:rsidRPr="0059480A">
              <w:rPr>
                <w:sz w:val="20"/>
                <w:szCs w:val="20"/>
              </w:rPr>
              <w:t>app</w:t>
            </w:r>
            <w:proofErr w:type="gramEnd"/>
          </w:p>
          <w:p w14:paraId="7831B92A" w14:textId="77777777" w:rsidR="0077206C" w:rsidRPr="0059480A" w:rsidRDefault="0077206C" w:rsidP="0077206C">
            <w:pPr>
              <w:numPr>
                <w:ilvl w:val="0"/>
                <w:numId w:val="1"/>
              </w:numPr>
              <w:spacing w:line="240" w:lineRule="auto"/>
              <w:rPr>
                <w:sz w:val="20"/>
                <w:szCs w:val="20"/>
              </w:rPr>
            </w:pPr>
            <w:r w:rsidRPr="0059480A">
              <w:rPr>
                <w:sz w:val="20"/>
                <w:szCs w:val="20"/>
              </w:rPr>
              <w:t>Version history of privacy notice updates</w:t>
            </w:r>
          </w:p>
          <w:p w14:paraId="269979B8" w14:textId="77777777" w:rsidR="0077206C" w:rsidRPr="0059480A" w:rsidRDefault="0077206C" w:rsidP="0077206C">
            <w:pPr>
              <w:numPr>
                <w:ilvl w:val="0"/>
                <w:numId w:val="1"/>
              </w:numPr>
              <w:spacing w:line="240" w:lineRule="auto"/>
              <w:rPr>
                <w:sz w:val="20"/>
                <w:szCs w:val="20"/>
              </w:rPr>
            </w:pPr>
            <w:r w:rsidRPr="0059480A">
              <w:rPr>
                <w:sz w:val="20"/>
                <w:szCs w:val="20"/>
              </w:rPr>
              <w:t>Consent banner with links to privacy notice</w:t>
            </w:r>
          </w:p>
          <w:p w14:paraId="68DF4C40" w14:textId="77777777" w:rsidR="0077206C" w:rsidRPr="0059480A" w:rsidRDefault="0077206C" w:rsidP="0077206C">
            <w:pPr>
              <w:numPr>
                <w:ilvl w:val="0"/>
                <w:numId w:val="1"/>
              </w:numPr>
              <w:spacing w:line="240" w:lineRule="auto"/>
              <w:rPr>
                <w:sz w:val="20"/>
                <w:szCs w:val="20"/>
              </w:rPr>
            </w:pPr>
            <w:r w:rsidRPr="0059480A">
              <w:rPr>
                <w:sz w:val="20"/>
                <w:szCs w:val="20"/>
              </w:rPr>
              <w:t>Documentation showing when and how individuals are informed</w:t>
            </w:r>
          </w:p>
          <w:p w14:paraId="2F175B0E" w14:textId="597D2D3B" w:rsidR="006B7099" w:rsidRPr="00497A6F" w:rsidRDefault="0077206C" w:rsidP="0077206C">
            <w:pPr>
              <w:pStyle w:val="ListParagraph"/>
              <w:numPr>
                <w:ilvl w:val="0"/>
                <w:numId w:val="1"/>
              </w:numPr>
              <w:rPr>
                <w:sz w:val="20"/>
                <w:szCs w:val="20"/>
              </w:rPr>
            </w:pPr>
            <w:r w:rsidRPr="0059480A">
              <w:rPr>
                <w:sz w:val="20"/>
                <w:szCs w:val="20"/>
              </w:rPr>
              <w:t>Translations or adaptations for relevant user segments</w:t>
            </w:r>
          </w:p>
        </w:tc>
        <w:tc>
          <w:tcPr>
            <w:tcW w:w="2970" w:type="dxa"/>
          </w:tcPr>
          <w:p w14:paraId="2E0CE48E" w14:textId="0D1AE0F7" w:rsidR="006B7099" w:rsidRPr="00497A6F" w:rsidRDefault="00691AD1" w:rsidP="00C10790">
            <w:pPr>
              <w:rPr>
                <w:sz w:val="20"/>
                <w:szCs w:val="20"/>
              </w:rPr>
            </w:pPr>
            <w:r w:rsidRPr="00691AD1">
              <w:rPr>
                <w:sz w:val="20"/>
                <w:szCs w:val="20"/>
              </w:rPr>
              <w:t>COSO Principle 13, NIST CSF PR.PT-1, NIST SP 800-53 AR-1, TR-1, ISO 27701 7.3.1, HIPAA 164.520, GDPR Art. 13, COBIT APO13.02, CCPA 1798.100(b)</w:t>
            </w:r>
          </w:p>
        </w:tc>
      </w:tr>
      <w:tr w:rsidR="006B7099" w:rsidRPr="00515562" w14:paraId="5FEB1CFA" w14:textId="77777777" w:rsidTr="00C10790">
        <w:trPr>
          <w:trHeight w:val="1552"/>
        </w:trPr>
        <w:tc>
          <w:tcPr>
            <w:tcW w:w="2785" w:type="dxa"/>
          </w:tcPr>
          <w:p w14:paraId="4D77E3D1" w14:textId="042AB80B" w:rsidR="006B7099" w:rsidRDefault="00886CAB" w:rsidP="00C10790">
            <w:pPr>
              <w:rPr>
                <w:sz w:val="20"/>
                <w:szCs w:val="20"/>
              </w:rPr>
            </w:pPr>
            <w:r>
              <w:rPr>
                <w:sz w:val="20"/>
                <w:szCs w:val="20"/>
              </w:rPr>
              <w:t>2.0</w:t>
            </w:r>
            <w:r w:rsidR="006B7099">
              <w:rPr>
                <w:sz w:val="20"/>
                <w:szCs w:val="20"/>
              </w:rPr>
              <w:t xml:space="preserve"> </w:t>
            </w:r>
            <w:r w:rsidRPr="006152EC">
              <w:rPr>
                <w:b/>
                <w:bCs/>
                <w:sz w:val="20"/>
                <w:szCs w:val="20"/>
              </w:rPr>
              <w:t>Goal:</w:t>
            </w:r>
            <w:r w:rsidRPr="006152EC">
              <w:rPr>
                <w:sz w:val="20"/>
                <w:szCs w:val="20"/>
              </w:rPr>
              <w:t xml:space="preserve"> Confirm consent is </w:t>
            </w:r>
            <w:proofErr w:type="gramStart"/>
            <w:r w:rsidRPr="006152EC">
              <w:rPr>
                <w:sz w:val="20"/>
                <w:szCs w:val="20"/>
              </w:rPr>
              <w:t>collected</w:t>
            </w:r>
            <w:proofErr w:type="gramEnd"/>
            <w:r w:rsidRPr="006152EC">
              <w:rPr>
                <w:sz w:val="20"/>
                <w:szCs w:val="20"/>
              </w:rPr>
              <w:t xml:space="preserve"> when necessary, documented, and tracked with the ability to honor opt-in/opt-out preferences.</w:t>
            </w:r>
          </w:p>
        </w:tc>
        <w:tc>
          <w:tcPr>
            <w:tcW w:w="3510" w:type="dxa"/>
          </w:tcPr>
          <w:p w14:paraId="0B6B9DC0" w14:textId="20381B45" w:rsidR="006B7099" w:rsidRPr="00497A6F" w:rsidRDefault="000C19A1" w:rsidP="00C10790">
            <w:pPr>
              <w:pStyle w:val="ListParagraph"/>
              <w:numPr>
                <w:ilvl w:val="0"/>
                <w:numId w:val="2"/>
              </w:numPr>
              <w:rPr>
                <w:sz w:val="20"/>
                <w:szCs w:val="20"/>
              </w:rPr>
            </w:pPr>
            <w:r w:rsidRPr="000C19A1">
              <w:rPr>
                <w:sz w:val="20"/>
                <w:szCs w:val="20"/>
              </w:rPr>
              <w:t>Collect and track consent in accordance with legal and policy requirements</w:t>
            </w:r>
          </w:p>
        </w:tc>
        <w:tc>
          <w:tcPr>
            <w:tcW w:w="2250" w:type="dxa"/>
          </w:tcPr>
          <w:p w14:paraId="3A8F738A" w14:textId="7B0F4CA0" w:rsidR="006B7099" w:rsidRPr="00497A6F" w:rsidRDefault="000C19A1" w:rsidP="00C10790">
            <w:pPr>
              <w:rPr>
                <w:sz w:val="20"/>
                <w:szCs w:val="20"/>
              </w:rPr>
            </w:pPr>
            <w:r w:rsidRPr="000C19A1">
              <w:rPr>
                <w:sz w:val="20"/>
                <w:szCs w:val="20"/>
              </w:rPr>
              <w:t>Product, Engineering, Legal</w:t>
            </w:r>
          </w:p>
        </w:tc>
        <w:tc>
          <w:tcPr>
            <w:tcW w:w="3510" w:type="dxa"/>
          </w:tcPr>
          <w:p w14:paraId="7D4341BC" w14:textId="77777777" w:rsidR="000C19A1" w:rsidRPr="006152EC" w:rsidRDefault="000C19A1" w:rsidP="000C19A1">
            <w:pPr>
              <w:numPr>
                <w:ilvl w:val="0"/>
                <w:numId w:val="3"/>
              </w:numPr>
              <w:spacing w:line="240" w:lineRule="auto"/>
              <w:rPr>
                <w:sz w:val="20"/>
                <w:szCs w:val="20"/>
              </w:rPr>
            </w:pPr>
            <w:r w:rsidRPr="006152EC">
              <w:rPr>
                <w:sz w:val="20"/>
                <w:szCs w:val="20"/>
              </w:rPr>
              <w:t>Consent banners or pop-ups with action tracking</w:t>
            </w:r>
          </w:p>
          <w:p w14:paraId="183DB858" w14:textId="77777777" w:rsidR="000C19A1" w:rsidRPr="006152EC" w:rsidRDefault="000C19A1" w:rsidP="000C19A1">
            <w:pPr>
              <w:numPr>
                <w:ilvl w:val="0"/>
                <w:numId w:val="3"/>
              </w:numPr>
              <w:spacing w:line="240" w:lineRule="auto"/>
              <w:rPr>
                <w:sz w:val="20"/>
                <w:szCs w:val="20"/>
              </w:rPr>
            </w:pPr>
            <w:r w:rsidRPr="006152EC">
              <w:rPr>
                <w:sz w:val="20"/>
                <w:szCs w:val="20"/>
              </w:rPr>
              <w:t>Screenshots or logs from consent management platform (CMP)</w:t>
            </w:r>
          </w:p>
          <w:p w14:paraId="12D5C2F1" w14:textId="77777777" w:rsidR="000C19A1" w:rsidRPr="006152EC" w:rsidRDefault="000C19A1" w:rsidP="000C19A1">
            <w:pPr>
              <w:numPr>
                <w:ilvl w:val="0"/>
                <w:numId w:val="3"/>
              </w:numPr>
              <w:spacing w:line="240" w:lineRule="auto"/>
              <w:rPr>
                <w:sz w:val="20"/>
                <w:szCs w:val="20"/>
              </w:rPr>
            </w:pPr>
            <w:r w:rsidRPr="006152EC">
              <w:rPr>
                <w:sz w:val="20"/>
                <w:szCs w:val="20"/>
              </w:rPr>
              <w:t>Consent withdrawal workflow documentation</w:t>
            </w:r>
          </w:p>
          <w:p w14:paraId="2DA44928" w14:textId="77777777" w:rsidR="000C19A1" w:rsidRPr="006152EC" w:rsidRDefault="000C19A1" w:rsidP="000C19A1">
            <w:pPr>
              <w:numPr>
                <w:ilvl w:val="0"/>
                <w:numId w:val="3"/>
              </w:numPr>
              <w:spacing w:line="240" w:lineRule="auto"/>
              <w:rPr>
                <w:sz w:val="20"/>
                <w:szCs w:val="20"/>
              </w:rPr>
            </w:pPr>
            <w:r w:rsidRPr="006152EC">
              <w:rPr>
                <w:sz w:val="20"/>
                <w:szCs w:val="20"/>
              </w:rPr>
              <w:t>Audit log of individual preference changes</w:t>
            </w:r>
          </w:p>
          <w:p w14:paraId="46FAE30A" w14:textId="12974073" w:rsidR="006B7099" w:rsidRPr="00C60F0B" w:rsidRDefault="000C19A1" w:rsidP="000C19A1">
            <w:pPr>
              <w:pStyle w:val="ListParagraph"/>
              <w:numPr>
                <w:ilvl w:val="0"/>
                <w:numId w:val="3"/>
              </w:numPr>
              <w:rPr>
                <w:sz w:val="20"/>
                <w:szCs w:val="20"/>
              </w:rPr>
            </w:pPr>
            <w:r w:rsidRPr="006152EC">
              <w:rPr>
                <w:sz w:val="20"/>
                <w:szCs w:val="20"/>
              </w:rPr>
              <w:t>Data flow diagram showing where consent is enforced</w:t>
            </w:r>
          </w:p>
        </w:tc>
        <w:tc>
          <w:tcPr>
            <w:tcW w:w="2970" w:type="dxa"/>
          </w:tcPr>
          <w:p w14:paraId="21E4C1CA" w14:textId="47599687" w:rsidR="006B7099" w:rsidRPr="00497A6F" w:rsidRDefault="000C19A1" w:rsidP="00C10790">
            <w:pPr>
              <w:rPr>
                <w:sz w:val="20"/>
                <w:szCs w:val="20"/>
              </w:rPr>
            </w:pPr>
            <w:r w:rsidRPr="000C19A1">
              <w:rPr>
                <w:sz w:val="20"/>
                <w:szCs w:val="20"/>
              </w:rPr>
              <w:t>COSO Principle 8, NIST CSF PR.PT-2, NIST SP 800-53 AR-5, UL-1, ISO 27701 7.3.2, HIPAA 164.508, GDPR Art. 7, COBIT APO13.03, CCPA 1798.120(a)</w:t>
            </w:r>
          </w:p>
        </w:tc>
      </w:tr>
      <w:tr w:rsidR="006B7099" w:rsidRPr="00515562" w14:paraId="3549A378" w14:textId="77777777" w:rsidTr="00C10790">
        <w:trPr>
          <w:trHeight w:val="1552"/>
        </w:trPr>
        <w:tc>
          <w:tcPr>
            <w:tcW w:w="2785" w:type="dxa"/>
          </w:tcPr>
          <w:p w14:paraId="59C37E4E" w14:textId="11CFAF20" w:rsidR="006B7099" w:rsidRDefault="006B7099" w:rsidP="00C10790">
            <w:pPr>
              <w:spacing w:line="240" w:lineRule="auto"/>
              <w:rPr>
                <w:sz w:val="20"/>
                <w:szCs w:val="20"/>
              </w:rPr>
            </w:pPr>
            <w:r>
              <w:rPr>
                <w:sz w:val="20"/>
                <w:szCs w:val="20"/>
              </w:rPr>
              <w:t xml:space="preserve">3.0 </w:t>
            </w:r>
            <w:r w:rsidR="00722755" w:rsidRPr="00710979">
              <w:rPr>
                <w:b/>
                <w:bCs/>
                <w:sz w:val="20"/>
                <w:szCs w:val="20"/>
              </w:rPr>
              <w:t>Goal:</w:t>
            </w:r>
            <w:r w:rsidR="00722755" w:rsidRPr="00710979">
              <w:rPr>
                <w:sz w:val="20"/>
                <w:szCs w:val="20"/>
              </w:rPr>
              <w:t xml:space="preserve"> Demonstrate that data collection practices are purpose-driven, minimal, and aligned with documented use cases.</w:t>
            </w:r>
          </w:p>
        </w:tc>
        <w:tc>
          <w:tcPr>
            <w:tcW w:w="3510" w:type="dxa"/>
          </w:tcPr>
          <w:p w14:paraId="3BD16E39" w14:textId="23327B58" w:rsidR="006B7099" w:rsidRPr="00497A6F" w:rsidRDefault="00FE5F80" w:rsidP="00C10790">
            <w:pPr>
              <w:pStyle w:val="ListParagraph"/>
              <w:numPr>
                <w:ilvl w:val="0"/>
                <w:numId w:val="2"/>
              </w:numPr>
              <w:rPr>
                <w:sz w:val="20"/>
                <w:szCs w:val="20"/>
              </w:rPr>
            </w:pPr>
            <w:r w:rsidRPr="00FE5F80">
              <w:rPr>
                <w:sz w:val="20"/>
                <w:szCs w:val="20"/>
              </w:rPr>
              <w:t>Limit personal data collection to what is necessary for disclosed purposes</w:t>
            </w:r>
          </w:p>
        </w:tc>
        <w:tc>
          <w:tcPr>
            <w:tcW w:w="2250" w:type="dxa"/>
          </w:tcPr>
          <w:p w14:paraId="6C7E4C28" w14:textId="1C04EE73" w:rsidR="006B7099" w:rsidRPr="00497A6F" w:rsidRDefault="00FE5F80" w:rsidP="00C10790">
            <w:pPr>
              <w:rPr>
                <w:sz w:val="20"/>
                <w:szCs w:val="20"/>
              </w:rPr>
            </w:pPr>
            <w:r w:rsidRPr="00FE5F80">
              <w:rPr>
                <w:sz w:val="20"/>
                <w:szCs w:val="20"/>
              </w:rPr>
              <w:t>Product Manager, Engineering</w:t>
            </w:r>
          </w:p>
        </w:tc>
        <w:tc>
          <w:tcPr>
            <w:tcW w:w="3510" w:type="dxa"/>
          </w:tcPr>
          <w:p w14:paraId="6BE3E26D" w14:textId="77777777" w:rsidR="003447D7" w:rsidRPr="00710979" w:rsidRDefault="003447D7" w:rsidP="003447D7">
            <w:pPr>
              <w:numPr>
                <w:ilvl w:val="0"/>
                <w:numId w:val="3"/>
              </w:numPr>
              <w:spacing w:line="240" w:lineRule="auto"/>
              <w:rPr>
                <w:sz w:val="20"/>
                <w:szCs w:val="20"/>
              </w:rPr>
            </w:pPr>
            <w:r w:rsidRPr="00710979">
              <w:rPr>
                <w:sz w:val="20"/>
                <w:szCs w:val="20"/>
              </w:rPr>
              <w:t>Data collection matrix mapping fields to purposes</w:t>
            </w:r>
          </w:p>
          <w:p w14:paraId="20724F49" w14:textId="77777777" w:rsidR="003447D7" w:rsidRPr="00710979" w:rsidRDefault="003447D7" w:rsidP="003447D7">
            <w:pPr>
              <w:numPr>
                <w:ilvl w:val="0"/>
                <w:numId w:val="3"/>
              </w:numPr>
              <w:spacing w:line="240" w:lineRule="auto"/>
              <w:rPr>
                <w:sz w:val="20"/>
                <w:szCs w:val="20"/>
              </w:rPr>
            </w:pPr>
            <w:r w:rsidRPr="00710979">
              <w:rPr>
                <w:sz w:val="20"/>
                <w:szCs w:val="20"/>
              </w:rPr>
              <w:t xml:space="preserve">Forms or UI screenshots with </w:t>
            </w:r>
            <w:proofErr w:type="gramStart"/>
            <w:r w:rsidRPr="00710979">
              <w:rPr>
                <w:sz w:val="20"/>
                <w:szCs w:val="20"/>
              </w:rPr>
              <w:t>minimal</w:t>
            </w:r>
            <w:proofErr w:type="gramEnd"/>
            <w:r w:rsidRPr="00710979">
              <w:rPr>
                <w:sz w:val="20"/>
                <w:szCs w:val="20"/>
              </w:rPr>
              <w:t xml:space="preserve"> required fields</w:t>
            </w:r>
          </w:p>
          <w:p w14:paraId="5C585558" w14:textId="77777777" w:rsidR="003447D7" w:rsidRPr="00710979" w:rsidRDefault="003447D7" w:rsidP="003447D7">
            <w:pPr>
              <w:numPr>
                <w:ilvl w:val="0"/>
                <w:numId w:val="3"/>
              </w:numPr>
              <w:spacing w:line="240" w:lineRule="auto"/>
              <w:rPr>
                <w:sz w:val="20"/>
                <w:szCs w:val="20"/>
              </w:rPr>
            </w:pPr>
            <w:r w:rsidRPr="00710979">
              <w:rPr>
                <w:sz w:val="20"/>
                <w:szCs w:val="20"/>
              </w:rPr>
              <w:t>Policy or procedure for data minimization</w:t>
            </w:r>
          </w:p>
          <w:p w14:paraId="43CF0927" w14:textId="77777777" w:rsidR="003447D7" w:rsidRPr="00710979" w:rsidRDefault="003447D7" w:rsidP="003447D7">
            <w:pPr>
              <w:numPr>
                <w:ilvl w:val="0"/>
                <w:numId w:val="3"/>
              </w:numPr>
              <w:spacing w:line="240" w:lineRule="auto"/>
              <w:rPr>
                <w:sz w:val="20"/>
                <w:szCs w:val="20"/>
              </w:rPr>
            </w:pPr>
            <w:r w:rsidRPr="00710979">
              <w:rPr>
                <w:sz w:val="20"/>
                <w:szCs w:val="20"/>
              </w:rPr>
              <w:t>Audit logs showing rejected or restricted data fields</w:t>
            </w:r>
          </w:p>
          <w:p w14:paraId="69E30AFB" w14:textId="789F047E" w:rsidR="006B7099" w:rsidRPr="00C60F0B" w:rsidRDefault="003447D7" w:rsidP="003447D7">
            <w:pPr>
              <w:pStyle w:val="ListParagraph"/>
              <w:numPr>
                <w:ilvl w:val="0"/>
                <w:numId w:val="3"/>
              </w:numPr>
              <w:rPr>
                <w:sz w:val="20"/>
                <w:szCs w:val="20"/>
              </w:rPr>
            </w:pPr>
            <w:r w:rsidRPr="00710979">
              <w:rPr>
                <w:sz w:val="20"/>
                <w:szCs w:val="20"/>
              </w:rPr>
              <w:t>DPIA (Data Protection Impact Assessment) documenting justification for collection</w:t>
            </w:r>
          </w:p>
        </w:tc>
        <w:tc>
          <w:tcPr>
            <w:tcW w:w="2970" w:type="dxa"/>
          </w:tcPr>
          <w:p w14:paraId="46293100" w14:textId="52E18CA0" w:rsidR="006B7099" w:rsidRPr="00497A6F" w:rsidRDefault="00FE5F80" w:rsidP="00C10790">
            <w:pPr>
              <w:rPr>
                <w:sz w:val="20"/>
                <w:szCs w:val="20"/>
              </w:rPr>
            </w:pPr>
            <w:r w:rsidRPr="00FE5F80">
              <w:rPr>
                <w:sz w:val="20"/>
                <w:szCs w:val="20"/>
              </w:rPr>
              <w:t>COSO Principle 6, NIST CSF ID.AM-1, NIST SP 800-53 AP-1, DM-1, ISO 27701 7.4.1, HIPAA 164.502(b), GDPR Art. 5(1)(c), COBIT BAI03.01, CCPA 1798.100(b)</w:t>
            </w:r>
          </w:p>
        </w:tc>
      </w:tr>
      <w:tr w:rsidR="003447D7" w:rsidRPr="00515562" w14:paraId="48BD5630" w14:textId="77777777" w:rsidTr="00C10790">
        <w:trPr>
          <w:trHeight w:val="1552"/>
        </w:trPr>
        <w:tc>
          <w:tcPr>
            <w:tcW w:w="2785" w:type="dxa"/>
          </w:tcPr>
          <w:p w14:paraId="0993181D" w14:textId="18A8CB39" w:rsidR="003447D7" w:rsidRDefault="003447D7" w:rsidP="00C10790">
            <w:pPr>
              <w:spacing w:line="240" w:lineRule="auto"/>
              <w:rPr>
                <w:sz w:val="20"/>
                <w:szCs w:val="20"/>
              </w:rPr>
            </w:pPr>
            <w:r>
              <w:rPr>
                <w:sz w:val="20"/>
                <w:szCs w:val="20"/>
              </w:rPr>
              <w:lastRenderedPageBreak/>
              <w:t xml:space="preserve">4.0 </w:t>
            </w:r>
            <w:r w:rsidR="00AB472F" w:rsidRPr="007F04E0">
              <w:rPr>
                <w:b/>
                <w:bCs/>
                <w:sz w:val="20"/>
                <w:szCs w:val="20"/>
              </w:rPr>
              <w:t>Goal:</w:t>
            </w:r>
            <w:r w:rsidR="00AB472F" w:rsidRPr="007F04E0">
              <w:rPr>
                <w:sz w:val="20"/>
                <w:szCs w:val="20"/>
              </w:rPr>
              <w:t xml:space="preserve"> Demonstrate alignment between data usage, retention periods, and secure deletion or destruction policies.</w:t>
            </w:r>
          </w:p>
        </w:tc>
        <w:tc>
          <w:tcPr>
            <w:tcW w:w="3510" w:type="dxa"/>
          </w:tcPr>
          <w:p w14:paraId="6B10D94A" w14:textId="62C11B59" w:rsidR="003447D7" w:rsidRPr="00FE5F80" w:rsidRDefault="00A47F31" w:rsidP="00C10790">
            <w:pPr>
              <w:pStyle w:val="ListParagraph"/>
              <w:numPr>
                <w:ilvl w:val="0"/>
                <w:numId w:val="2"/>
              </w:numPr>
              <w:rPr>
                <w:sz w:val="20"/>
                <w:szCs w:val="20"/>
              </w:rPr>
            </w:pPr>
            <w:r w:rsidRPr="00A47F31">
              <w:rPr>
                <w:sz w:val="20"/>
                <w:szCs w:val="20"/>
              </w:rPr>
              <w:t>Define data use, retention, and secure disposal practices</w:t>
            </w:r>
          </w:p>
        </w:tc>
        <w:tc>
          <w:tcPr>
            <w:tcW w:w="2250" w:type="dxa"/>
          </w:tcPr>
          <w:p w14:paraId="006CD40A" w14:textId="06DA1577" w:rsidR="003447D7" w:rsidRPr="00FE5F80" w:rsidRDefault="00A47F31" w:rsidP="00C10790">
            <w:pPr>
              <w:rPr>
                <w:sz w:val="20"/>
                <w:szCs w:val="20"/>
              </w:rPr>
            </w:pPr>
            <w:r w:rsidRPr="00A47F31">
              <w:rPr>
                <w:sz w:val="20"/>
                <w:szCs w:val="20"/>
              </w:rPr>
              <w:t>Legal, GRC, Engineering</w:t>
            </w:r>
          </w:p>
        </w:tc>
        <w:tc>
          <w:tcPr>
            <w:tcW w:w="3510" w:type="dxa"/>
          </w:tcPr>
          <w:p w14:paraId="4E361F9D" w14:textId="77777777" w:rsidR="00A47F31" w:rsidRPr="007F04E0" w:rsidRDefault="00A47F31" w:rsidP="00A47F31">
            <w:pPr>
              <w:numPr>
                <w:ilvl w:val="0"/>
                <w:numId w:val="3"/>
              </w:numPr>
              <w:spacing w:line="240" w:lineRule="auto"/>
              <w:rPr>
                <w:sz w:val="20"/>
                <w:szCs w:val="20"/>
              </w:rPr>
            </w:pPr>
            <w:r w:rsidRPr="007F04E0">
              <w:rPr>
                <w:sz w:val="20"/>
                <w:szCs w:val="20"/>
              </w:rPr>
              <w:t>Retention and deletion policy aligned to data types</w:t>
            </w:r>
          </w:p>
          <w:p w14:paraId="0D679D49" w14:textId="77777777" w:rsidR="00A47F31" w:rsidRPr="007F04E0" w:rsidRDefault="00A47F31" w:rsidP="00A47F31">
            <w:pPr>
              <w:numPr>
                <w:ilvl w:val="0"/>
                <w:numId w:val="3"/>
              </w:numPr>
              <w:spacing w:line="240" w:lineRule="auto"/>
              <w:rPr>
                <w:sz w:val="20"/>
                <w:szCs w:val="20"/>
              </w:rPr>
            </w:pPr>
            <w:r w:rsidRPr="007F04E0">
              <w:rPr>
                <w:sz w:val="20"/>
                <w:szCs w:val="20"/>
              </w:rPr>
              <w:t>Automated retention schedules in cloud storage or database</w:t>
            </w:r>
          </w:p>
          <w:p w14:paraId="5B09A56D" w14:textId="77777777" w:rsidR="00A47F31" w:rsidRPr="007F04E0" w:rsidRDefault="00A47F31" w:rsidP="00A47F31">
            <w:pPr>
              <w:numPr>
                <w:ilvl w:val="0"/>
                <w:numId w:val="3"/>
              </w:numPr>
              <w:spacing w:line="240" w:lineRule="auto"/>
              <w:rPr>
                <w:sz w:val="20"/>
                <w:szCs w:val="20"/>
              </w:rPr>
            </w:pPr>
            <w:r w:rsidRPr="007F04E0">
              <w:rPr>
                <w:sz w:val="20"/>
                <w:szCs w:val="20"/>
              </w:rPr>
              <w:t>Data minimization documentation in business processes</w:t>
            </w:r>
          </w:p>
          <w:p w14:paraId="1C1C315F" w14:textId="77777777" w:rsidR="00A47F31" w:rsidRPr="007F04E0" w:rsidRDefault="00A47F31" w:rsidP="00A47F31">
            <w:pPr>
              <w:numPr>
                <w:ilvl w:val="0"/>
                <w:numId w:val="3"/>
              </w:numPr>
              <w:spacing w:line="240" w:lineRule="auto"/>
              <w:rPr>
                <w:sz w:val="20"/>
                <w:szCs w:val="20"/>
              </w:rPr>
            </w:pPr>
            <w:r w:rsidRPr="007F04E0">
              <w:rPr>
                <w:sz w:val="20"/>
                <w:szCs w:val="20"/>
              </w:rPr>
              <w:t>Deletion logs or system configurations (e.g., retention rules in SaaS platforms)</w:t>
            </w:r>
          </w:p>
          <w:p w14:paraId="6A0F2353" w14:textId="009EDD23" w:rsidR="003447D7" w:rsidRPr="00710979" w:rsidRDefault="00A47F31" w:rsidP="00A47F31">
            <w:pPr>
              <w:numPr>
                <w:ilvl w:val="0"/>
                <w:numId w:val="3"/>
              </w:numPr>
              <w:spacing w:line="240" w:lineRule="auto"/>
              <w:rPr>
                <w:sz w:val="20"/>
                <w:szCs w:val="20"/>
              </w:rPr>
            </w:pPr>
            <w:r w:rsidRPr="007F04E0">
              <w:rPr>
                <w:sz w:val="20"/>
                <w:szCs w:val="20"/>
              </w:rPr>
              <w:t xml:space="preserve">Proof of </w:t>
            </w:r>
            <w:proofErr w:type="gramStart"/>
            <w:r w:rsidRPr="007F04E0">
              <w:rPr>
                <w:sz w:val="20"/>
                <w:szCs w:val="20"/>
              </w:rPr>
              <w:t>secure</w:t>
            </w:r>
            <w:proofErr w:type="gramEnd"/>
            <w:r w:rsidRPr="007F04E0">
              <w:rPr>
                <w:sz w:val="20"/>
                <w:szCs w:val="20"/>
              </w:rPr>
              <w:t xml:space="preserve"> disposal (e.g., destruction certificates, wipe confirmations)</w:t>
            </w:r>
          </w:p>
        </w:tc>
        <w:tc>
          <w:tcPr>
            <w:tcW w:w="2970" w:type="dxa"/>
          </w:tcPr>
          <w:p w14:paraId="2CEBF4AF" w14:textId="12F4C203" w:rsidR="003447D7" w:rsidRDefault="00A47F31" w:rsidP="00C10790">
            <w:pPr>
              <w:rPr>
                <w:sz w:val="20"/>
                <w:szCs w:val="20"/>
              </w:rPr>
            </w:pPr>
            <w:r w:rsidRPr="00A47F31">
              <w:rPr>
                <w:sz w:val="20"/>
                <w:szCs w:val="20"/>
              </w:rPr>
              <w:t>COSO Principle 10, NIST CSF PR.IP-6, NIST SP 800-53 DM-2, MP-6, ISO 27701 7.4.7, HIPAA 164.310(d)(2), PCI DSS 9.8.2, GDPR Art. 5(1)(e), 17, COBIT DSS06.05, CCPA 1798.105(c)</w:t>
            </w:r>
          </w:p>
          <w:p w14:paraId="479025D0" w14:textId="77777777" w:rsidR="00A47F31" w:rsidRDefault="00A47F31" w:rsidP="00A47F31">
            <w:pPr>
              <w:rPr>
                <w:sz w:val="20"/>
                <w:szCs w:val="20"/>
              </w:rPr>
            </w:pPr>
          </w:p>
          <w:p w14:paraId="61CB20FC" w14:textId="77777777" w:rsidR="00A47F31" w:rsidRPr="00A47F31" w:rsidRDefault="00A47F31" w:rsidP="00A47F31">
            <w:pPr>
              <w:rPr>
                <w:sz w:val="20"/>
                <w:szCs w:val="20"/>
              </w:rPr>
            </w:pPr>
          </w:p>
        </w:tc>
      </w:tr>
      <w:tr w:rsidR="003447D7" w:rsidRPr="00515562" w14:paraId="21279D94" w14:textId="77777777" w:rsidTr="00C10790">
        <w:trPr>
          <w:trHeight w:val="1552"/>
        </w:trPr>
        <w:tc>
          <w:tcPr>
            <w:tcW w:w="2785" w:type="dxa"/>
          </w:tcPr>
          <w:p w14:paraId="6B2081B1" w14:textId="09530AA4" w:rsidR="003447D7" w:rsidRDefault="00035CB3" w:rsidP="00C10790">
            <w:pPr>
              <w:spacing w:line="240" w:lineRule="auto"/>
              <w:rPr>
                <w:sz w:val="20"/>
                <w:szCs w:val="20"/>
              </w:rPr>
            </w:pPr>
            <w:r>
              <w:rPr>
                <w:sz w:val="20"/>
                <w:szCs w:val="20"/>
              </w:rPr>
              <w:t xml:space="preserve">5.0 </w:t>
            </w:r>
            <w:r w:rsidRPr="00EC5152">
              <w:rPr>
                <w:b/>
                <w:bCs/>
                <w:sz w:val="20"/>
                <w:szCs w:val="20"/>
              </w:rPr>
              <w:t>Goal:</w:t>
            </w:r>
            <w:r w:rsidRPr="00EC5152">
              <w:rPr>
                <w:sz w:val="20"/>
                <w:szCs w:val="20"/>
              </w:rPr>
              <w:t xml:space="preserve"> Confirm that individuals can access their data and that requests are fulfilled securely and within required timeframes.</w:t>
            </w:r>
          </w:p>
        </w:tc>
        <w:tc>
          <w:tcPr>
            <w:tcW w:w="3510" w:type="dxa"/>
          </w:tcPr>
          <w:p w14:paraId="591C6227" w14:textId="353C91B3" w:rsidR="003447D7" w:rsidRPr="00FE5F80" w:rsidRDefault="005606AA" w:rsidP="00C10790">
            <w:pPr>
              <w:pStyle w:val="ListParagraph"/>
              <w:numPr>
                <w:ilvl w:val="0"/>
                <w:numId w:val="2"/>
              </w:numPr>
              <w:rPr>
                <w:sz w:val="20"/>
                <w:szCs w:val="20"/>
              </w:rPr>
            </w:pPr>
            <w:r w:rsidRPr="005606AA">
              <w:rPr>
                <w:sz w:val="20"/>
                <w:szCs w:val="20"/>
              </w:rPr>
              <w:t>Enable individuals to access, correct, and delete their personal data</w:t>
            </w:r>
          </w:p>
        </w:tc>
        <w:tc>
          <w:tcPr>
            <w:tcW w:w="2250" w:type="dxa"/>
          </w:tcPr>
          <w:p w14:paraId="30EE5FF0" w14:textId="58F6E7C2" w:rsidR="003447D7" w:rsidRPr="00FE5F80" w:rsidRDefault="005606AA" w:rsidP="00C10790">
            <w:pPr>
              <w:rPr>
                <w:sz w:val="20"/>
                <w:szCs w:val="20"/>
              </w:rPr>
            </w:pPr>
            <w:r w:rsidRPr="005606AA">
              <w:rPr>
                <w:sz w:val="20"/>
                <w:szCs w:val="20"/>
              </w:rPr>
              <w:t>GRC, Support, Legal</w:t>
            </w:r>
          </w:p>
        </w:tc>
        <w:tc>
          <w:tcPr>
            <w:tcW w:w="3510" w:type="dxa"/>
          </w:tcPr>
          <w:p w14:paraId="67106DC2" w14:textId="77777777" w:rsidR="005606AA" w:rsidRPr="00EC5152" w:rsidRDefault="005606AA" w:rsidP="005606AA">
            <w:pPr>
              <w:numPr>
                <w:ilvl w:val="0"/>
                <w:numId w:val="3"/>
              </w:numPr>
              <w:spacing w:line="240" w:lineRule="auto"/>
              <w:rPr>
                <w:sz w:val="20"/>
                <w:szCs w:val="20"/>
              </w:rPr>
            </w:pPr>
            <w:r w:rsidRPr="00EC5152">
              <w:rPr>
                <w:sz w:val="20"/>
                <w:szCs w:val="20"/>
              </w:rPr>
              <w:t>Data Subject Access Request (DSAR) process documentation</w:t>
            </w:r>
          </w:p>
          <w:p w14:paraId="7C4FA90E" w14:textId="77777777" w:rsidR="005606AA" w:rsidRPr="00EC5152" w:rsidRDefault="005606AA" w:rsidP="005606AA">
            <w:pPr>
              <w:numPr>
                <w:ilvl w:val="0"/>
                <w:numId w:val="3"/>
              </w:numPr>
              <w:spacing w:line="240" w:lineRule="auto"/>
              <w:rPr>
                <w:sz w:val="20"/>
                <w:szCs w:val="20"/>
              </w:rPr>
            </w:pPr>
            <w:r w:rsidRPr="00EC5152">
              <w:rPr>
                <w:sz w:val="20"/>
                <w:szCs w:val="20"/>
              </w:rPr>
              <w:t>DSAR tracking logs or ticketing system exports</w:t>
            </w:r>
          </w:p>
          <w:p w14:paraId="17156869" w14:textId="77777777" w:rsidR="005606AA" w:rsidRPr="00EC5152" w:rsidRDefault="005606AA" w:rsidP="005606AA">
            <w:pPr>
              <w:numPr>
                <w:ilvl w:val="0"/>
                <w:numId w:val="3"/>
              </w:numPr>
              <w:spacing w:line="240" w:lineRule="auto"/>
              <w:rPr>
                <w:sz w:val="20"/>
                <w:szCs w:val="20"/>
              </w:rPr>
            </w:pPr>
            <w:r w:rsidRPr="00EC5152">
              <w:rPr>
                <w:sz w:val="20"/>
                <w:szCs w:val="20"/>
              </w:rPr>
              <w:t>Example redacted DSAR response</w:t>
            </w:r>
          </w:p>
          <w:p w14:paraId="2B535465" w14:textId="77777777" w:rsidR="005606AA" w:rsidRPr="00EC5152" w:rsidRDefault="005606AA" w:rsidP="005606AA">
            <w:pPr>
              <w:numPr>
                <w:ilvl w:val="0"/>
                <w:numId w:val="3"/>
              </w:numPr>
              <w:spacing w:line="240" w:lineRule="auto"/>
              <w:rPr>
                <w:sz w:val="20"/>
                <w:szCs w:val="20"/>
              </w:rPr>
            </w:pPr>
            <w:r w:rsidRPr="00EC5152">
              <w:rPr>
                <w:sz w:val="20"/>
                <w:szCs w:val="20"/>
              </w:rPr>
              <w:t>Identity verification procedures for request fulfillment</w:t>
            </w:r>
          </w:p>
          <w:p w14:paraId="43E357FF" w14:textId="36D96EC6" w:rsidR="003447D7" w:rsidRPr="00710979" w:rsidRDefault="005606AA" w:rsidP="005606AA">
            <w:pPr>
              <w:numPr>
                <w:ilvl w:val="0"/>
                <w:numId w:val="3"/>
              </w:numPr>
              <w:spacing w:line="240" w:lineRule="auto"/>
              <w:rPr>
                <w:sz w:val="20"/>
                <w:szCs w:val="20"/>
              </w:rPr>
            </w:pPr>
            <w:r w:rsidRPr="00EC5152">
              <w:rPr>
                <w:sz w:val="20"/>
                <w:szCs w:val="20"/>
              </w:rPr>
              <w:t>Automated tools or dashboards for subject access requests</w:t>
            </w:r>
          </w:p>
        </w:tc>
        <w:tc>
          <w:tcPr>
            <w:tcW w:w="2970" w:type="dxa"/>
          </w:tcPr>
          <w:p w14:paraId="03B3BB5D" w14:textId="2D408DFD" w:rsidR="003447D7" w:rsidRPr="00FE5F80" w:rsidRDefault="005606AA" w:rsidP="00C10790">
            <w:pPr>
              <w:rPr>
                <w:sz w:val="20"/>
                <w:szCs w:val="20"/>
              </w:rPr>
            </w:pPr>
            <w:r w:rsidRPr="005606AA">
              <w:rPr>
                <w:sz w:val="20"/>
                <w:szCs w:val="20"/>
              </w:rPr>
              <w:t>COSO Principle 15, NIST CSF PR.AC-1, PR.PT-3, NIST SP 800-53 IR-9, ISO 27701 7.3.5, HIPAA 164.524, GDPR Art. 15, COBIT DSS05.04, CCPA 1798.100, 1798.110</w:t>
            </w:r>
          </w:p>
        </w:tc>
      </w:tr>
      <w:tr w:rsidR="003447D7" w:rsidRPr="00515562" w14:paraId="69DEBE44" w14:textId="77777777" w:rsidTr="00C10790">
        <w:trPr>
          <w:trHeight w:val="1552"/>
        </w:trPr>
        <w:tc>
          <w:tcPr>
            <w:tcW w:w="2785" w:type="dxa"/>
          </w:tcPr>
          <w:p w14:paraId="315BF200" w14:textId="0D0047DA" w:rsidR="003447D7" w:rsidRDefault="005606AA" w:rsidP="00C10790">
            <w:pPr>
              <w:spacing w:line="240" w:lineRule="auto"/>
              <w:rPr>
                <w:sz w:val="20"/>
                <w:szCs w:val="20"/>
              </w:rPr>
            </w:pPr>
            <w:r>
              <w:rPr>
                <w:sz w:val="20"/>
                <w:szCs w:val="20"/>
              </w:rPr>
              <w:t xml:space="preserve">6.0 </w:t>
            </w:r>
            <w:r w:rsidR="00A759C8" w:rsidRPr="00525E92">
              <w:rPr>
                <w:b/>
                <w:bCs/>
                <w:sz w:val="20"/>
                <w:szCs w:val="20"/>
              </w:rPr>
              <w:t>Goal:</w:t>
            </w:r>
            <w:r w:rsidR="00A759C8" w:rsidRPr="00525E92">
              <w:rPr>
                <w:sz w:val="20"/>
                <w:szCs w:val="20"/>
              </w:rPr>
              <w:t xml:space="preserve"> Verify that data sharing with vendors or partners is documented, limited to necessity, and protected by contractual and technical controls.</w:t>
            </w:r>
          </w:p>
        </w:tc>
        <w:tc>
          <w:tcPr>
            <w:tcW w:w="3510" w:type="dxa"/>
          </w:tcPr>
          <w:p w14:paraId="2F5FBF92" w14:textId="67D93A08" w:rsidR="003447D7" w:rsidRPr="00FE5F80" w:rsidRDefault="004900D3" w:rsidP="00C10790">
            <w:pPr>
              <w:pStyle w:val="ListParagraph"/>
              <w:numPr>
                <w:ilvl w:val="0"/>
                <w:numId w:val="2"/>
              </w:numPr>
              <w:rPr>
                <w:sz w:val="20"/>
                <w:szCs w:val="20"/>
              </w:rPr>
            </w:pPr>
            <w:r w:rsidRPr="004900D3">
              <w:rPr>
                <w:sz w:val="20"/>
                <w:szCs w:val="20"/>
              </w:rPr>
              <w:t>Limit third-party disclosures and monitor vendor privacy controls</w:t>
            </w:r>
          </w:p>
        </w:tc>
        <w:tc>
          <w:tcPr>
            <w:tcW w:w="2250" w:type="dxa"/>
          </w:tcPr>
          <w:p w14:paraId="07450827" w14:textId="01109F26" w:rsidR="003447D7" w:rsidRPr="00FE5F80" w:rsidRDefault="004900D3" w:rsidP="00C10790">
            <w:pPr>
              <w:rPr>
                <w:sz w:val="20"/>
                <w:szCs w:val="20"/>
              </w:rPr>
            </w:pPr>
            <w:r w:rsidRPr="004900D3">
              <w:rPr>
                <w:sz w:val="20"/>
                <w:szCs w:val="20"/>
              </w:rPr>
              <w:t>Legal, Security, Procurement</w:t>
            </w:r>
          </w:p>
        </w:tc>
        <w:tc>
          <w:tcPr>
            <w:tcW w:w="3510" w:type="dxa"/>
          </w:tcPr>
          <w:p w14:paraId="22589B9D" w14:textId="77777777" w:rsidR="004900D3" w:rsidRPr="00525E92" w:rsidRDefault="004900D3" w:rsidP="004900D3">
            <w:pPr>
              <w:numPr>
                <w:ilvl w:val="0"/>
                <w:numId w:val="3"/>
              </w:numPr>
              <w:spacing w:line="240" w:lineRule="auto"/>
              <w:rPr>
                <w:sz w:val="20"/>
                <w:szCs w:val="20"/>
              </w:rPr>
            </w:pPr>
            <w:r w:rsidRPr="00525E92">
              <w:rPr>
                <w:sz w:val="20"/>
                <w:szCs w:val="20"/>
              </w:rPr>
              <w:t>List of approved third-party data recipients</w:t>
            </w:r>
          </w:p>
          <w:p w14:paraId="3C56A72F" w14:textId="77777777" w:rsidR="004900D3" w:rsidRPr="00525E92" w:rsidRDefault="004900D3" w:rsidP="004900D3">
            <w:pPr>
              <w:numPr>
                <w:ilvl w:val="0"/>
                <w:numId w:val="3"/>
              </w:numPr>
              <w:spacing w:line="240" w:lineRule="auto"/>
              <w:rPr>
                <w:sz w:val="20"/>
                <w:szCs w:val="20"/>
              </w:rPr>
            </w:pPr>
            <w:r w:rsidRPr="00525E92">
              <w:rPr>
                <w:sz w:val="20"/>
                <w:szCs w:val="20"/>
              </w:rPr>
              <w:t>Data processing agreements (DPAs) or standard contractual clauses</w:t>
            </w:r>
          </w:p>
          <w:p w14:paraId="6358850C" w14:textId="77777777" w:rsidR="004900D3" w:rsidRPr="00525E92" w:rsidRDefault="004900D3" w:rsidP="004900D3">
            <w:pPr>
              <w:numPr>
                <w:ilvl w:val="0"/>
                <w:numId w:val="3"/>
              </w:numPr>
              <w:spacing w:line="240" w:lineRule="auto"/>
              <w:rPr>
                <w:sz w:val="20"/>
                <w:szCs w:val="20"/>
              </w:rPr>
            </w:pPr>
            <w:r w:rsidRPr="00525E92">
              <w:rPr>
                <w:sz w:val="20"/>
                <w:szCs w:val="20"/>
              </w:rPr>
              <w:t>Vendor due diligence assessments and risk scores</w:t>
            </w:r>
          </w:p>
          <w:p w14:paraId="55F5086E" w14:textId="77777777" w:rsidR="004900D3" w:rsidRPr="00525E92" w:rsidRDefault="004900D3" w:rsidP="004900D3">
            <w:pPr>
              <w:numPr>
                <w:ilvl w:val="0"/>
                <w:numId w:val="3"/>
              </w:numPr>
              <w:spacing w:line="240" w:lineRule="auto"/>
              <w:rPr>
                <w:sz w:val="20"/>
                <w:szCs w:val="20"/>
              </w:rPr>
            </w:pPr>
            <w:r w:rsidRPr="00525E92">
              <w:rPr>
                <w:sz w:val="20"/>
                <w:szCs w:val="20"/>
              </w:rPr>
              <w:t>Data transfer logs or API usage monitoring</w:t>
            </w:r>
          </w:p>
          <w:p w14:paraId="7E5677E9" w14:textId="34515375" w:rsidR="003447D7" w:rsidRPr="00710979" w:rsidRDefault="004900D3" w:rsidP="004900D3">
            <w:pPr>
              <w:numPr>
                <w:ilvl w:val="0"/>
                <w:numId w:val="3"/>
              </w:numPr>
              <w:spacing w:line="240" w:lineRule="auto"/>
              <w:rPr>
                <w:sz w:val="20"/>
                <w:szCs w:val="20"/>
              </w:rPr>
            </w:pPr>
            <w:proofErr w:type="gramStart"/>
            <w:r w:rsidRPr="00525E92">
              <w:rPr>
                <w:sz w:val="20"/>
                <w:szCs w:val="20"/>
              </w:rPr>
              <w:t>Policy language</w:t>
            </w:r>
            <w:proofErr w:type="gramEnd"/>
            <w:r w:rsidRPr="00525E92">
              <w:rPr>
                <w:sz w:val="20"/>
                <w:szCs w:val="20"/>
              </w:rPr>
              <w:t xml:space="preserve"> restricting third-party disclosures</w:t>
            </w:r>
          </w:p>
        </w:tc>
        <w:tc>
          <w:tcPr>
            <w:tcW w:w="2970" w:type="dxa"/>
          </w:tcPr>
          <w:p w14:paraId="56432B3E" w14:textId="26D67CD8" w:rsidR="003447D7" w:rsidRPr="00FE5F80" w:rsidRDefault="004900D3" w:rsidP="00C10790">
            <w:pPr>
              <w:rPr>
                <w:sz w:val="20"/>
                <w:szCs w:val="20"/>
              </w:rPr>
            </w:pPr>
            <w:r w:rsidRPr="004900D3">
              <w:rPr>
                <w:sz w:val="20"/>
                <w:szCs w:val="20"/>
              </w:rPr>
              <w:t>COSO Principle 15, NIST CSF ID.SC-1, NIST SP 800-53 AR-3, SA-4, ISO 27701 7.4.4, HIPAA 164.502(e), GDPR Art. 28(3), COBIT APO10.03, CCPA 1798.115(a)</w:t>
            </w:r>
          </w:p>
        </w:tc>
      </w:tr>
      <w:tr w:rsidR="003447D7" w:rsidRPr="00515562" w14:paraId="27380F95" w14:textId="77777777" w:rsidTr="00C10790">
        <w:trPr>
          <w:trHeight w:val="1552"/>
        </w:trPr>
        <w:tc>
          <w:tcPr>
            <w:tcW w:w="2785" w:type="dxa"/>
          </w:tcPr>
          <w:p w14:paraId="550EB69B" w14:textId="4F214AE6" w:rsidR="003447D7" w:rsidRDefault="004900D3" w:rsidP="00C10790">
            <w:pPr>
              <w:spacing w:line="240" w:lineRule="auto"/>
              <w:rPr>
                <w:sz w:val="20"/>
                <w:szCs w:val="20"/>
              </w:rPr>
            </w:pPr>
            <w:r>
              <w:rPr>
                <w:sz w:val="20"/>
                <w:szCs w:val="20"/>
              </w:rPr>
              <w:t xml:space="preserve">7.0 </w:t>
            </w:r>
            <w:r w:rsidR="00E472D4" w:rsidRPr="00D4163D">
              <w:rPr>
                <w:b/>
                <w:bCs/>
                <w:sz w:val="20"/>
                <w:szCs w:val="20"/>
              </w:rPr>
              <w:t>Goal:</w:t>
            </w:r>
            <w:r w:rsidR="00E472D4" w:rsidRPr="00D4163D">
              <w:rPr>
                <w:sz w:val="20"/>
                <w:szCs w:val="20"/>
              </w:rPr>
              <w:t xml:space="preserve"> Confirm that personal data is protected by technical and administrative controls aligned to privacy and security policies.</w:t>
            </w:r>
          </w:p>
        </w:tc>
        <w:tc>
          <w:tcPr>
            <w:tcW w:w="3510" w:type="dxa"/>
          </w:tcPr>
          <w:p w14:paraId="30802DA7" w14:textId="20F0E66A" w:rsidR="003447D7" w:rsidRPr="00FE5F80" w:rsidRDefault="0046201D" w:rsidP="00C10790">
            <w:pPr>
              <w:pStyle w:val="ListParagraph"/>
              <w:numPr>
                <w:ilvl w:val="0"/>
                <w:numId w:val="2"/>
              </w:numPr>
              <w:rPr>
                <w:sz w:val="20"/>
                <w:szCs w:val="20"/>
              </w:rPr>
            </w:pPr>
            <w:r w:rsidRPr="0046201D">
              <w:rPr>
                <w:sz w:val="20"/>
                <w:szCs w:val="20"/>
              </w:rPr>
              <w:t>Apply security safeguards to protect personal data</w:t>
            </w:r>
          </w:p>
        </w:tc>
        <w:tc>
          <w:tcPr>
            <w:tcW w:w="2250" w:type="dxa"/>
          </w:tcPr>
          <w:p w14:paraId="4064353D" w14:textId="725B5CEF" w:rsidR="003447D7" w:rsidRPr="00FE5F80" w:rsidRDefault="0046201D" w:rsidP="00C10790">
            <w:pPr>
              <w:rPr>
                <w:sz w:val="20"/>
                <w:szCs w:val="20"/>
              </w:rPr>
            </w:pPr>
            <w:r w:rsidRPr="0046201D">
              <w:rPr>
                <w:sz w:val="20"/>
                <w:szCs w:val="20"/>
              </w:rPr>
              <w:t>Security, IT, GRC</w:t>
            </w:r>
          </w:p>
        </w:tc>
        <w:tc>
          <w:tcPr>
            <w:tcW w:w="3510" w:type="dxa"/>
          </w:tcPr>
          <w:p w14:paraId="42AF8A05" w14:textId="77777777" w:rsidR="0046201D" w:rsidRPr="00D4163D" w:rsidRDefault="0046201D" w:rsidP="0046201D">
            <w:pPr>
              <w:numPr>
                <w:ilvl w:val="0"/>
                <w:numId w:val="3"/>
              </w:numPr>
              <w:spacing w:line="240" w:lineRule="auto"/>
              <w:rPr>
                <w:sz w:val="20"/>
                <w:szCs w:val="20"/>
              </w:rPr>
            </w:pPr>
            <w:r w:rsidRPr="00D4163D">
              <w:rPr>
                <w:sz w:val="20"/>
                <w:szCs w:val="20"/>
              </w:rPr>
              <w:t>Access control configurations (e.g., IAM roles, permissions)</w:t>
            </w:r>
          </w:p>
          <w:p w14:paraId="634EA89F" w14:textId="77777777" w:rsidR="0046201D" w:rsidRPr="00D4163D" w:rsidRDefault="0046201D" w:rsidP="0046201D">
            <w:pPr>
              <w:numPr>
                <w:ilvl w:val="0"/>
                <w:numId w:val="3"/>
              </w:numPr>
              <w:spacing w:line="240" w:lineRule="auto"/>
              <w:rPr>
                <w:sz w:val="20"/>
                <w:szCs w:val="20"/>
              </w:rPr>
            </w:pPr>
            <w:r w:rsidRPr="00D4163D">
              <w:rPr>
                <w:sz w:val="20"/>
                <w:szCs w:val="20"/>
              </w:rPr>
              <w:t>Encryption settings for data in transit and at rest</w:t>
            </w:r>
          </w:p>
          <w:p w14:paraId="5BA7CE8D" w14:textId="77777777" w:rsidR="0046201D" w:rsidRPr="00D4163D" w:rsidRDefault="0046201D" w:rsidP="0046201D">
            <w:pPr>
              <w:numPr>
                <w:ilvl w:val="0"/>
                <w:numId w:val="3"/>
              </w:numPr>
              <w:spacing w:line="240" w:lineRule="auto"/>
              <w:rPr>
                <w:sz w:val="20"/>
                <w:szCs w:val="20"/>
              </w:rPr>
            </w:pPr>
            <w:r w:rsidRPr="00D4163D">
              <w:rPr>
                <w:sz w:val="20"/>
                <w:szCs w:val="20"/>
              </w:rPr>
              <w:t>Data loss prevention (DLP) tool configurations</w:t>
            </w:r>
          </w:p>
          <w:p w14:paraId="4FABDB8D" w14:textId="77777777" w:rsidR="0046201D" w:rsidRPr="00D4163D" w:rsidRDefault="0046201D" w:rsidP="0046201D">
            <w:pPr>
              <w:numPr>
                <w:ilvl w:val="0"/>
                <w:numId w:val="3"/>
              </w:numPr>
              <w:spacing w:line="240" w:lineRule="auto"/>
              <w:rPr>
                <w:sz w:val="20"/>
                <w:szCs w:val="20"/>
              </w:rPr>
            </w:pPr>
            <w:r w:rsidRPr="00D4163D">
              <w:rPr>
                <w:sz w:val="20"/>
                <w:szCs w:val="20"/>
              </w:rPr>
              <w:t>Audit logs showing access to personal data</w:t>
            </w:r>
          </w:p>
          <w:p w14:paraId="5F5B2945" w14:textId="0F129262" w:rsidR="003447D7" w:rsidRPr="00710979" w:rsidRDefault="0046201D" w:rsidP="0046201D">
            <w:pPr>
              <w:numPr>
                <w:ilvl w:val="0"/>
                <w:numId w:val="3"/>
              </w:numPr>
              <w:spacing w:line="240" w:lineRule="auto"/>
              <w:rPr>
                <w:sz w:val="20"/>
                <w:szCs w:val="20"/>
              </w:rPr>
            </w:pPr>
            <w:r w:rsidRPr="00D4163D">
              <w:rPr>
                <w:sz w:val="20"/>
                <w:szCs w:val="20"/>
              </w:rPr>
              <w:t>Privacy and security training records</w:t>
            </w:r>
          </w:p>
        </w:tc>
        <w:tc>
          <w:tcPr>
            <w:tcW w:w="2970" w:type="dxa"/>
          </w:tcPr>
          <w:p w14:paraId="474B1A2D" w14:textId="7351DB1E" w:rsidR="003447D7" w:rsidRPr="00FE5F80" w:rsidRDefault="0046201D" w:rsidP="00C10790">
            <w:pPr>
              <w:rPr>
                <w:sz w:val="20"/>
                <w:szCs w:val="20"/>
              </w:rPr>
            </w:pPr>
            <w:r w:rsidRPr="0046201D">
              <w:rPr>
                <w:sz w:val="20"/>
                <w:szCs w:val="20"/>
              </w:rPr>
              <w:t>COSO Principle 10, NIST CSF PR.DS-1–DS-5, NIST SP 800-53 SC-12–SC-28, AR-6, ISO 27701 6.10.1, HIPAA 164.312(a)-(c), GDPR Art. 32, COBIT DSS05, CCPA 1798.150(a)(1)</w:t>
            </w:r>
          </w:p>
        </w:tc>
      </w:tr>
      <w:tr w:rsidR="003447D7" w:rsidRPr="00515562" w14:paraId="4325E5BF" w14:textId="77777777" w:rsidTr="00C10790">
        <w:trPr>
          <w:trHeight w:val="1552"/>
        </w:trPr>
        <w:tc>
          <w:tcPr>
            <w:tcW w:w="2785" w:type="dxa"/>
          </w:tcPr>
          <w:p w14:paraId="063E8581" w14:textId="5D6C6973" w:rsidR="003447D7" w:rsidRDefault="00C368D0" w:rsidP="00C368D0">
            <w:pPr>
              <w:rPr>
                <w:sz w:val="20"/>
                <w:szCs w:val="20"/>
              </w:rPr>
            </w:pPr>
            <w:r>
              <w:rPr>
                <w:sz w:val="20"/>
                <w:szCs w:val="20"/>
              </w:rPr>
              <w:lastRenderedPageBreak/>
              <w:t xml:space="preserve">8.0 </w:t>
            </w:r>
            <w:r w:rsidRPr="001019D6">
              <w:rPr>
                <w:b/>
                <w:bCs/>
                <w:sz w:val="20"/>
                <w:szCs w:val="20"/>
              </w:rPr>
              <w:t>Goal:</w:t>
            </w:r>
            <w:r w:rsidRPr="001019D6">
              <w:rPr>
                <w:sz w:val="20"/>
                <w:szCs w:val="20"/>
              </w:rPr>
              <w:t xml:space="preserve"> Confirm that data input, processing, and maintenance procedures support data quality and allow for corrections when needed.</w:t>
            </w:r>
          </w:p>
        </w:tc>
        <w:tc>
          <w:tcPr>
            <w:tcW w:w="3510" w:type="dxa"/>
          </w:tcPr>
          <w:p w14:paraId="27944E2D" w14:textId="4A7E5597" w:rsidR="003447D7" w:rsidRPr="00FE5F80" w:rsidRDefault="00E01F96" w:rsidP="00C10790">
            <w:pPr>
              <w:pStyle w:val="ListParagraph"/>
              <w:numPr>
                <w:ilvl w:val="0"/>
                <w:numId w:val="2"/>
              </w:numPr>
              <w:rPr>
                <w:sz w:val="20"/>
                <w:szCs w:val="20"/>
              </w:rPr>
            </w:pPr>
            <w:r w:rsidRPr="00E01F96">
              <w:rPr>
                <w:sz w:val="20"/>
                <w:szCs w:val="20"/>
              </w:rPr>
              <w:t>Maintain personal data accuracy and provide update mechanisms</w:t>
            </w:r>
          </w:p>
        </w:tc>
        <w:tc>
          <w:tcPr>
            <w:tcW w:w="2250" w:type="dxa"/>
          </w:tcPr>
          <w:p w14:paraId="7F87E38B" w14:textId="62F886E2" w:rsidR="003447D7" w:rsidRPr="00FE5F80" w:rsidRDefault="00E01F96" w:rsidP="00C10790">
            <w:pPr>
              <w:rPr>
                <w:sz w:val="20"/>
                <w:szCs w:val="20"/>
              </w:rPr>
            </w:pPr>
            <w:r w:rsidRPr="00E01F96">
              <w:rPr>
                <w:sz w:val="20"/>
                <w:szCs w:val="20"/>
              </w:rPr>
              <w:t>Product, QA, Support</w:t>
            </w:r>
          </w:p>
        </w:tc>
        <w:tc>
          <w:tcPr>
            <w:tcW w:w="3510" w:type="dxa"/>
          </w:tcPr>
          <w:p w14:paraId="71D121B4" w14:textId="77777777" w:rsidR="00E01F96" w:rsidRPr="001019D6" w:rsidRDefault="00E01F96" w:rsidP="00E01F96">
            <w:pPr>
              <w:numPr>
                <w:ilvl w:val="0"/>
                <w:numId w:val="3"/>
              </w:numPr>
              <w:spacing w:line="240" w:lineRule="auto"/>
              <w:rPr>
                <w:sz w:val="20"/>
                <w:szCs w:val="20"/>
              </w:rPr>
            </w:pPr>
            <w:r w:rsidRPr="001019D6">
              <w:rPr>
                <w:sz w:val="20"/>
                <w:szCs w:val="20"/>
              </w:rPr>
              <w:t>Data validation and cleansing procedures</w:t>
            </w:r>
          </w:p>
          <w:p w14:paraId="7F06E5BB" w14:textId="77777777" w:rsidR="00E01F96" w:rsidRPr="001019D6" w:rsidRDefault="00E01F96" w:rsidP="00E01F96">
            <w:pPr>
              <w:numPr>
                <w:ilvl w:val="0"/>
                <w:numId w:val="3"/>
              </w:numPr>
              <w:spacing w:line="240" w:lineRule="auto"/>
              <w:rPr>
                <w:sz w:val="20"/>
                <w:szCs w:val="20"/>
              </w:rPr>
            </w:pPr>
            <w:r w:rsidRPr="001019D6">
              <w:rPr>
                <w:sz w:val="20"/>
                <w:szCs w:val="20"/>
              </w:rPr>
              <w:t>User-facing tools for updating personal information</w:t>
            </w:r>
          </w:p>
          <w:p w14:paraId="46A83424" w14:textId="77777777" w:rsidR="00E01F96" w:rsidRPr="001019D6" w:rsidRDefault="00E01F96" w:rsidP="00E01F96">
            <w:pPr>
              <w:numPr>
                <w:ilvl w:val="0"/>
                <w:numId w:val="3"/>
              </w:numPr>
              <w:spacing w:line="240" w:lineRule="auto"/>
              <w:rPr>
                <w:sz w:val="20"/>
                <w:szCs w:val="20"/>
              </w:rPr>
            </w:pPr>
            <w:r w:rsidRPr="001019D6">
              <w:rPr>
                <w:sz w:val="20"/>
                <w:szCs w:val="20"/>
              </w:rPr>
              <w:t>Audit trails showing changes to user records</w:t>
            </w:r>
          </w:p>
          <w:p w14:paraId="3DE510A3" w14:textId="77777777" w:rsidR="00E01F96" w:rsidRPr="001019D6" w:rsidRDefault="00E01F96" w:rsidP="00E01F96">
            <w:pPr>
              <w:numPr>
                <w:ilvl w:val="0"/>
                <w:numId w:val="3"/>
              </w:numPr>
              <w:spacing w:line="240" w:lineRule="auto"/>
              <w:rPr>
                <w:sz w:val="20"/>
                <w:szCs w:val="20"/>
              </w:rPr>
            </w:pPr>
            <w:r w:rsidRPr="001019D6">
              <w:rPr>
                <w:sz w:val="20"/>
                <w:szCs w:val="20"/>
              </w:rPr>
              <w:t>Data quality metrics or exception reports</w:t>
            </w:r>
          </w:p>
          <w:p w14:paraId="1B314B7A" w14:textId="17BC029A" w:rsidR="003447D7" w:rsidRPr="00710979" w:rsidRDefault="00E01F96" w:rsidP="00E01F96">
            <w:pPr>
              <w:numPr>
                <w:ilvl w:val="0"/>
                <w:numId w:val="3"/>
              </w:numPr>
              <w:spacing w:line="240" w:lineRule="auto"/>
              <w:rPr>
                <w:sz w:val="20"/>
                <w:szCs w:val="20"/>
              </w:rPr>
            </w:pPr>
            <w:r w:rsidRPr="001019D6">
              <w:rPr>
                <w:sz w:val="20"/>
                <w:szCs w:val="20"/>
              </w:rPr>
              <w:t>Internal policies on accuracy and completeness</w:t>
            </w:r>
          </w:p>
        </w:tc>
        <w:tc>
          <w:tcPr>
            <w:tcW w:w="2970" w:type="dxa"/>
          </w:tcPr>
          <w:p w14:paraId="4D294416" w14:textId="55D09A08" w:rsidR="003447D7" w:rsidRPr="00FE5F80" w:rsidRDefault="00E01F96" w:rsidP="00C10790">
            <w:pPr>
              <w:rPr>
                <w:sz w:val="20"/>
                <w:szCs w:val="20"/>
              </w:rPr>
            </w:pPr>
            <w:r w:rsidRPr="00E01F96">
              <w:rPr>
                <w:sz w:val="20"/>
                <w:szCs w:val="20"/>
              </w:rPr>
              <w:t>COSO Principle 13, NIST CSF PR.IP-1, NIST SP 800-53 AR-4, ISO 27701 7.3.3, HIPAA 164.526, GDPR Art. 5(1)(d), COBIT MEA03.02, CCPA 1798.130(a)(3)(D)</w:t>
            </w:r>
          </w:p>
        </w:tc>
      </w:tr>
      <w:tr w:rsidR="003447D7" w:rsidRPr="00515562" w14:paraId="59124A0E" w14:textId="77777777" w:rsidTr="00C10790">
        <w:trPr>
          <w:trHeight w:val="1552"/>
        </w:trPr>
        <w:tc>
          <w:tcPr>
            <w:tcW w:w="2785" w:type="dxa"/>
          </w:tcPr>
          <w:p w14:paraId="09AEF4CB" w14:textId="367204FE" w:rsidR="003447D7" w:rsidRDefault="00E01F96" w:rsidP="00C10790">
            <w:pPr>
              <w:spacing w:line="240" w:lineRule="auto"/>
              <w:rPr>
                <w:sz w:val="20"/>
                <w:szCs w:val="20"/>
              </w:rPr>
            </w:pPr>
            <w:r>
              <w:rPr>
                <w:sz w:val="20"/>
                <w:szCs w:val="20"/>
              </w:rPr>
              <w:t xml:space="preserve">9.0 </w:t>
            </w:r>
            <w:r w:rsidR="00896DEF" w:rsidRPr="00C136F0">
              <w:rPr>
                <w:b/>
                <w:bCs/>
                <w:sz w:val="20"/>
                <w:szCs w:val="20"/>
              </w:rPr>
              <w:t>Goal:</w:t>
            </w:r>
            <w:r w:rsidR="00896DEF" w:rsidRPr="00C136F0">
              <w:rPr>
                <w:sz w:val="20"/>
                <w:szCs w:val="20"/>
              </w:rPr>
              <w:t xml:space="preserve"> Demonstrate that privacy practices are regularly reviewed, enforced, and updated based on findings or complaints.</w:t>
            </w:r>
          </w:p>
        </w:tc>
        <w:tc>
          <w:tcPr>
            <w:tcW w:w="3510" w:type="dxa"/>
          </w:tcPr>
          <w:p w14:paraId="17F1C4CC" w14:textId="42B88B6F" w:rsidR="003447D7" w:rsidRPr="00FE5F80" w:rsidRDefault="00387576" w:rsidP="00C10790">
            <w:pPr>
              <w:pStyle w:val="ListParagraph"/>
              <w:numPr>
                <w:ilvl w:val="0"/>
                <w:numId w:val="2"/>
              </w:numPr>
              <w:rPr>
                <w:sz w:val="20"/>
                <w:szCs w:val="20"/>
              </w:rPr>
            </w:pPr>
            <w:r w:rsidRPr="00387576">
              <w:rPr>
                <w:sz w:val="20"/>
                <w:szCs w:val="20"/>
              </w:rPr>
              <w:t>Monitor and enforce privacy compliance through audits and remediation</w:t>
            </w:r>
          </w:p>
        </w:tc>
        <w:tc>
          <w:tcPr>
            <w:tcW w:w="2250" w:type="dxa"/>
          </w:tcPr>
          <w:p w14:paraId="311790AA" w14:textId="406F260C" w:rsidR="003447D7" w:rsidRPr="00FE5F80" w:rsidRDefault="00387576" w:rsidP="00C10790">
            <w:pPr>
              <w:rPr>
                <w:sz w:val="20"/>
                <w:szCs w:val="20"/>
              </w:rPr>
            </w:pPr>
            <w:r w:rsidRPr="00387576">
              <w:rPr>
                <w:sz w:val="20"/>
                <w:szCs w:val="20"/>
              </w:rPr>
              <w:t>GRC, Legal, Privacy Officer</w:t>
            </w:r>
          </w:p>
        </w:tc>
        <w:tc>
          <w:tcPr>
            <w:tcW w:w="3510" w:type="dxa"/>
          </w:tcPr>
          <w:p w14:paraId="5A2B2B54" w14:textId="77777777" w:rsidR="00387576" w:rsidRPr="00C136F0" w:rsidRDefault="00387576" w:rsidP="00387576">
            <w:pPr>
              <w:numPr>
                <w:ilvl w:val="0"/>
                <w:numId w:val="3"/>
              </w:numPr>
              <w:spacing w:line="240" w:lineRule="auto"/>
              <w:rPr>
                <w:sz w:val="20"/>
                <w:szCs w:val="20"/>
              </w:rPr>
            </w:pPr>
            <w:r w:rsidRPr="00C136F0">
              <w:rPr>
                <w:sz w:val="20"/>
                <w:szCs w:val="20"/>
              </w:rPr>
              <w:t>Privacy audit reports or internal assessments</w:t>
            </w:r>
          </w:p>
          <w:p w14:paraId="452A162C" w14:textId="77777777" w:rsidR="00387576" w:rsidRPr="00C136F0" w:rsidRDefault="00387576" w:rsidP="00387576">
            <w:pPr>
              <w:numPr>
                <w:ilvl w:val="0"/>
                <w:numId w:val="3"/>
              </w:numPr>
              <w:spacing w:line="240" w:lineRule="auto"/>
              <w:rPr>
                <w:sz w:val="20"/>
                <w:szCs w:val="20"/>
              </w:rPr>
            </w:pPr>
            <w:r w:rsidRPr="00C136F0">
              <w:rPr>
                <w:sz w:val="20"/>
                <w:szCs w:val="20"/>
              </w:rPr>
              <w:t xml:space="preserve">Logs of privacy complaints and </w:t>
            </w:r>
            <w:proofErr w:type="gramStart"/>
            <w:r w:rsidRPr="00C136F0">
              <w:rPr>
                <w:sz w:val="20"/>
                <w:szCs w:val="20"/>
              </w:rPr>
              <w:t>resolution</w:t>
            </w:r>
            <w:proofErr w:type="gramEnd"/>
          </w:p>
          <w:p w14:paraId="7AA17BF5" w14:textId="77777777" w:rsidR="00387576" w:rsidRPr="00C136F0" w:rsidRDefault="00387576" w:rsidP="00387576">
            <w:pPr>
              <w:numPr>
                <w:ilvl w:val="0"/>
                <w:numId w:val="3"/>
              </w:numPr>
              <w:spacing w:line="240" w:lineRule="auto"/>
              <w:rPr>
                <w:sz w:val="20"/>
                <w:szCs w:val="20"/>
              </w:rPr>
            </w:pPr>
            <w:r w:rsidRPr="00C136F0">
              <w:rPr>
                <w:sz w:val="20"/>
                <w:szCs w:val="20"/>
              </w:rPr>
              <w:t>Disciplinary action records related to policy violations</w:t>
            </w:r>
          </w:p>
          <w:p w14:paraId="201D6E60" w14:textId="77777777" w:rsidR="00387576" w:rsidRPr="00C136F0" w:rsidRDefault="00387576" w:rsidP="00387576">
            <w:pPr>
              <w:numPr>
                <w:ilvl w:val="0"/>
                <w:numId w:val="3"/>
              </w:numPr>
              <w:spacing w:line="240" w:lineRule="auto"/>
              <w:rPr>
                <w:sz w:val="20"/>
                <w:szCs w:val="20"/>
              </w:rPr>
            </w:pPr>
            <w:r w:rsidRPr="00C136F0">
              <w:rPr>
                <w:sz w:val="20"/>
                <w:szCs w:val="20"/>
              </w:rPr>
              <w:t>Records of periodic policy reviews or updates</w:t>
            </w:r>
          </w:p>
          <w:p w14:paraId="70159954" w14:textId="242022D5" w:rsidR="003447D7" w:rsidRPr="00710979" w:rsidRDefault="00387576" w:rsidP="00387576">
            <w:pPr>
              <w:numPr>
                <w:ilvl w:val="0"/>
                <w:numId w:val="3"/>
              </w:numPr>
              <w:spacing w:line="240" w:lineRule="auto"/>
              <w:rPr>
                <w:sz w:val="20"/>
                <w:szCs w:val="20"/>
              </w:rPr>
            </w:pPr>
            <w:r w:rsidRPr="00C136F0">
              <w:rPr>
                <w:sz w:val="20"/>
                <w:szCs w:val="20"/>
              </w:rPr>
              <w:t>Privacy monitoring dashboard or KPIs</w:t>
            </w:r>
          </w:p>
        </w:tc>
        <w:tc>
          <w:tcPr>
            <w:tcW w:w="2970" w:type="dxa"/>
          </w:tcPr>
          <w:p w14:paraId="07A827FA" w14:textId="41176FF9" w:rsidR="003447D7" w:rsidRPr="00FE5F80" w:rsidRDefault="00387576" w:rsidP="00C10790">
            <w:pPr>
              <w:rPr>
                <w:sz w:val="20"/>
                <w:szCs w:val="20"/>
              </w:rPr>
            </w:pPr>
            <w:r w:rsidRPr="00387576">
              <w:rPr>
                <w:sz w:val="20"/>
                <w:szCs w:val="20"/>
              </w:rPr>
              <w:t>COSO Principle 17, NIST CSF RS.CO-1, NIST SP 800-53 AR-6, IR-7, ISO 27701 7.5.1, HIPAA 164.308(a)(1)(ii)(C), GDPR Art. 58, COBIT MEA02.01, CCPA 1798.135(a)(2)</w:t>
            </w:r>
          </w:p>
        </w:tc>
      </w:tr>
    </w:tbl>
    <w:p w14:paraId="647F8096" w14:textId="77777777" w:rsidR="006B7099" w:rsidRDefault="006B7099" w:rsidP="000B7131"/>
    <w:p w14:paraId="77BABA9F" w14:textId="77777777" w:rsidR="00950C5A" w:rsidRDefault="00950C5A" w:rsidP="000B7131"/>
    <w:p w14:paraId="48F86F57" w14:textId="77777777" w:rsidR="002669C2" w:rsidRDefault="002669C2" w:rsidP="000B7131"/>
    <w:p w14:paraId="4FF1D3D4" w14:textId="77777777" w:rsidR="002669C2" w:rsidRDefault="002669C2" w:rsidP="000B7131"/>
    <w:p w14:paraId="55D5A4B6" w14:textId="77777777" w:rsidR="002669C2" w:rsidRDefault="002669C2" w:rsidP="000B7131"/>
    <w:p w14:paraId="68C04935" w14:textId="77777777" w:rsidR="002669C2" w:rsidRDefault="002669C2" w:rsidP="000B7131"/>
    <w:p w14:paraId="372ADFE9" w14:textId="77777777" w:rsidR="002669C2" w:rsidRDefault="002669C2" w:rsidP="000B7131"/>
    <w:p w14:paraId="6A64F726" w14:textId="77777777" w:rsidR="002669C2" w:rsidRDefault="002669C2" w:rsidP="000B7131"/>
    <w:p w14:paraId="1104EF83" w14:textId="77777777" w:rsidR="002669C2" w:rsidRDefault="002669C2" w:rsidP="000B7131"/>
    <w:p w14:paraId="1631B52B" w14:textId="77777777" w:rsidR="002669C2" w:rsidRDefault="002669C2" w:rsidP="000B7131"/>
    <w:p w14:paraId="73EBB616" w14:textId="77777777" w:rsidR="002669C2" w:rsidRDefault="002669C2" w:rsidP="000B7131"/>
    <w:p w14:paraId="2D843FAD" w14:textId="77777777" w:rsidR="002669C2" w:rsidRDefault="002669C2" w:rsidP="000B7131"/>
    <w:p w14:paraId="16FFD8E2" w14:textId="77777777" w:rsidR="002669C2" w:rsidRDefault="002669C2" w:rsidP="000B7131"/>
    <w:p w14:paraId="008A064F" w14:textId="77777777" w:rsidR="002669C2" w:rsidRDefault="002669C2" w:rsidP="000B7131"/>
    <w:p w14:paraId="640CEA9B" w14:textId="77777777" w:rsidR="002669C2" w:rsidRDefault="002669C2" w:rsidP="000B7131"/>
    <w:p w14:paraId="018C84A4" w14:textId="77777777" w:rsidR="002669C2" w:rsidRDefault="002669C2" w:rsidP="000B7131"/>
    <w:p w14:paraId="711C378F" w14:textId="77777777" w:rsidR="002669C2" w:rsidRDefault="002669C2" w:rsidP="000B7131"/>
    <w:p w14:paraId="3C92E282" w14:textId="77777777" w:rsidR="002669C2" w:rsidRDefault="002669C2" w:rsidP="000B7131"/>
    <w:p w14:paraId="39C0C6BC" w14:textId="1BE722B2" w:rsidR="000C399A" w:rsidRPr="000C399A" w:rsidRDefault="00292D57" w:rsidP="000C399A">
      <w:pPr>
        <w:pStyle w:val="Heading2"/>
        <w:rPr>
          <w:bCs/>
          <w:szCs w:val="20"/>
        </w:rPr>
      </w:pPr>
      <w:bookmarkStart w:id="13" w:name="_Toc197096806"/>
      <w:r>
        <w:lastRenderedPageBreak/>
        <w:t>FRAMEWORK REFERENCE SUMMARIES:</w:t>
      </w:r>
      <w:bookmarkEnd w:id="13"/>
    </w:p>
    <w:p w14:paraId="762D72D0" w14:textId="77777777" w:rsidR="000C399A" w:rsidRPr="000C399A" w:rsidRDefault="000C399A" w:rsidP="000C399A">
      <w:pPr>
        <w:ind w:left="720"/>
        <w:rPr>
          <w:b/>
          <w:bCs/>
          <w:sz w:val="20"/>
          <w:szCs w:val="20"/>
        </w:rPr>
      </w:pPr>
    </w:p>
    <w:p w14:paraId="6B53CA87" w14:textId="3394E6CD" w:rsidR="000C399A" w:rsidRDefault="000C399A" w:rsidP="000C399A">
      <w:pPr>
        <w:numPr>
          <w:ilvl w:val="0"/>
          <w:numId w:val="4"/>
        </w:numPr>
        <w:rPr>
          <w:b/>
          <w:bCs/>
          <w:sz w:val="20"/>
          <w:szCs w:val="20"/>
        </w:rPr>
      </w:pPr>
      <w:r w:rsidRPr="004F0DF2">
        <w:rPr>
          <w:b/>
          <w:bCs/>
          <w:sz w:val="20"/>
          <w:szCs w:val="20"/>
        </w:rPr>
        <w:t>COSO (Committee of Sponsoring Organizations of the Treadway Commission)</w:t>
      </w:r>
    </w:p>
    <w:p w14:paraId="088D7E87" w14:textId="77777777" w:rsidR="000C399A" w:rsidRPr="00B60008" w:rsidRDefault="000C399A" w:rsidP="000C399A">
      <w:pPr>
        <w:ind w:left="1080"/>
        <w:rPr>
          <w:sz w:val="20"/>
          <w:szCs w:val="20"/>
        </w:rPr>
      </w:pPr>
      <w:r w:rsidRPr="0023786D">
        <w:rPr>
          <w:sz w:val="20"/>
          <w:szCs w:val="20"/>
        </w:rPr>
        <w:t>A framework for designing and evaluating internal controls over financial and operational reporting, consisting of 17 principles across five components: Control Environment, Risk Assessment, Control Activities, Information &amp; Communication, and Monitoring.</w:t>
      </w:r>
    </w:p>
    <w:p w14:paraId="373BC0A8" w14:textId="77777777" w:rsidR="000C399A" w:rsidRDefault="000C399A" w:rsidP="000C399A">
      <w:pPr>
        <w:ind w:left="720"/>
        <w:rPr>
          <w:b/>
          <w:bCs/>
          <w:sz w:val="20"/>
          <w:szCs w:val="20"/>
        </w:rPr>
      </w:pPr>
    </w:p>
    <w:p w14:paraId="0A5ACF0B" w14:textId="77777777" w:rsidR="000C399A" w:rsidRDefault="000C399A" w:rsidP="000C399A">
      <w:pPr>
        <w:numPr>
          <w:ilvl w:val="0"/>
          <w:numId w:val="4"/>
        </w:numPr>
        <w:rPr>
          <w:b/>
          <w:bCs/>
          <w:sz w:val="20"/>
          <w:szCs w:val="20"/>
        </w:rPr>
      </w:pPr>
      <w:r w:rsidRPr="00697FD5">
        <w:rPr>
          <w:b/>
          <w:bCs/>
          <w:sz w:val="20"/>
          <w:szCs w:val="20"/>
        </w:rPr>
        <w:t>NIST CSF (Cybersecurity Framework)</w:t>
      </w:r>
    </w:p>
    <w:p w14:paraId="58C57C96" w14:textId="77777777" w:rsidR="000C399A" w:rsidRDefault="000C399A" w:rsidP="000C399A">
      <w:pPr>
        <w:ind w:left="1080"/>
        <w:rPr>
          <w:sz w:val="20"/>
          <w:szCs w:val="20"/>
        </w:rPr>
      </w:pPr>
      <w:r w:rsidRPr="0023786D">
        <w:rPr>
          <w:sz w:val="20"/>
          <w:szCs w:val="20"/>
        </w:rPr>
        <w:t>Developed by NIST, the CSF provides a risk-based, high-level framework for managing cybersecurity using five core functions: Identify, Protect, Detect, Respond, and Recover. It is widely adopted in both public and private sectors.</w:t>
      </w:r>
    </w:p>
    <w:p w14:paraId="2B496B0C" w14:textId="77777777" w:rsidR="000C399A" w:rsidRPr="0023786D" w:rsidRDefault="000C399A" w:rsidP="000C399A">
      <w:pPr>
        <w:ind w:left="1080"/>
        <w:rPr>
          <w:sz w:val="20"/>
          <w:szCs w:val="20"/>
        </w:rPr>
      </w:pPr>
    </w:p>
    <w:p w14:paraId="3A9C7C0F" w14:textId="77777777" w:rsidR="000C399A" w:rsidRDefault="000C399A" w:rsidP="000C399A">
      <w:pPr>
        <w:numPr>
          <w:ilvl w:val="0"/>
          <w:numId w:val="4"/>
        </w:numPr>
        <w:rPr>
          <w:b/>
          <w:bCs/>
          <w:sz w:val="20"/>
          <w:szCs w:val="20"/>
        </w:rPr>
      </w:pPr>
      <w:r w:rsidRPr="008D6BD2">
        <w:rPr>
          <w:b/>
          <w:bCs/>
          <w:sz w:val="20"/>
          <w:szCs w:val="20"/>
        </w:rPr>
        <w:t>NIST SP 800 Series (Special Publications)</w:t>
      </w:r>
    </w:p>
    <w:p w14:paraId="205016FB" w14:textId="77777777" w:rsidR="000C399A" w:rsidRDefault="000C399A" w:rsidP="000C399A">
      <w:pPr>
        <w:ind w:left="1080"/>
        <w:rPr>
          <w:sz w:val="20"/>
          <w:szCs w:val="20"/>
        </w:rPr>
      </w:pPr>
      <w:r w:rsidRPr="0023786D">
        <w:rPr>
          <w:sz w:val="20"/>
          <w:szCs w:val="20"/>
        </w:rPr>
        <w:t>A set of detailed technical standards and guidelines published by NIST, including foundational documents like SP 800-53 (controls catalog), SP 800-30 (risk assessment), and SP 800-37 (RMF). These are used by federal agencies and adopted widely by private organizations for building secure, compliant systems.</w:t>
      </w:r>
    </w:p>
    <w:p w14:paraId="3B8E5242" w14:textId="77777777" w:rsidR="000C399A" w:rsidRPr="0023786D" w:rsidRDefault="000C399A" w:rsidP="000C399A">
      <w:pPr>
        <w:ind w:left="1080"/>
        <w:rPr>
          <w:sz w:val="20"/>
          <w:szCs w:val="20"/>
        </w:rPr>
      </w:pPr>
    </w:p>
    <w:p w14:paraId="5DF674DB" w14:textId="77777777" w:rsidR="000C399A" w:rsidRDefault="000C399A" w:rsidP="000C399A">
      <w:pPr>
        <w:numPr>
          <w:ilvl w:val="0"/>
          <w:numId w:val="4"/>
        </w:numPr>
        <w:rPr>
          <w:b/>
          <w:bCs/>
          <w:sz w:val="20"/>
          <w:szCs w:val="20"/>
        </w:rPr>
      </w:pPr>
      <w:r w:rsidRPr="00697FD5">
        <w:rPr>
          <w:b/>
          <w:bCs/>
          <w:sz w:val="20"/>
          <w:szCs w:val="20"/>
        </w:rPr>
        <w:t>ISO/IEC 27001</w:t>
      </w:r>
    </w:p>
    <w:p w14:paraId="52EDEF51" w14:textId="77777777" w:rsidR="000C399A" w:rsidRDefault="000C399A" w:rsidP="000C399A">
      <w:pPr>
        <w:ind w:left="1080"/>
        <w:rPr>
          <w:sz w:val="20"/>
          <w:szCs w:val="20"/>
        </w:rPr>
      </w:pPr>
      <w:r w:rsidRPr="0023786D">
        <w:rPr>
          <w:sz w:val="20"/>
          <w:szCs w:val="20"/>
        </w:rPr>
        <w:t>An international standard that specifies requirements for an Information Security Management System (ISMS). It provides a systematic approach to managing sensitive information through risk management, policies, procedures, and controls, and is often used to obtain certification.</w:t>
      </w:r>
    </w:p>
    <w:p w14:paraId="0D02D6A3" w14:textId="77777777" w:rsidR="000C399A" w:rsidRPr="0023786D" w:rsidRDefault="000C399A" w:rsidP="000C399A">
      <w:pPr>
        <w:ind w:left="1080"/>
        <w:rPr>
          <w:sz w:val="20"/>
          <w:szCs w:val="20"/>
        </w:rPr>
      </w:pPr>
    </w:p>
    <w:p w14:paraId="40F0E762" w14:textId="77777777" w:rsidR="000C399A" w:rsidRDefault="000C399A" w:rsidP="000C399A">
      <w:pPr>
        <w:numPr>
          <w:ilvl w:val="0"/>
          <w:numId w:val="4"/>
        </w:numPr>
        <w:rPr>
          <w:b/>
          <w:bCs/>
          <w:sz w:val="20"/>
          <w:szCs w:val="20"/>
        </w:rPr>
      </w:pPr>
      <w:r w:rsidRPr="00697FD5">
        <w:rPr>
          <w:b/>
          <w:bCs/>
          <w:sz w:val="20"/>
          <w:szCs w:val="20"/>
        </w:rPr>
        <w:t>HIPAA (Health Insurance Portability and Accountability Act)</w:t>
      </w:r>
    </w:p>
    <w:p w14:paraId="74E96EF8" w14:textId="77777777" w:rsidR="000C399A" w:rsidRDefault="000C399A" w:rsidP="000C399A">
      <w:pPr>
        <w:ind w:left="1080"/>
        <w:rPr>
          <w:sz w:val="20"/>
          <w:szCs w:val="20"/>
        </w:rPr>
      </w:pPr>
      <w:r w:rsidRPr="0023786D">
        <w:rPr>
          <w:sz w:val="20"/>
          <w:szCs w:val="20"/>
        </w:rPr>
        <w:t>A U.S. regulation that sets standards for protecting sensitive health information (ePHI). HIPAA includes privacy, security, and breach notification rules applicable to healthcare providers, insurers, and their business associates.</w:t>
      </w:r>
    </w:p>
    <w:p w14:paraId="3A530E2A" w14:textId="77777777" w:rsidR="000C399A" w:rsidRPr="0023786D" w:rsidRDefault="000C399A" w:rsidP="000C399A">
      <w:pPr>
        <w:ind w:left="1080"/>
        <w:rPr>
          <w:sz w:val="20"/>
          <w:szCs w:val="20"/>
        </w:rPr>
      </w:pPr>
    </w:p>
    <w:p w14:paraId="1F5334A8" w14:textId="77777777" w:rsidR="000C399A" w:rsidRDefault="000C399A" w:rsidP="000C399A">
      <w:pPr>
        <w:numPr>
          <w:ilvl w:val="0"/>
          <w:numId w:val="4"/>
        </w:numPr>
        <w:rPr>
          <w:b/>
          <w:bCs/>
          <w:sz w:val="20"/>
          <w:szCs w:val="20"/>
        </w:rPr>
      </w:pPr>
      <w:r w:rsidRPr="00697FD5">
        <w:rPr>
          <w:b/>
          <w:bCs/>
          <w:sz w:val="20"/>
          <w:szCs w:val="20"/>
        </w:rPr>
        <w:t>PCI DSS (Payment Card Industry Data Security Standard)</w:t>
      </w:r>
    </w:p>
    <w:p w14:paraId="5617CAE0" w14:textId="77777777" w:rsidR="000C399A" w:rsidRDefault="000C399A" w:rsidP="000C399A">
      <w:pPr>
        <w:ind w:left="1080"/>
        <w:rPr>
          <w:sz w:val="20"/>
          <w:szCs w:val="20"/>
        </w:rPr>
      </w:pPr>
      <w:r w:rsidRPr="0023786D">
        <w:rPr>
          <w:sz w:val="20"/>
          <w:szCs w:val="20"/>
        </w:rPr>
        <w:t>A security standard developed by major credit card companies that mandates technical and operational requirements for protecting cardholder data. Applicable to all entities that store, process, or transmit credit card data.</w:t>
      </w:r>
    </w:p>
    <w:p w14:paraId="69CED5E7" w14:textId="77777777" w:rsidR="000C399A" w:rsidRPr="0023786D" w:rsidRDefault="000C399A" w:rsidP="000C399A">
      <w:pPr>
        <w:rPr>
          <w:sz w:val="20"/>
          <w:szCs w:val="20"/>
        </w:rPr>
      </w:pPr>
    </w:p>
    <w:p w14:paraId="3EF0F9A7" w14:textId="77777777" w:rsidR="000C399A" w:rsidRDefault="000C399A" w:rsidP="000C399A">
      <w:pPr>
        <w:numPr>
          <w:ilvl w:val="0"/>
          <w:numId w:val="4"/>
        </w:numPr>
        <w:rPr>
          <w:b/>
          <w:bCs/>
          <w:sz w:val="20"/>
          <w:szCs w:val="20"/>
        </w:rPr>
      </w:pPr>
      <w:r w:rsidRPr="004F0DF2">
        <w:rPr>
          <w:b/>
          <w:bCs/>
          <w:sz w:val="20"/>
          <w:szCs w:val="20"/>
        </w:rPr>
        <w:t>GDPR (General Data Protection Regulation)</w:t>
      </w:r>
    </w:p>
    <w:p w14:paraId="3DA64360" w14:textId="77777777" w:rsidR="000C399A" w:rsidRDefault="000C399A" w:rsidP="000C399A">
      <w:pPr>
        <w:ind w:left="1080"/>
        <w:rPr>
          <w:sz w:val="20"/>
          <w:szCs w:val="20"/>
        </w:rPr>
      </w:pPr>
      <w:r w:rsidRPr="0023786D">
        <w:rPr>
          <w:sz w:val="20"/>
          <w:szCs w:val="20"/>
        </w:rPr>
        <w:t>An EU regulation that governs the collection, use, and protection of personal data of individuals within the EU. It mandates consent, transparency, data rights, and security measures, and applies to any organization processing EU resident data.</w:t>
      </w:r>
    </w:p>
    <w:p w14:paraId="2E738D32" w14:textId="77777777" w:rsidR="000C399A" w:rsidRPr="0023786D" w:rsidRDefault="000C399A" w:rsidP="000C399A">
      <w:pPr>
        <w:ind w:left="1080"/>
        <w:rPr>
          <w:sz w:val="20"/>
          <w:szCs w:val="20"/>
        </w:rPr>
      </w:pPr>
    </w:p>
    <w:p w14:paraId="21FC9068" w14:textId="77777777" w:rsidR="000C399A" w:rsidRDefault="000C399A" w:rsidP="000C399A">
      <w:pPr>
        <w:numPr>
          <w:ilvl w:val="0"/>
          <w:numId w:val="4"/>
        </w:numPr>
        <w:rPr>
          <w:b/>
          <w:bCs/>
          <w:sz w:val="20"/>
          <w:szCs w:val="20"/>
        </w:rPr>
      </w:pPr>
      <w:r w:rsidRPr="004F0DF2">
        <w:rPr>
          <w:b/>
          <w:bCs/>
          <w:sz w:val="20"/>
          <w:szCs w:val="20"/>
        </w:rPr>
        <w:t>COBIT (Control Objectives for Information and Related Technologies)</w:t>
      </w:r>
    </w:p>
    <w:p w14:paraId="713CA611" w14:textId="77777777" w:rsidR="000C399A" w:rsidRDefault="000C399A" w:rsidP="000C399A">
      <w:pPr>
        <w:ind w:left="1080"/>
        <w:rPr>
          <w:sz w:val="20"/>
          <w:szCs w:val="20"/>
        </w:rPr>
      </w:pPr>
      <w:r w:rsidRPr="0023786D">
        <w:rPr>
          <w:sz w:val="20"/>
          <w:szCs w:val="20"/>
        </w:rPr>
        <w:t>An IT governance framework developed by ISACA that provides principles, practices, and tools for aligning IT management with business objectives, focusing on risk, compliance, performance, and control.</w:t>
      </w:r>
    </w:p>
    <w:p w14:paraId="3EBBD489" w14:textId="77777777" w:rsidR="000C399A" w:rsidRPr="0023786D" w:rsidRDefault="000C399A" w:rsidP="000C399A">
      <w:pPr>
        <w:rPr>
          <w:sz w:val="20"/>
          <w:szCs w:val="20"/>
        </w:rPr>
      </w:pPr>
    </w:p>
    <w:p w14:paraId="46D55713" w14:textId="77777777" w:rsidR="000C399A" w:rsidRDefault="000C399A" w:rsidP="000C399A">
      <w:pPr>
        <w:numPr>
          <w:ilvl w:val="0"/>
          <w:numId w:val="4"/>
        </w:numPr>
        <w:rPr>
          <w:b/>
          <w:bCs/>
          <w:sz w:val="20"/>
          <w:szCs w:val="20"/>
        </w:rPr>
      </w:pPr>
      <w:r>
        <w:rPr>
          <w:b/>
          <w:bCs/>
          <w:sz w:val="20"/>
          <w:szCs w:val="20"/>
        </w:rPr>
        <w:t>CCPA</w:t>
      </w:r>
      <w:r w:rsidRPr="004F0DF2">
        <w:rPr>
          <w:b/>
          <w:bCs/>
          <w:sz w:val="20"/>
          <w:szCs w:val="20"/>
        </w:rPr>
        <w:t xml:space="preserve"> (</w:t>
      </w:r>
      <w:r>
        <w:rPr>
          <w:b/>
          <w:bCs/>
          <w:sz w:val="20"/>
          <w:szCs w:val="20"/>
        </w:rPr>
        <w:t>California Consumer Privacy Act</w:t>
      </w:r>
      <w:r w:rsidRPr="004F0DF2">
        <w:rPr>
          <w:b/>
          <w:bCs/>
          <w:sz w:val="20"/>
          <w:szCs w:val="20"/>
        </w:rPr>
        <w:t>)</w:t>
      </w:r>
    </w:p>
    <w:p w14:paraId="2F575D12" w14:textId="3364735D" w:rsidR="002669C2" w:rsidRPr="000C399A" w:rsidRDefault="000C399A" w:rsidP="000C399A">
      <w:pPr>
        <w:ind w:left="1080"/>
        <w:rPr>
          <w:sz w:val="20"/>
          <w:szCs w:val="20"/>
        </w:rPr>
      </w:pPr>
      <w:r w:rsidRPr="0088377A">
        <w:rPr>
          <w:sz w:val="20"/>
          <w:szCs w:val="20"/>
        </w:rPr>
        <w:t xml:space="preserve">A California law that gives consumers rights over their personal information, including access, deletion, and the ability to opt out of its sale. It applies to for-profit businesses meeting certain thresholds and </w:t>
      </w:r>
      <w:proofErr w:type="gramStart"/>
      <w:r w:rsidRPr="0088377A">
        <w:rPr>
          <w:sz w:val="20"/>
          <w:szCs w:val="20"/>
        </w:rPr>
        <w:t>requires</w:t>
      </w:r>
      <w:proofErr w:type="gramEnd"/>
      <w:r w:rsidRPr="0088377A">
        <w:rPr>
          <w:sz w:val="20"/>
          <w:szCs w:val="20"/>
        </w:rPr>
        <w:t xml:space="preserve"> transparency, data protection, and contractual controls with third parties.</w:t>
      </w:r>
    </w:p>
    <w:sectPr w:rsidR="002669C2" w:rsidRPr="000C399A" w:rsidSect="001964EB">
      <w:pgSz w:w="15840" w:h="12240" w:orient="landscape"/>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6A3D1" w14:textId="77777777" w:rsidR="00C44C2E" w:rsidRDefault="00C44C2E" w:rsidP="00E61562">
      <w:pPr>
        <w:spacing w:line="240" w:lineRule="auto"/>
      </w:pPr>
      <w:r>
        <w:separator/>
      </w:r>
    </w:p>
  </w:endnote>
  <w:endnote w:type="continuationSeparator" w:id="0">
    <w:p w14:paraId="7155A8AC" w14:textId="77777777" w:rsidR="00C44C2E" w:rsidRDefault="00C44C2E" w:rsidP="00E61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117C6" w14:textId="77777777" w:rsidR="00C44C2E" w:rsidRDefault="00C44C2E" w:rsidP="00E61562">
      <w:pPr>
        <w:spacing w:line="240" w:lineRule="auto"/>
      </w:pPr>
      <w:r>
        <w:separator/>
      </w:r>
    </w:p>
  </w:footnote>
  <w:footnote w:type="continuationSeparator" w:id="0">
    <w:p w14:paraId="0D300F5A" w14:textId="77777777" w:rsidR="00C44C2E" w:rsidRDefault="00C44C2E" w:rsidP="00E615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1BA5"/>
    <w:multiLevelType w:val="multilevel"/>
    <w:tmpl w:val="9ECE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2B7A"/>
    <w:multiLevelType w:val="multilevel"/>
    <w:tmpl w:val="480C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21B9C"/>
    <w:multiLevelType w:val="multilevel"/>
    <w:tmpl w:val="E09E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E27B1"/>
    <w:multiLevelType w:val="multilevel"/>
    <w:tmpl w:val="D6F8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91111"/>
    <w:multiLevelType w:val="multilevel"/>
    <w:tmpl w:val="F98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16EDB"/>
    <w:multiLevelType w:val="multilevel"/>
    <w:tmpl w:val="539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807B6"/>
    <w:multiLevelType w:val="multilevel"/>
    <w:tmpl w:val="2858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3439B"/>
    <w:multiLevelType w:val="multilevel"/>
    <w:tmpl w:val="9234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61C1E"/>
    <w:multiLevelType w:val="multilevel"/>
    <w:tmpl w:val="D24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B50B3"/>
    <w:multiLevelType w:val="multilevel"/>
    <w:tmpl w:val="2DEC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63844"/>
    <w:multiLevelType w:val="hybridMultilevel"/>
    <w:tmpl w:val="79EA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D2725"/>
    <w:multiLevelType w:val="multilevel"/>
    <w:tmpl w:val="DEC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E68F4"/>
    <w:multiLevelType w:val="hybridMultilevel"/>
    <w:tmpl w:val="57026B9A"/>
    <w:lvl w:ilvl="0" w:tplc="04090005">
      <w:start w:val="1"/>
      <w:numFmt w:val="bullet"/>
      <w:lvlText w:val=""/>
      <w:lvlJc w:val="left"/>
      <w:pPr>
        <w:ind w:left="216" w:hanging="216"/>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5716CC7"/>
    <w:multiLevelType w:val="multilevel"/>
    <w:tmpl w:val="9636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B0E89"/>
    <w:multiLevelType w:val="hybridMultilevel"/>
    <w:tmpl w:val="F6302970"/>
    <w:lvl w:ilvl="0" w:tplc="3BD85242">
      <w:start w:val="1"/>
      <w:numFmt w:val="bullet"/>
      <w:lvlText w:val=""/>
      <w:lvlJc w:val="left"/>
      <w:pPr>
        <w:ind w:left="216" w:hanging="216"/>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6465AE1"/>
    <w:multiLevelType w:val="hybridMultilevel"/>
    <w:tmpl w:val="8EA2502A"/>
    <w:lvl w:ilvl="0" w:tplc="55AC2024">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9295F"/>
    <w:multiLevelType w:val="multilevel"/>
    <w:tmpl w:val="99D8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50A1C"/>
    <w:multiLevelType w:val="multilevel"/>
    <w:tmpl w:val="F1BC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674D1"/>
    <w:multiLevelType w:val="multilevel"/>
    <w:tmpl w:val="88C8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269323">
    <w:abstractNumId w:val="12"/>
  </w:num>
  <w:num w:numId="2" w16cid:durableId="1111625099">
    <w:abstractNumId w:val="14"/>
  </w:num>
  <w:num w:numId="3" w16cid:durableId="612979422">
    <w:abstractNumId w:val="15"/>
  </w:num>
  <w:num w:numId="4" w16cid:durableId="187909512">
    <w:abstractNumId w:val="9"/>
  </w:num>
  <w:num w:numId="5" w16cid:durableId="1668552769">
    <w:abstractNumId w:val="11"/>
  </w:num>
  <w:num w:numId="6" w16cid:durableId="513348146">
    <w:abstractNumId w:val="7"/>
  </w:num>
  <w:num w:numId="7" w16cid:durableId="1337079051">
    <w:abstractNumId w:val="5"/>
  </w:num>
  <w:num w:numId="8" w16cid:durableId="1932927">
    <w:abstractNumId w:val="13"/>
  </w:num>
  <w:num w:numId="9" w16cid:durableId="12997322">
    <w:abstractNumId w:val="4"/>
  </w:num>
  <w:num w:numId="10" w16cid:durableId="907112479">
    <w:abstractNumId w:val="2"/>
  </w:num>
  <w:num w:numId="11" w16cid:durableId="1294217563">
    <w:abstractNumId w:val="17"/>
  </w:num>
  <w:num w:numId="12" w16cid:durableId="473646123">
    <w:abstractNumId w:val="1"/>
  </w:num>
  <w:num w:numId="13" w16cid:durableId="766341355">
    <w:abstractNumId w:val="3"/>
  </w:num>
  <w:num w:numId="14" w16cid:durableId="1958566594">
    <w:abstractNumId w:val="16"/>
  </w:num>
  <w:num w:numId="15" w16cid:durableId="669677366">
    <w:abstractNumId w:val="0"/>
  </w:num>
  <w:num w:numId="16" w16cid:durableId="448546734">
    <w:abstractNumId w:val="6"/>
  </w:num>
  <w:num w:numId="17" w16cid:durableId="2061585351">
    <w:abstractNumId w:val="8"/>
  </w:num>
  <w:num w:numId="18" w16cid:durableId="890386335">
    <w:abstractNumId w:val="18"/>
  </w:num>
  <w:num w:numId="19" w16cid:durableId="952706965">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3E"/>
    <w:rsid w:val="000301A6"/>
    <w:rsid w:val="00035CB3"/>
    <w:rsid w:val="0006230A"/>
    <w:rsid w:val="00065269"/>
    <w:rsid w:val="000722AF"/>
    <w:rsid w:val="000768A5"/>
    <w:rsid w:val="00083EBD"/>
    <w:rsid w:val="00086FC1"/>
    <w:rsid w:val="00090E2B"/>
    <w:rsid w:val="000B25F1"/>
    <w:rsid w:val="000B7131"/>
    <w:rsid w:val="000C19A1"/>
    <w:rsid w:val="000C399A"/>
    <w:rsid w:val="000C7461"/>
    <w:rsid w:val="000F77E5"/>
    <w:rsid w:val="001131B2"/>
    <w:rsid w:val="0013313A"/>
    <w:rsid w:val="00137E15"/>
    <w:rsid w:val="001415B7"/>
    <w:rsid w:val="00142BD1"/>
    <w:rsid w:val="00152706"/>
    <w:rsid w:val="00153BD1"/>
    <w:rsid w:val="00170760"/>
    <w:rsid w:val="0017211E"/>
    <w:rsid w:val="00173E8C"/>
    <w:rsid w:val="001749AE"/>
    <w:rsid w:val="001764F9"/>
    <w:rsid w:val="00186335"/>
    <w:rsid w:val="0018669C"/>
    <w:rsid w:val="001911B7"/>
    <w:rsid w:val="001964EB"/>
    <w:rsid w:val="001976D6"/>
    <w:rsid w:val="001A3E66"/>
    <w:rsid w:val="001C5A2D"/>
    <w:rsid w:val="001C62AA"/>
    <w:rsid w:val="001D076D"/>
    <w:rsid w:val="001D18E4"/>
    <w:rsid w:val="00215AD6"/>
    <w:rsid w:val="0022184F"/>
    <w:rsid w:val="00234876"/>
    <w:rsid w:val="0023699A"/>
    <w:rsid w:val="00264CFA"/>
    <w:rsid w:val="00264D9F"/>
    <w:rsid w:val="002669C2"/>
    <w:rsid w:val="00267C98"/>
    <w:rsid w:val="00292BA0"/>
    <w:rsid w:val="00292D57"/>
    <w:rsid w:val="00297078"/>
    <w:rsid w:val="002A22B8"/>
    <w:rsid w:val="002A2AED"/>
    <w:rsid w:val="002C43FE"/>
    <w:rsid w:val="002D24D6"/>
    <w:rsid w:val="00303902"/>
    <w:rsid w:val="00314D9A"/>
    <w:rsid w:val="00316BF0"/>
    <w:rsid w:val="00327B59"/>
    <w:rsid w:val="00332E45"/>
    <w:rsid w:val="00336981"/>
    <w:rsid w:val="003447D7"/>
    <w:rsid w:val="003472EF"/>
    <w:rsid w:val="003548DA"/>
    <w:rsid w:val="003563AC"/>
    <w:rsid w:val="003713CC"/>
    <w:rsid w:val="00371DDC"/>
    <w:rsid w:val="00372D5E"/>
    <w:rsid w:val="00372E52"/>
    <w:rsid w:val="00383E61"/>
    <w:rsid w:val="00387576"/>
    <w:rsid w:val="00391325"/>
    <w:rsid w:val="0039640B"/>
    <w:rsid w:val="003D594C"/>
    <w:rsid w:val="003E236B"/>
    <w:rsid w:val="003F2039"/>
    <w:rsid w:val="00400AE1"/>
    <w:rsid w:val="004026F5"/>
    <w:rsid w:val="00416E91"/>
    <w:rsid w:val="00423667"/>
    <w:rsid w:val="00431A3B"/>
    <w:rsid w:val="00432DB5"/>
    <w:rsid w:val="0044751B"/>
    <w:rsid w:val="0046201D"/>
    <w:rsid w:val="00474762"/>
    <w:rsid w:val="004752DA"/>
    <w:rsid w:val="004769FB"/>
    <w:rsid w:val="004900D3"/>
    <w:rsid w:val="00493E39"/>
    <w:rsid w:val="0049474E"/>
    <w:rsid w:val="00497A6F"/>
    <w:rsid w:val="004A0873"/>
    <w:rsid w:val="004A1A86"/>
    <w:rsid w:val="004B2D56"/>
    <w:rsid w:val="00507CC4"/>
    <w:rsid w:val="00512B99"/>
    <w:rsid w:val="00523368"/>
    <w:rsid w:val="0053063E"/>
    <w:rsid w:val="00547839"/>
    <w:rsid w:val="00560269"/>
    <w:rsid w:val="005606AA"/>
    <w:rsid w:val="00563B81"/>
    <w:rsid w:val="00572E7A"/>
    <w:rsid w:val="00597320"/>
    <w:rsid w:val="005A0FD5"/>
    <w:rsid w:val="005C353C"/>
    <w:rsid w:val="005D53D5"/>
    <w:rsid w:val="0062315E"/>
    <w:rsid w:val="006504C2"/>
    <w:rsid w:val="0065298B"/>
    <w:rsid w:val="006543EF"/>
    <w:rsid w:val="00662AF8"/>
    <w:rsid w:val="00672791"/>
    <w:rsid w:val="006836A9"/>
    <w:rsid w:val="00691AD1"/>
    <w:rsid w:val="00694202"/>
    <w:rsid w:val="006B371F"/>
    <w:rsid w:val="006B7099"/>
    <w:rsid w:val="006C2C7B"/>
    <w:rsid w:val="006C3EE2"/>
    <w:rsid w:val="006C7833"/>
    <w:rsid w:val="006D399E"/>
    <w:rsid w:val="006D5F59"/>
    <w:rsid w:val="006F68CD"/>
    <w:rsid w:val="00702B63"/>
    <w:rsid w:val="00704A6A"/>
    <w:rsid w:val="00706215"/>
    <w:rsid w:val="007149DF"/>
    <w:rsid w:val="00722385"/>
    <w:rsid w:val="00722755"/>
    <w:rsid w:val="0072676D"/>
    <w:rsid w:val="0074250B"/>
    <w:rsid w:val="00767E67"/>
    <w:rsid w:val="0077206C"/>
    <w:rsid w:val="0077357D"/>
    <w:rsid w:val="00780C50"/>
    <w:rsid w:val="007942B6"/>
    <w:rsid w:val="007A468D"/>
    <w:rsid w:val="007C04BD"/>
    <w:rsid w:val="007E3918"/>
    <w:rsid w:val="007E5E39"/>
    <w:rsid w:val="007E6421"/>
    <w:rsid w:val="008003F2"/>
    <w:rsid w:val="00803C5B"/>
    <w:rsid w:val="00822553"/>
    <w:rsid w:val="00831841"/>
    <w:rsid w:val="00841EF5"/>
    <w:rsid w:val="00862101"/>
    <w:rsid w:val="00873E2E"/>
    <w:rsid w:val="00880F81"/>
    <w:rsid w:val="00886CAB"/>
    <w:rsid w:val="00887138"/>
    <w:rsid w:val="00896DEF"/>
    <w:rsid w:val="008B6D43"/>
    <w:rsid w:val="008B7702"/>
    <w:rsid w:val="008E54D5"/>
    <w:rsid w:val="008F3E66"/>
    <w:rsid w:val="009025A4"/>
    <w:rsid w:val="00902B93"/>
    <w:rsid w:val="00905070"/>
    <w:rsid w:val="00915DE5"/>
    <w:rsid w:val="00932C2D"/>
    <w:rsid w:val="009375BE"/>
    <w:rsid w:val="00937FF7"/>
    <w:rsid w:val="00940F45"/>
    <w:rsid w:val="00950C5A"/>
    <w:rsid w:val="00953C67"/>
    <w:rsid w:val="0095679A"/>
    <w:rsid w:val="00963B6A"/>
    <w:rsid w:val="00966A5E"/>
    <w:rsid w:val="00983C73"/>
    <w:rsid w:val="009B3D35"/>
    <w:rsid w:val="009C1BCF"/>
    <w:rsid w:val="009C3241"/>
    <w:rsid w:val="009D04AD"/>
    <w:rsid w:val="009D1AE0"/>
    <w:rsid w:val="009D208A"/>
    <w:rsid w:val="009D483C"/>
    <w:rsid w:val="00A0225B"/>
    <w:rsid w:val="00A03E36"/>
    <w:rsid w:val="00A128AA"/>
    <w:rsid w:val="00A130A2"/>
    <w:rsid w:val="00A15AF9"/>
    <w:rsid w:val="00A22FD4"/>
    <w:rsid w:val="00A42DE4"/>
    <w:rsid w:val="00A45C72"/>
    <w:rsid w:val="00A47F31"/>
    <w:rsid w:val="00A614DC"/>
    <w:rsid w:val="00A622D2"/>
    <w:rsid w:val="00A65D1C"/>
    <w:rsid w:val="00A7143B"/>
    <w:rsid w:val="00A7424F"/>
    <w:rsid w:val="00A759C8"/>
    <w:rsid w:val="00A81547"/>
    <w:rsid w:val="00A979B8"/>
    <w:rsid w:val="00AA3DD8"/>
    <w:rsid w:val="00AB4318"/>
    <w:rsid w:val="00AB472F"/>
    <w:rsid w:val="00AC407B"/>
    <w:rsid w:val="00AC6286"/>
    <w:rsid w:val="00AE5A45"/>
    <w:rsid w:val="00AF36F5"/>
    <w:rsid w:val="00AF5DFA"/>
    <w:rsid w:val="00AF7B5F"/>
    <w:rsid w:val="00B040BC"/>
    <w:rsid w:val="00B33905"/>
    <w:rsid w:val="00B414DB"/>
    <w:rsid w:val="00B50644"/>
    <w:rsid w:val="00B86B88"/>
    <w:rsid w:val="00B918B6"/>
    <w:rsid w:val="00BA153C"/>
    <w:rsid w:val="00BA5358"/>
    <w:rsid w:val="00BA7867"/>
    <w:rsid w:val="00BA7B36"/>
    <w:rsid w:val="00BB14E0"/>
    <w:rsid w:val="00BB6A81"/>
    <w:rsid w:val="00BB72DF"/>
    <w:rsid w:val="00BE3D41"/>
    <w:rsid w:val="00BE4E17"/>
    <w:rsid w:val="00BE7008"/>
    <w:rsid w:val="00BE7723"/>
    <w:rsid w:val="00BF1629"/>
    <w:rsid w:val="00C076DB"/>
    <w:rsid w:val="00C13D05"/>
    <w:rsid w:val="00C21D38"/>
    <w:rsid w:val="00C2787B"/>
    <w:rsid w:val="00C368D0"/>
    <w:rsid w:val="00C44C2E"/>
    <w:rsid w:val="00C51D0F"/>
    <w:rsid w:val="00C57E50"/>
    <w:rsid w:val="00C60F0B"/>
    <w:rsid w:val="00C611C8"/>
    <w:rsid w:val="00CA6218"/>
    <w:rsid w:val="00CC11E8"/>
    <w:rsid w:val="00CC154C"/>
    <w:rsid w:val="00CD2E63"/>
    <w:rsid w:val="00CD6E81"/>
    <w:rsid w:val="00CE652F"/>
    <w:rsid w:val="00D25B15"/>
    <w:rsid w:val="00D46C98"/>
    <w:rsid w:val="00D5546F"/>
    <w:rsid w:val="00D71E9E"/>
    <w:rsid w:val="00D82BAA"/>
    <w:rsid w:val="00D870B6"/>
    <w:rsid w:val="00D87933"/>
    <w:rsid w:val="00D93DD5"/>
    <w:rsid w:val="00DA01B8"/>
    <w:rsid w:val="00DB4EBA"/>
    <w:rsid w:val="00DB5573"/>
    <w:rsid w:val="00DC0521"/>
    <w:rsid w:val="00DC27F4"/>
    <w:rsid w:val="00DD2D16"/>
    <w:rsid w:val="00E00C47"/>
    <w:rsid w:val="00E01F96"/>
    <w:rsid w:val="00E24921"/>
    <w:rsid w:val="00E31C88"/>
    <w:rsid w:val="00E472D4"/>
    <w:rsid w:val="00E523F2"/>
    <w:rsid w:val="00E5329C"/>
    <w:rsid w:val="00E54FF5"/>
    <w:rsid w:val="00E56712"/>
    <w:rsid w:val="00E61562"/>
    <w:rsid w:val="00E73084"/>
    <w:rsid w:val="00E77A04"/>
    <w:rsid w:val="00E918F1"/>
    <w:rsid w:val="00EC1BCD"/>
    <w:rsid w:val="00EE2B14"/>
    <w:rsid w:val="00EE6C63"/>
    <w:rsid w:val="00EF2867"/>
    <w:rsid w:val="00EF71AE"/>
    <w:rsid w:val="00F00B53"/>
    <w:rsid w:val="00F040C3"/>
    <w:rsid w:val="00F06731"/>
    <w:rsid w:val="00F1380E"/>
    <w:rsid w:val="00F200D0"/>
    <w:rsid w:val="00F230F5"/>
    <w:rsid w:val="00F418E1"/>
    <w:rsid w:val="00F4268F"/>
    <w:rsid w:val="00F43C06"/>
    <w:rsid w:val="00F520B7"/>
    <w:rsid w:val="00F70DE5"/>
    <w:rsid w:val="00F72EF1"/>
    <w:rsid w:val="00F8002C"/>
    <w:rsid w:val="00F804C6"/>
    <w:rsid w:val="00F837DC"/>
    <w:rsid w:val="00FC7855"/>
    <w:rsid w:val="00FD37FC"/>
    <w:rsid w:val="00FD3AD2"/>
    <w:rsid w:val="00FD7D50"/>
    <w:rsid w:val="00FE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8B203"/>
  <w15:chartTrackingRefBased/>
  <w15:docId w15:val="{A7B3F7E8-784F-42CC-ACE8-250E2DD1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3E"/>
    <w:pPr>
      <w:spacing w:after="0" w:line="276" w:lineRule="auto"/>
    </w:pPr>
  </w:style>
  <w:style w:type="paragraph" w:styleId="Heading1">
    <w:name w:val="heading 1"/>
    <w:basedOn w:val="Normal"/>
    <w:next w:val="Normal"/>
    <w:link w:val="Heading1Char"/>
    <w:uiPriority w:val="9"/>
    <w:qFormat/>
    <w:rsid w:val="00530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7C98"/>
    <w:pPr>
      <w:keepNext/>
      <w:keepLines/>
      <w:spacing w:before="160" w:after="80"/>
      <w:outlineLvl w:val="1"/>
    </w:pPr>
    <w:rPr>
      <w:rFonts w:eastAsiaTheme="majorEastAsia" w:cstheme="majorBidi"/>
      <w:b/>
      <w:sz w:val="20"/>
      <w:szCs w:val="32"/>
    </w:rPr>
  </w:style>
  <w:style w:type="paragraph" w:styleId="Heading3">
    <w:name w:val="heading 3"/>
    <w:basedOn w:val="Normal"/>
    <w:next w:val="Normal"/>
    <w:link w:val="Heading3Char"/>
    <w:uiPriority w:val="9"/>
    <w:semiHidden/>
    <w:unhideWhenUsed/>
    <w:qFormat/>
    <w:rsid w:val="00530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6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6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6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6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7C98"/>
    <w:rPr>
      <w:rFonts w:eastAsiaTheme="majorEastAsia" w:cstheme="majorBidi"/>
      <w:b/>
      <w:sz w:val="20"/>
      <w:szCs w:val="32"/>
    </w:rPr>
  </w:style>
  <w:style w:type="character" w:customStyle="1" w:styleId="Heading3Char">
    <w:name w:val="Heading 3 Char"/>
    <w:basedOn w:val="DefaultParagraphFont"/>
    <w:link w:val="Heading3"/>
    <w:uiPriority w:val="9"/>
    <w:semiHidden/>
    <w:rsid w:val="00530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63E"/>
    <w:rPr>
      <w:rFonts w:eastAsiaTheme="majorEastAsia" w:cstheme="majorBidi"/>
      <w:color w:val="272727" w:themeColor="text1" w:themeTint="D8"/>
    </w:rPr>
  </w:style>
  <w:style w:type="paragraph" w:styleId="Title">
    <w:name w:val="Title"/>
    <w:basedOn w:val="Normal"/>
    <w:next w:val="Normal"/>
    <w:link w:val="TitleChar"/>
    <w:uiPriority w:val="10"/>
    <w:qFormat/>
    <w:rsid w:val="00530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63E"/>
    <w:pPr>
      <w:spacing w:before="160"/>
      <w:jc w:val="center"/>
    </w:pPr>
    <w:rPr>
      <w:i/>
      <w:iCs/>
      <w:color w:val="404040" w:themeColor="text1" w:themeTint="BF"/>
    </w:rPr>
  </w:style>
  <w:style w:type="character" w:customStyle="1" w:styleId="QuoteChar">
    <w:name w:val="Quote Char"/>
    <w:basedOn w:val="DefaultParagraphFont"/>
    <w:link w:val="Quote"/>
    <w:uiPriority w:val="29"/>
    <w:rsid w:val="0053063E"/>
    <w:rPr>
      <w:i/>
      <w:iCs/>
      <w:color w:val="404040" w:themeColor="text1" w:themeTint="BF"/>
    </w:rPr>
  </w:style>
  <w:style w:type="paragraph" w:styleId="ListParagraph">
    <w:name w:val="List Paragraph"/>
    <w:basedOn w:val="Normal"/>
    <w:uiPriority w:val="34"/>
    <w:qFormat/>
    <w:rsid w:val="0053063E"/>
    <w:pPr>
      <w:ind w:left="720"/>
      <w:contextualSpacing/>
    </w:pPr>
  </w:style>
  <w:style w:type="character" w:styleId="IntenseEmphasis">
    <w:name w:val="Intense Emphasis"/>
    <w:basedOn w:val="DefaultParagraphFont"/>
    <w:uiPriority w:val="21"/>
    <w:qFormat/>
    <w:rsid w:val="0053063E"/>
    <w:rPr>
      <w:i/>
      <w:iCs/>
      <w:color w:val="0F4761" w:themeColor="accent1" w:themeShade="BF"/>
    </w:rPr>
  </w:style>
  <w:style w:type="paragraph" w:styleId="IntenseQuote">
    <w:name w:val="Intense Quote"/>
    <w:basedOn w:val="Normal"/>
    <w:next w:val="Normal"/>
    <w:link w:val="IntenseQuoteChar"/>
    <w:uiPriority w:val="30"/>
    <w:qFormat/>
    <w:rsid w:val="00530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63E"/>
    <w:rPr>
      <w:i/>
      <w:iCs/>
      <w:color w:val="0F4761" w:themeColor="accent1" w:themeShade="BF"/>
    </w:rPr>
  </w:style>
  <w:style w:type="character" w:styleId="IntenseReference">
    <w:name w:val="Intense Reference"/>
    <w:basedOn w:val="DefaultParagraphFont"/>
    <w:uiPriority w:val="32"/>
    <w:qFormat/>
    <w:rsid w:val="0053063E"/>
    <w:rPr>
      <w:b/>
      <w:bCs/>
      <w:smallCaps/>
      <w:color w:val="0F4761" w:themeColor="accent1" w:themeShade="BF"/>
      <w:spacing w:val="5"/>
    </w:rPr>
  </w:style>
  <w:style w:type="table" w:styleId="TableGridLight">
    <w:name w:val="Grid Table Light"/>
    <w:basedOn w:val="TableNormal"/>
    <w:uiPriority w:val="40"/>
    <w:rsid w:val="00530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61562"/>
    <w:pPr>
      <w:tabs>
        <w:tab w:val="center" w:pos="4680"/>
        <w:tab w:val="right" w:pos="9360"/>
      </w:tabs>
      <w:spacing w:line="240" w:lineRule="auto"/>
    </w:pPr>
  </w:style>
  <w:style w:type="character" w:customStyle="1" w:styleId="HeaderChar">
    <w:name w:val="Header Char"/>
    <w:basedOn w:val="DefaultParagraphFont"/>
    <w:link w:val="Header"/>
    <w:uiPriority w:val="99"/>
    <w:rsid w:val="00E61562"/>
  </w:style>
  <w:style w:type="paragraph" w:styleId="Footer">
    <w:name w:val="footer"/>
    <w:basedOn w:val="Normal"/>
    <w:link w:val="FooterChar"/>
    <w:uiPriority w:val="99"/>
    <w:unhideWhenUsed/>
    <w:rsid w:val="00E61562"/>
    <w:pPr>
      <w:tabs>
        <w:tab w:val="center" w:pos="4680"/>
        <w:tab w:val="right" w:pos="9360"/>
      </w:tabs>
      <w:spacing w:line="240" w:lineRule="auto"/>
    </w:pPr>
  </w:style>
  <w:style w:type="character" w:customStyle="1" w:styleId="FooterChar">
    <w:name w:val="Footer Char"/>
    <w:basedOn w:val="DefaultParagraphFont"/>
    <w:link w:val="Footer"/>
    <w:uiPriority w:val="99"/>
    <w:rsid w:val="00E61562"/>
  </w:style>
  <w:style w:type="paragraph" w:styleId="TOC1">
    <w:name w:val="toc 1"/>
    <w:basedOn w:val="Normal"/>
    <w:next w:val="Normal"/>
    <w:autoRedefine/>
    <w:uiPriority w:val="39"/>
    <w:unhideWhenUsed/>
    <w:rsid w:val="00C51D0F"/>
    <w:pPr>
      <w:spacing w:after="100"/>
    </w:pPr>
  </w:style>
  <w:style w:type="character" w:styleId="Hyperlink">
    <w:name w:val="Hyperlink"/>
    <w:basedOn w:val="DefaultParagraphFont"/>
    <w:uiPriority w:val="99"/>
    <w:unhideWhenUsed/>
    <w:rsid w:val="00704A6A"/>
    <w:rPr>
      <w:color w:val="467886" w:themeColor="hyperlink"/>
      <w:u w:val="single"/>
    </w:rPr>
  </w:style>
  <w:style w:type="paragraph" w:styleId="NoSpacing">
    <w:name w:val="No Spacing"/>
    <w:uiPriority w:val="1"/>
    <w:qFormat/>
    <w:rsid w:val="00215A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62522">
      <w:bodyDiv w:val="1"/>
      <w:marLeft w:val="0"/>
      <w:marRight w:val="0"/>
      <w:marTop w:val="0"/>
      <w:marBottom w:val="0"/>
      <w:divBdr>
        <w:top w:val="none" w:sz="0" w:space="0" w:color="auto"/>
        <w:left w:val="none" w:sz="0" w:space="0" w:color="auto"/>
        <w:bottom w:val="none" w:sz="0" w:space="0" w:color="auto"/>
        <w:right w:val="none" w:sz="0" w:space="0" w:color="auto"/>
      </w:divBdr>
    </w:div>
    <w:div w:id="217136084">
      <w:bodyDiv w:val="1"/>
      <w:marLeft w:val="0"/>
      <w:marRight w:val="0"/>
      <w:marTop w:val="0"/>
      <w:marBottom w:val="0"/>
      <w:divBdr>
        <w:top w:val="none" w:sz="0" w:space="0" w:color="auto"/>
        <w:left w:val="none" w:sz="0" w:space="0" w:color="auto"/>
        <w:bottom w:val="none" w:sz="0" w:space="0" w:color="auto"/>
        <w:right w:val="none" w:sz="0" w:space="0" w:color="auto"/>
      </w:divBdr>
    </w:div>
    <w:div w:id="566231376">
      <w:bodyDiv w:val="1"/>
      <w:marLeft w:val="0"/>
      <w:marRight w:val="0"/>
      <w:marTop w:val="0"/>
      <w:marBottom w:val="0"/>
      <w:divBdr>
        <w:top w:val="none" w:sz="0" w:space="0" w:color="auto"/>
        <w:left w:val="none" w:sz="0" w:space="0" w:color="auto"/>
        <w:bottom w:val="none" w:sz="0" w:space="0" w:color="auto"/>
        <w:right w:val="none" w:sz="0" w:space="0" w:color="auto"/>
      </w:divBdr>
    </w:div>
    <w:div w:id="905603387">
      <w:bodyDiv w:val="1"/>
      <w:marLeft w:val="0"/>
      <w:marRight w:val="0"/>
      <w:marTop w:val="0"/>
      <w:marBottom w:val="0"/>
      <w:divBdr>
        <w:top w:val="none" w:sz="0" w:space="0" w:color="auto"/>
        <w:left w:val="none" w:sz="0" w:space="0" w:color="auto"/>
        <w:bottom w:val="none" w:sz="0" w:space="0" w:color="auto"/>
        <w:right w:val="none" w:sz="0" w:space="0" w:color="auto"/>
      </w:divBdr>
    </w:div>
    <w:div w:id="1094743179">
      <w:bodyDiv w:val="1"/>
      <w:marLeft w:val="0"/>
      <w:marRight w:val="0"/>
      <w:marTop w:val="0"/>
      <w:marBottom w:val="0"/>
      <w:divBdr>
        <w:top w:val="none" w:sz="0" w:space="0" w:color="auto"/>
        <w:left w:val="none" w:sz="0" w:space="0" w:color="auto"/>
        <w:bottom w:val="none" w:sz="0" w:space="0" w:color="auto"/>
        <w:right w:val="none" w:sz="0" w:space="0" w:color="auto"/>
      </w:divBdr>
    </w:div>
    <w:div w:id="146473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312</TotalTime>
  <Pages>19</Pages>
  <Words>6400</Words>
  <Characters>36480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Zanoni</dc:creator>
  <cp:keywords/>
  <dc:description/>
  <cp:lastModifiedBy>Kaitlin Zanoni</cp:lastModifiedBy>
  <cp:revision>276</cp:revision>
  <dcterms:created xsi:type="dcterms:W3CDTF">2025-05-02T16:13:00Z</dcterms:created>
  <dcterms:modified xsi:type="dcterms:W3CDTF">2025-05-04T17:20:00Z</dcterms:modified>
</cp:coreProperties>
</file>