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Галиев</w:t>
      </w:r>
      <w:r>
        <w:t xml:space="preserve"> </w:t>
      </w:r>
      <w:r>
        <w:t xml:space="preserve">Казиз</w:t>
      </w:r>
      <w:r>
        <w:t xml:space="preserve"> </w:t>
      </w:r>
      <w:r>
        <w:t xml:space="preserve">Жарылкасымович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бо-</w:t>
      </w:r>
      <w:r>
        <w:t xml:space="preserve"> </w:t>
      </w:r>
      <w:r>
        <w:t xml:space="preserve">лее сложные командные файлы с использованием логических управляющих кон-</w:t>
      </w:r>
      <w:r>
        <w:t xml:space="preserve"> </w:t>
      </w:r>
      <w:r>
        <w:t xml:space="preserve">струкций и циклов.</w:t>
      </w:r>
    </w:p>
    <w:bookmarkEnd w:id="20"/>
    <w:bookmarkStart w:id="4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grep, написать командный файл, который анализирует командную строку с ключами:</w:t>
      </w:r>
      <w:r>
        <w:t xml:space="preserve"> </w:t>
      </w:r>
      <w:r>
        <w:t xml:space="preserve">– -iinputfile — прочитать данные из указанного файла;</w:t>
      </w:r>
      <w:r>
        <w:t xml:space="preserve"> </w:t>
      </w:r>
      <w:r>
        <w:t xml:space="preserve">– -ooutputfile — вывести данные в указанный файл;</w:t>
      </w:r>
      <w:r>
        <w:t xml:space="preserve"> </w:t>
      </w:r>
      <w:r>
        <w:t xml:space="preserve">– -pшаблон — указать шаблон для поиска;</w:t>
      </w:r>
      <w:r>
        <w:t xml:space="preserve"> </w:t>
      </w:r>
      <w:r>
        <w:t xml:space="preserve">– -C — различать большие и малые буквы;</w:t>
      </w:r>
      <w:r>
        <w:t xml:space="preserve"> </w:t>
      </w:r>
      <w:r>
        <w:t xml:space="preserve">– -n — выдавать номера строк.</w:t>
      </w:r>
      <w:r>
        <w:t xml:space="preserve"> </w:t>
      </w:r>
      <w:r>
        <w:t xml:space="preserve">а затем ищет в указанном файле нужные строки, определяемые ключом -p (рис.</w:t>
      </w:r>
      <w:r>
        <w:t xml:space="preserve"> </w:t>
      </w:r>
      <w:r>
        <w:t xml:space="preserve">@fig:001</w:t>
      </w:r>
      <w:r>
        <w:t xml:space="preserve">) , (рис.</w:t>
      </w:r>
      <w:r>
        <w:t xml:space="preserve"> </w:t>
      </w:r>
      <w:r>
        <w:t xml:space="preserve">@fig:002</w:t>
      </w:r>
      <w:r>
        <w:t xml:space="preserve">) .</w:t>
      </w:r>
    </w:p>
    <w:p>
      <w:pPr>
        <w:pStyle w:val="CaptionedFigure"/>
      </w:pPr>
      <w:r>
        <w:drawing>
          <wp:inline>
            <wp:extent cx="3733800" cy="1843563"/>
            <wp:effectExtent b="0" l="0" r="0" t="0"/>
            <wp:docPr descr="Первый командный файл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Первый командный файл</w:t>
      </w:r>
    </w:p>
    <w:p>
      <w:pPr>
        <w:pStyle w:val="CaptionedFigure"/>
      </w:pPr>
      <w:r>
        <w:drawing>
          <wp:inline>
            <wp:extent cx="3733800" cy="1134035"/>
            <wp:effectExtent b="0" l="0" r="0" t="0"/>
            <wp:docPr descr="Результат выполнения первого командного файла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4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выполнения первого командного файла</w:t>
      </w:r>
    </w:p>
    <w:p>
      <w:pPr>
        <w:numPr>
          <w:ilvl w:val="0"/>
          <w:numId w:val="1002"/>
        </w:numPr>
        <w:pStyle w:val="Compact"/>
      </w:pPr>
      <w:r>
        <w:t xml:space="preserve">Написать на языке Си программу, которая вводит число и определяет, является ли оно больше нуля, меньше нуля или равно нулю. Затем программа завершается с помощью функции exit(n), передавая информацию в о коде завершения в оболочку (рис.</w:t>
      </w:r>
      <w:r>
        <w:t xml:space="preserve"> </w:t>
      </w:r>
      <w:r>
        <w:t xml:space="preserve">@fig:003</w:t>
      </w:r>
      <w:r>
        <w:t xml:space="preserve">) .</w:t>
      </w:r>
    </w:p>
    <w:p>
      <w:pPr>
        <w:pStyle w:val="CaptionedFigure"/>
      </w:pPr>
      <w:r>
        <w:drawing>
          <wp:inline>
            <wp:extent cx="3733800" cy="1952466"/>
            <wp:effectExtent b="0" l="0" r="0" t="0"/>
            <wp:docPr descr="Программа на языке Си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2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на языке Си</w:t>
      </w:r>
    </w:p>
    <w:p>
      <w:pPr>
        <w:pStyle w:val="BodyText"/>
      </w:pPr>
      <w:r>
        <w:t xml:space="preserve">Командный файл должен вызывать эту программу и, проанализировав с помощью команды $?, выдать сообщение о том, какое число было введено (рис.</w:t>
      </w:r>
      <w:r>
        <w:t xml:space="preserve"> </w:t>
      </w:r>
      <w:r>
        <w:t xml:space="preserve">@fig:004</w:t>
      </w:r>
      <w:r>
        <w:t xml:space="preserve">) , (рис.</w:t>
      </w:r>
      <w:r>
        <w:t xml:space="preserve"> </w:t>
      </w:r>
      <w:r>
        <w:t xml:space="preserve">@fig:005</w:t>
      </w:r>
      <w:r>
        <w:t xml:space="preserve">) .</w:t>
      </w:r>
    </w:p>
    <w:p>
      <w:pPr>
        <w:pStyle w:val="CaptionedFigure"/>
      </w:pPr>
      <w:r>
        <w:drawing>
          <wp:inline>
            <wp:extent cx="3733800" cy="3185862"/>
            <wp:effectExtent b="0" l="0" r="0" t="0"/>
            <wp:docPr descr="Текст второго командного файла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5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второго командного файла</w:t>
      </w:r>
    </w:p>
    <w:p>
      <w:pPr>
        <w:pStyle w:val="CaptionedFigure"/>
      </w:pPr>
      <w:r>
        <w:drawing>
          <wp:inline>
            <wp:extent cx="3733800" cy="486262"/>
            <wp:effectExtent b="0" l="0" r="0" t="0"/>
            <wp:docPr descr="Результат выполнения второго командного файла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6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выполнения второго командного файла</w:t>
      </w:r>
    </w:p>
    <w:p>
      <w:pPr>
        <w:numPr>
          <w:ilvl w:val="0"/>
          <w:numId w:val="1003"/>
        </w:numPr>
        <w:pStyle w:val="Compact"/>
      </w:pPr>
      <w:r>
        <w:t xml:space="preserve">Написать командный файл, создающий указанное число файлов, пронумерованных последовательно от 1 до N (например 1.tmp, 2.tmp, 3.tmp,4.tmp и т.д.). Число файлов, которые необходимо создать, передаётся в аргументы командной строки. Этот же командный файл должен уметь удалять все созданные им файлы (если они существуют) (рис.</w:t>
      </w:r>
      <w:r>
        <w:t xml:space="preserve"> </w:t>
      </w:r>
      <w:r>
        <w:t xml:space="preserve">@fig:006</w:t>
      </w:r>
      <w:r>
        <w:t xml:space="preserve">) , (рис.</w:t>
      </w:r>
      <w:r>
        <w:t xml:space="preserve"> </w:t>
      </w:r>
      <w:r>
        <w:t xml:space="preserve">@fig:007</w:t>
      </w:r>
      <w:r>
        <w:t xml:space="preserve">) .</w:t>
      </w:r>
    </w:p>
    <w:p>
      <w:pPr>
        <w:pStyle w:val="CaptionedFigure"/>
      </w:pPr>
      <w:r>
        <w:drawing>
          <wp:inline>
            <wp:extent cx="3733800" cy="1015272"/>
            <wp:effectExtent b="0" l="0" r="0" t="0"/>
            <wp:docPr descr="Текст третьего командного файла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5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третьего командного файла</w:t>
      </w:r>
    </w:p>
    <w:p>
      <w:pPr>
        <w:pStyle w:val="CaptionedFigure"/>
      </w:pPr>
      <w:r>
        <w:drawing>
          <wp:inline>
            <wp:extent cx="3733800" cy="2036618"/>
            <wp:effectExtent b="0" l="0" r="0" t="0"/>
            <wp:docPr descr="Результат выполнения третьего командного файла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6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выполнения третьего командного файла</w:t>
      </w:r>
    </w:p>
    <w:p>
      <w:pPr>
        <w:numPr>
          <w:ilvl w:val="0"/>
          <w:numId w:val="1004"/>
        </w:numPr>
        <w:pStyle w:val="Compact"/>
      </w:pPr>
      <w:r>
        <w:t xml:space="preserve">Написать командный файл, который с помощью команды tar запаковывает в архив все файлы в указанной директории. Модифицировать его так, чтобы запаковывались только те файлы, которые были изменены менее недели тому назад (использовать команду find), (рис.</w:t>
      </w:r>
      <w:r>
        <w:t xml:space="preserve"> </w:t>
      </w:r>
      <w:r>
        <w:t xml:space="preserve">@fig:008</w:t>
      </w:r>
      <w:r>
        <w:t xml:space="preserve">), (рис.</w:t>
      </w:r>
      <w:r>
        <w:t xml:space="preserve"> </w:t>
      </w:r>
      <w:r>
        <w:t xml:space="preserve">@fig:009</w:t>
      </w:r>
      <w:r>
        <w:t xml:space="preserve">) .</w:t>
      </w:r>
    </w:p>
    <w:p>
      <w:pPr>
        <w:pStyle w:val="CaptionedFigure"/>
      </w:pPr>
      <w:r>
        <w:drawing>
          <wp:inline>
            <wp:extent cx="3733800" cy="763961"/>
            <wp:effectExtent b="0" l="0" r="0" t="0"/>
            <wp:docPr descr="Текст четвертого командного файла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четвертого командного файла</w:t>
      </w:r>
    </w:p>
    <w:p>
      <w:pPr>
        <w:pStyle w:val="BodyText"/>
      </w:pPr>
      <w:bookmarkStart w:id="48" w:name="fig:009"/>
      <w:r>
        <w:drawing>
          <wp:inline>
            <wp:extent cx="3733800" cy="766379"/>
            <wp:effectExtent b="0" l="0" r="0" t="0"/>
            <wp:docPr descr="Результат выполнения четвертого командного файла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6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  <w:r>
        <w:t xml:space="preserve"> </w:t>
      </w:r>
      <w:r>
        <w:t xml:space="preserve">.</w:t>
      </w:r>
    </w:p>
    <w:bookmarkEnd w:id="49"/>
    <w:bookmarkStart w:id="5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проделанной лабораторной работы я изучил очновы программирования в оболочке ОС Unix и научился писать более сложные командные файлы с использованием логических управляющих конструкций и циклов.</w:t>
      </w:r>
    </w:p>
    <w:bookmarkEnd w:id="50"/>
    <w:bookmarkStart w:id="51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Каково предназначение команды getopts?</w:t>
      </w:r>
    </w:p>
    <w:p>
      <w:pPr>
        <w:pStyle w:val="FirstParagraph"/>
      </w:pPr>
      <w:r>
        <w:t xml:space="preserve">Осуществляет синтаксический анализ командной строки, выделяя флаги, и используется для объявления переменных.</w:t>
      </w:r>
    </w:p>
    <w:p>
      <w:pPr>
        <w:numPr>
          <w:ilvl w:val="0"/>
          <w:numId w:val="1006"/>
        </w:numPr>
        <w:pStyle w:val="Compact"/>
      </w:pPr>
      <w:r>
        <w:t xml:space="preserve">Какое отношение метасимволы имеют к генерации имён файлов?</w:t>
      </w:r>
    </w:p>
    <w:p>
      <w:pPr>
        <w:pStyle w:val="FirstParagraph"/>
      </w:pPr>
      <w:r>
        <w:t xml:space="preserve">Такие символы, как ’ &lt; &gt; * ? |  ” &amp;, являются метасимволами и имеют для командного процессора специальный смысл. Снятие специального смысла с метасимвола называется экранированием метасимвола. Экранирование может быть осуществлено с помощью предшествующего метасимволу символа , который, в свою очередь, является метасимволом. Для экранирования группы метасимволов нужно заключить её в одинарные кавычки. Строка, заключённая в двойные кавычки, экранирует все метасимволы, кроме $, ’ , , “.</w:t>
      </w:r>
    </w:p>
    <w:p>
      <w:pPr>
        <w:numPr>
          <w:ilvl w:val="0"/>
          <w:numId w:val="1007"/>
        </w:numPr>
        <w:pStyle w:val="Compact"/>
      </w:pPr>
      <w:r>
        <w:t xml:space="preserve">Какие операторы управления действиями вы знаете?</w:t>
      </w:r>
    </w:p>
    <w:p>
      <w:pPr>
        <w:pStyle w:val="FirstParagraph"/>
      </w:pPr>
      <w:r>
        <w:t xml:space="preserve">Язык программирования bash предоставляет возможность использовать такие управляющие конструкции, как for, case, if и while, until.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файлов, так и при работе в интерактивном режиме. Команды, реализующие подобные конструкции, по сути, являются операторами языка программирования bash. Поэтому при описании языка программирования bash термин оператор будет использоваться наравне с термином команда.</w:t>
      </w:r>
    </w:p>
    <w:p>
      <w:pPr>
        <w:numPr>
          <w:ilvl w:val="0"/>
          <w:numId w:val="1008"/>
        </w:numPr>
        <w:pStyle w:val="Compact"/>
      </w:pPr>
      <w:r>
        <w:t xml:space="preserve">Какие операторы используются для прерывания цикла?</w:t>
      </w:r>
    </w:p>
    <w:p>
      <w:pPr>
        <w:pStyle w:val="FirstParagraph"/>
      </w:pPr>
      <w:r>
        <w:t xml:space="preserve">Команда break завершает выполнение цикла, а команда continue завершает данную итерацию блока операторов.</w:t>
      </w:r>
    </w:p>
    <w:p>
      <w:pPr>
        <w:numPr>
          <w:ilvl w:val="0"/>
          <w:numId w:val="1009"/>
        </w:numPr>
        <w:pStyle w:val="Compact"/>
      </w:pPr>
      <w:r>
        <w:t xml:space="preserve">Для чего нужны команды false и true?</w:t>
      </w:r>
    </w:p>
    <w:p>
      <w:pPr>
        <w:pStyle w:val="FirstParagraph"/>
      </w:pPr>
      <w:r>
        <w:t xml:space="preserve">Команда true, которая всегда возвращает код завершения, равный нулю (т.е. истина), и команда false, которая всегда возвращает код завершения, не равный нулю (т. е. ложь), используются только совместно с управляющими конструкциями языка программирования bash</w:t>
      </w:r>
    </w:p>
    <w:p>
      <w:pPr>
        <w:numPr>
          <w:ilvl w:val="0"/>
          <w:numId w:val="1010"/>
        </w:numPr>
        <w:pStyle w:val="Compact"/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При замене в операторе цикла while служебного слова while на until условие, при выполнении которого осуществляется выход из цикла, меняется на противоположное. В остальном оператор цикла while и оператор цикла until идентичны. В обобщённой форме оператор цикла until выглядит следующим образом: until список-команд do список-команд done.</w:t>
      </w:r>
    </w:p>
    <w:bookmarkEnd w:id="51"/>
    <w:bookmarkStart w:id="53" w:name="список-литературы"/>
    <w:p>
      <w:pPr>
        <w:pStyle w:val="Heading1"/>
      </w:pPr>
      <w:r>
        <w:t xml:space="preserve">Список литературы</w:t>
      </w:r>
    </w:p>
    <w:bookmarkStart w:id="52" w:name="refs"/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№12</dc:title>
  <dc:creator>Галиев Казиз Жарылкасымович</dc:creator>
  <dc:language>ru-RU</dc:language>
  <cp:keywords/>
  <dcterms:created xsi:type="dcterms:W3CDTF">2023-05-15T21:00:08Z</dcterms:created>
  <dcterms:modified xsi:type="dcterms:W3CDTF">2023-05-15T21:00:08Z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