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b w:val="1"/>
          <w:bCs w:val="1"/>
          <w:sz w:val="24"/>
          <w:szCs w:val="24"/>
        </w:rPr>
      </w:pPr>
      <w:r w:rsidDel="00000000" w:rsidR="00000000" w:rsidRPr="00000000">
        <w:rPr>
          <w:b w:val="1"/>
          <w:bCs w:val="1"/>
          <w:sz w:val="24"/>
          <w:szCs w:val="24"/>
          <w:rtl w:val="0"/>
        </w:rPr>
        <w:t xml:space="preserve">«Approved»</w:t>
      </w:r>
    </w:p>
    <w:p w:rsidR="00000000" w:rsidDel="00000000" w:rsidP="00000000" w:rsidRDefault="00000000" w:rsidRPr="00000000" w14:paraId="00000002">
      <w:pPr>
        <w:jc w:val="right"/>
        <w:rPr>
          <w:b w:val="1"/>
          <w:bCs w:val="1"/>
          <w:sz w:val="24"/>
          <w:szCs w:val="24"/>
        </w:rPr>
      </w:pPr>
      <w:r w:rsidDel="00000000" w:rsidR="00000000" w:rsidRPr="00000000">
        <w:rPr>
          <w:b w:val="1"/>
          <w:bCs w:val="1"/>
          <w:sz w:val="24"/>
          <w:szCs w:val="24"/>
          <w:rtl w:val="0"/>
        </w:rPr>
        <w:t xml:space="preserve">Dean of School of Cybersecurity</w:t>
      </w:r>
    </w:p>
    <w:p w:rsidR="00000000" w:rsidDel="00000000" w:rsidP="00000000" w:rsidRDefault="00000000" w:rsidRPr="00000000" w14:paraId="00000003">
      <w:pPr>
        <w:jc w:val="right"/>
        <w:rPr>
          <w:b w:val="1"/>
          <w:bCs w:val="1"/>
          <w:sz w:val="24"/>
          <w:szCs w:val="24"/>
        </w:rPr>
      </w:pPr>
      <w:r w:rsidDel="00000000" w:rsidR="00000000" w:rsidRPr="00000000">
        <w:rPr>
          <w:b w:val="1"/>
          <w:bCs w:val="1"/>
          <w:sz w:val="24"/>
          <w:szCs w:val="24"/>
          <w:rtl w:val="0"/>
        </w:rPr>
        <w:t xml:space="preserve">Amanzholova S.T.</w:t>
      </w:r>
    </w:p>
    <w:p w:rsidR="00000000" w:rsidDel="00000000" w:rsidP="00000000" w:rsidRDefault="00000000" w:rsidRPr="00000000" w14:paraId="00000004">
      <w:pPr>
        <w:jc w:val="right"/>
        <w:rPr>
          <w:b w:val="1"/>
          <w:bCs w:val="1"/>
          <w:sz w:val="24"/>
          <w:szCs w:val="24"/>
        </w:rPr>
      </w:pPr>
      <w:r w:rsidDel="00000000" w:rsidR="00000000" w:rsidRPr="00000000">
        <w:rPr>
          <w:b w:val="1"/>
          <w:bCs w:val="1"/>
          <w:sz w:val="24"/>
          <w:szCs w:val="24"/>
          <w:rtl w:val="0"/>
        </w:rPr>
        <w:t xml:space="preserve">________________                 </w:t>
      </w:r>
    </w:p>
    <w:p w:rsidR="00000000" w:rsidDel="00000000" w:rsidP="00000000" w:rsidRDefault="00000000" w:rsidRPr="00000000" w14:paraId="00000005">
      <w:pPr>
        <w:jc w:val="right"/>
        <w:rPr>
          <w:b w:val="1"/>
          <w:bCs w:val="1"/>
          <w:sz w:val="24"/>
          <w:szCs w:val="24"/>
        </w:rPr>
      </w:pPr>
      <w:r w:rsidDel="00000000" w:rsidR="00000000" w:rsidRPr="00000000">
        <w:rPr>
          <w:b w:val="1"/>
          <w:bCs w:val="1"/>
          <w:sz w:val="24"/>
          <w:szCs w:val="24"/>
          <w:rtl w:val="0"/>
        </w:rPr>
        <w:t xml:space="preserve">«__________» __________ 2026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jc w:val="center"/>
        <w:rPr>
          <w:sz w:val="24"/>
          <w:szCs w:val="24"/>
        </w:rPr>
      </w:pPr>
      <w:r w:rsidDel="00000000" w:rsidR="00000000" w:rsidRPr="00000000">
        <w:rPr>
          <w:b w:val="1"/>
          <w:bCs w:val="1"/>
          <w:sz w:val="24"/>
          <w:szCs w:val="24"/>
          <w:rtl w:val="0"/>
        </w:rPr>
        <w:t xml:space="preserve">Syllabus</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Academic Year 20</w:t>
      </w:r>
      <w:r w:rsidDel="00000000" w:rsidR="00000000" w:rsidRPr="00000000">
        <w:rPr>
          <w:b w:val="1"/>
          <w:bCs w:val="1"/>
          <w:sz w:val="24"/>
          <w:szCs w:val="24"/>
          <w:rtl w:val="0"/>
        </w:rPr>
        <w:t xml:space="preserve">26</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202</w:t>
      </w:r>
      <w:r w:rsidDel="00000000" w:rsidR="00000000" w:rsidRPr="00000000">
        <w:rPr>
          <w:b w:val="1"/>
          <w:bCs w:val="1"/>
          <w:sz w:val="24"/>
          <w:szCs w:val="24"/>
          <w:rtl w:val="0"/>
        </w:rPr>
        <w:t xml:space="preserve">7</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861.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7"/>
        <w:gridCol w:w="7534"/>
        <w:tblGridChange w:id="0">
          <w:tblGrid>
            <w:gridCol w:w="2327"/>
            <w:gridCol w:w="7534"/>
          </w:tblGrid>
        </w:tblGridChange>
      </w:tblGrid>
      <w:tr>
        <w:trPr>
          <w:cantSplit w:val="0"/>
          <w:trHeight w:val="231" w:hRule="atLeast"/>
          <w:tblHeader w:val="0"/>
        </w:trPr>
        <w:tc>
          <w:tcPr>
            <w:gridSpan w:val="2"/>
          </w:tcPr>
          <w:p w:rsidR="00000000" w:rsidDel="00000000" w:rsidP="00000000" w:rsidRDefault="00000000" w:rsidRPr="00000000" w14:paraId="0000000A">
            <w:pPr>
              <w:jc w:val="center"/>
              <w:rPr/>
            </w:pPr>
            <w:r w:rsidDel="00000000" w:rsidR="00000000" w:rsidRPr="00000000">
              <w:rPr>
                <w:b w:val="1"/>
                <w:bCs w:val="1"/>
                <w:rtl w:val="0"/>
              </w:rPr>
              <w:t xml:space="preserve">1. General information</w:t>
            </w:r>
            <w:r w:rsidDel="00000000" w:rsidR="00000000" w:rsidRPr="00000000">
              <w:rPr>
                <w:rtl w:val="0"/>
              </w:rPr>
            </w:r>
          </w:p>
        </w:tc>
      </w:tr>
      <w:tr>
        <w:trPr>
          <w:cantSplit w:val="0"/>
          <w:trHeight w:val="231" w:hRule="atLeast"/>
          <w:tblHeader w:val="0"/>
        </w:trPr>
        <w:tc>
          <w:tcPr/>
          <w:p w:rsidR="00000000" w:rsidDel="00000000" w:rsidP="00000000" w:rsidRDefault="00000000" w:rsidRPr="00000000" w14:paraId="0000000C">
            <w:pPr>
              <w:rPr/>
            </w:pPr>
            <w:r w:rsidDel="00000000" w:rsidR="00000000" w:rsidRPr="00000000">
              <w:rPr>
                <w:rtl w:val="0"/>
              </w:rPr>
              <w:t xml:space="preserve">Course Code</w:t>
            </w:r>
          </w:p>
        </w:tc>
        <w:tc>
          <w:tcPr/>
          <w:p w:rsidR="00000000" w:rsidDel="00000000" w:rsidP="00000000" w:rsidRDefault="00000000" w:rsidRPr="00000000" w14:paraId="0000000D">
            <w:pPr>
              <w:jc w:val="both"/>
              <w:rPr/>
            </w:pPr>
            <w:r w:rsidDel="00000000" w:rsidR="00000000" w:rsidRPr="00000000">
              <w:rPr>
                <w:rtl w:val="0"/>
              </w:rPr>
              <w:t xml:space="preserve">OSiKS 2302</w:t>
            </w:r>
          </w:p>
        </w:tc>
      </w:tr>
      <w:tr>
        <w:trPr>
          <w:cantSplit w:val="0"/>
          <w:trHeight w:val="231" w:hRule="atLeast"/>
          <w:tblHeader w:val="0"/>
        </w:trPr>
        <w:tc>
          <w:tcPr/>
          <w:p w:rsidR="00000000" w:rsidDel="00000000" w:rsidP="00000000" w:rsidRDefault="00000000" w:rsidRPr="00000000" w14:paraId="0000000E">
            <w:pPr>
              <w:rPr/>
            </w:pPr>
            <w:r w:rsidDel="00000000" w:rsidR="00000000" w:rsidRPr="00000000">
              <w:rPr>
                <w:rtl w:val="0"/>
              </w:rPr>
              <w:t xml:space="preserve">Course Title</w:t>
            </w:r>
          </w:p>
        </w:tc>
        <w:tc>
          <w:tcPr/>
          <w:p w:rsidR="00000000" w:rsidDel="00000000" w:rsidP="00000000" w:rsidRDefault="00000000" w:rsidRPr="00000000" w14:paraId="0000000F">
            <w:pPr>
              <w:jc w:val="both"/>
              <w:rPr/>
            </w:pPr>
            <w:r w:rsidDel="00000000" w:rsidR="00000000" w:rsidRPr="00000000">
              <w:rPr>
                <w:rtl w:val="0"/>
              </w:rPr>
              <w:t xml:space="preserve">Operating Systems and Computer Networks</w:t>
            </w:r>
          </w:p>
        </w:tc>
      </w:tr>
      <w:tr>
        <w:trPr>
          <w:cantSplit w:val="0"/>
          <w:trHeight w:val="231" w:hRule="atLeast"/>
          <w:tblHeader w:val="0"/>
        </w:trPr>
        <w:tc>
          <w:tcPr/>
          <w:p w:rsidR="00000000" w:rsidDel="00000000" w:rsidP="00000000" w:rsidRDefault="00000000" w:rsidRPr="00000000" w14:paraId="00000010">
            <w:pPr>
              <w:rPr/>
            </w:pPr>
            <w:r w:rsidDel="00000000" w:rsidR="00000000" w:rsidRPr="00000000">
              <w:rPr>
                <w:rtl w:val="0"/>
              </w:rPr>
              <w:t xml:space="preserve">Degree Cycle (Level)/ Major / Relation to curriculum</w:t>
            </w:r>
          </w:p>
        </w:tc>
        <w:tc>
          <w:tcPr/>
          <w:p w:rsidR="00000000" w:rsidDel="00000000" w:rsidP="00000000" w:rsidRDefault="00000000" w:rsidRPr="00000000" w14:paraId="00000011">
            <w:pPr>
              <w:jc w:val="both"/>
              <w:rPr/>
            </w:pPr>
            <w:r w:rsidDel="00000000" w:rsidR="00000000" w:rsidRPr="00000000">
              <w:rPr>
                <w:rtl w:val="0"/>
              </w:rPr>
              <w:t xml:space="preserve">Bachelor’s Degree</w:t>
            </w:r>
          </w:p>
          <w:p w:rsidR="00000000" w:rsidDel="00000000" w:rsidP="00000000" w:rsidRDefault="00000000" w:rsidRPr="00000000" w14:paraId="00000012">
            <w:pPr>
              <w:jc w:val="both"/>
              <w:rPr/>
            </w:pPr>
            <w:r w:rsidDel="00000000" w:rsidR="00000000" w:rsidRPr="00000000">
              <w:rPr>
                <w:rtl w:val="0"/>
              </w:rPr>
              <w:t xml:space="preserve">6B06103 “Big Data Analysis” </w:t>
            </w:r>
          </w:p>
          <w:p w:rsidR="00000000" w:rsidDel="00000000" w:rsidP="00000000" w:rsidRDefault="00000000" w:rsidRPr="00000000" w14:paraId="00000013">
            <w:pPr>
              <w:jc w:val="both"/>
              <w:rPr/>
            </w:pPr>
            <w:r w:rsidDel="00000000" w:rsidR="00000000" w:rsidRPr="00000000">
              <w:rPr>
                <w:rtl w:val="0"/>
              </w:rPr>
              <w:t xml:space="preserve">6B06105 “Media Technologies”</w:t>
            </w:r>
          </w:p>
          <w:p w:rsidR="00000000" w:rsidDel="00000000" w:rsidP="00000000" w:rsidRDefault="00000000" w:rsidRPr="00000000" w14:paraId="00000014">
            <w:pPr>
              <w:jc w:val="both"/>
              <w:rPr/>
            </w:pPr>
            <w:r w:rsidDel="00000000" w:rsidR="00000000" w:rsidRPr="00000000">
              <w:rPr>
                <w:rtl w:val="0"/>
              </w:rPr>
              <w:t xml:space="preserve">БД</w:t>
            </w:r>
          </w:p>
        </w:tc>
      </w:tr>
      <w:tr>
        <w:trPr>
          <w:cantSplit w:val="0"/>
          <w:trHeight w:val="231" w:hRule="atLeast"/>
          <w:tblHeader w:val="0"/>
        </w:trPr>
        <w:tc>
          <w:tcPr/>
          <w:p w:rsidR="00000000" w:rsidDel="00000000" w:rsidP="00000000" w:rsidRDefault="00000000" w:rsidRPr="00000000" w14:paraId="00000015">
            <w:pPr>
              <w:rPr/>
            </w:pPr>
            <w:r w:rsidDel="00000000" w:rsidR="00000000" w:rsidRPr="00000000">
              <w:rPr>
                <w:rtl w:val="0"/>
              </w:rPr>
              <w:t xml:space="preserve">Year, trimester</w:t>
            </w:r>
          </w:p>
        </w:tc>
        <w:tc>
          <w:tcPr/>
          <w:p w:rsidR="00000000" w:rsidDel="00000000" w:rsidP="00000000" w:rsidRDefault="00000000" w:rsidRPr="00000000" w14:paraId="00000016">
            <w:pPr>
              <w:jc w:val="both"/>
              <w:rPr/>
            </w:pPr>
            <w:r w:rsidDel="00000000" w:rsidR="00000000" w:rsidRPr="00000000">
              <w:rPr>
                <w:rtl w:val="0"/>
              </w:rPr>
              <w:t xml:space="preserve">2</w:t>
            </w:r>
            <w:r w:rsidDel="00000000" w:rsidR="00000000" w:rsidRPr="00000000">
              <w:rPr>
                <w:vertAlign w:val="superscript"/>
                <w:rtl w:val="0"/>
              </w:rPr>
              <w:t xml:space="preserve">st</w:t>
            </w:r>
            <w:r w:rsidDel="00000000" w:rsidR="00000000" w:rsidRPr="00000000">
              <w:rPr>
                <w:rtl w:val="0"/>
              </w:rPr>
              <w:t xml:space="preserve"> year, 4</w:t>
            </w:r>
          </w:p>
        </w:tc>
      </w:tr>
      <w:tr>
        <w:trPr>
          <w:cantSplit w:val="0"/>
          <w:trHeight w:val="231" w:hRule="atLeast"/>
          <w:tblHeader w:val="0"/>
        </w:trPr>
        <w:tc>
          <w:tcPr/>
          <w:p w:rsidR="00000000" w:rsidDel="00000000" w:rsidP="00000000" w:rsidRDefault="00000000" w:rsidRPr="00000000" w14:paraId="00000017">
            <w:pPr>
              <w:rPr/>
            </w:pPr>
            <w:r w:rsidDel="00000000" w:rsidR="00000000" w:rsidRPr="00000000">
              <w:rPr>
                <w:rtl w:val="0"/>
              </w:rPr>
              <w:t xml:space="preserve">Language of Instruction:</w:t>
            </w:r>
          </w:p>
        </w:tc>
        <w:tc>
          <w:tcPr/>
          <w:p w:rsidR="00000000" w:rsidDel="00000000" w:rsidP="00000000" w:rsidRDefault="00000000" w:rsidRPr="00000000" w14:paraId="00000018">
            <w:pPr>
              <w:jc w:val="both"/>
              <w:rPr/>
            </w:pPr>
            <w:r w:rsidDel="00000000" w:rsidR="00000000" w:rsidRPr="00000000">
              <w:rPr>
                <w:rtl w:val="0"/>
              </w:rPr>
              <w:t xml:space="preserve">English</w:t>
            </w:r>
          </w:p>
        </w:tc>
      </w:tr>
      <w:tr>
        <w:trPr>
          <w:cantSplit w:val="0"/>
          <w:trHeight w:val="231" w:hRule="atLeast"/>
          <w:tblHeader w:val="0"/>
        </w:trPr>
        <w:tc>
          <w:tcPr/>
          <w:p w:rsidR="00000000" w:rsidDel="00000000" w:rsidP="00000000" w:rsidRDefault="00000000" w:rsidRPr="00000000" w14:paraId="00000019">
            <w:pPr>
              <w:rPr/>
            </w:pPr>
            <w:r w:rsidDel="00000000" w:rsidR="00000000" w:rsidRPr="00000000">
              <w:rPr>
                <w:rtl w:val="0"/>
              </w:rPr>
              <w:t xml:space="preserve">Lecturer(s)/ Instructors/</w:t>
            </w:r>
          </w:p>
          <w:p w:rsidR="00000000" w:rsidDel="00000000" w:rsidP="00000000" w:rsidRDefault="00000000" w:rsidRPr="00000000" w14:paraId="0000001A">
            <w:pPr>
              <w:rPr/>
            </w:pPr>
            <w:r w:rsidDel="00000000" w:rsidR="00000000" w:rsidRPr="00000000">
              <w:rPr>
                <w:rtl w:val="0"/>
              </w:rPr>
              <w:t xml:space="preserve">Instructor Contact Information</w:t>
            </w:r>
          </w:p>
        </w:tc>
        <w:tc>
          <w:tcPr/>
          <w:p w:rsidR="00000000" w:rsidDel="00000000" w:rsidP="00000000" w:rsidRDefault="00000000" w:rsidRPr="00000000" w14:paraId="0000001B">
            <w:pPr>
              <w:ind w:left="0" w:firstLine="0"/>
              <w:jc w:val="both"/>
              <w:rPr/>
            </w:pPr>
            <w:r w:rsidDel="00000000" w:rsidR="00000000" w:rsidRPr="00000000">
              <w:rPr>
                <w:rtl w:val="0"/>
              </w:rPr>
              <w:t xml:space="preserve">Meruyet Dauletbek, Master of technical science, Senior-Lecturer,   </w:t>
            </w:r>
          </w:p>
          <w:p w:rsidR="00000000" w:rsidDel="00000000" w:rsidP="00000000" w:rsidRDefault="00000000" w:rsidRPr="00000000" w14:paraId="0000001C">
            <w:pPr>
              <w:rPr/>
            </w:pPr>
            <w:r w:rsidDel="00000000" w:rsidR="00000000" w:rsidRPr="00000000">
              <w:rPr>
                <w:rtl w:val="0"/>
              </w:rPr>
              <w:t xml:space="preserve">Ademi Tursynkozha, MSc in Computer Science, Teacher</w:t>
            </w:r>
          </w:p>
          <w:p w:rsidR="00000000" w:rsidDel="00000000" w:rsidP="00000000" w:rsidRDefault="00000000" w:rsidRPr="00000000" w14:paraId="0000001D">
            <w:pPr>
              <w:rPr/>
            </w:pPr>
            <w:hyperlink r:id="rId7">
              <w:r w:rsidDel="00000000" w:rsidR="00000000" w:rsidRPr="00000000">
                <w:rPr>
                  <w:color w:val="1155cc"/>
                  <w:u w:val="single"/>
                  <w:rtl w:val="0"/>
                </w:rPr>
                <w:t xml:space="preserve">Ademi.Tursynkozha@astanait.edu.kz</w:t>
              </w:r>
            </w:hyperlink>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Darkan Serik, MSc in Cybersecurity, Teacher</w:t>
            </w:r>
          </w:p>
          <w:p w:rsidR="00000000" w:rsidDel="00000000" w:rsidP="00000000" w:rsidRDefault="00000000" w:rsidRPr="00000000" w14:paraId="0000001F">
            <w:pPr>
              <w:rPr/>
            </w:pPr>
            <w:r w:rsidDel="00000000" w:rsidR="00000000" w:rsidRPr="00000000">
              <w:rPr>
                <w:rtl w:val="0"/>
              </w:rPr>
              <w:t xml:space="preserve">Darkhan.Serik@astanait.edu.kz </w:t>
            </w:r>
          </w:p>
          <w:p w:rsidR="00000000" w:rsidDel="00000000" w:rsidP="00000000" w:rsidRDefault="00000000" w:rsidRPr="00000000" w14:paraId="00000020">
            <w:pPr>
              <w:rPr/>
            </w:pPr>
            <w:r w:rsidDel="00000000" w:rsidR="00000000" w:rsidRPr="00000000">
              <w:rPr>
                <w:rtl w:val="0"/>
              </w:rPr>
              <w:t xml:space="preserve">Bexultan Turgunov, Teacher, MSc in Computer Science and Engineering</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Contact details: Expo C1, Room C1.1.329</w:t>
            </w:r>
          </w:p>
        </w:tc>
      </w:tr>
      <w:tr>
        <w:trPr>
          <w:cantSplit w:val="0"/>
          <w:trHeight w:val="231" w:hRule="atLeast"/>
          <w:tblHeader w:val="0"/>
        </w:trPr>
        <w:tc>
          <w:tcPr/>
          <w:p w:rsidR="00000000" w:rsidDel="00000000" w:rsidP="00000000" w:rsidRDefault="00000000" w:rsidRPr="00000000" w14:paraId="00000022">
            <w:pPr>
              <w:rPr/>
            </w:pPr>
            <w:r w:rsidDel="00000000" w:rsidR="00000000" w:rsidRPr="00000000">
              <w:rPr>
                <w:rtl w:val="0"/>
              </w:rPr>
              <w:t xml:space="preserve">Number of Credits </w:t>
            </w:r>
          </w:p>
          <w:p w:rsidR="00000000" w:rsidDel="00000000" w:rsidP="00000000" w:rsidRDefault="00000000" w:rsidRPr="00000000" w14:paraId="00000023">
            <w:pPr>
              <w:rPr/>
            </w:pPr>
            <w:r w:rsidDel="00000000" w:rsidR="00000000" w:rsidRPr="00000000">
              <w:rPr>
                <w:rtl w:val="0"/>
              </w:rPr>
            </w:r>
          </w:p>
        </w:tc>
        <w:tc>
          <w:tcPr/>
          <w:p w:rsidR="00000000" w:rsidDel="00000000" w:rsidP="00000000" w:rsidRDefault="00000000" w:rsidRPr="00000000" w14:paraId="00000024">
            <w:pPr>
              <w:jc w:val="both"/>
              <w:rPr/>
            </w:pPr>
            <w:r w:rsidDel="00000000" w:rsidR="00000000" w:rsidRPr="00000000">
              <w:rPr>
                <w:rtl w:val="0"/>
              </w:rPr>
              <w:t xml:space="preserve">5</w:t>
            </w:r>
          </w:p>
        </w:tc>
      </w:tr>
      <w:tr>
        <w:trPr>
          <w:cantSplit w:val="0"/>
          <w:trHeight w:val="231" w:hRule="atLeast"/>
          <w:tblHeader w:val="0"/>
        </w:trPr>
        <w:tc>
          <w:tcPr/>
          <w:p w:rsidR="00000000" w:rsidDel="00000000" w:rsidP="00000000" w:rsidRDefault="00000000" w:rsidRPr="00000000" w14:paraId="00000025">
            <w:pPr>
              <w:rPr/>
            </w:pPr>
            <w:r w:rsidDel="00000000" w:rsidR="00000000" w:rsidRPr="00000000">
              <w:rPr>
                <w:rtl w:val="0"/>
              </w:rPr>
              <w:t xml:space="preserve">Workload of </w:t>
            </w:r>
          </w:p>
          <w:p w:rsidR="00000000" w:rsidDel="00000000" w:rsidP="00000000" w:rsidRDefault="00000000" w:rsidRPr="00000000" w14:paraId="00000026">
            <w:pPr>
              <w:rPr/>
            </w:pPr>
            <w:r w:rsidDel="00000000" w:rsidR="00000000" w:rsidRPr="00000000">
              <w:rPr>
                <w:rtl w:val="0"/>
              </w:rPr>
              <w:t xml:space="preserve">course components and credits per trimester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75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6"/>
              <w:gridCol w:w="1331"/>
              <w:gridCol w:w="1559"/>
              <w:gridCol w:w="709"/>
              <w:gridCol w:w="709"/>
              <w:gridCol w:w="567"/>
              <w:gridCol w:w="1417"/>
              <w:tblGridChange w:id="0">
                <w:tblGrid>
                  <w:gridCol w:w="1216"/>
                  <w:gridCol w:w="1331"/>
                  <w:gridCol w:w="1559"/>
                  <w:gridCol w:w="709"/>
                  <w:gridCol w:w="709"/>
                  <w:gridCol w:w="567"/>
                  <w:gridCol w:w="1417"/>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rPr/>
                  </w:pPr>
                  <w:r w:rsidDel="00000000" w:rsidR="00000000" w:rsidRPr="00000000">
                    <w:rPr>
                      <w:rtl w:val="0"/>
                    </w:rPr>
                    <w:t xml:space="preserve">ECTS credits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jc w:val="center"/>
                    <w:rPr/>
                  </w:pPr>
                  <w:r w:rsidDel="00000000" w:rsidR="00000000" w:rsidRPr="00000000">
                    <w:rPr>
                      <w:rtl w:val="0"/>
                    </w:rPr>
                    <w:t xml:space="preserve">Contact hours</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rPr/>
                  </w:pPr>
                  <w:r w:rsidDel="00000000" w:rsidR="00000000" w:rsidRPr="00000000">
                    <w:rPr>
                      <w:rtl w:val="0"/>
                    </w:rPr>
                    <w:t xml:space="preserve">IASS</w:t>
                  </w:r>
                </w:p>
                <w:p w:rsidR="00000000" w:rsidDel="00000000" w:rsidP="00000000" w:rsidRDefault="00000000" w:rsidRPr="00000000" w14:paraId="00000030">
                  <w:pPr>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rPr/>
                  </w:pPr>
                  <w:r w:rsidDel="00000000" w:rsidR="00000000" w:rsidRPr="00000000">
                    <w:rPr>
                      <w:rtl w:val="0"/>
                    </w:rPr>
                    <w:t xml:space="preserve">SIS</w:t>
                  </w:r>
                </w:p>
                <w:p w:rsidR="00000000" w:rsidDel="00000000" w:rsidP="00000000" w:rsidRDefault="00000000" w:rsidRPr="00000000" w14:paraId="00000032">
                  <w:pPr>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rPr/>
                  </w:pPr>
                  <w:r w:rsidDel="00000000" w:rsidR="00000000" w:rsidRPr="00000000">
                    <w:rPr>
                      <w:rtl w:val="0"/>
                    </w:rPr>
                    <w:t xml:space="preserve">Total hours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pPr>
                  <w:r w:rsidDel="00000000" w:rsidR="00000000" w:rsidRPr="00000000">
                    <w:rPr>
                      <w:rtl w:val="0"/>
                    </w:rPr>
                    <w:t xml:space="preserve">Lectures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pPr>
                  <w:r w:rsidDel="00000000" w:rsidR="00000000" w:rsidRPr="00000000">
                    <w:rPr>
                      <w:rtl w:val="0"/>
                    </w:rPr>
                    <w:t xml:space="preserve">Practice sessions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pPr>
                  <w:r w:rsidDel="00000000" w:rsidR="00000000" w:rsidRPr="00000000">
                    <w:rPr>
                      <w:rtl w:val="0"/>
                    </w:rPr>
                    <w:t xml:space="preserve">Laboratory work</w:t>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B">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pPr>
                  <w:r w:rsidDel="00000000" w:rsidR="00000000" w:rsidRPr="00000000">
                    <w:rPr>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rPr/>
                  </w:pPr>
                  <w:r w:rsidDel="00000000" w:rsidR="00000000" w:rsidRPr="00000000">
                    <w:rPr>
                      <w:rtl w:val="0"/>
                    </w:rPr>
                    <w:t xml:space="preserve">90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rPr/>
                  </w:pPr>
                  <w:r w:rsidDel="00000000" w:rsidR="00000000" w:rsidRPr="00000000">
                    <w:rPr>
                      <w:rtl w:val="0"/>
                    </w:rPr>
                    <w:t xml:space="preserve">150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jc w:val="center"/>
                    <w:rPr/>
                  </w:pPr>
                  <w:r w:rsidDel="00000000" w:rsidR="00000000" w:rsidRPr="00000000">
                    <w:rPr>
                      <w:rtl w:val="0"/>
                    </w:rPr>
                  </w:r>
                </w:p>
              </w:tc>
            </w:tr>
          </w:tbl>
          <w:p w:rsidR="00000000" w:rsidDel="00000000" w:rsidP="00000000" w:rsidRDefault="00000000" w:rsidRPr="00000000" w14:paraId="00000049">
            <w:pPr>
              <w:jc w:val="both"/>
              <w:rPr/>
            </w:pPr>
            <w:r w:rsidDel="00000000" w:rsidR="00000000" w:rsidRPr="00000000">
              <w:rPr>
                <w:rtl w:val="0"/>
              </w:rPr>
            </w:r>
          </w:p>
        </w:tc>
      </w:tr>
      <w:tr>
        <w:trPr>
          <w:cantSplit w:val="0"/>
          <w:trHeight w:val="231" w:hRule="atLeast"/>
          <w:tblHeader w:val="0"/>
        </w:trPr>
        <w:tc>
          <w:tcPr/>
          <w:p w:rsidR="00000000" w:rsidDel="00000000" w:rsidP="00000000" w:rsidRDefault="00000000" w:rsidRPr="00000000" w14:paraId="0000004A">
            <w:pPr>
              <w:rPr/>
            </w:pPr>
            <w:r w:rsidDel="00000000" w:rsidR="00000000" w:rsidRPr="00000000">
              <w:rPr>
                <w:rtl w:val="0"/>
              </w:rPr>
              <w:t xml:space="preserve">Prerequisites</w:t>
            </w:r>
          </w:p>
        </w:tc>
        <w:tc>
          <w:tcPr/>
          <w:p w:rsidR="00000000" w:rsidDel="00000000" w:rsidP="00000000" w:rsidRDefault="00000000" w:rsidRPr="00000000" w14:paraId="0000004B">
            <w:pPr>
              <w:jc w:val="both"/>
              <w:rPr/>
            </w:pPr>
            <w:r w:rsidDel="00000000" w:rsidR="00000000" w:rsidRPr="00000000">
              <w:rPr>
                <w:rtl w:val="0"/>
              </w:rPr>
              <w:t xml:space="preserve">Information and Communication Technologies</w:t>
            </w:r>
          </w:p>
        </w:tc>
      </w:tr>
      <w:tr>
        <w:trPr>
          <w:cantSplit w:val="0"/>
          <w:trHeight w:val="231" w:hRule="atLeast"/>
          <w:tblHeader w:val="0"/>
        </w:trPr>
        <w:tc>
          <w:tcPr/>
          <w:p w:rsidR="00000000" w:rsidDel="00000000" w:rsidP="00000000" w:rsidRDefault="00000000" w:rsidRPr="00000000" w14:paraId="0000004C">
            <w:pPr>
              <w:rPr/>
            </w:pPr>
            <w:r w:rsidDel="00000000" w:rsidR="00000000" w:rsidRPr="00000000">
              <w:rPr>
                <w:rtl w:val="0"/>
              </w:rPr>
              <w:t xml:space="preserve">Post requisites</w:t>
            </w:r>
          </w:p>
        </w:tc>
        <w:tc>
          <w:tcPr/>
          <w:p w:rsidR="00000000" w:rsidDel="00000000" w:rsidP="00000000" w:rsidRDefault="00000000" w:rsidRPr="00000000" w14:paraId="0000004D">
            <w:pPr>
              <w:jc w:val="both"/>
              <w:rPr/>
            </w:pPr>
            <w:r w:rsidDel="00000000" w:rsidR="00000000" w:rsidRPr="00000000">
              <w:rPr>
                <w:rtl w:val="0"/>
              </w:rPr>
              <w:t xml:space="preserve">Information Security Fundamentals</w:t>
            </w:r>
          </w:p>
        </w:tc>
      </w:tr>
      <w:tr>
        <w:trPr>
          <w:cantSplit w:val="0"/>
          <w:trHeight w:val="231" w:hRule="atLeast"/>
          <w:tblHeader w:val="0"/>
        </w:trPr>
        <w:tc>
          <w:tcPr>
            <w:gridSpan w:val="2"/>
          </w:tcPr>
          <w:p w:rsidR="00000000" w:rsidDel="00000000" w:rsidP="00000000" w:rsidRDefault="00000000" w:rsidRPr="00000000" w14:paraId="0000004E">
            <w:pPr>
              <w:jc w:val="center"/>
              <w:rPr/>
            </w:pPr>
            <w:r w:rsidDel="00000000" w:rsidR="00000000" w:rsidRPr="00000000">
              <w:rPr>
                <w:b w:val="1"/>
                <w:bCs w:val="1"/>
                <w:rtl w:val="0"/>
              </w:rPr>
              <w:t xml:space="preserve">2. Goals, objectives and learning outcomes of the course</w:t>
            </w:r>
            <w:r w:rsidDel="00000000" w:rsidR="00000000" w:rsidRPr="00000000">
              <w:rPr>
                <w:rtl w:val="0"/>
              </w:rPr>
            </w:r>
          </w:p>
        </w:tc>
      </w:tr>
      <w:tr>
        <w:trPr>
          <w:cantSplit w:val="0"/>
          <w:trHeight w:val="696" w:hRule="atLeast"/>
          <w:tblHeader w:val="0"/>
        </w:trPr>
        <w:tc>
          <w:tcPr/>
          <w:p w:rsidR="00000000" w:rsidDel="00000000" w:rsidP="00000000" w:rsidRDefault="00000000" w:rsidRPr="00000000" w14:paraId="00000050">
            <w:pPr>
              <w:widowControl w:val="1"/>
              <w:numPr>
                <w:ilvl w:val="0"/>
                <w:numId w:val="1"/>
              </w:numPr>
              <w:ind w:left="360" w:hanging="360"/>
              <w:rPr/>
            </w:pPr>
            <w:r w:rsidDel="00000000" w:rsidR="00000000" w:rsidRPr="00000000">
              <w:rPr>
                <w:rtl w:val="0"/>
              </w:rPr>
              <w:t xml:space="preserve">Course Overview/Description</w:t>
            </w:r>
          </w:p>
          <w:p w:rsidR="00000000" w:rsidDel="00000000" w:rsidP="00000000" w:rsidRDefault="00000000" w:rsidRPr="00000000" w14:paraId="00000051">
            <w:pPr>
              <w:jc w:val="center"/>
              <w:rPr/>
            </w:pPr>
            <w:r w:rsidDel="00000000" w:rsidR="00000000" w:rsidRPr="00000000">
              <w:rPr>
                <w:rtl w:val="0"/>
              </w:rPr>
            </w:r>
          </w:p>
        </w:tc>
        <w:tc>
          <w:tcPr/>
          <w:p w:rsidR="00000000" w:rsidDel="00000000" w:rsidP="00000000" w:rsidRDefault="00000000" w:rsidRPr="00000000" w14:paraId="00000052">
            <w:pPr>
              <w:tabs>
                <w:tab w:val="left" w:leader="none" w:pos="476"/>
              </w:tabs>
              <w:jc w:val="both"/>
              <w:rPr/>
            </w:pPr>
            <w:r w:rsidDel="00000000" w:rsidR="00000000" w:rsidRPr="00000000">
              <w:rPr>
                <w:rtl w:val="0"/>
              </w:rPr>
              <w:t xml:space="preserve">“Operating systems and computer networks” is a 10-week course. This course introduces the architecture, structure, functions, components, and models of the Internet, operating systems and other computer networks. The principles and structure of IP addressing and the fundamentals of Ethernet concepts, media, and operations are introduced to provide a foundation for the curriculum. By the end of the course, students will be able to build simple LANs, perform basic configurations for routers and switches, and implement IP addressing schemes. Hands-on labs and Cisco Packet Tracer simulation-based learning activities help students develop critical thinking and complex problem-solving skills.</w:t>
            </w:r>
          </w:p>
        </w:tc>
      </w:tr>
      <w:tr>
        <w:trPr>
          <w:cantSplit w:val="0"/>
          <w:trHeight w:val="1238" w:hRule="atLeast"/>
          <w:tblHeader w:val="0"/>
        </w:trPr>
        <w:tc>
          <w:tcPr/>
          <w:p w:rsidR="00000000" w:rsidDel="00000000" w:rsidP="00000000" w:rsidRDefault="00000000" w:rsidRPr="00000000" w14:paraId="00000053">
            <w:pPr>
              <w:widowControl w:val="1"/>
              <w:numPr>
                <w:ilvl w:val="0"/>
                <w:numId w:val="1"/>
              </w:numPr>
              <w:ind w:left="360" w:hanging="360"/>
              <w:jc w:val="both"/>
              <w:rPr/>
            </w:pPr>
            <w:r w:rsidDel="00000000" w:rsidR="00000000" w:rsidRPr="00000000">
              <w:rPr>
                <w:rtl w:val="0"/>
              </w:rPr>
              <w:t xml:space="preserve">Course Learning Goals</w:t>
            </w:r>
          </w:p>
          <w:p w:rsidR="00000000" w:rsidDel="00000000" w:rsidP="00000000" w:rsidRDefault="00000000" w:rsidRPr="00000000" w14:paraId="00000054">
            <w:pPr>
              <w:rPr/>
            </w:pPr>
            <w:r w:rsidDel="00000000" w:rsidR="00000000" w:rsidRPr="00000000">
              <w:rPr>
                <w:rtl w:val="0"/>
              </w:rPr>
            </w:r>
          </w:p>
        </w:tc>
        <w:tc>
          <w:tcPr/>
          <w:p w:rsidR="00000000" w:rsidDel="00000000" w:rsidP="00000000" w:rsidRDefault="00000000" w:rsidRPr="00000000" w14:paraId="00000055">
            <w:pPr>
              <w:jc w:val="both"/>
              <w:rPr/>
            </w:pPr>
            <w:r w:rsidDel="00000000" w:rsidR="00000000" w:rsidRPr="00000000">
              <w:rPr>
                <w:rtl w:val="0"/>
              </w:rPr>
              <w:t xml:space="preserve">The goal of this course is to introduce the fundamental networking concepts and technologies, and to develop the skills in planning and implementing small networks across a range of applications.</w:t>
            </w:r>
          </w:p>
        </w:tc>
      </w:tr>
      <w:tr>
        <w:trPr>
          <w:cantSplit w:val="0"/>
          <w:trHeight w:val="696" w:hRule="atLeast"/>
          <w:tblHeader w:val="0"/>
        </w:trPr>
        <w:tc>
          <w:tcPr/>
          <w:p w:rsidR="00000000" w:rsidDel="00000000" w:rsidP="00000000" w:rsidRDefault="00000000" w:rsidRPr="00000000" w14:paraId="00000056">
            <w:pPr>
              <w:widowControl w:val="1"/>
              <w:numPr>
                <w:ilvl w:val="0"/>
                <w:numId w:val="1"/>
              </w:numPr>
              <w:ind w:left="360" w:hanging="360"/>
              <w:rPr/>
            </w:pPr>
            <w:r w:rsidDel="00000000" w:rsidR="00000000" w:rsidRPr="00000000">
              <w:rPr>
                <w:color w:val="000000"/>
                <w:rtl w:val="0"/>
              </w:rPr>
              <w:t xml:space="preserve">Course Learning Outcomes</w:t>
            </w:r>
            <w:r w:rsidDel="00000000" w:rsidR="00000000" w:rsidRPr="00000000">
              <w:rPr>
                <w:rtl w:val="0"/>
              </w:rPr>
            </w:r>
          </w:p>
          <w:p w:rsidR="00000000" w:rsidDel="00000000" w:rsidP="00000000" w:rsidRDefault="00000000" w:rsidRPr="00000000" w14:paraId="00000057">
            <w:pPr>
              <w:jc w:val="both"/>
              <w:rPr>
                <w:b w:val="1"/>
                <w:bCs w:val="1"/>
              </w:rPr>
            </w:pPr>
            <w:r w:rsidDel="00000000" w:rsidR="00000000" w:rsidRPr="00000000">
              <w:rPr>
                <w:rtl w:val="0"/>
              </w:rPr>
            </w:r>
          </w:p>
        </w:tc>
        <w:tc>
          <w:tcPr/>
          <w:p w:rsidR="00000000" w:rsidDel="00000000" w:rsidP="00000000" w:rsidRDefault="00000000" w:rsidRPr="00000000" w14:paraId="00000058">
            <w:pPr>
              <w:jc w:val="both"/>
              <w:rPr/>
            </w:pPr>
            <w:r w:rsidDel="00000000" w:rsidR="00000000" w:rsidRPr="00000000">
              <w:rPr>
                <w:rtl w:val="0"/>
              </w:rPr>
              <w:t xml:space="preserve">By the end of this course students will be able to:</w:t>
            </w:r>
          </w:p>
          <w:p w:rsidR="00000000" w:rsidDel="00000000" w:rsidP="00000000" w:rsidRDefault="00000000" w:rsidRPr="00000000" w14:paraId="00000059">
            <w:pPr>
              <w:tabs>
                <w:tab w:val="left" w:leader="none" w:pos="238"/>
              </w:tabs>
              <w:jc w:val="both"/>
              <w:rPr/>
            </w:pPr>
            <w:r w:rsidDel="00000000" w:rsidR="00000000" w:rsidRPr="00000000">
              <w:rPr>
                <w:rtl w:val="0"/>
              </w:rPr>
              <w:t xml:space="preserve">•</w:t>
              <w:tab/>
              <w:t xml:space="preserve">Configure switches and end devices to provide access to local and remote network resources.</w:t>
            </w:r>
          </w:p>
          <w:p w:rsidR="00000000" w:rsidDel="00000000" w:rsidP="00000000" w:rsidRDefault="00000000" w:rsidRPr="00000000" w14:paraId="0000005A">
            <w:pPr>
              <w:tabs>
                <w:tab w:val="left" w:leader="none" w:pos="238"/>
              </w:tabs>
              <w:jc w:val="both"/>
              <w:rPr/>
            </w:pPr>
            <w:r w:rsidDel="00000000" w:rsidR="00000000" w:rsidRPr="00000000">
              <w:rPr>
                <w:rtl w:val="0"/>
              </w:rPr>
              <w:t xml:space="preserve">•</w:t>
              <w:tab/>
              <w:t xml:space="preserve">Explain how physical and data link layer protocols support the operation of Ethernet in a switched network.</w:t>
            </w:r>
          </w:p>
          <w:p w:rsidR="00000000" w:rsidDel="00000000" w:rsidP="00000000" w:rsidRDefault="00000000" w:rsidRPr="00000000" w14:paraId="0000005B">
            <w:pPr>
              <w:tabs>
                <w:tab w:val="left" w:leader="none" w:pos="238"/>
              </w:tabs>
              <w:jc w:val="both"/>
              <w:rPr/>
            </w:pPr>
            <w:r w:rsidDel="00000000" w:rsidR="00000000" w:rsidRPr="00000000">
              <w:rPr>
                <w:rtl w:val="0"/>
              </w:rPr>
              <w:t xml:space="preserve">•</w:t>
              <w:tab/>
              <w:t xml:space="preserve">Configure routers to enable end-to-end connectivity between remote devices.</w:t>
            </w:r>
          </w:p>
          <w:p w:rsidR="00000000" w:rsidDel="00000000" w:rsidP="00000000" w:rsidRDefault="00000000" w:rsidRPr="00000000" w14:paraId="0000005C">
            <w:pPr>
              <w:tabs>
                <w:tab w:val="left" w:leader="none" w:pos="238"/>
              </w:tabs>
              <w:jc w:val="both"/>
              <w:rPr/>
            </w:pPr>
            <w:r w:rsidDel="00000000" w:rsidR="00000000" w:rsidRPr="00000000">
              <w:rPr>
                <w:rtl w:val="0"/>
              </w:rPr>
              <w:t xml:space="preserve">•</w:t>
              <w:tab/>
              <w:t xml:space="preserve">Create IPv4 and IPv6 addressing schemes and verify network connectivity between devices.</w:t>
            </w:r>
          </w:p>
          <w:p w:rsidR="00000000" w:rsidDel="00000000" w:rsidP="00000000" w:rsidRDefault="00000000" w:rsidRPr="00000000" w14:paraId="0000005D">
            <w:pPr>
              <w:tabs>
                <w:tab w:val="left" w:leader="none" w:pos="238"/>
              </w:tabs>
              <w:jc w:val="both"/>
              <w:rPr/>
            </w:pPr>
            <w:r w:rsidDel="00000000" w:rsidR="00000000" w:rsidRPr="00000000">
              <w:rPr>
                <w:rtl w:val="0"/>
              </w:rPr>
              <w:t xml:space="preserve">•</w:t>
              <w:tab/>
              <w:t xml:space="preserve">Explain how the upper layers of the OSI model support network applications.</w:t>
            </w:r>
          </w:p>
          <w:p w:rsidR="00000000" w:rsidDel="00000000" w:rsidP="00000000" w:rsidRDefault="00000000" w:rsidRPr="00000000" w14:paraId="0000005E">
            <w:pPr>
              <w:tabs>
                <w:tab w:val="left" w:leader="none" w:pos="238"/>
              </w:tabs>
              <w:jc w:val="both"/>
              <w:rPr/>
            </w:pPr>
            <w:r w:rsidDel="00000000" w:rsidR="00000000" w:rsidRPr="00000000">
              <w:rPr>
                <w:rtl w:val="0"/>
              </w:rPr>
              <w:t xml:space="preserve">•</w:t>
              <w:tab/>
              <w:t xml:space="preserve">Use security best practices to configure a small network. Troubleshoot connectivity in a small network.</w:t>
            </w:r>
          </w:p>
        </w:tc>
      </w:tr>
      <w:tr>
        <w:trPr>
          <w:cantSplit w:val="0"/>
          <w:trHeight w:val="696" w:hRule="atLeast"/>
          <w:tblHeader w:val="0"/>
        </w:trPr>
        <w:tc>
          <w:tcPr/>
          <w:p w:rsidR="00000000" w:rsidDel="00000000" w:rsidP="00000000" w:rsidRDefault="00000000" w:rsidRPr="00000000" w14:paraId="0000005F">
            <w:pPr>
              <w:widowControl w:val="1"/>
              <w:numPr>
                <w:ilvl w:val="0"/>
                <w:numId w:val="1"/>
              </w:numPr>
              <w:ind w:left="360" w:hanging="360"/>
              <w:rPr>
                <w:color w:val="000000"/>
              </w:rPr>
            </w:pPr>
            <w:r w:rsidDel="00000000" w:rsidR="00000000" w:rsidRPr="00000000">
              <w:rPr>
                <w:color w:val="000000"/>
                <w:rtl w:val="0"/>
              </w:rPr>
              <w:t xml:space="preserve">Methods/forms of teaching</w:t>
            </w:r>
          </w:p>
        </w:tc>
        <w:tc>
          <w:tcPr/>
          <w:p w:rsidR="00000000" w:rsidDel="00000000" w:rsidP="00000000" w:rsidRDefault="00000000" w:rsidRPr="00000000" w14:paraId="00000060">
            <w:pPr>
              <w:jc w:val="both"/>
              <w:rPr/>
            </w:pPr>
            <w:r w:rsidDel="00000000" w:rsidR="00000000" w:rsidRPr="00000000">
              <w:rPr>
                <w:rtl w:val="0"/>
              </w:rPr>
              <w:t xml:space="preserve">The course is taught through a combination of lectures, practical sessions, laboratory work with Cisco Packet Tracer, teacher-supervised and independent study, continuous assessments, and examinations</w:t>
            </w:r>
          </w:p>
        </w:tc>
      </w:tr>
      <w:tr>
        <w:trPr>
          <w:cantSplit w:val="0"/>
          <w:trHeight w:val="711" w:hRule="atLeast"/>
          <w:tblHeader w:val="0"/>
        </w:trPr>
        <w:tc>
          <w:tcPr/>
          <w:p w:rsidR="00000000" w:rsidDel="00000000" w:rsidP="00000000" w:rsidRDefault="00000000" w:rsidRPr="00000000" w14:paraId="0000006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59" w:lineRule="auto"/>
              <w:ind w:left="351" w:right="0" w:hanging="351"/>
              <w:jc w:val="left"/>
              <w:rPr/>
            </w:pPr>
            <w:hyperlink r:id="rId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Coursework and Grading Scheme</w:t>
              </w:r>
            </w:hyperlink>
            <w:r w:rsidDel="00000000" w:rsidR="00000000" w:rsidRPr="00000000">
              <w:rPr>
                <w:rtl w:val="0"/>
              </w:rPr>
            </w:r>
          </w:p>
        </w:tc>
        <w:tc>
          <w:tcPr/>
          <w:p w:rsidR="00000000" w:rsidDel="00000000" w:rsidP="00000000" w:rsidRDefault="00000000" w:rsidRPr="00000000" w14:paraId="00000062">
            <w:pPr>
              <w:jc w:val="both"/>
              <w:rPr/>
            </w:pPr>
            <w:r w:rsidDel="00000000" w:rsidR="00000000" w:rsidRPr="00000000">
              <w:rPr>
                <w:rtl w:val="0"/>
              </w:rPr>
              <w:t xml:space="preserve">Student achievement is assessed continuously and summatively: 60% of the grade comes from continuous assessment (weekly assignments, laboratory work defense, in-class activities, quizzes, and independent study tasks), distributed equally between the first attestation (30%) and the second attestation (30%); the final exam accounts for 40% of the overall grade. Each weekly assignment and midterm/endterm MCQ tests are graded on a 20 -point scale, while the final exam is paper based MCQ test of 40 points. Grades are reported according to the university’s percentage-to-letter GPA conversion system</w:t>
              <w:tab/>
            </w:r>
          </w:p>
        </w:tc>
      </w:tr>
      <w:tr>
        <w:trPr>
          <w:cantSplit w:val="0"/>
          <w:trHeight w:val="711" w:hRule="atLeast"/>
          <w:tblHeader w:val="0"/>
        </w:trPr>
        <w:tc>
          <w:tcPr/>
          <w:p w:rsidR="00000000" w:rsidDel="00000000" w:rsidP="00000000" w:rsidRDefault="00000000" w:rsidRPr="00000000" w14:paraId="00000063">
            <w:pPr>
              <w:widowControl w:val="1"/>
              <w:numPr>
                <w:ilvl w:val="0"/>
                <w:numId w:val="1"/>
              </w:numPr>
              <w:ind w:left="360" w:hanging="360"/>
              <w:rPr>
                <w:color w:val="000000"/>
              </w:rPr>
            </w:pPr>
            <w:r w:rsidDel="00000000" w:rsidR="00000000" w:rsidRPr="00000000">
              <w:rPr>
                <w:color w:val="000000"/>
                <w:rtl w:val="0"/>
              </w:rPr>
              <w:t xml:space="preserve">Academic Integrity</w:t>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Academic integrity is a fundamental principle of this course. Students are expected to complete all assignments, laboratory work, quizzes, and examinations honestly and independently. Cheating, plagiarism, falsification of data, or submitting the same work for credit in multiple courses without prior consent are strictly prohibited.</w:t>
            </w:r>
            <w:r w:rsidDel="00000000" w:rsidR="00000000" w:rsidRPr="00000000">
              <w:rPr>
                <w:rtl w:val="0"/>
              </w:rPr>
            </w:r>
          </w:p>
        </w:tc>
      </w:tr>
      <w:tr>
        <w:trPr>
          <w:cantSplit w:val="0"/>
          <w:trHeight w:val="711" w:hRule="atLeast"/>
          <w:tblHeader w:val="0"/>
        </w:trPr>
        <w:tc>
          <w:tcPr/>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51" w:right="0" w:hanging="426"/>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Learning resources:</w:t>
            </w:r>
          </w:p>
        </w:tc>
        <w:tc>
          <w:tcPr/>
          <w:p w:rsidR="00000000" w:rsidDel="00000000" w:rsidP="00000000" w:rsidRDefault="00000000" w:rsidRPr="00000000" w14:paraId="00000066">
            <w:pPr>
              <w:jc w:val="both"/>
              <w:rPr/>
            </w:pPr>
            <w:r w:rsidDel="00000000" w:rsidR="00000000" w:rsidRPr="00000000">
              <w:rPr>
                <w:rtl w:val="0"/>
              </w:rPr>
              <w:t xml:space="preserve">Basic literature:</w:t>
            </w:r>
          </w:p>
          <w:p w:rsidR="00000000" w:rsidDel="00000000" w:rsidP="00000000" w:rsidRDefault="00000000" w:rsidRPr="00000000" w14:paraId="00000067">
            <w:pPr>
              <w:tabs>
                <w:tab w:val="left" w:leader="none" w:pos="147"/>
                <w:tab w:val="left" w:leader="none" w:pos="289"/>
              </w:tabs>
              <w:jc w:val="both"/>
              <w:rPr/>
            </w:pPr>
            <w:r w:rsidDel="00000000" w:rsidR="00000000" w:rsidRPr="00000000">
              <w:rPr>
                <w:rtl w:val="0"/>
              </w:rPr>
              <w:t xml:space="preserve">1.</w:t>
              <w:tab/>
              <w:t xml:space="preserve">Ann McIver McHoes – Understanding Operating Systems</w:t>
            </w:r>
          </w:p>
          <w:p w:rsidR="00000000" w:rsidDel="00000000" w:rsidP="00000000" w:rsidRDefault="00000000" w:rsidRPr="00000000" w14:paraId="00000068">
            <w:pPr>
              <w:tabs>
                <w:tab w:val="left" w:leader="none" w:pos="147"/>
                <w:tab w:val="left" w:leader="none" w:pos="289"/>
              </w:tabs>
              <w:jc w:val="both"/>
              <w:rPr/>
            </w:pPr>
            <w:r w:rsidDel="00000000" w:rsidR="00000000" w:rsidRPr="00000000">
              <w:rPr>
                <w:rtl w:val="0"/>
              </w:rPr>
              <w:t xml:space="preserve">2.</w:t>
              <w:tab/>
              <w:t xml:space="preserve">Remzi H.Arpaci-Dusseau – Operaеing Systems</w:t>
            </w:r>
          </w:p>
          <w:p w:rsidR="00000000" w:rsidDel="00000000" w:rsidP="00000000" w:rsidRDefault="00000000" w:rsidRPr="00000000" w14:paraId="00000069">
            <w:pPr>
              <w:tabs>
                <w:tab w:val="left" w:leader="none" w:pos="147"/>
                <w:tab w:val="left" w:leader="none" w:pos="289"/>
              </w:tabs>
              <w:jc w:val="both"/>
              <w:rPr/>
            </w:pPr>
            <w:r w:rsidDel="00000000" w:rsidR="00000000" w:rsidRPr="00000000">
              <w:rPr>
                <w:rtl w:val="0"/>
              </w:rPr>
              <w:t xml:space="preserve">3.</w:t>
              <w:tab/>
              <w:t xml:space="preserve">James Kurose – Computer Networking: A Top-Down Approach </w:t>
            </w:r>
          </w:p>
          <w:p w:rsidR="00000000" w:rsidDel="00000000" w:rsidP="00000000" w:rsidRDefault="00000000" w:rsidRPr="00000000" w14:paraId="0000006A">
            <w:pPr>
              <w:tabs>
                <w:tab w:val="left" w:leader="none" w:pos="282"/>
              </w:tabs>
              <w:ind w:left="-2" w:firstLine="0"/>
              <w:jc w:val="both"/>
              <w:rPr/>
            </w:pPr>
            <w:r w:rsidDel="00000000" w:rsidR="00000000" w:rsidRPr="00000000">
              <w:rPr>
                <w:rtl w:val="0"/>
              </w:rPr>
              <w:t xml:space="preserve">4.</w:t>
              <w:tab/>
              <w:t xml:space="preserve">Nurpeisova T.B. – Information and communication technologies.</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Supplementary literature: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9"/>
              </w:tabs>
              <w:spacing w:after="0" w:before="0" w:line="240" w:lineRule="auto"/>
              <w:ind w:left="7"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tab/>
              <w:t xml:space="preserve">Lecture slides (available on</w:t>
            </w:r>
            <w:r w:rsidDel="00000000" w:rsidR="00000000" w:rsidRPr="00000000">
              <w:rPr>
                <w:rtl w:val="0"/>
              </w:rPr>
              <w:t xml:space="preserve"> lms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.astanait.edu.kz);</w:t>
            </w:r>
          </w:p>
        </w:tc>
      </w:tr>
      <w:tr>
        <w:trPr>
          <w:cantSplit w:val="0"/>
          <w:trHeight w:val="711" w:hRule="atLeast"/>
          <w:tblHeader w:val="0"/>
        </w:trPr>
        <w:tc>
          <w:tcPr/>
          <w:p w:rsidR="00000000" w:rsidDel="00000000" w:rsidP="00000000" w:rsidRDefault="00000000" w:rsidRPr="00000000" w14:paraId="0000006E">
            <w:pPr>
              <w:widowControl w:val="1"/>
              <w:numPr>
                <w:ilvl w:val="0"/>
                <w:numId w:val="1"/>
              </w:numPr>
              <w:ind w:left="360" w:hanging="360"/>
              <w:rPr/>
            </w:pPr>
            <w:r w:rsidDel="00000000" w:rsidR="00000000" w:rsidRPr="00000000">
              <w:rPr>
                <w:rtl w:val="0"/>
              </w:rPr>
              <w:t xml:space="preserve">Technology employed:</w:t>
            </w:r>
          </w:p>
        </w:tc>
        <w:tc>
          <w:tcPr/>
          <w:p w:rsidR="00000000" w:rsidDel="00000000" w:rsidP="00000000" w:rsidRDefault="00000000" w:rsidRPr="00000000" w14:paraId="0000006F">
            <w:pPr>
              <w:jc w:val="both"/>
              <w:rPr/>
            </w:pPr>
            <w:r w:rsidDel="00000000" w:rsidR="00000000" w:rsidRPr="00000000">
              <w:rPr>
                <w:rtl w:val="0"/>
              </w:rPr>
              <w:t xml:space="preserve">The course employs a blended technological environment that combines Moodle (lms.astanait.edu.kz) as the primary Learning Management System for announcements, assignment submissions, quizzes, and exams; Microsoft Teams for synchronous online sessions, consultations, and webinars when in-person instruction is not possible; and Packet Tracer Labs (using virtual environment application) that allows students to create network topologies and imitate modern computer networks. In accordance with institutional teaching standards, students are expected to have consistent access to internet-enabled devices to engage effectively with LMS, communication platforms, and simulation tools.</w:t>
            </w:r>
          </w:p>
        </w:tc>
      </w:tr>
      <w:tr>
        <w:trPr>
          <w:cantSplit w:val="0"/>
          <w:trHeight w:val="463" w:hRule="atLeast"/>
          <w:tblHeader w:val="0"/>
        </w:trPr>
        <w:tc>
          <w:tcPr/>
          <w:p w:rsidR="00000000" w:rsidDel="00000000" w:rsidP="00000000" w:rsidRDefault="00000000" w:rsidRPr="00000000" w14:paraId="0000007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hyperlink r:id="rId9">
              <w:r w:rsidDel="00000000" w:rsidR="00000000" w:rsidRPr="00000000">
                <w:rPr>
                  <w:rFonts w:ascii="Times New Roman" w:cs="Times New Roman" w:eastAsia="Times New Roman" w:hAnsi="Times New Roman"/>
                  <w:b w:val="0"/>
                  <w:bCs w:val="0"/>
                  <w:i w:val="0"/>
                  <w:iCs w:val="0"/>
                  <w:smallCaps w:val="0"/>
                  <w:strike w:val="0"/>
                  <w:color w:val="467886"/>
                  <w:sz w:val="20"/>
                  <w:szCs w:val="20"/>
                  <w:u w:val="single"/>
                  <w:shd w:fill="auto" w:val="clear"/>
                  <w:vertAlign w:val="baseline"/>
                  <w:rtl w:val="0"/>
                </w:rPr>
                <w:t xml:space="preserve">Course Policies</w:t>
              </w:r>
            </w:hyperlink>
            <w:r w:rsidDel="00000000" w:rsidR="00000000" w:rsidRPr="00000000">
              <w:rPr>
                <w:rtl w:val="0"/>
              </w:rPr>
            </w:r>
          </w:p>
          <w:p w:rsidR="00000000" w:rsidDel="00000000" w:rsidP="00000000" w:rsidRDefault="00000000" w:rsidRPr="00000000" w14:paraId="00000071">
            <w:pPr>
              <w:widowControl w:val="1"/>
              <w:jc w:val="both"/>
              <w:rPr>
                <w:color w:val="000000"/>
              </w:rPr>
            </w:pPr>
            <w:r w:rsidDel="00000000" w:rsidR="00000000" w:rsidRPr="00000000">
              <w:rPr>
                <w:rtl w:val="0"/>
              </w:rPr>
            </w:r>
          </w:p>
        </w:tc>
        <w:tc>
          <w:tcPr/>
          <w:p w:rsidR="00000000" w:rsidDel="00000000" w:rsidP="00000000" w:rsidRDefault="00000000" w:rsidRPr="00000000" w14:paraId="00000072">
            <w:pPr>
              <w:jc w:val="both"/>
              <w:rPr>
                <w:color w:val="467886"/>
                <w:u w:val="single"/>
              </w:rPr>
            </w:pPr>
            <w:hyperlink r:id="rId10">
              <w:r w:rsidDel="00000000" w:rsidR="00000000" w:rsidRPr="00000000">
                <w:rPr>
                  <w:color w:val="467886"/>
                  <w:u w:val="single"/>
                  <w:rtl w:val="0"/>
                </w:rPr>
                <w:t xml:space="preserve">Course Policies for In-Person Instruction</w:t>
              </w:r>
            </w:hyperlink>
            <w:r w:rsidDel="00000000" w:rsidR="00000000" w:rsidRPr="00000000">
              <w:rPr>
                <w:color w:val="467886"/>
                <w:u w:val="single"/>
                <w:rtl w:val="0"/>
              </w:rPr>
              <w:t xml:space="preserve">:</w:t>
            </w:r>
          </w:p>
          <w:p w:rsidR="00000000" w:rsidDel="00000000" w:rsidP="00000000" w:rsidRDefault="00000000" w:rsidRPr="00000000" w14:paraId="0000007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hyperlink r:id="rId11">
              <w:r w:rsidDel="00000000" w:rsidR="00000000" w:rsidRPr="00000000">
                <w:rPr>
                  <w:rFonts w:ascii="Times New Roman" w:cs="Times New Roman" w:eastAsia="Times New Roman" w:hAnsi="Times New Roman"/>
                  <w:b w:val="0"/>
                  <w:bCs w:val="0"/>
                  <w:i w:val="0"/>
                  <w:iCs w:val="0"/>
                  <w:smallCaps w:val="0"/>
                  <w:strike w:val="0"/>
                  <w:color w:val="467886"/>
                  <w:sz w:val="20"/>
                  <w:szCs w:val="20"/>
                  <w:u w:val="single"/>
                  <w:shd w:fill="auto" w:val="clear"/>
                  <w:vertAlign w:val="baseline"/>
                  <w:rtl w:val="0"/>
                </w:rPr>
                <w:t xml:space="preserve">Assignments Policy</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4">
            <w:pPr>
              <w:jc w:val="both"/>
              <w:rPr/>
            </w:pPr>
            <w:r w:rsidDel="00000000" w:rsidR="00000000" w:rsidRPr="00000000">
              <w:rPr>
                <w:rtl w:val="0"/>
              </w:rPr>
              <w:t xml:space="preserve">The course includes a structured List of Assignments, outlining weekly topics and tasks. Students will be assigned laboratory work at one of three complexity levels: Easy, Medium, or Hard. Each level is associated with a distinct point value, reflecting its degree of difficulty. </w:t>
            </w:r>
          </w:p>
          <w:p w:rsidR="00000000" w:rsidDel="00000000" w:rsidP="00000000" w:rsidRDefault="00000000" w:rsidRPr="00000000" w14:paraId="0000007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hyperlink r:id="rId12">
              <w:r w:rsidDel="00000000" w:rsidR="00000000" w:rsidRPr="00000000">
                <w:rPr>
                  <w:rFonts w:ascii="Times New Roman" w:cs="Times New Roman" w:eastAsia="Times New Roman" w:hAnsi="Times New Roman"/>
                  <w:b w:val="0"/>
                  <w:bCs w:val="0"/>
                  <w:i w:val="0"/>
                  <w:iCs w:val="0"/>
                  <w:smallCaps w:val="0"/>
                  <w:strike w:val="0"/>
                  <w:color w:val="467886"/>
                  <w:sz w:val="20"/>
                  <w:szCs w:val="20"/>
                  <w:u w:val="single"/>
                  <w:shd w:fill="auto" w:val="clear"/>
                  <w:vertAlign w:val="baseline"/>
                  <w:rtl w:val="0"/>
                </w:rPr>
                <w:t xml:space="preserve">Presence and Participation</w:t>
              </w:r>
            </w:hyperlink>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t xml:space="preserve">Students are expected to attend all scheduled class sessions with the required readings and supplementary materials completed beforehand. Attendance itself does not provide extra points, but it is mandatory for course completion. Students must participate in at least 70% of all class sessions; otherwise, they will not be admitted to the exam and will fail the course. Active participation is expected and will be evaluated by the quality of contributions, such as offering unique perspectives, advancing discussion, and building on peers’ comments. Being more than 15 minutes late results in being marked absent.</w:t>
            </w:r>
          </w:p>
          <w:p w:rsidR="00000000" w:rsidDel="00000000" w:rsidP="00000000" w:rsidRDefault="00000000" w:rsidRPr="00000000" w14:paraId="0000007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hyperlink r:id="rId13">
              <w:r w:rsidDel="00000000" w:rsidR="00000000" w:rsidRPr="00000000">
                <w:rPr>
                  <w:rFonts w:ascii="Times New Roman" w:cs="Times New Roman" w:eastAsia="Times New Roman" w:hAnsi="Times New Roman"/>
                  <w:b w:val="0"/>
                  <w:bCs w:val="0"/>
                  <w:i w:val="0"/>
                  <w:iCs w:val="0"/>
                  <w:smallCaps w:val="0"/>
                  <w:strike w:val="0"/>
                  <w:color w:val="467886"/>
                  <w:sz w:val="20"/>
                  <w:szCs w:val="20"/>
                  <w:u w:val="single"/>
                  <w:shd w:fill="auto" w:val="clear"/>
                  <w:vertAlign w:val="baseline"/>
                  <w:rtl w:val="0"/>
                </w:rPr>
                <w:t xml:space="preserve">Deadlines and Late Submissions</w:t>
              </w:r>
            </w:hyperlink>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All assignments and homework must be submitted on time. Since assignments are often discussed in class on the due date, late submissions will not be accepted. Submissions through Moodle after the deadline will automatically reduce the overall score by 20 points, while late defenses of assignments result in 0%. In exceptional circumstances, students may request an extension in advance with proper justification; if approved, a new deadline will be assigned.</w:t>
            </w:r>
          </w:p>
          <w:p w:rsidR="00000000" w:rsidDel="00000000" w:rsidP="00000000" w:rsidRDefault="00000000" w:rsidRPr="00000000" w14:paraId="0000007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hyperlink r:id="rId14">
              <w:r w:rsidDel="00000000" w:rsidR="00000000" w:rsidRPr="00000000">
                <w:rPr>
                  <w:rFonts w:ascii="Times New Roman" w:cs="Times New Roman" w:eastAsia="Times New Roman" w:hAnsi="Times New Roman"/>
                  <w:b w:val="0"/>
                  <w:bCs w:val="0"/>
                  <w:i w:val="0"/>
                  <w:iCs w:val="0"/>
                  <w:smallCaps w:val="0"/>
                  <w:strike w:val="0"/>
                  <w:color w:val="467886"/>
                  <w:sz w:val="20"/>
                  <w:szCs w:val="20"/>
                  <w:u w:val="single"/>
                  <w:shd w:fill="auto" w:val="clear"/>
                  <w:vertAlign w:val="baseline"/>
                  <w:rtl w:val="0"/>
                </w:rPr>
                <w:t xml:space="preserve">The Honor Code</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Students</w:t>
            </w:r>
          </w:p>
          <w:p w:rsidR="00000000" w:rsidDel="00000000" w:rsidP="00000000" w:rsidRDefault="00000000" w:rsidRPr="00000000" w14:paraId="0000007A">
            <w:pPr>
              <w:jc w:val="both"/>
              <w:rPr/>
            </w:pPr>
            <w:r w:rsidDel="00000000" w:rsidR="00000000" w:rsidRPr="00000000">
              <w:rPr>
                <w:rtl w:val="0"/>
              </w:rPr>
              <w:t xml:space="preserve">Cheating, plagiarism, and other forms of academic dishonesty are strictly prohibited. Examples include submitting work that is not your own, copying from sources without citation, falsifying data, or submitting the same work in two courses without consent. Any violation will result in a grade of 0 for the assignment and may lead to additional disciplinary measures under the University’s Academic Conduct Policies.</w:t>
            </w:r>
          </w:p>
          <w:p w:rsidR="00000000" w:rsidDel="00000000" w:rsidP="00000000" w:rsidRDefault="00000000" w:rsidRPr="00000000" w14:paraId="0000007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hyperlink r:id="rId15">
              <w:r w:rsidDel="00000000" w:rsidR="00000000" w:rsidRPr="00000000">
                <w:rPr>
                  <w:rFonts w:ascii="Times New Roman" w:cs="Times New Roman" w:eastAsia="Times New Roman" w:hAnsi="Times New Roman"/>
                  <w:b w:val="0"/>
                  <w:bCs w:val="0"/>
                  <w:i w:val="0"/>
                  <w:iCs w:val="0"/>
                  <w:smallCaps w:val="0"/>
                  <w:strike w:val="0"/>
                  <w:color w:val="467886"/>
                  <w:sz w:val="20"/>
                  <w:szCs w:val="20"/>
                  <w:u w:val="single"/>
                  <w:shd w:fill="auto" w:val="clear"/>
                  <w:vertAlign w:val="baseline"/>
                  <w:rtl w:val="0"/>
                </w:rPr>
                <w:t xml:space="preserve">Course Policies for Use of Generative AI</w:t>
              </w:r>
            </w:hyperlink>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t xml:space="preserve">Generative AI tools (e.g., ChatGPT, Copilot) may only be used when explicitly allowed by the instructor. If permitted, students must clearly acknowledge the use of such tools and provide proper citations where relevant. Using AI to generate uncited content or to complete assignments dishonestly is considered plagiarism and will be subject to disciplinary measures.</w:t>
            </w:r>
          </w:p>
          <w:p w:rsidR="00000000" w:rsidDel="00000000" w:rsidP="00000000" w:rsidRDefault="00000000" w:rsidRPr="00000000" w14:paraId="0000007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hyperlink r:id="rId16">
              <w:r w:rsidDel="00000000" w:rsidR="00000000" w:rsidRPr="00000000">
                <w:rPr>
                  <w:rFonts w:ascii="Times New Roman" w:cs="Times New Roman" w:eastAsia="Times New Roman" w:hAnsi="Times New Roman"/>
                  <w:b w:val="0"/>
                  <w:bCs w:val="0"/>
                  <w:i w:val="0"/>
                  <w:iCs w:val="0"/>
                  <w:smallCaps w:val="0"/>
                  <w:strike w:val="0"/>
                  <w:color w:val="467886"/>
                  <w:sz w:val="20"/>
                  <w:szCs w:val="20"/>
                  <w:u w:val="single"/>
                  <w:shd w:fill="auto" w:val="clear"/>
                  <w:vertAlign w:val="baseline"/>
                  <w:rtl w:val="0"/>
                </w:rPr>
                <w:t xml:space="preserve">Extended Absences</w:t>
              </w:r>
            </w:hyperlink>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t xml:space="preserve">Students unable to attend class for extended periods must inform the instructor in advance and are responsible for covering missed material independently. Extended absences without a valid reason may prevent successful course completion. If more than 30% of classes are missed without excuse, the student will be marked “not graded” and denied access to the final exam.</w:t>
            </w:r>
          </w:p>
          <w:p w:rsidR="00000000" w:rsidDel="00000000" w:rsidP="00000000" w:rsidRDefault="00000000" w:rsidRPr="00000000" w14:paraId="0000007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hyperlink r:id="rId17">
              <w:r w:rsidDel="00000000" w:rsidR="00000000" w:rsidRPr="00000000">
                <w:rPr>
                  <w:rFonts w:ascii="Times New Roman" w:cs="Times New Roman" w:eastAsia="Times New Roman" w:hAnsi="Times New Roman"/>
                  <w:b w:val="0"/>
                  <w:bCs w:val="0"/>
                  <w:i w:val="0"/>
                  <w:iCs w:val="0"/>
                  <w:smallCaps w:val="0"/>
                  <w:strike w:val="0"/>
                  <w:color w:val="467886"/>
                  <w:sz w:val="20"/>
                  <w:szCs w:val="20"/>
                  <w:u w:val="single"/>
                  <w:shd w:fill="auto" w:val="clear"/>
                  <w:vertAlign w:val="baseline"/>
                  <w:rtl w:val="0"/>
                </w:rPr>
                <w:t xml:space="preserve">Late Homework Policy</w:t>
              </w:r>
            </w:hyperlink>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t xml:space="preserve">Late homework is generally not accepted. Work submitted after the deadline in Moodle will receive a 20-point deduction, and late defenses earn 0%. Exceptions are only made for extraordinary events, with prior approval and evidence, in which case a new deadline may be assigned.</w:t>
            </w:r>
          </w:p>
          <w:p w:rsidR="00000000" w:rsidDel="00000000" w:rsidP="00000000" w:rsidRDefault="00000000" w:rsidRPr="00000000" w14:paraId="0000008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hyperlink r:id="rId18">
              <w:r w:rsidDel="00000000" w:rsidR="00000000" w:rsidRPr="00000000">
                <w:rPr>
                  <w:rFonts w:ascii="Times New Roman" w:cs="Times New Roman" w:eastAsia="Times New Roman" w:hAnsi="Times New Roman"/>
                  <w:b w:val="0"/>
                  <w:bCs w:val="0"/>
                  <w:i w:val="0"/>
                  <w:iCs w:val="0"/>
                  <w:smallCaps w:val="0"/>
                  <w:strike w:val="0"/>
                  <w:color w:val="467886"/>
                  <w:sz w:val="20"/>
                  <w:szCs w:val="20"/>
                  <w:u w:val="single"/>
                  <w:shd w:fill="auto" w:val="clear"/>
                  <w:vertAlign w:val="baseline"/>
                  <w:rtl w:val="0"/>
                </w:rPr>
                <w:t xml:space="preserve">Exam Policy</w:t>
              </w:r>
            </w:hyperlink>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t xml:space="preserve">Two mid-term and end-term exams, along with a final exam, will be held. Exams include both theoretical (multiple-choice) and practical parts. Attendance and participation requirements must be met to qualify for exams. Use of unauthorized materials, electronic devices, or cheating during exams is strictly prohibited and will result in disciplinary action.</w:t>
            </w:r>
          </w:p>
          <w:p w:rsidR="00000000" w:rsidDel="00000000" w:rsidP="00000000" w:rsidRDefault="00000000" w:rsidRPr="00000000" w14:paraId="0000008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hyperlink r:id="rId19">
              <w:r w:rsidDel="00000000" w:rsidR="00000000" w:rsidRPr="00000000">
                <w:rPr>
                  <w:rFonts w:ascii="Times New Roman" w:cs="Times New Roman" w:eastAsia="Times New Roman" w:hAnsi="Times New Roman"/>
                  <w:b w:val="0"/>
                  <w:bCs w:val="0"/>
                  <w:i w:val="0"/>
                  <w:iCs w:val="0"/>
                  <w:smallCaps w:val="0"/>
                  <w:strike w:val="0"/>
                  <w:color w:val="467886"/>
                  <w:sz w:val="20"/>
                  <w:szCs w:val="20"/>
                  <w:u w:val="single"/>
                  <w:shd w:fill="auto" w:val="clear"/>
                  <w:vertAlign w:val="baseline"/>
                  <w:rtl w:val="0"/>
                </w:rPr>
                <w:t xml:space="preserve">Course Privacy Statement</w:t>
              </w:r>
            </w:hyperlink>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t xml:space="preserve">Course materials, lecture slides, assignments, and exams are provided for personal academic use only. Recording or sharing course content without instructor approval is prohibited. Student contributions in class are treated as part of a private academic setting and should not be disclosed outside the course environment without consent.</w:t>
            </w:r>
          </w:p>
        </w:tc>
      </w:tr>
      <w:tr>
        <w:trPr>
          <w:cantSplit w:val="0"/>
          <w:trHeight w:val="463" w:hRule="atLeast"/>
          <w:tblHeader w:val="0"/>
        </w:trPr>
        <w:tc>
          <w:tcPr/>
          <w:p w:rsidR="00000000" w:rsidDel="00000000" w:rsidP="00000000" w:rsidRDefault="00000000" w:rsidRPr="00000000" w14:paraId="0000008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hyperlink r:id="rId20">
              <w:r w:rsidDel="00000000" w:rsidR="00000000" w:rsidRPr="00000000">
                <w:rPr>
                  <w:rFonts w:ascii="Times New Roman" w:cs="Times New Roman" w:eastAsia="Times New Roman" w:hAnsi="Times New Roman"/>
                  <w:b w:val="0"/>
                  <w:bCs w:val="0"/>
                  <w:i w:val="0"/>
                  <w:iCs w:val="0"/>
                  <w:smallCaps w:val="0"/>
                  <w:strike w:val="0"/>
                  <w:color w:val="467886"/>
                  <w:sz w:val="20"/>
                  <w:szCs w:val="20"/>
                  <w:u w:val="single"/>
                  <w:shd w:fill="auto" w:val="clear"/>
                  <w:vertAlign w:val="baseline"/>
                  <w:rtl w:val="0"/>
                </w:rPr>
                <w:t xml:space="preserve">Course Schedule</w:t>
              </w:r>
            </w:hyperlink>
            <w:r w:rsidDel="00000000" w:rsidR="00000000" w:rsidRPr="00000000">
              <w:rPr>
                <w:rtl w:val="0"/>
              </w:rPr>
            </w:r>
          </w:p>
        </w:tc>
        <w:tc>
          <w:tcPr/>
          <w:p w:rsidR="00000000" w:rsidDel="00000000" w:rsidP="00000000" w:rsidRDefault="00000000" w:rsidRPr="00000000" w14:paraId="00000086">
            <w:pPr>
              <w:jc w:val="both"/>
              <w:rPr/>
            </w:pPr>
            <w:r w:rsidDel="00000000" w:rsidR="00000000" w:rsidRPr="00000000">
              <w:rPr>
                <w:rtl w:val="0"/>
              </w:rPr>
              <w:t xml:space="preserve">The course Operating systems and computer networks is designed as a 10-week program consisting of lectures, practice sessions, teacher-supervised independent study (TSIS), and student independent study (SIS), with a total workload of 150 hours (5 ECTS). Each week covers both theoretical concepts and practical applications, supported by independent assignments. Topics progress from Operating systems to fundamental networking concepts and technologies:</w:t>
            </w:r>
          </w:p>
          <w:p w:rsidR="00000000" w:rsidDel="00000000" w:rsidP="00000000" w:rsidRDefault="00000000" w:rsidRPr="00000000" w14:paraId="00000087">
            <w:pPr>
              <w:rPr/>
            </w:pPr>
            <w:r w:rsidDel="00000000" w:rsidR="00000000" w:rsidRPr="00000000">
              <w:rPr>
                <w:rtl w:val="0"/>
              </w:rPr>
              <w:t xml:space="preserve">Week 1 – Fundamentals of Operating Systems, The Windows Operating Systems</w:t>
            </w:r>
          </w:p>
          <w:p w:rsidR="00000000" w:rsidDel="00000000" w:rsidP="00000000" w:rsidRDefault="00000000" w:rsidRPr="00000000" w14:paraId="00000088">
            <w:pPr>
              <w:rPr/>
            </w:pPr>
            <w:r w:rsidDel="00000000" w:rsidR="00000000" w:rsidRPr="00000000">
              <w:rPr>
                <w:rtl w:val="0"/>
              </w:rPr>
              <w:t xml:space="preserve">Week 2 – Linux Basics</w:t>
            </w:r>
          </w:p>
          <w:p w:rsidR="00000000" w:rsidDel="00000000" w:rsidP="00000000" w:rsidRDefault="00000000" w:rsidRPr="00000000" w14:paraId="00000089">
            <w:pPr>
              <w:rPr/>
            </w:pPr>
            <w:r w:rsidDel="00000000" w:rsidR="00000000" w:rsidRPr="00000000">
              <w:rPr>
                <w:rtl w:val="0"/>
              </w:rPr>
              <w:t xml:space="preserve">Week 3 – Mobile Device Connectivity</w:t>
            </w:r>
          </w:p>
          <w:p w:rsidR="00000000" w:rsidDel="00000000" w:rsidP="00000000" w:rsidRDefault="00000000" w:rsidRPr="00000000" w14:paraId="0000008A">
            <w:pPr>
              <w:rPr/>
            </w:pPr>
            <w:r w:rsidDel="00000000" w:rsidR="00000000" w:rsidRPr="00000000">
              <w:rPr>
                <w:rtl w:val="0"/>
              </w:rPr>
              <w:t xml:space="preserve">Week 4 – Networking today/ Basic Switch and End device Configurations</w:t>
            </w:r>
          </w:p>
          <w:p w:rsidR="00000000" w:rsidDel="00000000" w:rsidP="00000000" w:rsidRDefault="00000000" w:rsidRPr="00000000" w14:paraId="0000008B">
            <w:pPr>
              <w:rPr/>
            </w:pPr>
            <w:r w:rsidDel="00000000" w:rsidR="00000000" w:rsidRPr="00000000">
              <w:rPr>
                <w:rtl w:val="0"/>
              </w:rPr>
              <w:t xml:space="preserve">Week 5 – Protocols and Models</w:t>
            </w:r>
          </w:p>
          <w:p w:rsidR="00000000" w:rsidDel="00000000" w:rsidP="00000000" w:rsidRDefault="00000000" w:rsidRPr="00000000" w14:paraId="0000008C">
            <w:pPr>
              <w:rPr/>
            </w:pPr>
            <w:r w:rsidDel="00000000" w:rsidR="00000000" w:rsidRPr="00000000">
              <w:rPr>
                <w:rtl w:val="0"/>
              </w:rPr>
              <w:t xml:space="preserve">Week 6 – Physical Layer and Number Systems</w:t>
            </w:r>
          </w:p>
          <w:p w:rsidR="00000000" w:rsidDel="00000000" w:rsidP="00000000" w:rsidRDefault="00000000" w:rsidRPr="00000000" w14:paraId="0000008D">
            <w:pPr>
              <w:rPr/>
            </w:pPr>
            <w:r w:rsidDel="00000000" w:rsidR="00000000" w:rsidRPr="00000000">
              <w:rPr>
                <w:rtl w:val="0"/>
              </w:rPr>
              <w:t xml:space="preserve">Week 7 – Data Link Layer and Ethernet Switching</w:t>
            </w:r>
          </w:p>
          <w:p w:rsidR="00000000" w:rsidDel="00000000" w:rsidP="00000000" w:rsidRDefault="00000000" w:rsidRPr="00000000" w14:paraId="0000008E">
            <w:pPr>
              <w:rPr/>
            </w:pPr>
            <w:r w:rsidDel="00000000" w:rsidR="00000000" w:rsidRPr="00000000">
              <w:rPr>
                <w:rtl w:val="0"/>
              </w:rPr>
              <w:t xml:space="preserve">Week 8 – Network Layer, Address Resolution and Basic Router Configuration</w:t>
            </w:r>
          </w:p>
          <w:p w:rsidR="00000000" w:rsidDel="00000000" w:rsidP="00000000" w:rsidRDefault="00000000" w:rsidRPr="00000000" w14:paraId="0000008F">
            <w:pPr>
              <w:rPr/>
            </w:pPr>
            <w:r w:rsidDel="00000000" w:rsidR="00000000" w:rsidRPr="00000000">
              <w:rPr>
                <w:rtl w:val="0"/>
              </w:rPr>
              <w:t xml:space="preserve">Week 9 – IPv4 and IPv6 Addressing</w:t>
            </w:r>
          </w:p>
          <w:p w:rsidR="00000000" w:rsidDel="00000000" w:rsidP="00000000" w:rsidRDefault="00000000" w:rsidRPr="00000000" w14:paraId="00000090">
            <w:pPr>
              <w:rPr/>
            </w:pPr>
            <w:r w:rsidDel="00000000" w:rsidR="00000000" w:rsidRPr="00000000">
              <w:rPr>
                <w:rtl w:val="0"/>
              </w:rPr>
              <w:t xml:space="preserve">Week 10 – Transport and Application Layer Services</w:t>
            </w:r>
          </w:p>
          <w:p w:rsidR="00000000" w:rsidDel="00000000" w:rsidP="00000000" w:rsidRDefault="00000000" w:rsidRPr="00000000" w14:paraId="00000091">
            <w:pPr>
              <w:jc w:val="both"/>
              <w:rPr/>
            </w:pPr>
            <w:r w:rsidDel="00000000" w:rsidR="00000000" w:rsidRPr="00000000">
              <w:rPr>
                <w:rtl w:val="0"/>
              </w:rPr>
              <w:t xml:space="preserve">Each week includes 2 lecture hours, 3 practice hours, 1 TSIS hour, and 9 SIS hours, with independent assignments focusing on lab-based tasks such as Exploring Processes, Threads, Handles, and Windows Registry and Linux Shell, TCP/IP, ARP, DNS, troubleshooting, and network testing and connecting utilities. Continuous assessment is conducted through weekly assignments, mid-term and end-term evaluations, followed by a final exam </w:t>
            </w:r>
          </w:p>
        </w:tc>
      </w:tr>
      <w:tr>
        <w:trPr>
          <w:cantSplit w:val="0"/>
          <w:trHeight w:val="463" w:hRule="atLeast"/>
          <w:tblHeader w:val="0"/>
        </w:trPr>
        <w:tc>
          <w:tcPr/>
          <w:p w:rsidR="00000000" w:rsidDel="00000000" w:rsidP="00000000" w:rsidRDefault="00000000" w:rsidRPr="00000000" w14:paraId="0000009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hyperlink r:id="rId21">
              <w:r w:rsidDel="00000000" w:rsidR="00000000" w:rsidRPr="00000000">
                <w:rPr>
                  <w:rFonts w:ascii="Times New Roman" w:cs="Times New Roman" w:eastAsia="Times New Roman" w:hAnsi="Times New Roman"/>
                  <w:b w:val="0"/>
                  <w:bCs w:val="0"/>
                  <w:i w:val="0"/>
                  <w:iCs w:val="0"/>
                  <w:smallCaps w:val="0"/>
                  <w:strike w:val="0"/>
                  <w:color w:val="467886"/>
                  <w:sz w:val="20"/>
                  <w:szCs w:val="20"/>
                  <w:u w:val="single"/>
                  <w:shd w:fill="auto" w:val="clear"/>
                  <w:vertAlign w:val="baseline"/>
                  <w:rtl w:val="0"/>
                </w:rPr>
                <w:t xml:space="preserve">Syllabus Inclusion Statements</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4">
            <w:pPr>
              <w:jc w:val="both"/>
              <w:rPr/>
            </w:pPr>
            <w:r w:rsidDel="00000000" w:rsidR="00000000" w:rsidRPr="00000000">
              <w:rPr>
                <w:rtl w:val="0"/>
              </w:rPr>
              <w:t xml:space="preserve">The course provides conditions for inclusive education and offers students with special educational needs (SEN) additional opportunities, including the adaptation of teaching methods, formats, and tools:</w:t>
            </w:r>
          </w:p>
          <w:p w:rsidR="00000000" w:rsidDel="00000000" w:rsidP="00000000" w:rsidRDefault="00000000" w:rsidRPr="00000000" w14:paraId="00000095">
            <w:pPr>
              <w:jc w:val="both"/>
              <w:rPr/>
            </w:pPr>
            <w:r w:rsidDel="00000000" w:rsidR="00000000" w:rsidRPr="00000000">
              <w:rPr>
                <w:rtl w:val="0"/>
              </w:rPr>
              <w:t xml:space="preserve">• individualized consultations and clarification of learning materials;</w:t>
            </w:r>
          </w:p>
          <w:p w:rsidR="00000000" w:rsidDel="00000000" w:rsidP="00000000" w:rsidRDefault="00000000" w:rsidRPr="00000000" w14:paraId="00000096">
            <w:pPr>
              <w:jc w:val="both"/>
              <w:rPr/>
            </w:pPr>
            <w:r w:rsidDel="00000000" w:rsidR="00000000" w:rsidRPr="00000000">
              <w:rPr>
                <w:rtl w:val="0"/>
              </w:rPr>
              <w:t xml:space="preserve">• the use of multimedia and assistive technologies (screen readers, subtitles, enlarged font, etc.);</w:t>
            </w:r>
          </w:p>
          <w:p w:rsidR="00000000" w:rsidDel="00000000" w:rsidP="00000000" w:rsidRDefault="00000000" w:rsidRPr="00000000" w14:paraId="00000097">
            <w:pPr>
              <w:jc w:val="both"/>
              <w:rPr/>
            </w:pPr>
            <w:r w:rsidDel="00000000" w:rsidR="00000000" w:rsidRPr="00000000">
              <w:rPr>
                <w:rtl w:val="0"/>
              </w:rPr>
              <w:t xml:space="preserve">• provision of alternative formats for mastering the material (audio materials, visual diagrams, step-by-step instructions);</w:t>
            </w:r>
          </w:p>
          <w:p w:rsidR="00000000" w:rsidDel="00000000" w:rsidP="00000000" w:rsidRDefault="00000000" w:rsidRPr="00000000" w14:paraId="00000098">
            <w:pPr>
              <w:jc w:val="both"/>
              <w:rPr/>
            </w:pPr>
            <w:r w:rsidDel="00000000" w:rsidR="00000000" w:rsidRPr="00000000">
              <w:rPr>
                <w:rtl w:val="0"/>
              </w:rPr>
              <w:t xml:space="preserve">• implementation of flexible participation formats in the learning process (online attendance, remote submission of certain assignments, use of written instead of oral formats, etc.).</w:t>
            </w:r>
          </w:p>
          <w:p w:rsidR="00000000" w:rsidDel="00000000" w:rsidP="00000000" w:rsidRDefault="00000000" w:rsidRPr="00000000" w14:paraId="00000099">
            <w:pPr>
              <w:jc w:val="both"/>
              <w:rPr/>
            </w:pPr>
            <w:r w:rsidDel="00000000" w:rsidR="00000000" w:rsidRPr="00000000">
              <w:rPr>
                <w:rtl w:val="0"/>
              </w:rPr>
              <w:t xml:space="preserve">Students with SEN are provided with:</w:t>
            </w:r>
          </w:p>
          <w:p w:rsidR="00000000" w:rsidDel="00000000" w:rsidP="00000000" w:rsidRDefault="00000000" w:rsidRPr="00000000" w14:paraId="0000009A">
            <w:pPr>
              <w:jc w:val="both"/>
              <w:rPr/>
            </w:pPr>
            <w:r w:rsidDel="00000000" w:rsidR="00000000" w:rsidRPr="00000000">
              <w:rPr>
                <w:rtl w:val="0"/>
              </w:rPr>
              <w:t xml:space="preserve">• additional time for completing written, test, and project assignments within the limits established by the academic policy;</w:t>
            </w:r>
          </w:p>
          <w:p w:rsidR="00000000" w:rsidDel="00000000" w:rsidP="00000000" w:rsidRDefault="00000000" w:rsidRPr="00000000" w14:paraId="0000009B">
            <w:pPr>
              <w:jc w:val="both"/>
              <w:rPr/>
            </w:pPr>
            <w:r w:rsidDel="00000000" w:rsidR="00000000" w:rsidRPr="00000000">
              <w:rPr>
                <w:rtl w:val="0"/>
              </w:rPr>
              <w:t xml:space="preserve">• adapted assignments that maintain academic standards while taking individual needs into account (e.g., simplifying the format of presenting results without reducing the content requirements);</w:t>
            </w:r>
          </w:p>
          <w:p w:rsidR="00000000" w:rsidDel="00000000" w:rsidP="00000000" w:rsidRDefault="00000000" w:rsidRPr="00000000" w14:paraId="0000009C">
            <w:pPr>
              <w:jc w:val="both"/>
              <w:rPr/>
            </w:pPr>
            <w:r w:rsidDel="00000000" w:rsidR="00000000" w:rsidRPr="00000000">
              <w:rPr>
                <w:rtl w:val="0"/>
              </w:rPr>
              <w:t xml:space="preserve">• the possibility to choose assessment formats provided by the academic policy (oral/written, online/offline), if required due to SEN.</w:t>
            </w:r>
          </w:p>
          <w:p w:rsidR="00000000" w:rsidDel="00000000" w:rsidP="00000000" w:rsidRDefault="00000000" w:rsidRPr="00000000" w14:paraId="0000009D">
            <w:pPr>
              <w:jc w:val="both"/>
              <w:rPr/>
            </w:pPr>
            <w:r w:rsidDel="00000000" w:rsidR="00000000" w:rsidRPr="00000000">
              <w:rPr>
                <w:rtl w:val="0"/>
              </w:rPr>
              <w:t xml:space="preserve">A student with SEN has the right to inform the teacher about the need for adaptation at the beginning of the trimester or at any time when such a need arises. The teacher ensures the confidentiality of information about the student’s health and individual characteristics. If necessary, an individual support plan is developed in coordination with the Registrar’s Office, within which assessment activities, assignment deadlines, and forms of interaction may be adapted.</w:t>
            </w:r>
          </w:p>
          <w:p w:rsidR="00000000" w:rsidDel="00000000" w:rsidP="00000000" w:rsidRDefault="00000000" w:rsidRPr="00000000" w14:paraId="0000009E">
            <w:pPr>
              <w:jc w:val="both"/>
              <w:rPr/>
            </w:pPr>
            <w:r w:rsidDel="00000000" w:rsidR="00000000" w:rsidRPr="00000000">
              <w:rPr>
                <w:rtl w:val="0"/>
              </w:rPr>
              <w:t xml:space="preserve"> The course promotes respect for diverse ideas and experiences, encourages critical engagement with different viewpoints, and emphasizes academic integrity and professional conduct. Students are also expected to respect the privacy of class discussions and materials, and to treat their peers and instructors with courtesy and professionalism at all times.</w:t>
            </w:r>
          </w:p>
        </w:tc>
      </w:tr>
    </w:tbl>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Abbreviations</w:t>
      </w:r>
    </w:p>
    <w:tbl>
      <w:tblPr>
        <w:tblStyle w:val="Table3"/>
        <w:tblW w:w="954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3"/>
        <w:gridCol w:w="2185"/>
        <w:gridCol w:w="6365"/>
        <w:tblGridChange w:id="0">
          <w:tblGrid>
            <w:gridCol w:w="993"/>
            <w:gridCol w:w="2185"/>
            <w:gridCol w:w="6365"/>
          </w:tblGrid>
        </w:tblGridChange>
      </w:tblGrid>
      <w:tr>
        <w:trPr>
          <w:cantSplit w:val="0"/>
          <w:trHeight w:val="290" w:hRule="atLeast"/>
          <w:tblHeader w:val="0"/>
        </w:trPr>
        <w:tc>
          <w:tcPr/>
          <w:p w:rsidR="00000000" w:rsidDel="00000000" w:rsidP="00000000" w:rsidRDefault="00000000" w:rsidRPr="00000000" w14:paraId="000000A1">
            <w:pPr>
              <w:jc w:val="center"/>
              <w:rPr>
                <w:b w:val="1"/>
                <w:bCs w:val="1"/>
              </w:rPr>
            </w:pPr>
            <w:r w:rsidDel="00000000" w:rsidR="00000000" w:rsidRPr="00000000">
              <w:rPr>
                <w:b w:val="1"/>
                <w:bCs w:val="1"/>
                <w:rtl w:val="0"/>
              </w:rPr>
              <w:t xml:space="preserve">#</w:t>
            </w:r>
          </w:p>
        </w:tc>
        <w:tc>
          <w:tcPr/>
          <w:p w:rsidR="00000000" w:rsidDel="00000000" w:rsidP="00000000" w:rsidRDefault="00000000" w:rsidRPr="00000000" w14:paraId="000000A2">
            <w:pPr>
              <w:jc w:val="center"/>
              <w:rPr>
                <w:b w:val="1"/>
                <w:bCs w:val="1"/>
              </w:rPr>
            </w:pPr>
            <w:r w:rsidDel="00000000" w:rsidR="00000000" w:rsidRPr="00000000">
              <w:rPr>
                <w:b w:val="1"/>
                <w:bCs w:val="1"/>
                <w:rtl w:val="0"/>
              </w:rPr>
              <w:t xml:space="preserve">Abbreviation</w:t>
            </w:r>
          </w:p>
        </w:tc>
        <w:tc>
          <w:tcPr/>
          <w:p w:rsidR="00000000" w:rsidDel="00000000" w:rsidP="00000000" w:rsidRDefault="00000000" w:rsidRPr="00000000" w14:paraId="000000A3">
            <w:pPr>
              <w:jc w:val="center"/>
              <w:rPr>
                <w:b w:val="1"/>
                <w:bCs w:val="1"/>
              </w:rPr>
            </w:pPr>
            <w:r w:rsidDel="00000000" w:rsidR="00000000" w:rsidRPr="00000000">
              <w:rPr>
                <w:b w:val="1"/>
                <w:bCs w:val="1"/>
                <w:rtl w:val="0"/>
              </w:rPr>
              <w:t xml:space="preserve">Meaning</w:t>
            </w:r>
          </w:p>
        </w:tc>
      </w:tr>
      <w:tr>
        <w:trPr>
          <w:cantSplit w:val="0"/>
          <w:trHeight w:val="290" w:hRule="atLeast"/>
          <w:tblHeader w:val="0"/>
        </w:trPr>
        <w:tc>
          <w:tcPr/>
          <w:p w:rsidR="00000000" w:rsidDel="00000000" w:rsidP="00000000" w:rsidRDefault="00000000" w:rsidRPr="00000000" w14:paraId="000000A4">
            <w:pPr>
              <w:jc w:val="center"/>
              <w:rPr/>
            </w:pPr>
            <w:r w:rsidDel="00000000" w:rsidR="00000000" w:rsidRPr="00000000">
              <w:rPr>
                <w:rtl w:val="0"/>
              </w:rPr>
              <w:t xml:space="preserve">1</w:t>
            </w:r>
          </w:p>
        </w:tc>
        <w:tc>
          <w:tcPr/>
          <w:p w:rsidR="00000000" w:rsidDel="00000000" w:rsidP="00000000" w:rsidRDefault="00000000" w:rsidRPr="00000000" w14:paraId="000000A5">
            <w:pPr>
              <w:rPr/>
            </w:pPr>
            <w:r w:rsidDel="00000000" w:rsidR="00000000" w:rsidRPr="00000000">
              <w:rPr>
                <w:rtl w:val="0"/>
              </w:rPr>
              <w:t xml:space="preserve">IASS</w:t>
            </w:r>
          </w:p>
        </w:tc>
        <w:tc>
          <w:tcPr/>
          <w:p w:rsidR="00000000" w:rsidDel="00000000" w:rsidP="00000000" w:rsidRDefault="00000000" w:rsidRPr="00000000" w14:paraId="000000A6">
            <w:pPr>
              <w:rPr/>
            </w:pPr>
            <w:r w:rsidDel="00000000" w:rsidR="00000000" w:rsidRPr="00000000">
              <w:rPr>
                <w:rtl w:val="0"/>
              </w:rPr>
              <w:t xml:space="preserve">Instructor assisted student study - Instructors assist students in achieving success by delivering support, feedback, and resources. This support might take the form of clarifying difficult topics, recommending additional materials, or providing individualized guidance.</w:t>
            </w:r>
          </w:p>
        </w:tc>
      </w:tr>
      <w:tr>
        <w:trPr>
          <w:cantSplit w:val="0"/>
          <w:trHeight w:val="290" w:hRule="atLeast"/>
          <w:tblHeader w:val="0"/>
        </w:trPr>
        <w:tc>
          <w:tcPr/>
          <w:p w:rsidR="00000000" w:rsidDel="00000000" w:rsidP="00000000" w:rsidRDefault="00000000" w:rsidRPr="00000000" w14:paraId="000000A7">
            <w:pPr>
              <w:jc w:val="center"/>
              <w:rPr/>
            </w:pPr>
            <w:r w:rsidDel="00000000" w:rsidR="00000000" w:rsidRPr="00000000">
              <w:rPr>
                <w:rtl w:val="0"/>
              </w:rPr>
              <w:t xml:space="preserve">2</w:t>
            </w:r>
          </w:p>
        </w:tc>
        <w:tc>
          <w:tcPr/>
          <w:p w:rsidR="00000000" w:rsidDel="00000000" w:rsidP="00000000" w:rsidRDefault="00000000" w:rsidRPr="00000000" w14:paraId="000000A8">
            <w:pPr>
              <w:rPr/>
            </w:pPr>
            <w:r w:rsidDel="00000000" w:rsidR="00000000" w:rsidRPr="00000000">
              <w:rPr>
                <w:rtl w:val="0"/>
              </w:rPr>
              <w:t xml:space="preserve">SIS</w:t>
            </w:r>
          </w:p>
        </w:tc>
        <w:tc>
          <w:tcPr/>
          <w:p w:rsidR="00000000" w:rsidDel="00000000" w:rsidP="00000000" w:rsidRDefault="00000000" w:rsidRPr="00000000" w14:paraId="000000A9">
            <w:pPr>
              <w:rPr/>
            </w:pPr>
            <w:r w:rsidDel="00000000" w:rsidR="00000000" w:rsidRPr="00000000">
              <w:rPr>
                <w:rtl w:val="0"/>
              </w:rPr>
              <w:t xml:space="preserve">Student independent study</w:t>
            </w:r>
          </w:p>
        </w:tc>
      </w:tr>
      <w:tr>
        <w:trPr>
          <w:cantSplit w:val="0"/>
          <w:trHeight w:val="290" w:hRule="atLeast"/>
          <w:tblHeader w:val="0"/>
        </w:trPr>
        <w:tc>
          <w:tcPr/>
          <w:p w:rsidR="00000000" w:rsidDel="00000000" w:rsidP="00000000" w:rsidRDefault="00000000" w:rsidRPr="00000000" w14:paraId="000000AA">
            <w:pPr>
              <w:jc w:val="center"/>
              <w:rPr/>
            </w:pPr>
            <w:r w:rsidDel="00000000" w:rsidR="00000000" w:rsidRPr="00000000">
              <w:rPr>
                <w:rtl w:val="0"/>
              </w:rPr>
              <w:t xml:space="preserve">3</w:t>
            </w:r>
          </w:p>
        </w:tc>
        <w:tc>
          <w:tcPr/>
          <w:p w:rsidR="00000000" w:rsidDel="00000000" w:rsidP="00000000" w:rsidRDefault="00000000" w:rsidRPr="00000000" w14:paraId="000000AB">
            <w:pPr>
              <w:rPr/>
            </w:pPr>
            <w:r w:rsidDel="00000000" w:rsidR="00000000" w:rsidRPr="00000000">
              <w:rPr>
                <w:rtl w:val="0"/>
              </w:rPr>
              <w:t xml:space="preserve">IW</w:t>
            </w:r>
          </w:p>
        </w:tc>
        <w:tc>
          <w:tcPr/>
          <w:p w:rsidR="00000000" w:rsidDel="00000000" w:rsidP="00000000" w:rsidRDefault="00000000" w:rsidRPr="00000000" w14:paraId="000000AC">
            <w:pPr>
              <w:rPr/>
            </w:pPr>
            <w:r w:rsidDel="00000000" w:rsidR="00000000" w:rsidRPr="00000000">
              <w:rPr>
                <w:rtl w:val="0"/>
              </w:rPr>
              <w:t xml:space="preserve">Individual work</w:t>
            </w:r>
          </w:p>
        </w:tc>
      </w:tr>
      <w:tr>
        <w:trPr>
          <w:cantSplit w:val="0"/>
          <w:trHeight w:val="290" w:hRule="atLeast"/>
          <w:tblHeader w:val="0"/>
        </w:trPr>
        <w:tc>
          <w:tcPr/>
          <w:p w:rsidR="00000000" w:rsidDel="00000000" w:rsidP="00000000" w:rsidRDefault="00000000" w:rsidRPr="00000000" w14:paraId="000000AD">
            <w:pPr>
              <w:jc w:val="center"/>
              <w:rPr/>
            </w:pPr>
            <w:r w:rsidDel="00000000" w:rsidR="00000000" w:rsidRPr="00000000">
              <w:rPr>
                <w:rtl w:val="0"/>
              </w:rPr>
              <w:t xml:space="preserve">4</w:t>
            </w:r>
          </w:p>
        </w:tc>
        <w:tc>
          <w:tcPr/>
          <w:p w:rsidR="00000000" w:rsidDel="00000000" w:rsidP="00000000" w:rsidRDefault="00000000" w:rsidRPr="00000000" w14:paraId="000000AE">
            <w:pPr>
              <w:rPr/>
            </w:pPr>
            <w:r w:rsidDel="00000000" w:rsidR="00000000" w:rsidRPr="00000000">
              <w:rPr>
                <w:rtl w:val="0"/>
              </w:rPr>
              <w:t xml:space="preserve">GW</w:t>
            </w:r>
          </w:p>
        </w:tc>
        <w:tc>
          <w:tcPr/>
          <w:p w:rsidR="00000000" w:rsidDel="00000000" w:rsidP="00000000" w:rsidRDefault="00000000" w:rsidRPr="00000000" w14:paraId="000000AF">
            <w:pPr>
              <w:rPr/>
            </w:pPr>
            <w:r w:rsidDel="00000000" w:rsidR="00000000" w:rsidRPr="00000000">
              <w:rPr>
                <w:rtl w:val="0"/>
              </w:rPr>
              <w:t xml:space="preserve">Group work</w:t>
            </w:r>
          </w:p>
        </w:tc>
      </w:tr>
      <w:tr>
        <w:trPr>
          <w:cantSplit w:val="0"/>
          <w:trHeight w:val="290" w:hRule="atLeast"/>
          <w:tblHeader w:val="0"/>
        </w:trPr>
        <w:tc>
          <w:tcPr/>
          <w:p w:rsidR="00000000" w:rsidDel="00000000" w:rsidP="00000000" w:rsidRDefault="00000000" w:rsidRPr="00000000" w14:paraId="000000B0">
            <w:pPr>
              <w:jc w:val="center"/>
              <w:rPr/>
            </w:pPr>
            <w:r w:rsidDel="00000000" w:rsidR="00000000" w:rsidRPr="00000000">
              <w:rPr>
                <w:rtl w:val="0"/>
              </w:rPr>
              <w:t xml:space="preserve">5</w:t>
            </w:r>
          </w:p>
        </w:tc>
        <w:tc>
          <w:tcPr/>
          <w:p w:rsidR="00000000" w:rsidDel="00000000" w:rsidP="00000000" w:rsidRDefault="00000000" w:rsidRPr="00000000" w14:paraId="000000B1">
            <w:pPr>
              <w:rPr/>
            </w:pPr>
            <w:r w:rsidDel="00000000" w:rsidR="00000000" w:rsidRPr="00000000">
              <w:rPr>
                <w:rtl w:val="0"/>
              </w:rPr>
              <w:t xml:space="preserve">PA</w:t>
            </w:r>
          </w:p>
        </w:tc>
        <w:tc>
          <w:tcPr/>
          <w:p w:rsidR="00000000" w:rsidDel="00000000" w:rsidP="00000000" w:rsidRDefault="00000000" w:rsidRPr="00000000" w14:paraId="000000B2">
            <w:pPr>
              <w:rPr/>
            </w:pPr>
            <w:r w:rsidDel="00000000" w:rsidR="00000000" w:rsidRPr="00000000">
              <w:rPr>
                <w:rtl w:val="0"/>
              </w:rPr>
              <w:t xml:space="preserve">Practical assignment</w:t>
            </w:r>
          </w:p>
        </w:tc>
      </w:tr>
      <w:tr>
        <w:trPr>
          <w:cantSplit w:val="0"/>
          <w:trHeight w:val="290" w:hRule="atLeast"/>
          <w:tblHeader w:val="0"/>
        </w:trPr>
        <w:tc>
          <w:tcPr/>
          <w:p w:rsidR="00000000" w:rsidDel="00000000" w:rsidP="00000000" w:rsidRDefault="00000000" w:rsidRPr="00000000" w14:paraId="000000B3">
            <w:pPr>
              <w:jc w:val="center"/>
              <w:rPr/>
            </w:pPr>
            <w:r w:rsidDel="00000000" w:rsidR="00000000" w:rsidRPr="00000000">
              <w:rPr>
                <w:rtl w:val="0"/>
              </w:rPr>
              <w:t xml:space="preserve">6</w:t>
            </w:r>
          </w:p>
        </w:tc>
        <w:tc>
          <w:tcPr/>
          <w:p w:rsidR="00000000" w:rsidDel="00000000" w:rsidP="00000000" w:rsidRDefault="00000000" w:rsidRPr="00000000" w14:paraId="000000B4">
            <w:pPr>
              <w:rPr/>
            </w:pPr>
            <w:r w:rsidDel="00000000" w:rsidR="00000000" w:rsidRPr="00000000">
              <w:rPr>
                <w:rtl w:val="0"/>
              </w:rPr>
              <w:t xml:space="preserve">LW</w:t>
            </w:r>
          </w:p>
        </w:tc>
        <w:tc>
          <w:tcPr/>
          <w:p w:rsidR="00000000" w:rsidDel="00000000" w:rsidP="00000000" w:rsidRDefault="00000000" w:rsidRPr="00000000" w14:paraId="000000B5">
            <w:pPr>
              <w:rPr/>
            </w:pPr>
            <w:r w:rsidDel="00000000" w:rsidR="00000000" w:rsidRPr="00000000">
              <w:rPr>
                <w:rtl w:val="0"/>
              </w:rPr>
              <w:t xml:space="preserve">Laboratory work</w:t>
            </w:r>
          </w:p>
        </w:tc>
      </w:tr>
      <w:tr>
        <w:trPr>
          <w:cantSplit w:val="0"/>
          <w:trHeight w:val="290" w:hRule="atLeast"/>
          <w:tblHeader w:val="0"/>
        </w:trPr>
        <w:tc>
          <w:tcPr/>
          <w:p w:rsidR="00000000" w:rsidDel="00000000" w:rsidP="00000000" w:rsidRDefault="00000000" w:rsidRPr="00000000" w14:paraId="000000B6">
            <w:pPr>
              <w:jc w:val="center"/>
              <w:rPr/>
            </w:pPr>
            <w:r w:rsidDel="00000000" w:rsidR="00000000" w:rsidRPr="00000000">
              <w:rPr>
                <w:rtl w:val="0"/>
              </w:rPr>
              <w:t xml:space="preserve">7</w:t>
            </w:r>
          </w:p>
        </w:tc>
        <w:tc>
          <w:tcPr/>
          <w:p w:rsidR="00000000" w:rsidDel="00000000" w:rsidP="00000000" w:rsidRDefault="00000000" w:rsidRPr="00000000" w14:paraId="000000B7">
            <w:pPr>
              <w:rPr/>
            </w:pPr>
            <w:r w:rsidDel="00000000" w:rsidR="00000000" w:rsidRPr="00000000">
              <w:rPr>
                <w:rtl w:val="0"/>
              </w:rPr>
              <w:t xml:space="preserve">MCQ</w:t>
            </w:r>
          </w:p>
        </w:tc>
        <w:tc>
          <w:tcPr/>
          <w:p w:rsidR="00000000" w:rsidDel="00000000" w:rsidP="00000000" w:rsidRDefault="00000000" w:rsidRPr="00000000" w14:paraId="000000B8">
            <w:pPr>
              <w:rPr/>
            </w:pPr>
            <w:r w:rsidDel="00000000" w:rsidR="00000000" w:rsidRPr="00000000">
              <w:rPr>
                <w:rtl w:val="0"/>
              </w:rPr>
              <w:t xml:space="preserve">Multiple choice quiz</w:t>
            </w:r>
          </w:p>
        </w:tc>
      </w:tr>
      <w:tr>
        <w:trPr>
          <w:cantSplit w:val="0"/>
          <w:trHeight w:val="290" w:hRule="atLeast"/>
          <w:tblHeader w:val="0"/>
        </w:trPr>
        <w:tc>
          <w:tcPr/>
          <w:p w:rsidR="00000000" w:rsidDel="00000000" w:rsidP="00000000" w:rsidRDefault="00000000" w:rsidRPr="00000000" w14:paraId="000000B9">
            <w:pPr>
              <w:jc w:val="center"/>
              <w:rPr/>
            </w:pPr>
            <w:r w:rsidDel="00000000" w:rsidR="00000000" w:rsidRPr="00000000">
              <w:rPr>
                <w:rtl w:val="0"/>
              </w:rPr>
              <w:t xml:space="preserve">8</w:t>
            </w:r>
          </w:p>
        </w:tc>
        <w:tc>
          <w:tcPr/>
          <w:p w:rsidR="00000000" w:rsidDel="00000000" w:rsidP="00000000" w:rsidRDefault="00000000" w:rsidRPr="00000000" w14:paraId="000000BA">
            <w:pPr>
              <w:rPr/>
            </w:pPr>
            <w:r w:rsidDel="00000000" w:rsidR="00000000" w:rsidRPr="00000000">
              <w:rPr>
                <w:rtl w:val="0"/>
              </w:rPr>
              <w:t xml:space="preserve">PBT</w:t>
            </w:r>
          </w:p>
        </w:tc>
        <w:tc>
          <w:tcPr/>
          <w:p w:rsidR="00000000" w:rsidDel="00000000" w:rsidP="00000000" w:rsidRDefault="00000000" w:rsidRPr="00000000" w14:paraId="000000BB">
            <w:pPr>
              <w:rPr/>
            </w:pPr>
            <w:r w:rsidDel="00000000" w:rsidR="00000000" w:rsidRPr="00000000">
              <w:rPr>
                <w:rtl w:val="0"/>
              </w:rPr>
              <w:t xml:space="preserve">Paper-based test</w:t>
            </w:r>
          </w:p>
        </w:tc>
      </w:tr>
    </w:tbl>
    <w:p w:rsidR="00000000" w:rsidDel="00000000" w:rsidP="00000000" w:rsidRDefault="00000000" w:rsidRPr="00000000" w14:paraId="000000BC">
      <w:pPr>
        <w:rPr>
          <w:i w:val="1"/>
          <w:iCs w:val="1"/>
        </w:rPr>
      </w:pPr>
      <w:r w:rsidDel="00000000" w:rsidR="00000000" w:rsidRPr="00000000">
        <w:rPr>
          <w:i w:val="1"/>
          <w:iCs w:val="1"/>
          <w:rtl w:val="0"/>
        </w:rPr>
        <w:t xml:space="preserve">NB: You may introduce abbreviations that are used in the syllabus  </w:t>
      </w:r>
    </w:p>
    <w:p w:rsidR="00000000" w:rsidDel="00000000" w:rsidP="00000000" w:rsidRDefault="00000000" w:rsidRPr="00000000" w14:paraId="000000BD">
      <w:pPr>
        <w:rPr>
          <w:i w:val="1"/>
          <w:iCs w:val="1"/>
        </w:rPr>
      </w:pPr>
      <w:r w:rsidDel="00000000" w:rsidR="00000000" w:rsidRPr="00000000">
        <w:rPr>
          <w:rtl w:val="0"/>
        </w:rPr>
      </w:r>
    </w:p>
    <w:p w:rsidR="00000000" w:rsidDel="00000000" w:rsidP="00000000" w:rsidRDefault="00000000" w:rsidRPr="00000000" w14:paraId="000000BE">
      <w:pPr>
        <w:widowControl w:val="1"/>
        <w:numPr>
          <w:ilvl w:val="1"/>
          <w:numId w:val="2"/>
        </w:numPr>
        <w:ind w:left="720" w:hanging="360"/>
        <w:rPr>
          <w:b w:val="1"/>
          <w:bCs w:val="1"/>
          <w:sz w:val="24"/>
          <w:szCs w:val="24"/>
        </w:rPr>
      </w:pPr>
      <w:r w:rsidDel="00000000" w:rsidR="00000000" w:rsidRPr="00000000">
        <w:rPr>
          <w:b w:val="1"/>
          <w:bCs w:val="1"/>
          <w:sz w:val="24"/>
          <w:szCs w:val="24"/>
          <w:rtl w:val="0"/>
        </w:rPr>
        <w:t xml:space="preserve">Course Plan</w:t>
      </w:r>
    </w:p>
    <w:tbl>
      <w:tblPr>
        <w:tblStyle w:val="Table4"/>
        <w:tblW w:w="9526.000000000002"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3"/>
        <w:gridCol w:w="3055"/>
        <w:gridCol w:w="1134"/>
        <w:gridCol w:w="1276"/>
        <w:gridCol w:w="992"/>
        <w:gridCol w:w="1134"/>
        <w:gridCol w:w="992"/>
        <w:tblGridChange w:id="0">
          <w:tblGrid>
            <w:gridCol w:w="943"/>
            <w:gridCol w:w="3055"/>
            <w:gridCol w:w="1134"/>
            <w:gridCol w:w="1276"/>
            <w:gridCol w:w="992"/>
            <w:gridCol w:w="1134"/>
            <w:gridCol w:w="992"/>
          </w:tblGrid>
        </w:tblGridChange>
      </w:tblGrid>
      <w:tr>
        <w:trPr>
          <w:cantSplit w:val="1"/>
          <w:trHeight w:val="1432" w:hRule="atLeast"/>
          <w:tblHeader w:val="0"/>
        </w:trPr>
        <w:tc>
          <w:tcPr>
            <w:vAlign w:val="center"/>
          </w:tcPr>
          <w:p w:rsidR="00000000" w:rsidDel="00000000" w:rsidP="00000000" w:rsidRDefault="00000000" w:rsidRPr="00000000" w14:paraId="000000BF">
            <w:pPr>
              <w:jc w:val="center"/>
              <w:rPr>
                <w:b w:val="1"/>
                <w:bCs w:val="1"/>
              </w:rPr>
            </w:pPr>
            <w:r w:rsidDel="00000000" w:rsidR="00000000" w:rsidRPr="00000000">
              <w:rPr>
                <w:b w:val="1"/>
                <w:bCs w:val="1"/>
                <w:rtl w:val="0"/>
              </w:rPr>
              <w:t xml:space="preserve">Week No</w:t>
            </w:r>
          </w:p>
        </w:tc>
        <w:tc>
          <w:tcPr>
            <w:vAlign w:val="center"/>
          </w:tcPr>
          <w:p w:rsidR="00000000" w:rsidDel="00000000" w:rsidP="00000000" w:rsidRDefault="00000000" w:rsidRPr="00000000" w14:paraId="000000C0">
            <w:pPr>
              <w:jc w:val="center"/>
              <w:rPr>
                <w:b w:val="1"/>
                <w:bCs w:val="1"/>
              </w:rPr>
            </w:pPr>
            <w:r w:rsidDel="00000000" w:rsidR="00000000" w:rsidRPr="00000000">
              <w:rPr>
                <w:b w:val="1"/>
                <w:bCs w:val="1"/>
                <w:rtl w:val="0"/>
              </w:rPr>
              <w:t xml:space="preserve">Course Topic</w:t>
            </w:r>
          </w:p>
        </w:tc>
        <w:tc>
          <w:tcPr/>
          <w:p w:rsidR="00000000" w:rsidDel="00000000" w:rsidP="00000000" w:rsidRDefault="00000000" w:rsidRPr="00000000" w14:paraId="000000C1">
            <w:pPr>
              <w:jc w:val="center"/>
              <w:rPr>
                <w:b w:val="1"/>
                <w:bCs w:val="1"/>
              </w:rPr>
            </w:pPr>
            <w:r w:rsidDel="00000000" w:rsidR="00000000" w:rsidRPr="00000000">
              <w:rPr>
                <w:b w:val="1"/>
                <w:bCs w:val="1"/>
                <w:rtl w:val="0"/>
              </w:rPr>
              <w:t xml:space="preserve">Lectures </w:t>
            </w:r>
          </w:p>
          <w:p w:rsidR="00000000" w:rsidDel="00000000" w:rsidP="00000000" w:rsidRDefault="00000000" w:rsidRPr="00000000" w14:paraId="000000C2">
            <w:pPr>
              <w:jc w:val="center"/>
              <w:rPr>
                <w:b w:val="1"/>
                <w:bCs w:val="1"/>
              </w:rPr>
            </w:pPr>
            <w:r w:rsidDel="00000000" w:rsidR="00000000" w:rsidRPr="00000000">
              <w:rPr>
                <w:b w:val="1"/>
                <w:bCs w:val="1"/>
                <w:rtl w:val="0"/>
              </w:rPr>
              <w:t xml:space="preserve">(h/w) </w:t>
            </w:r>
          </w:p>
        </w:tc>
        <w:tc>
          <w:tcPr/>
          <w:p w:rsidR="00000000" w:rsidDel="00000000" w:rsidP="00000000" w:rsidRDefault="00000000" w:rsidRPr="00000000" w14:paraId="000000C3">
            <w:pPr>
              <w:jc w:val="center"/>
              <w:rPr>
                <w:b w:val="1"/>
                <w:bCs w:val="1"/>
              </w:rPr>
            </w:pPr>
            <w:r w:rsidDel="00000000" w:rsidR="00000000" w:rsidRPr="00000000">
              <w:rPr>
                <w:b w:val="1"/>
                <w:bCs w:val="1"/>
                <w:rtl w:val="0"/>
              </w:rPr>
              <w:t xml:space="preserve">Practice sessions</w:t>
            </w:r>
          </w:p>
          <w:p w:rsidR="00000000" w:rsidDel="00000000" w:rsidP="00000000" w:rsidRDefault="00000000" w:rsidRPr="00000000" w14:paraId="000000C4">
            <w:pPr>
              <w:jc w:val="center"/>
              <w:rPr>
                <w:b w:val="1"/>
                <w:bCs w:val="1"/>
              </w:rPr>
            </w:pPr>
            <w:r w:rsidDel="00000000" w:rsidR="00000000" w:rsidRPr="00000000">
              <w:rPr>
                <w:b w:val="1"/>
                <w:bCs w:val="1"/>
                <w:rtl w:val="0"/>
              </w:rPr>
              <w:t xml:space="preserve">(h/w)</w:t>
            </w:r>
          </w:p>
        </w:tc>
        <w:tc>
          <w:tcPr/>
          <w:p w:rsidR="00000000" w:rsidDel="00000000" w:rsidP="00000000" w:rsidRDefault="00000000" w:rsidRPr="00000000" w14:paraId="000000C5">
            <w:pPr>
              <w:jc w:val="center"/>
              <w:rPr>
                <w:b w:val="1"/>
                <w:bCs w:val="1"/>
              </w:rPr>
            </w:pPr>
            <w:r w:rsidDel="00000000" w:rsidR="00000000" w:rsidRPr="00000000">
              <w:rPr>
                <w:b w:val="1"/>
                <w:bCs w:val="1"/>
                <w:rtl w:val="0"/>
              </w:rPr>
              <w:t xml:space="preserve">Lab. Sessions      ( h/w)</w:t>
            </w:r>
          </w:p>
        </w:tc>
        <w:tc>
          <w:tcPr/>
          <w:p w:rsidR="00000000" w:rsidDel="00000000" w:rsidP="00000000" w:rsidRDefault="00000000" w:rsidRPr="00000000" w14:paraId="000000C6">
            <w:pPr>
              <w:jc w:val="center"/>
              <w:rPr>
                <w:b w:val="1"/>
                <w:bCs w:val="1"/>
              </w:rPr>
            </w:pPr>
            <w:r w:rsidDel="00000000" w:rsidR="00000000" w:rsidRPr="00000000">
              <w:rPr>
                <w:b w:val="1"/>
                <w:bCs w:val="1"/>
                <w:rtl w:val="0"/>
              </w:rPr>
              <w:t xml:space="preserve">IASS</w:t>
            </w:r>
          </w:p>
          <w:p w:rsidR="00000000" w:rsidDel="00000000" w:rsidP="00000000" w:rsidRDefault="00000000" w:rsidRPr="00000000" w14:paraId="000000C7">
            <w:pPr>
              <w:jc w:val="center"/>
              <w:rPr>
                <w:b w:val="1"/>
                <w:bCs w:val="1"/>
              </w:rPr>
            </w:pPr>
            <w:r w:rsidDel="00000000" w:rsidR="00000000" w:rsidRPr="00000000">
              <w:rPr>
                <w:b w:val="1"/>
                <w:bCs w:val="1"/>
                <w:rtl w:val="0"/>
              </w:rPr>
              <w:t xml:space="preserve">(h/w)</w:t>
            </w:r>
          </w:p>
        </w:tc>
        <w:tc>
          <w:tcPr/>
          <w:p w:rsidR="00000000" w:rsidDel="00000000" w:rsidP="00000000" w:rsidRDefault="00000000" w:rsidRPr="00000000" w14:paraId="000000C8">
            <w:pPr>
              <w:jc w:val="center"/>
              <w:rPr>
                <w:b w:val="1"/>
                <w:bCs w:val="1"/>
              </w:rPr>
            </w:pPr>
            <w:r w:rsidDel="00000000" w:rsidR="00000000" w:rsidRPr="00000000">
              <w:rPr>
                <w:b w:val="1"/>
                <w:bCs w:val="1"/>
                <w:rtl w:val="0"/>
              </w:rPr>
              <w:t xml:space="preserve">SIS </w:t>
            </w:r>
          </w:p>
          <w:p w:rsidR="00000000" w:rsidDel="00000000" w:rsidP="00000000" w:rsidRDefault="00000000" w:rsidRPr="00000000" w14:paraId="000000C9">
            <w:pPr>
              <w:jc w:val="center"/>
              <w:rPr>
                <w:b w:val="1"/>
                <w:bCs w:val="1"/>
              </w:rPr>
            </w:pPr>
            <w:r w:rsidDel="00000000" w:rsidR="00000000" w:rsidRPr="00000000">
              <w:rPr>
                <w:b w:val="1"/>
                <w:bCs w:val="1"/>
                <w:rtl w:val="0"/>
              </w:rPr>
              <w:t xml:space="preserve">(h/w)</w:t>
            </w:r>
          </w:p>
        </w:tc>
      </w:tr>
      <w:tr>
        <w:trPr>
          <w:cantSplit w:val="1"/>
          <w:trHeight w:val="346" w:hRule="atLeast"/>
          <w:tblHeader w:val="0"/>
        </w:trPr>
        <w:tc>
          <w:tcPr/>
          <w:p w:rsidR="00000000" w:rsidDel="00000000" w:rsidP="00000000" w:rsidRDefault="00000000" w:rsidRPr="00000000" w14:paraId="000000CA">
            <w:pPr>
              <w:jc w:val="center"/>
              <w:rPr/>
            </w:pPr>
            <w:r w:rsidDel="00000000" w:rsidR="00000000" w:rsidRPr="00000000">
              <w:rPr>
                <w:rtl w:val="0"/>
              </w:rPr>
              <w:t xml:space="preserve">1</w:t>
            </w:r>
          </w:p>
        </w:tc>
        <w:tc>
          <w:tcPr/>
          <w:p w:rsidR="00000000" w:rsidDel="00000000" w:rsidP="00000000" w:rsidRDefault="00000000" w:rsidRPr="00000000" w14:paraId="000000CB">
            <w:pPr>
              <w:rPr/>
            </w:pPr>
            <w:r w:rsidDel="00000000" w:rsidR="00000000" w:rsidRPr="00000000">
              <w:rPr>
                <w:rtl w:val="0"/>
              </w:rPr>
              <w:t xml:space="preserve">Introduction to the Course and Policies</w:t>
            </w:r>
          </w:p>
          <w:p w:rsidR="00000000" w:rsidDel="00000000" w:rsidP="00000000" w:rsidRDefault="00000000" w:rsidRPr="00000000" w14:paraId="000000CC">
            <w:pPr>
              <w:rPr/>
            </w:pPr>
            <w:r w:rsidDel="00000000" w:rsidR="00000000" w:rsidRPr="00000000">
              <w:rPr>
                <w:rtl w:val="0"/>
              </w:rPr>
              <w:t xml:space="preserve">Fundamentals of Operating Systems</w:t>
            </w:r>
          </w:p>
          <w:p w:rsidR="00000000" w:rsidDel="00000000" w:rsidP="00000000" w:rsidRDefault="00000000" w:rsidRPr="00000000" w14:paraId="000000CD">
            <w:pPr>
              <w:rPr/>
            </w:pPr>
            <w:r w:rsidDel="00000000" w:rsidR="00000000" w:rsidRPr="00000000">
              <w:rPr>
                <w:rtl w:val="0"/>
              </w:rPr>
              <w:t xml:space="preserve">The Windows Operating Systems</w:t>
            </w:r>
          </w:p>
        </w:tc>
        <w:tc>
          <w:tcPr/>
          <w:p w:rsidR="00000000" w:rsidDel="00000000" w:rsidP="00000000" w:rsidRDefault="00000000" w:rsidRPr="00000000" w14:paraId="000000CE">
            <w:pPr>
              <w:jc w:val="center"/>
              <w:rPr/>
            </w:pPr>
            <w:r w:rsidDel="00000000" w:rsidR="00000000" w:rsidRPr="00000000">
              <w:rPr>
                <w:rtl w:val="0"/>
              </w:rPr>
              <w:t xml:space="preserve">2</w:t>
            </w:r>
          </w:p>
        </w:tc>
        <w:tc>
          <w:tcPr/>
          <w:p w:rsidR="00000000" w:rsidDel="00000000" w:rsidP="00000000" w:rsidRDefault="00000000" w:rsidRPr="00000000" w14:paraId="000000CF">
            <w:pPr>
              <w:jc w:val="center"/>
              <w:rPr/>
            </w:pPr>
            <w:r w:rsidDel="00000000" w:rsidR="00000000" w:rsidRPr="00000000">
              <w:rPr>
                <w:rtl w:val="0"/>
              </w:rPr>
              <w:t xml:space="preserve">3</w:t>
            </w:r>
          </w:p>
        </w:tc>
        <w:tc>
          <w:tcPr/>
          <w:p w:rsidR="00000000" w:rsidDel="00000000" w:rsidP="00000000" w:rsidRDefault="00000000" w:rsidRPr="00000000" w14:paraId="000000D0">
            <w:pPr>
              <w:jc w:val="center"/>
              <w:rPr/>
            </w:pPr>
            <w:r w:rsidDel="00000000" w:rsidR="00000000" w:rsidRPr="00000000">
              <w:rPr>
                <w:rtl w:val="0"/>
              </w:rPr>
              <w:t xml:space="preserve">0</w:t>
            </w:r>
          </w:p>
        </w:tc>
        <w:tc>
          <w:tcPr/>
          <w:p w:rsidR="00000000" w:rsidDel="00000000" w:rsidP="00000000" w:rsidRDefault="00000000" w:rsidRPr="00000000" w14:paraId="000000D1">
            <w:pPr>
              <w:jc w:val="center"/>
              <w:rPr/>
            </w:pPr>
            <w:r w:rsidDel="00000000" w:rsidR="00000000" w:rsidRPr="00000000">
              <w:rPr>
                <w:rtl w:val="0"/>
              </w:rPr>
              <w:t xml:space="preserve">1</w:t>
            </w:r>
          </w:p>
        </w:tc>
        <w:tc>
          <w:tcPr/>
          <w:p w:rsidR="00000000" w:rsidDel="00000000" w:rsidP="00000000" w:rsidRDefault="00000000" w:rsidRPr="00000000" w14:paraId="000000D2">
            <w:pPr>
              <w:jc w:val="center"/>
              <w:rPr/>
            </w:pPr>
            <w:r w:rsidDel="00000000" w:rsidR="00000000" w:rsidRPr="00000000">
              <w:rPr>
                <w:rtl w:val="0"/>
              </w:rPr>
              <w:t xml:space="preserve">9</w:t>
            </w:r>
          </w:p>
        </w:tc>
      </w:tr>
      <w:tr>
        <w:trPr>
          <w:cantSplit w:val="1"/>
          <w:trHeight w:val="280" w:hRule="atLeast"/>
          <w:tblHeader w:val="0"/>
        </w:trPr>
        <w:tc>
          <w:tcPr/>
          <w:p w:rsidR="00000000" w:rsidDel="00000000" w:rsidP="00000000" w:rsidRDefault="00000000" w:rsidRPr="00000000" w14:paraId="000000D3">
            <w:pPr>
              <w:jc w:val="center"/>
              <w:rPr/>
            </w:pPr>
            <w:r w:rsidDel="00000000" w:rsidR="00000000" w:rsidRPr="00000000">
              <w:rPr>
                <w:rtl w:val="0"/>
              </w:rPr>
              <w:t xml:space="preserve">2</w:t>
            </w:r>
          </w:p>
        </w:tc>
        <w:tc>
          <w:tcPr/>
          <w:p w:rsidR="00000000" w:rsidDel="00000000" w:rsidP="00000000" w:rsidRDefault="00000000" w:rsidRPr="00000000" w14:paraId="000000D4">
            <w:pPr>
              <w:rPr/>
            </w:pPr>
            <w:r w:rsidDel="00000000" w:rsidR="00000000" w:rsidRPr="00000000">
              <w:rPr>
                <w:rtl w:val="0"/>
              </w:rPr>
              <w:t xml:space="preserve">Linux Basics</w:t>
            </w:r>
          </w:p>
        </w:tc>
        <w:tc>
          <w:tcPr/>
          <w:p w:rsidR="00000000" w:rsidDel="00000000" w:rsidP="00000000" w:rsidRDefault="00000000" w:rsidRPr="00000000" w14:paraId="000000D5">
            <w:pPr>
              <w:jc w:val="center"/>
              <w:rPr/>
            </w:pPr>
            <w:r w:rsidDel="00000000" w:rsidR="00000000" w:rsidRPr="00000000">
              <w:rPr>
                <w:rtl w:val="0"/>
              </w:rPr>
              <w:t xml:space="preserve">2</w:t>
            </w:r>
          </w:p>
        </w:tc>
        <w:tc>
          <w:tcPr/>
          <w:p w:rsidR="00000000" w:rsidDel="00000000" w:rsidP="00000000" w:rsidRDefault="00000000" w:rsidRPr="00000000" w14:paraId="000000D6">
            <w:pPr>
              <w:jc w:val="center"/>
              <w:rPr/>
            </w:pPr>
            <w:r w:rsidDel="00000000" w:rsidR="00000000" w:rsidRPr="00000000">
              <w:rPr>
                <w:rtl w:val="0"/>
              </w:rPr>
              <w:t xml:space="preserve">3</w:t>
            </w:r>
          </w:p>
        </w:tc>
        <w:tc>
          <w:tcPr/>
          <w:p w:rsidR="00000000" w:rsidDel="00000000" w:rsidP="00000000" w:rsidRDefault="00000000" w:rsidRPr="00000000" w14:paraId="000000D7">
            <w:pPr>
              <w:jc w:val="center"/>
              <w:rPr/>
            </w:pPr>
            <w:r w:rsidDel="00000000" w:rsidR="00000000" w:rsidRPr="00000000">
              <w:rPr>
                <w:rtl w:val="0"/>
              </w:rPr>
              <w:t xml:space="preserve">0</w:t>
            </w:r>
          </w:p>
        </w:tc>
        <w:tc>
          <w:tcPr/>
          <w:p w:rsidR="00000000" w:rsidDel="00000000" w:rsidP="00000000" w:rsidRDefault="00000000" w:rsidRPr="00000000" w14:paraId="000000D8">
            <w:pPr>
              <w:jc w:val="center"/>
              <w:rPr/>
            </w:pPr>
            <w:r w:rsidDel="00000000" w:rsidR="00000000" w:rsidRPr="00000000">
              <w:rPr>
                <w:rtl w:val="0"/>
              </w:rPr>
              <w:t xml:space="preserve">1</w:t>
            </w:r>
          </w:p>
        </w:tc>
        <w:tc>
          <w:tcPr/>
          <w:p w:rsidR="00000000" w:rsidDel="00000000" w:rsidP="00000000" w:rsidRDefault="00000000" w:rsidRPr="00000000" w14:paraId="000000D9">
            <w:pPr>
              <w:jc w:val="center"/>
              <w:rPr/>
            </w:pPr>
            <w:r w:rsidDel="00000000" w:rsidR="00000000" w:rsidRPr="00000000">
              <w:rPr>
                <w:rtl w:val="0"/>
              </w:rPr>
              <w:t xml:space="preserve">9</w:t>
            </w:r>
          </w:p>
        </w:tc>
      </w:tr>
      <w:tr>
        <w:trPr>
          <w:cantSplit w:val="1"/>
          <w:trHeight w:val="270" w:hRule="atLeast"/>
          <w:tblHeader w:val="0"/>
        </w:trPr>
        <w:tc>
          <w:tcPr/>
          <w:p w:rsidR="00000000" w:rsidDel="00000000" w:rsidP="00000000" w:rsidRDefault="00000000" w:rsidRPr="00000000" w14:paraId="000000DA">
            <w:pPr>
              <w:jc w:val="center"/>
              <w:rPr/>
            </w:pPr>
            <w:r w:rsidDel="00000000" w:rsidR="00000000" w:rsidRPr="00000000">
              <w:rPr>
                <w:rtl w:val="0"/>
              </w:rPr>
              <w:t xml:space="preserve">3</w:t>
            </w:r>
          </w:p>
        </w:tc>
        <w:tc>
          <w:tcPr/>
          <w:p w:rsidR="00000000" w:rsidDel="00000000" w:rsidP="00000000" w:rsidRDefault="00000000" w:rsidRPr="00000000" w14:paraId="000000DB">
            <w:pPr>
              <w:rPr/>
            </w:pPr>
            <w:r w:rsidDel="00000000" w:rsidR="00000000" w:rsidRPr="00000000">
              <w:rPr>
                <w:rtl w:val="0"/>
              </w:rPr>
              <w:t xml:space="preserve">Mobile Device Connectivity</w:t>
            </w:r>
          </w:p>
        </w:tc>
        <w:tc>
          <w:tcPr/>
          <w:p w:rsidR="00000000" w:rsidDel="00000000" w:rsidP="00000000" w:rsidRDefault="00000000" w:rsidRPr="00000000" w14:paraId="000000DC">
            <w:pPr>
              <w:jc w:val="center"/>
              <w:rPr/>
            </w:pPr>
            <w:r w:rsidDel="00000000" w:rsidR="00000000" w:rsidRPr="00000000">
              <w:rPr>
                <w:rtl w:val="0"/>
              </w:rPr>
              <w:t xml:space="preserve">2</w:t>
            </w:r>
          </w:p>
        </w:tc>
        <w:tc>
          <w:tcPr/>
          <w:p w:rsidR="00000000" w:rsidDel="00000000" w:rsidP="00000000" w:rsidRDefault="00000000" w:rsidRPr="00000000" w14:paraId="000000DD">
            <w:pPr>
              <w:jc w:val="center"/>
              <w:rPr/>
            </w:pPr>
            <w:r w:rsidDel="00000000" w:rsidR="00000000" w:rsidRPr="00000000">
              <w:rPr>
                <w:rtl w:val="0"/>
              </w:rPr>
              <w:t xml:space="preserve">3</w:t>
            </w:r>
          </w:p>
        </w:tc>
        <w:tc>
          <w:tcPr/>
          <w:p w:rsidR="00000000" w:rsidDel="00000000" w:rsidP="00000000" w:rsidRDefault="00000000" w:rsidRPr="00000000" w14:paraId="000000DE">
            <w:pPr>
              <w:jc w:val="center"/>
              <w:rPr/>
            </w:pPr>
            <w:r w:rsidDel="00000000" w:rsidR="00000000" w:rsidRPr="00000000">
              <w:rPr>
                <w:rtl w:val="0"/>
              </w:rPr>
              <w:t xml:space="preserve">0</w:t>
            </w:r>
          </w:p>
        </w:tc>
        <w:tc>
          <w:tcPr/>
          <w:p w:rsidR="00000000" w:rsidDel="00000000" w:rsidP="00000000" w:rsidRDefault="00000000" w:rsidRPr="00000000" w14:paraId="000000DF">
            <w:pPr>
              <w:jc w:val="center"/>
              <w:rPr/>
            </w:pPr>
            <w:r w:rsidDel="00000000" w:rsidR="00000000" w:rsidRPr="00000000">
              <w:rPr>
                <w:rtl w:val="0"/>
              </w:rPr>
              <w:t xml:space="preserve">1</w:t>
            </w:r>
          </w:p>
        </w:tc>
        <w:tc>
          <w:tcPr/>
          <w:p w:rsidR="00000000" w:rsidDel="00000000" w:rsidP="00000000" w:rsidRDefault="00000000" w:rsidRPr="00000000" w14:paraId="000000E0">
            <w:pPr>
              <w:jc w:val="center"/>
              <w:rPr/>
            </w:pPr>
            <w:r w:rsidDel="00000000" w:rsidR="00000000" w:rsidRPr="00000000">
              <w:rPr>
                <w:rtl w:val="0"/>
              </w:rPr>
              <w:t xml:space="preserve">9</w:t>
            </w:r>
          </w:p>
        </w:tc>
      </w:tr>
      <w:tr>
        <w:trPr>
          <w:cantSplit w:val="1"/>
          <w:trHeight w:val="274" w:hRule="atLeast"/>
          <w:tblHeader w:val="0"/>
        </w:trPr>
        <w:tc>
          <w:tcPr/>
          <w:p w:rsidR="00000000" w:rsidDel="00000000" w:rsidP="00000000" w:rsidRDefault="00000000" w:rsidRPr="00000000" w14:paraId="000000E1">
            <w:pPr>
              <w:jc w:val="center"/>
              <w:rPr/>
            </w:pPr>
            <w:r w:rsidDel="00000000" w:rsidR="00000000" w:rsidRPr="00000000">
              <w:rPr>
                <w:rtl w:val="0"/>
              </w:rPr>
              <w:t xml:space="preserve">4</w:t>
            </w:r>
          </w:p>
        </w:tc>
        <w:tc>
          <w:tcPr/>
          <w:p w:rsidR="00000000" w:rsidDel="00000000" w:rsidP="00000000" w:rsidRDefault="00000000" w:rsidRPr="00000000" w14:paraId="000000E2">
            <w:pPr>
              <w:rPr/>
            </w:pPr>
            <w:r w:rsidDel="00000000" w:rsidR="00000000" w:rsidRPr="00000000">
              <w:rPr>
                <w:color w:val="000000"/>
                <w:rtl w:val="0"/>
              </w:rPr>
              <w:t xml:space="preserve">Communication in a Connected World</w:t>
            </w:r>
            <w:r w:rsidDel="00000000" w:rsidR="00000000" w:rsidRPr="00000000">
              <w:rPr>
                <w:rtl w:val="0"/>
              </w:rPr>
            </w:r>
          </w:p>
          <w:p w:rsidR="00000000" w:rsidDel="00000000" w:rsidP="00000000" w:rsidRDefault="00000000" w:rsidRPr="00000000" w14:paraId="000000E3">
            <w:pPr>
              <w:rPr/>
            </w:pPr>
            <w:r w:rsidDel="00000000" w:rsidR="00000000" w:rsidRPr="00000000">
              <w:rPr>
                <w:color w:val="000000"/>
                <w:rtl w:val="0"/>
              </w:rPr>
              <w:t xml:space="preserve">Network Components, Types, and Connections</w:t>
            </w:r>
            <w:r w:rsidDel="00000000" w:rsidR="00000000" w:rsidRPr="00000000">
              <w:rPr>
                <w:rtl w:val="0"/>
              </w:rPr>
            </w:r>
          </w:p>
        </w:tc>
        <w:tc>
          <w:tcPr/>
          <w:p w:rsidR="00000000" w:rsidDel="00000000" w:rsidP="00000000" w:rsidRDefault="00000000" w:rsidRPr="00000000" w14:paraId="000000E4">
            <w:pPr>
              <w:jc w:val="center"/>
              <w:rPr/>
            </w:pPr>
            <w:r w:rsidDel="00000000" w:rsidR="00000000" w:rsidRPr="00000000">
              <w:rPr>
                <w:rtl w:val="0"/>
              </w:rPr>
              <w:t xml:space="preserve">2</w:t>
            </w:r>
          </w:p>
        </w:tc>
        <w:tc>
          <w:tcPr/>
          <w:p w:rsidR="00000000" w:rsidDel="00000000" w:rsidP="00000000" w:rsidRDefault="00000000" w:rsidRPr="00000000" w14:paraId="000000E5">
            <w:pPr>
              <w:jc w:val="center"/>
              <w:rPr/>
            </w:pPr>
            <w:r w:rsidDel="00000000" w:rsidR="00000000" w:rsidRPr="00000000">
              <w:rPr>
                <w:rtl w:val="0"/>
              </w:rPr>
              <w:t xml:space="preserve">3</w:t>
            </w:r>
          </w:p>
        </w:tc>
        <w:tc>
          <w:tcPr/>
          <w:p w:rsidR="00000000" w:rsidDel="00000000" w:rsidP="00000000" w:rsidRDefault="00000000" w:rsidRPr="00000000" w14:paraId="000000E6">
            <w:pPr>
              <w:jc w:val="center"/>
              <w:rPr/>
            </w:pPr>
            <w:r w:rsidDel="00000000" w:rsidR="00000000" w:rsidRPr="00000000">
              <w:rPr>
                <w:rtl w:val="0"/>
              </w:rPr>
              <w:t xml:space="preserve">0</w:t>
            </w:r>
          </w:p>
        </w:tc>
        <w:tc>
          <w:tcPr/>
          <w:p w:rsidR="00000000" w:rsidDel="00000000" w:rsidP="00000000" w:rsidRDefault="00000000" w:rsidRPr="00000000" w14:paraId="000000E7">
            <w:pPr>
              <w:jc w:val="center"/>
              <w:rPr/>
            </w:pPr>
            <w:r w:rsidDel="00000000" w:rsidR="00000000" w:rsidRPr="00000000">
              <w:rPr>
                <w:rtl w:val="0"/>
              </w:rPr>
              <w:t xml:space="preserve">1</w:t>
            </w:r>
          </w:p>
        </w:tc>
        <w:tc>
          <w:tcPr/>
          <w:p w:rsidR="00000000" w:rsidDel="00000000" w:rsidP="00000000" w:rsidRDefault="00000000" w:rsidRPr="00000000" w14:paraId="000000E8">
            <w:pPr>
              <w:jc w:val="center"/>
              <w:rPr/>
            </w:pPr>
            <w:r w:rsidDel="00000000" w:rsidR="00000000" w:rsidRPr="00000000">
              <w:rPr>
                <w:rtl w:val="0"/>
              </w:rPr>
              <w:t xml:space="preserve">9</w:t>
            </w:r>
          </w:p>
        </w:tc>
      </w:tr>
      <w:tr>
        <w:trPr>
          <w:cantSplit w:val="1"/>
          <w:trHeight w:val="278" w:hRule="atLeast"/>
          <w:tblHeader w:val="0"/>
        </w:trPr>
        <w:tc>
          <w:tcPr/>
          <w:p w:rsidR="00000000" w:rsidDel="00000000" w:rsidP="00000000" w:rsidRDefault="00000000" w:rsidRPr="00000000" w14:paraId="000000E9">
            <w:pPr>
              <w:jc w:val="center"/>
              <w:rPr/>
            </w:pPr>
            <w:r w:rsidDel="00000000" w:rsidR="00000000" w:rsidRPr="00000000">
              <w:rPr>
                <w:rtl w:val="0"/>
              </w:rPr>
              <w:t xml:space="preserve">5</w:t>
            </w:r>
          </w:p>
        </w:tc>
        <w:tc>
          <w:tcPr/>
          <w:p w:rsidR="00000000" w:rsidDel="00000000" w:rsidP="00000000" w:rsidRDefault="00000000" w:rsidRPr="00000000" w14:paraId="000000EA">
            <w:pPr>
              <w:spacing w:before="2" w:lineRule="auto"/>
              <w:rPr/>
            </w:pPr>
            <w:r w:rsidDel="00000000" w:rsidR="00000000" w:rsidRPr="00000000">
              <w:rPr>
                <w:rtl w:val="0"/>
              </w:rPr>
              <w:t xml:space="preserve">Wireless and Mobile Networks</w:t>
            </w:r>
          </w:p>
          <w:p w:rsidR="00000000" w:rsidDel="00000000" w:rsidP="00000000" w:rsidRDefault="00000000" w:rsidRPr="00000000" w14:paraId="000000EB">
            <w:pPr>
              <w:spacing w:before="2" w:lineRule="auto"/>
              <w:rPr/>
            </w:pPr>
            <w:r w:rsidDel="00000000" w:rsidR="00000000" w:rsidRPr="00000000">
              <w:rPr>
                <w:rtl w:val="0"/>
              </w:rPr>
              <w:t xml:space="preserve">Build a Home Network</w:t>
            </w:r>
          </w:p>
        </w:tc>
        <w:tc>
          <w:tcPr/>
          <w:p w:rsidR="00000000" w:rsidDel="00000000" w:rsidP="00000000" w:rsidRDefault="00000000" w:rsidRPr="00000000" w14:paraId="000000EC">
            <w:pPr>
              <w:jc w:val="center"/>
              <w:rPr/>
            </w:pPr>
            <w:r w:rsidDel="00000000" w:rsidR="00000000" w:rsidRPr="00000000">
              <w:rPr>
                <w:rtl w:val="0"/>
              </w:rPr>
              <w:t xml:space="preserve">2</w:t>
            </w:r>
          </w:p>
        </w:tc>
        <w:tc>
          <w:tcPr/>
          <w:p w:rsidR="00000000" w:rsidDel="00000000" w:rsidP="00000000" w:rsidRDefault="00000000" w:rsidRPr="00000000" w14:paraId="000000ED">
            <w:pPr>
              <w:jc w:val="center"/>
              <w:rPr/>
            </w:pPr>
            <w:r w:rsidDel="00000000" w:rsidR="00000000" w:rsidRPr="00000000">
              <w:rPr>
                <w:rtl w:val="0"/>
              </w:rPr>
              <w:t xml:space="preserve">3</w:t>
            </w:r>
          </w:p>
        </w:tc>
        <w:tc>
          <w:tcPr/>
          <w:p w:rsidR="00000000" w:rsidDel="00000000" w:rsidP="00000000" w:rsidRDefault="00000000" w:rsidRPr="00000000" w14:paraId="000000EE">
            <w:pPr>
              <w:jc w:val="center"/>
              <w:rPr/>
            </w:pPr>
            <w:r w:rsidDel="00000000" w:rsidR="00000000" w:rsidRPr="00000000">
              <w:rPr>
                <w:rtl w:val="0"/>
              </w:rPr>
              <w:t xml:space="preserve">0</w:t>
            </w:r>
          </w:p>
        </w:tc>
        <w:tc>
          <w:tcPr/>
          <w:p w:rsidR="00000000" w:rsidDel="00000000" w:rsidP="00000000" w:rsidRDefault="00000000" w:rsidRPr="00000000" w14:paraId="000000EF">
            <w:pPr>
              <w:jc w:val="center"/>
              <w:rPr/>
            </w:pPr>
            <w:r w:rsidDel="00000000" w:rsidR="00000000" w:rsidRPr="00000000">
              <w:rPr>
                <w:rtl w:val="0"/>
              </w:rPr>
              <w:t xml:space="preserve">1</w:t>
            </w:r>
          </w:p>
        </w:tc>
        <w:tc>
          <w:tcPr/>
          <w:p w:rsidR="00000000" w:rsidDel="00000000" w:rsidP="00000000" w:rsidRDefault="00000000" w:rsidRPr="00000000" w14:paraId="000000F0">
            <w:pPr>
              <w:jc w:val="center"/>
              <w:rPr/>
            </w:pPr>
            <w:r w:rsidDel="00000000" w:rsidR="00000000" w:rsidRPr="00000000">
              <w:rPr>
                <w:rtl w:val="0"/>
              </w:rPr>
              <w:t xml:space="preserve">9</w:t>
            </w:r>
          </w:p>
        </w:tc>
      </w:tr>
      <w:tr>
        <w:trPr>
          <w:cantSplit w:val="1"/>
          <w:trHeight w:val="268" w:hRule="atLeast"/>
          <w:tblHeader w:val="0"/>
        </w:trPr>
        <w:tc>
          <w:tcPr/>
          <w:p w:rsidR="00000000" w:rsidDel="00000000" w:rsidP="00000000" w:rsidRDefault="00000000" w:rsidRPr="00000000" w14:paraId="000000F1">
            <w:pPr>
              <w:jc w:val="center"/>
              <w:rPr/>
            </w:pPr>
            <w:r w:rsidDel="00000000" w:rsidR="00000000" w:rsidRPr="00000000">
              <w:rPr>
                <w:rtl w:val="0"/>
              </w:rPr>
              <w:t xml:space="preserve">6</w:t>
            </w:r>
          </w:p>
        </w:tc>
        <w:tc>
          <w:tcPr/>
          <w:p w:rsidR="00000000" w:rsidDel="00000000" w:rsidP="00000000" w:rsidRDefault="00000000" w:rsidRPr="00000000" w14:paraId="000000F2">
            <w:pPr>
              <w:rPr/>
            </w:pPr>
            <w:r w:rsidDel="00000000" w:rsidR="00000000" w:rsidRPr="00000000">
              <w:rPr>
                <w:rtl w:val="0"/>
              </w:rPr>
              <w:t xml:space="preserve">Communication Principles</w:t>
            </w:r>
          </w:p>
          <w:p w:rsidR="00000000" w:rsidDel="00000000" w:rsidP="00000000" w:rsidRDefault="00000000" w:rsidRPr="00000000" w14:paraId="000000F3">
            <w:pPr>
              <w:rPr/>
            </w:pPr>
            <w:r w:rsidDel="00000000" w:rsidR="00000000" w:rsidRPr="00000000">
              <w:rPr>
                <w:rtl w:val="0"/>
              </w:rPr>
              <w:t xml:space="preserve">Network Communication Models</w:t>
            </w:r>
          </w:p>
          <w:p w:rsidR="00000000" w:rsidDel="00000000" w:rsidP="00000000" w:rsidRDefault="00000000" w:rsidRPr="00000000" w14:paraId="000000F4">
            <w:pPr>
              <w:rPr/>
            </w:pPr>
            <w:r w:rsidDel="00000000" w:rsidR="00000000" w:rsidRPr="00000000">
              <w:rPr>
                <w:color w:val="000000"/>
                <w:rtl w:val="0"/>
              </w:rPr>
              <w:t xml:space="preserve">The Access Layer</w:t>
            </w:r>
            <w:r w:rsidDel="00000000" w:rsidR="00000000" w:rsidRPr="00000000">
              <w:rPr>
                <w:rtl w:val="0"/>
              </w:rPr>
            </w:r>
          </w:p>
        </w:tc>
        <w:tc>
          <w:tcPr/>
          <w:p w:rsidR="00000000" w:rsidDel="00000000" w:rsidP="00000000" w:rsidRDefault="00000000" w:rsidRPr="00000000" w14:paraId="000000F5">
            <w:pPr>
              <w:jc w:val="center"/>
              <w:rPr/>
            </w:pPr>
            <w:r w:rsidDel="00000000" w:rsidR="00000000" w:rsidRPr="00000000">
              <w:rPr>
                <w:rtl w:val="0"/>
              </w:rPr>
              <w:t xml:space="preserve">2</w:t>
            </w:r>
          </w:p>
        </w:tc>
        <w:tc>
          <w:tcPr/>
          <w:p w:rsidR="00000000" w:rsidDel="00000000" w:rsidP="00000000" w:rsidRDefault="00000000" w:rsidRPr="00000000" w14:paraId="000000F6">
            <w:pPr>
              <w:jc w:val="center"/>
              <w:rPr/>
            </w:pPr>
            <w:r w:rsidDel="00000000" w:rsidR="00000000" w:rsidRPr="00000000">
              <w:rPr>
                <w:rtl w:val="0"/>
              </w:rPr>
              <w:t xml:space="preserve">3</w:t>
            </w:r>
          </w:p>
        </w:tc>
        <w:tc>
          <w:tcPr/>
          <w:p w:rsidR="00000000" w:rsidDel="00000000" w:rsidP="00000000" w:rsidRDefault="00000000" w:rsidRPr="00000000" w14:paraId="000000F7">
            <w:pPr>
              <w:jc w:val="center"/>
              <w:rPr/>
            </w:pPr>
            <w:r w:rsidDel="00000000" w:rsidR="00000000" w:rsidRPr="00000000">
              <w:rPr>
                <w:rtl w:val="0"/>
              </w:rPr>
              <w:t xml:space="preserve">0</w:t>
            </w:r>
          </w:p>
        </w:tc>
        <w:tc>
          <w:tcPr/>
          <w:p w:rsidR="00000000" w:rsidDel="00000000" w:rsidP="00000000" w:rsidRDefault="00000000" w:rsidRPr="00000000" w14:paraId="000000F8">
            <w:pPr>
              <w:jc w:val="center"/>
              <w:rPr/>
            </w:pPr>
            <w:r w:rsidDel="00000000" w:rsidR="00000000" w:rsidRPr="00000000">
              <w:rPr>
                <w:rtl w:val="0"/>
              </w:rPr>
              <w:t xml:space="preserve">1</w:t>
            </w:r>
          </w:p>
        </w:tc>
        <w:tc>
          <w:tcPr/>
          <w:p w:rsidR="00000000" w:rsidDel="00000000" w:rsidP="00000000" w:rsidRDefault="00000000" w:rsidRPr="00000000" w14:paraId="000000F9">
            <w:pPr>
              <w:jc w:val="center"/>
              <w:rPr/>
            </w:pPr>
            <w:r w:rsidDel="00000000" w:rsidR="00000000" w:rsidRPr="00000000">
              <w:rPr>
                <w:rtl w:val="0"/>
              </w:rPr>
              <w:t xml:space="preserve">9</w:t>
            </w:r>
          </w:p>
        </w:tc>
      </w:tr>
      <w:tr>
        <w:trPr>
          <w:cantSplit w:val="1"/>
          <w:trHeight w:val="258" w:hRule="atLeast"/>
          <w:tblHeader w:val="0"/>
        </w:trPr>
        <w:tc>
          <w:tcPr/>
          <w:p w:rsidR="00000000" w:rsidDel="00000000" w:rsidP="00000000" w:rsidRDefault="00000000" w:rsidRPr="00000000" w14:paraId="000000FA">
            <w:pPr>
              <w:jc w:val="center"/>
              <w:rPr/>
            </w:pPr>
            <w:r w:rsidDel="00000000" w:rsidR="00000000" w:rsidRPr="00000000">
              <w:rPr>
                <w:rtl w:val="0"/>
              </w:rPr>
              <w:t xml:space="preserve">7</w:t>
            </w:r>
          </w:p>
        </w:tc>
        <w:tc>
          <w:tcPr/>
          <w:p w:rsidR="00000000" w:rsidDel="00000000" w:rsidP="00000000" w:rsidRDefault="00000000" w:rsidRPr="00000000" w14:paraId="000000FB">
            <w:pPr>
              <w:rPr/>
            </w:pPr>
            <w:r w:rsidDel="00000000" w:rsidR="00000000" w:rsidRPr="00000000">
              <w:rPr>
                <w:color w:val="000000"/>
                <w:rtl w:val="0"/>
              </w:rPr>
              <w:t xml:space="preserve">The Internet Protocol</w:t>
            </w:r>
            <w:r w:rsidDel="00000000" w:rsidR="00000000" w:rsidRPr="00000000">
              <w:rPr>
                <w:rtl w:val="0"/>
              </w:rPr>
            </w:r>
          </w:p>
          <w:p w:rsidR="00000000" w:rsidDel="00000000" w:rsidP="00000000" w:rsidRDefault="00000000" w:rsidRPr="00000000" w14:paraId="000000FC">
            <w:pPr>
              <w:rPr/>
            </w:pPr>
            <w:r w:rsidDel="00000000" w:rsidR="00000000" w:rsidRPr="00000000">
              <w:rPr>
                <w:color w:val="000000"/>
                <w:rtl w:val="0"/>
              </w:rPr>
              <w:t xml:space="preserve">IPv4 Addressing</w:t>
            </w:r>
            <w:r w:rsidDel="00000000" w:rsidR="00000000" w:rsidRPr="00000000">
              <w:rPr>
                <w:rtl w:val="0"/>
              </w:rPr>
            </w:r>
          </w:p>
          <w:p w:rsidR="00000000" w:rsidDel="00000000" w:rsidP="00000000" w:rsidRDefault="00000000" w:rsidRPr="00000000" w14:paraId="000000FD">
            <w:pPr>
              <w:rPr/>
            </w:pPr>
            <w:r w:rsidDel="00000000" w:rsidR="00000000" w:rsidRPr="00000000">
              <w:rPr>
                <w:color w:val="000000"/>
                <w:rtl w:val="0"/>
              </w:rPr>
              <w:t xml:space="preserve">IPv6 Addressing</w:t>
            </w:r>
            <w:r w:rsidDel="00000000" w:rsidR="00000000" w:rsidRPr="00000000">
              <w:rPr>
                <w:rtl w:val="0"/>
              </w:rPr>
            </w:r>
          </w:p>
        </w:tc>
        <w:tc>
          <w:tcPr/>
          <w:p w:rsidR="00000000" w:rsidDel="00000000" w:rsidP="00000000" w:rsidRDefault="00000000" w:rsidRPr="00000000" w14:paraId="000000FE">
            <w:pPr>
              <w:jc w:val="center"/>
              <w:rPr/>
            </w:pPr>
            <w:r w:rsidDel="00000000" w:rsidR="00000000" w:rsidRPr="00000000">
              <w:rPr>
                <w:rtl w:val="0"/>
              </w:rPr>
              <w:t xml:space="preserve">2</w:t>
            </w:r>
          </w:p>
        </w:tc>
        <w:tc>
          <w:tcPr/>
          <w:p w:rsidR="00000000" w:rsidDel="00000000" w:rsidP="00000000" w:rsidRDefault="00000000" w:rsidRPr="00000000" w14:paraId="000000FF">
            <w:pPr>
              <w:jc w:val="center"/>
              <w:rPr/>
            </w:pPr>
            <w:r w:rsidDel="00000000" w:rsidR="00000000" w:rsidRPr="00000000">
              <w:rPr>
                <w:rtl w:val="0"/>
              </w:rPr>
              <w:t xml:space="preserve">3</w:t>
            </w:r>
          </w:p>
        </w:tc>
        <w:tc>
          <w:tcPr/>
          <w:p w:rsidR="00000000" w:rsidDel="00000000" w:rsidP="00000000" w:rsidRDefault="00000000" w:rsidRPr="00000000" w14:paraId="00000100">
            <w:pPr>
              <w:jc w:val="center"/>
              <w:rPr/>
            </w:pPr>
            <w:r w:rsidDel="00000000" w:rsidR="00000000" w:rsidRPr="00000000">
              <w:rPr>
                <w:rtl w:val="0"/>
              </w:rPr>
              <w:t xml:space="preserve">0</w:t>
            </w:r>
          </w:p>
        </w:tc>
        <w:tc>
          <w:tcPr/>
          <w:p w:rsidR="00000000" w:rsidDel="00000000" w:rsidP="00000000" w:rsidRDefault="00000000" w:rsidRPr="00000000" w14:paraId="00000101">
            <w:pPr>
              <w:jc w:val="center"/>
              <w:rPr/>
            </w:pPr>
            <w:r w:rsidDel="00000000" w:rsidR="00000000" w:rsidRPr="00000000">
              <w:rPr>
                <w:rtl w:val="0"/>
              </w:rPr>
              <w:t xml:space="preserve">1</w:t>
            </w:r>
          </w:p>
        </w:tc>
        <w:tc>
          <w:tcPr/>
          <w:p w:rsidR="00000000" w:rsidDel="00000000" w:rsidP="00000000" w:rsidRDefault="00000000" w:rsidRPr="00000000" w14:paraId="00000102">
            <w:pPr>
              <w:jc w:val="center"/>
              <w:rPr/>
            </w:pPr>
            <w:r w:rsidDel="00000000" w:rsidR="00000000" w:rsidRPr="00000000">
              <w:rPr>
                <w:rtl w:val="0"/>
              </w:rPr>
              <w:t xml:space="preserve">9</w:t>
            </w:r>
          </w:p>
        </w:tc>
      </w:tr>
      <w:tr>
        <w:trPr>
          <w:cantSplit w:val="1"/>
          <w:trHeight w:val="390" w:hRule="atLeast"/>
          <w:tblHeader w:val="0"/>
        </w:trPr>
        <w:tc>
          <w:tcPr/>
          <w:p w:rsidR="00000000" w:rsidDel="00000000" w:rsidP="00000000" w:rsidRDefault="00000000" w:rsidRPr="00000000" w14:paraId="00000103">
            <w:pPr>
              <w:jc w:val="center"/>
              <w:rPr/>
            </w:pPr>
            <w:r w:rsidDel="00000000" w:rsidR="00000000" w:rsidRPr="00000000">
              <w:rPr>
                <w:rtl w:val="0"/>
              </w:rPr>
              <w:t xml:space="preserve">8</w:t>
            </w:r>
          </w:p>
        </w:tc>
        <w:tc>
          <w:tcPr/>
          <w:p w:rsidR="00000000" w:rsidDel="00000000" w:rsidP="00000000" w:rsidRDefault="00000000" w:rsidRPr="00000000" w14:paraId="00000104">
            <w:pPr>
              <w:rPr/>
            </w:pPr>
            <w:r w:rsidDel="00000000" w:rsidR="00000000" w:rsidRPr="00000000">
              <w:rPr>
                <w:color w:val="000000"/>
                <w:rtl w:val="0"/>
              </w:rPr>
              <w:t xml:space="preserve">Dynamic Addressing with DHCP</w:t>
            </w:r>
            <w:r w:rsidDel="00000000" w:rsidR="00000000" w:rsidRPr="00000000">
              <w:rPr>
                <w:rtl w:val="0"/>
              </w:rPr>
            </w:r>
          </w:p>
          <w:p w:rsidR="00000000" w:rsidDel="00000000" w:rsidP="00000000" w:rsidRDefault="00000000" w:rsidRPr="00000000" w14:paraId="00000105">
            <w:pPr>
              <w:rPr/>
            </w:pPr>
            <w:r w:rsidDel="00000000" w:rsidR="00000000" w:rsidRPr="00000000">
              <w:rPr>
                <w:color w:val="000000"/>
                <w:rtl w:val="0"/>
              </w:rPr>
              <w:t xml:space="preserve">Address Resolution</w:t>
            </w:r>
            <w:r w:rsidDel="00000000" w:rsidR="00000000" w:rsidRPr="00000000">
              <w:rPr>
                <w:rtl w:val="0"/>
              </w:rPr>
            </w:r>
          </w:p>
        </w:tc>
        <w:tc>
          <w:tcPr/>
          <w:p w:rsidR="00000000" w:rsidDel="00000000" w:rsidP="00000000" w:rsidRDefault="00000000" w:rsidRPr="00000000" w14:paraId="00000106">
            <w:pPr>
              <w:jc w:val="center"/>
              <w:rPr/>
            </w:pPr>
            <w:r w:rsidDel="00000000" w:rsidR="00000000" w:rsidRPr="00000000">
              <w:rPr>
                <w:rtl w:val="0"/>
              </w:rPr>
              <w:t xml:space="preserve">2</w:t>
            </w:r>
          </w:p>
        </w:tc>
        <w:tc>
          <w:tcPr/>
          <w:p w:rsidR="00000000" w:rsidDel="00000000" w:rsidP="00000000" w:rsidRDefault="00000000" w:rsidRPr="00000000" w14:paraId="00000107">
            <w:pPr>
              <w:jc w:val="center"/>
              <w:rPr/>
            </w:pPr>
            <w:r w:rsidDel="00000000" w:rsidR="00000000" w:rsidRPr="00000000">
              <w:rPr>
                <w:rtl w:val="0"/>
              </w:rPr>
              <w:t xml:space="preserve">3</w:t>
            </w:r>
          </w:p>
        </w:tc>
        <w:tc>
          <w:tcPr/>
          <w:p w:rsidR="00000000" w:rsidDel="00000000" w:rsidP="00000000" w:rsidRDefault="00000000" w:rsidRPr="00000000" w14:paraId="00000108">
            <w:pPr>
              <w:jc w:val="center"/>
              <w:rPr/>
            </w:pPr>
            <w:r w:rsidDel="00000000" w:rsidR="00000000" w:rsidRPr="00000000">
              <w:rPr>
                <w:rtl w:val="0"/>
              </w:rPr>
              <w:t xml:space="preserve">0</w:t>
            </w:r>
          </w:p>
        </w:tc>
        <w:tc>
          <w:tcPr/>
          <w:p w:rsidR="00000000" w:rsidDel="00000000" w:rsidP="00000000" w:rsidRDefault="00000000" w:rsidRPr="00000000" w14:paraId="00000109">
            <w:pPr>
              <w:jc w:val="center"/>
              <w:rPr/>
            </w:pPr>
            <w:r w:rsidDel="00000000" w:rsidR="00000000" w:rsidRPr="00000000">
              <w:rPr>
                <w:rtl w:val="0"/>
              </w:rPr>
              <w:t xml:space="preserve">1</w:t>
            </w:r>
          </w:p>
        </w:tc>
        <w:tc>
          <w:tcPr/>
          <w:p w:rsidR="00000000" w:rsidDel="00000000" w:rsidP="00000000" w:rsidRDefault="00000000" w:rsidRPr="00000000" w14:paraId="0000010A">
            <w:pPr>
              <w:jc w:val="center"/>
              <w:rPr/>
            </w:pPr>
            <w:r w:rsidDel="00000000" w:rsidR="00000000" w:rsidRPr="00000000">
              <w:rPr>
                <w:rtl w:val="0"/>
              </w:rPr>
              <w:t xml:space="preserve">9</w:t>
            </w:r>
          </w:p>
        </w:tc>
      </w:tr>
      <w:tr>
        <w:trPr>
          <w:cantSplit w:val="1"/>
          <w:trHeight w:val="282" w:hRule="atLeast"/>
          <w:tblHeader w:val="0"/>
        </w:trPr>
        <w:tc>
          <w:tcPr/>
          <w:p w:rsidR="00000000" w:rsidDel="00000000" w:rsidP="00000000" w:rsidRDefault="00000000" w:rsidRPr="00000000" w14:paraId="0000010B">
            <w:pPr>
              <w:jc w:val="center"/>
              <w:rPr/>
            </w:pPr>
            <w:r w:rsidDel="00000000" w:rsidR="00000000" w:rsidRPr="00000000">
              <w:rPr>
                <w:rtl w:val="0"/>
              </w:rPr>
              <w:t xml:space="preserve">9</w:t>
            </w:r>
          </w:p>
        </w:tc>
        <w:tc>
          <w:tcPr/>
          <w:p w:rsidR="00000000" w:rsidDel="00000000" w:rsidP="00000000" w:rsidRDefault="00000000" w:rsidRPr="00000000" w14:paraId="0000010C">
            <w:pPr>
              <w:rPr/>
            </w:pPr>
            <w:r w:rsidDel="00000000" w:rsidR="00000000" w:rsidRPr="00000000">
              <w:rPr>
                <w:color w:val="000000"/>
                <w:rtl w:val="0"/>
              </w:rPr>
              <w:t xml:space="preserve">Routing Between Networks</w:t>
            </w:r>
            <w:r w:rsidDel="00000000" w:rsidR="00000000" w:rsidRPr="00000000">
              <w:rPr>
                <w:rtl w:val="0"/>
              </w:rPr>
            </w:r>
          </w:p>
          <w:p w:rsidR="00000000" w:rsidDel="00000000" w:rsidP="00000000" w:rsidRDefault="00000000" w:rsidRPr="00000000" w14:paraId="0000010D">
            <w:pPr>
              <w:rPr/>
            </w:pPr>
            <w:r w:rsidDel="00000000" w:rsidR="00000000" w:rsidRPr="00000000">
              <w:rPr>
                <w:color w:val="000000"/>
                <w:rtl w:val="0"/>
              </w:rPr>
              <w:t xml:space="preserve">Transport Layer</w:t>
            </w:r>
            <w:r w:rsidDel="00000000" w:rsidR="00000000" w:rsidRPr="00000000">
              <w:rPr>
                <w:rtl w:val="0"/>
              </w:rPr>
            </w:r>
          </w:p>
        </w:tc>
        <w:tc>
          <w:tcPr/>
          <w:p w:rsidR="00000000" w:rsidDel="00000000" w:rsidP="00000000" w:rsidRDefault="00000000" w:rsidRPr="00000000" w14:paraId="0000010E">
            <w:pPr>
              <w:jc w:val="center"/>
              <w:rPr/>
            </w:pPr>
            <w:r w:rsidDel="00000000" w:rsidR="00000000" w:rsidRPr="00000000">
              <w:rPr>
                <w:rtl w:val="0"/>
              </w:rPr>
              <w:t xml:space="preserve">2</w:t>
            </w:r>
          </w:p>
        </w:tc>
        <w:tc>
          <w:tcPr/>
          <w:p w:rsidR="00000000" w:rsidDel="00000000" w:rsidP="00000000" w:rsidRDefault="00000000" w:rsidRPr="00000000" w14:paraId="0000010F">
            <w:pPr>
              <w:jc w:val="center"/>
              <w:rPr/>
            </w:pPr>
            <w:r w:rsidDel="00000000" w:rsidR="00000000" w:rsidRPr="00000000">
              <w:rPr>
                <w:rtl w:val="0"/>
              </w:rPr>
              <w:t xml:space="preserve">3</w:t>
            </w:r>
          </w:p>
        </w:tc>
        <w:tc>
          <w:tcPr/>
          <w:p w:rsidR="00000000" w:rsidDel="00000000" w:rsidP="00000000" w:rsidRDefault="00000000" w:rsidRPr="00000000" w14:paraId="00000110">
            <w:pPr>
              <w:jc w:val="center"/>
              <w:rPr/>
            </w:pPr>
            <w:r w:rsidDel="00000000" w:rsidR="00000000" w:rsidRPr="00000000">
              <w:rPr>
                <w:rtl w:val="0"/>
              </w:rPr>
              <w:t xml:space="preserve">0</w:t>
            </w:r>
          </w:p>
        </w:tc>
        <w:tc>
          <w:tcPr/>
          <w:p w:rsidR="00000000" w:rsidDel="00000000" w:rsidP="00000000" w:rsidRDefault="00000000" w:rsidRPr="00000000" w14:paraId="00000111">
            <w:pPr>
              <w:jc w:val="center"/>
              <w:rPr/>
            </w:pPr>
            <w:r w:rsidDel="00000000" w:rsidR="00000000" w:rsidRPr="00000000">
              <w:rPr>
                <w:rtl w:val="0"/>
              </w:rPr>
              <w:t xml:space="preserve">1</w:t>
            </w:r>
          </w:p>
        </w:tc>
        <w:tc>
          <w:tcPr/>
          <w:p w:rsidR="00000000" w:rsidDel="00000000" w:rsidP="00000000" w:rsidRDefault="00000000" w:rsidRPr="00000000" w14:paraId="00000112">
            <w:pPr>
              <w:jc w:val="center"/>
              <w:rPr/>
            </w:pPr>
            <w:r w:rsidDel="00000000" w:rsidR="00000000" w:rsidRPr="00000000">
              <w:rPr>
                <w:rtl w:val="0"/>
              </w:rPr>
              <w:t xml:space="preserve">9</w:t>
            </w:r>
          </w:p>
        </w:tc>
      </w:tr>
      <w:tr>
        <w:trPr>
          <w:cantSplit w:val="1"/>
          <w:trHeight w:val="414" w:hRule="atLeast"/>
          <w:tblHeader w:val="0"/>
        </w:trPr>
        <w:tc>
          <w:tcPr/>
          <w:p w:rsidR="00000000" w:rsidDel="00000000" w:rsidP="00000000" w:rsidRDefault="00000000" w:rsidRPr="00000000" w14:paraId="00000113">
            <w:pPr>
              <w:jc w:val="center"/>
              <w:rPr/>
            </w:pPr>
            <w:r w:rsidDel="00000000" w:rsidR="00000000" w:rsidRPr="00000000">
              <w:rPr>
                <w:rtl w:val="0"/>
              </w:rPr>
              <w:t xml:space="preserve">10</w:t>
            </w:r>
          </w:p>
        </w:tc>
        <w:tc>
          <w:tcPr/>
          <w:p w:rsidR="00000000" w:rsidDel="00000000" w:rsidP="00000000" w:rsidRDefault="00000000" w:rsidRPr="00000000" w14:paraId="00000114">
            <w:pPr>
              <w:rPr/>
            </w:pPr>
            <w:r w:rsidDel="00000000" w:rsidR="00000000" w:rsidRPr="00000000">
              <w:rPr>
                <w:color w:val="000000"/>
                <w:rtl w:val="0"/>
              </w:rPr>
              <w:t xml:space="preserve">Application Layer Services</w:t>
            </w:r>
            <w:r w:rsidDel="00000000" w:rsidR="00000000" w:rsidRPr="00000000">
              <w:rPr>
                <w:rtl w:val="0"/>
              </w:rPr>
            </w:r>
          </w:p>
          <w:p w:rsidR="00000000" w:rsidDel="00000000" w:rsidP="00000000" w:rsidRDefault="00000000" w:rsidRPr="00000000" w14:paraId="00000115">
            <w:pPr>
              <w:rPr/>
            </w:pPr>
            <w:r w:rsidDel="00000000" w:rsidR="00000000" w:rsidRPr="00000000">
              <w:rPr>
                <w:color w:val="000000"/>
                <w:rtl w:val="0"/>
              </w:rPr>
              <w:t xml:space="preserve">Network Testing Utilities</w:t>
            </w:r>
            <w:r w:rsidDel="00000000" w:rsidR="00000000" w:rsidRPr="00000000">
              <w:rPr>
                <w:rtl w:val="0"/>
              </w:rPr>
            </w:r>
          </w:p>
        </w:tc>
        <w:tc>
          <w:tcPr/>
          <w:p w:rsidR="00000000" w:rsidDel="00000000" w:rsidP="00000000" w:rsidRDefault="00000000" w:rsidRPr="00000000" w14:paraId="00000116">
            <w:pPr>
              <w:jc w:val="center"/>
              <w:rPr/>
            </w:pPr>
            <w:r w:rsidDel="00000000" w:rsidR="00000000" w:rsidRPr="00000000">
              <w:rPr>
                <w:rtl w:val="0"/>
              </w:rPr>
              <w:t xml:space="preserve">2</w:t>
            </w:r>
          </w:p>
        </w:tc>
        <w:tc>
          <w:tcPr/>
          <w:p w:rsidR="00000000" w:rsidDel="00000000" w:rsidP="00000000" w:rsidRDefault="00000000" w:rsidRPr="00000000" w14:paraId="00000117">
            <w:pPr>
              <w:jc w:val="center"/>
              <w:rPr/>
            </w:pPr>
            <w:r w:rsidDel="00000000" w:rsidR="00000000" w:rsidRPr="00000000">
              <w:rPr>
                <w:rtl w:val="0"/>
              </w:rPr>
              <w:t xml:space="preserve">3</w:t>
            </w:r>
          </w:p>
        </w:tc>
        <w:tc>
          <w:tcPr/>
          <w:p w:rsidR="00000000" w:rsidDel="00000000" w:rsidP="00000000" w:rsidRDefault="00000000" w:rsidRPr="00000000" w14:paraId="00000118">
            <w:pPr>
              <w:jc w:val="center"/>
              <w:rPr/>
            </w:pPr>
            <w:r w:rsidDel="00000000" w:rsidR="00000000" w:rsidRPr="00000000">
              <w:rPr>
                <w:rtl w:val="0"/>
              </w:rPr>
              <w:t xml:space="preserve">0</w:t>
            </w:r>
          </w:p>
        </w:tc>
        <w:tc>
          <w:tcPr/>
          <w:p w:rsidR="00000000" w:rsidDel="00000000" w:rsidP="00000000" w:rsidRDefault="00000000" w:rsidRPr="00000000" w14:paraId="00000119">
            <w:pPr>
              <w:jc w:val="center"/>
              <w:rPr/>
            </w:pPr>
            <w:r w:rsidDel="00000000" w:rsidR="00000000" w:rsidRPr="00000000">
              <w:rPr>
                <w:rtl w:val="0"/>
              </w:rPr>
              <w:t xml:space="preserve">1</w:t>
            </w:r>
          </w:p>
        </w:tc>
        <w:tc>
          <w:tcPr/>
          <w:p w:rsidR="00000000" w:rsidDel="00000000" w:rsidP="00000000" w:rsidRDefault="00000000" w:rsidRPr="00000000" w14:paraId="0000011A">
            <w:pPr>
              <w:jc w:val="center"/>
              <w:rPr/>
            </w:pPr>
            <w:r w:rsidDel="00000000" w:rsidR="00000000" w:rsidRPr="00000000">
              <w:rPr>
                <w:rtl w:val="0"/>
              </w:rPr>
              <w:t xml:space="preserve">9</w:t>
            </w:r>
          </w:p>
        </w:tc>
      </w:tr>
      <w:tr>
        <w:trPr>
          <w:cantSplit w:val="1"/>
          <w:trHeight w:val="70" w:hRule="atLeast"/>
          <w:tblHeader w:val="0"/>
        </w:trPr>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w:t>
            </w:r>
          </w:p>
        </w:tc>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20</w:t>
            </w:r>
          </w:p>
        </w:tc>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20</w:t>
            </w:r>
          </w:p>
        </w:tc>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0</w:t>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90</w:t>
            </w:r>
          </w:p>
        </w:tc>
      </w:tr>
    </w:tbl>
    <w:p w:rsidR="00000000" w:rsidDel="00000000" w:rsidP="00000000" w:rsidRDefault="00000000" w:rsidRPr="00000000" w14:paraId="00000122">
      <w:pPr>
        <w:rPr>
          <w:b w:val="1"/>
          <w:bCs w:val="1"/>
        </w:rPr>
      </w:pPr>
      <w:r w:rsidDel="00000000" w:rsidR="00000000" w:rsidRPr="00000000">
        <w:rPr>
          <w:rtl w:val="0"/>
        </w:rPr>
      </w:r>
    </w:p>
    <w:p w:rsidR="00000000" w:rsidDel="00000000" w:rsidP="00000000" w:rsidRDefault="00000000" w:rsidRPr="00000000" w14:paraId="0000012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Detailed course plan</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9527.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3"/>
        <w:gridCol w:w="3055"/>
        <w:gridCol w:w="2835"/>
        <w:gridCol w:w="2694"/>
        <w:tblGridChange w:id="0">
          <w:tblGrid>
            <w:gridCol w:w="943"/>
            <w:gridCol w:w="3055"/>
            <w:gridCol w:w="2835"/>
            <w:gridCol w:w="2694"/>
          </w:tblGrid>
        </w:tblGridChange>
      </w:tblGrid>
      <w:tr>
        <w:trPr>
          <w:cantSplit w:val="1"/>
          <w:trHeight w:val="1432" w:hRule="atLeast"/>
          <w:tblHeader w:val="0"/>
        </w:trPr>
        <w:tc>
          <w:tcPr>
            <w:vAlign w:val="center"/>
          </w:tcPr>
          <w:p w:rsidR="00000000" w:rsidDel="00000000" w:rsidP="00000000" w:rsidRDefault="00000000" w:rsidRPr="00000000" w14:paraId="00000125">
            <w:pPr>
              <w:jc w:val="center"/>
              <w:rPr>
                <w:b w:val="1"/>
                <w:bCs w:val="1"/>
              </w:rPr>
            </w:pPr>
            <w:r w:rsidDel="00000000" w:rsidR="00000000" w:rsidRPr="00000000">
              <w:rPr>
                <w:b w:val="1"/>
                <w:bCs w:val="1"/>
                <w:rtl w:val="0"/>
              </w:rPr>
              <w:t xml:space="preserve">Week No</w:t>
            </w:r>
          </w:p>
        </w:tc>
        <w:tc>
          <w:tcPr>
            <w:vAlign w:val="center"/>
          </w:tcPr>
          <w:p w:rsidR="00000000" w:rsidDel="00000000" w:rsidP="00000000" w:rsidRDefault="00000000" w:rsidRPr="00000000" w14:paraId="00000126">
            <w:pPr>
              <w:jc w:val="center"/>
              <w:rPr>
                <w:b w:val="1"/>
                <w:bCs w:val="1"/>
              </w:rPr>
            </w:pPr>
            <w:r w:rsidDel="00000000" w:rsidR="00000000" w:rsidRPr="00000000">
              <w:rPr>
                <w:b w:val="1"/>
                <w:bCs w:val="1"/>
                <w:rtl w:val="0"/>
              </w:rPr>
              <w:t xml:space="preserve">Lecture Topics with Learning Resources</w:t>
            </w:r>
          </w:p>
        </w:tc>
        <w:tc>
          <w:tcPr/>
          <w:p w:rsidR="00000000" w:rsidDel="00000000" w:rsidP="00000000" w:rsidRDefault="00000000" w:rsidRPr="00000000" w14:paraId="00000127">
            <w:pPr>
              <w:jc w:val="center"/>
              <w:rPr>
                <w:b w:val="1"/>
                <w:bCs w:val="1"/>
              </w:rPr>
            </w:pPr>
            <w:r w:rsidDel="00000000" w:rsidR="00000000" w:rsidRPr="00000000">
              <w:rPr>
                <w:b w:val="1"/>
                <w:bCs w:val="1"/>
                <w:rtl w:val="0"/>
              </w:rPr>
              <w:t xml:space="preserve">Tasks and Activities for Practice Sessions with Recommended Reading Resources</w:t>
            </w:r>
          </w:p>
        </w:tc>
        <w:tc>
          <w:tcPr/>
          <w:p w:rsidR="00000000" w:rsidDel="00000000" w:rsidP="00000000" w:rsidRDefault="00000000" w:rsidRPr="00000000" w14:paraId="00000128">
            <w:pPr>
              <w:jc w:val="center"/>
              <w:rPr>
                <w:b w:val="1"/>
                <w:bCs w:val="1"/>
              </w:rPr>
            </w:pPr>
            <w:r w:rsidDel="00000000" w:rsidR="00000000" w:rsidRPr="00000000">
              <w:rPr>
                <w:b w:val="1"/>
                <w:bCs w:val="1"/>
                <w:rtl w:val="0"/>
              </w:rPr>
              <w:t xml:space="preserve">Lab Exercises, Assigned Activities, and Supporting Reading Resources</w:t>
            </w:r>
          </w:p>
          <w:p w:rsidR="00000000" w:rsidDel="00000000" w:rsidP="00000000" w:rsidRDefault="00000000" w:rsidRPr="00000000" w14:paraId="00000129">
            <w:pPr>
              <w:jc w:val="center"/>
              <w:rPr>
                <w:b w:val="1"/>
                <w:bCs w:val="1"/>
              </w:rPr>
            </w:pPr>
            <w:r w:rsidDel="00000000" w:rsidR="00000000" w:rsidRPr="00000000">
              <w:rPr>
                <w:b w:val="1"/>
                <w:bCs w:val="1"/>
                <w:color w:val="000000"/>
                <w:rtl w:val="0"/>
              </w:rPr>
              <w:t xml:space="preserve">(Some courses do not include lab work; in such cases, this column can be omitted)</w:t>
            </w:r>
            <w:r w:rsidDel="00000000" w:rsidR="00000000" w:rsidRPr="00000000">
              <w:rPr>
                <w:rtl w:val="0"/>
              </w:rPr>
            </w:r>
          </w:p>
        </w:tc>
      </w:tr>
      <w:tr>
        <w:trPr>
          <w:cantSplit w:val="1"/>
          <w:trHeight w:val="346" w:hRule="atLeast"/>
          <w:tblHeader w:val="0"/>
        </w:trPr>
        <w:tc>
          <w:tcPr/>
          <w:p w:rsidR="00000000" w:rsidDel="00000000" w:rsidP="00000000" w:rsidRDefault="00000000" w:rsidRPr="00000000" w14:paraId="0000012A">
            <w:pPr>
              <w:jc w:val="center"/>
              <w:rPr/>
            </w:pPr>
            <w:r w:rsidDel="00000000" w:rsidR="00000000" w:rsidRPr="00000000">
              <w:rPr>
                <w:rtl w:val="0"/>
              </w:rPr>
              <w:t xml:space="preserve">1</w:t>
            </w:r>
          </w:p>
        </w:tc>
        <w:tc>
          <w:tcPr/>
          <w:p w:rsidR="00000000" w:rsidDel="00000000" w:rsidP="00000000" w:rsidRDefault="00000000" w:rsidRPr="00000000" w14:paraId="0000012B">
            <w:pPr>
              <w:rPr>
                <w:b w:val="1"/>
                <w:bCs w:val="1"/>
              </w:rPr>
            </w:pPr>
            <w:r w:rsidDel="00000000" w:rsidR="00000000" w:rsidRPr="00000000">
              <w:rPr>
                <w:b w:val="1"/>
                <w:bCs w:val="1"/>
                <w:rtl w:val="0"/>
              </w:rPr>
              <w:t xml:space="preserve">Week 1:</w:t>
            </w:r>
            <w:r w:rsidDel="00000000" w:rsidR="00000000" w:rsidRPr="00000000">
              <w:rPr>
                <w:rtl w:val="0"/>
              </w:rPr>
              <w:t xml:space="preserve"> </w:t>
            </w:r>
            <w:r w:rsidDel="00000000" w:rsidR="00000000" w:rsidRPr="00000000">
              <w:rPr>
                <w:b w:val="1"/>
                <w:bCs w:val="1"/>
                <w:rtl w:val="0"/>
              </w:rPr>
              <w:t xml:space="preserve">Fundamentals of Operating Systems</w:t>
            </w:r>
          </w:p>
          <w:p w:rsidR="00000000" w:rsidDel="00000000" w:rsidP="00000000" w:rsidRDefault="00000000" w:rsidRPr="00000000" w14:paraId="0000012C">
            <w:pPr>
              <w:rPr>
                <w:i w:val="1"/>
                <w:iCs w:val="1"/>
              </w:rPr>
            </w:pPr>
            <w:r w:rsidDel="00000000" w:rsidR="00000000" w:rsidRPr="00000000">
              <w:rPr>
                <w:i w:val="1"/>
                <w:iCs w:val="1"/>
                <w:rtl w:val="0"/>
              </w:rPr>
              <w:t xml:space="preserve">The Windows Operating Systems</w:t>
            </w:r>
          </w:p>
          <w:p w:rsidR="00000000" w:rsidDel="00000000" w:rsidP="00000000" w:rsidRDefault="00000000" w:rsidRPr="00000000" w14:paraId="0000012D">
            <w:pPr>
              <w:tabs>
                <w:tab w:val="left" w:leader="none" w:pos="1060"/>
              </w:tabs>
              <w:rPr>
                <w:i w:val="1"/>
                <w:iCs w:val="1"/>
              </w:rPr>
            </w:pPr>
            <w:r w:rsidDel="00000000" w:rsidR="00000000" w:rsidRPr="00000000">
              <w:rPr>
                <w:i w:val="1"/>
                <w:iCs w:val="1"/>
                <w:rtl w:val="0"/>
              </w:rPr>
              <w:t xml:space="preserve">Windows history</w:t>
            </w:r>
          </w:p>
          <w:p w:rsidR="00000000" w:rsidDel="00000000" w:rsidP="00000000" w:rsidRDefault="00000000" w:rsidRPr="00000000" w14:paraId="0000012E">
            <w:pPr>
              <w:tabs>
                <w:tab w:val="left" w:leader="none" w:pos="1060"/>
              </w:tabs>
              <w:rPr>
                <w:i w:val="1"/>
                <w:iCs w:val="1"/>
              </w:rPr>
            </w:pPr>
            <w:r w:rsidDel="00000000" w:rsidR="00000000" w:rsidRPr="00000000">
              <w:rPr>
                <w:i w:val="1"/>
                <w:iCs w:val="1"/>
                <w:rtl w:val="0"/>
              </w:rPr>
              <w:t xml:space="preserve">Windows architecture and operations</w:t>
            </w:r>
          </w:p>
          <w:p w:rsidR="00000000" w:rsidDel="00000000" w:rsidP="00000000" w:rsidRDefault="00000000" w:rsidRPr="00000000" w14:paraId="0000012F">
            <w:pPr>
              <w:tabs>
                <w:tab w:val="left" w:leader="none" w:pos="1060"/>
              </w:tabs>
              <w:rPr>
                <w:i w:val="1"/>
                <w:iCs w:val="1"/>
              </w:rPr>
            </w:pPr>
            <w:r w:rsidDel="00000000" w:rsidR="00000000" w:rsidRPr="00000000">
              <w:rPr>
                <w:i w:val="1"/>
                <w:iCs w:val="1"/>
                <w:rtl w:val="0"/>
              </w:rPr>
              <w:t xml:space="preserve">Windows configuration and monitoring</w:t>
            </w:r>
          </w:p>
          <w:p w:rsidR="00000000" w:rsidDel="00000000" w:rsidP="00000000" w:rsidRDefault="00000000" w:rsidRPr="00000000" w14:paraId="00000130">
            <w:pPr>
              <w:jc w:val="both"/>
              <w:rPr>
                <w:i w:val="1"/>
                <w:iCs w:val="1"/>
              </w:rPr>
            </w:pPr>
            <w:r w:rsidDel="00000000" w:rsidR="00000000" w:rsidRPr="00000000">
              <w:rPr>
                <w:i w:val="1"/>
                <w:iCs w:val="1"/>
                <w:rtl w:val="0"/>
              </w:rPr>
              <w:t xml:space="preserve">Windows security</w:t>
            </w:r>
          </w:p>
        </w:tc>
        <w:tc>
          <w:tcPr/>
          <w:p w:rsidR="00000000" w:rsidDel="00000000" w:rsidP="00000000" w:rsidRDefault="00000000" w:rsidRPr="00000000" w14:paraId="00000131">
            <w:pPr>
              <w:jc w:val="both"/>
              <w:rPr/>
            </w:pPr>
            <w:r w:rsidDel="00000000" w:rsidR="00000000" w:rsidRPr="00000000">
              <w:rPr>
                <w:rtl w:val="0"/>
              </w:rPr>
              <w:t xml:space="preserve">Exploring Processes, Threads, Handles, and Windows Registry</w:t>
            </w:r>
          </w:p>
          <w:p w:rsidR="00000000" w:rsidDel="00000000" w:rsidP="00000000" w:rsidRDefault="00000000" w:rsidRPr="00000000" w14:paraId="00000132">
            <w:pPr>
              <w:jc w:val="both"/>
              <w:rPr/>
            </w:pPr>
            <w:r w:rsidDel="00000000" w:rsidR="00000000" w:rsidRPr="00000000">
              <w:rPr>
                <w:i w:val="1"/>
                <w:iCs w:val="1"/>
                <w:rtl w:val="0"/>
              </w:rPr>
              <w:t xml:space="preserve">(Cisco Operating Systems Basics)</w:t>
            </w:r>
            <w:r w:rsidDel="00000000" w:rsidR="00000000" w:rsidRPr="00000000">
              <w:rPr>
                <w:rtl w:val="0"/>
              </w:rPr>
            </w:r>
          </w:p>
        </w:tc>
        <w:tc>
          <w:tcPr/>
          <w:p w:rsidR="00000000" w:rsidDel="00000000" w:rsidP="00000000" w:rsidRDefault="00000000" w:rsidRPr="00000000" w14:paraId="00000133">
            <w:pPr>
              <w:jc w:val="center"/>
              <w:rPr/>
            </w:pPr>
            <w:r w:rsidDel="00000000" w:rsidR="00000000" w:rsidRPr="00000000">
              <w:rPr>
                <w:rtl w:val="0"/>
              </w:rPr>
              <w:t xml:space="preserve">-</w:t>
            </w:r>
          </w:p>
        </w:tc>
      </w:tr>
      <w:tr>
        <w:trPr>
          <w:cantSplit w:val="1"/>
          <w:trHeight w:val="280" w:hRule="atLeast"/>
          <w:tblHeader w:val="0"/>
        </w:trPr>
        <w:tc>
          <w:tcPr/>
          <w:p w:rsidR="00000000" w:rsidDel="00000000" w:rsidP="00000000" w:rsidRDefault="00000000" w:rsidRPr="00000000" w14:paraId="00000134">
            <w:pPr>
              <w:jc w:val="center"/>
              <w:rPr/>
            </w:pPr>
            <w:r w:rsidDel="00000000" w:rsidR="00000000" w:rsidRPr="00000000">
              <w:rPr>
                <w:rtl w:val="0"/>
              </w:rPr>
              <w:t xml:space="preserve">2</w:t>
            </w:r>
          </w:p>
        </w:tc>
        <w:tc>
          <w:tcPr/>
          <w:p w:rsidR="00000000" w:rsidDel="00000000" w:rsidP="00000000" w:rsidRDefault="00000000" w:rsidRPr="00000000" w14:paraId="00000135">
            <w:pPr>
              <w:rPr/>
            </w:pPr>
            <w:r w:rsidDel="00000000" w:rsidR="00000000" w:rsidRPr="00000000">
              <w:rPr>
                <w:b w:val="1"/>
                <w:bCs w:val="1"/>
                <w:rtl w:val="0"/>
              </w:rPr>
              <w:t xml:space="preserve">Week 2: Linux Basics</w:t>
            </w:r>
            <w:r w:rsidDel="00000000" w:rsidR="00000000" w:rsidRPr="00000000">
              <w:rPr>
                <w:rtl w:val="0"/>
              </w:rPr>
            </w:r>
          </w:p>
          <w:p w:rsidR="00000000" w:rsidDel="00000000" w:rsidP="00000000" w:rsidRDefault="00000000" w:rsidRPr="00000000" w14:paraId="00000136">
            <w:pPr>
              <w:rPr>
                <w:i w:val="1"/>
                <w:iCs w:val="1"/>
              </w:rPr>
            </w:pPr>
            <w:r w:rsidDel="00000000" w:rsidR="00000000" w:rsidRPr="00000000">
              <w:rPr>
                <w:i w:val="1"/>
                <w:iCs w:val="1"/>
                <w:rtl w:val="0"/>
              </w:rPr>
              <w:t xml:space="preserve">Working in the Linux Shell</w:t>
            </w:r>
          </w:p>
          <w:p w:rsidR="00000000" w:rsidDel="00000000" w:rsidP="00000000" w:rsidRDefault="00000000" w:rsidRPr="00000000" w14:paraId="00000137">
            <w:pPr>
              <w:rPr>
                <w:i w:val="1"/>
                <w:iCs w:val="1"/>
              </w:rPr>
            </w:pPr>
            <w:r w:rsidDel="00000000" w:rsidR="00000000" w:rsidRPr="00000000">
              <w:rPr>
                <w:i w:val="1"/>
                <w:iCs w:val="1"/>
                <w:rtl w:val="0"/>
              </w:rPr>
              <w:t xml:space="preserve">Linus Servers and Clients</w:t>
            </w:r>
          </w:p>
          <w:p w:rsidR="00000000" w:rsidDel="00000000" w:rsidP="00000000" w:rsidRDefault="00000000" w:rsidRPr="00000000" w14:paraId="00000138">
            <w:pPr>
              <w:rPr>
                <w:i w:val="1"/>
                <w:iCs w:val="1"/>
              </w:rPr>
            </w:pPr>
            <w:r w:rsidDel="00000000" w:rsidR="00000000" w:rsidRPr="00000000">
              <w:rPr>
                <w:i w:val="1"/>
                <w:iCs w:val="1"/>
                <w:rtl w:val="0"/>
              </w:rPr>
              <w:t xml:space="preserve">Basic server administration</w:t>
            </w:r>
          </w:p>
          <w:p w:rsidR="00000000" w:rsidDel="00000000" w:rsidP="00000000" w:rsidRDefault="00000000" w:rsidRPr="00000000" w14:paraId="00000139">
            <w:pPr>
              <w:rPr>
                <w:i w:val="1"/>
                <w:iCs w:val="1"/>
              </w:rPr>
            </w:pPr>
            <w:r w:rsidDel="00000000" w:rsidR="00000000" w:rsidRPr="00000000">
              <w:rPr>
                <w:i w:val="1"/>
                <w:iCs w:val="1"/>
                <w:rtl w:val="0"/>
              </w:rPr>
              <w:t xml:space="preserve">The Linux File System</w:t>
            </w:r>
          </w:p>
          <w:p w:rsidR="00000000" w:rsidDel="00000000" w:rsidP="00000000" w:rsidRDefault="00000000" w:rsidRPr="00000000" w14:paraId="0000013A">
            <w:pPr>
              <w:jc w:val="both"/>
              <w:rPr/>
            </w:pPr>
            <w:r w:rsidDel="00000000" w:rsidR="00000000" w:rsidRPr="00000000">
              <w:rPr>
                <w:i w:val="1"/>
                <w:iCs w:val="1"/>
                <w:rtl w:val="0"/>
              </w:rPr>
              <w:t xml:space="preserve">Working in the Linux GUI</w:t>
            </w:r>
            <w:r w:rsidDel="00000000" w:rsidR="00000000" w:rsidRPr="00000000">
              <w:rPr>
                <w:rtl w:val="0"/>
              </w:rPr>
            </w:r>
          </w:p>
        </w:tc>
        <w:tc>
          <w:tcPr/>
          <w:p w:rsidR="00000000" w:rsidDel="00000000" w:rsidP="00000000" w:rsidRDefault="00000000" w:rsidRPr="00000000" w14:paraId="0000013B">
            <w:pPr>
              <w:jc w:val="both"/>
              <w:rPr/>
            </w:pPr>
            <w:r w:rsidDel="00000000" w:rsidR="00000000" w:rsidRPr="00000000">
              <w:rPr>
                <w:rtl w:val="0"/>
              </w:rPr>
              <w:t xml:space="preserve">Install a Virtual Machine on a Personal Computer and Getting Familiar with the Linux Shell</w:t>
            </w:r>
          </w:p>
          <w:p w:rsidR="00000000" w:rsidDel="00000000" w:rsidP="00000000" w:rsidRDefault="00000000" w:rsidRPr="00000000" w14:paraId="0000013C">
            <w:pPr>
              <w:jc w:val="both"/>
              <w:rPr/>
            </w:pPr>
            <w:r w:rsidDel="00000000" w:rsidR="00000000" w:rsidRPr="00000000">
              <w:rPr>
                <w:rtl w:val="0"/>
              </w:rPr>
              <w:t xml:space="preserve">(</w:t>
            </w:r>
            <w:r w:rsidDel="00000000" w:rsidR="00000000" w:rsidRPr="00000000">
              <w:rPr>
                <w:i w:val="1"/>
                <w:iCs w:val="1"/>
                <w:rtl w:val="0"/>
              </w:rPr>
              <w:t xml:space="preserve">Cisco Operating Systems Basics</w:t>
            </w:r>
            <w:r w:rsidDel="00000000" w:rsidR="00000000" w:rsidRPr="00000000">
              <w:rPr>
                <w:rtl w:val="0"/>
              </w:rPr>
              <w:t xml:space="preserve">).</w:t>
            </w:r>
          </w:p>
        </w:tc>
        <w:tc>
          <w:tcPr/>
          <w:p w:rsidR="00000000" w:rsidDel="00000000" w:rsidP="00000000" w:rsidRDefault="00000000" w:rsidRPr="00000000" w14:paraId="0000013D">
            <w:pPr>
              <w:jc w:val="center"/>
              <w:rPr/>
            </w:pPr>
            <w:r w:rsidDel="00000000" w:rsidR="00000000" w:rsidRPr="00000000">
              <w:rPr>
                <w:rtl w:val="0"/>
              </w:rPr>
              <w:t xml:space="preserve">- </w:t>
            </w:r>
          </w:p>
        </w:tc>
      </w:tr>
      <w:tr>
        <w:trPr>
          <w:cantSplit w:val="1"/>
          <w:trHeight w:val="270" w:hRule="atLeast"/>
          <w:tblHeader w:val="0"/>
        </w:trPr>
        <w:tc>
          <w:tcPr/>
          <w:p w:rsidR="00000000" w:rsidDel="00000000" w:rsidP="00000000" w:rsidRDefault="00000000" w:rsidRPr="00000000" w14:paraId="0000013E">
            <w:pPr>
              <w:jc w:val="center"/>
              <w:rPr/>
            </w:pPr>
            <w:r w:rsidDel="00000000" w:rsidR="00000000" w:rsidRPr="00000000">
              <w:rPr>
                <w:rtl w:val="0"/>
              </w:rPr>
              <w:t xml:space="preserve">3</w:t>
            </w:r>
          </w:p>
        </w:tc>
        <w:tc>
          <w:tcPr/>
          <w:p w:rsidR="00000000" w:rsidDel="00000000" w:rsidP="00000000" w:rsidRDefault="00000000" w:rsidRPr="00000000" w14:paraId="0000013F">
            <w:pPr>
              <w:rPr/>
            </w:pPr>
            <w:r w:rsidDel="00000000" w:rsidR="00000000" w:rsidRPr="00000000">
              <w:rPr>
                <w:b w:val="1"/>
                <w:bCs w:val="1"/>
                <w:rtl w:val="0"/>
              </w:rPr>
              <w:t xml:space="preserve">Week 3: Mobile Device Connectivity</w:t>
            </w:r>
            <w:r w:rsidDel="00000000" w:rsidR="00000000" w:rsidRPr="00000000">
              <w:rPr>
                <w:rtl w:val="0"/>
              </w:rPr>
            </w:r>
          </w:p>
          <w:p w:rsidR="00000000" w:rsidDel="00000000" w:rsidP="00000000" w:rsidRDefault="00000000" w:rsidRPr="00000000" w14:paraId="00000140">
            <w:pPr>
              <w:rPr>
                <w:i w:val="1"/>
                <w:iCs w:val="1"/>
              </w:rPr>
            </w:pPr>
            <w:r w:rsidDel="00000000" w:rsidR="00000000" w:rsidRPr="00000000">
              <w:rPr>
                <w:i w:val="1"/>
                <w:iCs w:val="1"/>
                <w:rtl w:val="0"/>
              </w:rPr>
              <w:t xml:space="preserve">Wireless and Cellular data network</w:t>
            </w:r>
          </w:p>
          <w:p w:rsidR="00000000" w:rsidDel="00000000" w:rsidP="00000000" w:rsidRDefault="00000000" w:rsidRPr="00000000" w14:paraId="00000141">
            <w:pPr>
              <w:rPr>
                <w:i w:val="1"/>
                <w:iCs w:val="1"/>
              </w:rPr>
            </w:pPr>
            <w:r w:rsidDel="00000000" w:rsidR="00000000" w:rsidRPr="00000000">
              <w:rPr>
                <w:i w:val="1"/>
                <w:iCs w:val="1"/>
                <w:rtl w:val="0"/>
              </w:rPr>
              <w:t xml:space="preserve">Mobile device synchronization</w:t>
            </w:r>
          </w:p>
          <w:p w:rsidR="00000000" w:rsidDel="00000000" w:rsidP="00000000" w:rsidRDefault="00000000" w:rsidRPr="00000000" w14:paraId="00000142">
            <w:pPr>
              <w:rPr>
                <w:i w:val="1"/>
                <w:iCs w:val="1"/>
              </w:rPr>
            </w:pPr>
            <w:r w:rsidDel="00000000" w:rsidR="00000000" w:rsidRPr="00000000">
              <w:rPr>
                <w:i w:val="1"/>
                <w:iCs w:val="1"/>
                <w:rtl w:val="0"/>
              </w:rPr>
              <w:t xml:space="preserve">Wireless technology</w:t>
            </w:r>
          </w:p>
          <w:p w:rsidR="00000000" w:rsidDel="00000000" w:rsidP="00000000" w:rsidRDefault="00000000" w:rsidRPr="00000000" w14:paraId="00000143">
            <w:pPr>
              <w:rPr>
                <w:i w:val="1"/>
                <w:iCs w:val="1"/>
              </w:rPr>
            </w:pPr>
            <w:r w:rsidDel="00000000" w:rsidR="00000000" w:rsidRPr="00000000">
              <w:rPr>
                <w:i w:val="1"/>
                <w:iCs w:val="1"/>
                <w:rtl w:val="0"/>
              </w:rPr>
              <w:t xml:space="preserve">Email configuration</w:t>
            </w:r>
          </w:p>
          <w:p w:rsidR="00000000" w:rsidDel="00000000" w:rsidP="00000000" w:rsidRDefault="00000000" w:rsidRPr="00000000" w14:paraId="00000144">
            <w:pPr>
              <w:rPr>
                <w:i w:val="1"/>
                <w:iCs w:val="1"/>
              </w:rPr>
            </w:pPr>
            <w:r w:rsidDel="00000000" w:rsidR="00000000" w:rsidRPr="00000000">
              <w:rPr>
                <w:i w:val="1"/>
                <w:iCs w:val="1"/>
                <w:color w:val="000000"/>
                <w:rtl w:val="0"/>
              </w:rPr>
              <w:t xml:space="preserve">Mobile Operating Systems</w:t>
            </w:r>
            <w:r w:rsidDel="00000000" w:rsidR="00000000" w:rsidRPr="00000000">
              <w:rPr>
                <w:rtl w:val="0"/>
              </w:rPr>
            </w:r>
          </w:p>
          <w:p w:rsidR="00000000" w:rsidDel="00000000" w:rsidP="00000000" w:rsidRDefault="00000000" w:rsidRPr="00000000" w14:paraId="00000145">
            <w:pPr>
              <w:rPr>
                <w:i w:val="1"/>
                <w:iCs w:val="1"/>
              </w:rPr>
            </w:pPr>
            <w:r w:rsidDel="00000000" w:rsidR="00000000" w:rsidRPr="00000000">
              <w:rPr>
                <w:i w:val="1"/>
                <w:iCs w:val="1"/>
                <w:color w:val="000000"/>
                <w:rtl w:val="0"/>
              </w:rPr>
              <w:t xml:space="preserve">Android versus iOS</w:t>
            </w:r>
            <w:r w:rsidDel="00000000" w:rsidR="00000000" w:rsidRPr="00000000">
              <w:rPr>
                <w:rtl w:val="0"/>
              </w:rPr>
            </w:r>
          </w:p>
          <w:p w:rsidR="00000000" w:rsidDel="00000000" w:rsidP="00000000" w:rsidRDefault="00000000" w:rsidRPr="00000000" w14:paraId="00000146">
            <w:pPr>
              <w:rPr>
                <w:i w:val="1"/>
                <w:iCs w:val="1"/>
              </w:rPr>
            </w:pPr>
            <w:r w:rsidDel="00000000" w:rsidR="00000000" w:rsidRPr="00000000">
              <w:rPr>
                <w:i w:val="1"/>
                <w:iCs w:val="1"/>
                <w:color w:val="000000"/>
                <w:rtl w:val="0"/>
              </w:rPr>
              <w:t xml:space="preserve">Mobile touch interface</w:t>
            </w:r>
            <w:r w:rsidDel="00000000" w:rsidR="00000000" w:rsidRPr="00000000">
              <w:rPr>
                <w:rtl w:val="0"/>
              </w:rPr>
            </w:r>
          </w:p>
          <w:p w:rsidR="00000000" w:rsidDel="00000000" w:rsidP="00000000" w:rsidRDefault="00000000" w:rsidRPr="00000000" w14:paraId="00000147">
            <w:pPr>
              <w:rPr>
                <w:i w:val="1"/>
                <w:iCs w:val="1"/>
              </w:rPr>
            </w:pPr>
            <w:r w:rsidDel="00000000" w:rsidR="00000000" w:rsidRPr="00000000">
              <w:rPr>
                <w:i w:val="1"/>
                <w:iCs w:val="1"/>
                <w:color w:val="000000"/>
                <w:rtl w:val="0"/>
              </w:rPr>
              <w:t xml:space="preserve">Common Mobile device features</w:t>
            </w:r>
            <w:r w:rsidDel="00000000" w:rsidR="00000000" w:rsidRPr="00000000">
              <w:rPr>
                <w:rtl w:val="0"/>
              </w:rPr>
            </w:r>
          </w:p>
          <w:p w:rsidR="00000000" w:rsidDel="00000000" w:rsidP="00000000" w:rsidRDefault="00000000" w:rsidRPr="00000000" w14:paraId="00000148">
            <w:pPr>
              <w:jc w:val="both"/>
              <w:rPr>
                <w:i w:val="1"/>
                <w:iCs w:val="1"/>
              </w:rPr>
            </w:pPr>
            <w:r w:rsidDel="00000000" w:rsidR="00000000" w:rsidRPr="00000000">
              <w:rPr>
                <w:i w:val="1"/>
                <w:iCs w:val="1"/>
                <w:color w:val="000000"/>
                <w:rtl w:val="0"/>
              </w:rPr>
              <w:t xml:space="preserve">Cloud-enabled services for Mobile devices</w:t>
            </w:r>
            <w:r w:rsidDel="00000000" w:rsidR="00000000" w:rsidRPr="00000000">
              <w:rPr>
                <w:rtl w:val="0"/>
              </w:rPr>
            </w:r>
          </w:p>
        </w:tc>
        <w:tc>
          <w:tcPr/>
          <w:p w:rsidR="00000000" w:rsidDel="00000000" w:rsidP="00000000" w:rsidRDefault="00000000" w:rsidRPr="00000000" w14:paraId="00000149">
            <w:pPr>
              <w:jc w:val="both"/>
              <w:rPr/>
            </w:pPr>
            <w:r w:rsidDel="00000000" w:rsidR="00000000" w:rsidRPr="00000000">
              <w:rPr>
                <w:rtl w:val="0"/>
              </w:rPr>
              <w:t xml:space="preserve">Use a Port Scanner to Detect Open Ports</w:t>
            </w:r>
          </w:p>
          <w:p w:rsidR="00000000" w:rsidDel="00000000" w:rsidP="00000000" w:rsidRDefault="00000000" w:rsidRPr="00000000" w14:paraId="0000014A">
            <w:pPr>
              <w:jc w:val="both"/>
              <w:rPr/>
            </w:pPr>
            <w:r w:rsidDel="00000000" w:rsidR="00000000" w:rsidRPr="00000000">
              <w:rPr>
                <w:rtl w:val="0"/>
              </w:rPr>
              <w:t xml:space="preserve">(</w:t>
            </w:r>
            <w:r w:rsidDel="00000000" w:rsidR="00000000" w:rsidRPr="00000000">
              <w:rPr>
                <w:i w:val="1"/>
                <w:iCs w:val="1"/>
                <w:rtl w:val="0"/>
              </w:rPr>
              <w:t xml:space="preserve">Cisco Operating Systems Basics</w:t>
            </w:r>
            <w:r w:rsidDel="00000000" w:rsidR="00000000" w:rsidRPr="00000000">
              <w:rPr>
                <w:rtl w:val="0"/>
              </w:rPr>
              <w:t xml:space="preserve">).</w:t>
            </w:r>
          </w:p>
        </w:tc>
        <w:tc>
          <w:tcPr/>
          <w:p w:rsidR="00000000" w:rsidDel="00000000" w:rsidP="00000000" w:rsidRDefault="00000000" w:rsidRPr="00000000" w14:paraId="0000014B">
            <w:pPr>
              <w:jc w:val="center"/>
              <w:rPr/>
            </w:pPr>
            <w:r w:rsidDel="00000000" w:rsidR="00000000" w:rsidRPr="00000000">
              <w:rPr>
                <w:rtl w:val="0"/>
              </w:rPr>
              <w:t xml:space="preserve">-</w:t>
            </w:r>
          </w:p>
        </w:tc>
      </w:tr>
      <w:tr>
        <w:trPr>
          <w:cantSplit w:val="1"/>
          <w:trHeight w:val="274" w:hRule="atLeast"/>
          <w:tblHeader w:val="0"/>
        </w:trPr>
        <w:tc>
          <w:tcPr/>
          <w:p w:rsidR="00000000" w:rsidDel="00000000" w:rsidP="00000000" w:rsidRDefault="00000000" w:rsidRPr="00000000" w14:paraId="0000014C">
            <w:pPr>
              <w:jc w:val="center"/>
              <w:rPr/>
            </w:pPr>
            <w:r w:rsidDel="00000000" w:rsidR="00000000" w:rsidRPr="00000000">
              <w:rPr>
                <w:rtl w:val="0"/>
              </w:rPr>
              <w:t xml:space="preserve">4</w:t>
            </w:r>
          </w:p>
        </w:tc>
        <w:tc>
          <w:tcPr/>
          <w:p w:rsidR="00000000" w:rsidDel="00000000" w:rsidP="00000000" w:rsidRDefault="00000000" w:rsidRPr="00000000" w14:paraId="0000014D">
            <w:pPr>
              <w:rPr/>
            </w:pPr>
            <w:r w:rsidDel="00000000" w:rsidR="00000000" w:rsidRPr="00000000">
              <w:rPr>
                <w:b w:val="1"/>
                <w:bCs w:val="1"/>
                <w:rtl w:val="0"/>
              </w:rPr>
              <w:t xml:space="preserve">Week 4: </w:t>
            </w:r>
            <w:r w:rsidDel="00000000" w:rsidR="00000000" w:rsidRPr="00000000">
              <w:rPr>
                <w:b w:val="1"/>
                <w:bCs w:val="1"/>
                <w:color w:val="000000"/>
                <w:rtl w:val="0"/>
              </w:rPr>
              <w:t xml:space="preserve">Networking today</w:t>
            </w:r>
            <w:r w:rsidDel="00000000" w:rsidR="00000000" w:rsidRPr="00000000">
              <w:rPr>
                <w:rtl w:val="0"/>
              </w:rPr>
            </w:r>
          </w:p>
          <w:p w:rsidR="00000000" w:rsidDel="00000000" w:rsidP="00000000" w:rsidRDefault="00000000" w:rsidRPr="00000000" w14:paraId="0000014E">
            <w:pPr>
              <w:rPr>
                <w:i w:val="1"/>
                <w:iCs w:val="1"/>
              </w:rPr>
            </w:pPr>
            <w:r w:rsidDel="00000000" w:rsidR="00000000" w:rsidRPr="00000000">
              <w:rPr>
                <w:i w:val="1"/>
                <w:iCs w:val="1"/>
                <w:color w:val="000000"/>
                <w:rtl w:val="0"/>
              </w:rPr>
              <w:t xml:space="preserve">Network components</w:t>
            </w:r>
            <w:r w:rsidDel="00000000" w:rsidR="00000000" w:rsidRPr="00000000">
              <w:rPr>
                <w:rtl w:val="0"/>
              </w:rPr>
            </w:r>
          </w:p>
          <w:p w:rsidR="00000000" w:rsidDel="00000000" w:rsidP="00000000" w:rsidRDefault="00000000" w:rsidRPr="00000000" w14:paraId="0000014F">
            <w:pPr>
              <w:rPr>
                <w:i w:val="1"/>
                <w:iCs w:val="1"/>
                <w:color w:val="000000"/>
              </w:rPr>
            </w:pPr>
            <w:r w:rsidDel="00000000" w:rsidR="00000000" w:rsidRPr="00000000">
              <w:rPr>
                <w:i w:val="1"/>
                <w:iCs w:val="1"/>
                <w:color w:val="000000"/>
                <w:rtl w:val="0"/>
              </w:rPr>
              <w:t xml:space="preserve">Network representations and topologies</w:t>
            </w:r>
          </w:p>
          <w:p w:rsidR="00000000" w:rsidDel="00000000" w:rsidP="00000000" w:rsidRDefault="00000000" w:rsidRPr="00000000" w14:paraId="00000150">
            <w:pPr>
              <w:rPr>
                <w:i w:val="1"/>
                <w:iCs w:val="1"/>
              </w:rPr>
            </w:pPr>
            <w:r w:rsidDel="00000000" w:rsidR="00000000" w:rsidRPr="00000000">
              <w:rPr>
                <w:i w:val="1"/>
                <w:iCs w:val="1"/>
                <w:color w:val="000000"/>
                <w:rtl w:val="0"/>
              </w:rPr>
              <w:t xml:space="preserve">Internet connections and Network security</w:t>
            </w: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color w:val="000000"/>
                <w:rtl w:val="0"/>
              </w:rPr>
              <w:t xml:space="preserve">Basic Switch and End device Configurations</w:t>
            </w:r>
            <w:r w:rsidDel="00000000" w:rsidR="00000000" w:rsidRPr="00000000">
              <w:rPr>
                <w:rtl w:val="0"/>
              </w:rPr>
            </w:r>
          </w:p>
          <w:p w:rsidR="00000000" w:rsidDel="00000000" w:rsidP="00000000" w:rsidRDefault="00000000" w:rsidRPr="00000000" w14:paraId="00000152">
            <w:pPr>
              <w:rPr>
                <w:i w:val="1"/>
                <w:iCs w:val="1"/>
              </w:rPr>
            </w:pPr>
            <w:r w:rsidDel="00000000" w:rsidR="00000000" w:rsidRPr="00000000">
              <w:rPr>
                <w:i w:val="1"/>
                <w:iCs w:val="1"/>
                <w:color w:val="000000"/>
                <w:rtl w:val="0"/>
              </w:rPr>
              <w:t xml:space="preserve">Cisco IOS Access</w:t>
            </w:r>
            <w:r w:rsidDel="00000000" w:rsidR="00000000" w:rsidRPr="00000000">
              <w:rPr>
                <w:rtl w:val="0"/>
              </w:rPr>
            </w:r>
          </w:p>
          <w:p w:rsidR="00000000" w:rsidDel="00000000" w:rsidP="00000000" w:rsidRDefault="00000000" w:rsidRPr="00000000" w14:paraId="00000153">
            <w:pPr>
              <w:rPr>
                <w:i w:val="1"/>
                <w:iCs w:val="1"/>
              </w:rPr>
            </w:pPr>
            <w:r w:rsidDel="00000000" w:rsidR="00000000" w:rsidRPr="00000000">
              <w:rPr>
                <w:i w:val="1"/>
                <w:iCs w:val="1"/>
                <w:color w:val="000000"/>
                <w:rtl w:val="0"/>
              </w:rPr>
              <w:t xml:space="preserve">IOS navigation</w:t>
            </w:r>
            <w:r w:rsidDel="00000000" w:rsidR="00000000" w:rsidRPr="00000000">
              <w:rPr>
                <w:rtl w:val="0"/>
              </w:rPr>
            </w:r>
          </w:p>
          <w:p w:rsidR="00000000" w:rsidDel="00000000" w:rsidP="00000000" w:rsidRDefault="00000000" w:rsidRPr="00000000" w14:paraId="00000154">
            <w:pPr>
              <w:jc w:val="both"/>
              <w:rPr/>
            </w:pPr>
            <w:r w:rsidDel="00000000" w:rsidR="00000000" w:rsidRPr="00000000">
              <w:rPr>
                <w:i w:val="1"/>
                <w:iCs w:val="1"/>
                <w:color w:val="000000"/>
                <w:rtl w:val="0"/>
              </w:rPr>
              <w:t xml:space="preserve">Basic device configuration</w:t>
            </w:r>
            <w:r w:rsidDel="00000000" w:rsidR="00000000" w:rsidRPr="00000000">
              <w:rPr>
                <w:rtl w:val="0"/>
              </w:rPr>
            </w:r>
          </w:p>
        </w:tc>
        <w:tc>
          <w:tcPr/>
          <w:p w:rsidR="00000000" w:rsidDel="00000000" w:rsidP="00000000" w:rsidRDefault="00000000" w:rsidRPr="00000000" w14:paraId="00000155">
            <w:pPr>
              <w:jc w:val="both"/>
              <w:rPr/>
            </w:pPr>
            <w:r w:rsidDel="00000000" w:rsidR="00000000" w:rsidRPr="00000000">
              <w:rPr>
                <w:rtl w:val="0"/>
              </w:rPr>
              <w:t xml:space="preserve">Logical / Physical Mode Exploration and Implement Basic Connectivity </w:t>
            </w:r>
          </w:p>
          <w:p w:rsidR="00000000" w:rsidDel="00000000" w:rsidP="00000000" w:rsidRDefault="00000000" w:rsidRPr="00000000" w14:paraId="00000156">
            <w:pPr>
              <w:jc w:val="both"/>
              <w:rPr/>
            </w:pPr>
            <w:r w:rsidDel="00000000" w:rsidR="00000000" w:rsidRPr="00000000">
              <w:rPr>
                <w:rtl w:val="0"/>
              </w:rPr>
              <w:t xml:space="preserve">(</w:t>
            </w:r>
            <w:r w:rsidDel="00000000" w:rsidR="00000000" w:rsidRPr="00000000">
              <w:rPr>
                <w:i w:val="1"/>
                <w:iCs w:val="1"/>
                <w:rtl w:val="0"/>
              </w:rPr>
              <w:t xml:space="preserve">Cisco CCNA labs,  Introduction to Networks</w:t>
            </w:r>
            <w:r w:rsidDel="00000000" w:rsidR="00000000" w:rsidRPr="00000000">
              <w:rPr>
                <w:rtl w:val="0"/>
              </w:rPr>
              <w:t xml:space="preserve">).</w:t>
            </w:r>
          </w:p>
        </w:tc>
        <w:tc>
          <w:tcPr/>
          <w:p w:rsidR="00000000" w:rsidDel="00000000" w:rsidP="00000000" w:rsidRDefault="00000000" w:rsidRPr="00000000" w14:paraId="00000157">
            <w:pPr>
              <w:jc w:val="center"/>
              <w:rPr/>
            </w:pPr>
            <w:r w:rsidDel="00000000" w:rsidR="00000000" w:rsidRPr="00000000">
              <w:rPr>
                <w:rtl w:val="0"/>
              </w:rPr>
              <w:t xml:space="preserve">-</w:t>
            </w:r>
          </w:p>
        </w:tc>
      </w:tr>
      <w:tr>
        <w:trPr>
          <w:cantSplit w:val="1"/>
          <w:trHeight w:val="278" w:hRule="atLeast"/>
          <w:tblHeader w:val="0"/>
        </w:trPr>
        <w:tc>
          <w:tcPr/>
          <w:p w:rsidR="00000000" w:rsidDel="00000000" w:rsidP="00000000" w:rsidRDefault="00000000" w:rsidRPr="00000000" w14:paraId="00000158">
            <w:pPr>
              <w:jc w:val="center"/>
              <w:rPr/>
            </w:pPr>
            <w:r w:rsidDel="00000000" w:rsidR="00000000" w:rsidRPr="00000000">
              <w:rPr>
                <w:rtl w:val="0"/>
              </w:rPr>
              <w:t xml:space="preserve">5</w:t>
            </w:r>
          </w:p>
        </w:tc>
        <w:tc>
          <w:tcPr/>
          <w:p w:rsidR="00000000" w:rsidDel="00000000" w:rsidP="00000000" w:rsidRDefault="00000000" w:rsidRPr="00000000" w14:paraId="00000159">
            <w:pPr>
              <w:spacing w:before="2" w:lineRule="auto"/>
              <w:rPr/>
            </w:pPr>
            <w:r w:rsidDel="00000000" w:rsidR="00000000" w:rsidRPr="00000000">
              <w:rPr>
                <w:b w:val="1"/>
                <w:bCs w:val="1"/>
                <w:rtl w:val="0"/>
              </w:rPr>
              <w:t xml:space="preserve">Week 5: </w:t>
            </w:r>
            <w:r w:rsidDel="00000000" w:rsidR="00000000" w:rsidRPr="00000000">
              <w:rPr>
                <w:b w:val="1"/>
                <w:bCs w:val="1"/>
                <w:color w:val="000000"/>
                <w:rtl w:val="0"/>
              </w:rPr>
              <w:t xml:space="preserve">Basic Switch and End device Configurations</w:t>
            </w:r>
            <w:r w:rsidDel="00000000" w:rsidR="00000000" w:rsidRPr="00000000">
              <w:rPr>
                <w:rtl w:val="0"/>
              </w:rPr>
            </w:r>
          </w:p>
          <w:p w:rsidR="00000000" w:rsidDel="00000000" w:rsidP="00000000" w:rsidRDefault="00000000" w:rsidRPr="00000000" w14:paraId="0000015A">
            <w:pPr>
              <w:spacing w:before="2" w:lineRule="auto"/>
              <w:rPr>
                <w:i w:val="1"/>
                <w:iCs w:val="1"/>
              </w:rPr>
            </w:pPr>
            <w:r w:rsidDel="00000000" w:rsidR="00000000" w:rsidRPr="00000000">
              <w:rPr>
                <w:i w:val="1"/>
                <w:iCs w:val="1"/>
                <w:rtl w:val="0"/>
              </w:rPr>
              <w:t xml:space="preserve">Ports and Addresses</w:t>
            </w:r>
          </w:p>
          <w:p w:rsidR="00000000" w:rsidDel="00000000" w:rsidP="00000000" w:rsidRDefault="00000000" w:rsidRPr="00000000" w14:paraId="0000015B">
            <w:pPr>
              <w:spacing w:before="2" w:lineRule="auto"/>
              <w:rPr>
                <w:i w:val="1"/>
                <w:iCs w:val="1"/>
              </w:rPr>
            </w:pPr>
            <w:r w:rsidDel="00000000" w:rsidR="00000000" w:rsidRPr="00000000">
              <w:rPr>
                <w:i w:val="1"/>
                <w:iCs w:val="1"/>
                <w:rtl w:val="0"/>
              </w:rPr>
              <w:t xml:space="preserve">Configure IP Addressing</w:t>
            </w:r>
          </w:p>
          <w:p w:rsidR="00000000" w:rsidDel="00000000" w:rsidP="00000000" w:rsidRDefault="00000000" w:rsidRPr="00000000" w14:paraId="0000015C">
            <w:pPr>
              <w:spacing w:before="2" w:lineRule="auto"/>
              <w:rPr/>
            </w:pPr>
            <w:r w:rsidDel="00000000" w:rsidR="00000000" w:rsidRPr="00000000">
              <w:rPr>
                <w:b w:val="1"/>
                <w:bCs w:val="1"/>
                <w:rtl w:val="0"/>
              </w:rPr>
              <w:t xml:space="preserve">Protocols and Models</w:t>
            </w:r>
            <w:r w:rsidDel="00000000" w:rsidR="00000000" w:rsidRPr="00000000">
              <w:rPr>
                <w:rtl w:val="0"/>
              </w:rPr>
            </w:r>
          </w:p>
          <w:p w:rsidR="00000000" w:rsidDel="00000000" w:rsidP="00000000" w:rsidRDefault="00000000" w:rsidRPr="00000000" w14:paraId="0000015D">
            <w:pPr>
              <w:spacing w:before="2" w:lineRule="auto"/>
              <w:rPr>
                <w:i w:val="1"/>
                <w:iCs w:val="1"/>
              </w:rPr>
            </w:pPr>
            <w:r w:rsidDel="00000000" w:rsidR="00000000" w:rsidRPr="00000000">
              <w:rPr>
                <w:i w:val="1"/>
                <w:iCs w:val="1"/>
                <w:rtl w:val="0"/>
              </w:rPr>
              <w:t xml:space="preserve">Protocols</w:t>
            </w:r>
          </w:p>
          <w:p w:rsidR="00000000" w:rsidDel="00000000" w:rsidP="00000000" w:rsidRDefault="00000000" w:rsidRPr="00000000" w14:paraId="0000015E">
            <w:pPr>
              <w:spacing w:before="2" w:lineRule="auto"/>
              <w:rPr>
                <w:i w:val="1"/>
                <w:iCs w:val="1"/>
              </w:rPr>
            </w:pPr>
            <w:r w:rsidDel="00000000" w:rsidR="00000000" w:rsidRPr="00000000">
              <w:rPr>
                <w:i w:val="1"/>
                <w:iCs w:val="1"/>
                <w:rtl w:val="0"/>
              </w:rPr>
              <w:t xml:space="preserve">Data Encapsulation</w:t>
            </w:r>
          </w:p>
          <w:p w:rsidR="00000000" w:rsidDel="00000000" w:rsidP="00000000" w:rsidRDefault="00000000" w:rsidRPr="00000000" w14:paraId="0000015F">
            <w:pPr>
              <w:spacing w:before="2" w:lineRule="auto"/>
              <w:rPr>
                <w:i w:val="1"/>
                <w:iCs w:val="1"/>
              </w:rPr>
            </w:pPr>
            <w:r w:rsidDel="00000000" w:rsidR="00000000" w:rsidRPr="00000000">
              <w:rPr>
                <w:i w:val="1"/>
                <w:iCs w:val="1"/>
                <w:rtl w:val="0"/>
              </w:rPr>
              <w:t xml:space="preserve">Data access</w:t>
            </w:r>
          </w:p>
        </w:tc>
        <w:tc>
          <w:tcPr/>
          <w:p w:rsidR="00000000" w:rsidDel="00000000" w:rsidP="00000000" w:rsidRDefault="00000000" w:rsidRPr="00000000" w14:paraId="00000160">
            <w:pPr>
              <w:jc w:val="both"/>
              <w:rPr/>
            </w:pPr>
            <w:r w:rsidDel="00000000" w:rsidR="00000000" w:rsidRPr="00000000">
              <w:rPr>
                <w:rtl w:val="0"/>
              </w:rPr>
              <w:t xml:space="preserve">Investigate the TCP/IP and OSI Models in Action </w:t>
            </w:r>
          </w:p>
          <w:p w:rsidR="00000000" w:rsidDel="00000000" w:rsidP="00000000" w:rsidRDefault="00000000" w:rsidRPr="00000000" w14:paraId="00000161">
            <w:pPr>
              <w:jc w:val="both"/>
              <w:rPr/>
            </w:pPr>
            <w:r w:rsidDel="00000000" w:rsidR="00000000" w:rsidRPr="00000000">
              <w:rPr>
                <w:rtl w:val="0"/>
              </w:rPr>
              <w:t xml:space="preserve">(</w:t>
            </w:r>
            <w:r w:rsidDel="00000000" w:rsidR="00000000" w:rsidRPr="00000000">
              <w:rPr>
                <w:i w:val="1"/>
                <w:iCs w:val="1"/>
                <w:rtl w:val="0"/>
              </w:rPr>
              <w:t xml:space="preserve">Cisco CCNA labs,  Introduction to Networks</w:t>
            </w:r>
            <w:r w:rsidDel="00000000" w:rsidR="00000000" w:rsidRPr="00000000">
              <w:rPr>
                <w:rtl w:val="0"/>
              </w:rPr>
              <w:t xml:space="preserve">).</w:t>
            </w:r>
          </w:p>
        </w:tc>
        <w:tc>
          <w:tcPr/>
          <w:p w:rsidR="00000000" w:rsidDel="00000000" w:rsidP="00000000" w:rsidRDefault="00000000" w:rsidRPr="00000000" w14:paraId="00000162">
            <w:pPr>
              <w:jc w:val="center"/>
              <w:rPr/>
            </w:pPr>
            <w:r w:rsidDel="00000000" w:rsidR="00000000" w:rsidRPr="00000000">
              <w:rPr>
                <w:rtl w:val="0"/>
              </w:rPr>
              <w:t xml:space="preserve">-</w:t>
            </w:r>
          </w:p>
        </w:tc>
      </w:tr>
      <w:tr>
        <w:trPr>
          <w:cantSplit w:val="1"/>
          <w:trHeight w:val="268" w:hRule="atLeast"/>
          <w:tblHeader w:val="0"/>
        </w:trPr>
        <w:tc>
          <w:tcPr/>
          <w:p w:rsidR="00000000" w:rsidDel="00000000" w:rsidP="00000000" w:rsidRDefault="00000000" w:rsidRPr="00000000" w14:paraId="00000163">
            <w:pPr>
              <w:jc w:val="center"/>
              <w:rPr/>
            </w:pPr>
            <w:r w:rsidDel="00000000" w:rsidR="00000000" w:rsidRPr="00000000">
              <w:rPr>
                <w:rtl w:val="0"/>
              </w:rPr>
              <w:t xml:space="preserve">6</w:t>
            </w:r>
          </w:p>
        </w:tc>
        <w:tc>
          <w:tcPr/>
          <w:p w:rsidR="00000000" w:rsidDel="00000000" w:rsidP="00000000" w:rsidRDefault="00000000" w:rsidRPr="00000000" w14:paraId="00000164">
            <w:pPr>
              <w:rPr/>
            </w:pPr>
            <w:r w:rsidDel="00000000" w:rsidR="00000000" w:rsidRPr="00000000">
              <w:rPr>
                <w:b w:val="1"/>
                <w:bCs w:val="1"/>
                <w:rtl w:val="0"/>
              </w:rPr>
              <w:t xml:space="preserve">Week 6: Physical Layer</w:t>
            </w:r>
            <w:r w:rsidDel="00000000" w:rsidR="00000000" w:rsidRPr="00000000">
              <w:rPr>
                <w:rtl w:val="0"/>
              </w:rPr>
            </w:r>
          </w:p>
          <w:p w:rsidR="00000000" w:rsidDel="00000000" w:rsidP="00000000" w:rsidRDefault="00000000" w:rsidRPr="00000000" w14:paraId="00000165">
            <w:pPr>
              <w:rPr>
                <w:i w:val="1"/>
                <w:iCs w:val="1"/>
              </w:rPr>
            </w:pPr>
            <w:r w:rsidDel="00000000" w:rsidR="00000000" w:rsidRPr="00000000">
              <w:rPr>
                <w:i w:val="1"/>
                <w:iCs w:val="1"/>
                <w:rtl w:val="0"/>
              </w:rPr>
              <w:t xml:space="preserve">Physical Layer characteristics</w:t>
            </w:r>
          </w:p>
          <w:p w:rsidR="00000000" w:rsidDel="00000000" w:rsidP="00000000" w:rsidRDefault="00000000" w:rsidRPr="00000000" w14:paraId="00000166">
            <w:pPr>
              <w:rPr>
                <w:i w:val="1"/>
                <w:iCs w:val="1"/>
              </w:rPr>
            </w:pPr>
            <w:r w:rsidDel="00000000" w:rsidR="00000000" w:rsidRPr="00000000">
              <w:rPr>
                <w:i w:val="1"/>
                <w:iCs w:val="1"/>
                <w:rtl w:val="0"/>
              </w:rPr>
              <w:t xml:space="preserve">Copper cabling</w:t>
            </w:r>
          </w:p>
          <w:p w:rsidR="00000000" w:rsidDel="00000000" w:rsidP="00000000" w:rsidRDefault="00000000" w:rsidRPr="00000000" w14:paraId="00000167">
            <w:pPr>
              <w:rPr>
                <w:i w:val="1"/>
                <w:iCs w:val="1"/>
              </w:rPr>
            </w:pPr>
            <w:r w:rsidDel="00000000" w:rsidR="00000000" w:rsidRPr="00000000">
              <w:rPr>
                <w:i w:val="1"/>
                <w:iCs w:val="1"/>
                <w:rtl w:val="0"/>
              </w:rPr>
              <w:t xml:space="preserve">UTP cabling</w:t>
            </w:r>
          </w:p>
          <w:p w:rsidR="00000000" w:rsidDel="00000000" w:rsidP="00000000" w:rsidRDefault="00000000" w:rsidRPr="00000000" w14:paraId="00000168">
            <w:pPr>
              <w:rPr>
                <w:i w:val="1"/>
                <w:iCs w:val="1"/>
              </w:rPr>
            </w:pPr>
            <w:r w:rsidDel="00000000" w:rsidR="00000000" w:rsidRPr="00000000">
              <w:rPr>
                <w:i w:val="1"/>
                <w:iCs w:val="1"/>
                <w:rtl w:val="0"/>
              </w:rPr>
              <w:t xml:space="preserve">Fiber-optic cabling</w:t>
            </w:r>
          </w:p>
          <w:p w:rsidR="00000000" w:rsidDel="00000000" w:rsidP="00000000" w:rsidRDefault="00000000" w:rsidRPr="00000000" w14:paraId="00000169">
            <w:pPr>
              <w:rPr>
                <w:i w:val="1"/>
                <w:iCs w:val="1"/>
              </w:rPr>
            </w:pPr>
            <w:r w:rsidDel="00000000" w:rsidR="00000000" w:rsidRPr="00000000">
              <w:rPr>
                <w:i w:val="1"/>
                <w:iCs w:val="1"/>
                <w:rtl w:val="0"/>
              </w:rPr>
              <w:t xml:space="preserve">Wireless media</w:t>
            </w:r>
          </w:p>
          <w:p w:rsidR="00000000" w:rsidDel="00000000" w:rsidP="00000000" w:rsidRDefault="00000000" w:rsidRPr="00000000" w14:paraId="0000016A">
            <w:pPr>
              <w:rPr/>
            </w:pPr>
            <w:r w:rsidDel="00000000" w:rsidR="00000000" w:rsidRPr="00000000">
              <w:rPr>
                <w:b w:val="1"/>
                <w:bCs w:val="1"/>
                <w:rtl w:val="0"/>
              </w:rPr>
              <w:t xml:space="preserve">Number Systems</w:t>
            </w:r>
            <w:r w:rsidDel="00000000" w:rsidR="00000000" w:rsidRPr="00000000">
              <w:rPr>
                <w:rtl w:val="0"/>
              </w:rPr>
            </w:r>
          </w:p>
          <w:p w:rsidR="00000000" w:rsidDel="00000000" w:rsidP="00000000" w:rsidRDefault="00000000" w:rsidRPr="00000000" w14:paraId="0000016B">
            <w:pPr>
              <w:rPr>
                <w:i w:val="1"/>
                <w:iCs w:val="1"/>
              </w:rPr>
            </w:pPr>
            <w:r w:rsidDel="00000000" w:rsidR="00000000" w:rsidRPr="00000000">
              <w:rPr>
                <w:i w:val="1"/>
                <w:iCs w:val="1"/>
                <w:rtl w:val="0"/>
              </w:rPr>
              <w:t xml:space="preserve">Binary number system</w:t>
            </w:r>
          </w:p>
          <w:p w:rsidR="00000000" w:rsidDel="00000000" w:rsidP="00000000" w:rsidRDefault="00000000" w:rsidRPr="00000000" w14:paraId="0000016C">
            <w:pPr>
              <w:rPr/>
            </w:pPr>
            <w:r w:rsidDel="00000000" w:rsidR="00000000" w:rsidRPr="00000000">
              <w:rPr>
                <w:i w:val="1"/>
                <w:iCs w:val="1"/>
                <w:rtl w:val="0"/>
              </w:rPr>
              <w:t xml:space="preserve">Hexadecimal number system</w:t>
            </w:r>
            <w:r w:rsidDel="00000000" w:rsidR="00000000" w:rsidRPr="00000000">
              <w:rPr>
                <w:rtl w:val="0"/>
              </w:rPr>
            </w:r>
          </w:p>
        </w:tc>
        <w:tc>
          <w:tcPr/>
          <w:p w:rsidR="00000000" w:rsidDel="00000000" w:rsidP="00000000" w:rsidRDefault="00000000" w:rsidRPr="00000000" w14:paraId="0000016D">
            <w:pPr>
              <w:jc w:val="both"/>
              <w:rPr/>
            </w:pPr>
            <w:r w:rsidDel="00000000" w:rsidR="00000000" w:rsidRPr="00000000">
              <w:rPr>
                <w:rtl w:val="0"/>
              </w:rPr>
              <w:t xml:space="preserve">Connect a Wired and Wireless LAN</w:t>
            </w:r>
          </w:p>
          <w:p w:rsidR="00000000" w:rsidDel="00000000" w:rsidP="00000000" w:rsidRDefault="00000000" w:rsidRPr="00000000" w14:paraId="0000016E">
            <w:pPr>
              <w:jc w:val="both"/>
              <w:rPr/>
            </w:pPr>
            <w:r w:rsidDel="00000000" w:rsidR="00000000" w:rsidRPr="00000000">
              <w:rPr>
                <w:rtl w:val="0"/>
              </w:rPr>
              <w:t xml:space="preserve">(</w:t>
            </w:r>
            <w:r w:rsidDel="00000000" w:rsidR="00000000" w:rsidRPr="00000000">
              <w:rPr>
                <w:i w:val="1"/>
                <w:iCs w:val="1"/>
                <w:rtl w:val="0"/>
              </w:rPr>
              <w:t xml:space="preserve">Cisco CCNA labs,  Introduction to Networks</w:t>
            </w:r>
            <w:r w:rsidDel="00000000" w:rsidR="00000000" w:rsidRPr="00000000">
              <w:rPr>
                <w:rtl w:val="0"/>
              </w:rPr>
              <w:t xml:space="preserve">).</w:t>
            </w:r>
          </w:p>
        </w:tc>
        <w:tc>
          <w:tcPr/>
          <w:p w:rsidR="00000000" w:rsidDel="00000000" w:rsidP="00000000" w:rsidRDefault="00000000" w:rsidRPr="00000000" w14:paraId="0000016F">
            <w:pPr>
              <w:jc w:val="center"/>
              <w:rPr/>
            </w:pPr>
            <w:r w:rsidDel="00000000" w:rsidR="00000000" w:rsidRPr="00000000">
              <w:rPr>
                <w:rtl w:val="0"/>
              </w:rPr>
              <w:t xml:space="preserve">-</w:t>
            </w:r>
          </w:p>
        </w:tc>
      </w:tr>
      <w:tr>
        <w:trPr>
          <w:cantSplit w:val="1"/>
          <w:trHeight w:val="258" w:hRule="atLeast"/>
          <w:tblHeader w:val="0"/>
        </w:trPr>
        <w:tc>
          <w:tcPr/>
          <w:p w:rsidR="00000000" w:rsidDel="00000000" w:rsidP="00000000" w:rsidRDefault="00000000" w:rsidRPr="00000000" w14:paraId="00000170">
            <w:pPr>
              <w:jc w:val="center"/>
              <w:rPr/>
            </w:pPr>
            <w:r w:rsidDel="00000000" w:rsidR="00000000" w:rsidRPr="00000000">
              <w:rPr>
                <w:rtl w:val="0"/>
              </w:rPr>
              <w:t xml:space="preserve">7</w:t>
            </w:r>
          </w:p>
        </w:tc>
        <w:tc>
          <w:tcPr/>
          <w:p w:rsidR="00000000" w:rsidDel="00000000" w:rsidP="00000000" w:rsidRDefault="00000000" w:rsidRPr="00000000" w14:paraId="00000171">
            <w:pPr>
              <w:rPr/>
            </w:pPr>
            <w:r w:rsidDel="00000000" w:rsidR="00000000" w:rsidRPr="00000000">
              <w:rPr>
                <w:b w:val="1"/>
                <w:bCs w:val="1"/>
                <w:rtl w:val="0"/>
              </w:rPr>
              <w:t xml:space="preserve">Week 7: </w:t>
            </w:r>
            <w:r w:rsidDel="00000000" w:rsidR="00000000" w:rsidRPr="00000000">
              <w:rPr>
                <w:b w:val="1"/>
                <w:bCs w:val="1"/>
                <w:color w:val="000000"/>
                <w:rtl w:val="0"/>
              </w:rPr>
              <w:t xml:space="preserve">Data Link Layer</w:t>
            </w:r>
            <w:r w:rsidDel="00000000" w:rsidR="00000000" w:rsidRPr="00000000">
              <w:rPr>
                <w:rtl w:val="0"/>
              </w:rPr>
            </w:r>
          </w:p>
          <w:p w:rsidR="00000000" w:rsidDel="00000000" w:rsidP="00000000" w:rsidRDefault="00000000" w:rsidRPr="00000000" w14:paraId="00000172">
            <w:pPr>
              <w:rPr>
                <w:i w:val="1"/>
                <w:iCs w:val="1"/>
                <w:color w:val="000000"/>
              </w:rPr>
            </w:pPr>
            <w:r w:rsidDel="00000000" w:rsidR="00000000" w:rsidRPr="00000000">
              <w:rPr>
                <w:i w:val="1"/>
                <w:iCs w:val="1"/>
                <w:color w:val="000000"/>
                <w:rtl w:val="0"/>
              </w:rPr>
              <w:t xml:space="preserve">Purpose of the Data link layer</w:t>
            </w:r>
          </w:p>
          <w:p w:rsidR="00000000" w:rsidDel="00000000" w:rsidP="00000000" w:rsidRDefault="00000000" w:rsidRPr="00000000" w14:paraId="00000173">
            <w:pPr>
              <w:rPr>
                <w:i w:val="1"/>
                <w:iCs w:val="1"/>
                <w:color w:val="000000"/>
              </w:rPr>
            </w:pPr>
            <w:r w:rsidDel="00000000" w:rsidR="00000000" w:rsidRPr="00000000">
              <w:rPr>
                <w:i w:val="1"/>
                <w:iCs w:val="1"/>
                <w:color w:val="000000"/>
                <w:rtl w:val="0"/>
              </w:rPr>
              <w:t xml:space="preserve">Topologies</w:t>
            </w:r>
          </w:p>
          <w:p w:rsidR="00000000" w:rsidDel="00000000" w:rsidP="00000000" w:rsidRDefault="00000000" w:rsidRPr="00000000" w14:paraId="00000174">
            <w:pPr>
              <w:rPr>
                <w:i w:val="1"/>
                <w:iCs w:val="1"/>
              </w:rPr>
            </w:pPr>
            <w:r w:rsidDel="00000000" w:rsidR="00000000" w:rsidRPr="00000000">
              <w:rPr>
                <w:i w:val="1"/>
                <w:iCs w:val="1"/>
                <w:color w:val="000000"/>
                <w:rtl w:val="0"/>
              </w:rPr>
              <w:t xml:space="preserve">Data link frame</w:t>
            </w:r>
            <w:r w:rsidDel="00000000" w:rsidR="00000000" w:rsidRPr="00000000">
              <w:rPr>
                <w:rtl w:val="0"/>
              </w:rPr>
            </w:r>
          </w:p>
          <w:p w:rsidR="00000000" w:rsidDel="00000000" w:rsidP="00000000" w:rsidRDefault="00000000" w:rsidRPr="00000000" w14:paraId="00000175">
            <w:pPr>
              <w:rPr>
                <w:b w:val="1"/>
                <w:bCs w:val="1"/>
                <w:color w:val="000000"/>
              </w:rPr>
            </w:pPr>
            <w:r w:rsidDel="00000000" w:rsidR="00000000" w:rsidRPr="00000000">
              <w:rPr>
                <w:b w:val="1"/>
                <w:bCs w:val="1"/>
                <w:color w:val="000000"/>
                <w:rtl w:val="0"/>
              </w:rPr>
              <w:t xml:space="preserve">Ethernet Switching</w:t>
            </w:r>
          </w:p>
          <w:p w:rsidR="00000000" w:rsidDel="00000000" w:rsidP="00000000" w:rsidRDefault="00000000" w:rsidRPr="00000000" w14:paraId="00000176">
            <w:pPr>
              <w:rPr>
                <w:i w:val="1"/>
                <w:iCs w:val="1"/>
                <w:color w:val="000000"/>
              </w:rPr>
            </w:pPr>
            <w:r w:rsidDel="00000000" w:rsidR="00000000" w:rsidRPr="00000000">
              <w:rPr>
                <w:i w:val="1"/>
                <w:iCs w:val="1"/>
                <w:color w:val="000000"/>
                <w:rtl w:val="0"/>
              </w:rPr>
              <w:t xml:space="preserve">Ethernet frames</w:t>
            </w:r>
          </w:p>
          <w:p w:rsidR="00000000" w:rsidDel="00000000" w:rsidP="00000000" w:rsidRDefault="00000000" w:rsidRPr="00000000" w14:paraId="00000177">
            <w:pPr>
              <w:rPr>
                <w:i w:val="1"/>
                <w:iCs w:val="1"/>
                <w:color w:val="000000"/>
              </w:rPr>
            </w:pPr>
            <w:r w:rsidDel="00000000" w:rsidR="00000000" w:rsidRPr="00000000">
              <w:rPr>
                <w:i w:val="1"/>
                <w:iCs w:val="1"/>
                <w:color w:val="000000"/>
                <w:rtl w:val="0"/>
              </w:rPr>
              <w:t xml:space="preserve">Ethernet MAC address</w:t>
            </w:r>
          </w:p>
          <w:p w:rsidR="00000000" w:rsidDel="00000000" w:rsidP="00000000" w:rsidRDefault="00000000" w:rsidRPr="00000000" w14:paraId="00000178">
            <w:pPr>
              <w:rPr>
                <w:i w:val="1"/>
                <w:iCs w:val="1"/>
              </w:rPr>
            </w:pPr>
            <w:r w:rsidDel="00000000" w:rsidR="00000000" w:rsidRPr="00000000">
              <w:rPr>
                <w:i w:val="1"/>
                <w:iCs w:val="1"/>
                <w:color w:val="000000"/>
                <w:rtl w:val="0"/>
              </w:rPr>
              <w:t xml:space="preserve">Ethernet MAC Address table</w:t>
            </w:r>
            <w:r w:rsidDel="00000000" w:rsidR="00000000" w:rsidRPr="00000000">
              <w:rPr>
                <w:rtl w:val="0"/>
              </w:rPr>
            </w:r>
          </w:p>
        </w:tc>
        <w:tc>
          <w:tcPr/>
          <w:p w:rsidR="00000000" w:rsidDel="00000000" w:rsidP="00000000" w:rsidRDefault="00000000" w:rsidRPr="00000000" w14:paraId="00000179">
            <w:pPr>
              <w:jc w:val="both"/>
              <w:rPr/>
            </w:pPr>
            <w:r w:rsidDel="00000000" w:rsidR="00000000" w:rsidRPr="00000000">
              <w:rPr>
                <w:rtl w:val="0"/>
              </w:rPr>
              <w:t xml:space="preserve">View the Switch MAC Address Table</w:t>
            </w:r>
          </w:p>
          <w:p w:rsidR="00000000" w:rsidDel="00000000" w:rsidP="00000000" w:rsidRDefault="00000000" w:rsidRPr="00000000" w14:paraId="0000017A">
            <w:pPr>
              <w:jc w:val="both"/>
              <w:rPr/>
            </w:pPr>
            <w:r w:rsidDel="00000000" w:rsidR="00000000" w:rsidRPr="00000000">
              <w:rPr>
                <w:rtl w:val="0"/>
              </w:rPr>
              <w:t xml:space="preserve">(</w:t>
            </w:r>
            <w:r w:rsidDel="00000000" w:rsidR="00000000" w:rsidRPr="00000000">
              <w:rPr>
                <w:i w:val="1"/>
                <w:iCs w:val="1"/>
                <w:rtl w:val="0"/>
              </w:rPr>
              <w:t xml:space="preserve">Cisco CCNA labs,  Introduction to Networks</w:t>
            </w:r>
            <w:r w:rsidDel="00000000" w:rsidR="00000000" w:rsidRPr="00000000">
              <w:rPr>
                <w:rtl w:val="0"/>
              </w:rPr>
              <w:t xml:space="preserve">).</w:t>
            </w:r>
          </w:p>
        </w:tc>
        <w:tc>
          <w:tcPr/>
          <w:p w:rsidR="00000000" w:rsidDel="00000000" w:rsidP="00000000" w:rsidRDefault="00000000" w:rsidRPr="00000000" w14:paraId="0000017B">
            <w:pPr>
              <w:jc w:val="center"/>
              <w:rPr/>
            </w:pPr>
            <w:r w:rsidDel="00000000" w:rsidR="00000000" w:rsidRPr="00000000">
              <w:rPr>
                <w:rtl w:val="0"/>
              </w:rPr>
              <w:t xml:space="preserve">-</w:t>
            </w:r>
          </w:p>
        </w:tc>
      </w:tr>
      <w:tr>
        <w:trPr>
          <w:cantSplit w:val="1"/>
          <w:trHeight w:val="390" w:hRule="atLeast"/>
          <w:tblHeader w:val="0"/>
        </w:trPr>
        <w:tc>
          <w:tcPr/>
          <w:p w:rsidR="00000000" w:rsidDel="00000000" w:rsidP="00000000" w:rsidRDefault="00000000" w:rsidRPr="00000000" w14:paraId="0000017C">
            <w:pPr>
              <w:jc w:val="center"/>
              <w:rPr/>
            </w:pPr>
            <w:r w:rsidDel="00000000" w:rsidR="00000000" w:rsidRPr="00000000">
              <w:rPr>
                <w:rtl w:val="0"/>
              </w:rPr>
              <w:t xml:space="preserve">8</w:t>
            </w:r>
          </w:p>
        </w:tc>
        <w:tc>
          <w:tcPr/>
          <w:p w:rsidR="00000000" w:rsidDel="00000000" w:rsidP="00000000" w:rsidRDefault="00000000" w:rsidRPr="00000000" w14:paraId="0000017D">
            <w:pPr>
              <w:rPr/>
            </w:pPr>
            <w:r w:rsidDel="00000000" w:rsidR="00000000" w:rsidRPr="00000000">
              <w:rPr>
                <w:b w:val="1"/>
                <w:bCs w:val="1"/>
                <w:rtl w:val="0"/>
              </w:rPr>
              <w:t xml:space="preserve">Week 8: </w:t>
            </w:r>
            <w:r w:rsidDel="00000000" w:rsidR="00000000" w:rsidRPr="00000000">
              <w:rPr>
                <w:b w:val="1"/>
                <w:bCs w:val="1"/>
                <w:color w:val="000000"/>
                <w:rtl w:val="0"/>
              </w:rPr>
              <w:t xml:space="preserve">Network Layer</w:t>
            </w:r>
            <w:r w:rsidDel="00000000" w:rsidR="00000000" w:rsidRPr="00000000">
              <w:rPr>
                <w:rtl w:val="0"/>
              </w:rPr>
            </w:r>
          </w:p>
          <w:p w:rsidR="00000000" w:rsidDel="00000000" w:rsidP="00000000" w:rsidRDefault="00000000" w:rsidRPr="00000000" w14:paraId="0000017E">
            <w:pPr>
              <w:rPr>
                <w:i w:val="1"/>
                <w:iCs w:val="1"/>
                <w:color w:val="000000"/>
              </w:rPr>
            </w:pPr>
            <w:r w:rsidDel="00000000" w:rsidR="00000000" w:rsidRPr="00000000">
              <w:rPr>
                <w:i w:val="1"/>
                <w:iCs w:val="1"/>
                <w:color w:val="000000"/>
                <w:rtl w:val="0"/>
              </w:rPr>
              <w:t xml:space="preserve">Network layer characteristics</w:t>
            </w:r>
          </w:p>
          <w:p w:rsidR="00000000" w:rsidDel="00000000" w:rsidP="00000000" w:rsidRDefault="00000000" w:rsidRPr="00000000" w14:paraId="0000017F">
            <w:pPr>
              <w:rPr>
                <w:i w:val="1"/>
                <w:iCs w:val="1"/>
                <w:color w:val="000000"/>
              </w:rPr>
            </w:pPr>
            <w:r w:rsidDel="00000000" w:rsidR="00000000" w:rsidRPr="00000000">
              <w:rPr>
                <w:i w:val="1"/>
                <w:iCs w:val="1"/>
                <w:color w:val="000000"/>
                <w:rtl w:val="0"/>
              </w:rPr>
              <w:t xml:space="preserve">IPv4 packet</w:t>
            </w:r>
          </w:p>
          <w:p w:rsidR="00000000" w:rsidDel="00000000" w:rsidP="00000000" w:rsidRDefault="00000000" w:rsidRPr="00000000" w14:paraId="00000180">
            <w:pPr>
              <w:rPr>
                <w:i w:val="1"/>
                <w:iCs w:val="1"/>
              </w:rPr>
            </w:pPr>
            <w:r w:rsidDel="00000000" w:rsidR="00000000" w:rsidRPr="00000000">
              <w:rPr>
                <w:i w:val="1"/>
                <w:iCs w:val="1"/>
                <w:color w:val="000000"/>
                <w:rtl w:val="0"/>
              </w:rPr>
              <w:t xml:space="preserve">IPv6 packet</w:t>
            </w:r>
            <w:r w:rsidDel="00000000" w:rsidR="00000000" w:rsidRPr="00000000">
              <w:rPr>
                <w:rtl w:val="0"/>
              </w:rPr>
            </w:r>
          </w:p>
          <w:p w:rsidR="00000000" w:rsidDel="00000000" w:rsidP="00000000" w:rsidRDefault="00000000" w:rsidRPr="00000000" w14:paraId="00000181">
            <w:pPr>
              <w:rPr/>
            </w:pPr>
            <w:r w:rsidDel="00000000" w:rsidR="00000000" w:rsidRPr="00000000">
              <w:rPr>
                <w:b w:val="1"/>
                <w:bCs w:val="1"/>
                <w:color w:val="000000"/>
                <w:rtl w:val="0"/>
              </w:rPr>
              <w:t xml:space="preserve">Address Resolution</w:t>
            </w:r>
            <w:r w:rsidDel="00000000" w:rsidR="00000000" w:rsidRPr="00000000">
              <w:rPr>
                <w:rtl w:val="0"/>
              </w:rPr>
            </w:r>
          </w:p>
          <w:p w:rsidR="00000000" w:rsidDel="00000000" w:rsidP="00000000" w:rsidRDefault="00000000" w:rsidRPr="00000000" w14:paraId="00000182">
            <w:pPr>
              <w:rPr>
                <w:i w:val="1"/>
                <w:iCs w:val="1"/>
              </w:rPr>
            </w:pPr>
            <w:r w:rsidDel="00000000" w:rsidR="00000000" w:rsidRPr="00000000">
              <w:rPr>
                <w:i w:val="1"/>
                <w:iCs w:val="1"/>
                <w:color w:val="000000"/>
                <w:rtl w:val="0"/>
              </w:rPr>
              <w:t xml:space="preserve">MAC and IP </w:t>
            </w:r>
            <w:r w:rsidDel="00000000" w:rsidR="00000000" w:rsidRPr="00000000">
              <w:rPr>
                <w:rtl w:val="0"/>
              </w:rPr>
            </w:r>
          </w:p>
          <w:p w:rsidR="00000000" w:rsidDel="00000000" w:rsidP="00000000" w:rsidRDefault="00000000" w:rsidRPr="00000000" w14:paraId="00000183">
            <w:pPr>
              <w:jc w:val="both"/>
              <w:rPr>
                <w:i w:val="1"/>
                <w:iCs w:val="1"/>
                <w:color w:val="000000"/>
              </w:rPr>
            </w:pPr>
            <w:r w:rsidDel="00000000" w:rsidR="00000000" w:rsidRPr="00000000">
              <w:rPr>
                <w:i w:val="1"/>
                <w:iCs w:val="1"/>
                <w:color w:val="000000"/>
                <w:rtl w:val="0"/>
              </w:rPr>
              <w:t xml:space="preserve">ARP and IPv6 Neighbor discovery</w:t>
            </w:r>
          </w:p>
          <w:p w:rsidR="00000000" w:rsidDel="00000000" w:rsidP="00000000" w:rsidRDefault="00000000" w:rsidRPr="00000000" w14:paraId="00000184">
            <w:pPr>
              <w:rPr/>
            </w:pPr>
            <w:r w:rsidDel="00000000" w:rsidR="00000000" w:rsidRPr="00000000">
              <w:rPr>
                <w:b w:val="1"/>
                <w:bCs w:val="1"/>
                <w:color w:val="000000"/>
                <w:rtl w:val="0"/>
              </w:rPr>
              <w:t xml:space="preserve">Basic Router Configuration</w:t>
            </w:r>
            <w:r w:rsidDel="00000000" w:rsidR="00000000" w:rsidRPr="00000000">
              <w:rPr>
                <w:rtl w:val="0"/>
              </w:rPr>
            </w:r>
          </w:p>
          <w:p w:rsidR="00000000" w:rsidDel="00000000" w:rsidP="00000000" w:rsidRDefault="00000000" w:rsidRPr="00000000" w14:paraId="00000185">
            <w:pPr>
              <w:jc w:val="both"/>
              <w:rPr>
                <w:i w:val="1"/>
                <w:iCs w:val="1"/>
                <w:color w:val="000000"/>
              </w:rPr>
            </w:pPr>
            <w:r w:rsidDel="00000000" w:rsidR="00000000" w:rsidRPr="00000000">
              <w:rPr>
                <w:i w:val="1"/>
                <w:iCs w:val="1"/>
                <w:color w:val="000000"/>
                <w:rtl w:val="0"/>
              </w:rPr>
              <w:t xml:space="preserve">Configure initial router settings</w:t>
            </w:r>
          </w:p>
          <w:p w:rsidR="00000000" w:rsidDel="00000000" w:rsidP="00000000" w:rsidRDefault="00000000" w:rsidRPr="00000000" w14:paraId="00000186">
            <w:pPr>
              <w:jc w:val="both"/>
              <w:rPr>
                <w:i w:val="1"/>
                <w:iCs w:val="1"/>
                <w:color w:val="000000"/>
              </w:rPr>
            </w:pPr>
            <w:r w:rsidDel="00000000" w:rsidR="00000000" w:rsidRPr="00000000">
              <w:rPr>
                <w:i w:val="1"/>
                <w:iCs w:val="1"/>
                <w:color w:val="000000"/>
                <w:rtl w:val="0"/>
              </w:rPr>
              <w:t xml:space="preserve">Configure interfaces</w:t>
            </w:r>
          </w:p>
          <w:p w:rsidR="00000000" w:rsidDel="00000000" w:rsidP="00000000" w:rsidRDefault="00000000" w:rsidRPr="00000000" w14:paraId="00000187">
            <w:pPr>
              <w:jc w:val="both"/>
              <w:rPr/>
            </w:pPr>
            <w:r w:rsidDel="00000000" w:rsidR="00000000" w:rsidRPr="00000000">
              <w:rPr>
                <w:i w:val="1"/>
                <w:iCs w:val="1"/>
                <w:color w:val="000000"/>
                <w:rtl w:val="0"/>
              </w:rPr>
              <w:t xml:space="preserve">Configure the Default gateway</w:t>
            </w:r>
            <w:r w:rsidDel="00000000" w:rsidR="00000000" w:rsidRPr="00000000">
              <w:rPr>
                <w:rtl w:val="0"/>
              </w:rPr>
            </w:r>
          </w:p>
        </w:tc>
        <w:tc>
          <w:tcPr/>
          <w:p w:rsidR="00000000" w:rsidDel="00000000" w:rsidP="00000000" w:rsidRDefault="00000000" w:rsidRPr="00000000" w14:paraId="00000188">
            <w:pPr>
              <w:jc w:val="both"/>
              <w:rPr/>
            </w:pPr>
            <w:r w:rsidDel="00000000" w:rsidR="00000000" w:rsidRPr="00000000">
              <w:rPr>
                <w:rtl w:val="0"/>
              </w:rPr>
              <w:t xml:space="preserve">Examine the ARP Table </w:t>
            </w:r>
          </w:p>
          <w:p w:rsidR="00000000" w:rsidDel="00000000" w:rsidP="00000000" w:rsidRDefault="00000000" w:rsidRPr="00000000" w14:paraId="00000189">
            <w:pPr>
              <w:jc w:val="both"/>
              <w:rPr/>
            </w:pPr>
            <w:r w:rsidDel="00000000" w:rsidR="00000000" w:rsidRPr="00000000">
              <w:rPr>
                <w:rtl w:val="0"/>
              </w:rPr>
              <w:t xml:space="preserve">(</w:t>
            </w:r>
            <w:r w:rsidDel="00000000" w:rsidR="00000000" w:rsidRPr="00000000">
              <w:rPr>
                <w:i w:val="1"/>
                <w:iCs w:val="1"/>
                <w:rtl w:val="0"/>
              </w:rPr>
              <w:t xml:space="preserve">Cisco CCNA labs,  Introduction to Networks</w:t>
            </w:r>
            <w:r w:rsidDel="00000000" w:rsidR="00000000" w:rsidRPr="00000000">
              <w:rPr>
                <w:rtl w:val="0"/>
              </w:rPr>
              <w:t xml:space="preserve">).</w:t>
            </w:r>
          </w:p>
        </w:tc>
        <w:tc>
          <w:tcPr/>
          <w:p w:rsidR="00000000" w:rsidDel="00000000" w:rsidP="00000000" w:rsidRDefault="00000000" w:rsidRPr="00000000" w14:paraId="0000018A">
            <w:pPr>
              <w:jc w:val="center"/>
              <w:rPr/>
            </w:pPr>
            <w:r w:rsidDel="00000000" w:rsidR="00000000" w:rsidRPr="00000000">
              <w:rPr>
                <w:rtl w:val="0"/>
              </w:rPr>
              <w:t xml:space="preserve">-</w:t>
            </w:r>
          </w:p>
        </w:tc>
      </w:tr>
      <w:tr>
        <w:trPr>
          <w:cantSplit w:val="1"/>
          <w:trHeight w:val="282" w:hRule="atLeast"/>
          <w:tblHeader w:val="0"/>
        </w:trPr>
        <w:tc>
          <w:tcPr/>
          <w:p w:rsidR="00000000" w:rsidDel="00000000" w:rsidP="00000000" w:rsidRDefault="00000000" w:rsidRPr="00000000" w14:paraId="0000018B">
            <w:pPr>
              <w:jc w:val="center"/>
              <w:rPr/>
            </w:pPr>
            <w:r w:rsidDel="00000000" w:rsidR="00000000" w:rsidRPr="00000000">
              <w:rPr>
                <w:rtl w:val="0"/>
              </w:rPr>
              <w:t xml:space="preserve">9</w:t>
            </w:r>
          </w:p>
        </w:tc>
        <w:tc>
          <w:tcPr/>
          <w:p w:rsidR="00000000" w:rsidDel="00000000" w:rsidP="00000000" w:rsidRDefault="00000000" w:rsidRPr="00000000" w14:paraId="0000018C">
            <w:pPr>
              <w:rPr/>
            </w:pPr>
            <w:r w:rsidDel="00000000" w:rsidR="00000000" w:rsidRPr="00000000">
              <w:rPr>
                <w:b w:val="1"/>
                <w:bCs w:val="1"/>
                <w:rtl w:val="0"/>
              </w:rPr>
              <w:t xml:space="preserve">Week 9: </w:t>
            </w:r>
            <w:r w:rsidDel="00000000" w:rsidR="00000000" w:rsidRPr="00000000">
              <w:rPr>
                <w:b w:val="1"/>
                <w:bCs w:val="1"/>
                <w:color w:val="000000"/>
                <w:rtl w:val="0"/>
              </w:rPr>
              <w:t xml:space="preserve">IPv4 Addressing</w:t>
            </w:r>
            <w:r w:rsidDel="00000000" w:rsidR="00000000" w:rsidRPr="00000000">
              <w:rPr>
                <w:rtl w:val="0"/>
              </w:rPr>
            </w:r>
          </w:p>
          <w:p w:rsidR="00000000" w:rsidDel="00000000" w:rsidP="00000000" w:rsidRDefault="00000000" w:rsidRPr="00000000" w14:paraId="0000018D">
            <w:pPr>
              <w:rPr>
                <w:i w:val="1"/>
                <w:iCs w:val="1"/>
              </w:rPr>
            </w:pPr>
            <w:r w:rsidDel="00000000" w:rsidR="00000000" w:rsidRPr="00000000">
              <w:rPr>
                <w:i w:val="1"/>
                <w:iCs w:val="1"/>
                <w:color w:val="000000"/>
                <w:rtl w:val="0"/>
              </w:rPr>
              <w:t xml:space="preserve">IPv4 address structure</w:t>
            </w:r>
            <w:r w:rsidDel="00000000" w:rsidR="00000000" w:rsidRPr="00000000">
              <w:rPr>
                <w:rtl w:val="0"/>
              </w:rPr>
            </w:r>
          </w:p>
          <w:p w:rsidR="00000000" w:rsidDel="00000000" w:rsidP="00000000" w:rsidRDefault="00000000" w:rsidRPr="00000000" w14:paraId="0000018E">
            <w:pPr>
              <w:rPr>
                <w:i w:val="1"/>
                <w:iCs w:val="1"/>
                <w:color w:val="000000"/>
              </w:rPr>
            </w:pPr>
            <w:r w:rsidDel="00000000" w:rsidR="00000000" w:rsidRPr="00000000">
              <w:rPr>
                <w:i w:val="1"/>
                <w:iCs w:val="1"/>
                <w:color w:val="000000"/>
                <w:rtl w:val="0"/>
              </w:rPr>
              <w:t xml:space="preserve">IPv4 Unicast, Broadcast, and Multicast </w:t>
            </w:r>
          </w:p>
          <w:p w:rsidR="00000000" w:rsidDel="00000000" w:rsidP="00000000" w:rsidRDefault="00000000" w:rsidRPr="00000000" w14:paraId="0000018F">
            <w:pPr>
              <w:rPr>
                <w:i w:val="1"/>
                <w:iCs w:val="1"/>
                <w:color w:val="000000"/>
              </w:rPr>
            </w:pPr>
            <w:r w:rsidDel="00000000" w:rsidR="00000000" w:rsidRPr="00000000">
              <w:rPr>
                <w:i w:val="1"/>
                <w:iCs w:val="1"/>
                <w:color w:val="000000"/>
                <w:rtl w:val="0"/>
              </w:rPr>
              <w:t xml:space="preserve">Types of IPv4 addresses</w:t>
            </w:r>
          </w:p>
          <w:p w:rsidR="00000000" w:rsidDel="00000000" w:rsidP="00000000" w:rsidRDefault="00000000" w:rsidRPr="00000000" w14:paraId="00000190">
            <w:pPr>
              <w:rPr/>
            </w:pPr>
            <w:r w:rsidDel="00000000" w:rsidR="00000000" w:rsidRPr="00000000">
              <w:rPr>
                <w:b w:val="1"/>
                <w:bCs w:val="1"/>
                <w:color w:val="000000"/>
                <w:rtl w:val="0"/>
              </w:rPr>
              <w:t xml:space="preserve">IPv6 Addressing</w:t>
            </w:r>
            <w:r w:rsidDel="00000000" w:rsidR="00000000" w:rsidRPr="00000000">
              <w:rPr>
                <w:rtl w:val="0"/>
              </w:rPr>
            </w:r>
          </w:p>
          <w:p w:rsidR="00000000" w:rsidDel="00000000" w:rsidP="00000000" w:rsidRDefault="00000000" w:rsidRPr="00000000" w14:paraId="00000191">
            <w:pPr>
              <w:rPr>
                <w:i w:val="1"/>
                <w:iCs w:val="1"/>
              </w:rPr>
            </w:pPr>
            <w:r w:rsidDel="00000000" w:rsidR="00000000" w:rsidRPr="00000000">
              <w:rPr>
                <w:i w:val="1"/>
                <w:iCs w:val="1"/>
                <w:color w:val="000000"/>
                <w:rtl w:val="0"/>
              </w:rPr>
              <w:t xml:space="preserve">IPv6 address types</w: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Dynamic addressing for IPv6</w:t>
            </w:r>
          </w:p>
          <w:p w:rsidR="00000000" w:rsidDel="00000000" w:rsidP="00000000" w:rsidRDefault="00000000" w:rsidRPr="00000000" w14:paraId="00000193">
            <w:pPr>
              <w:rPr/>
            </w:pPr>
            <w:r w:rsidDel="00000000" w:rsidR="00000000" w:rsidRPr="00000000">
              <w:rPr>
                <w:b w:val="1"/>
                <w:bCs w:val="1"/>
                <w:color w:val="000000"/>
                <w:rtl w:val="0"/>
              </w:rPr>
              <w:t xml:space="preserve">ICMP</w:t>
            </w:r>
            <w:r w:rsidDel="00000000" w:rsidR="00000000" w:rsidRPr="00000000">
              <w:rPr>
                <w:rtl w:val="0"/>
              </w:rPr>
            </w:r>
          </w:p>
          <w:p w:rsidR="00000000" w:rsidDel="00000000" w:rsidP="00000000" w:rsidRDefault="00000000" w:rsidRPr="00000000" w14:paraId="00000194">
            <w:pPr>
              <w:rPr>
                <w:i w:val="1"/>
                <w:iCs w:val="1"/>
                <w:color w:val="000000"/>
              </w:rPr>
            </w:pPr>
            <w:r w:rsidDel="00000000" w:rsidR="00000000" w:rsidRPr="00000000">
              <w:rPr>
                <w:i w:val="1"/>
                <w:iCs w:val="1"/>
                <w:color w:val="000000"/>
                <w:rtl w:val="0"/>
              </w:rPr>
              <w:t xml:space="preserve">TCP and UDP</w:t>
            </w:r>
          </w:p>
        </w:tc>
        <w:tc>
          <w:tcPr/>
          <w:p w:rsidR="00000000" w:rsidDel="00000000" w:rsidP="00000000" w:rsidRDefault="00000000" w:rsidRPr="00000000" w14:paraId="00000195">
            <w:pPr>
              <w:jc w:val="both"/>
              <w:rPr/>
            </w:pPr>
            <w:r w:rsidDel="00000000" w:rsidR="00000000" w:rsidRPr="00000000">
              <w:rPr>
                <w:rtl w:val="0"/>
              </w:rPr>
              <w:t xml:space="preserve">Configure IPv6 Addressing </w:t>
            </w:r>
          </w:p>
          <w:p w:rsidR="00000000" w:rsidDel="00000000" w:rsidP="00000000" w:rsidRDefault="00000000" w:rsidRPr="00000000" w14:paraId="00000196">
            <w:pPr>
              <w:jc w:val="both"/>
              <w:rPr/>
            </w:pPr>
            <w:r w:rsidDel="00000000" w:rsidR="00000000" w:rsidRPr="00000000">
              <w:rPr>
                <w:rtl w:val="0"/>
              </w:rPr>
              <w:t xml:space="preserve">(</w:t>
            </w:r>
            <w:r w:rsidDel="00000000" w:rsidR="00000000" w:rsidRPr="00000000">
              <w:rPr>
                <w:i w:val="1"/>
                <w:iCs w:val="1"/>
                <w:rtl w:val="0"/>
              </w:rPr>
              <w:t xml:space="preserve">Cisco CCNA labs,  Introduction to Networks</w:t>
            </w:r>
            <w:r w:rsidDel="00000000" w:rsidR="00000000" w:rsidRPr="00000000">
              <w:rPr>
                <w:rtl w:val="0"/>
              </w:rPr>
              <w:t xml:space="preserve">).</w:t>
            </w:r>
          </w:p>
        </w:tc>
        <w:tc>
          <w:tcPr/>
          <w:p w:rsidR="00000000" w:rsidDel="00000000" w:rsidP="00000000" w:rsidRDefault="00000000" w:rsidRPr="00000000" w14:paraId="00000197">
            <w:pPr>
              <w:jc w:val="center"/>
              <w:rPr/>
            </w:pPr>
            <w:r w:rsidDel="00000000" w:rsidR="00000000" w:rsidRPr="00000000">
              <w:rPr>
                <w:rtl w:val="0"/>
              </w:rPr>
              <w:t xml:space="preserve">-</w:t>
            </w:r>
          </w:p>
        </w:tc>
      </w:tr>
      <w:tr>
        <w:trPr>
          <w:cantSplit w:val="1"/>
          <w:trHeight w:val="414" w:hRule="atLeast"/>
          <w:tblHeader w:val="0"/>
        </w:trPr>
        <w:tc>
          <w:tcPr/>
          <w:p w:rsidR="00000000" w:rsidDel="00000000" w:rsidP="00000000" w:rsidRDefault="00000000" w:rsidRPr="00000000" w14:paraId="00000198">
            <w:pPr>
              <w:jc w:val="center"/>
              <w:rPr/>
            </w:pPr>
            <w:r w:rsidDel="00000000" w:rsidR="00000000" w:rsidRPr="00000000">
              <w:rPr>
                <w:rtl w:val="0"/>
              </w:rPr>
              <w:t xml:space="preserve">10</w:t>
            </w:r>
          </w:p>
        </w:tc>
        <w:tc>
          <w:tcPr/>
          <w:p w:rsidR="00000000" w:rsidDel="00000000" w:rsidP="00000000" w:rsidRDefault="00000000" w:rsidRPr="00000000" w14:paraId="00000199">
            <w:pPr>
              <w:rPr>
                <w:b w:val="1"/>
                <w:bCs w:val="1"/>
              </w:rPr>
            </w:pPr>
            <w:r w:rsidDel="00000000" w:rsidR="00000000" w:rsidRPr="00000000">
              <w:rPr>
                <w:b w:val="1"/>
                <w:bCs w:val="1"/>
                <w:rtl w:val="0"/>
              </w:rPr>
              <w:t xml:space="preserve">Week 10: Transport Layer</w:t>
            </w:r>
          </w:p>
          <w:p w:rsidR="00000000" w:rsidDel="00000000" w:rsidP="00000000" w:rsidRDefault="00000000" w:rsidRPr="00000000" w14:paraId="0000019A">
            <w:pPr>
              <w:rPr>
                <w:i w:val="1"/>
                <w:iCs w:val="1"/>
                <w:color w:val="000000"/>
              </w:rPr>
            </w:pPr>
            <w:r w:rsidDel="00000000" w:rsidR="00000000" w:rsidRPr="00000000">
              <w:rPr>
                <w:i w:val="1"/>
                <w:iCs w:val="1"/>
                <w:color w:val="000000"/>
                <w:rtl w:val="0"/>
              </w:rPr>
              <w:t xml:space="preserve">TCP overview</w:t>
            </w:r>
          </w:p>
          <w:p w:rsidR="00000000" w:rsidDel="00000000" w:rsidP="00000000" w:rsidRDefault="00000000" w:rsidRPr="00000000" w14:paraId="0000019B">
            <w:pPr>
              <w:rPr>
                <w:i w:val="1"/>
                <w:iCs w:val="1"/>
                <w:color w:val="000000"/>
              </w:rPr>
            </w:pPr>
            <w:r w:rsidDel="00000000" w:rsidR="00000000" w:rsidRPr="00000000">
              <w:rPr>
                <w:i w:val="1"/>
                <w:iCs w:val="1"/>
                <w:color w:val="000000"/>
                <w:rtl w:val="0"/>
              </w:rPr>
              <w:t xml:space="preserve">UDP overview</w:t>
            </w:r>
          </w:p>
          <w:p w:rsidR="00000000" w:rsidDel="00000000" w:rsidP="00000000" w:rsidRDefault="00000000" w:rsidRPr="00000000" w14:paraId="0000019C">
            <w:pPr>
              <w:rPr>
                <w:b w:val="1"/>
                <w:bCs w:val="1"/>
              </w:rPr>
            </w:pPr>
            <w:r w:rsidDel="00000000" w:rsidR="00000000" w:rsidRPr="00000000">
              <w:rPr>
                <w:i w:val="1"/>
                <w:iCs w:val="1"/>
                <w:color w:val="000000"/>
                <w:rtl w:val="0"/>
              </w:rPr>
              <w:t xml:space="preserve">Port numbers</w:t>
            </w:r>
            <w:r w:rsidDel="00000000" w:rsidR="00000000" w:rsidRPr="00000000">
              <w:rPr>
                <w:rtl w:val="0"/>
              </w:rPr>
            </w:r>
          </w:p>
          <w:p w:rsidR="00000000" w:rsidDel="00000000" w:rsidP="00000000" w:rsidRDefault="00000000" w:rsidRPr="00000000" w14:paraId="0000019D">
            <w:pPr>
              <w:rPr/>
            </w:pPr>
            <w:r w:rsidDel="00000000" w:rsidR="00000000" w:rsidRPr="00000000">
              <w:rPr>
                <w:b w:val="1"/>
                <w:bCs w:val="1"/>
                <w:color w:val="000000"/>
                <w:rtl w:val="0"/>
              </w:rPr>
              <w:t xml:space="preserve">Application Layer</w:t>
            </w:r>
            <w:r w:rsidDel="00000000" w:rsidR="00000000" w:rsidRPr="00000000">
              <w:rPr>
                <w:rtl w:val="0"/>
              </w:rPr>
            </w:r>
          </w:p>
          <w:p w:rsidR="00000000" w:rsidDel="00000000" w:rsidP="00000000" w:rsidRDefault="00000000" w:rsidRPr="00000000" w14:paraId="0000019E">
            <w:pPr>
              <w:rPr>
                <w:i w:val="1"/>
                <w:iCs w:val="1"/>
                <w:color w:val="000000"/>
              </w:rPr>
            </w:pPr>
            <w:r w:rsidDel="00000000" w:rsidR="00000000" w:rsidRPr="00000000">
              <w:rPr>
                <w:i w:val="1"/>
                <w:iCs w:val="1"/>
                <w:color w:val="000000"/>
                <w:rtl w:val="0"/>
              </w:rPr>
              <w:t xml:space="preserve">Application, Presentation, and Session</w:t>
            </w:r>
          </w:p>
          <w:p w:rsidR="00000000" w:rsidDel="00000000" w:rsidP="00000000" w:rsidRDefault="00000000" w:rsidRPr="00000000" w14:paraId="0000019F">
            <w:pPr>
              <w:rPr>
                <w:i w:val="1"/>
                <w:iCs w:val="1"/>
                <w:color w:val="000000"/>
              </w:rPr>
            </w:pPr>
            <w:r w:rsidDel="00000000" w:rsidR="00000000" w:rsidRPr="00000000">
              <w:rPr>
                <w:i w:val="1"/>
                <w:iCs w:val="1"/>
                <w:color w:val="000000"/>
                <w:rtl w:val="0"/>
              </w:rPr>
              <w:t xml:space="preserve">Peer-to-peer</w:t>
            </w:r>
          </w:p>
          <w:p w:rsidR="00000000" w:rsidDel="00000000" w:rsidP="00000000" w:rsidRDefault="00000000" w:rsidRPr="00000000" w14:paraId="000001A0">
            <w:pPr>
              <w:rPr>
                <w:i w:val="1"/>
                <w:iCs w:val="1"/>
              </w:rPr>
            </w:pPr>
            <w:r w:rsidDel="00000000" w:rsidR="00000000" w:rsidRPr="00000000">
              <w:rPr>
                <w:i w:val="1"/>
                <w:iCs w:val="1"/>
                <w:color w:val="000000"/>
                <w:rtl w:val="0"/>
              </w:rPr>
              <w:t xml:space="preserve">Web and email protocols</w:t>
            </w:r>
            <w:r w:rsidDel="00000000" w:rsidR="00000000" w:rsidRPr="00000000">
              <w:rPr>
                <w:rtl w:val="0"/>
              </w:rPr>
            </w:r>
          </w:p>
        </w:tc>
        <w:tc>
          <w:tcPr/>
          <w:p w:rsidR="00000000" w:rsidDel="00000000" w:rsidP="00000000" w:rsidRDefault="00000000" w:rsidRPr="00000000" w14:paraId="000001A1">
            <w:pPr>
              <w:jc w:val="both"/>
              <w:rPr/>
            </w:pPr>
            <w:r w:rsidDel="00000000" w:rsidR="00000000" w:rsidRPr="00000000">
              <w:rPr>
                <w:rtl w:val="0"/>
              </w:rPr>
              <w:t xml:space="preserve">Configure Initial Router Settings (</w:t>
            </w:r>
            <w:r w:rsidDel="00000000" w:rsidR="00000000" w:rsidRPr="00000000">
              <w:rPr>
                <w:i w:val="1"/>
                <w:iCs w:val="1"/>
                <w:rtl w:val="0"/>
              </w:rPr>
              <w:t xml:space="preserve">Cisco CCNA labs,  Introduction to Networks</w:t>
            </w:r>
            <w:r w:rsidDel="00000000" w:rsidR="00000000" w:rsidRPr="00000000">
              <w:rPr>
                <w:rtl w:val="0"/>
              </w:rPr>
              <w:t xml:space="preserve">).</w:t>
            </w:r>
          </w:p>
        </w:tc>
        <w:tc>
          <w:tcPr/>
          <w:p w:rsidR="00000000" w:rsidDel="00000000" w:rsidP="00000000" w:rsidRDefault="00000000" w:rsidRPr="00000000" w14:paraId="000001A2">
            <w:pPr>
              <w:jc w:val="center"/>
              <w:rPr/>
            </w:pPr>
            <w:r w:rsidDel="00000000" w:rsidR="00000000" w:rsidRPr="00000000">
              <w:rPr>
                <w:rtl w:val="0"/>
              </w:rPr>
              <w:t xml:space="preserve">-</w:t>
            </w:r>
          </w:p>
        </w:tc>
      </w:tr>
    </w:tbl>
    <w:p w:rsidR="00000000" w:rsidDel="00000000" w:rsidP="00000000" w:rsidRDefault="00000000" w:rsidRPr="00000000" w14:paraId="000001A3">
      <w:pPr>
        <w:rPr>
          <w:b w:val="1"/>
          <w:bCs w:val="1"/>
        </w:rPr>
      </w:pPr>
      <w:r w:rsidDel="00000000" w:rsidR="00000000" w:rsidRPr="00000000">
        <w:rPr>
          <w:rtl w:val="0"/>
        </w:rPr>
      </w:r>
    </w:p>
    <w:p w:rsidR="00000000" w:rsidDel="00000000" w:rsidP="00000000" w:rsidRDefault="00000000" w:rsidRPr="00000000" w14:paraId="000001A4">
      <w:pPr>
        <w:widowControl w:val="1"/>
        <w:numPr>
          <w:ilvl w:val="1"/>
          <w:numId w:val="2"/>
        </w:numPr>
        <w:ind w:left="720" w:hanging="360"/>
        <w:rPr>
          <w:b w:val="1"/>
          <w:bCs w:val="1"/>
          <w:sz w:val="24"/>
          <w:szCs w:val="24"/>
        </w:rPr>
      </w:pPr>
      <w:r w:rsidDel="00000000" w:rsidR="00000000" w:rsidRPr="00000000">
        <w:rPr>
          <w:b w:val="1"/>
          <w:bCs w:val="1"/>
          <w:sz w:val="24"/>
          <w:szCs w:val="24"/>
          <w:rtl w:val="0"/>
        </w:rPr>
        <w:t xml:space="preserve">List of assignments for Student Independent Study</w:t>
      </w:r>
    </w:p>
    <w:p w:rsidR="00000000" w:rsidDel="00000000" w:rsidP="00000000" w:rsidRDefault="00000000" w:rsidRPr="00000000" w14:paraId="000001A5">
      <w:pPr>
        <w:rPr/>
      </w:pPr>
      <w:r w:rsidDel="00000000" w:rsidR="00000000" w:rsidRPr="00000000">
        <w:rPr>
          <w:rtl w:val="0"/>
        </w:rPr>
      </w:r>
    </w:p>
    <w:tbl>
      <w:tblPr>
        <w:tblStyle w:val="Table6"/>
        <w:tblW w:w="9493.0" w:type="dxa"/>
        <w:jc w:val="left"/>
        <w:tblLayout w:type="fixed"/>
        <w:tblLook w:val="0000"/>
      </w:tblPr>
      <w:tblGrid>
        <w:gridCol w:w="629"/>
        <w:gridCol w:w="3405"/>
        <w:gridCol w:w="1106"/>
        <w:gridCol w:w="1943"/>
        <w:gridCol w:w="2410"/>
        <w:tblGridChange w:id="0">
          <w:tblGrid>
            <w:gridCol w:w="629"/>
            <w:gridCol w:w="3405"/>
            <w:gridCol w:w="1106"/>
            <w:gridCol w:w="1943"/>
            <w:gridCol w:w="2410"/>
          </w:tblGrid>
        </w:tblGridChange>
      </w:tblGrid>
      <w:tr>
        <w:trPr>
          <w:cantSplit w:val="0"/>
          <w:trHeight w:val="1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jc w:val="center"/>
              <w:rPr>
                <w:b w:val="1"/>
                <w:bCs w:val="1"/>
              </w:rPr>
            </w:pPr>
            <w:r w:rsidDel="00000000" w:rsidR="00000000" w:rsidRPr="00000000">
              <w:rPr>
                <w:rtl w:val="0"/>
              </w:rPr>
            </w:r>
          </w:p>
          <w:p w:rsidR="00000000" w:rsidDel="00000000" w:rsidP="00000000" w:rsidRDefault="00000000" w:rsidRPr="00000000" w14:paraId="000001A7">
            <w:pPr>
              <w:jc w:val="center"/>
              <w:rPr>
                <w:b w:val="1"/>
                <w:bCs w:val="1"/>
              </w:rPr>
            </w:pPr>
            <w:r w:rsidDel="00000000" w:rsidR="00000000" w:rsidRPr="00000000">
              <w:rPr>
                <w:b w:val="1"/>
                <w:bCs w:val="1"/>
                <w:rtl w:val="0"/>
              </w:rPr>
              <w:t xml:space="preserve">№</w:t>
            </w:r>
          </w:p>
          <w:p w:rsidR="00000000" w:rsidDel="00000000" w:rsidP="00000000" w:rsidRDefault="00000000" w:rsidRPr="00000000" w14:paraId="000001A8">
            <w:pPr>
              <w:jc w:val="cente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jc w:val="center"/>
              <w:rPr>
                <w:b w:val="1"/>
                <w:bCs w:val="1"/>
              </w:rPr>
            </w:pPr>
            <w:r w:rsidDel="00000000" w:rsidR="00000000" w:rsidRPr="00000000">
              <w:rPr>
                <w:rtl w:val="0"/>
              </w:rPr>
            </w:r>
          </w:p>
          <w:p w:rsidR="00000000" w:rsidDel="00000000" w:rsidP="00000000" w:rsidRDefault="00000000" w:rsidRPr="00000000" w14:paraId="000001AA">
            <w:pPr>
              <w:jc w:val="center"/>
              <w:rPr>
                <w:b w:val="1"/>
                <w:bCs w:val="1"/>
              </w:rPr>
            </w:pPr>
            <w:r w:rsidDel="00000000" w:rsidR="00000000" w:rsidRPr="00000000">
              <w:rPr>
                <w:b w:val="1"/>
                <w:bCs w:val="1"/>
                <w:rtl w:val="0"/>
              </w:rPr>
              <w:t xml:space="preserve">Assignments (topics) for Independent Study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jc w:val="center"/>
              <w:rPr>
                <w:b w:val="1"/>
                <w:bCs w:val="1"/>
              </w:rPr>
            </w:pPr>
            <w:r w:rsidDel="00000000" w:rsidR="00000000" w:rsidRPr="00000000">
              <w:rPr>
                <w:rtl w:val="0"/>
              </w:rPr>
            </w:r>
          </w:p>
          <w:p w:rsidR="00000000" w:rsidDel="00000000" w:rsidP="00000000" w:rsidRDefault="00000000" w:rsidRPr="00000000" w14:paraId="000001AC">
            <w:pPr>
              <w:jc w:val="center"/>
              <w:rPr>
                <w:b w:val="1"/>
                <w:bCs w:val="1"/>
              </w:rPr>
            </w:pPr>
            <w:r w:rsidDel="00000000" w:rsidR="00000000" w:rsidRPr="00000000">
              <w:rPr>
                <w:b w:val="1"/>
                <w:bCs w:val="1"/>
                <w:rtl w:val="0"/>
              </w:rPr>
              <w:t xml:space="preserve">Hours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jc w:val="center"/>
              <w:rPr>
                <w:b w:val="1"/>
                <w:bCs w:val="1"/>
              </w:rPr>
            </w:pPr>
            <w:r w:rsidDel="00000000" w:rsidR="00000000" w:rsidRPr="00000000">
              <w:rPr>
                <w:b w:val="1"/>
                <w:bCs w:val="1"/>
                <w:rtl w:val="0"/>
              </w:rPr>
              <w:t xml:space="preserve">Recommended literature and other sources (links)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jc w:val="center"/>
              <w:rPr>
                <w:b w:val="1"/>
                <w:bCs w:val="1"/>
              </w:rPr>
            </w:pPr>
            <w:r w:rsidDel="00000000" w:rsidR="00000000" w:rsidRPr="00000000">
              <w:rPr>
                <w:rtl w:val="0"/>
              </w:rPr>
            </w:r>
          </w:p>
          <w:p w:rsidR="00000000" w:rsidDel="00000000" w:rsidP="00000000" w:rsidRDefault="00000000" w:rsidRPr="00000000" w14:paraId="000001AF">
            <w:pPr>
              <w:jc w:val="center"/>
              <w:rPr>
                <w:b w:val="1"/>
                <w:bCs w:val="1"/>
              </w:rPr>
            </w:pPr>
            <w:r w:rsidDel="00000000" w:rsidR="00000000" w:rsidRPr="00000000">
              <w:rPr>
                <w:b w:val="1"/>
                <w:bCs w:val="1"/>
                <w:rtl w:val="0"/>
              </w:rPr>
              <w:t xml:space="preserve">Form of submission and </w:t>
            </w:r>
            <w:r w:rsidDel="00000000" w:rsidR="00000000" w:rsidRPr="00000000">
              <w:rPr>
                <w:b w:val="1"/>
                <w:bCs w:val="1"/>
                <w:color w:val="000000"/>
                <w:rtl w:val="0"/>
              </w:rPr>
              <w:t xml:space="preserve">deadlines</w:t>
            </w:r>
            <w:r w:rsidDel="00000000" w:rsidR="00000000" w:rsidRPr="00000000">
              <w:rPr>
                <w:rtl w:val="0"/>
              </w:rPr>
            </w:r>
          </w:p>
          <w:p w:rsidR="00000000" w:rsidDel="00000000" w:rsidP="00000000" w:rsidRDefault="00000000" w:rsidRPr="00000000" w14:paraId="000001B0">
            <w:pPr>
              <w:jc w:val="center"/>
              <w:rPr>
                <w:b w:val="1"/>
                <w:bCs w:val="1"/>
              </w:rPr>
            </w:pPr>
            <w:r w:rsidDel="00000000" w:rsidR="00000000" w:rsidRPr="00000000">
              <w:rPr>
                <w:rtl w:val="0"/>
              </w:rPr>
            </w:r>
          </w:p>
        </w:tc>
      </w:tr>
      <w:tr>
        <w:trPr>
          <w:cantSplit w:val="0"/>
          <w:trHeight w:val="3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jc w:val="center"/>
              <w:rPr/>
            </w:pPr>
            <w:r w:rsidDel="00000000" w:rsidR="00000000" w:rsidRPr="00000000">
              <w:rPr>
                <w:rtl w:val="0"/>
              </w:rPr>
              <w:t xml:space="preserve">5</w:t>
            </w:r>
          </w:p>
        </w:tc>
      </w:tr>
      <w:tr>
        <w:trPr>
          <w:cantSplit w:val="0"/>
          <w:trHeight w:val="3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rPr/>
            </w:pPr>
            <w:r w:rsidDel="00000000" w:rsidR="00000000" w:rsidRPr="00000000">
              <w:rPr>
                <w:rtl w:val="0"/>
              </w:rPr>
              <w:t xml:space="preserve">Windows configuration and monitoring</w:t>
            </w:r>
          </w:p>
          <w:p w:rsidR="00000000" w:rsidDel="00000000" w:rsidP="00000000" w:rsidRDefault="00000000" w:rsidRPr="00000000" w14:paraId="000001B8">
            <w:pPr>
              <w:jc w:val="both"/>
              <w:rPr/>
            </w:pPr>
            <w:r w:rsidDel="00000000" w:rsidR="00000000" w:rsidRPr="00000000">
              <w:rPr>
                <w:rtl w:val="0"/>
              </w:rPr>
              <w:t xml:space="preserve">Windows security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9">
            <w:pPr>
              <w:jc w:val="center"/>
              <w:rPr/>
            </w:pPr>
            <w:r w:rsidDel="00000000" w:rsidR="00000000" w:rsidRPr="00000000">
              <w:rPr>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jc w:val="both"/>
              <w:rPr/>
            </w:pPr>
            <w:r w:rsidDel="00000000" w:rsidR="00000000" w:rsidRPr="00000000">
              <w:rPr>
                <w:rtl w:val="0"/>
              </w:rPr>
              <w:t xml:space="preserve">Reading list, books, internet resources Electronic version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jc w:val="center"/>
              <w:rPr/>
            </w:pPr>
            <w:r w:rsidDel="00000000" w:rsidR="00000000" w:rsidRPr="00000000">
              <w:rPr>
                <w:sz w:val="24"/>
                <w:szCs w:val="24"/>
                <w:rtl w:val="0"/>
              </w:rPr>
              <w:t xml:space="preserve">Labs</w:t>
            </w:r>
            <w:r w:rsidDel="00000000" w:rsidR="00000000" w:rsidRPr="00000000">
              <w:rPr>
                <w:rtl w:val="0"/>
              </w:rPr>
            </w:r>
          </w:p>
        </w:tc>
      </w:tr>
      <w:tr>
        <w:trPr>
          <w:cantSplit w:val="0"/>
          <w:trHeight w:val="3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jc w:val="both"/>
              <w:rPr/>
            </w:pPr>
            <w:r w:rsidDel="00000000" w:rsidR="00000000" w:rsidRPr="00000000">
              <w:rPr>
                <w:rtl w:val="0"/>
              </w:rPr>
              <w:t xml:space="preserve">The Linux File System</w:t>
            </w:r>
          </w:p>
          <w:p w:rsidR="00000000" w:rsidDel="00000000" w:rsidP="00000000" w:rsidRDefault="00000000" w:rsidRPr="00000000" w14:paraId="000001BE">
            <w:pPr>
              <w:jc w:val="both"/>
              <w:rPr/>
            </w:pPr>
            <w:r w:rsidDel="00000000" w:rsidR="00000000" w:rsidRPr="00000000">
              <w:rPr>
                <w:rtl w:val="0"/>
              </w:rPr>
              <w:t xml:space="preserve">Working with the Linux GUI</w:t>
            </w:r>
          </w:p>
          <w:p w:rsidR="00000000" w:rsidDel="00000000" w:rsidP="00000000" w:rsidRDefault="00000000" w:rsidRPr="00000000" w14:paraId="000001BF">
            <w:pPr>
              <w:jc w:val="both"/>
              <w:rPr/>
            </w:pPr>
            <w:r w:rsidDel="00000000" w:rsidR="00000000" w:rsidRPr="00000000">
              <w:rPr>
                <w:rtl w:val="0"/>
              </w:rPr>
              <w:t xml:space="preserve">Working on a Linux Host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0">
            <w:pPr>
              <w:jc w:val="center"/>
              <w:rPr/>
            </w:pPr>
            <w:r w:rsidDel="00000000" w:rsidR="00000000" w:rsidRPr="00000000">
              <w:rPr>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jc w:val="both"/>
              <w:rPr/>
            </w:pPr>
            <w:r w:rsidDel="00000000" w:rsidR="00000000" w:rsidRPr="00000000">
              <w:rPr>
                <w:rtl w:val="0"/>
              </w:rPr>
              <w:t xml:space="preserve">Reading list, books, internet resources Electronic version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jc w:val="center"/>
              <w:rPr/>
            </w:pPr>
            <w:r w:rsidDel="00000000" w:rsidR="00000000" w:rsidRPr="00000000">
              <w:rPr>
                <w:sz w:val="24"/>
                <w:szCs w:val="24"/>
                <w:rtl w:val="0"/>
              </w:rPr>
              <w:t xml:space="preserve">Labs</w:t>
            </w:r>
            <w:r w:rsidDel="00000000" w:rsidR="00000000" w:rsidRPr="00000000">
              <w:rPr>
                <w:rtl w:val="0"/>
              </w:rPr>
            </w:r>
          </w:p>
        </w:tc>
      </w:tr>
      <w:tr>
        <w:trPr>
          <w:cantSplit w:val="0"/>
          <w:trHeight w:val="3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jc w:val="both"/>
              <w:rPr/>
            </w:pPr>
            <w:r w:rsidDel="00000000" w:rsidR="00000000" w:rsidRPr="00000000">
              <w:rPr>
                <w:rtl w:val="0"/>
              </w:rPr>
              <w:t xml:space="preserve">Mobile Device Synchronization</w:t>
            </w:r>
          </w:p>
          <w:p w:rsidR="00000000" w:rsidDel="00000000" w:rsidP="00000000" w:rsidRDefault="00000000" w:rsidRPr="00000000" w14:paraId="000001C5">
            <w:pPr>
              <w:jc w:val="both"/>
              <w:rPr/>
            </w:pPr>
            <w:r w:rsidDel="00000000" w:rsidR="00000000" w:rsidRPr="00000000">
              <w:rPr>
                <w:rtl w:val="0"/>
              </w:rPr>
              <w:t xml:space="preserve">Passcode Locks</w:t>
            </w:r>
          </w:p>
          <w:p w:rsidR="00000000" w:rsidDel="00000000" w:rsidP="00000000" w:rsidRDefault="00000000" w:rsidRPr="00000000" w14:paraId="000001C6">
            <w:pPr>
              <w:jc w:val="both"/>
              <w:rPr/>
            </w:pPr>
            <w:r w:rsidDel="00000000" w:rsidR="00000000" w:rsidRPr="00000000">
              <w:rPr>
                <w:rtl w:val="0"/>
              </w:rPr>
              <w:t xml:space="preserve">Mobile Device Software Security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7">
            <w:pPr>
              <w:jc w:val="center"/>
              <w:rPr/>
            </w:pPr>
            <w:r w:rsidDel="00000000" w:rsidR="00000000" w:rsidRPr="00000000">
              <w:rPr>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jc w:val="both"/>
              <w:rPr/>
            </w:pPr>
            <w:r w:rsidDel="00000000" w:rsidR="00000000" w:rsidRPr="00000000">
              <w:rPr>
                <w:rtl w:val="0"/>
              </w:rPr>
              <w:t xml:space="preserve">Reading list, books, internet resources Electronic version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jc w:val="center"/>
              <w:rPr/>
            </w:pPr>
            <w:r w:rsidDel="00000000" w:rsidR="00000000" w:rsidRPr="00000000">
              <w:rPr>
                <w:sz w:val="24"/>
                <w:szCs w:val="24"/>
                <w:rtl w:val="0"/>
              </w:rPr>
              <w:t xml:space="preserve">Labs</w:t>
            </w:r>
            <w:r w:rsidDel="00000000" w:rsidR="00000000" w:rsidRPr="00000000">
              <w:rPr>
                <w:rtl w:val="0"/>
              </w:rPr>
            </w:r>
          </w:p>
        </w:tc>
      </w:tr>
      <w:tr>
        <w:trPr>
          <w:cantSplit w:val="0"/>
          <w:trHeight w:val="3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jc w:val="both"/>
              <w:rPr/>
            </w:pPr>
            <w:r w:rsidDel="00000000" w:rsidR="00000000" w:rsidRPr="00000000">
              <w:rPr>
                <w:rtl w:val="0"/>
              </w:rPr>
              <w:t xml:space="preserve">Reliable Networks and Network Trends</w:t>
            </w:r>
          </w:p>
          <w:p w:rsidR="00000000" w:rsidDel="00000000" w:rsidP="00000000" w:rsidRDefault="00000000" w:rsidRPr="00000000" w14:paraId="000001CC">
            <w:pPr>
              <w:jc w:val="both"/>
              <w:rPr/>
            </w:pPr>
            <w:r w:rsidDel="00000000" w:rsidR="00000000" w:rsidRPr="00000000">
              <w:rPr>
                <w:rtl w:val="0"/>
              </w:rPr>
              <w:t xml:space="preserve">Ports and Addresses</w:t>
            </w:r>
          </w:p>
          <w:p w:rsidR="00000000" w:rsidDel="00000000" w:rsidP="00000000" w:rsidRDefault="00000000" w:rsidRPr="00000000" w14:paraId="000001CD">
            <w:pPr>
              <w:jc w:val="both"/>
              <w:rPr/>
            </w:pPr>
            <w:r w:rsidDel="00000000" w:rsidR="00000000" w:rsidRPr="00000000">
              <w:rPr>
                <w:rtl w:val="0"/>
              </w:rPr>
              <w:t xml:space="preserve">Configure IP Addressing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E">
            <w:pPr>
              <w:jc w:val="center"/>
              <w:rPr/>
            </w:pPr>
            <w:r w:rsidDel="00000000" w:rsidR="00000000" w:rsidRPr="00000000">
              <w:rPr>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jc w:val="both"/>
              <w:rPr/>
            </w:pPr>
            <w:r w:rsidDel="00000000" w:rsidR="00000000" w:rsidRPr="00000000">
              <w:rPr>
                <w:rtl w:val="0"/>
              </w:rPr>
              <w:t xml:space="preserve">Reading list, books, internet resources Electronic version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jc w:val="center"/>
              <w:rPr/>
            </w:pPr>
            <w:r w:rsidDel="00000000" w:rsidR="00000000" w:rsidRPr="00000000">
              <w:rPr>
                <w:sz w:val="24"/>
                <w:szCs w:val="24"/>
                <w:rtl w:val="0"/>
              </w:rPr>
              <w:t xml:space="preserve">Labs</w:t>
            </w:r>
            <w:r w:rsidDel="00000000" w:rsidR="00000000" w:rsidRPr="00000000">
              <w:rPr>
                <w:rtl w:val="0"/>
              </w:rPr>
            </w:r>
          </w:p>
        </w:tc>
      </w:tr>
      <w:tr>
        <w:trPr>
          <w:cantSplit w:val="0"/>
          <w:trHeight w:val="3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spacing w:before="2" w:lineRule="auto"/>
              <w:rPr/>
            </w:pPr>
            <w:r w:rsidDel="00000000" w:rsidR="00000000" w:rsidRPr="00000000">
              <w:rPr>
                <w:rtl w:val="0"/>
              </w:rPr>
              <w:t xml:space="preserve">Verify Connectivity</w:t>
            </w:r>
          </w:p>
          <w:p w:rsidR="00000000" w:rsidDel="00000000" w:rsidP="00000000" w:rsidRDefault="00000000" w:rsidRPr="00000000" w14:paraId="000001D3">
            <w:pPr>
              <w:jc w:val="both"/>
              <w:rPr/>
            </w:pPr>
            <w:r w:rsidDel="00000000" w:rsidR="00000000" w:rsidRPr="00000000">
              <w:rPr>
                <w:rtl w:val="0"/>
              </w:rPr>
              <w:t xml:space="preserve">Protocol Suites</w:t>
            </w:r>
          </w:p>
          <w:p w:rsidR="00000000" w:rsidDel="00000000" w:rsidP="00000000" w:rsidRDefault="00000000" w:rsidRPr="00000000" w14:paraId="000001D4">
            <w:pPr>
              <w:jc w:val="both"/>
              <w:rPr/>
            </w:pPr>
            <w:r w:rsidDel="00000000" w:rsidR="00000000" w:rsidRPr="00000000">
              <w:rPr>
                <w:rtl w:val="0"/>
              </w:rPr>
              <w:t xml:space="preserve">Data Encapsulation and Access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5">
            <w:pPr>
              <w:jc w:val="center"/>
              <w:rPr/>
            </w:pPr>
            <w:r w:rsidDel="00000000" w:rsidR="00000000" w:rsidRPr="00000000">
              <w:rPr>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jc w:val="both"/>
              <w:rPr/>
            </w:pPr>
            <w:r w:rsidDel="00000000" w:rsidR="00000000" w:rsidRPr="00000000">
              <w:rPr>
                <w:rtl w:val="0"/>
              </w:rPr>
              <w:t xml:space="preserve">Reading list, books, internet resources Electronic version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jc w:val="center"/>
              <w:rPr/>
            </w:pPr>
            <w:r w:rsidDel="00000000" w:rsidR="00000000" w:rsidRPr="00000000">
              <w:rPr>
                <w:sz w:val="24"/>
                <w:szCs w:val="24"/>
                <w:rtl w:val="0"/>
              </w:rPr>
              <w:t xml:space="preserve">Labs</w:t>
            </w:r>
            <w:r w:rsidDel="00000000" w:rsidR="00000000" w:rsidRPr="00000000">
              <w:rPr>
                <w:rtl w:val="0"/>
              </w:rPr>
            </w:r>
          </w:p>
        </w:tc>
      </w:tr>
      <w:tr>
        <w:trPr>
          <w:cantSplit w:val="0"/>
          <w:trHeight w:val="3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rPr/>
            </w:pPr>
            <w:r w:rsidDel="00000000" w:rsidR="00000000" w:rsidRPr="00000000">
              <w:rPr>
                <w:rtl w:val="0"/>
              </w:rPr>
              <w:t xml:space="preserve">Fiber-optic cabling</w:t>
            </w:r>
          </w:p>
          <w:p w:rsidR="00000000" w:rsidDel="00000000" w:rsidP="00000000" w:rsidRDefault="00000000" w:rsidRPr="00000000" w14:paraId="000001DA">
            <w:pPr>
              <w:jc w:val="both"/>
              <w:rPr/>
            </w:pPr>
            <w:r w:rsidDel="00000000" w:rsidR="00000000" w:rsidRPr="00000000">
              <w:rPr>
                <w:rtl w:val="0"/>
              </w:rPr>
              <w:t xml:space="preserve">Wireless media</w:t>
            </w:r>
          </w:p>
          <w:p w:rsidR="00000000" w:rsidDel="00000000" w:rsidP="00000000" w:rsidRDefault="00000000" w:rsidRPr="00000000" w14:paraId="000001DB">
            <w:pPr>
              <w:jc w:val="both"/>
              <w:rPr/>
            </w:pPr>
            <w:r w:rsidDel="00000000" w:rsidR="00000000" w:rsidRPr="00000000">
              <w:rPr>
                <w:rtl w:val="0"/>
              </w:rPr>
              <w:t xml:space="preserve">Number Systems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C">
            <w:pPr>
              <w:jc w:val="center"/>
              <w:rPr/>
            </w:pPr>
            <w:r w:rsidDel="00000000" w:rsidR="00000000" w:rsidRPr="00000000">
              <w:rPr>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jc w:val="both"/>
              <w:rPr/>
            </w:pPr>
            <w:r w:rsidDel="00000000" w:rsidR="00000000" w:rsidRPr="00000000">
              <w:rPr>
                <w:rtl w:val="0"/>
              </w:rPr>
              <w:t xml:space="preserve">Reading list, books, internet resources Electronic version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jc w:val="center"/>
              <w:rPr/>
            </w:pPr>
            <w:r w:rsidDel="00000000" w:rsidR="00000000" w:rsidRPr="00000000">
              <w:rPr>
                <w:sz w:val="24"/>
                <w:szCs w:val="24"/>
                <w:rtl w:val="0"/>
              </w:rPr>
              <w:t xml:space="preserve">Labs</w:t>
            </w:r>
            <w:r w:rsidDel="00000000" w:rsidR="00000000" w:rsidRPr="00000000">
              <w:rPr>
                <w:rtl w:val="0"/>
              </w:rPr>
            </w:r>
          </w:p>
        </w:tc>
      </w:tr>
      <w:tr>
        <w:trPr>
          <w:cantSplit w:val="0"/>
          <w:trHeight w:val="3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rPr/>
            </w:pPr>
            <w:r w:rsidDel="00000000" w:rsidR="00000000" w:rsidRPr="00000000">
              <w:rPr>
                <w:color w:val="000000"/>
                <w:rtl w:val="0"/>
              </w:rPr>
              <w:t xml:space="preserve">Data link frame</w:t>
            </w:r>
            <w:r w:rsidDel="00000000" w:rsidR="00000000" w:rsidRPr="00000000">
              <w:rPr>
                <w:rtl w:val="0"/>
              </w:rPr>
            </w:r>
          </w:p>
          <w:p w:rsidR="00000000" w:rsidDel="00000000" w:rsidP="00000000" w:rsidRDefault="00000000" w:rsidRPr="00000000" w14:paraId="000001E1">
            <w:pPr>
              <w:jc w:val="both"/>
              <w:rPr>
                <w:color w:val="000000"/>
              </w:rPr>
            </w:pPr>
            <w:r w:rsidDel="00000000" w:rsidR="00000000" w:rsidRPr="00000000">
              <w:rPr>
                <w:color w:val="000000"/>
                <w:rtl w:val="0"/>
              </w:rPr>
              <w:t xml:space="preserve">The MAC Address table</w:t>
            </w:r>
          </w:p>
          <w:p w:rsidR="00000000" w:rsidDel="00000000" w:rsidP="00000000" w:rsidRDefault="00000000" w:rsidRPr="00000000" w14:paraId="000001E2">
            <w:pPr>
              <w:jc w:val="both"/>
              <w:rPr/>
            </w:pPr>
            <w:r w:rsidDel="00000000" w:rsidR="00000000" w:rsidRPr="00000000">
              <w:rPr>
                <w:rtl w:val="0"/>
              </w:rPr>
              <w:t xml:space="preserve">Switch Speeds and Forwarding Methods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3">
            <w:pPr>
              <w:jc w:val="center"/>
              <w:rPr/>
            </w:pPr>
            <w:r w:rsidDel="00000000" w:rsidR="00000000" w:rsidRPr="00000000">
              <w:rPr>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jc w:val="both"/>
              <w:rPr/>
            </w:pPr>
            <w:r w:rsidDel="00000000" w:rsidR="00000000" w:rsidRPr="00000000">
              <w:rPr>
                <w:rtl w:val="0"/>
              </w:rPr>
              <w:t xml:space="preserve">Reading list, books, internet resources Electronic version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jc w:val="center"/>
              <w:rPr/>
            </w:pPr>
            <w:r w:rsidDel="00000000" w:rsidR="00000000" w:rsidRPr="00000000">
              <w:rPr>
                <w:sz w:val="24"/>
                <w:szCs w:val="24"/>
                <w:rtl w:val="0"/>
              </w:rPr>
              <w:t xml:space="preserve">Labs</w:t>
            </w:r>
            <w:r w:rsidDel="00000000" w:rsidR="00000000" w:rsidRPr="00000000">
              <w:rPr>
                <w:rtl w:val="0"/>
              </w:rPr>
            </w:r>
          </w:p>
        </w:tc>
      </w:tr>
      <w:tr>
        <w:trPr>
          <w:cantSplit w:val="0"/>
          <w:trHeight w:val="3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rPr/>
            </w:pPr>
            <w:r w:rsidDel="00000000" w:rsidR="00000000" w:rsidRPr="00000000">
              <w:rPr>
                <w:color w:val="000000"/>
                <w:rtl w:val="0"/>
              </w:rPr>
              <w:t xml:space="preserve">Introduction to Routing</w:t>
            </w:r>
            <w:r w:rsidDel="00000000" w:rsidR="00000000" w:rsidRPr="00000000">
              <w:rPr>
                <w:rtl w:val="0"/>
              </w:rPr>
            </w:r>
          </w:p>
          <w:p w:rsidR="00000000" w:rsidDel="00000000" w:rsidP="00000000" w:rsidRDefault="00000000" w:rsidRPr="00000000" w14:paraId="000001E8">
            <w:pPr>
              <w:jc w:val="both"/>
              <w:rPr>
                <w:color w:val="000000"/>
              </w:rPr>
            </w:pPr>
            <w:r w:rsidDel="00000000" w:rsidR="00000000" w:rsidRPr="00000000">
              <w:rPr>
                <w:color w:val="000000"/>
                <w:rtl w:val="0"/>
              </w:rPr>
              <w:t xml:space="preserve">ARP and IPv6 Neighbor discovery</w:t>
            </w:r>
          </w:p>
          <w:p w:rsidR="00000000" w:rsidDel="00000000" w:rsidP="00000000" w:rsidRDefault="00000000" w:rsidRPr="00000000" w14:paraId="000001E9">
            <w:pPr>
              <w:jc w:val="both"/>
              <w:rPr>
                <w:color w:val="000000"/>
              </w:rPr>
            </w:pPr>
            <w:r w:rsidDel="00000000" w:rsidR="00000000" w:rsidRPr="00000000">
              <w:rPr>
                <w:color w:val="000000"/>
                <w:rtl w:val="0"/>
              </w:rPr>
              <w:t xml:space="preserve">Configure initial router settings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A">
            <w:pPr>
              <w:jc w:val="center"/>
              <w:rPr/>
            </w:pPr>
            <w:r w:rsidDel="00000000" w:rsidR="00000000" w:rsidRPr="00000000">
              <w:rPr>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jc w:val="both"/>
              <w:rPr/>
            </w:pPr>
            <w:r w:rsidDel="00000000" w:rsidR="00000000" w:rsidRPr="00000000">
              <w:rPr>
                <w:rtl w:val="0"/>
              </w:rPr>
              <w:t xml:space="preserve">Reading list, books, internet resources Electronic version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jc w:val="center"/>
              <w:rPr/>
            </w:pPr>
            <w:r w:rsidDel="00000000" w:rsidR="00000000" w:rsidRPr="00000000">
              <w:rPr>
                <w:sz w:val="24"/>
                <w:szCs w:val="24"/>
                <w:rtl w:val="0"/>
              </w:rPr>
              <w:t xml:space="preserve">Labs</w:t>
            </w:r>
            <w:r w:rsidDel="00000000" w:rsidR="00000000" w:rsidRPr="00000000">
              <w:rPr>
                <w:rtl w:val="0"/>
              </w:rPr>
            </w:r>
          </w:p>
        </w:tc>
      </w:tr>
      <w:tr>
        <w:trPr>
          <w:cantSplit w:val="0"/>
          <w:trHeight w:val="3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jc w:val="cente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rPr/>
            </w:pPr>
            <w:r w:rsidDel="00000000" w:rsidR="00000000" w:rsidRPr="00000000">
              <w:rPr>
                <w:color w:val="000000"/>
                <w:rtl w:val="0"/>
              </w:rPr>
              <w:t xml:space="preserve">VLSM</w:t>
            </w:r>
            <w:r w:rsidDel="00000000" w:rsidR="00000000" w:rsidRPr="00000000">
              <w:rPr>
                <w:rtl w:val="0"/>
              </w:rPr>
            </w:r>
          </w:p>
          <w:p w:rsidR="00000000" w:rsidDel="00000000" w:rsidP="00000000" w:rsidRDefault="00000000" w:rsidRPr="00000000" w14:paraId="000001EF">
            <w:pPr>
              <w:jc w:val="both"/>
              <w:rPr>
                <w:color w:val="000000"/>
              </w:rPr>
            </w:pPr>
            <w:r w:rsidDel="00000000" w:rsidR="00000000" w:rsidRPr="00000000">
              <w:rPr>
                <w:rtl w:val="0"/>
              </w:rPr>
              <w:t xml:space="preserve">IPv6 </w:t>
            </w:r>
            <w:r w:rsidDel="00000000" w:rsidR="00000000" w:rsidRPr="00000000">
              <w:rPr>
                <w:color w:val="000000"/>
                <w:rtl w:val="0"/>
              </w:rPr>
              <w:t xml:space="preserve">Multicast Addresses</w:t>
            </w:r>
          </w:p>
          <w:p w:rsidR="00000000" w:rsidDel="00000000" w:rsidP="00000000" w:rsidRDefault="00000000" w:rsidRPr="00000000" w14:paraId="000001F0">
            <w:pPr>
              <w:jc w:val="both"/>
              <w:rPr/>
            </w:pPr>
            <w:r w:rsidDel="00000000" w:rsidR="00000000" w:rsidRPr="00000000">
              <w:rPr>
                <w:color w:val="000000"/>
                <w:rtl w:val="0"/>
              </w:rPr>
              <w:t xml:space="preserve">Ping and Traceroute Tests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1">
            <w:pPr>
              <w:jc w:val="center"/>
              <w:rPr/>
            </w:pPr>
            <w:r w:rsidDel="00000000" w:rsidR="00000000" w:rsidRPr="00000000">
              <w:rPr>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jc w:val="both"/>
              <w:rPr/>
            </w:pPr>
            <w:r w:rsidDel="00000000" w:rsidR="00000000" w:rsidRPr="00000000">
              <w:rPr>
                <w:rtl w:val="0"/>
              </w:rPr>
              <w:t xml:space="preserve">Reading list, books, internet resources Electronic version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jc w:val="center"/>
              <w:rPr/>
            </w:pPr>
            <w:r w:rsidDel="00000000" w:rsidR="00000000" w:rsidRPr="00000000">
              <w:rPr>
                <w:sz w:val="24"/>
                <w:szCs w:val="24"/>
                <w:rtl w:val="0"/>
              </w:rPr>
              <w:t xml:space="preserve">Labs</w:t>
            </w:r>
            <w:r w:rsidDel="00000000" w:rsidR="00000000" w:rsidRPr="00000000">
              <w:rPr>
                <w:rtl w:val="0"/>
              </w:rPr>
            </w:r>
          </w:p>
        </w:tc>
      </w:tr>
      <w:tr>
        <w:trPr>
          <w:cantSplit w:val="0"/>
          <w:trHeight w:val="3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
              </w:tabs>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TCP Communication Process</w:t>
            </w:r>
          </w:p>
          <w:p w:rsidR="00000000" w:rsidDel="00000000" w:rsidP="00000000" w:rsidRDefault="00000000" w:rsidRPr="00000000" w14:paraId="000001F6">
            <w:pPr>
              <w:spacing w:before="2" w:lineRule="auto"/>
              <w:rPr/>
            </w:pPr>
            <w:r w:rsidDel="00000000" w:rsidR="00000000" w:rsidRPr="00000000">
              <w:rPr>
                <w:rtl w:val="0"/>
              </w:rPr>
              <w:t xml:space="preserve">Reliability and Flow Control</w:t>
            </w:r>
          </w:p>
          <w:p w:rsidR="00000000" w:rsidDel="00000000" w:rsidP="00000000" w:rsidRDefault="00000000" w:rsidRPr="00000000" w14:paraId="000001F7">
            <w:pPr>
              <w:jc w:val="both"/>
              <w:rPr/>
            </w:pPr>
            <w:r w:rsidDel="00000000" w:rsidR="00000000" w:rsidRPr="00000000">
              <w:rPr>
                <w:rtl w:val="0"/>
              </w:rPr>
              <w:t xml:space="preserve">IP Addressing Services</w:t>
            </w:r>
          </w:p>
          <w:p w:rsidR="00000000" w:rsidDel="00000000" w:rsidP="00000000" w:rsidRDefault="00000000" w:rsidRPr="00000000" w14:paraId="000001F8">
            <w:pPr>
              <w:jc w:val="both"/>
              <w:rPr/>
            </w:pPr>
            <w:r w:rsidDel="00000000" w:rsidR="00000000" w:rsidRPr="00000000">
              <w:rPr>
                <w:rtl w:val="0"/>
              </w:rPr>
              <w:t xml:space="preserve">File Sharing Services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9">
            <w:pPr>
              <w:jc w:val="center"/>
              <w:rPr/>
            </w:pPr>
            <w:r w:rsidDel="00000000" w:rsidR="00000000" w:rsidRPr="00000000">
              <w:rPr>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jc w:val="both"/>
              <w:rPr/>
            </w:pPr>
            <w:r w:rsidDel="00000000" w:rsidR="00000000" w:rsidRPr="00000000">
              <w:rPr>
                <w:rtl w:val="0"/>
              </w:rPr>
              <w:t xml:space="preserve">Reading list, books, internet resources Electronic version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jc w:val="center"/>
              <w:rPr/>
            </w:pPr>
            <w:r w:rsidDel="00000000" w:rsidR="00000000" w:rsidRPr="00000000">
              <w:rPr>
                <w:sz w:val="24"/>
                <w:szCs w:val="24"/>
                <w:rtl w:val="0"/>
              </w:rPr>
              <w:t xml:space="preserve">Labs</w:t>
            </w:r>
            <w:r w:rsidDel="00000000" w:rsidR="00000000" w:rsidRPr="00000000">
              <w:rPr>
                <w:rtl w:val="0"/>
              </w:rPr>
            </w:r>
          </w:p>
        </w:tc>
      </w:tr>
    </w:tbl>
    <w:p w:rsidR="00000000" w:rsidDel="00000000" w:rsidP="00000000" w:rsidRDefault="00000000" w:rsidRPr="00000000" w14:paraId="000001FC">
      <w:pPr>
        <w:jc w:val="both"/>
        <w:rPr>
          <w:i w:val="1"/>
          <w:iCs w:val="1"/>
        </w:rPr>
      </w:pPr>
      <w:r w:rsidDel="00000000" w:rsidR="00000000" w:rsidRPr="00000000">
        <w:rPr>
          <w:rtl w:val="0"/>
        </w:rPr>
      </w:r>
    </w:p>
    <w:p w:rsidR="00000000" w:rsidDel="00000000" w:rsidP="00000000" w:rsidRDefault="00000000" w:rsidRPr="00000000" w14:paraId="000001F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 instructor assisted student study (IASS) schedule and policy follow your course LMS Moodle. </w:t>
      </w:r>
    </w:p>
    <w:p w:rsidR="00000000" w:rsidDel="00000000" w:rsidP="00000000" w:rsidRDefault="00000000" w:rsidRPr="00000000" w14:paraId="000001FE">
      <w:pPr>
        <w:widowControl w:val="1"/>
        <w:numPr>
          <w:ilvl w:val="0"/>
          <w:numId w:val="2"/>
        </w:numPr>
        <w:ind w:left="720" w:hanging="360"/>
        <w:rPr>
          <w:sz w:val="24"/>
          <w:szCs w:val="24"/>
        </w:rPr>
      </w:pPr>
      <w:r w:rsidDel="00000000" w:rsidR="00000000" w:rsidRPr="00000000">
        <w:rPr>
          <w:b w:val="1"/>
          <w:bCs w:val="1"/>
          <w:sz w:val="24"/>
          <w:szCs w:val="24"/>
          <w:rtl w:val="0"/>
        </w:rPr>
        <w:t xml:space="preserve">Student performance evaluation system for the course.</w:t>
      </w:r>
      <w:r w:rsidDel="00000000" w:rsidR="00000000" w:rsidRPr="00000000">
        <w:rPr>
          <w:rtl w:val="0"/>
        </w:rPr>
      </w:r>
    </w:p>
    <w:p w:rsidR="00000000" w:rsidDel="00000000" w:rsidP="00000000" w:rsidRDefault="00000000" w:rsidRPr="00000000" w14:paraId="000001FF">
      <w:pPr>
        <w:ind w:firstLine="708"/>
        <w:rPr/>
      </w:pPr>
      <w:r w:rsidDel="00000000" w:rsidR="00000000" w:rsidRPr="00000000">
        <w:rPr>
          <w:rtl w:val="0"/>
        </w:rPr>
      </w:r>
    </w:p>
    <w:tbl>
      <w:tblPr>
        <w:tblStyle w:val="Table7"/>
        <w:tblW w:w="9855.0" w:type="dxa"/>
        <w:jc w:val="left"/>
        <w:tblInd w:w="-5.0" w:type="dxa"/>
        <w:tblBorders>
          <w:top w:color="000000" w:space="0" w:sz="4" w:val="single"/>
          <w:left w:color="000000" w:space="0" w:sz="4" w:val="single"/>
          <w:bottom w:color="000000" w:space="0" w:sz="4" w:val="single"/>
          <w:right w:color="000000" w:space="0" w:sz="4" w:val="single"/>
        </w:tblBorders>
        <w:tblLayout w:type="fixed"/>
        <w:tblLook w:val="0000"/>
      </w:tblPr>
      <w:tblGrid>
        <w:gridCol w:w="1425"/>
        <w:gridCol w:w="3975"/>
        <w:gridCol w:w="1275"/>
        <w:gridCol w:w="720"/>
        <w:gridCol w:w="2460"/>
        <w:tblGridChange w:id="0">
          <w:tblGrid>
            <w:gridCol w:w="1425"/>
            <w:gridCol w:w="3975"/>
            <w:gridCol w:w="1275"/>
            <w:gridCol w:w="720"/>
            <w:gridCol w:w="2460"/>
          </w:tblGrid>
        </w:tblGridChange>
      </w:tblGrid>
      <w:tr>
        <w:trPr>
          <w:cantSplit w:val="0"/>
          <w:trHeight w:val="631"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00">
            <w:pPr>
              <w:spacing w:before="40" w:lineRule="auto"/>
              <w:jc w:val="center"/>
              <w:rPr>
                <w:b w:val="1"/>
                <w:bCs w:val="1"/>
              </w:rPr>
            </w:pPr>
            <w:r w:rsidDel="00000000" w:rsidR="00000000" w:rsidRPr="00000000">
              <w:rPr>
                <w:b w:val="1"/>
                <w:bCs w:val="1"/>
                <w:rtl w:val="0"/>
              </w:rPr>
              <w:t xml:space="preserve">Period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spacing w:before="40" w:lineRule="auto"/>
              <w:jc w:val="center"/>
              <w:rPr>
                <w:b w:val="1"/>
                <w:bCs w:val="1"/>
              </w:rPr>
            </w:pPr>
            <w:r w:rsidDel="00000000" w:rsidR="00000000" w:rsidRPr="00000000">
              <w:rPr>
                <w:b w:val="1"/>
                <w:bCs w:val="1"/>
                <w:rtl w:val="0"/>
              </w:rPr>
              <w:t xml:space="preserve">Assignments*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spacing w:before="40" w:lineRule="auto"/>
              <w:jc w:val="center"/>
              <w:rPr>
                <w:b w:val="1"/>
                <w:bCs w:val="1"/>
              </w:rPr>
            </w:pPr>
            <w:r w:rsidDel="00000000" w:rsidR="00000000" w:rsidRPr="00000000">
              <w:rPr>
                <w:b w:val="1"/>
                <w:bCs w:val="1"/>
                <w:rtl w:val="0"/>
              </w:rPr>
              <w:t xml:space="preserve">Number of points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spacing w:before="40" w:lineRule="auto"/>
              <w:jc w:val="center"/>
              <w:rPr>
                <w:b w:val="1"/>
                <w:bCs w:val="1"/>
              </w:rPr>
            </w:pPr>
            <w:r w:rsidDel="00000000" w:rsidR="00000000" w:rsidRPr="00000000">
              <w:rPr>
                <w:b w:val="1"/>
                <w:bCs w:val="1"/>
                <w:rtl w:val="0"/>
              </w:rPr>
              <w:t xml:space="preserve">Form of assessment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04">
            <w:pPr>
              <w:spacing w:before="40" w:lineRule="auto"/>
              <w:jc w:val="center"/>
              <w:rPr>
                <w:b w:val="1"/>
                <w:bCs w:val="1"/>
              </w:rPr>
            </w:pPr>
            <w:r w:rsidDel="00000000" w:rsidR="00000000" w:rsidRPr="00000000">
              <w:rPr>
                <w:b w:val="1"/>
                <w:bCs w:val="1"/>
                <w:rtl w:val="0"/>
              </w:rPr>
              <w:t xml:space="preserve">Total</w:t>
            </w:r>
          </w:p>
        </w:tc>
      </w:tr>
      <w:tr>
        <w:trPr>
          <w:cantSplit w:val="0"/>
          <w:trHeight w:val="259" w:hRule="atLeast"/>
          <w:tblHeader w:val="0"/>
        </w:trPr>
        <w:tc>
          <w:tcPr>
            <w:vMerge w:val="restart"/>
            <w:tcBorders>
              <w:top w:color="000000" w:space="0" w:sz="4" w:val="single"/>
              <w:right w:color="000000" w:space="0" w:sz="4" w:val="single"/>
            </w:tcBorders>
          </w:tcPr>
          <w:p w:rsidR="00000000" w:rsidDel="00000000" w:rsidP="00000000" w:rsidRDefault="00000000" w:rsidRPr="00000000" w14:paraId="00000205">
            <w:pPr>
              <w:spacing w:before="40" w:lineRule="auto"/>
              <w:rPr/>
            </w:pPr>
            <w:r w:rsidDel="00000000" w:rsidR="00000000" w:rsidRPr="00000000">
              <w:rPr>
                <w:rtl w:val="0"/>
              </w:rPr>
            </w:r>
          </w:p>
          <w:p w:rsidR="00000000" w:rsidDel="00000000" w:rsidP="00000000" w:rsidRDefault="00000000" w:rsidRPr="00000000" w14:paraId="00000206">
            <w:pPr>
              <w:spacing w:before="40" w:lineRule="auto"/>
              <w:rPr/>
            </w:pPr>
            <w:r w:rsidDel="00000000" w:rsidR="00000000" w:rsidRPr="00000000">
              <w:rPr>
                <w:rtl w:val="0"/>
              </w:rPr>
            </w:r>
          </w:p>
          <w:p w:rsidR="00000000" w:rsidDel="00000000" w:rsidP="00000000" w:rsidRDefault="00000000" w:rsidRPr="00000000" w14:paraId="00000207">
            <w:pPr>
              <w:spacing w:before="40" w:lineRule="auto"/>
              <w:rPr/>
            </w:pPr>
            <w:r w:rsidDel="00000000" w:rsidR="00000000" w:rsidRPr="00000000">
              <w:rPr>
                <w:rtl w:val="0"/>
              </w:rPr>
              <w:t xml:space="preserve">1</w:t>
            </w:r>
            <w:r w:rsidDel="00000000" w:rsidR="00000000" w:rsidRPr="00000000">
              <w:rPr>
                <w:vertAlign w:val="superscript"/>
                <w:rtl w:val="0"/>
              </w:rPr>
              <w:t xml:space="preserve">st</w:t>
            </w:r>
            <w:r w:rsidDel="00000000" w:rsidR="00000000" w:rsidRPr="00000000">
              <w:rPr>
                <w:rtl w:val="0"/>
              </w:rPr>
              <w:t xml:space="preserve"> attestation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rPr/>
            </w:pPr>
            <w:r w:rsidDel="00000000" w:rsidR="00000000" w:rsidRPr="00000000">
              <w:rPr>
                <w:rtl w:val="0"/>
              </w:rPr>
              <w:t xml:space="preserve">Assignment 1 (week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jc w:val="center"/>
              <w:rPr>
                <w:b w:val="1"/>
                <w:bCs w:val="1"/>
                <w:color w:val="000000"/>
              </w:rPr>
            </w:pPr>
            <w:r w:rsidDel="00000000" w:rsidR="00000000" w:rsidRPr="00000000">
              <w:rPr>
                <w:b w:val="1"/>
                <w:bCs w:val="1"/>
                <w:color w:val="000000"/>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spacing w:before="40" w:lineRule="auto"/>
              <w:jc w:val="center"/>
              <w:rPr/>
            </w:pPr>
            <w:r w:rsidDel="00000000" w:rsidR="00000000" w:rsidRPr="00000000">
              <w:rPr>
                <w:rtl w:val="0"/>
              </w:rPr>
            </w:r>
          </w:p>
        </w:tc>
        <w:tc>
          <w:tcPr>
            <w:vMerge w:val="restart"/>
            <w:tcBorders>
              <w:top w:color="000000" w:space="0" w:sz="4" w:val="single"/>
              <w:left w:color="000000" w:space="0" w:sz="4" w:val="single"/>
            </w:tcBorders>
          </w:tcPr>
          <w:p w:rsidR="00000000" w:rsidDel="00000000" w:rsidP="00000000" w:rsidRDefault="00000000" w:rsidRPr="00000000" w14:paraId="0000020B">
            <w:pPr>
              <w:spacing w:before="40" w:lineRule="auto"/>
              <w:jc w:val="center"/>
              <w:rPr>
                <w:b w:val="1"/>
                <w:bCs w:val="1"/>
              </w:rPr>
            </w:pPr>
            <w:r w:rsidDel="00000000" w:rsidR="00000000" w:rsidRPr="00000000">
              <w:rPr>
                <w:rtl w:val="0"/>
              </w:rPr>
            </w:r>
          </w:p>
          <w:p w:rsidR="00000000" w:rsidDel="00000000" w:rsidP="00000000" w:rsidRDefault="00000000" w:rsidRPr="00000000" w14:paraId="0000020C">
            <w:pPr>
              <w:spacing w:before="40" w:lineRule="auto"/>
              <w:jc w:val="center"/>
              <w:rPr>
                <w:b w:val="1"/>
                <w:bCs w:val="1"/>
              </w:rPr>
            </w:pPr>
            <w:r w:rsidDel="00000000" w:rsidR="00000000" w:rsidRPr="00000000">
              <w:rPr>
                <w:rtl w:val="0"/>
              </w:rPr>
            </w:r>
          </w:p>
          <w:p w:rsidR="00000000" w:rsidDel="00000000" w:rsidP="00000000" w:rsidRDefault="00000000" w:rsidRPr="00000000" w14:paraId="0000020D">
            <w:pPr>
              <w:spacing w:before="40" w:lineRule="auto"/>
              <w:jc w:val="center"/>
              <w:rPr>
                <w:b w:val="1"/>
                <w:bCs w:val="1"/>
              </w:rPr>
            </w:pPr>
            <w:r w:rsidDel="00000000" w:rsidR="00000000" w:rsidRPr="00000000">
              <w:rPr>
                <w:b w:val="1"/>
                <w:bCs w:val="1"/>
                <w:rtl w:val="0"/>
              </w:rPr>
              <w:t xml:space="preserve">100</w:t>
            </w:r>
          </w:p>
        </w:tc>
      </w:tr>
      <w:tr>
        <w:trPr>
          <w:cantSplit w:val="0"/>
          <w:trHeight w:val="264" w:hRule="atLeast"/>
          <w:tblHeader w:val="0"/>
        </w:trPr>
        <w:tc>
          <w:tcPr>
            <w:vMerge w:val="continue"/>
            <w:tcBorders>
              <w:top w:color="000000" w:space="0" w:sz="4" w:val="single"/>
              <w:right w:color="000000" w:space="0" w:sz="4" w:val="single"/>
            </w:tcBorders>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rPr>
                <w:b w:val="1"/>
                <w:bCs w:val="1"/>
              </w:rPr>
            </w:pPr>
            <w:r w:rsidDel="00000000" w:rsidR="00000000" w:rsidRPr="00000000">
              <w:rPr>
                <w:rtl w:val="0"/>
              </w:rPr>
              <w:t xml:space="preserve">Assignment 2 (week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jc w:val="center"/>
              <w:rPr>
                <w:b w:val="1"/>
                <w:bCs w:val="1"/>
                <w:color w:val="000000"/>
              </w:rPr>
            </w:pPr>
            <w:r w:rsidDel="00000000" w:rsidR="00000000" w:rsidRPr="00000000">
              <w:rPr>
                <w:b w:val="1"/>
                <w:bCs w:val="1"/>
                <w:color w:val="000000"/>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spacing w:before="40" w:lineRule="auto"/>
              <w:jc w:val="center"/>
              <w:rPr/>
            </w:pPr>
            <w:r w:rsidDel="00000000" w:rsidR="00000000" w:rsidRPr="00000000">
              <w:rPr>
                <w:rtl w:val="0"/>
              </w:rPr>
            </w:r>
          </w:p>
        </w:tc>
        <w:tc>
          <w:tcPr>
            <w:vMerge w:val="continue"/>
            <w:tcBorders>
              <w:top w:color="000000" w:space="0" w:sz="4" w:val="single"/>
              <w:left w:color="000000" w:space="0" w:sz="4" w:val="single"/>
            </w:tcBorders>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67" w:hRule="atLeast"/>
          <w:tblHeader w:val="0"/>
        </w:trPr>
        <w:tc>
          <w:tcPr>
            <w:vMerge w:val="continue"/>
            <w:tcBorders>
              <w:top w:color="000000" w:space="0" w:sz="4" w:val="single"/>
              <w:right w:color="000000" w:space="0" w:sz="4" w:val="single"/>
            </w:tcBorders>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rPr>
                <w:b w:val="1"/>
                <w:bCs w:val="1"/>
              </w:rPr>
            </w:pPr>
            <w:r w:rsidDel="00000000" w:rsidR="00000000" w:rsidRPr="00000000">
              <w:rPr>
                <w:rtl w:val="0"/>
              </w:rPr>
              <w:t xml:space="preserve">Assignment 3 (week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jc w:val="center"/>
              <w:rPr>
                <w:b w:val="1"/>
                <w:bCs w:val="1"/>
                <w:color w:val="000000"/>
              </w:rPr>
            </w:pPr>
            <w:r w:rsidDel="00000000" w:rsidR="00000000" w:rsidRPr="00000000">
              <w:rPr>
                <w:b w:val="1"/>
                <w:bCs w:val="1"/>
                <w:color w:val="000000"/>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spacing w:before="40" w:lineRule="auto"/>
              <w:jc w:val="center"/>
              <w:rPr/>
            </w:pPr>
            <w:r w:rsidDel="00000000" w:rsidR="00000000" w:rsidRPr="00000000">
              <w:rPr>
                <w:rtl w:val="0"/>
              </w:rPr>
            </w:r>
          </w:p>
        </w:tc>
        <w:tc>
          <w:tcPr>
            <w:vMerge w:val="continue"/>
            <w:tcBorders>
              <w:top w:color="000000" w:space="0" w:sz="4" w:val="single"/>
              <w:left w:color="000000" w:space="0" w:sz="4" w:val="single"/>
            </w:tcBorders>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72" w:hRule="atLeast"/>
          <w:tblHeader w:val="0"/>
        </w:trPr>
        <w:tc>
          <w:tcPr>
            <w:vMerge w:val="continue"/>
            <w:tcBorders>
              <w:top w:color="000000" w:space="0" w:sz="4" w:val="single"/>
              <w:right w:color="000000" w:space="0" w:sz="4" w:val="single"/>
            </w:tcBorders>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rPr/>
            </w:pPr>
            <w:r w:rsidDel="00000000" w:rsidR="00000000" w:rsidRPr="00000000">
              <w:rPr>
                <w:rtl w:val="0"/>
              </w:rPr>
              <w:t xml:space="preserve">Assignment 4 (week 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jc w:val="center"/>
              <w:rPr>
                <w:b w:val="1"/>
                <w:bCs w:val="1"/>
                <w:color w:val="000000"/>
              </w:rPr>
            </w:pPr>
            <w:r w:rsidDel="00000000" w:rsidR="00000000" w:rsidRPr="00000000">
              <w:rPr>
                <w:b w:val="1"/>
                <w:bCs w:val="1"/>
                <w:color w:val="000000"/>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spacing w:before="40" w:lineRule="auto"/>
              <w:jc w:val="center"/>
              <w:rPr/>
            </w:pPr>
            <w:r w:rsidDel="00000000" w:rsidR="00000000" w:rsidRPr="00000000">
              <w:rPr>
                <w:rtl w:val="0"/>
              </w:rPr>
            </w:r>
          </w:p>
        </w:tc>
        <w:tc>
          <w:tcPr>
            <w:vMerge w:val="continue"/>
            <w:tcBorders>
              <w:top w:color="000000" w:space="0" w:sz="4" w:val="single"/>
              <w:left w:color="000000" w:space="0" w:sz="4" w:val="single"/>
              <w:right w:color="000000" w:space="0" w:sz="0" w:val="nil"/>
            </w:tcBorders>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75" w:hRule="atLeast"/>
          <w:tblHeader w:val="0"/>
        </w:trPr>
        <w:tc>
          <w:tcPr>
            <w:vMerge w:val="continue"/>
            <w:tcBorders>
              <w:top w:color="000000" w:space="0" w:sz="4" w:val="single"/>
              <w:right w:color="000000" w:space="0" w:sz="4" w:val="single"/>
            </w:tcBorders>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rPr/>
            </w:pPr>
            <w:r w:rsidDel="00000000" w:rsidR="00000000" w:rsidRPr="00000000">
              <w:rPr>
                <w:rtl w:val="0"/>
              </w:rPr>
              <w:t xml:space="preserve">Midterm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jc w:val="center"/>
              <w:rPr>
                <w:b w:val="1"/>
                <w:bCs w:val="1"/>
                <w:color w:val="000000"/>
              </w:rPr>
            </w:pPr>
            <w:r w:rsidDel="00000000" w:rsidR="00000000" w:rsidRPr="00000000">
              <w:rPr>
                <w:b w:val="1"/>
                <w:bCs w:val="1"/>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spacing w:before="40" w:lineRule="auto"/>
              <w:jc w:val="center"/>
              <w:rPr/>
            </w:pPr>
            <w:r w:rsidDel="00000000" w:rsidR="00000000" w:rsidRPr="00000000">
              <w:rPr>
                <w:rtl w:val="0"/>
              </w:rPr>
              <w:t xml:space="preserve">MCQ</w:t>
            </w:r>
          </w:p>
        </w:tc>
        <w:tc>
          <w:tcPr>
            <w:vMerge w:val="continue"/>
            <w:tcBorders>
              <w:top w:color="000000" w:space="0" w:sz="4" w:val="single"/>
              <w:left w:color="000000" w:space="0" w:sz="4" w:val="single"/>
            </w:tcBorders>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75" w:hRule="atLeast"/>
          <w:tblHeader w:val="0"/>
        </w:trPr>
        <w:tc>
          <w:tcPr>
            <w:vMerge w:val="restart"/>
            <w:tcBorders>
              <w:right w:color="000000" w:space="0" w:sz="4" w:val="single"/>
            </w:tcBorders>
          </w:tcPr>
          <w:p w:rsidR="00000000" w:rsidDel="00000000" w:rsidP="00000000" w:rsidRDefault="00000000" w:rsidRPr="00000000" w14:paraId="00000222">
            <w:pPr>
              <w:spacing w:before="40" w:lineRule="auto"/>
              <w:rPr/>
            </w:pPr>
            <w:r w:rsidDel="00000000" w:rsidR="00000000" w:rsidRPr="00000000">
              <w:rPr>
                <w:rtl w:val="0"/>
              </w:rPr>
            </w:r>
          </w:p>
          <w:p w:rsidR="00000000" w:rsidDel="00000000" w:rsidP="00000000" w:rsidRDefault="00000000" w:rsidRPr="00000000" w14:paraId="00000223">
            <w:pPr>
              <w:spacing w:before="40" w:lineRule="auto"/>
              <w:rPr/>
            </w:pPr>
            <w:r w:rsidDel="00000000" w:rsidR="00000000" w:rsidRPr="00000000">
              <w:rPr>
                <w:rtl w:val="0"/>
              </w:rPr>
            </w:r>
          </w:p>
          <w:p w:rsidR="00000000" w:rsidDel="00000000" w:rsidP="00000000" w:rsidRDefault="00000000" w:rsidRPr="00000000" w14:paraId="00000224">
            <w:pPr>
              <w:spacing w:before="40" w:lineRule="auto"/>
              <w:rPr/>
            </w:pPr>
            <w:r w:rsidDel="00000000" w:rsidR="00000000" w:rsidRPr="00000000">
              <w:rPr>
                <w:rtl w:val="0"/>
              </w:rPr>
              <w:t xml:space="preserve">2</w:t>
            </w:r>
            <w:r w:rsidDel="00000000" w:rsidR="00000000" w:rsidRPr="00000000">
              <w:rPr>
                <w:vertAlign w:val="superscript"/>
                <w:rtl w:val="0"/>
              </w:rPr>
              <w:t xml:space="preserve">nd</w:t>
            </w:r>
            <w:r w:rsidDel="00000000" w:rsidR="00000000" w:rsidRPr="00000000">
              <w:rPr>
                <w:rtl w:val="0"/>
              </w:rPr>
              <w:t xml:space="preserve"> attestation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rPr/>
            </w:pPr>
            <w:r w:rsidDel="00000000" w:rsidR="00000000" w:rsidRPr="00000000">
              <w:rPr>
                <w:rtl w:val="0"/>
              </w:rPr>
              <w:t xml:space="preserve">Assignment 5 (week 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jc w:val="center"/>
              <w:rPr>
                <w:b w:val="1"/>
                <w:bCs w:val="1"/>
                <w:color w:val="000000"/>
              </w:rPr>
            </w:pPr>
            <w:r w:rsidDel="00000000" w:rsidR="00000000" w:rsidRPr="00000000">
              <w:rPr>
                <w:b w:val="1"/>
                <w:bCs w:val="1"/>
                <w:color w:val="000000"/>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spacing w:before="40" w:lineRule="auto"/>
              <w:jc w:val="center"/>
              <w:rPr/>
            </w:pPr>
            <w:r w:rsidDel="00000000" w:rsidR="00000000" w:rsidRPr="00000000">
              <w:rPr>
                <w:rtl w:val="0"/>
              </w:rPr>
            </w:r>
          </w:p>
        </w:tc>
        <w:tc>
          <w:tcPr>
            <w:vMerge w:val="restart"/>
            <w:tcBorders>
              <w:left w:color="000000" w:space="0" w:sz="4" w:val="single"/>
            </w:tcBorders>
          </w:tcPr>
          <w:p w:rsidR="00000000" w:rsidDel="00000000" w:rsidP="00000000" w:rsidRDefault="00000000" w:rsidRPr="00000000" w14:paraId="00000228">
            <w:pPr>
              <w:spacing w:before="40" w:lineRule="auto"/>
              <w:jc w:val="center"/>
              <w:rPr>
                <w:b w:val="1"/>
                <w:bCs w:val="1"/>
              </w:rPr>
            </w:pPr>
            <w:r w:rsidDel="00000000" w:rsidR="00000000" w:rsidRPr="00000000">
              <w:rPr>
                <w:rtl w:val="0"/>
              </w:rPr>
            </w:r>
          </w:p>
          <w:p w:rsidR="00000000" w:rsidDel="00000000" w:rsidP="00000000" w:rsidRDefault="00000000" w:rsidRPr="00000000" w14:paraId="00000229">
            <w:pPr>
              <w:spacing w:before="40" w:lineRule="auto"/>
              <w:jc w:val="center"/>
              <w:rPr>
                <w:b w:val="1"/>
                <w:bCs w:val="1"/>
              </w:rPr>
            </w:pPr>
            <w:r w:rsidDel="00000000" w:rsidR="00000000" w:rsidRPr="00000000">
              <w:rPr>
                <w:rtl w:val="0"/>
              </w:rPr>
            </w:r>
          </w:p>
          <w:p w:rsidR="00000000" w:rsidDel="00000000" w:rsidP="00000000" w:rsidRDefault="00000000" w:rsidRPr="00000000" w14:paraId="0000022A">
            <w:pPr>
              <w:spacing w:before="40" w:lineRule="auto"/>
              <w:jc w:val="center"/>
              <w:rPr>
                <w:b w:val="1"/>
                <w:bCs w:val="1"/>
              </w:rPr>
            </w:pPr>
            <w:r w:rsidDel="00000000" w:rsidR="00000000" w:rsidRPr="00000000">
              <w:rPr>
                <w:rtl w:val="0"/>
              </w:rPr>
            </w:r>
          </w:p>
          <w:p w:rsidR="00000000" w:rsidDel="00000000" w:rsidP="00000000" w:rsidRDefault="00000000" w:rsidRPr="00000000" w14:paraId="0000022B">
            <w:pPr>
              <w:spacing w:before="40" w:lineRule="auto"/>
              <w:jc w:val="center"/>
              <w:rPr/>
            </w:pPr>
            <w:r w:rsidDel="00000000" w:rsidR="00000000" w:rsidRPr="00000000">
              <w:rPr>
                <w:b w:val="1"/>
                <w:bCs w:val="1"/>
                <w:rtl w:val="0"/>
              </w:rPr>
              <w:t xml:space="preserve">100</w:t>
            </w:r>
            <w:r w:rsidDel="00000000" w:rsidR="00000000" w:rsidRPr="00000000">
              <w:rPr>
                <w:rtl w:val="0"/>
              </w:rPr>
            </w:r>
          </w:p>
        </w:tc>
      </w:tr>
      <w:tr>
        <w:trPr>
          <w:cantSplit w:val="0"/>
          <w:trHeight w:val="341" w:hRule="atLeast"/>
          <w:tblHeader w:val="0"/>
        </w:trPr>
        <w:tc>
          <w:tcPr>
            <w:vMerge w:val="continue"/>
            <w:tcBorders>
              <w:right w:color="000000" w:space="0" w:sz="4" w:val="single"/>
            </w:tcBorders>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rPr/>
            </w:pPr>
            <w:r w:rsidDel="00000000" w:rsidR="00000000" w:rsidRPr="00000000">
              <w:rPr>
                <w:rtl w:val="0"/>
              </w:rPr>
              <w:t xml:space="preserve">Assignment 6 (week 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jc w:val="center"/>
              <w:rPr/>
            </w:pPr>
            <w:r w:rsidDel="00000000" w:rsidR="00000000" w:rsidRPr="00000000">
              <w:rPr>
                <w:b w:val="1"/>
                <w:bCs w:val="1"/>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spacing w:before="40" w:lineRule="auto"/>
              <w:jc w:val="center"/>
              <w:rPr/>
            </w:pPr>
            <w:r w:rsidDel="00000000" w:rsidR="00000000" w:rsidRPr="00000000">
              <w:rPr>
                <w:rtl w:val="0"/>
              </w:rPr>
            </w:r>
          </w:p>
        </w:tc>
        <w:tc>
          <w:tcPr>
            <w:vMerge w:val="continue"/>
            <w:tcBorders>
              <w:left w:color="000000" w:space="0" w:sz="4" w:val="single"/>
            </w:tcBorders>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75" w:hRule="atLeast"/>
          <w:tblHeader w:val="0"/>
        </w:trPr>
        <w:tc>
          <w:tcPr>
            <w:vMerge w:val="continue"/>
            <w:tcBorders>
              <w:right w:color="000000" w:space="0" w:sz="4" w:val="single"/>
            </w:tcBorders>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rPr/>
            </w:pPr>
            <w:r w:rsidDel="00000000" w:rsidR="00000000" w:rsidRPr="00000000">
              <w:rPr>
                <w:rtl w:val="0"/>
              </w:rPr>
              <w:t xml:space="preserve">Assignment 7 (week 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jc w:val="center"/>
              <w:rPr/>
            </w:pPr>
            <w:r w:rsidDel="00000000" w:rsidR="00000000" w:rsidRPr="00000000">
              <w:rPr>
                <w:b w:val="1"/>
                <w:bCs w:val="1"/>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spacing w:before="40" w:lineRule="auto"/>
              <w:jc w:val="center"/>
              <w:rPr/>
            </w:pPr>
            <w:r w:rsidDel="00000000" w:rsidR="00000000" w:rsidRPr="00000000">
              <w:rPr>
                <w:rtl w:val="0"/>
              </w:rPr>
            </w:r>
          </w:p>
        </w:tc>
        <w:tc>
          <w:tcPr>
            <w:vMerge w:val="continue"/>
            <w:tcBorders>
              <w:left w:color="000000" w:space="0" w:sz="4" w:val="single"/>
            </w:tcBorders>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08" w:hRule="atLeast"/>
          <w:tblHeader w:val="0"/>
        </w:trPr>
        <w:tc>
          <w:tcPr>
            <w:vMerge w:val="continue"/>
            <w:tcBorders>
              <w:right w:color="000000" w:space="0" w:sz="4" w:val="single"/>
            </w:tcBorders>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rPr/>
            </w:pPr>
            <w:r w:rsidDel="00000000" w:rsidR="00000000" w:rsidRPr="00000000">
              <w:rPr>
                <w:rtl w:val="0"/>
              </w:rPr>
              <w:t xml:space="preserve">Assignment 8 (week 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jc w:val="center"/>
              <w:rPr/>
            </w:pPr>
            <w:r w:rsidDel="00000000" w:rsidR="00000000" w:rsidRPr="00000000">
              <w:rPr>
                <w:b w:val="1"/>
                <w:bCs w:val="1"/>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spacing w:before="40" w:lineRule="auto"/>
              <w:jc w:val="center"/>
              <w:rPr/>
            </w:pPr>
            <w:r w:rsidDel="00000000" w:rsidR="00000000" w:rsidRPr="00000000">
              <w:rPr>
                <w:rtl w:val="0"/>
              </w:rPr>
            </w:r>
          </w:p>
        </w:tc>
        <w:tc>
          <w:tcPr>
            <w:vMerge w:val="continue"/>
            <w:tcBorders>
              <w:left w:color="000000" w:space="0" w:sz="4" w:val="single"/>
            </w:tcBorders>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vMerge w:val="continue"/>
            <w:tcBorders>
              <w:right w:color="000000" w:space="0" w:sz="4" w:val="single"/>
            </w:tcBorders>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3C">
            <w:pPr>
              <w:rPr/>
            </w:pPr>
            <w:r w:rsidDel="00000000" w:rsidR="00000000" w:rsidRPr="00000000">
              <w:rPr>
                <w:rtl w:val="0"/>
              </w:rPr>
              <w:t xml:space="preserve">Endterm   </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3D">
            <w:pPr>
              <w:jc w:val="center"/>
              <w:rPr/>
            </w:pPr>
            <w:r w:rsidDel="00000000" w:rsidR="00000000" w:rsidRPr="00000000">
              <w:rPr>
                <w:b w:val="1"/>
                <w:bCs w:val="1"/>
                <w:rtl w:val="0"/>
              </w:rPr>
              <w:t xml:space="preserve">20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3E">
            <w:pPr>
              <w:spacing w:before="40" w:lineRule="auto"/>
              <w:jc w:val="center"/>
              <w:rPr/>
            </w:pPr>
            <w:r w:rsidDel="00000000" w:rsidR="00000000" w:rsidRPr="00000000">
              <w:rPr>
                <w:rtl w:val="0"/>
              </w:rPr>
              <w:t xml:space="preserve">MCQ</w:t>
            </w:r>
          </w:p>
        </w:tc>
        <w:tc>
          <w:tcPr>
            <w:vMerge w:val="continue"/>
            <w:tcBorders>
              <w:left w:color="000000" w:space="0" w:sz="4" w:val="single"/>
            </w:tcBorders>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15"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40">
            <w:pPr>
              <w:spacing w:before="40" w:lineRule="auto"/>
              <w:rPr/>
            </w:pPr>
            <w:r w:rsidDel="00000000" w:rsidR="00000000" w:rsidRPr="00000000">
              <w:rPr>
                <w:rtl w:val="0"/>
              </w:rPr>
              <w:t xml:space="preserve">Final exam</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rPr/>
            </w:pPr>
            <w:r w:rsidDel="00000000" w:rsidR="00000000" w:rsidRPr="00000000">
              <w:rPr>
                <w:b w:val="1"/>
                <w:bCs w:val="1"/>
                <w:rtl w:val="0"/>
              </w:rPr>
              <w:t xml:space="preserve">Exam (Paper based MCQ)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spacing w:before="40" w:lineRule="auto"/>
              <w:jc w:val="center"/>
              <w:rPr/>
            </w:pPr>
            <w:r w:rsidDel="00000000" w:rsidR="00000000" w:rsidRPr="00000000">
              <w:rPr>
                <w:rtl w:val="0"/>
              </w:rPr>
              <w:t xml:space="preserve">100</w:t>
            </w:r>
          </w:p>
        </w:tc>
      </w:tr>
      <w:tr>
        <w:trPr>
          <w:cantSplit w:val="0"/>
          <w:trHeight w:val="339"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45">
            <w:pPr>
              <w:spacing w:before="40" w:lineRule="auto"/>
              <w:rPr/>
            </w:pPr>
            <w:r w:rsidDel="00000000" w:rsidR="00000000" w:rsidRPr="00000000">
              <w:rPr>
                <w:b w:val="1"/>
                <w:bCs w:val="1"/>
                <w:rtl w:val="0"/>
              </w:rPr>
              <w:t xml:space="preserve">Total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spacing w:before="40" w:lineRule="auto"/>
              <w:rPr/>
            </w:pPr>
            <w:r w:rsidDel="00000000" w:rsidR="00000000" w:rsidRPr="00000000">
              <w:rPr>
                <w:b w:val="1"/>
                <w:bCs w:val="1"/>
                <w:rtl w:val="0"/>
              </w:rPr>
              <w:t xml:space="preserve">0.3*1 </w:t>
            </w:r>
            <w:r w:rsidDel="00000000" w:rsidR="00000000" w:rsidRPr="00000000">
              <w:rPr>
                <w:b w:val="1"/>
                <w:bCs w:val="1"/>
                <w:vertAlign w:val="superscript"/>
                <w:rtl w:val="0"/>
              </w:rPr>
              <w:t xml:space="preserve">st </w:t>
            </w:r>
            <w:r w:rsidDel="00000000" w:rsidR="00000000" w:rsidRPr="00000000">
              <w:rPr>
                <w:b w:val="1"/>
                <w:bCs w:val="1"/>
                <w:rtl w:val="0"/>
              </w:rPr>
              <w:t xml:space="preserve">Att + 0.3 *2 </w:t>
            </w:r>
            <w:r w:rsidDel="00000000" w:rsidR="00000000" w:rsidRPr="00000000">
              <w:rPr>
                <w:b w:val="1"/>
                <w:bCs w:val="1"/>
                <w:vertAlign w:val="superscript"/>
                <w:rtl w:val="0"/>
              </w:rPr>
              <w:t xml:space="preserve">nd </w:t>
            </w:r>
            <w:r w:rsidDel="00000000" w:rsidR="00000000" w:rsidRPr="00000000">
              <w:rPr>
                <w:b w:val="1"/>
                <w:bCs w:val="1"/>
                <w:rtl w:val="0"/>
              </w:rPr>
              <w:t xml:space="preserve">Att + 0,4 * Final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spacing w:before="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spacing w:before="40" w:lineRule="auto"/>
              <w:jc w:val="center"/>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49">
            <w:pPr>
              <w:spacing w:before="40" w:lineRule="auto"/>
              <w:jc w:val="center"/>
              <w:rPr/>
            </w:pPr>
            <w:r w:rsidDel="00000000" w:rsidR="00000000" w:rsidRPr="00000000">
              <w:rPr>
                <w:b w:val="1"/>
                <w:bCs w:val="1"/>
                <w:rtl w:val="0"/>
              </w:rPr>
              <w:t xml:space="preserve">100</w:t>
            </w:r>
            <w:r w:rsidDel="00000000" w:rsidR="00000000" w:rsidRPr="00000000">
              <w:rPr>
                <w:rtl w:val="0"/>
              </w:rPr>
            </w:r>
          </w:p>
        </w:tc>
      </w:tr>
    </w:tbl>
    <w:p w:rsidR="00000000" w:rsidDel="00000000" w:rsidP="00000000" w:rsidRDefault="00000000" w:rsidRPr="00000000" w14:paraId="0000024A">
      <w:pPr>
        <w:jc w:val="both"/>
        <w:rPr/>
      </w:pPr>
      <w:r w:rsidDel="00000000" w:rsidR="00000000" w:rsidRPr="00000000">
        <w:rPr>
          <w:rtl w:val="0"/>
        </w:rPr>
      </w:r>
    </w:p>
    <w:p w:rsidR="00000000" w:rsidDel="00000000" w:rsidP="00000000" w:rsidRDefault="00000000" w:rsidRPr="00000000" w14:paraId="0000024B">
      <w:pPr>
        <w:jc w:val="both"/>
        <w:rPr>
          <w:i w:val="1"/>
          <w:iCs w:val="1"/>
        </w:rPr>
      </w:pPr>
      <w:r w:rsidDel="00000000" w:rsidR="00000000" w:rsidRPr="00000000">
        <w:rPr>
          <w:i w:val="1"/>
          <w:iCs w:val="1"/>
          <w:rtl w:val="0"/>
        </w:rPr>
        <w:t xml:space="preserve">* The complete title of the assignment must be clearly stated.</w:t>
      </w:r>
    </w:p>
    <w:p w:rsidR="00000000" w:rsidDel="00000000" w:rsidP="00000000" w:rsidRDefault="00000000" w:rsidRPr="00000000" w14:paraId="0000024C">
      <w:pPr>
        <w:jc w:val="both"/>
        <w:rPr>
          <w:i w:val="1"/>
          <w:iCs w:val="1"/>
        </w:rPr>
      </w:pPr>
      <w:r w:rsidDel="00000000" w:rsidR="00000000" w:rsidRPr="00000000">
        <w:rPr>
          <w:i w:val="1"/>
          <w:iCs w:val="1"/>
          <w:rtl w:val="0"/>
        </w:rPr>
        <w:t xml:space="preserve">** The number of assignments may vary depending on the course content and is determined by the course syllabus.</w:t>
      </w:r>
    </w:p>
    <w:p w:rsidR="00000000" w:rsidDel="00000000" w:rsidP="00000000" w:rsidRDefault="00000000" w:rsidRPr="00000000" w14:paraId="0000024D">
      <w:pPr>
        <w:jc w:val="both"/>
        <w:rPr>
          <w:i w:val="1"/>
          <w:iCs w:val="1"/>
        </w:rPr>
      </w:pPr>
      <w:r w:rsidDel="00000000" w:rsidR="00000000" w:rsidRPr="00000000">
        <w:rPr>
          <w:i w:val="1"/>
          <w:iCs w:val="1"/>
          <w:rtl w:val="0"/>
        </w:rPr>
        <w:t xml:space="preserve">*** Description of iROS or Social GPA elements, if applicable</w:t>
      </w:r>
    </w:p>
    <w:p w:rsidR="00000000" w:rsidDel="00000000" w:rsidP="00000000" w:rsidRDefault="00000000" w:rsidRPr="00000000" w14:paraId="0000024E">
      <w:pPr>
        <w:jc w:val="both"/>
        <w:rPr>
          <w:sz w:val="24"/>
          <w:szCs w:val="24"/>
        </w:rPr>
      </w:pPr>
      <w:r w:rsidDel="00000000" w:rsidR="00000000" w:rsidRPr="00000000">
        <w:rPr>
          <w:rtl w:val="0"/>
        </w:rPr>
      </w:r>
    </w:p>
    <w:p w:rsidR="00000000" w:rsidDel="00000000" w:rsidP="00000000" w:rsidRDefault="00000000" w:rsidRPr="00000000" w14:paraId="0000024F">
      <w:pPr>
        <w:jc w:val="both"/>
        <w:rPr>
          <w:sz w:val="24"/>
          <w:szCs w:val="24"/>
        </w:rPr>
      </w:pPr>
      <w:r w:rsidDel="00000000" w:rsidR="00000000" w:rsidRPr="00000000">
        <w:rPr>
          <w:sz w:val="24"/>
          <w:szCs w:val="24"/>
          <w:rtl w:val="0"/>
        </w:rPr>
        <w:t xml:space="preserve">Achievement level as per course curriculum shall be assessed according to the evaluation chart adopted by the academic credit system.</w:t>
      </w:r>
    </w:p>
    <w:tbl>
      <w:tblPr>
        <w:tblStyle w:val="Table8"/>
        <w:tblW w:w="9782.0" w:type="dxa"/>
        <w:jc w:val="left"/>
        <w:tblInd w:w="-152.0" w:type="dxa"/>
        <w:tblLayout w:type="fixed"/>
        <w:tblLook w:val="0000"/>
      </w:tblPr>
      <w:tblGrid>
        <w:gridCol w:w="2222"/>
        <w:gridCol w:w="1958"/>
        <w:gridCol w:w="1905"/>
        <w:gridCol w:w="3697"/>
        <w:tblGridChange w:id="0">
          <w:tblGrid>
            <w:gridCol w:w="2222"/>
            <w:gridCol w:w="1958"/>
            <w:gridCol w:w="1905"/>
            <w:gridCol w:w="3697"/>
          </w:tblGrid>
        </w:tblGridChange>
      </w:tblGrid>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Letter Grade</w:t>
            </w:r>
          </w:p>
        </w:tc>
        <w:tc>
          <w:tcPr>
            <w:tcBorders>
              <w:top w:color="000000" w:space="0" w:sz="8" w:val="single"/>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GPA</w:t>
            </w:r>
          </w:p>
        </w:tc>
        <w:tc>
          <w:tcPr>
            <w:tcBorders>
              <w:top w:color="000000" w:space="0" w:sz="8" w:val="single"/>
              <w:left w:color="000000" w:space="0" w:sz="0" w:val="nil"/>
              <w:bottom w:color="000000" w:space="0" w:sz="8"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Percentage</w:t>
            </w:r>
          </w:p>
        </w:tc>
        <w:tc>
          <w:tcPr>
            <w:tcBorders>
              <w:top w:color="000000" w:space="0" w:sz="8" w:val="single"/>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tl w:val="0"/>
              </w:rPr>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А</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w:t>
            </w:r>
          </w:p>
        </w:tc>
        <w:tc>
          <w:tcPr>
            <w:tcBorders>
              <w:top w:color="000000" w:space="0" w:sz="0" w:val="nil"/>
              <w:left w:color="000000" w:space="0" w:sz="0" w:val="nil"/>
              <w:bottom w:color="000000" w:space="0" w:sz="8"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95-100</w:t>
            </w:r>
          </w:p>
        </w:tc>
        <w:tc>
          <w:tcPr>
            <w:vMerge w:val="restart"/>
            <w:tcBorders>
              <w:top w:color="000000" w:space="0" w:sz="0" w:val="nil"/>
              <w:left w:color="000000" w:space="0" w:sz="0" w:val="nil"/>
              <w:bottom w:color="000000" w:space="0" w:sz="4"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Excellent</w:t>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А-</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3,67</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90-94</w:t>
            </w:r>
          </w:p>
        </w:tc>
        <w:tc>
          <w:tcPr>
            <w:vMerge w:val="continue"/>
            <w:tcBorders>
              <w:top w:color="000000" w:space="0" w:sz="0" w:val="nil"/>
              <w:left w:color="000000" w:space="0" w:sz="0" w:val="nil"/>
              <w:bottom w:color="000000" w:space="0" w:sz="4"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69"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В+</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3,33</w:t>
            </w:r>
          </w:p>
        </w:tc>
        <w:tc>
          <w:tcPr>
            <w:tcBorders>
              <w:top w:color="000000" w:space="0" w:sz="0" w:val="nil"/>
              <w:left w:color="000000" w:space="0" w:sz="0" w:val="nil"/>
              <w:bottom w:color="000000" w:space="0" w:sz="8"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85-89</w:t>
            </w:r>
          </w:p>
        </w:tc>
        <w:tc>
          <w:tcPr>
            <w:vMerge w:val="restart"/>
            <w:tcBorders>
              <w:top w:color="000000" w:space="0" w:sz="0" w:val="nil"/>
              <w:left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Good</w:t>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В</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w:t>
            </w:r>
          </w:p>
        </w:tc>
        <w:tc>
          <w:tcPr>
            <w:tcBorders>
              <w:top w:color="000000" w:space="0" w:sz="0" w:val="nil"/>
              <w:left w:color="000000" w:space="0" w:sz="0" w:val="nil"/>
              <w:bottom w:color="000000" w:space="0" w:sz="8"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80-84</w:t>
            </w:r>
          </w:p>
        </w:tc>
        <w:tc>
          <w:tcPr>
            <w:vMerge w:val="continue"/>
            <w:tcBorders>
              <w:top w:color="000000" w:space="0" w:sz="0" w:val="nil"/>
              <w:left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В-</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2,67</w:t>
            </w:r>
          </w:p>
        </w:tc>
        <w:tc>
          <w:tcPr>
            <w:tcBorders>
              <w:top w:color="000000" w:space="0" w:sz="0" w:val="nil"/>
              <w:left w:color="000000" w:space="0" w:sz="0" w:val="nil"/>
              <w:bottom w:color="000000" w:space="0" w:sz="8"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75-79</w:t>
            </w:r>
          </w:p>
        </w:tc>
        <w:tc>
          <w:tcPr>
            <w:vMerge w:val="continue"/>
            <w:tcBorders>
              <w:top w:color="000000" w:space="0" w:sz="0" w:val="nil"/>
              <w:left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С+</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2,33</w:t>
            </w:r>
          </w:p>
        </w:tc>
        <w:tc>
          <w:tcPr>
            <w:tcBorders>
              <w:top w:color="000000" w:space="0" w:sz="0" w:val="nil"/>
              <w:left w:color="000000" w:space="0" w:sz="0" w:val="nil"/>
              <w:bottom w:color="000000" w:space="0" w:sz="8"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70-74</w:t>
            </w:r>
          </w:p>
        </w:tc>
        <w:tc>
          <w:tcPr>
            <w:vMerge w:val="continue"/>
            <w:tcBorders>
              <w:top w:color="000000" w:space="0" w:sz="0" w:val="nil"/>
              <w:left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69"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С</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w:t>
            </w:r>
          </w:p>
        </w:tc>
        <w:tc>
          <w:tcPr>
            <w:tcBorders>
              <w:top w:color="000000" w:space="0" w:sz="4" w:val="single"/>
              <w:left w:color="000000" w:space="0" w:sz="0" w:val="nil"/>
              <w:bottom w:color="000000" w:space="0" w:sz="8"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65-69</w:t>
            </w:r>
          </w:p>
        </w:tc>
        <w:tc>
          <w:tcPr>
            <w:vMerge w:val="restart"/>
            <w:tcBorders>
              <w:top w:color="000000" w:space="0" w:sz="4" w:val="single"/>
              <w:left w:color="000000" w:space="0" w:sz="0" w:val="nil"/>
              <w:right w:color="000000" w:space="0" w:sz="8" w:val="single"/>
            </w:tcBorders>
            <w:vAlign w:val="center"/>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Satisfactory</w:t>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С-</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1,67</w:t>
            </w:r>
          </w:p>
        </w:tc>
        <w:tc>
          <w:tcPr>
            <w:tcBorders>
              <w:top w:color="000000" w:space="0" w:sz="0" w:val="nil"/>
              <w:left w:color="000000" w:space="0" w:sz="0" w:val="nil"/>
              <w:bottom w:color="000000" w:space="0" w:sz="8"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60-64</w:t>
            </w:r>
          </w:p>
        </w:tc>
        <w:tc>
          <w:tcPr>
            <w:vMerge w:val="continue"/>
            <w:tcBorders>
              <w:top w:color="000000" w:space="0" w:sz="4" w:val="single"/>
              <w:left w:color="000000" w:space="0" w:sz="0" w:val="nil"/>
              <w:right w:color="000000" w:space="0" w:sz="8" w:val="single"/>
            </w:tcBorders>
            <w:vAlign w:val="cente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1,33</w:t>
            </w:r>
          </w:p>
        </w:tc>
        <w:tc>
          <w:tcPr>
            <w:tcBorders>
              <w:top w:color="000000" w:space="0" w:sz="0" w:val="nil"/>
              <w:left w:color="000000" w:space="0" w:sz="0" w:val="nil"/>
              <w:bottom w:color="000000" w:space="0" w:sz="8"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55-59</w:t>
            </w:r>
          </w:p>
        </w:tc>
        <w:tc>
          <w:tcPr>
            <w:vMerge w:val="continue"/>
            <w:tcBorders>
              <w:top w:color="000000" w:space="0" w:sz="4" w:val="single"/>
              <w:left w:color="000000" w:space="0" w:sz="0" w:val="nil"/>
              <w:right w:color="000000" w:space="0" w:sz="8" w:val="single"/>
            </w:tcBorders>
            <w:vAlign w:val="cente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1" w:hRule="atLeast"/>
          <w:tblHeader w:val="0"/>
        </w:trPr>
        <w:tc>
          <w:tcPr>
            <w:tcBorders>
              <w:top w:color="000000" w:space="0" w:sz="0" w:val="nil"/>
              <w:left w:color="000000" w:space="0" w:sz="8" w:val="single"/>
              <w:bottom w:color="000000" w:space="0" w:sz="4"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w:t>
            </w:r>
          </w:p>
        </w:tc>
        <w:tc>
          <w:tcPr>
            <w:tcBorders>
              <w:top w:color="000000" w:space="0" w:sz="0" w:val="nil"/>
              <w:left w:color="000000" w:space="0" w:sz="0" w:val="nil"/>
              <w:bottom w:color="000000" w:space="0" w:sz="4"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50-54</w:t>
            </w:r>
          </w:p>
        </w:tc>
        <w:tc>
          <w:tcPr>
            <w:vMerge w:val="continue"/>
            <w:tcBorders>
              <w:top w:color="000000" w:space="0" w:sz="4" w:val="single"/>
              <w:left w:color="000000" w:space="0" w:sz="0" w:val="nil"/>
              <w:right w:color="000000" w:space="0" w:sz="8" w:val="single"/>
            </w:tcBorders>
            <w:vAlign w:val="cente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1" w:hRule="atLeast"/>
          <w:tblHeader w:val="0"/>
        </w:trPr>
        <w:tc>
          <w:tcPr>
            <w:tcBorders>
              <w:top w:color="000000" w:space="0" w:sz="0" w:val="nil"/>
              <w:left w:color="000000" w:space="0" w:sz="8" w:val="single"/>
              <w:bottom w:color="000000" w:space="0" w:sz="4"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FX</w:t>
            </w:r>
          </w:p>
        </w:tc>
        <w:tc>
          <w:tcPr>
            <w:tcBorders>
              <w:top w:color="000000" w:space="0" w:sz="0" w:val="nil"/>
              <w:left w:color="000000" w:space="0" w:sz="0" w:val="nil"/>
              <w:bottom w:color="000000" w:space="0" w:sz="4"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30-49</w:t>
            </w:r>
          </w:p>
        </w:tc>
        <w:tc>
          <w:tcPr>
            <w:vMerge w:val="restart"/>
            <w:tcBorders>
              <w:top w:color="000000" w:space="0" w:sz="4" w:val="single"/>
              <w:left w:color="000000" w:space="0" w:sz="0" w:val="nil"/>
              <w:right w:color="000000" w:space="0" w:sz="8" w:val="single"/>
            </w:tcBorders>
            <w:vAlign w:val="center"/>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Fail</w:t>
            </w:r>
          </w:p>
        </w:tc>
      </w:tr>
      <w:tr>
        <w:trPr>
          <w:cantSplit w:val="0"/>
          <w:trHeight w:val="268"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000000" w:space="0" w:sz="0" w:val="nil"/>
              <w:left w:color="000000" w:space="0" w:sz="0" w:val="nil"/>
              <w:bottom w:color="000000" w:space="0" w:sz="8"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0-29</w:t>
            </w:r>
          </w:p>
        </w:tc>
        <w:tc>
          <w:tcPr>
            <w:vMerge w:val="continue"/>
            <w:tcBorders>
              <w:top w:color="000000" w:space="0" w:sz="4" w:val="single"/>
              <w:left w:color="000000" w:space="0" w:sz="0" w:val="nil"/>
              <w:right w:color="000000" w:space="0" w:sz="8" w:val="single"/>
            </w:tcBorders>
            <w:vAlign w:val="cente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85">
      <w:pPr>
        <w:jc w:val="both"/>
        <w:rPr>
          <w:b w:val="1"/>
          <w:bCs w:val="1"/>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286">
      <w:pPr>
        <w:rPr>
          <w:b w:val="1"/>
          <w:bCs w:val="1"/>
          <w:sz w:val="24"/>
          <w:szCs w:val="24"/>
        </w:rPr>
      </w:pPr>
      <w:r w:rsidDel="00000000" w:rsidR="00000000" w:rsidRPr="00000000">
        <w:rPr>
          <w:b w:val="1"/>
          <w:bCs w:val="1"/>
          <w:sz w:val="24"/>
          <w:szCs w:val="24"/>
          <w:rtl w:val="0"/>
        </w:rPr>
        <w:t xml:space="preserve">Course Assessment Rubric for Student Performance Evaluation</w:t>
      </w:r>
    </w:p>
    <w:p w:rsidR="00000000" w:rsidDel="00000000" w:rsidP="00000000" w:rsidRDefault="00000000" w:rsidRPr="00000000" w14:paraId="00000287">
      <w:pPr>
        <w:rPr>
          <w:b w:val="1"/>
          <w:bCs w:val="1"/>
          <w:sz w:val="24"/>
          <w:szCs w:val="24"/>
        </w:rPr>
      </w:pPr>
      <w:r w:rsidDel="00000000" w:rsidR="00000000" w:rsidRPr="00000000">
        <w:rPr>
          <w:rtl w:val="0"/>
        </w:rPr>
      </w:r>
    </w:p>
    <w:tbl>
      <w:tblPr>
        <w:tblStyle w:val="Table9"/>
        <w:tblW w:w="9870.0" w:type="dxa"/>
        <w:jc w:val="left"/>
        <w:tblInd w:w="-4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6"/>
        <w:gridCol w:w="2126"/>
        <w:gridCol w:w="1583"/>
        <w:gridCol w:w="1394"/>
        <w:gridCol w:w="1418"/>
        <w:gridCol w:w="1363"/>
        <w:tblGridChange w:id="0">
          <w:tblGrid>
            <w:gridCol w:w="1986"/>
            <w:gridCol w:w="2126"/>
            <w:gridCol w:w="1583"/>
            <w:gridCol w:w="1394"/>
            <w:gridCol w:w="1418"/>
            <w:gridCol w:w="1363"/>
          </w:tblGrid>
        </w:tblGridChange>
      </w:tblGrid>
      <w:tr>
        <w:trPr>
          <w:cantSplit w:val="0"/>
          <w:tblHeader w:val="0"/>
        </w:trPr>
        <w:tc>
          <w:tcPr/>
          <w:p w:rsidR="00000000" w:rsidDel="00000000" w:rsidP="00000000" w:rsidRDefault="00000000" w:rsidRPr="00000000" w14:paraId="00000288">
            <w:pPr>
              <w:rPr/>
            </w:pPr>
            <w:r w:rsidDel="00000000" w:rsidR="00000000" w:rsidRPr="00000000">
              <w:rPr>
                <w:rtl w:val="0"/>
              </w:rPr>
              <w:t xml:space="preserve">Learning Outcomes</w:t>
            </w:r>
          </w:p>
        </w:tc>
        <w:tc>
          <w:tcPr/>
          <w:p w:rsidR="00000000" w:rsidDel="00000000" w:rsidP="00000000" w:rsidRDefault="00000000" w:rsidRPr="00000000" w14:paraId="00000289">
            <w:pPr>
              <w:rPr/>
            </w:pPr>
            <w:r w:rsidDel="00000000" w:rsidR="00000000" w:rsidRPr="00000000">
              <w:rPr>
                <w:rtl w:val="0"/>
              </w:rPr>
              <w:t xml:space="preserve">Indicators</w:t>
            </w:r>
          </w:p>
        </w:tc>
        <w:tc>
          <w:tcPr/>
          <w:p w:rsidR="00000000" w:rsidDel="00000000" w:rsidP="00000000" w:rsidRDefault="00000000" w:rsidRPr="00000000" w14:paraId="0000028A">
            <w:pPr>
              <w:rPr/>
            </w:pPr>
            <w:r w:rsidDel="00000000" w:rsidR="00000000" w:rsidRPr="00000000">
              <w:rPr>
                <w:rtl w:val="0"/>
              </w:rPr>
              <w:t xml:space="preserve">Excellent (90–100)</w:t>
            </w:r>
          </w:p>
        </w:tc>
        <w:tc>
          <w:tcPr/>
          <w:p w:rsidR="00000000" w:rsidDel="00000000" w:rsidP="00000000" w:rsidRDefault="00000000" w:rsidRPr="00000000" w14:paraId="0000028B">
            <w:pPr>
              <w:rPr/>
            </w:pPr>
            <w:r w:rsidDel="00000000" w:rsidR="00000000" w:rsidRPr="00000000">
              <w:rPr>
                <w:rtl w:val="0"/>
              </w:rPr>
              <w:t xml:space="preserve">Good (70–89)</w:t>
            </w:r>
          </w:p>
        </w:tc>
        <w:tc>
          <w:tcPr/>
          <w:p w:rsidR="00000000" w:rsidDel="00000000" w:rsidP="00000000" w:rsidRDefault="00000000" w:rsidRPr="00000000" w14:paraId="0000028C">
            <w:pPr>
              <w:rPr/>
            </w:pPr>
            <w:r w:rsidDel="00000000" w:rsidR="00000000" w:rsidRPr="00000000">
              <w:rPr>
                <w:rtl w:val="0"/>
              </w:rPr>
              <w:t xml:space="preserve">Satisfactory (50–69)</w:t>
            </w:r>
          </w:p>
        </w:tc>
        <w:tc>
          <w:tcPr/>
          <w:p w:rsidR="00000000" w:rsidDel="00000000" w:rsidP="00000000" w:rsidRDefault="00000000" w:rsidRPr="00000000" w14:paraId="0000028D">
            <w:pPr>
              <w:rPr/>
            </w:pPr>
            <w:r w:rsidDel="00000000" w:rsidR="00000000" w:rsidRPr="00000000">
              <w:rPr>
                <w:rtl w:val="0"/>
              </w:rPr>
              <w:t xml:space="preserve">Fail (0–49)</w:t>
            </w:r>
          </w:p>
        </w:tc>
      </w:tr>
      <w:tr>
        <w:trPr>
          <w:cantSplit w:val="0"/>
          <w:tblHeader w:val="0"/>
        </w:trPr>
        <w:tc>
          <w:tcPr/>
          <w:p w:rsidR="00000000" w:rsidDel="00000000" w:rsidP="00000000" w:rsidRDefault="00000000" w:rsidRPr="00000000" w14:paraId="0000028E">
            <w:pPr>
              <w:rPr/>
            </w:pPr>
            <w:r w:rsidDel="00000000" w:rsidR="00000000" w:rsidRPr="00000000">
              <w:rPr>
                <w:rtl w:val="0"/>
              </w:rPr>
              <w:t xml:space="preserve">1. Demonstrate knowledge of fundamental computer networking concepts (protocols, OSI/TCP-IP, topologies).</w:t>
            </w:r>
          </w:p>
        </w:tc>
        <w:tc>
          <w:tcPr/>
          <w:p w:rsidR="00000000" w:rsidDel="00000000" w:rsidP="00000000" w:rsidRDefault="00000000" w:rsidRPr="00000000" w14:paraId="0000028F">
            <w:pPr>
              <w:rPr/>
            </w:pPr>
            <w:r w:rsidDel="00000000" w:rsidR="00000000" w:rsidRPr="00000000">
              <w:rPr>
                <w:rtl w:val="0"/>
              </w:rPr>
              <w:t xml:space="preserve">- Recalls and defines key networking terminology - Describes OSI and TCP/IP models - Lists topologies and device roles</w:t>
            </w:r>
          </w:p>
        </w:tc>
        <w:tc>
          <w:tcPr/>
          <w:p w:rsidR="00000000" w:rsidDel="00000000" w:rsidP="00000000" w:rsidRDefault="00000000" w:rsidRPr="00000000" w14:paraId="00000290">
            <w:pPr>
              <w:rPr/>
            </w:pPr>
            <w:r w:rsidDel="00000000" w:rsidR="00000000" w:rsidRPr="00000000">
              <w:rPr>
                <w:rtl w:val="0"/>
              </w:rPr>
              <w:t xml:space="preserve">Accurately recalls and describes all concepts; uses precise definitions and examples</w:t>
            </w:r>
          </w:p>
        </w:tc>
        <w:tc>
          <w:tcPr/>
          <w:p w:rsidR="00000000" w:rsidDel="00000000" w:rsidP="00000000" w:rsidRDefault="00000000" w:rsidRPr="00000000" w14:paraId="00000291">
            <w:pPr>
              <w:rPr/>
            </w:pPr>
            <w:r w:rsidDel="00000000" w:rsidR="00000000" w:rsidRPr="00000000">
              <w:rPr>
                <w:rtl w:val="0"/>
              </w:rPr>
              <w:t xml:space="preserve">Explains most concepts correctly, minor errors</w:t>
            </w:r>
          </w:p>
        </w:tc>
        <w:tc>
          <w:tcPr/>
          <w:p w:rsidR="00000000" w:rsidDel="00000000" w:rsidP="00000000" w:rsidRDefault="00000000" w:rsidRPr="00000000" w14:paraId="00000292">
            <w:pPr>
              <w:rPr/>
            </w:pPr>
            <w:r w:rsidDel="00000000" w:rsidR="00000000" w:rsidRPr="00000000">
              <w:rPr>
                <w:rtl w:val="0"/>
              </w:rPr>
              <w:t xml:space="preserve">Recalls some concepts, explanations vague</w:t>
            </w:r>
          </w:p>
        </w:tc>
        <w:tc>
          <w:tcPr/>
          <w:p w:rsidR="00000000" w:rsidDel="00000000" w:rsidP="00000000" w:rsidRDefault="00000000" w:rsidRPr="00000000" w14:paraId="00000293">
            <w:pPr>
              <w:rPr/>
            </w:pPr>
            <w:r w:rsidDel="00000000" w:rsidR="00000000" w:rsidRPr="00000000">
              <w:rPr>
                <w:rtl w:val="0"/>
              </w:rPr>
              <w:t xml:space="preserve">Cannot recall or define basic concepts</w:t>
            </w:r>
          </w:p>
        </w:tc>
      </w:tr>
      <w:tr>
        <w:trPr>
          <w:cantSplit w:val="0"/>
          <w:tblHeader w:val="0"/>
        </w:trPr>
        <w:tc>
          <w:tcPr/>
          <w:p w:rsidR="00000000" w:rsidDel="00000000" w:rsidP="00000000" w:rsidRDefault="00000000" w:rsidRPr="00000000" w14:paraId="00000294">
            <w:pPr>
              <w:rPr/>
            </w:pPr>
            <w:r w:rsidDel="00000000" w:rsidR="00000000" w:rsidRPr="00000000">
              <w:rPr>
                <w:rtl w:val="0"/>
              </w:rPr>
              <w:t xml:space="preserve">2. Comprehend and interpret addressing and protocol functions (IPv4/IPv6, routing, switching).</w:t>
            </w:r>
          </w:p>
        </w:tc>
        <w:tc>
          <w:tcPr/>
          <w:p w:rsidR="00000000" w:rsidDel="00000000" w:rsidP="00000000" w:rsidRDefault="00000000" w:rsidRPr="00000000" w14:paraId="00000295">
            <w:pPr>
              <w:rPr/>
            </w:pPr>
            <w:r w:rsidDel="00000000" w:rsidR="00000000" w:rsidRPr="00000000">
              <w:rPr>
                <w:rtl w:val="0"/>
              </w:rPr>
              <w:t xml:space="preserve">- Explains IPv4/IPv6 addressing principles - Classifies protocols by OSI layers - Distinguishes routing vs. switching</w:t>
            </w:r>
          </w:p>
        </w:tc>
        <w:tc>
          <w:tcPr/>
          <w:p w:rsidR="00000000" w:rsidDel="00000000" w:rsidP="00000000" w:rsidRDefault="00000000" w:rsidRPr="00000000" w14:paraId="00000296">
            <w:pPr>
              <w:rPr/>
            </w:pPr>
            <w:r w:rsidDel="00000000" w:rsidR="00000000" w:rsidRPr="00000000">
              <w:rPr>
                <w:rtl w:val="0"/>
              </w:rPr>
              <w:t xml:space="preserve">Explains in detail with correct classification and distinctions</w:t>
            </w:r>
          </w:p>
        </w:tc>
        <w:tc>
          <w:tcPr/>
          <w:p w:rsidR="00000000" w:rsidDel="00000000" w:rsidP="00000000" w:rsidRDefault="00000000" w:rsidRPr="00000000" w14:paraId="00000297">
            <w:pPr>
              <w:rPr/>
            </w:pPr>
            <w:r w:rsidDel="00000000" w:rsidR="00000000" w:rsidRPr="00000000">
              <w:rPr>
                <w:rtl w:val="0"/>
              </w:rPr>
              <w:t xml:space="preserve">Explains with some inaccuracies in classification</w:t>
            </w:r>
          </w:p>
        </w:tc>
        <w:tc>
          <w:tcPr/>
          <w:p w:rsidR="00000000" w:rsidDel="00000000" w:rsidP="00000000" w:rsidRDefault="00000000" w:rsidRPr="00000000" w14:paraId="00000298">
            <w:pPr>
              <w:rPr/>
            </w:pPr>
            <w:r w:rsidDel="00000000" w:rsidR="00000000" w:rsidRPr="00000000">
              <w:rPr>
                <w:rtl w:val="0"/>
              </w:rPr>
              <w:t xml:space="preserve">Partial understanding, superficial explanation</w:t>
            </w:r>
          </w:p>
        </w:tc>
        <w:tc>
          <w:tcPr/>
          <w:p w:rsidR="00000000" w:rsidDel="00000000" w:rsidP="00000000" w:rsidRDefault="00000000" w:rsidRPr="00000000" w14:paraId="00000299">
            <w:pPr>
              <w:rPr/>
            </w:pPr>
            <w:r w:rsidDel="00000000" w:rsidR="00000000" w:rsidRPr="00000000">
              <w:rPr>
                <w:rtl w:val="0"/>
              </w:rPr>
              <w:t xml:space="preserve">Cannot explain or distinguish addressing/protocols</w:t>
            </w:r>
          </w:p>
        </w:tc>
      </w:tr>
      <w:tr>
        <w:trPr>
          <w:cantSplit w:val="0"/>
          <w:tblHeader w:val="0"/>
        </w:trPr>
        <w:tc>
          <w:tcPr/>
          <w:p w:rsidR="00000000" w:rsidDel="00000000" w:rsidP="00000000" w:rsidRDefault="00000000" w:rsidRPr="00000000" w14:paraId="0000029A">
            <w:pPr>
              <w:rPr/>
            </w:pPr>
            <w:r w:rsidDel="00000000" w:rsidR="00000000" w:rsidRPr="00000000">
              <w:rPr>
                <w:rtl w:val="0"/>
              </w:rPr>
              <w:t xml:space="preserve">3. Apply subnetting and device configuration skills using Cisco Packet Tracer.</w:t>
            </w:r>
          </w:p>
        </w:tc>
        <w:tc>
          <w:tcPr/>
          <w:p w:rsidR="00000000" w:rsidDel="00000000" w:rsidP="00000000" w:rsidRDefault="00000000" w:rsidRPr="00000000" w14:paraId="0000029B">
            <w:pPr>
              <w:rPr/>
            </w:pPr>
            <w:r w:rsidDel="00000000" w:rsidR="00000000" w:rsidRPr="00000000">
              <w:rPr>
                <w:rtl w:val="0"/>
              </w:rPr>
              <w:t xml:space="preserve">- Calculates subnetting and address plans - Configures routers/switches - Demonstrates troubleshooting</w:t>
            </w:r>
          </w:p>
        </w:tc>
        <w:tc>
          <w:tcPr/>
          <w:p w:rsidR="00000000" w:rsidDel="00000000" w:rsidP="00000000" w:rsidRDefault="00000000" w:rsidRPr="00000000" w14:paraId="0000029C">
            <w:pPr>
              <w:rPr/>
            </w:pPr>
            <w:r w:rsidDel="00000000" w:rsidR="00000000" w:rsidRPr="00000000">
              <w:rPr>
                <w:rtl w:val="0"/>
              </w:rPr>
              <w:t xml:space="preserve">Performs subnetting flawlessly; configures independently; troubleshooting effective</w:t>
            </w:r>
          </w:p>
        </w:tc>
        <w:tc>
          <w:tcPr/>
          <w:p w:rsidR="00000000" w:rsidDel="00000000" w:rsidP="00000000" w:rsidRDefault="00000000" w:rsidRPr="00000000" w14:paraId="0000029D">
            <w:pPr>
              <w:rPr/>
            </w:pPr>
            <w:r w:rsidDel="00000000" w:rsidR="00000000" w:rsidRPr="00000000">
              <w:rPr>
                <w:rtl w:val="0"/>
              </w:rPr>
              <w:t xml:space="preserve">Minor errors in subnetting/configuration; resolves most issues</w:t>
            </w:r>
          </w:p>
        </w:tc>
        <w:tc>
          <w:tcPr/>
          <w:p w:rsidR="00000000" w:rsidDel="00000000" w:rsidP="00000000" w:rsidRDefault="00000000" w:rsidRPr="00000000" w14:paraId="0000029E">
            <w:pPr>
              <w:rPr/>
            </w:pPr>
            <w:r w:rsidDel="00000000" w:rsidR="00000000" w:rsidRPr="00000000">
              <w:rPr>
                <w:rtl w:val="0"/>
              </w:rPr>
              <w:t xml:space="preserve">Frequent mistakes; incomplete configurations; limited troubleshooting</w:t>
            </w:r>
          </w:p>
        </w:tc>
        <w:tc>
          <w:tcPr/>
          <w:p w:rsidR="00000000" w:rsidDel="00000000" w:rsidP="00000000" w:rsidRDefault="00000000" w:rsidRPr="00000000" w14:paraId="0000029F">
            <w:pPr>
              <w:rPr/>
            </w:pPr>
            <w:r w:rsidDel="00000000" w:rsidR="00000000" w:rsidRPr="00000000">
              <w:rPr>
                <w:rtl w:val="0"/>
              </w:rPr>
              <w:t xml:space="preserve">Unable to apply subnetting or configure devices</w:t>
            </w:r>
          </w:p>
        </w:tc>
      </w:tr>
      <w:tr>
        <w:trPr>
          <w:cantSplit w:val="0"/>
          <w:tblHeader w:val="0"/>
        </w:trPr>
        <w:tc>
          <w:tcPr/>
          <w:p w:rsidR="00000000" w:rsidDel="00000000" w:rsidP="00000000" w:rsidRDefault="00000000" w:rsidRPr="00000000" w14:paraId="000002A0">
            <w:pPr>
              <w:rPr/>
            </w:pPr>
            <w:r w:rsidDel="00000000" w:rsidR="00000000" w:rsidRPr="00000000">
              <w:rPr>
                <w:rtl w:val="0"/>
              </w:rPr>
              <w:t xml:space="preserve">4. Analyse network problems and propose solutions.</w:t>
            </w:r>
          </w:p>
        </w:tc>
        <w:tc>
          <w:tcPr/>
          <w:p w:rsidR="00000000" w:rsidDel="00000000" w:rsidP="00000000" w:rsidRDefault="00000000" w:rsidRPr="00000000" w14:paraId="000002A1">
            <w:pPr>
              <w:rPr/>
            </w:pPr>
            <w:r w:rsidDel="00000000" w:rsidR="00000000" w:rsidRPr="00000000">
              <w:rPr>
                <w:rtl w:val="0"/>
              </w:rPr>
              <w:t xml:space="preserve">- Analyses packet flows and error logs - Compares routing strategies - Identifies connectivity failures</w:t>
            </w:r>
          </w:p>
        </w:tc>
        <w:tc>
          <w:tcPr/>
          <w:p w:rsidR="00000000" w:rsidDel="00000000" w:rsidP="00000000" w:rsidRDefault="00000000" w:rsidRPr="00000000" w14:paraId="000002A2">
            <w:pPr>
              <w:rPr/>
            </w:pPr>
            <w:r w:rsidDel="00000000" w:rsidR="00000000" w:rsidRPr="00000000">
              <w:rPr>
                <w:rtl w:val="0"/>
              </w:rPr>
              <w:t xml:space="preserve">Performs deep analysis; compares strategies; identifies causes comprehensively</w:t>
            </w:r>
          </w:p>
        </w:tc>
        <w:tc>
          <w:tcPr/>
          <w:p w:rsidR="00000000" w:rsidDel="00000000" w:rsidP="00000000" w:rsidRDefault="00000000" w:rsidRPr="00000000" w14:paraId="000002A3">
            <w:pPr>
              <w:rPr/>
            </w:pPr>
            <w:r w:rsidDel="00000000" w:rsidR="00000000" w:rsidRPr="00000000">
              <w:rPr>
                <w:rtl w:val="0"/>
              </w:rPr>
              <w:t xml:space="preserve">Provides reasonable analysis; identifies most issues</w:t>
            </w:r>
          </w:p>
        </w:tc>
        <w:tc>
          <w:tcPr/>
          <w:p w:rsidR="00000000" w:rsidDel="00000000" w:rsidP="00000000" w:rsidRDefault="00000000" w:rsidRPr="00000000" w14:paraId="000002A4">
            <w:pPr>
              <w:rPr/>
            </w:pPr>
            <w:r w:rsidDel="00000000" w:rsidR="00000000" w:rsidRPr="00000000">
              <w:rPr>
                <w:rtl w:val="0"/>
              </w:rPr>
              <w:t xml:space="preserve">Superficial analysis; identifies only obvious issues</w:t>
            </w:r>
          </w:p>
        </w:tc>
        <w:tc>
          <w:tcPr/>
          <w:p w:rsidR="00000000" w:rsidDel="00000000" w:rsidP="00000000" w:rsidRDefault="00000000" w:rsidRPr="00000000" w14:paraId="000002A5">
            <w:pPr>
              <w:rPr/>
            </w:pPr>
            <w:r w:rsidDel="00000000" w:rsidR="00000000" w:rsidRPr="00000000">
              <w:rPr>
                <w:rtl w:val="0"/>
              </w:rPr>
              <w:t xml:space="preserve">Cannot analyse or identify network problems</w:t>
            </w:r>
          </w:p>
        </w:tc>
      </w:tr>
      <w:tr>
        <w:trPr>
          <w:cantSplit w:val="0"/>
          <w:tblHeader w:val="0"/>
        </w:trPr>
        <w:tc>
          <w:tcPr/>
          <w:p w:rsidR="00000000" w:rsidDel="00000000" w:rsidP="00000000" w:rsidRDefault="00000000" w:rsidRPr="00000000" w14:paraId="000002A6">
            <w:pPr>
              <w:rPr/>
            </w:pPr>
            <w:r w:rsidDel="00000000" w:rsidR="00000000" w:rsidRPr="00000000">
              <w:rPr>
                <w:rtl w:val="0"/>
              </w:rPr>
              <w:t xml:space="preserve">5. Synthesize and design small-scale network solutions.</w:t>
            </w:r>
          </w:p>
        </w:tc>
        <w:tc>
          <w:tcPr/>
          <w:p w:rsidR="00000000" w:rsidDel="00000000" w:rsidP="00000000" w:rsidRDefault="00000000" w:rsidRPr="00000000" w14:paraId="000002A7">
            <w:pPr>
              <w:rPr/>
            </w:pPr>
            <w:r w:rsidDel="00000000" w:rsidR="00000000" w:rsidRPr="00000000">
              <w:rPr>
                <w:rtl w:val="0"/>
              </w:rPr>
              <w:t xml:space="preserve">- Designs network topology for given case - Integrates addressing/routing/switching - Proposes justified improvements</w:t>
            </w:r>
          </w:p>
        </w:tc>
        <w:tc>
          <w:tcPr/>
          <w:p w:rsidR="00000000" w:rsidDel="00000000" w:rsidP="00000000" w:rsidRDefault="00000000" w:rsidRPr="00000000" w14:paraId="000002A8">
            <w:pPr>
              <w:rPr/>
            </w:pPr>
            <w:r w:rsidDel="00000000" w:rsidR="00000000" w:rsidRPr="00000000">
              <w:rPr>
                <w:rtl w:val="0"/>
              </w:rPr>
              <w:t xml:space="preserve">Designs coherent, scalable solutions; integrates all elements; strong justification</w:t>
            </w:r>
          </w:p>
        </w:tc>
        <w:tc>
          <w:tcPr/>
          <w:p w:rsidR="00000000" w:rsidDel="00000000" w:rsidP="00000000" w:rsidRDefault="00000000" w:rsidRPr="00000000" w14:paraId="000002A9">
            <w:pPr>
              <w:rPr/>
            </w:pPr>
            <w:r w:rsidDel="00000000" w:rsidR="00000000" w:rsidRPr="00000000">
              <w:rPr>
                <w:rtl w:val="0"/>
              </w:rPr>
              <w:t xml:space="preserve">Designs workable solutions; partial justification; limited integration</w:t>
            </w:r>
          </w:p>
        </w:tc>
        <w:tc>
          <w:tcPr/>
          <w:p w:rsidR="00000000" w:rsidDel="00000000" w:rsidP="00000000" w:rsidRDefault="00000000" w:rsidRPr="00000000" w14:paraId="000002AA">
            <w:pPr>
              <w:rPr/>
            </w:pPr>
            <w:r w:rsidDel="00000000" w:rsidR="00000000" w:rsidRPr="00000000">
              <w:rPr>
                <w:rtl w:val="0"/>
              </w:rPr>
              <w:t xml:space="preserve">Designs basic solutions; weak justification; lacks integration</w:t>
            </w:r>
          </w:p>
        </w:tc>
        <w:tc>
          <w:tcPr/>
          <w:p w:rsidR="00000000" w:rsidDel="00000000" w:rsidP="00000000" w:rsidRDefault="00000000" w:rsidRPr="00000000" w14:paraId="000002AB">
            <w:pPr>
              <w:rPr/>
            </w:pPr>
            <w:r w:rsidDel="00000000" w:rsidR="00000000" w:rsidRPr="00000000">
              <w:rPr>
                <w:rtl w:val="0"/>
              </w:rPr>
              <w:t xml:space="preserve">Fails to design or propose viable solutions</w:t>
            </w:r>
          </w:p>
        </w:tc>
      </w:tr>
      <w:tr>
        <w:trPr>
          <w:cantSplit w:val="0"/>
          <w:tblHeader w:val="0"/>
        </w:trPr>
        <w:tc>
          <w:tcPr/>
          <w:p w:rsidR="00000000" w:rsidDel="00000000" w:rsidP="00000000" w:rsidRDefault="00000000" w:rsidRPr="00000000" w14:paraId="000002AC">
            <w:pPr>
              <w:rPr/>
            </w:pPr>
            <w:r w:rsidDel="00000000" w:rsidR="00000000" w:rsidRPr="00000000">
              <w:rPr>
                <w:rtl w:val="0"/>
              </w:rPr>
              <w:t xml:space="preserve">6. Evaluate network performance and security mechanisms.</w:t>
            </w:r>
          </w:p>
        </w:tc>
        <w:tc>
          <w:tcPr/>
          <w:p w:rsidR="00000000" w:rsidDel="00000000" w:rsidP="00000000" w:rsidRDefault="00000000" w:rsidRPr="00000000" w14:paraId="000002AD">
            <w:pPr>
              <w:rPr/>
            </w:pPr>
            <w:r w:rsidDel="00000000" w:rsidR="00000000" w:rsidRPr="00000000">
              <w:rPr>
                <w:rtl w:val="0"/>
              </w:rPr>
              <w:t xml:space="preserve">- Assesses network metrics (latency, throughput) - Evaluates ACLs, firewalls, and policies - Defends design during oral defense</w:t>
            </w:r>
          </w:p>
        </w:tc>
        <w:tc>
          <w:tcPr/>
          <w:p w:rsidR="00000000" w:rsidDel="00000000" w:rsidP="00000000" w:rsidRDefault="00000000" w:rsidRPr="00000000" w14:paraId="000002AE">
            <w:pPr>
              <w:rPr/>
            </w:pPr>
            <w:r w:rsidDel="00000000" w:rsidR="00000000" w:rsidRPr="00000000">
              <w:rPr>
                <w:rtl w:val="0"/>
              </w:rPr>
              <w:t xml:space="preserve">Provides critical evaluation; assesses metrics accurately; defends design convincingly</w:t>
            </w:r>
          </w:p>
        </w:tc>
        <w:tc>
          <w:tcPr/>
          <w:p w:rsidR="00000000" w:rsidDel="00000000" w:rsidP="00000000" w:rsidRDefault="00000000" w:rsidRPr="00000000" w14:paraId="000002AF">
            <w:pPr>
              <w:rPr/>
            </w:pPr>
            <w:r w:rsidDel="00000000" w:rsidR="00000000" w:rsidRPr="00000000">
              <w:rPr>
                <w:rtl w:val="0"/>
              </w:rPr>
              <w:t xml:space="preserve">Provides reasonable evaluation; identifies pros/cons; partial defense</w:t>
            </w:r>
          </w:p>
        </w:tc>
        <w:tc>
          <w:tcPr/>
          <w:p w:rsidR="00000000" w:rsidDel="00000000" w:rsidP="00000000" w:rsidRDefault="00000000" w:rsidRPr="00000000" w14:paraId="000002B0">
            <w:pPr>
              <w:rPr/>
            </w:pPr>
            <w:r w:rsidDel="00000000" w:rsidR="00000000" w:rsidRPr="00000000">
              <w:rPr>
                <w:rtl w:val="0"/>
              </w:rPr>
              <w:t xml:space="preserve">Basic evaluation; weak evidence; limited defense</w:t>
            </w:r>
          </w:p>
        </w:tc>
        <w:tc>
          <w:tcPr/>
          <w:p w:rsidR="00000000" w:rsidDel="00000000" w:rsidP="00000000" w:rsidRDefault="00000000" w:rsidRPr="00000000" w14:paraId="000002B1">
            <w:pPr>
              <w:rPr/>
            </w:pPr>
            <w:r w:rsidDel="00000000" w:rsidR="00000000" w:rsidRPr="00000000">
              <w:rPr>
                <w:rtl w:val="0"/>
              </w:rPr>
              <w:t xml:space="preserve">Cannot evaluate performance or defend security decisions</w:t>
            </w:r>
          </w:p>
        </w:tc>
      </w:tr>
    </w:tbl>
    <w:p w:rsidR="00000000" w:rsidDel="00000000" w:rsidP="00000000" w:rsidRDefault="00000000" w:rsidRPr="00000000" w14:paraId="000002B2">
      <w:pPr>
        <w:rPr>
          <w:b w:val="1"/>
          <w:bCs w:val="1"/>
          <w:sz w:val="24"/>
          <w:szCs w:val="24"/>
        </w:rPr>
      </w:pPr>
      <w:r w:rsidDel="00000000" w:rsidR="00000000" w:rsidRPr="00000000">
        <w:rPr>
          <w:rtl w:val="0"/>
        </w:rPr>
      </w:r>
    </w:p>
    <w:p w:rsidR="00000000" w:rsidDel="00000000" w:rsidP="00000000" w:rsidRDefault="00000000" w:rsidRPr="00000000" w14:paraId="000002B3">
      <w:pPr>
        <w:rPr>
          <w:b w:val="1"/>
          <w:bCs w:val="1"/>
          <w:sz w:val="24"/>
          <w:szCs w:val="24"/>
        </w:rPr>
      </w:pPr>
      <w:r w:rsidDel="00000000" w:rsidR="00000000" w:rsidRPr="00000000">
        <w:rPr>
          <w:rtl w:val="0"/>
        </w:rPr>
      </w:r>
    </w:p>
    <w:p w:rsidR="00000000" w:rsidDel="00000000" w:rsidP="00000000" w:rsidRDefault="00000000" w:rsidRPr="00000000" w14:paraId="000002B4">
      <w:pPr>
        <w:widowControl w:val="1"/>
        <w:numPr>
          <w:ilvl w:val="0"/>
          <w:numId w:val="2"/>
        </w:numPr>
        <w:ind w:left="720" w:hanging="360"/>
        <w:jc w:val="both"/>
        <w:rPr>
          <w:sz w:val="24"/>
          <w:szCs w:val="24"/>
        </w:rPr>
      </w:pPr>
      <w:r w:rsidDel="00000000" w:rsidR="00000000" w:rsidRPr="00000000">
        <w:rPr>
          <w:b w:val="1"/>
          <w:bCs w:val="1"/>
          <w:sz w:val="24"/>
          <w:szCs w:val="24"/>
          <w:rtl w:val="0"/>
        </w:rPr>
        <w:t xml:space="preserve"> Course assessment methodology</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69" w:line="300" w:lineRule="auto"/>
        <w:ind w:left="142" w:right="559"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Assessment is conducted continuously throughout the course, comprising 60% continuous assessment throughout the semester and 40% summative assessment during the examination session, totaling 100%. Continuous assessment evaluates students’ ongoing performance through attendance, laboratory work defense, in-class activities, course assignments as well as independent study (SIS).</w:t>
      </w:r>
    </w:p>
    <w:p w:rsidR="00000000" w:rsidDel="00000000" w:rsidP="00000000" w:rsidRDefault="00000000" w:rsidRPr="00000000" w14:paraId="000002B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62"/>
        </w:tabs>
        <w:spacing w:after="0" w:before="0" w:line="300" w:lineRule="auto"/>
        <w:ind w:left="862" w:right="561"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IASS (Instructor assisted student study)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Instructors assist students in achieving success by delivering support, feedback, and resources. This support might take the form of clarifying difficult topics, recommending additional materials, or providing individualized guidance.</w:t>
      </w:r>
    </w:p>
    <w:p w:rsidR="00000000" w:rsidDel="00000000" w:rsidP="00000000" w:rsidRDefault="00000000" w:rsidRPr="00000000" w14:paraId="000002B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62"/>
        </w:tabs>
        <w:spacing w:after="0" w:before="0" w:line="300" w:lineRule="auto"/>
        <w:ind w:left="862" w:right="561"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Student engagement in self-directed study on assigned topics and the completion of relevant assignments given in the syllabus.</w:t>
      </w:r>
    </w:p>
    <w:p w:rsidR="00000000" w:rsidDel="00000000" w:rsidP="00000000" w:rsidRDefault="00000000" w:rsidRPr="00000000" w14:paraId="000002B8">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62"/>
        </w:tabs>
        <w:spacing w:after="0" w:before="0" w:line="300" w:lineRule="auto"/>
        <w:ind w:left="862" w:right="561"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Mid-term and End-term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 a review of the topics covered and an assessment of each student's knowledge. The form of the midterm and end term exams is complex.</w:t>
      </w:r>
    </w:p>
    <w:p w:rsidR="00000000" w:rsidDel="00000000" w:rsidP="00000000" w:rsidRDefault="00000000" w:rsidRPr="00000000" w14:paraId="000002B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862"/>
        </w:tabs>
        <w:spacing w:after="280" w:before="0" w:line="300" w:lineRule="auto"/>
        <w:ind w:left="862" w:right="561"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 assessment for the course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“Operating systems and computer networks”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includes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comprehensive final exam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consists of two parts: (1) a multiple-choice theoretical test covering the fundamental concepts, models, and principles studied during the course, and (2) a practical problem-solving section where students are expected to apply configuration and troubleshooting skills in simulated network scenarios. According to the course exam policy, students must attend at least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70% of the classes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be admitted to the final assessment. The use of unauthorized materials, communication devices, or any form of cheating during the exam is strictly prohibited and will result in a grade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 (zero)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further disciplinary actions possible in line with the University Academic Integrity Policy. The final exam accounts for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40% of the overall course grade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while continuous assessment throughout the semester contributes the remaining 60%.</w:t>
      </w:r>
    </w:p>
    <w:p w:rsidR="00000000" w:rsidDel="00000000" w:rsidP="00000000" w:rsidRDefault="00000000" w:rsidRPr="00000000" w14:paraId="000002B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2"/>
        </w:tabs>
        <w:spacing w:after="0" w:before="0" w:line="24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Lecturer (lecturers) signature</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0"/>
        <w:tblW w:w="9351.0" w:type="dxa"/>
        <w:jc w:val="left"/>
        <w:tblInd w:w="1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0"/>
        <w:gridCol w:w="2656"/>
        <w:gridCol w:w="1710"/>
        <w:gridCol w:w="2425"/>
        <w:tblGridChange w:id="0">
          <w:tblGrid>
            <w:gridCol w:w="2560"/>
            <w:gridCol w:w="2656"/>
            <w:gridCol w:w="1710"/>
            <w:gridCol w:w="2425"/>
          </w:tblGrid>
        </w:tblGridChange>
      </w:tblGrid>
      <w:tr>
        <w:trPr>
          <w:cantSplit w:val="0"/>
          <w:trHeight w:val="345" w:hRule="atLeast"/>
          <w:tblHeader w:val="0"/>
        </w:trPr>
        <w:tc>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Full name</w:t>
            </w:r>
          </w:p>
        </w:tc>
        <w:tc>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Job title</w:t>
            </w:r>
          </w:p>
        </w:tc>
        <w:tc>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Signature</w:t>
            </w:r>
          </w:p>
        </w:tc>
      </w:tr>
      <w:tr>
        <w:trPr>
          <w:cantSplit w:val="0"/>
          <w:trHeight w:val="345" w:hRule="atLeast"/>
          <w:tblHeader w:val="0"/>
        </w:trPr>
        <w:tc>
          <w:tcPr/>
          <w:p w:rsidR="00000000" w:rsidDel="00000000" w:rsidP="00000000" w:rsidRDefault="00000000" w:rsidRPr="00000000" w14:paraId="000002C0">
            <w:pPr>
              <w:jc w:val="both"/>
              <w:rPr/>
            </w:pPr>
            <w:r w:rsidDel="00000000" w:rsidR="00000000" w:rsidRPr="00000000">
              <w:rPr>
                <w:rtl w:val="0"/>
              </w:rPr>
              <w:t xml:space="preserve">Meruyet Dauletbek</w:t>
            </w:r>
          </w:p>
        </w:tc>
        <w:tc>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pPr>
            <w:r w:rsidDel="00000000" w:rsidR="00000000" w:rsidRPr="00000000">
              <w:rPr>
                <w:rtl w:val="0"/>
              </w:rPr>
              <w:t xml:space="preserve">Senior-Lecturer</w:t>
            </w:r>
          </w:p>
        </w:tc>
        <w:tc>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center"/>
              <w:rPr/>
            </w:pPr>
            <w:r w:rsidDel="00000000" w:rsidR="00000000" w:rsidRPr="00000000">
              <w:rPr>
                <w:rtl w:val="0"/>
              </w:rPr>
            </w:r>
          </w:p>
        </w:tc>
        <w:tc>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2C4">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Ademi Tursynkozha</w:t>
            </w:r>
            <w:r w:rsidDel="00000000" w:rsidR="00000000" w:rsidRPr="00000000">
              <w:rPr>
                <w:rtl w:val="0"/>
              </w:rPr>
            </w:r>
          </w:p>
        </w:tc>
        <w:tc>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Teacher</w:t>
            </w:r>
            <w:r w:rsidDel="00000000" w:rsidR="00000000" w:rsidRPr="00000000">
              <w:rPr>
                <w:rtl w:val="0"/>
              </w:rPr>
            </w:r>
          </w:p>
        </w:tc>
        <w:tc>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2C8">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Darkan Serik</w:t>
            </w:r>
            <w:r w:rsidDel="00000000" w:rsidR="00000000" w:rsidRPr="00000000">
              <w:rPr>
                <w:rtl w:val="0"/>
              </w:rPr>
            </w:r>
          </w:p>
        </w:tc>
        <w:tc>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Teacher</w:t>
            </w:r>
            <w:r w:rsidDel="00000000" w:rsidR="00000000" w:rsidRPr="00000000">
              <w:rPr>
                <w:rtl w:val="0"/>
              </w:rPr>
            </w:r>
          </w:p>
        </w:tc>
        <w:tc>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2CC">
            <w:pPr>
              <w:rPr/>
            </w:pPr>
            <w:r w:rsidDel="00000000" w:rsidR="00000000" w:rsidRPr="00000000">
              <w:rPr>
                <w:rtl w:val="0"/>
              </w:rPr>
              <w:t xml:space="preserve">Bexultan Turgunov</w:t>
            </w:r>
          </w:p>
        </w:tc>
        <w:tc>
          <w:tcPr/>
          <w:p w:rsidR="00000000" w:rsidDel="00000000" w:rsidP="00000000" w:rsidRDefault="00000000" w:rsidRPr="00000000" w14:paraId="000002CD">
            <w:pPr>
              <w:rPr/>
            </w:pPr>
            <w:r w:rsidDel="00000000" w:rsidR="00000000" w:rsidRPr="00000000">
              <w:rPr>
                <w:rtl w:val="0"/>
              </w:rPr>
              <w:t xml:space="preserve">  Teacher</w:t>
            </w:r>
          </w:p>
        </w:tc>
        <w:tc>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D0">
      <w:pPr>
        <w:widowControl w:val="1"/>
        <w:spacing w:after="160" w:line="278.00000000000006" w:lineRule="auto"/>
        <w:rPr/>
      </w:pPr>
      <w:r w:rsidDel="00000000" w:rsidR="00000000" w:rsidRPr="00000000">
        <w:rPr>
          <w:rtl w:val="0"/>
        </w:rPr>
      </w:r>
    </w:p>
    <w:sectPr>
      <w:pgSz w:h="16838" w:w="11906" w:orient="portrait"/>
      <w:pgMar w:bottom="1134" w:top="1134" w:left="1701"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3"/>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3">
    <w:lvl w:ilvl="0">
      <w:start w:val="3"/>
      <w:numFmt w:val="decimal"/>
      <w:lvlText w:val="%1."/>
      <w:lvlJc w:val="left"/>
      <w:pPr>
        <w:ind w:left="786" w:hanging="360.00000000000006"/>
      </w:pPr>
      <w:rPr>
        <w:rFonts w:ascii="Times New Roman" w:cs="Times New Roman" w:eastAsia="Times New Roman" w:hAnsi="Times New Roman"/>
        <w:b w:val="1"/>
        <w:bCs w:val="1"/>
        <w:i w:val="0"/>
        <w:iCs w:val="0"/>
        <w:color w:val="000000"/>
        <w:sz w:val="24"/>
        <w:szCs w:val="24"/>
      </w:rPr>
    </w:lvl>
    <w:lvl w:ilvl="1">
      <w:start w:val="0"/>
      <w:numFmt w:val="bullet"/>
      <w:lvlText w:val="-"/>
      <w:lvlJc w:val="left"/>
      <w:pPr>
        <w:ind w:left="862" w:hanging="360"/>
      </w:pPr>
      <w:rPr>
        <w:rFonts w:ascii="Times New Roman" w:cs="Times New Roman" w:eastAsia="Times New Roman" w:hAnsi="Times New Roman"/>
        <w:b w:val="0"/>
        <w:bCs w:val="0"/>
        <w:i w:val="0"/>
        <w:iCs w:val="0"/>
        <w:sz w:val="24"/>
        <w:szCs w:val="24"/>
      </w:rPr>
    </w:lvl>
    <w:lvl w:ilvl="2">
      <w:start w:val="0"/>
      <w:numFmt w:val="bullet"/>
      <w:lvlText w:val="•"/>
      <w:lvlJc w:val="left"/>
      <w:pPr>
        <w:ind w:left="2700" w:hanging="360"/>
      </w:pPr>
      <w:rPr/>
    </w:lvl>
    <w:lvl w:ilvl="3">
      <w:start w:val="0"/>
      <w:numFmt w:val="bullet"/>
      <w:lvlText w:val="•"/>
      <w:lvlJc w:val="left"/>
      <w:pPr>
        <w:ind w:left="3620" w:hanging="360"/>
      </w:pPr>
      <w:rPr/>
    </w:lvl>
    <w:lvl w:ilvl="4">
      <w:start w:val="0"/>
      <w:numFmt w:val="bullet"/>
      <w:lvlText w:val="•"/>
      <w:lvlJc w:val="left"/>
      <w:pPr>
        <w:ind w:left="4540" w:hanging="360"/>
      </w:pPr>
      <w:rPr/>
    </w:lvl>
    <w:lvl w:ilvl="5">
      <w:start w:val="0"/>
      <w:numFmt w:val="bullet"/>
      <w:lvlText w:val="•"/>
      <w:lvlJc w:val="left"/>
      <w:pPr>
        <w:ind w:left="5461" w:hanging="360"/>
      </w:pPr>
      <w:rPr/>
    </w:lvl>
    <w:lvl w:ilvl="6">
      <w:start w:val="0"/>
      <w:numFmt w:val="bullet"/>
      <w:lvlText w:val="•"/>
      <w:lvlJc w:val="left"/>
      <w:pPr>
        <w:ind w:left="6381" w:hanging="360"/>
      </w:pPr>
      <w:rPr/>
    </w:lvl>
    <w:lvl w:ilvl="7">
      <w:start w:val="0"/>
      <w:numFmt w:val="bullet"/>
      <w:lvlText w:val="•"/>
      <w:lvlJc w:val="left"/>
      <w:pPr>
        <w:ind w:left="7301" w:hanging="360"/>
      </w:pPr>
      <w:rPr/>
    </w:lvl>
    <w:lvl w:ilvl="8">
      <w:start w:val="0"/>
      <w:numFmt w:val="bullet"/>
      <w:lvlText w:val="•"/>
      <w:lvlJc w:val="left"/>
      <w:pPr>
        <w:ind w:left="8221" w:hanging="360"/>
      </w:pPr>
      <w:rPr/>
    </w:lvl>
  </w:abstractNum>
  <w:abstractNum w:abstractNumId="4">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7">
    <w:name w:val="heading 7"/>
    <w:basedOn w:val="a"/>
    <w:next w:val="a"/>
    <w:link w:val="70"/>
    <w:uiPriority w:val="9"/>
    <w:semiHidden w:val="1"/>
    <w:unhideWhenUsed w:val="1"/>
    <w:qFormat w:val="1"/>
    <w:rsid w:val="006D2E82"/>
    <w:pPr>
      <w:keepNext w:val="1"/>
      <w:keepLines w:val="1"/>
      <w:spacing w:before="40"/>
      <w:outlineLvl w:val="6"/>
    </w:pPr>
    <w:rPr>
      <w:rFonts w:cstheme="majorBidi" w:eastAsiaTheme="majorEastAsia"/>
      <w:color w:val="595959" w:themeColor="text1" w:themeTint="0000A6"/>
    </w:rPr>
  </w:style>
  <w:style w:type="paragraph" w:styleId="8">
    <w:name w:val="heading 8"/>
    <w:basedOn w:val="a"/>
    <w:next w:val="a"/>
    <w:link w:val="80"/>
    <w:uiPriority w:val="9"/>
    <w:semiHidden w:val="1"/>
    <w:unhideWhenUsed w:val="1"/>
    <w:qFormat w:val="1"/>
    <w:rsid w:val="006D2E82"/>
    <w:pPr>
      <w:keepNext w:val="1"/>
      <w:keepLines w:val="1"/>
      <w:outlineLvl w:val="7"/>
    </w:pPr>
    <w:rPr>
      <w:rFonts w:cstheme="majorBidi" w:eastAsiaTheme="majorEastAsia"/>
      <w:i w:val="1"/>
      <w:iCs w:val="1"/>
      <w:color w:val="272727" w:themeColor="text1" w:themeTint="0000D8"/>
    </w:rPr>
  </w:style>
  <w:style w:type="paragraph" w:styleId="9">
    <w:name w:val="heading 9"/>
    <w:basedOn w:val="a"/>
    <w:next w:val="a"/>
    <w:link w:val="90"/>
    <w:uiPriority w:val="9"/>
    <w:semiHidden w:val="1"/>
    <w:unhideWhenUsed w:val="1"/>
    <w:qFormat w:val="1"/>
    <w:rsid w:val="006D2E82"/>
    <w:pPr>
      <w:keepNext w:val="1"/>
      <w:keepLines w:val="1"/>
      <w:outlineLvl w:val="8"/>
    </w:pPr>
    <w:rPr>
      <w:rFonts w:cstheme="majorBidi" w:eastAsiaTheme="majorEastAsia"/>
      <w:color w:val="272727" w:themeColor="text1" w:themeTint="0000D8"/>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Заголовок 1 Знак"/>
    <w:basedOn w:val="a0"/>
    <w:link w:val="1"/>
    <w:uiPriority w:val="9"/>
    <w:rsid w:val="006D2E82"/>
    <w:rPr>
      <w:rFonts w:asciiTheme="majorHAnsi" w:cstheme="majorBidi" w:eastAsiaTheme="majorEastAsia" w:hAnsiTheme="majorHAnsi"/>
      <w:color w:val="0f4761" w:themeColor="accent1" w:themeShade="0000BF"/>
      <w:sz w:val="40"/>
      <w:szCs w:val="40"/>
    </w:rPr>
  </w:style>
  <w:style w:type="character" w:styleId="20" w:customStyle="1">
    <w:name w:val="Заголовок 2 Знак"/>
    <w:basedOn w:val="a0"/>
    <w:link w:val="2"/>
    <w:uiPriority w:val="9"/>
    <w:semiHidden w:val="1"/>
    <w:rsid w:val="006D2E82"/>
    <w:rPr>
      <w:rFonts w:asciiTheme="majorHAnsi" w:cstheme="majorBidi" w:eastAsiaTheme="majorEastAsia" w:hAnsiTheme="majorHAnsi"/>
      <w:color w:val="0f4761" w:themeColor="accent1" w:themeShade="0000BF"/>
      <w:sz w:val="32"/>
      <w:szCs w:val="32"/>
    </w:rPr>
  </w:style>
  <w:style w:type="character" w:styleId="30" w:customStyle="1">
    <w:name w:val="Заголовок 3 Знак"/>
    <w:basedOn w:val="a0"/>
    <w:link w:val="3"/>
    <w:uiPriority w:val="9"/>
    <w:semiHidden w:val="1"/>
    <w:rsid w:val="006D2E82"/>
    <w:rPr>
      <w:rFonts w:cstheme="majorBidi" w:eastAsiaTheme="majorEastAsia"/>
      <w:color w:val="0f4761" w:themeColor="accent1" w:themeShade="0000BF"/>
      <w:sz w:val="28"/>
      <w:szCs w:val="28"/>
    </w:rPr>
  </w:style>
  <w:style w:type="character" w:styleId="40" w:customStyle="1">
    <w:name w:val="Заголовок 4 Знак"/>
    <w:basedOn w:val="a0"/>
    <w:link w:val="4"/>
    <w:uiPriority w:val="9"/>
    <w:semiHidden w:val="1"/>
    <w:rsid w:val="006D2E82"/>
    <w:rPr>
      <w:rFonts w:cstheme="majorBidi" w:eastAsiaTheme="majorEastAsia"/>
      <w:i w:val="1"/>
      <w:iCs w:val="1"/>
      <w:color w:val="0f4761" w:themeColor="accent1" w:themeShade="0000BF"/>
    </w:rPr>
  </w:style>
  <w:style w:type="character" w:styleId="50" w:customStyle="1">
    <w:name w:val="Заголовок 5 Знак"/>
    <w:basedOn w:val="a0"/>
    <w:link w:val="5"/>
    <w:uiPriority w:val="9"/>
    <w:semiHidden w:val="1"/>
    <w:rsid w:val="006D2E82"/>
    <w:rPr>
      <w:rFonts w:cstheme="majorBidi" w:eastAsiaTheme="majorEastAsia"/>
      <w:color w:val="0f4761" w:themeColor="accent1" w:themeShade="0000BF"/>
    </w:rPr>
  </w:style>
  <w:style w:type="character" w:styleId="60" w:customStyle="1">
    <w:name w:val="Заголовок 6 Знак"/>
    <w:basedOn w:val="a0"/>
    <w:link w:val="6"/>
    <w:uiPriority w:val="9"/>
    <w:semiHidden w:val="1"/>
    <w:rsid w:val="006D2E82"/>
    <w:rPr>
      <w:rFonts w:cstheme="majorBidi" w:eastAsiaTheme="majorEastAsia"/>
      <w:i w:val="1"/>
      <w:iCs w:val="1"/>
      <w:color w:val="595959" w:themeColor="text1" w:themeTint="0000A6"/>
    </w:rPr>
  </w:style>
  <w:style w:type="character" w:styleId="70" w:customStyle="1">
    <w:name w:val="Заголовок 7 Знак"/>
    <w:basedOn w:val="a0"/>
    <w:link w:val="7"/>
    <w:uiPriority w:val="9"/>
    <w:semiHidden w:val="1"/>
    <w:rsid w:val="006D2E82"/>
    <w:rPr>
      <w:rFonts w:cstheme="majorBidi" w:eastAsiaTheme="majorEastAsia"/>
      <w:color w:val="595959" w:themeColor="text1" w:themeTint="0000A6"/>
    </w:rPr>
  </w:style>
  <w:style w:type="character" w:styleId="80" w:customStyle="1">
    <w:name w:val="Заголовок 8 Знак"/>
    <w:basedOn w:val="a0"/>
    <w:link w:val="8"/>
    <w:uiPriority w:val="9"/>
    <w:semiHidden w:val="1"/>
    <w:rsid w:val="006D2E82"/>
    <w:rPr>
      <w:rFonts w:cstheme="majorBidi" w:eastAsiaTheme="majorEastAsia"/>
      <w:i w:val="1"/>
      <w:iCs w:val="1"/>
      <w:color w:val="272727" w:themeColor="text1" w:themeTint="0000D8"/>
    </w:rPr>
  </w:style>
  <w:style w:type="character" w:styleId="90" w:customStyle="1">
    <w:name w:val="Заголовок 9 Знак"/>
    <w:basedOn w:val="a0"/>
    <w:link w:val="9"/>
    <w:uiPriority w:val="9"/>
    <w:semiHidden w:val="1"/>
    <w:rsid w:val="006D2E82"/>
    <w:rPr>
      <w:rFonts w:cstheme="majorBidi" w:eastAsiaTheme="majorEastAsia"/>
      <w:color w:val="272727" w:themeColor="text1" w:themeTint="0000D8"/>
    </w:rPr>
  </w:style>
  <w:style w:type="character" w:styleId="a4" w:customStyle="1">
    <w:name w:val="Заголовок Знак"/>
    <w:basedOn w:val="a0"/>
    <w:link w:val="a3"/>
    <w:uiPriority w:val="10"/>
    <w:rsid w:val="006D2E82"/>
    <w:rPr>
      <w:rFonts w:asciiTheme="majorHAnsi" w:cstheme="majorBidi" w:eastAsiaTheme="majorEastAsia" w:hAnsiTheme="majorHAnsi"/>
      <w:spacing w:val="-10"/>
      <w:kern w:val="28"/>
      <w:sz w:val="56"/>
      <w:szCs w:val="56"/>
    </w:rPr>
  </w:style>
  <w:style w:type="character" w:styleId="a6" w:customStyle="1">
    <w:name w:val="Подзаголовок Знак"/>
    <w:basedOn w:val="a0"/>
    <w:link w:val="a5"/>
    <w:uiPriority w:val="11"/>
    <w:rsid w:val="006D2E82"/>
    <w:rPr>
      <w:rFonts w:cstheme="majorBidi" w:eastAsiaTheme="majorEastAsia"/>
      <w:color w:val="595959" w:themeColor="text1" w:themeTint="0000A6"/>
      <w:spacing w:val="15"/>
      <w:sz w:val="28"/>
      <w:szCs w:val="28"/>
    </w:rPr>
  </w:style>
  <w:style w:type="paragraph" w:styleId="21">
    <w:name w:val="Quote"/>
    <w:basedOn w:val="a"/>
    <w:next w:val="a"/>
    <w:link w:val="22"/>
    <w:uiPriority w:val="29"/>
    <w:qFormat w:val="1"/>
    <w:rsid w:val="006D2E82"/>
    <w:pPr>
      <w:spacing w:before="160"/>
      <w:jc w:val="center"/>
    </w:pPr>
    <w:rPr>
      <w:i w:val="1"/>
      <w:iCs w:val="1"/>
      <w:color w:val="404040" w:themeColor="text1" w:themeTint="0000BF"/>
    </w:rPr>
  </w:style>
  <w:style w:type="character" w:styleId="22" w:customStyle="1">
    <w:name w:val="Цитата 2 Знак"/>
    <w:basedOn w:val="a0"/>
    <w:link w:val="21"/>
    <w:uiPriority w:val="29"/>
    <w:rsid w:val="006D2E82"/>
    <w:rPr>
      <w:i w:val="1"/>
      <w:iCs w:val="1"/>
      <w:color w:val="404040" w:themeColor="text1" w:themeTint="0000BF"/>
    </w:rPr>
  </w:style>
  <w:style w:type="paragraph" w:styleId="a7">
    <w:name w:val="List Paragraph"/>
    <w:basedOn w:val="a"/>
    <w:uiPriority w:val="99"/>
    <w:qFormat w:val="1"/>
    <w:rsid w:val="006D2E82"/>
    <w:pPr>
      <w:ind w:left="720"/>
      <w:contextualSpacing w:val="1"/>
    </w:pPr>
  </w:style>
  <w:style w:type="character" w:styleId="a8">
    <w:name w:val="Intense Emphasis"/>
    <w:basedOn w:val="a0"/>
    <w:uiPriority w:val="21"/>
    <w:qFormat w:val="1"/>
    <w:rsid w:val="006D2E82"/>
    <w:rPr>
      <w:i w:val="1"/>
      <w:iCs w:val="1"/>
      <w:color w:val="0f4761" w:themeColor="accent1" w:themeShade="0000BF"/>
    </w:rPr>
  </w:style>
  <w:style w:type="paragraph" w:styleId="a9">
    <w:name w:val="Intense Quote"/>
    <w:basedOn w:val="a"/>
    <w:next w:val="a"/>
    <w:link w:val="aa"/>
    <w:uiPriority w:val="30"/>
    <w:qFormat w:val="1"/>
    <w:rsid w:val="006D2E8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aa" w:customStyle="1">
    <w:name w:val="Выделенная цитата Знак"/>
    <w:basedOn w:val="a0"/>
    <w:link w:val="a9"/>
    <w:uiPriority w:val="30"/>
    <w:rsid w:val="006D2E82"/>
    <w:rPr>
      <w:i w:val="1"/>
      <w:iCs w:val="1"/>
      <w:color w:val="0f4761" w:themeColor="accent1" w:themeShade="0000BF"/>
    </w:rPr>
  </w:style>
  <w:style w:type="character" w:styleId="ab">
    <w:name w:val="Intense Reference"/>
    <w:basedOn w:val="a0"/>
    <w:uiPriority w:val="32"/>
    <w:qFormat w:val="1"/>
    <w:rsid w:val="006D2E82"/>
    <w:rPr>
      <w:b w:val="1"/>
      <w:bCs w:val="1"/>
      <w:smallCaps w:val="1"/>
      <w:color w:val="0f4761" w:themeColor="accent1" w:themeShade="0000BF"/>
      <w:spacing w:val="5"/>
    </w:rPr>
  </w:style>
  <w:style w:type="paragraph" w:styleId="ac">
    <w:name w:val="footer"/>
    <w:basedOn w:val="a"/>
    <w:link w:val="ad"/>
    <w:unhideWhenUsed w:val="1"/>
    <w:rsid w:val="00D33C1F"/>
    <w:pPr>
      <w:tabs>
        <w:tab w:val="center" w:pos="4677"/>
        <w:tab w:val="right" w:pos="9355"/>
      </w:tabs>
    </w:pPr>
  </w:style>
  <w:style w:type="character" w:styleId="ad" w:customStyle="1">
    <w:name w:val="Нижний колонтитул Знак"/>
    <w:basedOn w:val="a0"/>
    <w:link w:val="ac"/>
    <w:rsid w:val="00D33C1F"/>
    <w:rPr>
      <w:rFonts w:ascii="Times New Roman" w:cs="Times New Roman" w:eastAsia="Times New Roman" w:hAnsi="Times New Roman"/>
      <w:kern w:val="0"/>
      <w:sz w:val="20"/>
      <w:szCs w:val="20"/>
      <w:lang w:eastAsia="ru-RU" w:val="ru-RU"/>
    </w:rPr>
  </w:style>
  <w:style w:type="paragraph" w:styleId="ae">
    <w:name w:val="Normal (Web)"/>
    <w:basedOn w:val="a"/>
    <w:uiPriority w:val="99"/>
    <w:rsid w:val="00D33C1F"/>
    <w:pPr>
      <w:widowControl w:val="1"/>
      <w:autoSpaceDE w:val="1"/>
      <w:autoSpaceDN w:val="1"/>
      <w:adjustRightInd w:val="1"/>
      <w:spacing w:after="150" w:before="150"/>
      <w:jc w:val="both"/>
    </w:pPr>
    <w:rPr>
      <w:rFonts w:eastAsia="Calibri"/>
      <w:sz w:val="24"/>
      <w:szCs w:val="24"/>
    </w:rPr>
  </w:style>
  <w:style w:type="paragraph" w:styleId="23">
    <w:name w:val="Body Text Indent 2"/>
    <w:basedOn w:val="a"/>
    <w:link w:val="24"/>
    <w:rsid w:val="00D33C1F"/>
    <w:pPr>
      <w:widowControl w:val="1"/>
      <w:autoSpaceDE w:val="1"/>
      <w:autoSpaceDN w:val="1"/>
      <w:adjustRightInd w:val="1"/>
      <w:spacing w:after="120" w:line="480" w:lineRule="auto"/>
      <w:ind w:left="360"/>
    </w:pPr>
    <w:rPr>
      <w:rFonts w:eastAsia="Calibri"/>
      <w:sz w:val="24"/>
      <w:szCs w:val="24"/>
    </w:rPr>
  </w:style>
  <w:style w:type="character" w:styleId="24" w:customStyle="1">
    <w:name w:val="Основной текст с отступом 2 Знак"/>
    <w:basedOn w:val="a0"/>
    <w:link w:val="23"/>
    <w:rsid w:val="00D33C1F"/>
    <w:rPr>
      <w:rFonts w:ascii="Times New Roman" w:cs="Times New Roman" w:eastAsia="Calibri" w:hAnsi="Times New Roman"/>
      <w:kern w:val="0"/>
      <w:lang w:eastAsia="ru-RU" w:val="ru-RU"/>
    </w:rPr>
  </w:style>
  <w:style w:type="paragraph" w:styleId="Default" w:customStyle="1">
    <w:name w:val="Default"/>
    <w:rsid w:val="00D33C1F"/>
    <w:pPr>
      <w:autoSpaceDE w:val="0"/>
      <w:autoSpaceDN w:val="0"/>
      <w:adjustRightInd w:val="0"/>
      <w:spacing w:after="0" w:line="240" w:lineRule="auto"/>
    </w:pPr>
    <w:rPr>
      <w:rFonts w:ascii="Times New Roman" w:cs="Times New Roman" w:eastAsia="Calibri" w:hAnsi="Times New Roman"/>
      <w:color w:val="000000"/>
      <w:kern w:val="0"/>
      <w:lang w:eastAsia="ru-RU" w:val="ru-RU"/>
    </w:rPr>
  </w:style>
  <w:style w:type="table" w:styleId="af">
    <w:name w:val="Table Grid"/>
    <w:basedOn w:val="a1"/>
    <w:uiPriority w:val="39"/>
    <w:qFormat w:val="1"/>
    <w:rsid w:val="00D33C1F"/>
    <w:pPr>
      <w:spacing w:after="0" w:line="240" w:lineRule="auto"/>
    </w:pPr>
    <w:rPr>
      <w:kern w:val="0"/>
      <w:sz w:val="22"/>
      <w:szCs w:val="22"/>
      <w:lang w:val="ru-RU"/>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Paragraph" w:customStyle="1">
    <w:name w:val="Table Paragraph"/>
    <w:basedOn w:val="a"/>
    <w:uiPriority w:val="1"/>
    <w:qFormat w:val="1"/>
    <w:rsid w:val="00D33C1F"/>
    <w:pPr>
      <w:adjustRightInd w:val="1"/>
    </w:pPr>
    <w:rPr>
      <w:sz w:val="22"/>
      <w:szCs w:val="22"/>
      <w:lang w:eastAsia="en-US" w:val="en-US"/>
    </w:rPr>
  </w:style>
  <w:style w:type="paragraph" w:styleId="af0">
    <w:name w:val="Body Text"/>
    <w:basedOn w:val="a"/>
    <w:link w:val="af1"/>
    <w:uiPriority w:val="99"/>
    <w:semiHidden w:val="1"/>
    <w:unhideWhenUsed w:val="1"/>
    <w:rsid w:val="00D33C1F"/>
    <w:pPr>
      <w:spacing w:after="120"/>
    </w:pPr>
  </w:style>
  <w:style w:type="character" w:styleId="af1" w:customStyle="1">
    <w:name w:val="Основной текст Знак"/>
    <w:basedOn w:val="a0"/>
    <w:link w:val="af0"/>
    <w:uiPriority w:val="99"/>
    <w:semiHidden w:val="1"/>
    <w:rsid w:val="00D33C1F"/>
    <w:rPr>
      <w:rFonts w:ascii="Times New Roman" w:cs="Times New Roman" w:eastAsia="Times New Roman" w:hAnsi="Times New Roman"/>
      <w:kern w:val="0"/>
      <w:sz w:val="20"/>
      <w:szCs w:val="20"/>
      <w:lang w:eastAsia="ru-RU" w:val="ru-RU"/>
    </w:rPr>
  </w:style>
  <w:style w:type="character" w:styleId="af2">
    <w:name w:val="Hyperlink"/>
    <w:basedOn w:val="a0"/>
    <w:uiPriority w:val="99"/>
    <w:unhideWhenUsed w:val="1"/>
    <w:rsid w:val="00D33C1F"/>
    <w:rPr>
      <w:color w:val="467886" w:themeColor="hyperlink"/>
      <w:u w:val="single"/>
    </w:rPr>
  </w:style>
  <w:style w:type="character" w:styleId="af3">
    <w:name w:val="FollowedHyperlink"/>
    <w:basedOn w:val="a0"/>
    <w:uiPriority w:val="99"/>
    <w:semiHidden w:val="1"/>
    <w:unhideWhenUsed w:val="1"/>
    <w:rsid w:val="00D33C1F"/>
    <w:rPr>
      <w:color w:val="96607d" w:themeColor="followedHyperlink"/>
      <w:u w:val="single"/>
    </w:rPr>
  </w:style>
  <w:style w:type="character" w:styleId="af4">
    <w:name w:val="Emphasis"/>
    <w:basedOn w:val="a0"/>
    <w:uiPriority w:val="20"/>
    <w:qFormat w:val="1"/>
    <w:rsid w:val="00A16A36"/>
    <w:rPr>
      <w:i w:val="1"/>
      <w:iCs w:val="1"/>
    </w:rPr>
  </w:style>
  <w:style w:type="character" w:styleId="af5">
    <w:name w:val="Strong"/>
    <w:basedOn w:val="a0"/>
    <w:uiPriority w:val="22"/>
    <w:qFormat w:val="1"/>
    <w:rsid w:val="00A16A36"/>
    <w:rPr>
      <w:b w:val="1"/>
      <w:bCs w:val="1"/>
    </w:rPr>
  </w:style>
  <w:style w:type="character" w:styleId="af6">
    <w:name w:val="Unresolved Mention"/>
    <w:basedOn w:val="a0"/>
    <w:uiPriority w:val="99"/>
    <w:semiHidden w:val="1"/>
    <w:unhideWhenUsed w:val="1"/>
    <w:rsid w:val="00E211B5"/>
    <w:rPr>
      <w:color w:val="605e5c"/>
      <w:shd w:color="auto" w:fill="e1dfdd" w:val="clear"/>
    </w:rPr>
  </w:style>
  <w:style w:type="character" w:styleId="hps" w:customStyle="1">
    <w:name w:val="hps"/>
    <w:rsid w:val="00DD1DCB"/>
    <w:rPr>
      <w:rFonts w:cs="Times New Roman"/>
    </w:rPr>
  </w:style>
  <w:style w:type="paragraph" w:styleId="af7">
    <w:name w:val="footnote text"/>
    <w:basedOn w:val="a"/>
    <w:link w:val="af8"/>
    <w:uiPriority w:val="99"/>
    <w:semiHidden w:val="1"/>
    <w:unhideWhenUsed w:val="1"/>
    <w:rsid w:val="00DD1DCB"/>
  </w:style>
  <w:style w:type="character" w:styleId="af8" w:customStyle="1">
    <w:name w:val="Текст сноски Знак"/>
    <w:basedOn w:val="a0"/>
    <w:link w:val="af7"/>
    <w:uiPriority w:val="99"/>
    <w:semiHidden w:val="1"/>
    <w:rsid w:val="00DD1DCB"/>
    <w:rPr>
      <w:rFonts w:ascii="Times New Roman" w:cs="Times New Roman" w:eastAsia="Times New Roman" w:hAnsi="Times New Roman"/>
      <w:kern w:val="0"/>
      <w:sz w:val="20"/>
      <w:szCs w:val="20"/>
      <w:lang w:eastAsia="ru-RU" w:val="ru-RU"/>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5NUp5scC067RvQZUdHPUkVt5n-fyzmXcSLHQVSBBpy4/edit?tab=t.0#heading=h.1nl7gbe9qbia" TargetMode="External"/><Relationship Id="rId11" Type="http://schemas.openxmlformats.org/officeDocument/2006/relationships/hyperlink" Target="https://docs.google.com/document/d/15NUp5scC067RvQZUdHPUkVt5n-fyzmXcSLHQVSBBpy4/edit?tab=t.0#heading=h.cpj477hwwf8o" TargetMode="External"/><Relationship Id="rId10" Type="http://schemas.openxmlformats.org/officeDocument/2006/relationships/hyperlink" Target="https://docs.google.com/document/d/15NUp5scC067RvQZUdHPUkVt5n-fyzmXcSLHQVSBBpy4/edit?tab=t.0#heading=h.sextlbfslm9" TargetMode="External"/><Relationship Id="rId21" Type="http://schemas.openxmlformats.org/officeDocument/2006/relationships/hyperlink" Target="https://docs.google.com/document/d/15NUp5scC067RvQZUdHPUkVt5n-fyzmXcSLHQVSBBpy4/edit?tab=t.0#heading=h.65smdn7aixz1" TargetMode="External"/><Relationship Id="rId13" Type="http://schemas.openxmlformats.org/officeDocument/2006/relationships/hyperlink" Target="https://docs.google.com/document/d/15NUp5scC067RvQZUdHPUkVt5n-fyzmXcSLHQVSBBpy4/edit?tab=t.0#heading=h.cpg3jn9hqris" TargetMode="External"/><Relationship Id="rId12" Type="http://schemas.openxmlformats.org/officeDocument/2006/relationships/hyperlink" Target="https://docs.google.com/document/d/15NUp5scC067RvQZUdHPUkVt5n-fyzmXcSLHQVSBBpy4/edit?tab=t.0#heading=h.cpj477hwwf8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5NUp5scC067RvQZUdHPUkVt5n-fyzmXcSLHQVSBBpy4/edit?tab=t.0#heading=h.rb9mmu7vmnmu" TargetMode="External"/><Relationship Id="rId15" Type="http://schemas.openxmlformats.org/officeDocument/2006/relationships/hyperlink" Target="https://docs.google.com/document/d/15NUp5scC067RvQZUdHPUkVt5n-fyzmXcSLHQVSBBpy4/edit?tab=t.0#heading=h.9f2lvycm35jd" TargetMode="External"/><Relationship Id="rId14" Type="http://schemas.openxmlformats.org/officeDocument/2006/relationships/hyperlink" Target="https://docs.google.com/document/d/15NUp5scC067RvQZUdHPUkVt5n-fyzmXcSLHQVSBBpy4/edit?tab=t.0#heading=h.ygdn5c60g0os" TargetMode="External"/><Relationship Id="rId17" Type="http://schemas.openxmlformats.org/officeDocument/2006/relationships/hyperlink" Target="https://docs.google.com/document/d/15NUp5scC067RvQZUdHPUkVt5n-fyzmXcSLHQVSBBpy4/edit?tab=t.0#heading=h.g0wi31xuugk4" TargetMode="External"/><Relationship Id="rId16" Type="http://schemas.openxmlformats.org/officeDocument/2006/relationships/hyperlink" Target="https://docs.google.com/document/d/15NUp5scC067RvQZUdHPUkVt5n-fyzmXcSLHQVSBBpy4/edit?tab=t.0#heading=h.hm5t5gt04uu6" TargetMode="External"/><Relationship Id="rId5" Type="http://schemas.openxmlformats.org/officeDocument/2006/relationships/styles" Target="styles.xml"/><Relationship Id="rId19" Type="http://schemas.openxmlformats.org/officeDocument/2006/relationships/hyperlink" Target="https://docs.google.com/document/d/15NUp5scC067RvQZUdHPUkVt5n-fyzmXcSLHQVSBBpy4/edit?tab=t.0#heading=h.y4z217cxw9st" TargetMode="External"/><Relationship Id="rId6" Type="http://schemas.openxmlformats.org/officeDocument/2006/relationships/customXml" Target="../customXML/item1.xml"/><Relationship Id="rId18" Type="http://schemas.openxmlformats.org/officeDocument/2006/relationships/hyperlink" Target="https://docs.google.com/document/d/15NUp5scC067RvQZUdHPUkVt5n-fyzmXcSLHQVSBBpy4/edit?tab=t.0#heading=h.edlbov9739v6" TargetMode="External"/><Relationship Id="rId7" Type="http://schemas.openxmlformats.org/officeDocument/2006/relationships/hyperlink" Target="mailto:Ademi.Tursynkozha@astanait.edu.kz" TargetMode="External"/><Relationship Id="rId8" Type="http://schemas.openxmlformats.org/officeDocument/2006/relationships/hyperlink" Target="https://docs.google.com/document/d/15NUp5scC067RvQZUdHPUkVt5n-fyzmXcSLHQVSBBpy4/edit?tab=t.0#heading=h.t1nk4m3cofo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xmlns:thm15="http://schemas.microsoft.com/office/thememl/2012/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7r5N0e/705tJlGp+HBpUgH4Uaw==">CgMxLjA4AHIhMXlOWmQ1c1l2cG8wd083M3ZzbGtuR1V1by1McTVVSWJI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2025-08-29T04:26:00.0000000Z</dcterms:created>
  <dc:creator>Akzhibek Amirova</dc:creator>
</cp:coreProperties>
</file>