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45E7" w14:textId="14DB1693" w:rsidR="002050DA" w:rsidRDefault="002050DA" w:rsidP="002050DA">
      <w:pPr>
        <w:rPr>
          <w:lang w:val="en-US"/>
        </w:rPr>
      </w:pPr>
      <w:r>
        <w:rPr>
          <w:lang w:val="en-US"/>
        </w:rPr>
        <w:t>DESIGN RATIONALE: FIT2099 SSB ASSIGNMENT 1</w:t>
      </w:r>
    </w:p>
    <w:p w14:paraId="3E698ADB" w14:textId="77777777" w:rsidR="002050DA" w:rsidRDefault="002050DA" w:rsidP="002050DA">
      <w:pPr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7200C886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 xml:space="preserve">GROUP MEMBERS </w:t>
      </w:r>
      <w:r>
        <w:rPr>
          <w:lang w:val="en-US"/>
        </w:rPr>
        <w:tab/>
        <w:t xml:space="preserve">MOHAMED SHAKEEL MOHAMED RAFI </w:t>
      </w:r>
      <w:r>
        <w:rPr>
          <w:lang w:val="en-US"/>
        </w:rPr>
        <w:tab/>
        <w:t>28021452</w:t>
      </w:r>
    </w:p>
    <w:p w14:paraId="2319BC23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  <w:t>MATTI HADDAD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29708966</w:t>
      </w:r>
    </w:p>
    <w:p w14:paraId="2D533D25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440D2B34" w14:textId="77777777" w:rsidR="002050DA" w:rsidRDefault="002050DA" w:rsidP="007E32B7"/>
    <w:p w14:paraId="2A920C54" w14:textId="77777777" w:rsidR="007E32B7" w:rsidRDefault="007E32B7" w:rsidP="007E32B7">
      <w:r>
        <w:t>This document relays the design rationale and thought process for the tasks that were assigned.</w:t>
      </w:r>
    </w:p>
    <w:p w14:paraId="3FEFA937" w14:textId="77777777" w:rsidR="007E32B7" w:rsidRDefault="007E32B7" w:rsidP="007E32B7">
      <w:r>
        <w:t>This includes:</w:t>
      </w:r>
    </w:p>
    <w:p w14:paraId="4AE0309A" w14:textId="36C567A1" w:rsidR="007E32B7" w:rsidRDefault="007E32B7" w:rsidP="007E32B7">
      <w:pPr>
        <w:pStyle w:val="ListParagraph"/>
        <w:numPr>
          <w:ilvl w:val="0"/>
          <w:numId w:val="4"/>
        </w:numPr>
      </w:pPr>
      <w:r>
        <w:t>Leave Affordance</w:t>
      </w:r>
    </w:p>
    <w:p w14:paraId="154C9A3A" w14:textId="5F89DF5F" w:rsidR="007E32B7" w:rsidRDefault="007E32B7" w:rsidP="007E32B7">
      <w:pPr>
        <w:pStyle w:val="ListParagraph"/>
        <w:numPr>
          <w:ilvl w:val="0"/>
          <w:numId w:val="4"/>
        </w:numPr>
      </w:pPr>
      <w:r>
        <w:t>Give Affordance</w:t>
      </w:r>
    </w:p>
    <w:p w14:paraId="728AE4B0" w14:textId="28EA99B9" w:rsidR="007E32B7" w:rsidRDefault="007E32B7" w:rsidP="007E32B7">
      <w:pPr>
        <w:pStyle w:val="ListParagraph"/>
        <w:numPr>
          <w:ilvl w:val="0"/>
          <w:numId w:val="4"/>
        </w:numPr>
      </w:pPr>
      <w:r>
        <w:t xml:space="preserve">Wand and Spell </w:t>
      </w:r>
      <w:r w:rsidR="00942754">
        <w:t>Class</w:t>
      </w:r>
      <w:r>
        <w:t xml:space="preserve"> Implementation</w:t>
      </w:r>
    </w:p>
    <w:p w14:paraId="3534D72C" w14:textId="167231DC" w:rsidR="007E32B7" w:rsidRDefault="007E32B7" w:rsidP="002050DA">
      <w:pPr>
        <w:pStyle w:val="ListParagraph"/>
        <w:numPr>
          <w:ilvl w:val="0"/>
          <w:numId w:val="4"/>
        </w:numPr>
      </w:pPr>
      <w:r>
        <w:t>Dementor</w:t>
      </w:r>
      <w:r w:rsidR="002050DA">
        <w:t xml:space="preserve"> (</w:t>
      </w:r>
      <w:proofErr w:type="spellStart"/>
      <w:r w:rsidR="00942754">
        <w:t>SubClass</w:t>
      </w:r>
      <w:proofErr w:type="spellEnd"/>
      <w:r w:rsidR="00942754">
        <w:t xml:space="preserve"> of </w:t>
      </w:r>
      <w:proofErr w:type="spellStart"/>
      <w:r w:rsidR="00942754">
        <w:t>HP</w:t>
      </w:r>
      <w:r w:rsidR="002050DA">
        <w:t>Actor</w:t>
      </w:r>
      <w:proofErr w:type="spellEnd"/>
      <w:r w:rsidR="002050DA">
        <w:t>) Implementation</w:t>
      </w:r>
    </w:p>
    <w:p w14:paraId="04E43BB8" w14:textId="77777777" w:rsidR="007E32B7" w:rsidRDefault="007E32B7" w:rsidP="007E32B7"/>
    <w:p w14:paraId="42D3AC8E" w14:textId="5B2922B3" w:rsidR="007E32B7" w:rsidRDefault="007E32B7" w:rsidP="002050DA">
      <w:pPr>
        <w:pStyle w:val="ListParagraph"/>
        <w:numPr>
          <w:ilvl w:val="0"/>
          <w:numId w:val="5"/>
        </w:numPr>
      </w:pPr>
      <w:r>
        <w:t>Leave Affordance</w:t>
      </w:r>
    </w:p>
    <w:p w14:paraId="16EB0F0D" w14:textId="77777777" w:rsidR="007E32B7" w:rsidRDefault="007E32B7" w:rsidP="007E32B7">
      <w:r>
        <w:t xml:space="preserve">After an item is 'taken', it needs to have the option to be 'left' as well. </w:t>
      </w:r>
    </w:p>
    <w:p w14:paraId="52AD2E7A" w14:textId="77777777" w:rsidR="007E32B7" w:rsidRDefault="007E32B7" w:rsidP="007E32B7">
      <w:r>
        <w:t>Hence, leave needs to be a type of affordance, which in the code, will eventually give the actor the action of leaving it.</w:t>
      </w:r>
    </w:p>
    <w:p w14:paraId="2D8275DE" w14:textId="6239AE6D" w:rsidR="007E32B7" w:rsidRDefault="007E32B7" w:rsidP="007E32B7">
      <w:r>
        <w:t>Once an item has been left by an actor, the Take affordance needs to be reassigned to the item so that an actor could take it again.</w:t>
      </w:r>
    </w:p>
    <w:p w14:paraId="5140420C" w14:textId="2AC5107F" w:rsidR="002050DA" w:rsidRDefault="00942754" w:rsidP="002050DA">
      <w:pPr>
        <w:pStyle w:val="ListParagraph"/>
        <w:numPr>
          <w:ilvl w:val="0"/>
          <w:numId w:val="5"/>
        </w:numPr>
      </w:pPr>
      <w:r>
        <w:t>Give</w:t>
      </w:r>
      <w:r w:rsidR="002050DA">
        <w:t xml:space="preserve"> Affordance</w:t>
      </w:r>
    </w:p>
    <w:p w14:paraId="651690C8" w14:textId="28371F7F" w:rsidR="002A336A" w:rsidRDefault="002A336A" w:rsidP="002A336A">
      <w:pPr>
        <w:pStyle w:val="ListParagraph"/>
        <w:ind w:left="360"/>
      </w:pPr>
      <w:r>
        <w:t>When an item picked, the actor has the option of giving the item to another actor.</w:t>
      </w:r>
    </w:p>
    <w:p w14:paraId="65C0153D" w14:textId="6ECAFFF9" w:rsidR="002A336A" w:rsidRDefault="002A336A" w:rsidP="002A336A">
      <w:pPr>
        <w:pStyle w:val="ListParagraph"/>
        <w:ind w:left="360"/>
      </w:pPr>
      <w:r>
        <w:t xml:space="preserve">Hence, a give class is </w:t>
      </w:r>
      <w:proofErr w:type="gramStart"/>
      <w:r>
        <w:t>need</w:t>
      </w:r>
      <w:proofErr w:type="gramEnd"/>
      <w:r>
        <w:t xml:space="preserve"> to perform such action</w:t>
      </w:r>
    </w:p>
    <w:p w14:paraId="47F7F6A2" w14:textId="5642FD6C" w:rsidR="00D6006F" w:rsidRDefault="00D6006F" w:rsidP="00D6006F"/>
    <w:p w14:paraId="63010C12" w14:textId="77777777" w:rsidR="00D6006F" w:rsidRDefault="00D6006F" w:rsidP="00D6006F"/>
    <w:p w14:paraId="76DC7DD3" w14:textId="1E371C24" w:rsidR="007E32B7" w:rsidRDefault="007E32B7" w:rsidP="002050DA">
      <w:pPr>
        <w:pStyle w:val="ListParagraph"/>
        <w:numPr>
          <w:ilvl w:val="0"/>
          <w:numId w:val="5"/>
        </w:numPr>
      </w:pPr>
      <w:r>
        <w:t>Wand and Spell Implementation</w:t>
      </w:r>
    </w:p>
    <w:p w14:paraId="7774F75B" w14:textId="77777777" w:rsidR="007E32B7" w:rsidRDefault="007E32B7" w:rsidP="007E32B7">
      <w:r>
        <w:t>For a Spell to be Casted, there must be a Wand class and a Cast Action / Affordance.</w:t>
      </w:r>
    </w:p>
    <w:p w14:paraId="5D425259" w14:textId="77777777" w:rsidR="007E32B7" w:rsidRDefault="007E32B7" w:rsidP="007E32B7">
      <w:r>
        <w:t>Furthermore, Cast may target both entities and actors, which will require further distinction.</w:t>
      </w:r>
    </w:p>
    <w:p w14:paraId="0B6A74BB" w14:textId="3A3907B3" w:rsidR="007E32B7" w:rsidRDefault="002050DA" w:rsidP="002050DA">
      <w:pPr>
        <w:pStyle w:val="ListParagraph"/>
        <w:numPr>
          <w:ilvl w:val="1"/>
          <w:numId w:val="5"/>
        </w:numPr>
      </w:pPr>
      <w:r>
        <w:t>Wand and Cast Class</w:t>
      </w:r>
    </w:p>
    <w:p w14:paraId="51A6878F" w14:textId="77777777" w:rsidR="00D6006F" w:rsidRDefault="00D6006F" w:rsidP="00151560">
      <w:pPr>
        <w:ind w:left="360"/>
      </w:pPr>
      <w:r>
        <w:t>A Wand, like a dagger or any other item in the game, can be picked up by any Actor. The existence of a Wand allows an Actor to Cast Spells onto other Actors, or itself.</w:t>
      </w:r>
    </w:p>
    <w:p w14:paraId="38E92CDA" w14:textId="77777777" w:rsidR="00D6006F" w:rsidRDefault="00D6006F" w:rsidP="00D6006F">
      <w:pPr>
        <w:pStyle w:val="ListParagraph"/>
        <w:ind w:left="360"/>
      </w:pPr>
    </w:p>
    <w:p w14:paraId="77106306" w14:textId="646A8454" w:rsidR="002050DA" w:rsidRDefault="002050DA" w:rsidP="002050DA">
      <w:pPr>
        <w:pStyle w:val="ListParagraph"/>
        <w:numPr>
          <w:ilvl w:val="1"/>
          <w:numId w:val="5"/>
        </w:numPr>
      </w:pPr>
      <w:r>
        <w:t>Spell Abstraction</w:t>
      </w:r>
    </w:p>
    <w:p w14:paraId="3B8E0EEB" w14:textId="1C6BF8E5" w:rsidR="00D6006F" w:rsidRDefault="00D6006F" w:rsidP="00151560">
      <w:pPr>
        <w:ind w:left="360"/>
      </w:pPr>
      <w:r>
        <w:t xml:space="preserve">Every spell needs to have a common target attribute, and a </w:t>
      </w:r>
      <w:proofErr w:type="gramStart"/>
      <w:r>
        <w:t>common  method</w:t>
      </w:r>
      <w:proofErr w:type="gramEnd"/>
      <w:r>
        <w:t xml:space="preserve"> which denotes the spell's function.</w:t>
      </w:r>
    </w:p>
    <w:p w14:paraId="5C801EF6" w14:textId="32534AD5" w:rsidR="00D6006F" w:rsidRDefault="00D6006F" w:rsidP="001063B2">
      <w:pPr>
        <w:ind w:left="360"/>
      </w:pPr>
      <w:r>
        <w:lastRenderedPageBreak/>
        <w:t>Hence, abstraction of the Spell class allows subclasses to share that, and it makes it easier to Cast any subclass of Spell.</w:t>
      </w:r>
    </w:p>
    <w:p w14:paraId="3A3E6FE5" w14:textId="0D4C8338" w:rsidR="002050DA" w:rsidRDefault="002050DA" w:rsidP="002050DA">
      <w:pPr>
        <w:pStyle w:val="ListParagraph"/>
        <w:numPr>
          <w:ilvl w:val="1"/>
          <w:numId w:val="5"/>
        </w:numPr>
      </w:pPr>
      <w:r>
        <w:t>Cast and Actor’s Known Spells</w:t>
      </w:r>
    </w:p>
    <w:p w14:paraId="37FE3EFB" w14:textId="77777777" w:rsidR="00D6006F" w:rsidRDefault="00D6006F" w:rsidP="00151560">
      <w:pPr>
        <w:ind w:left="360"/>
      </w:pPr>
      <w:r>
        <w:t xml:space="preserve">Casting a spell requires a new action - Cast. This is different from Attack as it requires a Spell to be an input as well. </w:t>
      </w:r>
    </w:p>
    <w:p w14:paraId="2FC2FD06" w14:textId="49AA0FAB" w:rsidR="00D6006F" w:rsidRDefault="00D6006F" w:rsidP="00151560">
      <w:pPr>
        <w:ind w:firstLine="360"/>
      </w:pPr>
      <w:r>
        <w:t xml:space="preserve">It will then execute the Spell's effect if the </w:t>
      </w:r>
      <w:proofErr w:type="spellStart"/>
      <w:r>
        <w:t>Actorknows</w:t>
      </w:r>
      <w:proofErr w:type="spellEnd"/>
      <w:r>
        <w:t xml:space="preserve"> the Spell.</w:t>
      </w:r>
    </w:p>
    <w:p w14:paraId="6E9ADCB7" w14:textId="39F31AA8" w:rsidR="00D6006F" w:rsidRDefault="00D6006F" w:rsidP="00151560">
      <w:pPr>
        <w:ind w:firstLine="360"/>
      </w:pPr>
      <w:r>
        <w:t>Every actor will have a set of its known Spells</w:t>
      </w:r>
    </w:p>
    <w:p w14:paraId="3CC78E72" w14:textId="77777777" w:rsidR="00D6006F" w:rsidRDefault="00D6006F" w:rsidP="00D6006F">
      <w:pPr>
        <w:pStyle w:val="ListParagraph"/>
      </w:pPr>
    </w:p>
    <w:p w14:paraId="4DCC07E5" w14:textId="3FD56AFD" w:rsidR="002050DA" w:rsidRDefault="002050DA" w:rsidP="002050DA">
      <w:pPr>
        <w:pStyle w:val="ListParagraph"/>
        <w:numPr>
          <w:ilvl w:val="1"/>
          <w:numId w:val="5"/>
        </w:numPr>
      </w:pPr>
      <w:r>
        <w:t>Targeting Items</w:t>
      </w:r>
    </w:p>
    <w:p w14:paraId="128E1972" w14:textId="77777777" w:rsidR="007E32B7" w:rsidRDefault="007E32B7" w:rsidP="00151560">
      <w:pPr>
        <w:ind w:left="360"/>
      </w:pPr>
      <w:r>
        <w:t xml:space="preserve">In order to allow Spells to be Casted on items, the interface </w:t>
      </w:r>
      <w:proofErr w:type="spellStart"/>
      <w:r>
        <w:t>HPEntityInterface</w:t>
      </w:r>
      <w:proofErr w:type="spellEnd"/>
      <w:r>
        <w:t xml:space="preserve"> is used in Cast and Spell to target both subclasses.</w:t>
      </w:r>
    </w:p>
    <w:p w14:paraId="5A7A0C7B" w14:textId="77777777" w:rsidR="00D6006F" w:rsidRDefault="00D6006F" w:rsidP="00D6006F">
      <w:pPr>
        <w:ind w:left="720"/>
      </w:pPr>
    </w:p>
    <w:p w14:paraId="3EBC08BC" w14:textId="4DB1EB4A" w:rsidR="007E32B7" w:rsidRDefault="007E32B7" w:rsidP="006B576E">
      <w:pPr>
        <w:ind w:left="360"/>
      </w:pPr>
      <w:r>
        <w:t xml:space="preserve">Additional checks </w:t>
      </w:r>
      <w:proofErr w:type="gramStart"/>
      <w:r>
        <w:t>have to</w:t>
      </w:r>
      <w:proofErr w:type="gramEnd"/>
      <w:r>
        <w:t xml:space="preserve"> be implemented for individual spells to ensure that the target is the intended class type.</w:t>
      </w:r>
    </w:p>
    <w:p w14:paraId="3D9C5425" w14:textId="21A4A40E" w:rsidR="006B576E" w:rsidRDefault="00AF014A" w:rsidP="00AF014A">
      <w:pPr>
        <w:tabs>
          <w:tab w:val="left" w:pos="3525"/>
        </w:tabs>
        <w:ind w:left="360"/>
      </w:pPr>
      <w:r>
        <w:tab/>
      </w:r>
    </w:p>
    <w:p w14:paraId="443669E4" w14:textId="77777777" w:rsidR="00AF014A" w:rsidRDefault="00AF014A" w:rsidP="00AF014A">
      <w:pPr>
        <w:tabs>
          <w:tab w:val="left" w:pos="3525"/>
        </w:tabs>
        <w:ind w:left="360"/>
      </w:pPr>
    </w:p>
    <w:p w14:paraId="1EAC21AE" w14:textId="77777777" w:rsidR="006B576E" w:rsidRDefault="006B576E" w:rsidP="006B576E">
      <w:pPr>
        <w:ind w:left="360"/>
      </w:pPr>
      <w:bookmarkStart w:id="0" w:name="_GoBack"/>
      <w:bookmarkEnd w:id="0"/>
    </w:p>
    <w:sectPr w:rsidR="006B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12EA8" w14:textId="77777777" w:rsidR="00B379F9" w:rsidRDefault="00B379F9" w:rsidP="00BB26DB">
      <w:pPr>
        <w:spacing w:after="0" w:line="240" w:lineRule="auto"/>
      </w:pPr>
      <w:r>
        <w:separator/>
      </w:r>
    </w:p>
  </w:endnote>
  <w:endnote w:type="continuationSeparator" w:id="0">
    <w:p w14:paraId="5D365C15" w14:textId="77777777" w:rsidR="00B379F9" w:rsidRDefault="00B379F9" w:rsidP="00BB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57A67" w14:textId="77777777" w:rsidR="00B379F9" w:rsidRDefault="00B379F9" w:rsidP="00BB26DB">
      <w:pPr>
        <w:spacing w:after="0" w:line="240" w:lineRule="auto"/>
      </w:pPr>
      <w:r>
        <w:separator/>
      </w:r>
    </w:p>
  </w:footnote>
  <w:footnote w:type="continuationSeparator" w:id="0">
    <w:p w14:paraId="6F111C71" w14:textId="77777777" w:rsidR="00B379F9" w:rsidRDefault="00B379F9" w:rsidP="00BB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40CD5"/>
    <w:multiLevelType w:val="hybridMultilevel"/>
    <w:tmpl w:val="127EB50C"/>
    <w:lvl w:ilvl="0" w:tplc="3ECEAF5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6AA4877"/>
    <w:multiLevelType w:val="hybridMultilevel"/>
    <w:tmpl w:val="ECB8F194"/>
    <w:lvl w:ilvl="0" w:tplc="94C02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0"/>
    <w:rsid w:val="000204C0"/>
    <w:rsid w:val="000727D0"/>
    <w:rsid w:val="001063B2"/>
    <w:rsid w:val="00151560"/>
    <w:rsid w:val="002050DA"/>
    <w:rsid w:val="002A336A"/>
    <w:rsid w:val="003954AC"/>
    <w:rsid w:val="003B46BF"/>
    <w:rsid w:val="006B576E"/>
    <w:rsid w:val="007E32B7"/>
    <w:rsid w:val="00826E62"/>
    <w:rsid w:val="00942754"/>
    <w:rsid w:val="00AF014A"/>
    <w:rsid w:val="00B379F9"/>
    <w:rsid w:val="00BB26DB"/>
    <w:rsid w:val="00D6006F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7BC7C"/>
  <w15:chartTrackingRefBased/>
  <w15:docId w15:val="{7F64A86F-5909-49B0-A7E5-AE5EACED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62"/>
    <w:pPr>
      <w:ind w:left="720"/>
      <w:contextualSpacing/>
    </w:pPr>
    <w:rPr>
      <w:lang w:val="en-MY"/>
    </w:rPr>
  </w:style>
  <w:style w:type="paragraph" w:styleId="Header">
    <w:name w:val="header"/>
    <w:basedOn w:val="Normal"/>
    <w:link w:val="Head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6DB"/>
  </w:style>
  <w:style w:type="paragraph" w:styleId="Footer">
    <w:name w:val="footer"/>
    <w:basedOn w:val="Normal"/>
    <w:link w:val="Foot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Matti Haddad</cp:lastModifiedBy>
  <cp:revision>9</cp:revision>
  <dcterms:created xsi:type="dcterms:W3CDTF">2019-01-18T05:31:00Z</dcterms:created>
  <dcterms:modified xsi:type="dcterms:W3CDTF">2019-01-20T07:08:00Z</dcterms:modified>
</cp:coreProperties>
</file>