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4095E70D" w:rsidR="00BA489B" w:rsidRDefault="00BA489B" w:rsidP="00FE442F">
      <w:pPr>
        <w:jc w:val="both"/>
      </w:pPr>
      <w:r>
        <w:t>DESIGN RATIONALE: FIT2099 SSB ASSIGNMENT (</w:t>
      </w:r>
      <w:r w:rsidR="0039475E">
        <w:t>Updated for A</w:t>
      </w:r>
      <w:r>
        <w:t xml:space="preserve">ssignment 2) </w:t>
      </w:r>
    </w:p>
    <w:p w14:paraId="2B01FEA8" w14:textId="76A3E60C" w:rsidR="00BA489B" w:rsidRDefault="00BA489B" w:rsidP="00FE442F">
      <w:pPr>
        <w:jc w:val="both"/>
      </w:pPr>
      <w:r>
        <w:t>GROUP NAME</w:t>
      </w:r>
      <w:r w:rsidR="00E41962">
        <w:t>:</w:t>
      </w:r>
      <w:r>
        <w:t xml:space="preserve">  JAVAPLUSPLUS </w:t>
      </w:r>
    </w:p>
    <w:p w14:paraId="06934ADA" w14:textId="0A2CBEF4" w:rsidR="00BA489B" w:rsidRDefault="00BA489B" w:rsidP="00FE442F">
      <w:pPr>
        <w:jc w:val="both"/>
      </w:pPr>
      <w:r>
        <w:t>GROUP MEMBERS</w:t>
      </w:r>
      <w:r w:rsidR="00E41962">
        <w:t>:</w:t>
      </w:r>
      <w:r>
        <w:t xml:space="preserve">  </w:t>
      </w:r>
      <w:r w:rsidR="00B005F7">
        <w:tab/>
      </w:r>
      <w:r>
        <w:t xml:space="preserve">MOHAMED SHAKEEL MOHAMED </w:t>
      </w:r>
      <w:proofErr w:type="gramStart"/>
      <w:r>
        <w:t xml:space="preserve">RAFI  </w:t>
      </w:r>
      <w:r w:rsidR="0039475E">
        <w:tab/>
      </w:r>
      <w:proofErr w:type="gramEnd"/>
      <w:r>
        <w:t xml:space="preserve">28021452 </w:t>
      </w:r>
    </w:p>
    <w:p w14:paraId="5BAB3C2D" w14:textId="1E5DE5F6" w:rsidR="00BA489B" w:rsidRDefault="00BA489B" w:rsidP="00FE442F">
      <w:pPr>
        <w:jc w:val="both"/>
      </w:pPr>
      <w:r>
        <w:t xml:space="preserve">        </w:t>
      </w:r>
      <w:r w:rsidR="00B005F7">
        <w:tab/>
      </w:r>
      <w:r w:rsidR="00B005F7">
        <w:tab/>
      </w:r>
      <w:r w:rsidR="00B005F7">
        <w:tab/>
      </w:r>
      <w:r>
        <w:t xml:space="preserve">MATTI </w:t>
      </w:r>
      <w:proofErr w:type="gramStart"/>
      <w:r>
        <w:t xml:space="preserve">HADDAD  </w:t>
      </w:r>
      <w:r w:rsidR="0039475E">
        <w:tab/>
      </w:r>
      <w:proofErr w:type="gramEnd"/>
      <w:r w:rsidR="0039475E">
        <w:tab/>
      </w:r>
      <w:r w:rsidR="0039475E">
        <w:tab/>
      </w:r>
      <w:r>
        <w:t xml:space="preserve">29708966 </w:t>
      </w:r>
    </w:p>
    <w:p w14:paraId="53305FEA" w14:textId="134BD2C8" w:rsidR="00BA489B" w:rsidRDefault="00BA489B" w:rsidP="00FE442F">
      <w:pPr>
        <w:jc w:val="both"/>
      </w:pPr>
      <w:r>
        <w:t xml:space="preserve">  </w:t>
      </w:r>
      <w:r w:rsidR="00B005F7">
        <w:tab/>
      </w:r>
      <w:r w:rsidR="00B005F7">
        <w:tab/>
      </w:r>
      <w:r w:rsidR="00B005F7">
        <w:tab/>
      </w:r>
      <w:bookmarkStart w:id="0" w:name="_GoBack"/>
      <w:bookmarkEnd w:id="0"/>
      <w:r>
        <w:t xml:space="preserve">KERRY YUE SONG ZHENG </w:t>
      </w:r>
      <w:r w:rsidR="0039475E">
        <w:tab/>
      </w:r>
      <w:r w:rsidR="0039475E">
        <w:tab/>
      </w:r>
      <w:r>
        <w:t xml:space="preserve">28794346 </w:t>
      </w:r>
    </w:p>
    <w:p w14:paraId="01DC7E7C" w14:textId="0CE5105E" w:rsidR="00BA489B" w:rsidRDefault="00BA489B" w:rsidP="00FE442F">
      <w:pPr>
        <w:jc w:val="both"/>
      </w:pPr>
      <w:r>
        <w:t xml:space="preserve">This document relays the design rationale and thought process for the tasks that were assigned. </w:t>
      </w:r>
    </w:p>
    <w:p w14:paraId="4AB1A0D1" w14:textId="77777777" w:rsidR="00FE442F" w:rsidRDefault="00FE442F" w:rsidP="00FE442F">
      <w:pPr>
        <w:jc w:val="both"/>
      </w:pPr>
    </w:p>
    <w:p w14:paraId="02ED12CC" w14:textId="77777777" w:rsidR="00BA489B" w:rsidRDefault="00BA489B" w:rsidP="00FE442F">
      <w:pPr>
        <w:jc w:val="both"/>
      </w:pPr>
      <w:r>
        <w:t xml:space="preserve">1. Leave Affordance </w:t>
      </w:r>
    </w:p>
    <w:p w14:paraId="5BF6D4FB" w14:textId="77777777" w:rsidR="00BA489B" w:rsidRDefault="00BA489B" w:rsidP="00FE442F">
      <w:pPr>
        <w:jc w:val="both"/>
      </w:pPr>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77777777" w:rsidR="00BA489B" w:rsidRDefault="00BA489B" w:rsidP="00FE442F">
      <w:pPr>
        <w:jc w:val="both"/>
      </w:pPr>
      <w:r>
        <w:t xml:space="preserve">If an actor is holding an item (ring, wand, dagger, sword), the actor has the option of ‘leaving’ the item in the actor’s current location. This action consumes one turn. </w:t>
      </w:r>
    </w:p>
    <w:p w14:paraId="18095A12" w14:textId="77777777" w:rsidR="00BA489B" w:rsidRDefault="00BA489B" w:rsidP="00FE442F">
      <w:pPr>
        <w:jc w:val="both"/>
      </w:pPr>
      <w:r>
        <w:t xml:space="preserve">The Leave class is a subclass of </w:t>
      </w:r>
      <w:proofErr w:type="spellStart"/>
      <w:r>
        <w:t>HPAffordance</w:t>
      </w:r>
      <w:proofErr w:type="spellEnd"/>
      <w:r>
        <w:t xml:space="preserve"> that depends on: </w:t>
      </w:r>
    </w:p>
    <w:p w14:paraId="39D113F8" w14:textId="7EAAEEF2" w:rsidR="00BA489B" w:rsidRDefault="00BA489B" w:rsidP="00FE442F">
      <w:pPr>
        <w:jc w:val="both"/>
      </w:pPr>
      <w:r>
        <w:t xml:space="preserve">• </w:t>
      </w:r>
      <w:proofErr w:type="spellStart"/>
      <w:r>
        <w:t>MessageRender</w:t>
      </w:r>
      <w:proofErr w:type="spellEnd"/>
      <w:r>
        <w:t xml:space="preserve"> to display a message to the user, a form of player feedback. • </w:t>
      </w: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 </w:t>
      </w:r>
      <w:proofErr w:type="spellStart"/>
      <w:r>
        <w:t>HPActor</w:t>
      </w:r>
      <w:proofErr w:type="spellEnd"/>
      <w:r>
        <w:t xml:space="preserve"> as actors are the ones who initiate the action. • </w:t>
      </w:r>
      <w:proofErr w:type="spellStart"/>
      <w:r>
        <w:t>HPAction</w:t>
      </w:r>
      <w:proofErr w:type="spellEnd"/>
      <w:r>
        <w:t xml:space="preserve"> as to check if the action can be performed (an actor cannot give an item to an actor holding an item). </w:t>
      </w:r>
    </w:p>
    <w:p w14:paraId="7E9DB46B" w14:textId="77777777" w:rsidR="00FE442F" w:rsidRDefault="00FE442F" w:rsidP="00FE442F">
      <w:pPr>
        <w:jc w:val="both"/>
      </w:pPr>
    </w:p>
    <w:p w14:paraId="55DD05EB" w14:textId="675FE775" w:rsidR="00BA489B" w:rsidRDefault="00BA489B" w:rsidP="00FE442F">
      <w:pPr>
        <w:jc w:val="both"/>
      </w:pPr>
      <w:r>
        <w:t xml:space="preserve"> 2. Give Affordance </w:t>
      </w:r>
    </w:p>
    <w:p w14:paraId="1B38E8BB" w14:textId="77777777" w:rsidR="00BA489B" w:rsidRDefault="00BA489B" w:rsidP="00FE442F">
      <w:pPr>
        <w:jc w:val="both"/>
      </w:pPr>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77777777" w:rsidR="00BA489B" w:rsidRDefault="00BA489B" w:rsidP="00FE442F">
      <w:pPr>
        <w:jc w:val="both"/>
      </w:pPr>
      <w:r>
        <w:t xml:space="preserve">If an actor is holding an item (ring, wand, dagger, sword), the actor has the option of ‘giving’ the item to another actor if and only if both actors are in the same location and both are from the same team. In addition, the item can be rejected by the receiver, if so, it will stay with the actor that tried to ‘give’ it, this action consumes one turn whether the item was accepted or declined. </w:t>
      </w:r>
    </w:p>
    <w:p w14:paraId="02B803C4" w14:textId="77777777" w:rsidR="00BA489B" w:rsidRDefault="00BA489B" w:rsidP="00FE442F">
      <w:pPr>
        <w:jc w:val="both"/>
      </w:pPr>
      <w:r>
        <w:t xml:space="preserve">The Give class is a subclass of </w:t>
      </w:r>
      <w:proofErr w:type="spellStart"/>
      <w:r>
        <w:t>HPAffordance</w:t>
      </w:r>
      <w:proofErr w:type="spellEnd"/>
      <w:r>
        <w:t xml:space="preserve"> that depends on: </w:t>
      </w:r>
    </w:p>
    <w:p w14:paraId="6875184B" w14:textId="77777777" w:rsidR="00BA489B" w:rsidRDefault="00BA489B" w:rsidP="00FE442F">
      <w:pPr>
        <w:jc w:val="both"/>
      </w:pPr>
      <w:r>
        <w:t xml:space="preserve">• </w:t>
      </w:r>
      <w:proofErr w:type="spellStart"/>
      <w:r>
        <w:t>MessageRender</w:t>
      </w:r>
      <w:proofErr w:type="spellEnd"/>
      <w:r>
        <w:t xml:space="preserve"> to display a message to the user, a form of player feedback. • </w:t>
      </w: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 </w:t>
      </w:r>
      <w:proofErr w:type="spellStart"/>
      <w:r>
        <w:t>HPActor</w:t>
      </w:r>
      <w:proofErr w:type="spellEnd"/>
      <w:r>
        <w:t xml:space="preserve"> as actors are the ones who initiate the action. • </w:t>
      </w:r>
      <w:proofErr w:type="spellStart"/>
      <w:r>
        <w:t>HPAction</w:t>
      </w:r>
      <w:proofErr w:type="spellEnd"/>
      <w:r>
        <w:t xml:space="preserve"> as to check if the action can be performed (an actor cannot give an item to an actor holding an item). </w:t>
      </w:r>
    </w:p>
    <w:p w14:paraId="679144AE" w14:textId="44054F0E" w:rsidR="00FE442F" w:rsidRDefault="00FE442F" w:rsidP="00FE442F">
      <w:pPr>
        <w:jc w:val="both"/>
      </w:pPr>
    </w:p>
    <w:p w14:paraId="1AB6B60A" w14:textId="6E724AF6" w:rsidR="00FE442F" w:rsidRDefault="00FE442F" w:rsidP="00FE442F">
      <w:pPr>
        <w:jc w:val="both"/>
      </w:pPr>
    </w:p>
    <w:p w14:paraId="31B2BB73" w14:textId="30CDFCD3" w:rsidR="00FE442F" w:rsidRDefault="00FE442F" w:rsidP="00FE442F">
      <w:pPr>
        <w:jc w:val="both"/>
      </w:pPr>
    </w:p>
    <w:p w14:paraId="69690085" w14:textId="77777777" w:rsidR="00FE442F" w:rsidRDefault="00FE442F" w:rsidP="00FE442F">
      <w:pPr>
        <w:jc w:val="both"/>
      </w:pPr>
    </w:p>
    <w:p w14:paraId="6899DCDC" w14:textId="031F6C7A" w:rsidR="00BA489B" w:rsidRDefault="00FE442F" w:rsidP="00FE442F">
      <w:pPr>
        <w:jc w:val="both"/>
      </w:pPr>
      <w:r>
        <w:lastRenderedPageBreak/>
        <w:t>3.</w:t>
      </w:r>
      <w:r w:rsidR="00BA489B">
        <w:t xml:space="preserve"> Wand and Spell Implementation </w:t>
      </w:r>
    </w:p>
    <w:p w14:paraId="252E2695" w14:textId="21B1C526" w:rsidR="00BA489B" w:rsidRDefault="00BA489B" w:rsidP="00FE442F">
      <w:pPr>
        <w:jc w:val="both"/>
      </w:pPr>
      <w:r>
        <w:t xml:space="preserve">For a Spell to be Casted, there must be a Wand class and a Cast Action. Furthermore, Cast may target both entities and actors, which will require further distinction. </w:t>
      </w:r>
    </w:p>
    <w:p w14:paraId="48A15C6D" w14:textId="0E649719" w:rsidR="00BA489B" w:rsidRDefault="00BA489B" w:rsidP="00FE442F">
      <w:pPr>
        <w:ind w:left="720"/>
        <w:jc w:val="both"/>
      </w:pPr>
      <w:r>
        <w:t xml:space="preserve">3.1 Wand and Cast Class </w:t>
      </w:r>
    </w:p>
    <w:p w14:paraId="16B35953" w14:textId="1B735462" w:rsidR="00BA489B" w:rsidRDefault="00BA489B" w:rsidP="00FE442F">
      <w:pPr>
        <w:ind w:left="720"/>
        <w:jc w:val="both"/>
      </w:pPr>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32790101" w14:textId="77777777" w:rsidR="00FE442F" w:rsidRPr="00243DAA" w:rsidRDefault="00FE442F" w:rsidP="00FE442F">
      <w:pPr>
        <w:ind w:left="720"/>
        <w:jc w:val="both"/>
        <w:rPr>
          <w:sz w:val="2"/>
          <w:szCs w:val="2"/>
        </w:rPr>
      </w:pPr>
    </w:p>
    <w:p w14:paraId="79769266" w14:textId="2B02ECD7" w:rsidR="00BA489B" w:rsidRDefault="00FE442F" w:rsidP="00FE442F">
      <w:pPr>
        <w:ind w:left="720"/>
        <w:jc w:val="both"/>
      </w:pPr>
      <w:r>
        <w:t xml:space="preserve">3.2 </w:t>
      </w:r>
      <w:r w:rsidR="00BA489B">
        <w:t xml:space="preserve">Cast and Actor’s Known Spells </w:t>
      </w:r>
    </w:p>
    <w:p w14:paraId="54DB5DAC" w14:textId="77777777" w:rsidR="00BA489B" w:rsidRDefault="00BA489B" w:rsidP="00FE442F">
      <w:pPr>
        <w:ind w:left="720"/>
        <w:jc w:val="both"/>
      </w:pPr>
      <w:r>
        <w:t xml:space="preserve">Casting a spell requires a new action - Cast. This is different from Attack as it requires a Spell to be an input as well.  </w:t>
      </w:r>
    </w:p>
    <w:p w14:paraId="7EA56AD2" w14:textId="77777777" w:rsidR="00BA489B" w:rsidRDefault="00BA489B" w:rsidP="00FE442F">
      <w:pPr>
        <w:ind w:left="720"/>
        <w:jc w:val="both"/>
      </w:pPr>
      <w:r>
        <w:t xml:space="preserve">It will then execute the Spell's effect if the Actor knows the Spell. </w:t>
      </w:r>
    </w:p>
    <w:p w14:paraId="2AFFE43D" w14:textId="43004F38" w:rsidR="00BA489B" w:rsidRDefault="00BA489B" w:rsidP="00FE442F">
      <w:pPr>
        <w:ind w:left="720"/>
        <w:jc w:val="both"/>
      </w:pPr>
      <w:r>
        <w:t xml:space="preserve">Every actor will have a set of its known Spells. </w:t>
      </w:r>
    </w:p>
    <w:p w14:paraId="07734C5E" w14:textId="62FD96D8" w:rsidR="00E129EE" w:rsidRDefault="00E129EE" w:rsidP="00FE442F">
      <w:pPr>
        <w:ind w:left="720"/>
        <w:jc w:val="both"/>
      </w:pPr>
      <w:r>
        <w:t>The reason cast is not a subclass of Attack as it was prev</w:t>
      </w:r>
      <w:r w:rsidR="006A5169">
        <w:t xml:space="preserve">iously proposed in the previous assignment </w:t>
      </w:r>
      <w:r w:rsidR="00F52AE8">
        <w:t xml:space="preserve">because of a need of abstraction between casting and each individual spell. Different spells can be grouped together but it cannot all be a subclass of Cast because some spells require different parameters that cast cannot possibly offer without creating excessive dependencies and extensive amounts of parameters. Cast was not created as a subclass of attack because the requirements to attack were more in line with other affordances so it was made a subclass of </w:t>
      </w:r>
      <w:proofErr w:type="spellStart"/>
      <w:r w:rsidR="00F52AE8">
        <w:t>HPAffordance</w:t>
      </w:r>
      <w:proofErr w:type="spellEnd"/>
      <w:r w:rsidR="00F52AE8">
        <w:t>.</w:t>
      </w:r>
      <w:r w:rsidR="006A5169">
        <w:t xml:space="preserve"> </w:t>
      </w:r>
    </w:p>
    <w:p w14:paraId="4C8690A5" w14:textId="024DC669" w:rsidR="00E15123" w:rsidRDefault="00E15123" w:rsidP="00FE442F">
      <w:pPr>
        <w:ind w:left="720"/>
        <w:jc w:val="both"/>
      </w:pPr>
      <w:r>
        <w:t xml:space="preserve">The </w:t>
      </w:r>
      <w:proofErr w:type="spellStart"/>
      <w:r>
        <w:t>enum</w:t>
      </w:r>
      <w:proofErr w:type="spellEnd"/>
      <w:r>
        <w:t xml:space="preserve"> spells was also removed because there was no need for it, since all spells are subclasses of Spells</w:t>
      </w:r>
      <w:r w:rsidR="002E2084">
        <w:t>, making it redundant.</w:t>
      </w:r>
    </w:p>
    <w:p w14:paraId="35E3CC01" w14:textId="77777777" w:rsidR="00BA489B" w:rsidRPr="00FE442F" w:rsidRDefault="00BA489B" w:rsidP="00FE442F">
      <w:pPr>
        <w:ind w:left="720"/>
        <w:jc w:val="both"/>
        <w:rPr>
          <w:sz w:val="2"/>
          <w:szCs w:val="2"/>
        </w:rPr>
      </w:pPr>
      <w:r>
        <w:t xml:space="preserve"> </w:t>
      </w:r>
    </w:p>
    <w:p w14:paraId="7F162604" w14:textId="77777777" w:rsidR="00BA489B" w:rsidRDefault="00BA489B" w:rsidP="00FE442F">
      <w:pPr>
        <w:ind w:left="720"/>
        <w:jc w:val="both"/>
      </w:pPr>
      <w:r>
        <w:t xml:space="preserve">3.3 Targeting Items </w:t>
      </w:r>
    </w:p>
    <w:p w14:paraId="0FBD57A0" w14:textId="77777777" w:rsidR="00BA489B" w:rsidRDefault="00BA489B" w:rsidP="00FE442F">
      <w:pPr>
        <w:ind w:left="720"/>
        <w:jc w:val="both"/>
      </w:pPr>
      <w:r>
        <w:t xml:space="preserve">To allow Spells to be Casted on items, the interface </w:t>
      </w:r>
      <w:proofErr w:type="spellStart"/>
      <w:r>
        <w:t>HPEntityInterface</w:t>
      </w:r>
      <w:proofErr w:type="spellEnd"/>
      <w:r>
        <w:t xml:space="preserve"> is used in Cast and Spell to target both subclasses. </w:t>
      </w:r>
    </w:p>
    <w:p w14:paraId="6DD74574" w14:textId="67284F30" w:rsidR="00BA489B" w:rsidRDefault="00BA489B" w:rsidP="00FE442F">
      <w:pPr>
        <w:ind w:left="720"/>
        <w:jc w:val="both"/>
      </w:pPr>
      <w:r>
        <w:t xml:space="preserve">Additional checks must be implemented for individual spells to ensure that the target is the intended class type. </w:t>
      </w:r>
    </w:p>
    <w:p w14:paraId="1072DDC0" w14:textId="77777777" w:rsidR="00FE442F" w:rsidRPr="00FE442F" w:rsidRDefault="00FE442F" w:rsidP="00FE442F">
      <w:pPr>
        <w:ind w:left="720"/>
        <w:jc w:val="both"/>
        <w:rPr>
          <w:sz w:val="2"/>
          <w:szCs w:val="2"/>
        </w:rPr>
      </w:pPr>
    </w:p>
    <w:p w14:paraId="7690530C" w14:textId="77777777" w:rsidR="00BA489B" w:rsidRDefault="00BA489B" w:rsidP="00FE442F">
      <w:pPr>
        <w:ind w:left="720"/>
        <w:jc w:val="both"/>
      </w:pPr>
      <w:r>
        <w:t xml:space="preserve">3.4 </w:t>
      </w:r>
      <w:proofErr w:type="spellStart"/>
      <w:r>
        <w:t>Expelliarmus</w:t>
      </w:r>
      <w:proofErr w:type="spellEnd"/>
      <w:r>
        <w:t xml:space="preserve"> </w:t>
      </w:r>
    </w:p>
    <w:p w14:paraId="19CEE062" w14:textId="3BE517B3" w:rsidR="00BA489B" w:rsidRDefault="00BA489B" w:rsidP="00FE442F">
      <w:pPr>
        <w:ind w:left="720"/>
        <w:jc w:val="both"/>
      </w:pPr>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w:t>
      </w:r>
      <w:proofErr w:type="spellStart"/>
      <w:proofErr w:type="gramStart"/>
      <w:r>
        <w:t>a</w:t>
      </w:r>
      <w:proofErr w:type="spellEnd"/>
      <w:proofErr w:type="gramEnd"/>
      <w:r>
        <w:t xml:space="preserve"> item. If they are, it would remove the item the actor is carrying, by changing </w:t>
      </w:r>
      <w:proofErr w:type="spellStart"/>
      <w:r>
        <w:t>itemCarried</w:t>
      </w:r>
      <w:proofErr w:type="spellEnd"/>
      <w:r>
        <w:t xml:space="preserve"> attributes of </w:t>
      </w:r>
      <w:proofErr w:type="spellStart"/>
      <w:r w:rsidR="00FE442F">
        <w:t>HPActor</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5ECB0026" w14:textId="77777777" w:rsidR="00FE442F" w:rsidRDefault="00FE442F" w:rsidP="00FE442F">
      <w:pPr>
        <w:ind w:left="720"/>
        <w:jc w:val="both"/>
      </w:pPr>
    </w:p>
    <w:p w14:paraId="78269C03" w14:textId="77777777" w:rsidR="00FE442F" w:rsidRDefault="00BA489B" w:rsidP="00FE442F">
      <w:pPr>
        <w:ind w:left="720"/>
        <w:jc w:val="both"/>
      </w:pPr>
      <w:r>
        <w:lastRenderedPageBreak/>
        <w:t xml:space="preserve">3.5 </w:t>
      </w:r>
      <w:proofErr w:type="spellStart"/>
      <w:r>
        <w:t>Immobulus</w:t>
      </w:r>
      <w:proofErr w:type="spellEnd"/>
      <w:r w:rsidR="00E129EE">
        <w:t xml:space="preserve"> </w:t>
      </w:r>
    </w:p>
    <w:p w14:paraId="3082CE2B" w14:textId="7C3C2030" w:rsidR="00BA489B" w:rsidRDefault="00BA489B" w:rsidP="00FE442F">
      <w:pPr>
        <w:ind w:left="720"/>
        <w:jc w:val="both"/>
      </w:pPr>
      <w:r>
        <w:t xml:space="preserve">The spell </w:t>
      </w:r>
      <w:proofErr w:type="spellStart"/>
      <w:r>
        <w:t>Immobulus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411622B3" w14:textId="77777777" w:rsidR="00FE442F" w:rsidRPr="00FE442F" w:rsidRDefault="00FE442F" w:rsidP="00FE442F">
      <w:pPr>
        <w:ind w:left="720"/>
        <w:jc w:val="both"/>
        <w:rPr>
          <w:sz w:val="2"/>
          <w:szCs w:val="2"/>
        </w:rPr>
      </w:pPr>
    </w:p>
    <w:p w14:paraId="15FDDA74" w14:textId="46B24BE3" w:rsidR="00FE442F" w:rsidRDefault="00603047" w:rsidP="00FE442F">
      <w:pPr>
        <w:ind w:left="720"/>
        <w:jc w:val="both"/>
      </w:pPr>
      <w:r>
        <w:t xml:space="preserve">3.6 Avada </w:t>
      </w:r>
      <w:proofErr w:type="spellStart"/>
      <w:r>
        <w:t>Kedavra</w:t>
      </w:r>
      <w:proofErr w:type="spellEnd"/>
      <w:r>
        <w:t xml:space="preserve"> </w:t>
      </w:r>
    </w:p>
    <w:p w14:paraId="187B6C36" w14:textId="3F638177" w:rsidR="00BA489B" w:rsidRDefault="00603047" w:rsidP="00FE442F">
      <w:pPr>
        <w:ind w:left="720"/>
        <w:jc w:val="both"/>
      </w:pPr>
      <w:r>
        <w:t xml:space="preserve">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xml:space="preserve">. Additionally, because dead </w:t>
      </w:r>
      <w:proofErr w:type="gramStart"/>
      <w:r>
        <w:t>actor’s</w:t>
      </w:r>
      <w:proofErr w:type="gramEnd"/>
      <w:r>
        <w:t xml:space="preserve"> cannot hold weapons, it would also drop any items the targeted</w:t>
      </w:r>
      <w:r w:rsidR="00FE442F">
        <w:t xml:space="preserve"> </w:t>
      </w:r>
      <w:r>
        <w:t>actor was holding by making use of the Leave class.</w:t>
      </w:r>
    </w:p>
    <w:p w14:paraId="7C48C2C2" w14:textId="77777777" w:rsidR="00FE442F" w:rsidRPr="00FE442F" w:rsidRDefault="00FE442F" w:rsidP="00FE442F">
      <w:pPr>
        <w:jc w:val="both"/>
        <w:rPr>
          <w:sz w:val="2"/>
          <w:szCs w:val="2"/>
        </w:rPr>
      </w:pPr>
    </w:p>
    <w:p w14:paraId="51F31268" w14:textId="12770D5F" w:rsidR="00BA489B" w:rsidRDefault="00BA489B" w:rsidP="00FE442F">
      <w:pPr>
        <w:jc w:val="both"/>
      </w:pPr>
      <w:r>
        <w:t xml:space="preserve">4. Potions. </w:t>
      </w:r>
    </w:p>
    <w:p w14:paraId="751601DC" w14:textId="77777777" w:rsidR="00BA489B" w:rsidRDefault="00BA489B" w:rsidP="00FE442F">
      <w:pPr>
        <w:jc w:val="both"/>
      </w:pPr>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FE442F">
      <w:pPr>
        <w:jc w:val="both"/>
      </w:pPr>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78A95036" w14:textId="77777777" w:rsidR="00FE442F" w:rsidRPr="00FE442F" w:rsidRDefault="00FE442F" w:rsidP="00FE442F">
      <w:pPr>
        <w:jc w:val="both"/>
        <w:rPr>
          <w:sz w:val="2"/>
          <w:szCs w:val="2"/>
        </w:rPr>
      </w:pPr>
    </w:p>
    <w:p w14:paraId="38426DB0" w14:textId="4F548619" w:rsidR="00BA489B" w:rsidRDefault="00BA489B" w:rsidP="00FE442F">
      <w:pPr>
        <w:jc w:val="both"/>
      </w:pPr>
      <w:r>
        <w:t xml:space="preserve">5. Drink Affordance </w:t>
      </w:r>
    </w:p>
    <w:p w14:paraId="6776CA02" w14:textId="77777777" w:rsidR="00BA489B" w:rsidRDefault="00BA489B" w:rsidP="00FE442F">
      <w:pPr>
        <w:jc w:val="both"/>
      </w:pPr>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FE442F">
      <w:pPr>
        <w:jc w:val="both"/>
      </w:pPr>
      <w:r>
        <w:t xml:space="preserve">If an actor is holding an item with a HEALTH capability, then the actor has the option of ‘drinking’ the item. </w:t>
      </w:r>
    </w:p>
    <w:p w14:paraId="0B0790EA" w14:textId="77777777" w:rsidR="00BA489B" w:rsidRDefault="00BA489B" w:rsidP="00FE442F">
      <w:pPr>
        <w:jc w:val="both"/>
      </w:pPr>
      <w:r>
        <w:t xml:space="preserve">The Drink class is a subclass of </w:t>
      </w:r>
      <w:proofErr w:type="spellStart"/>
      <w:r>
        <w:t>HPAffordance</w:t>
      </w:r>
      <w:proofErr w:type="spellEnd"/>
      <w:r>
        <w:t xml:space="preserve"> that depends on: </w:t>
      </w:r>
    </w:p>
    <w:p w14:paraId="1CACA72F" w14:textId="6A56AD90" w:rsidR="00BA489B" w:rsidRDefault="00BA489B" w:rsidP="00FE442F">
      <w:pPr>
        <w:jc w:val="both"/>
      </w:pPr>
      <w:r>
        <w:t xml:space="preserve">• </w:t>
      </w:r>
      <w:proofErr w:type="spellStart"/>
      <w:r>
        <w:t>MessageRender</w:t>
      </w:r>
      <w:proofErr w:type="spellEnd"/>
      <w:r>
        <w:t xml:space="preserve"> to display a message to the user, a form of player feedback. • </w:t>
      </w: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 </w:t>
      </w:r>
      <w:proofErr w:type="spellStart"/>
      <w:r>
        <w:t>HPActor</w:t>
      </w:r>
      <w:proofErr w:type="spellEnd"/>
      <w:r>
        <w:t xml:space="preserve">, as </w:t>
      </w:r>
      <w:r w:rsidR="00FE442F">
        <w:t>a</w:t>
      </w:r>
      <w:r>
        <w:t xml:space="preserve">ctors are the ones who initiate the action. • </w:t>
      </w:r>
      <w:proofErr w:type="spellStart"/>
      <w:r>
        <w:t>HPAction</w:t>
      </w:r>
      <w:proofErr w:type="spellEnd"/>
      <w:r>
        <w:t>, as to check if the action can be performed</w:t>
      </w:r>
      <w:r w:rsidR="00FE442F">
        <w:t>.</w:t>
      </w:r>
    </w:p>
    <w:p w14:paraId="31CC693C" w14:textId="77777777" w:rsidR="00FE442F" w:rsidRPr="00FE442F" w:rsidRDefault="00FE442F" w:rsidP="00FE442F">
      <w:pPr>
        <w:jc w:val="both"/>
        <w:rPr>
          <w:sz w:val="2"/>
          <w:szCs w:val="2"/>
        </w:rPr>
      </w:pPr>
    </w:p>
    <w:p w14:paraId="6E30C5AE" w14:textId="6CF10EBA" w:rsidR="00FE442F" w:rsidRDefault="00FE442F" w:rsidP="00FE442F">
      <w:pPr>
        <w:jc w:val="both"/>
      </w:pPr>
      <w:r>
        <w:t>6</w:t>
      </w:r>
      <w:r>
        <w:t xml:space="preserve">. Cast  </w:t>
      </w:r>
    </w:p>
    <w:p w14:paraId="601C8BAF" w14:textId="77777777" w:rsidR="00FE442F" w:rsidRDefault="00FE442F" w:rsidP="00FE442F">
      <w:pPr>
        <w:jc w:val="both"/>
      </w:pPr>
      <w:r>
        <w:t xml:space="preserve">Because cast works differently from attack and it fairly </w:t>
      </w:r>
      <w:proofErr w:type="gramStart"/>
      <w:r>
        <w:t>similar to</w:t>
      </w:r>
      <w:proofErr w:type="gramEnd"/>
      <w:r>
        <w:t xml:space="preserve"> actions which are subclasses of </w:t>
      </w:r>
      <w:proofErr w:type="spellStart"/>
      <w:r>
        <w:t>HPAffordance</w:t>
      </w:r>
      <w:proofErr w:type="spellEnd"/>
      <w:r>
        <w:t xml:space="preserve">, it is therefore appropriate for Cast to also be a subclass of </w:t>
      </w:r>
      <w:proofErr w:type="spellStart"/>
      <w:r>
        <w:t>HPAffordance</w:t>
      </w:r>
      <w:proofErr w:type="spellEnd"/>
    </w:p>
    <w:p w14:paraId="56EDC688" w14:textId="77777777" w:rsidR="00FE442F" w:rsidRPr="00FE442F" w:rsidRDefault="00FE442F" w:rsidP="00FE442F">
      <w:pPr>
        <w:jc w:val="both"/>
        <w:rPr>
          <w:sz w:val="2"/>
          <w:szCs w:val="2"/>
        </w:rPr>
      </w:pPr>
    </w:p>
    <w:p w14:paraId="4227B2EF" w14:textId="79142893" w:rsidR="00FE442F" w:rsidRDefault="00FE442F" w:rsidP="00FE442F">
      <w:pPr>
        <w:jc w:val="both"/>
      </w:pPr>
      <w:r>
        <w:t>7</w:t>
      </w:r>
      <w:r>
        <w:t>. Spells class</w:t>
      </w:r>
    </w:p>
    <w:p w14:paraId="0808460E" w14:textId="70F8EB74" w:rsidR="00FE442F" w:rsidRDefault="00FE442F" w:rsidP="00FE442F">
      <w:pPr>
        <w:jc w:val="both"/>
      </w:pPr>
      <w:r>
        <w:t xml:space="preserve">Because all spells have a requirement that the actor casting a spell must know how to cast it and be in a possession of a wand, as well as it </w:t>
      </w:r>
      <w:proofErr w:type="gramStart"/>
      <w:r>
        <w:t>target</w:t>
      </w:r>
      <w:proofErr w:type="gramEnd"/>
      <w:r>
        <w:t>.</w:t>
      </w:r>
    </w:p>
    <w:p w14:paraId="4813DFAC" w14:textId="77777777" w:rsidR="00FE442F" w:rsidRDefault="00FE442F" w:rsidP="00FE442F">
      <w:pPr>
        <w:jc w:val="both"/>
      </w:pPr>
    </w:p>
    <w:p w14:paraId="6C85D84F" w14:textId="7420809B" w:rsidR="00BA489B" w:rsidRDefault="00FE442F" w:rsidP="00FE442F">
      <w:pPr>
        <w:jc w:val="both"/>
      </w:pPr>
      <w:r>
        <w:lastRenderedPageBreak/>
        <w:t>8</w:t>
      </w:r>
      <w:r w:rsidR="00BA489B">
        <w:t xml:space="preserve">. Dementor  </w:t>
      </w:r>
    </w:p>
    <w:p w14:paraId="65C85126" w14:textId="77777777" w:rsidR="00BA489B" w:rsidRDefault="00BA489B" w:rsidP="00FE442F">
      <w:pPr>
        <w:jc w:val="both"/>
      </w:pPr>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FE442F">
      <w:pPr>
        <w:jc w:val="both"/>
      </w:pPr>
      <w:r>
        <w:t xml:space="preserve">Dementors have the following behaviour:  </w:t>
      </w:r>
    </w:p>
    <w:p w14:paraId="6FF753D5" w14:textId="77777777" w:rsidR="00BA489B" w:rsidRDefault="00BA489B" w:rsidP="00FE442F">
      <w:pPr>
        <w:jc w:val="both"/>
      </w:pPr>
      <w:r>
        <w:t xml:space="preserve">• All Dementors are on team EVIL.  • A Dementor has a home base, which is its initial location.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298810AC" w14:textId="77777777" w:rsidR="009C22B9" w:rsidRDefault="009C22B9" w:rsidP="00FE442F">
      <w:pPr>
        <w:jc w:val="both"/>
      </w:pPr>
    </w:p>
    <w:p w14:paraId="3C137404" w14:textId="5156835C" w:rsidR="000545A4" w:rsidRDefault="000545A4" w:rsidP="00FE442F">
      <w:pPr>
        <w:jc w:val="both"/>
      </w:pPr>
    </w:p>
    <w:p w14:paraId="64A133B0" w14:textId="09398CC6" w:rsidR="000545A4" w:rsidRPr="00AC7208" w:rsidRDefault="000545A4" w:rsidP="00FE442F">
      <w:pPr>
        <w:spacing w:line="240" w:lineRule="auto"/>
        <w:jc w:val="both"/>
        <w:rPr>
          <w:lang w:val="en-US"/>
        </w:rPr>
      </w:pPr>
    </w:p>
    <w:p w14:paraId="7EFA4C51" w14:textId="5B1A1F36" w:rsidR="000545A4" w:rsidRDefault="000545A4" w:rsidP="00FE442F">
      <w:pPr>
        <w:jc w:val="both"/>
        <w:rPr>
          <w:b/>
        </w:rPr>
      </w:pPr>
    </w:p>
    <w:p w14:paraId="142C306A" w14:textId="7E4A0528" w:rsidR="000545A4" w:rsidRDefault="000545A4" w:rsidP="00FE442F">
      <w:pPr>
        <w:jc w:val="both"/>
        <w:rPr>
          <w:b/>
        </w:rPr>
      </w:pPr>
    </w:p>
    <w:p w14:paraId="78B4C7A3" w14:textId="4A5BBF03" w:rsidR="000545A4" w:rsidRDefault="000545A4" w:rsidP="00FE442F">
      <w:pPr>
        <w:jc w:val="both"/>
        <w:rPr>
          <w:b/>
        </w:rPr>
      </w:pPr>
    </w:p>
    <w:p w14:paraId="3CBBA73D" w14:textId="060B9E23" w:rsidR="000545A4" w:rsidRDefault="000545A4" w:rsidP="00FE442F">
      <w:pPr>
        <w:jc w:val="both"/>
        <w:rPr>
          <w:b/>
        </w:rPr>
      </w:pPr>
    </w:p>
    <w:p w14:paraId="06BE696E" w14:textId="51DF43BA" w:rsidR="000545A4" w:rsidRDefault="000545A4" w:rsidP="00FE442F">
      <w:pPr>
        <w:jc w:val="both"/>
        <w:rPr>
          <w:b/>
        </w:rPr>
      </w:pPr>
    </w:p>
    <w:p w14:paraId="7D361B32" w14:textId="1FBE4B32" w:rsidR="000545A4" w:rsidRDefault="000545A4" w:rsidP="00FE442F">
      <w:pPr>
        <w:jc w:val="both"/>
        <w:rPr>
          <w:b/>
        </w:rPr>
      </w:pPr>
    </w:p>
    <w:p w14:paraId="625784B8" w14:textId="528B7297" w:rsidR="000545A4" w:rsidRDefault="000545A4" w:rsidP="00FE442F">
      <w:pPr>
        <w:jc w:val="both"/>
        <w:rPr>
          <w:b/>
        </w:rPr>
      </w:pPr>
    </w:p>
    <w:p w14:paraId="4AB7EC56" w14:textId="0CF28526" w:rsidR="000545A4" w:rsidRDefault="000545A4" w:rsidP="00FE442F">
      <w:pPr>
        <w:jc w:val="both"/>
        <w:rPr>
          <w:b/>
        </w:rPr>
      </w:pPr>
    </w:p>
    <w:p w14:paraId="4EEAB77B" w14:textId="7FDA2BBE" w:rsidR="000545A4" w:rsidRPr="000545A4" w:rsidRDefault="000545A4" w:rsidP="00FE442F">
      <w:pPr>
        <w:jc w:val="both"/>
        <w:rPr>
          <w:b/>
        </w:rPr>
      </w:pPr>
      <w:r w:rsidRPr="00421529">
        <w:rPr>
          <w:noProof/>
          <w:lang w:val="en-US"/>
        </w:rPr>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left:0;text-align:left;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7293"/>
    <w:rsid w:val="000545A4"/>
    <w:rsid w:val="000B316C"/>
    <w:rsid w:val="0019010E"/>
    <w:rsid w:val="00243DAA"/>
    <w:rsid w:val="00263727"/>
    <w:rsid w:val="002E2084"/>
    <w:rsid w:val="0039475E"/>
    <w:rsid w:val="003B4DEF"/>
    <w:rsid w:val="00480463"/>
    <w:rsid w:val="00550846"/>
    <w:rsid w:val="00603047"/>
    <w:rsid w:val="006A5169"/>
    <w:rsid w:val="00705F9A"/>
    <w:rsid w:val="007D39CD"/>
    <w:rsid w:val="009C22B9"/>
    <w:rsid w:val="00A72598"/>
    <w:rsid w:val="00A825A3"/>
    <w:rsid w:val="00B005F7"/>
    <w:rsid w:val="00BA489B"/>
    <w:rsid w:val="00D14F4D"/>
    <w:rsid w:val="00E129EE"/>
    <w:rsid w:val="00E15123"/>
    <w:rsid w:val="00E41962"/>
    <w:rsid w:val="00F52AE8"/>
    <w:rsid w:val="00FE4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Asus</cp:lastModifiedBy>
  <cp:revision>34</cp:revision>
  <cp:lastPrinted>2019-01-30T12:57:00Z</cp:lastPrinted>
  <dcterms:created xsi:type="dcterms:W3CDTF">2019-01-28T08:13:00Z</dcterms:created>
  <dcterms:modified xsi:type="dcterms:W3CDTF">2019-01-30T12:58:00Z</dcterms:modified>
</cp:coreProperties>
</file>