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4E279" w14:textId="77777777" w:rsidR="00F36897" w:rsidRDefault="00F36897" w:rsidP="00F36897">
      <w:pPr>
        <w:jc w:val="center"/>
        <w:rPr>
          <w:b/>
          <w:bCs/>
          <w:sz w:val="32"/>
          <w:szCs w:val="32"/>
        </w:rPr>
      </w:pPr>
    </w:p>
    <w:p w14:paraId="47F659DC" w14:textId="22F8C281" w:rsidR="00F36897" w:rsidRPr="003349C7" w:rsidRDefault="00F36897" w:rsidP="00F36897">
      <w:pPr>
        <w:jc w:val="center"/>
        <w:rPr>
          <w:b/>
          <w:bCs/>
          <w:sz w:val="32"/>
          <w:szCs w:val="32"/>
        </w:rPr>
      </w:pPr>
      <w:r w:rsidRPr="003349C7">
        <w:rPr>
          <w:b/>
          <w:bCs/>
          <w:sz w:val="32"/>
          <w:szCs w:val="32"/>
        </w:rPr>
        <w:t xml:space="preserve">Sprint </w:t>
      </w:r>
      <w:r>
        <w:rPr>
          <w:b/>
          <w:bCs/>
          <w:sz w:val="32"/>
          <w:szCs w:val="32"/>
        </w:rPr>
        <w:t>5</w:t>
      </w:r>
      <w:r w:rsidRPr="003349C7">
        <w:rPr>
          <w:b/>
          <w:bCs/>
          <w:sz w:val="32"/>
          <w:szCs w:val="32"/>
        </w:rPr>
        <w:t xml:space="preserve"> Retrospective</w:t>
      </w:r>
    </w:p>
    <w:p w14:paraId="50E22869" w14:textId="77777777" w:rsidR="00F36897" w:rsidRDefault="00F36897" w:rsidP="00F36897">
      <w:r w:rsidRPr="003349C7">
        <w:rPr>
          <w:b/>
          <w:bCs/>
        </w:rPr>
        <w:t>Team:</w:t>
      </w:r>
      <w:r w:rsidRPr="003349C7">
        <w:t xml:space="preserve"> team20-Tim-Djordjina </w:t>
      </w:r>
    </w:p>
    <w:p w14:paraId="0F3515AB" w14:textId="77777777" w:rsidR="00F36897" w:rsidRDefault="00F36897" w:rsidP="00F36897">
      <w:r w:rsidRPr="003349C7">
        <w:rPr>
          <w:b/>
          <w:bCs/>
        </w:rPr>
        <w:t>Repository:</w:t>
      </w:r>
      <w:r w:rsidRPr="003349C7">
        <w:t xml:space="preserve"> mrs-team20-Tim-Djordjina </w:t>
      </w:r>
    </w:p>
    <w:p w14:paraId="028D0C94" w14:textId="108B7EAB" w:rsidR="00F36897" w:rsidRDefault="00F36897" w:rsidP="00F36897">
      <w:r w:rsidRPr="003349C7">
        <w:rPr>
          <w:b/>
          <w:bCs/>
        </w:rPr>
        <w:t>Sprint</w:t>
      </w:r>
      <w:r>
        <w:rPr>
          <w:b/>
          <w:bCs/>
        </w:rPr>
        <w:t xml:space="preserve"> </w:t>
      </w:r>
      <w:r>
        <w:t>5</w:t>
      </w:r>
      <w:r w:rsidRPr="003349C7">
        <w:t xml:space="preserve"> </w:t>
      </w:r>
      <w:r w:rsidRPr="003349C7">
        <w:rPr>
          <w:b/>
          <w:bCs/>
        </w:rPr>
        <w:t>Dates:</w:t>
      </w:r>
      <w:r w:rsidRPr="003349C7">
        <w:t xml:space="preserve"> [</w:t>
      </w:r>
      <w:r>
        <w:t>0</w:t>
      </w:r>
      <w:r>
        <w:t>3</w:t>
      </w:r>
      <w:r>
        <w:t>.0</w:t>
      </w:r>
      <w:r>
        <w:t>7</w:t>
      </w:r>
      <w:r>
        <w:t>.2026</w:t>
      </w:r>
      <w:r w:rsidRPr="003349C7">
        <w:t>] – [</w:t>
      </w:r>
      <w:r>
        <w:t>1</w:t>
      </w:r>
      <w:r>
        <w:t>2</w:t>
      </w:r>
      <w:r>
        <w:t>.0</w:t>
      </w:r>
      <w:r>
        <w:t>7</w:t>
      </w:r>
      <w:r>
        <w:t>.2026</w:t>
      </w:r>
      <w:r w:rsidRPr="003349C7">
        <w:t xml:space="preserve">] </w:t>
      </w:r>
    </w:p>
    <w:p w14:paraId="2EEA1B0B" w14:textId="782839DE" w:rsidR="008A5324" w:rsidRDefault="00F36897" w:rsidP="00F36897">
      <w:r w:rsidRPr="003349C7">
        <w:rPr>
          <w:b/>
          <w:bCs/>
        </w:rPr>
        <w:t>Participants:</w:t>
      </w:r>
      <w:r w:rsidRPr="003349C7">
        <w:t xml:space="preserve"> </w:t>
      </w:r>
      <w:r w:rsidRPr="00E75F0E">
        <w:t>[</w:t>
      </w:r>
      <w:proofErr w:type="spellStart"/>
      <w:r>
        <w:t>Đorđe</w:t>
      </w:r>
      <w:proofErr w:type="spellEnd"/>
      <w:r>
        <w:t xml:space="preserve"> </w:t>
      </w:r>
      <w:proofErr w:type="spellStart"/>
      <w:r>
        <w:t>Malešević</w:t>
      </w:r>
      <w:proofErr w:type="spellEnd"/>
      <w:r>
        <w:t xml:space="preserve"> SV03/2021, Atina </w:t>
      </w:r>
      <w:proofErr w:type="spellStart"/>
      <w:r>
        <w:t>Folić</w:t>
      </w:r>
      <w:proofErr w:type="spellEnd"/>
      <w:r>
        <w:t xml:space="preserve"> SV87/2023</w:t>
      </w:r>
      <w:r w:rsidRPr="00E75F0E">
        <w:t>]  </w:t>
      </w:r>
    </w:p>
    <w:p w14:paraId="37FA7298" w14:textId="22249024" w:rsidR="00F36897" w:rsidRDefault="004C4483" w:rsidP="00F36897">
      <w:r w:rsidRPr="004C4483">
        <w:rPr>
          <w:b/>
          <w:bCs/>
        </w:rPr>
        <w:t>Facilitator:</w:t>
      </w:r>
      <w:r w:rsidRPr="004C4483">
        <w:t xml:space="preserve"> [</w:t>
      </w:r>
      <w:r>
        <w:t xml:space="preserve">Atina </w:t>
      </w:r>
      <w:proofErr w:type="spellStart"/>
      <w:r>
        <w:t>Folić</w:t>
      </w:r>
      <w:proofErr w:type="spellEnd"/>
      <w:r>
        <w:t xml:space="preserve"> SV87/2023</w:t>
      </w:r>
      <w:r w:rsidRPr="004C4483">
        <w:t>]</w:t>
      </w:r>
    </w:p>
    <w:p w14:paraId="5FAE25B6" w14:textId="77777777" w:rsidR="004C4483" w:rsidRDefault="004C4483" w:rsidP="00F36897"/>
    <w:p w14:paraId="3A0BD16F" w14:textId="4D5DC79A" w:rsidR="004C4483" w:rsidRDefault="004C4483" w:rsidP="00F36897">
      <w:pPr>
        <w:rPr>
          <w:b/>
          <w:bCs/>
        </w:rPr>
      </w:pPr>
      <w:r w:rsidRPr="004C4483">
        <w:rPr>
          <w:b/>
          <w:bCs/>
        </w:rPr>
        <w:t>Sprint Snapshot</w:t>
      </w:r>
    </w:p>
    <w:p w14:paraId="75EC73B0" w14:textId="77777777" w:rsidR="004C4483" w:rsidRPr="004C4483" w:rsidRDefault="004C4483" w:rsidP="004C4483">
      <w:pPr>
        <w:pStyle w:val="ListParagraph"/>
        <w:numPr>
          <w:ilvl w:val="0"/>
          <w:numId w:val="1"/>
        </w:numPr>
      </w:pPr>
      <w:r w:rsidRPr="004C4483">
        <w:rPr>
          <w:b/>
          <w:bCs/>
        </w:rPr>
        <w:t>Committed:</w:t>
      </w:r>
      <w:r w:rsidRPr="004C4483">
        <w:t xml:space="preserve"> ~18 SP → </w:t>
      </w:r>
      <w:r w:rsidRPr="004C4483">
        <w:rPr>
          <w:b/>
          <w:bCs/>
        </w:rPr>
        <w:t>Completed:</w:t>
      </w:r>
      <w:r w:rsidRPr="004C4483">
        <w:t xml:space="preserve"> ~15 SP (~83%)</w:t>
      </w:r>
      <w:r w:rsidRPr="004C4483">
        <w:rPr>
          <w:b/>
          <w:bCs/>
        </w:rPr>
        <w:t xml:space="preserve"> </w:t>
      </w:r>
    </w:p>
    <w:p w14:paraId="2FADBE96" w14:textId="246C9DBF" w:rsidR="004C4483" w:rsidRDefault="004C4483" w:rsidP="004C4483">
      <w:pPr>
        <w:pStyle w:val="ListParagraph"/>
        <w:numPr>
          <w:ilvl w:val="0"/>
          <w:numId w:val="1"/>
        </w:numPr>
      </w:pPr>
      <w:r w:rsidRPr="004C4483">
        <w:rPr>
          <w:b/>
          <w:bCs/>
        </w:rPr>
        <w:t>Delivered:</w:t>
      </w:r>
      <w:r w:rsidRPr="004C4483">
        <w:t xml:space="preserve"> Issues #10 (JWT endpoint security), #11 (password reset with deep link), #12 (admin driver registration) — all with integration tests</w:t>
      </w:r>
    </w:p>
    <w:p w14:paraId="42955FA0" w14:textId="045A731A" w:rsidR="004C4483" w:rsidRDefault="004C4483" w:rsidP="004C4483">
      <w:pPr>
        <w:pStyle w:val="ListParagraph"/>
        <w:numPr>
          <w:ilvl w:val="0"/>
          <w:numId w:val="1"/>
        </w:numPr>
      </w:pPr>
      <w:r w:rsidRPr="004C4483">
        <w:rPr>
          <w:b/>
          <w:bCs/>
        </w:rPr>
        <w:t>Carryover:</w:t>
      </w:r>
      <w:r w:rsidRPr="004C4483">
        <w:t xml:space="preserve"> Android Profile screen (3 SP)</w:t>
      </w:r>
    </w:p>
    <w:p w14:paraId="1ABF8045" w14:textId="60BA737D" w:rsidR="004C4483" w:rsidRDefault="004C4483" w:rsidP="004C4483">
      <w:pPr>
        <w:pStyle w:val="ListParagraph"/>
        <w:numPr>
          <w:ilvl w:val="0"/>
          <w:numId w:val="1"/>
        </w:numPr>
      </w:pPr>
      <w:r w:rsidRPr="004C4483">
        <w:rPr>
          <w:b/>
          <w:bCs/>
        </w:rPr>
        <w:t>Overall:</w:t>
      </w:r>
      <w:r w:rsidRPr="004C4483">
        <w:t xml:space="preserve"> the authentication/security goal was fully met; one supporting UI item slipped</w:t>
      </w:r>
    </w:p>
    <w:p w14:paraId="4F5B64A2" w14:textId="77777777" w:rsidR="004C4483" w:rsidRDefault="004C4483" w:rsidP="004C4483"/>
    <w:p w14:paraId="0FFD3371" w14:textId="3BEBD751" w:rsidR="004C4483" w:rsidRDefault="004C4483" w:rsidP="004C4483">
      <w:pPr>
        <w:rPr>
          <w:b/>
          <w:bCs/>
        </w:rPr>
      </w:pPr>
      <w:r w:rsidRPr="004C4483">
        <w:rPr>
          <w:b/>
          <w:bCs/>
        </w:rPr>
        <w:t>What Went Well (Continue)</w:t>
      </w:r>
    </w:p>
    <w:p w14:paraId="63860D76" w14:textId="7DF3D9AD" w:rsidR="004C4483" w:rsidRDefault="004C4483" w:rsidP="004C4483">
      <w:pPr>
        <w:pStyle w:val="ListParagraph"/>
        <w:numPr>
          <w:ilvl w:val="0"/>
          <w:numId w:val="2"/>
        </w:numPr>
      </w:pPr>
      <w:r w:rsidRPr="004C4483">
        <w:rPr>
          <w:b/>
          <w:bCs/>
        </w:rPr>
        <w:t>The sprint goal was delivered.</w:t>
      </w:r>
      <w:r w:rsidRPr="004C4483">
        <w:t xml:space="preserve"> </w:t>
      </w:r>
      <w:r w:rsidRPr="004C4483">
        <w:t>All three committed auth/backend stories shipped, each with automated tests — a solid, secured authentication system.</w:t>
      </w:r>
    </w:p>
    <w:p w14:paraId="07C9BC03" w14:textId="7619C6F6" w:rsidR="004C4483" w:rsidRDefault="004C4483" w:rsidP="004C4483">
      <w:pPr>
        <w:pStyle w:val="ListParagraph"/>
        <w:numPr>
          <w:ilvl w:val="0"/>
          <w:numId w:val="2"/>
        </w:numPr>
      </w:pPr>
      <w:r w:rsidRPr="004C4483">
        <w:rPr>
          <w:b/>
          <w:bCs/>
        </w:rPr>
        <w:t>Design reuse over duplication.</w:t>
      </w:r>
      <w:r>
        <w:t xml:space="preserve"> </w:t>
      </w:r>
      <w:r w:rsidRPr="004C4483">
        <w:t>The password-reset mechanism was reused for driver onboarding (set-password link), avoiding a second bespoke flow.</w:t>
      </w:r>
    </w:p>
    <w:p w14:paraId="773C708A" w14:textId="119AE4ED" w:rsidR="004C4483" w:rsidRDefault="004C4483" w:rsidP="004C4483">
      <w:pPr>
        <w:pStyle w:val="ListParagraph"/>
        <w:numPr>
          <w:ilvl w:val="0"/>
          <w:numId w:val="2"/>
        </w:numPr>
      </w:pPr>
      <w:r w:rsidRPr="004C4483">
        <w:rPr>
          <w:b/>
          <w:bCs/>
        </w:rPr>
        <w:t>Testing discipline improved.</w:t>
      </w:r>
      <w:r>
        <w:rPr>
          <w:b/>
          <w:bCs/>
        </w:rPr>
        <w:t xml:space="preserve"> </w:t>
      </w:r>
      <w:r w:rsidRPr="004C4483">
        <w:t>Two new integration-test suites this sprint exercise the real security stack (JWT security;</w:t>
      </w:r>
      <w:r w:rsidRPr="004C4483">
        <w:t xml:space="preserve"> </w:t>
      </w:r>
      <w:r w:rsidRPr="004C4483">
        <w:t>admin registration), not just happy paths.</w:t>
      </w:r>
    </w:p>
    <w:p w14:paraId="5BAD442E" w14:textId="7B5C036B" w:rsidR="004C4483" w:rsidRDefault="004C4483" w:rsidP="004C4483">
      <w:pPr>
        <w:pStyle w:val="ListParagraph"/>
        <w:numPr>
          <w:ilvl w:val="0"/>
          <w:numId w:val="2"/>
        </w:numPr>
      </w:pPr>
      <w:r w:rsidRPr="004C4483">
        <w:rPr>
          <w:b/>
          <w:bCs/>
        </w:rPr>
        <w:t>Methodical debugging.</w:t>
      </w:r>
      <w:r>
        <w:rPr>
          <w:b/>
          <w:bCs/>
        </w:rPr>
        <w:t xml:space="preserve"> </w:t>
      </w:r>
      <w:r w:rsidRPr="004C4483">
        <w:t>The email deep-link problem was isolated cleanly</w:t>
      </w:r>
      <w:r w:rsidRPr="004C4483">
        <w:t xml:space="preserve"> </w:t>
      </w:r>
      <w:r w:rsidRPr="004C4483">
        <w:t xml:space="preserve">— using </w:t>
      </w:r>
      <w:proofErr w:type="spellStart"/>
      <w:r w:rsidRPr="004C4483">
        <w:t>adb</w:t>
      </w:r>
      <w:proofErr w:type="spellEnd"/>
      <w:r w:rsidRPr="004C4483">
        <w:t xml:space="preserve"> to prove the intent-filter worked, which pinpointed the email client (not the app) as the cause.</w:t>
      </w:r>
    </w:p>
    <w:p w14:paraId="3A81E3A1" w14:textId="72DE2386" w:rsidR="004C4483" w:rsidRDefault="004C4483" w:rsidP="004C4483">
      <w:pPr>
        <w:pStyle w:val="ListParagraph"/>
        <w:numPr>
          <w:ilvl w:val="0"/>
          <w:numId w:val="2"/>
        </w:numPr>
      </w:pPr>
      <w:r w:rsidRPr="004C4483">
        <w:rPr>
          <w:b/>
          <w:bCs/>
        </w:rPr>
        <w:t>Reviews caught real issues early</w:t>
      </w:r>
      <w:r>
        <w:t xml:space="preserve"> </w:t>
      </w:r>
      <w:r w:rsidRPr="004C4483">
        <w:t>— test mocking approach, the ROLE_ prefix, and entity relationships in tests were fixed before merge.</w:t>
      </w:r>
    </w:p>
    <w:p w14:paraId="4FC2AEC9" w14:textId="65564846" w:rsidR="004C4483" w:rsidRDefault="004C4483" w:rsidP="004C4483">
      <w:pPr>
        <w:rPr>
          <w:b/>
          <w:bCs/>
        </w:rPr>
      </w:pPr>
      <w:r w:rsidRPr="004C4483">
        <w:rPr>
          <w:b/>
          <w:bCs/>
        </w:rPr>
        <w:t>What Didn't Go Well (Problems)</w:t>
      </w:r>
    </w:p>
    <w:p w14:paraId="505E2239" w14:textId="177391E6" w:rsidR="004C4483" w:rsidRDefault="004C4483" w:rsidP="004C4483">
      <w:pPr>
        <w:pStyle w:val="ListParagraph"/>
        <w:numPr>
          <w:ilvl w:val="0"/>
          <w:numId w:val="3"/>
        </w:numPr>
      </w:pPr>
      <w:r w:rsidRPr="004C4483">
        <w:rPr>
          <w:b/>
          <w:bCs/>
        </w:rPr>
        <w:t>The Profile screen slipped.</w:t>
      </w:r>
      <w:r>
        <w:t xml:space="preserve"> </w:t>
      </w:r>
      <w:r w:rsidRPr="004C4483">
        <w:t>The deep-link/email investigation in Issue #1</w:t>
      </w:r>
      <w:r>
        <w:t>3</w:t>
      </w:r>
      <w:r w:rsidRPr="004C4483">
        <w:t xml:space="preserve"> quietly consumed the time budgeted for Profile, and it carried over.</w:t>
      </w:r>
    </w:p>
    <w:p w14:paraId="670EB48F" w14:textId="3744FBA2" w:rsidR="004C4483" w:rsidRDefault="004C4483" w:rsidP="004C4483">
      <w:pPr>
        <w:pStyle w:val="ListParagraph"/>
        <w:numPr>
          <w:ilvl w:val="0"/>
          <w:numId w:val="3"/>
        </w:numPr>
      </w:pPr>
      <w:r w:rsidRPr="004C4483">
        <w:rPr>
          <w:b/>
          <w:bCs/>
        </w:rPr>
        <w:lastRenderedPageBreak/>
        <w:t>Under-estimated unknowns.</w:t>
      </w:r>
      <w:r>
        <w:t xml:space="preserve"> </w:t>
      </w:r>
      <w:r w:rsidRPr="004C4483">
        <w:t>"Password reset with deep link" was estimated like normal work, but it contained real unknowns (custom-scheme behavior in Gmail, deep-link setup) that weren't accounted for.</w:t>
      </w:r>
    </w:p>
    <w:p w14:paraId="76A1C27B" w14:textId="5FC7832E" w:rsidR="004C4483" w:rsidRDefault="004C4483" w:rsidP="004C4483">
      <w:pPr>
        <w:pStyle w:val="ListParagraph"/>
        <w:numPr>
          <w:ilvl w:val="0"/>
          <w:numId w:val="3"/>
        </w:numPr>
      </w:pPr>
      <w:r w:rsidRPr="004C4483">
        <w:rPr>
          <w:b/>
          <w:bCs/>
        </w:rPr>
        <w:t>UI work trailed backend again.</w:t>
      </w:r>
      <w:r>
        <w:rPr>
          <w:b/>
          <w:bCs/>
        </w:rPr>
        <w:t xml:space="preserve"> </w:t>
      </w:r>
      <w:r w:rsidRPr="004C4483">
        <w:t>This is now a recurring pattern (also seen in Sprint 4) — the Android piece is consistently the part that gets squeezed.</w:t>
      </w:r>
    </w:p>
    <w:p w14:paraId="2991114F" w14:textId="64710313" w:rsidR="004C4483" w:rsidRDefault="004C4483" w:rsidP="004C4483">
      <w:pPr>
        <w:pStyle w:val="ListParagraph"/>
        <w:numPr>
          <w:ilvl w:val="0"/>
          <w:numId w:val="3"/>
        </w:numPr>
      </w:pPr>
      <w:r w:rsidRPr="004C4483">
        <w:rPr>
          <w:b/>
          <w:bCs/>
        </w:rPr>
        <w:t>Recurring environment friction.</w:t>
      </w:r>
      <w:r w:rsidRPr="004C4483">
        <w:t xml:space="preserve"> </w:t>
      </w:r>
      <w:r w:rsidRPr="004C4483">
        <w:t xml:space="preserve">Small setup snags again (e.g. </w:t>
      </w:r>
      <w:proofErr w:type="spellStart"/>
      <w:r w:rsidRPr="004C4483">
        <w:t>adb</w:t>
      </w:r>
      <w:proofErr w:type="spellEnd"/>
      <w:r w:rsidRPr="004C4483">
        <w:t xml:space="preserve"> not on PATH, deep-link testing).</w:t>
      </w:r>
      <w:r w:rsidRPr="004C4483">
        <w:t xml:space="preserve"> </w:t>
      </w:r>
      <w:r w:rsidRPr="004C4483">
        <w:t>Minor individually, but they keep recurring</w:t>
      </w:r>
      <w:r w:rsidRPr="004C4483">
        <w:t xml:space="preserve"> </w:t>
      </w:r>
      <w:r w:rsidRPr="004C4483">
        <w:t>— and the local-dev setup guide from the Sprint 4 retro doesn't appear to exist yet.</w:t>
      </w:r>
    </w:p>
    <w:p w14:paraId="076F8A05" w14:textId="77777777" w:rsidR="00DD1A45" w:rsidRDefault="00DD1A45" w:rsidP="004C4483">
      <w:pPr>
        <w:rPr>
          <w:b/>
          <w:bCs/>
        </w:rPr>
      </w:pPr>
    </w:p>
    <w:p w14:paraId="021034CB" w14:textId="03950864" w:rsidR="004C4483" w:rsidRDefault="004C4483" w:rsidP="004C4483">
      <w:pPr>
        <w:rPr>
          <w:b/>
          <w:bCs/>
        </w:rPr>
      </w:pPr>
      <w:r w:rsidRPr="004C4483">
        <w:rPr>
          <w:b/>
          <w:bCs/>
        </w:rPr>
        <w:t>What We Learned</w:t>
      </w:r>
    </w:p>
    <w:p w14:paraId="2E227061" w14:textId="36F414FE" w:rsidR="004C4483" w:rsidRDefault="004C4483" w:rsidP="004C4483">
      <w:pPr>
        <w:rPr>
          <w:b/>
          <w:bCs/>
        </w:rPr>
      </w:pPr>
      <w:r w:rsidRPr="004C4483">
        <w:rPr>
          <w:b/>
          <w:bCs/>
        </w:rPr>
        <w:t>Process</w:t>
      </w:r>
    </w:p>
    <w:p w14:paraId="1ED66D8E" w14:textId="606ABC08" w:rsidR="004C4483" w:rsidRDefault="004C4483" w:rsidP="004C4483">
      <w:pPr>
        <w:pStyle w:val="ListParagraph"/>
        <w:numPr>
          <w:ilvl w:val="0"/>
          <w:numId w:val="5"/>
        </w:numPr>
      </w:pPr>
      <w:r w:rsidRPr="004C4483">
        <w:t>Stories with genuine unknowns (a new integration, a third-party behavior) should be spiked or time-boxed separately before the dependent work is committed</w:t>
      </w:r>
      <w:r>
        <w:t xml:space="preserve"> </w:t>
      </w:r>
      <w:r w:rsidRPr="004C4483">
        <w:t>— otherwise the unknown silently eats another story.</w:t>
      </w:r>
    </w:p>
    <w:p w14:paraId="1CB26792" w14:textId="01CCD7B0" w:rsidR="004C4483" w:rsidRDefault="004C4483" w:rsidP="004C4483">
      <w:pPr>
        <w:pStyle w:val="ListParagraph"/>
        <w:numPr>
          <w:ilvl w:val="0"/>
          <w:numId w:val="5"/>
        </w:numPr>
      </w:pPr>
      <w:r w:rsidRPr="004C4483">
        <w:t>When backend and UI live in one story,</w:t>
      </w:r>
      <w:r w:rsidR="00F004A5" w:rsidRPr="00F004A5">
        <w:t xml:space="preserve"> </w:t>
      </w:r>
      <w:r w:rsidR="00F004A5" w:rsidRPr="00F004A5">
        <w:t>the UI is the part that slips under pressure;</w:t>
      </w:r>
      <w:r w:rsidR="00F004A5" w:rsidRPr="00F004A5">
        <w:t xml:space="preserve"> </w:t>
      </w:r>
      <w:r w:rsidR="00F004A5" w:rsidRPr="00F004A5">
        <w:t>splitting them (or pairing earlier) protects it.</w:t>
      </w:r>
    </w:p>
    <w:p w14:paraId="224D2A9D" w14:textId="2AEB7B56" w:rsidR="00F004A5" w:rsidRDefault="00F004A5" w:rsidP="00F004A5">
      <w:pPr>
        <w:rPr>
          <w:b/>
          <w:bCs/>
        </w:rPr>
      </w:pPr>
      <w:r w:rsidRPr="00F004A5">
        <w:rPr>
          <w:b/>
          <w:bCs/>
        </w:rPr>
        <w:t>Technical</w:t>
      </w:r>
    </w:p>
    <w:p w14:paraId="0E8D29AD" w14:textId="71CBC94F" w:rsidR="00F004A5" w:rsidRDefault="00F004A5" w:rsidP="00F004A5">
      <w:pPr>
        <w:pStyle w:val="ListParagraph"/>
        <w:numPr>
          <w:ilvl w:val="0"/>
          <w:numId w:val="6"/>
        </w:numPr>
      </w:pPr>
      <w:r w:rsidRPr="00F004A5">
        <w:t>Email clients strip custom-scheme (rideon://) links</w:t>
      </w:r>
      <w:r w:rsidRPr="00F004A5">
        <w:t xml:space="preserve"> </w:t>
      </w:r>
      <w:r w:rsidRPr="00F004A5">
        <w:t>— a normal HTTP link that 302-redirects into the app is needed;</w:t>
      </w:r>
      <w:r>
        <w:t xml:space="preserve"> </w:t>
      </w:r>
      <w:r w:rsidRPr="00F004A5">
        <w:t xml:space="preserve">verify the deep link itself with </w:t>
      </w:r>
      <w:proofErr w:type="spellStart"/>
      <w:r w:rsidRPr="00F004A5">
        <w:t>adb</w:t>
      </w:r>
      <w:proofErr w:type="spellEnd"/>
      <w:r w:rsidRPr="00F004A5">
        <w:t xml:space="preserve"> independent of email.</w:t>
      </w:r>
    </w:p>
    <w:p w14:paraId="782B6295" w14:textId="4FE5FD95" w:rsidR="00F004A5" w:rsidRDefault="00F004A5" w:rsidP="00F004A5">
      <w:pPr>
        <w:pStyle w:val="ListParagraph"/>
        <w:numPr>
          <w:ilvl w:val="0"/>
          <w:numId w:val="6"/>
        </w:numPr>
      </w:pPr>
      <w:r w:rsidRPr="00F004A5">
        <w:t>Spring Boot 3.5 testing specifics:</w:t>
      </w:r>
      <w:r>
        <w:t xml:space="preserve"> </w:t>
      </w:r>
      <w:r w:rsidRPr="00F004A5">
        <w:t>@MockitoBean replaces @MockBean;</w:t>
      </w:r>
      <w:r w:rsidRPr="00F004A5">
        <w:t xml:space="preserve"> </w:t>
      </w:r>
      <w:r w:rsidRPr="00F004A5">
        <w:t>mock injected dependencies correctly;</w:t>
      </w:r>
      <w:r w:rsidRPr="00F004A5">
        <w:t xml:space="preserve"> </w:t>
      </w:r>
      <w:r w:rsidRPr="00F004A5">
        <w:t>set entity relationships through the object graph.</w:t>
      </w:r>
    </w:p>
    <w:p w14:paraId="522E87CA" w14:textId="0B36F69A" w:rsidR="00F004A5" w:rsidRDefault="00F004A5" w:rsidP="00F004A5">
      <w:pPr>
        <w:pStyle w:val="ListParagraph"/>
        <w:numPr>
          <w:ilvl w:val="0"/>
          <w:numId w:val="6"/>
        </w:numPr>
      </w:pPr>
      <w:r w:rsidRPr="00F004A5">
        <w:t xml:space="preserve">The </w:t>
      </w:r>
      <w:proofErr w:type="spellStart"/>
      <w:r w:rsidRPr="00F004A5">
        <w:t>hasRole</w:t>
      </w:r>
      <w:proofErr w:type="spellEnd"/>
      <w:r w:rsidRPr="00F004A5">
        <w:t>("ADMIN") / ROLE_ADMIN prefix contract must be verified end-to-end</w:t>
      </w:r>
      <w:r>
        <w:t xml:space="preserve"> </w:t>
      </w:r>
      <w:r w:rsidRPr="00F004A5">
        <w:t>(an integration test guards it).</w:t>
      </w:r>
    </w:p>
    <w:p w14:paraId="5C4B16CF" w14:textId="57BB017B" w:rsidR="00F004A5" w:rsidRDefault="00F004A5" w:rsidP="00F004A5">
      <w:pPr>
        <w:rPr>
          <w:b/>
          <w:bCs/>
        </w:rPr>
      </w:pPr>
      <w:r w:rsidRPr="00F004A5">
        <w:rPr>
          <w:b/>
          <w:bCs/>
        </w:rPr>
        <w:t>Follow-through</w:t>
      </w:r>
    </w:p>
    <w:p w14:paraId="0B601876" w14:textId="41F78FE6" w:rsidR="00F004A5" w:rsidRDefault="00F004A5" w:rsidP="00F004A5">
      <w:pPr>
        <w:pStyle w:val="ListParagraph"/>
        <w:numPr>
          <w:ilvl w:val="0"/>
          <w:numId w:val="7"/>
        </w:numPr>
      </w:pPr>
      <w:r w:rsidRPr="00F004A5">
        <w:t>Retro action items only help if they're actually done —</w:t>
      </w:r>
      <w:r>
        <w:t xml:space="preserve"> </w:t>
      </w:r>
      <w:r w:rsidRPr="00F004A5">
        <w:t>recurring environment friction suggests Sprint 4's "local dev setup doc" and secret-scanning items need a real owner and due date this time.</w:t>
      </w:r>
    </w:p>
    <w:p w14:paraId="2BEBD61A" w14:textId="77777777" w:rsidR="00F004A5" w:rsidRDefault="00F004A5" w:rsidP="00F004A5"/>
    <w:p w14:paraId="037C2A05" w14:textId="122B8DCE" w:rsidR="00F004A5" w:rsidRDefault="00F004A5" w:rsidP="00F004A5">
      <w:pPr>
        <w:rPr>
          <w:b/>
          <w:bCs/>
        </w:rPr>
      </w:pPr>
      <w:r w:rsidRPr="00F004A5">
        <w:rPr>
          <w:b/>
          <w:bCs/>
        </w:rPr>
        <w:t>Start / Stop / Continue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04A5" w14:paraId="71D554AB" w14:textId="77777777" w:rsidTr="00F004A5">
        <w:tc>
          <w:tcPr>
            <w:tcW w:w="3116" w:type="dxa"/>
          </w:tcPr>
          <w:p w14:paraId="7E6CC294" w14:textId="16EB5AB7" w:rsid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3117" w:type="dxa"/>
          </w:tcPr>
          <w:p w14:paraId="2D71A2FD" w14:textId="6B28B88E" w:rsid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Stop</w:t>
            </w:r>
          </w:p>
        </w:tc>
        <w:tc>
          <w:tcPr>
            <w:tcW w:w="3117" w:type="dxa"/>
          </w:tcPr>
          <w:p w14:paraId="7B867F7A" w14:textId="3ABE8584" w:rsid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Continue</w:t>
            </w:r>
          </w:p>
        </w:tc>
      </w:tr>
      <w:tr w:rsidR="00F004A5" w14:paraId="40D273D9" w14:textId="77777777" w:rsidTr="00F004A5">
        <w:tc>
          <w:tcPr>
            <w:tcW w:w="3116" w:type="dxa"/>
          </w:tcPr>
          <w:p w14:paraId="201E0CF3" w14:textId="7F96C8FF" w:rsidR="00F004A5" w:rsidRPr="00F004A5" w:rsidRDefault="00F004A5" w:rsidP="00F004A5">
            <w:r w:rsidRPr="00F004A5">
              <w:lastRenderedPageBreak/>
              <w:t>Time-boxing a spike for any unfamiliar integration</w:t>
            </w:r>
          </w:p>
        </w:tc>
        <w:tc>
          <w:tcPr>
            <w:tcW w:w="3117" w:type="dxa"/>
          </w:tcPr>
          <w:p w14:paraId="3BE37E40" w14:textId="71682DBB" w:rsidR="00F004A5" w:rsidRPr="00F004A5" w:rsidRDefault="00F004A5" w:rsidP="00F004A5">
            <w:r w:rsidRPr="00F004A5">
              <w:t>Committing dependent UI work behind un-spiked unknowns</w:t>
            </w:r>
          </w:p>
        </w:tc>
        <w:tc>
          <w:tcPr>
            <w:tcW w:w="3117" w:type="dxa"/>
          </w:tcPr>
          <w:p w14:paraId="216F2B07" w14:textId="396F288A" w:rsidR="00F004A5" w:rsidRPr="00F004A5" w:rsidRDefault="00F004A5" w:rsidP="00F004A5">
            <w:r w:rsidRPr="00F004A5">
              <w:t>Writing integration tests alongside features</w:t>
            </w:r>
          </w:p>
        </w:tc>
      </w:tr>
      <w:tr w:rsidR="00F004A5" w14:paraId="3E18C55C" w14:textId="77777777" w:rsidTr="00F004A5">
        <w:tc>
          <w:tcPr>
            <w:tcW w:w="3116" w:type="dxa"/>
          </w:tcPr>
          <w:p w14:paraId="64B33089" w14:textId="31B855B6" w:rsidR="00F004A5" w:rsidRPr="00F004A5" w:rsidRDefault="00F004A5" w:rsidP="00F004A5">
            <w:r w:rsidRPr="00F004A5">
              <w:t>Pulling UI work earlier / pairing on the Android side</w:t>
            </w:r>
          </w:p>
        </w:tc>
        <w:tc>
          <w:tcPr>
            <w:tcW w:w="3117" w:type="dxa"/>
          </w:tcPr>
          <w:p w14:paraId="4959D667" w14:textId="67C73871" w:rsidR="00F004A5" w:rsidRPr="00F004A5" w:rsidRDefault="00F004A5" w:rsidP="00F004A5">
            <w:r w:rsidRPr="00F004A5">
              <w:t>Letting investigation time silently consume a story's budget</w:t>
            </w:r>
          </w:p>
        </w:tc>
        <w:tc>
          <w:tcPr>
            <w:tcW w:w="3117" w:type="dxa"/>
          </w:tcPr>
          <w:p w14:paraId="16831712" w14:textId="64B88E22" w:rsidR="00F004A5" w:rsidRPr="00F004A5" w:rsidRDefault="00F004A5" w:rsidP="00F004A5">
            <w:r w:rsidRPr="00F004A5">
              <w:t xml:space="preserve">Methodical, cross-layer debugging (e.g. </w:t>
            </w:r>
            <w:proofErr w:type="spellStart"/>
            <w:r w:rsidRPr="00F004A5">
              <w:t>adb</w:t>
            </w:r>
            <w:proofErr w:type="spellEnd"/>
            <w:r w:rsidRPr="00F004A5">
              <w:t xml:space="preserve"> isolation)</w:t>
            </w:r>
          </w:p>
        </w:tc>
      </w:tr>
      <w:tr w:rsidR="00F004A5" w14:paraId="4B234A84" w14:textId="77777777" w:rsidTr="00F004A5">
        <w:tc>
          <w:tcPr>
            <w:tcW w:w="3116" w:type="dxa"/>
          </w:tcPr>
          <w:p w14:paraId="5758409F" w14:textId="7ABF42A2" w:rsidR="00F004A5" w:rsidRPr="00F004A5" w:rsidRDefault="00F004A5" w:rsidP="00F004A5">
            <w:proofErr w:type="gramStart"/>
            <w:r w:rsidRPr="00F004A5">
              <w:t>Actually</w:t>
            </w:r>
            <w:proofErr w:type="gramEnd"/>
            <w:r w:rsidRPr="00F004A5">
              <w:t xml:space="preserve"> writing the local-dev setup guide (carried from Sprint 4)</w:t>
            </w:r>
          </w:p>
        </w:tc>
        <w:tc>
          <w:tcPr>
            <w:tcW w:w="3117" w:type="dxa"/>
          </w:tcPr>
          <w:p w14:paraId="6FB40AAC" w14:textId="2CA4E458" w:rsidR="00F004A5" w:rsidRPr="00F004A5" w:rsidRDefault="00F004A5" w:rsidP="00F004A5">
            <w:r w:rsidRPr="00F004A5">
              <w:t>Estimating unknowns as if they were routine</w:t>
            </w:r>
          </w:p>
        </w:tc>
        <w:tc>
          <w:tcPr>
            <w:tcW w:w="3117" w:type="dxa"/>
          </w:tcPr>
          <w:p w14:paraId="690A4C70" w14:textId="3EB69CDB" w:rsidR="00F004A5" w:rsidRPr="00F004A5" w:rsidRDefault="00F004A5" w:rsidP="00F004A5">
            <w:r w:rsidRPr="00F004A5">
              <w:t>Reusing existing mechanisms instead of rebuilding</w:t>
            </w:r>
          </w:p>
        </w:tc>
      </w:tr>
      <w:tr w:rsidR="00F004A5" w14:paraId="072946F5" w14:textId="77777777" w:rsidTr="00F004A5">
        <w:tc>
          <w:tcPr>
            <w:tcW w:w="3116" w:type="dxa"/>
          </w:tcPr>
          <w:p w14:paraId="23EE7E06" w14:textId="68370A37" w:rsidR="00F004A5" w:rsidRPr="00F004A5" w:rsidRDefault="00F004A5" w:rsidP="00F004A5">
            <w:r w:rsidRPr="00F004A5">
              <w:t>Reviewing previous retro action items at planning</w:t>
            </w:r>
          </w:p>
        </w:tc>
        <w:tc>
          <w:tcPr>
            <w:tcW w:w="3117" w:type="dxa"/>
          </w:tcPr>
          <w:p w14:paraId="0F657E61" w14:textId="64DB6232" w:rsidR="00F004A5" w:rsidRPr="00F004A5" w:rsidRDefault="00F004A5" w:rsidP="00F004A5">
            <w:r>
              <w:t>-</w:t>
            </w:r>
          </w:p>
        </w:tc>
        <w:tc>
          <w:tcPr>
            <w:tcW w:w="3117" w:type="dxa"/>
          </w:tcPr>
          <w:p w14:paraId="43AE0CAE" w14:textId="68BC4089" w:rsidR="00F004A5" w:rsidRPr="00F004A5" w:rsidRDefault="00F004A5" w:rsidP="00F004A5">
            <w:r w:rsidRPr="00F004A5">
              <w:t>Thorough, defect-catching code reviews</w:t>
            </w:r>
          </w:p>
        </w:tc>
      </w:tr>
      <w:tr w:rsidR="00F004A5" w14:paraId="3BF59EFB" w14:textId="77777777" w:rsidTr="00F004A5">
        <w:tc>
          <w:tcPr>
            <w:tcW w:w="3116" w:type="dxa"/>
          </w:tcPr>
          <w:p w14:paraId="5593CD04" w14:textId="77777777" w:rsidR="00F004A5" w:rsidRPr="00F004A5" w:rsidRDefault="00F004A5" w:rsidP="00F004A5"/>
        </w:tc>
        <w:tc>
          <w:tcPr>
            <w:tcW w:w="3117" w:type="dxa"/>
          </w:tcPr>
          <w:p w14:paraId="222CEC25" w14:textId="77777777" w:rsidR="00F004A5" w:rsidRPr="00F004A5" w:rsidRDefault="00F004A5" w:rsidP="00F004A5"/>
        </w:tc>
        <w:tc>
          <w:tcPr>
            <w:tcW w:w="3117" w:type="dxa"/>
          </w:tcPr>
          <w:p w14:paraId="306C0B2E" w14:textId="77777777" w:rsidR="00F004A5" w:rsidRPr="00F004A5" w:rsidRDefault="00F004A5" w:rsidP="00F004A5"/>
        </w:tc>
      </w:tr>
    </w:tbl>
    <w:p w14:paraId="2F5CCEF1" w14:textId="77777777" w:rsidR="00F004A5" w:rsidRDefault="00F004A5" w:rsidP="00F004A5">
      <w:pPr>
        <w:rPr>
          <w:b/>
          <w:bCs/>
        </w:rPr>
      </w:pPr>
    </w:p>
    <w:p w14:paraId="1F2ECA23" w14:textId="56D15EFF" w:rsidR="00F004A5" w:rsidRDefault="00F004A5" w:rsidP="00F004A5">
      <w:pPr>
        <w:rPr>
          <w:b/>
          <w:bCs/>
        </w:rPr>
      </w:pPr>
      <w:r w:rsidRPr="00F004A5">
        <w:rPr>
          <w:b/>
          <w:bCs/>
        </w:rPr>
        <w:t>Team Sentiment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004A5" w14:paraId="493B8E27" w14:textId="77777777" w:rsidTr="00F004A5">
        <w:tc>
          <w:tcPr>
            <w:tcW w:w="3116" w:type="dxa"/>
          </w:tcPr>
          <w:p w14:paraId="74291189" w14:textId="2B920FFA" w:rsidR="00F004A5" w:rsidRP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Member</w:t>
            </w:r>
          </w:p>
        </w:tc>
        <w:tc>
          <w:tcPr>
            <w:tcW w:w="3117" w:type="dxa"/>
          </w:tcPr>
          <w:p w14:paraId="66929A38" w14:textId="2685931D" w:rsidR="00F004A5" w:rsidRP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Mood (1-5)</w:t>
            </w:r>
          </w:p>
        </w:tc>
        <w:tc>
          <w:tcPr>
            <w:tcW w:w="3117" w:type="dxa"/>
          </w:tcPr>
          <w:p w14:paraId="21335473" w14:textId="5A56D25B" w:rsidR="00F004A5" w:rsidRPr="00F004A5" w:rsidRDefault="00F004A5" w:rsidP="00F004A5">
            <w:pPr>
              <w:rPr>
                <w:b/>
                <w:bCs/>
              </w:rPr>
            </w:pPr>
            <w:r>
              <w:rPr>
                <w:b/>
                <w:bCs/>
              </w:rPr>
              <w:t>One word</w:t>
            </w:r>
          </w:p>
        </w:tc>
      </w:tr>
      <w:tr w:rsidR="00F004A5" w14:paraId="416A933C" w14:textId="77777777" w:rsidTr="00F004A5">
        <w:tc>
          <w:tcPr>
            <w:tcW w:w="3116" w:type="dxa"/>
          </w:tcPr>
          <w:p w14:paraId="16D2DE15" w14:textId="1F08ADC9" w:rsidR="00F004A5" w:rsidRDefault="00F004A5" w:rsidP="00F004A5">
            <w:proofErr w:type="spellStart"/>
            <w:r>
              <w:t>Đorđe</w:t>
            </w:r>
            <w:proofErr w:type="spellEnd"/>
            <w:r>
              <w:t xml:space="preserve"> </w:t>
            </w:r>
            <w:proofErr w:type="spellStart"/>
            <w:r>
              <w:t>Malešević</w:t>
            </w:r>
            <w:proofErr w:type="spellEnd"/>
            <w:r>
              <w:t xml:space="preserve"> SV03/2021</w:t>
            </w:r>
          </w:p>
          <w:p w14:paraId="0CC947DC" w14:textId="77777777" w:rsidR="00F004A5" w:rsidRPr="00F004A5" w:rsidRDefault="00F004A5" w:rsidP="00F004A5"/>
        </w:tc>
        <w:tc>
          <w:tcPr>
            <w:tcW w:w="3117" w:type="dxa"/>
          </w:tcPr>
          <w:p w14:paraId="20D686A9" w14:textId="2AFFC3D9" w:rsidR="00F004A5" w:rsidRPr="00F004A5" w:rsidRDefault="00F004A5" w:rsidP="00F004A5">
            <w:r>
              <w:t>4</w:t>
            </w:r>
          </w:p>
        </w:tc>
        <w:tc>
          <w:tcPr>
            <w:tcW w:w="3117" w:type="dxa"/>
          </w:tcPr>
          <w:p w14:paraId="60F8BCA9" w14:textId="2874E9D9" w:rsidR="00F004A5" w:rsidRPr="00F004A5" w:rsidRDefault="00F004A5" w:rsidP="00F004A5">
            <w:r>
              <w:t>Great</w:t>
            </w:r>
          </w:p>
        </w:tc>
      </w:tr>
      <w:tr w:rsidR="00F004A5" w14:paraId="408C59B9" w14:textId="77777777" w:rsidTr="00F004A5">
        <w:tc>
          <w:tcPr>
            <w:tcW w:w="3116" w:type="dxa"/>
          </w:tcPr>
          <w:p w14:paraId="309F3798" w14:textId="4A40A3EA" w:rsidR="00F004A5" w:rsidRPr="00F004A5" w:rsidRDefault="00F004A5" w:rsidP="00F004A5">
            <w:r>
              <w:t xml:space="preserve">Atina </w:t>
            </w:r>
            <w:proofErr w:type="spellStart"/>
            <w:r>
              <w:t>Folić</w:t>
            </w:r>
            <w:proofErr w:type="spellEnd"/>
            <w:r>
              <w:t xml:space="preserve"> SV87/2023</w:t>
            </w:r>
          </w:p>
        </w:tc>
        <w:tc>
          <w:tcPr>
            <w:tcW w:w="3117" w:type="dxa"/>
          </w:tcPr>
          <w:p w14:paraId="6724910B" w14:textId="31092EC7" w:rsidR="00F004A5" w:rsidRPr="00F004A5" w:rsidRDefault="00F004A5" w:rsidP="00F004A5">
            <w:r>
              <w:t>4</w:t>
            </w:r>
          </w:p>
        </w:tc>
        <w:tc>
          <w:tcPr>
            <w:tcW w:w="3117" w:type="dxa"/>
          </w:tcPr>
          <w:p w14:paraId="00DD3023" w14:textId="730895D1" w:rsidR="00F004A5" w:rsidRPr="00F004A5" w:rsidRDefault="00F004A5" w:rsidP="00F004A5">
            <w:r>
              <w:t>Great</w:t>
            </w:r>
          </w:p>
        </w:tc>
      </w:tr>
    </w:tbl>
    <w:p w14:paraId="0E197832" w14:textId="77777777" w:rsidR="00F004A5" w:rsidRPr="00F004A5" w:rsidRDefault="00F004A5" w:rsidP="00F004A5">
      <w:pPr>
        <w:rPr>
          <w:b/>
          <w:bCs/>
        </w:rPr>
      </w:pPr>
    </w:p>
    <w:p w14:paraId="27C85ABA" w14:textId="77777777" w:rsidR="00F36897" w:rsidRDefault="00F36897" w:rsidP="00F36897"/>
    <w:p w14:paraId="24C28AB0" w14:textId="77777777" w:rsidR="00F36897" w:rsidRDefault="00F36897" w:rsidP="00F36897"/>
    <w:sectPr w:rsidR="00F36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6C5"/>
    <w:multiLevelType w:val="hybridMultilevel"/>
    <w:tmpl w:val="77CE8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4E3848"/>
    <w:multiLevelType w:val="hybridMultilevel"/>
    <w:tmpl w:val="C21E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415C2"/>
    <w:multiLevelType w:val="hybridMultilevel"/>
    <w:tmpl w:val="E4B47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6C7262"/>
    <w:multiLevelType w:val="hybridMultilevel"/>
    <w:tmpl w:val="B566B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5B627F"/>
    <w:multiLevelType w:val="hybridMultilevel"/>
    <w:tmpl w:val="CF022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418FF"/>
    <w:multiLevelType w:val="hybridMultilevel"/>
    <w:tmpl w:val="4802F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14759D"/>
    <w:multiLevelType w:val="hybridMultilevel"/>
    <w:tmpl w:val="9B0E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0360210">
    <w:abstractNumId w:val="3"/>
  </w:num>
  <w:num w:numId="2" w16cid:durableId="1357997371">
    <w:abstractNumId w:val="4"/>
  </w:num>
  <w:num w:numId="3" w16cid:durableId="347369020">
    <w:abstractNumId w:val="1"/>
  </w:num>
  <w:num w:numId="4" w16cid:durableId="1681664244">
    <w:abstractNumId w:val="5"/>
  </w:num>
  <w:num w:numId="5" w16cid:durableId="119736145">
    <w:abstractNumId w:val="6"/>
  </w:num>
  <w:num w:numId="6" w16cid:durableId="1914898779">
    <w:abstractNumId w:val="0"/>
  </w:num>
  <w:num w:numId="7" w16cid:durableId="485829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97"/>
    <w:rsid w:val="004C4483"/>
    <w:rsid w:val="008A5324"/>
    <w:rsid w:val="00A44D9D"/>
    <w:rsid w:val="00C36992"/>
    <w:rsid w:val="00DD1A45"/>
    <w:rsid w:val="00F004A5"/>
    <w:rsid w:val="00F3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C2A5F"/>
  <w15:chartTrackingRefBased/>
  <w15:docId w15:val="{BDF5F5F8-B2AB-41DB-BFD1-DC5458995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897"/>
  </w:style>
  <w:style w:type="paragraph" w:styleId="Heading1">
    <w:name w:val="heading 1"/>
    <w:basedOn w:val="Normal"/>
    <w:next w:val="Normal"/>
    <w:link w:val="Heading1Char"/>
    <w:uiPriority w:val="9"/>
    <w:qFormat/>
    <w:rsid w:val="00F3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8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00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 Malesevic</dc:creator>
  <cp:keywords/>
  <dc:description/>
  <cp:lastModifiedBy>Djordje Malesevic</cp:lastModifiedBy>
  <cp:revision>3</cp:revision>
  <dcterms:created xsi:type="dcterms:W3CDTF">2026-07-13T09:07:00Z</dcterms:created>
  <dcterms:modified xsi:type="dcterms:W3CDTF">2026-07-13T09:24:00Z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4c131a41-d213-477d-ba3d-abb75f449c24</vt:lpwstr>
  </property>
</Properties>
</file>