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4"/>
          <w:szCs w:val="24"/>
        </w:rPr>
        <w:t xml:space="preserve">SUPPLEMENTARY MATERIAL</w:t>
      </w:r>
    </w:p>
    <w:p>
      <w:pPr>
        <w:spacing w:after="60"/>
        <w:jc w:val="center"/>
      </w:pPr>
      <w:r>
        <w:rPr>
          <w:i/>
          <w:iCs/>
          <w:sz w:val="22"/>
          <w:szCs w:val="22"/>
        </w:rPr>
        <w:t xml:space="preserve">A Multi-Source Atmospheric Refraction Framework for Geodetic Applications</w:t>
      </w:r>
    </w:p>
    <w:p>
      <w:pPr>
        <w:spacing w:after="200"/>
        <w:jc w:val="center"/>
      </w:pPr>
      <w:r>
        <w:rPr>
          <w:sz w:val="20"/>
          <w:szCs w:val="20"/>
        </w:rPr>
        <w:t xml:space="preserve">Alkalali, K.Z.A. (2026) — Geodesy and Geodynamics (submitted)</w:t>
      </w:r>
    </w:p>
    <w:p>
      <w:pPr>
        <w:spacing w:after="200"/>
      </w:pPr>
    </w:p>
    <w:p>
      <w:pPr>
        <w:spacing w:after="160" w:line="360"/>
        <w:jc w:val="both"/>
      </w:pPr>
      <w:r>
        <w:rPr>
          <w:sz w:val="22"/>
          <w:szCs w:val="22"/>
        </w:rPr>
        <w:t xml:space="preserve">This supplementary document provides full details of data sources, API parameters, file inventories, and complete datasets for all validation experiments reported in the main paper. All values are real computed or measured quantities — no values are assumed, estimated, or fabricated.</w:t>
      </w:r>
    </w:p>
    <w:p>
      <w:pPr>
        <w:pageBreakBefore/>
      </w:pPr>
      <w:r>
        <w:rPr>
          <w:sz w:val="4"/>
          <w:szCs w:val="4"/>
        </w:rPr>
        <w:t xml:space="preserve"/>
      </w:r>
    </w:p>
    <w:p>
      <w:pPr>
        <w:pStyle w:val="Heading1"/>
        <w:spacing w:after="200" w:before="400"/>
      </w:pPr>
      <w:r>
        <w:rPr>
          <w:rFonts w:ascii="Arial" w:cs="Arial" w:eastAsia="Arial" w:hAnsi="Arial"/>
          <w:b/>
          <w:bCs/>
          <w:sz w:val="28"/>
          <w:szCs w:val="28"/>
        </w:rPr>
        <w:t xml:space="preserve">S1. Data Sources, API Parameters, and File Inventory</w:t>
      </w:r>
    </w:p>
    <w:p>
      <w:pPr>
        <w:pStyle w:val="Heading2"/>
        <w:spacing w:after="150" w:before="300"/>
      </w:pPr>
      <w:r>
        <w:rPr>
          <w:rFonts w:ascii="Arial" w:cs="Arial" w:eastAsia="Arial" w:hAnsi="Arial"/>
          <w:b/>
          <w:bCs/>
          <w:sz w:val="24"/>
          <w:szCs w:val="24"/>
        </w:rPr>
        <w:t xml:space="preserve">S1.1 ERA5 137-Level Reanalysis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Parameter</w:t>
            </w:r>
          </w:p>
        </w:tc>
        <w:tc>
          <w:tcPr>
            <w:tcW w:type="dxa" w:w="556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Value</w:t>
            </w:r>
          </w:p>
        </w:tc>
      </w:tr>
      <w:tr>
        <w:tc>
          <w:tcPr>
            <w:tcW w:type="dxa" w:w="3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Dataset</w:t>
            </w:r>
          </w:p>
        </w:tc>
        <w:tc>
          <w:tcPr>
            <w:tcW w:type="dxa" w:w="55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reanalysis-era5-complete</w:t>
            </w:r>
          </w:p>
        </w:tc>
      </w:tr>
      <w:tr>
        <w:tc>
          <w:tcPr>
            <w:tcW w:type="dxa" w:w="3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Class / Type / Stream</w:t>
            </w:r>
          </w:p>
        </w:tc>
        <w:tc>
          <w:tcPr>
            <w:tcW w:type="dxa" w:w="5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ea / an / oper</w:t>
            </w:r>
          </w:p>
        </w:tc>
      </w:tr>
      <w:tr>
        <w:tc>
          <w:tcPr>
            <w:tcW w:type="dxa" w:w="3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Model levels</w:t>
            </w:r>
          </w:p>
        </w:tc>
        <w:tc>
          <w:tcPr>
            <w:tcW w:type="dxa" w:w="55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75 to 137 (63 levels, surface to ~20 km)</w:t>
            </w:r>
          </w:p>
        </w:tc>
      </w:tr>
      <w:tr>
        <w:tc>
          <w:tcPr>
            <w:tcW w:type="dxa" w:w="3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Variables</w:t>
            </w:r>
          </w:p>
        </w:tc>
        <w:tc>
          <w:tcPr>
            <w:tcW w:type="dxa" w:w="5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130 (temperature T, K), 133 (specific humidity q, kg/kg), 134 (surface pressure, Pa)</w:t>
            </w:r>
          </w:p>
        </w:tc>
      </w:tr>
      <w:tr>
        <w:tc>
          <w:tcPr>
            <w:tcW w:type="dxa" w:w="3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Horizontal resolution</w:t>
            </w:r>
          </w:p>
        </w:tc>
        <w:tc>
          <w:tcPr>
            <w:tcW w:type="dxa" w:w="55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0.25 x 0.25 degrees (~28 km)</w:t>
            </w:r>
          </w:p>
        </w:tc>
      </w:tr>
      <w:tr>
        <w:tc>
          <w:tcPr>
            <w:tcW w:type="dxa" w:w="3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Temporal resolution</w:t>
            </w:r>
          </w:p>
        </w:tc>
        <w:tc>
          <w:tcPr>
            <w:tcW w:type="dxa" w:w="5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6-hourly (00:00, 06:00, 12:00, 18:00 UTC)</w:t>
            </w:r>
          </w:p>
        </w:tc>
      </w:tr>
      <w:tr>
        <w:tc>
          <w:tcPr>
            <w:tcW w:type="dxa" w:w="3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S3 path (model levels)</w:t>
            </w:r>
          </w:p>
        </w:tc>
        <w:tc>
          <w:tcPr>
            <w:tcW w:type="dxa" w:w="55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kappa-era5-data/elite/raw/{YYYY-MM-DD}/{HHMM}_ml.nc (ERA5 L137 137-level data)</w:t>
            </w:r>
          </w:p>
        </w:tc>
      </w:tr>
      <w:tr>
        <w:tc>
          <w:tcPr>
            <w:tcW w:type="dxa" w:w="3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S3 path (surface pressure)</w:t>
            </w:r>
          </w:p>
        </w:tc>
        <w:tc>
          <w:tcPr>
            <w:tcW w:type="dxa" w:w="5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kappa-era5-data/elite/raw/{YYYY-MM-DD}/{HHMM}_sp.nc (ERA5 surface pressure)</w:t>
            </w:r>
          </w:p>
        </w:tc>
      </w:tr>
      <w:tr>
        <w:tc>
          <w:tcPr>
            <w:tcW w:type="dxa" w:w="3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Regional extraction</w:t>
            </w:r>
          </w:p>
        </w:tc>
        <w:tc>
          <w:tcPr>
            <w:tcW w:type="dxa" w:w="55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6 regions: Middle East, Europe, Africa, Asia, Americas, Oceania</w:t>
            </w:r>
          </w:p>
        </w:tc>
      </w:tr>
      <w:tr>
        <w:tc>
          <w:tcPr>
            <w:tcW w:type="dxa" w:w="3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Regional boundaries</w:t>
            </w:r>
          </w:p>
        </w:tc>
        <w:tc>
          <w:tcPr>
            <w:tcW w:type="dxa" w:w="5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Africa: lat -40 to 40, lon -20 to 55; Americas: lat -60 to 80, lon -180 to -30; Asia: lat 0 to 75, lon 50 to 150; Europe: lat 20 to 75, lon -30 to 50; Mideast: lat 10 to 50, lon 25 to 75; Oceania: lat -50 to 10, lon 100 to 180</w:t>
            </w:r>
          </w:p>
        </w:tc>
      </w:tr>
      <w:tr>
        <w:tc>
          <w:tcPr>
            <w:tcW w:type="dxa" w:w="3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Global file size</w:t>
            </w:r>
          </w:p>
        </w:tc>
        <w:tc>
          <w:tcPr>
            <w:tcW w:type="dxa" w:w="55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~192 MB per time slot</w:t>
            </w:r>
          </w:p>
        </w:tc>
      </w:tr>
      <w:tr>
        <w:tc>
          <w:tcPr>
            <w:tcW w:type="dxa" w:w="3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Regional file size</w:t>
            </w:r>
          </w:p>
        </w:tc>
        <w:tc>
          <w:tcPr>
            <w:tcW w:type="dxa" w:w="5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7-66 MB depending on region</w:t>
            </w:r>
          </w:p>
        </w:tc>
      </w:tr>
      <w:tr>
        <w:tc>
          <w:tcPr>
            <w:tcW w:type="dxa" w:w="3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Citation</w:t>
            </w:r>
          </w:p>
        </w:tc>
        <w:tc>
          <w:tcPr>
            <w:tcW w:type="dxa" w:w="55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Hersbach et al. (2020)</w:t>
            </w:r>
          </w:p>
        </w:tc>
      </w:tr>
    </w:tbl>
    <w:p>
      <w:pPr>
        <w:spacing w:after="200"/>
      </w:pPr>
    </w:p>
    <w:p>
      <w:pPr>
        <w:spacing w:after="200"/>
        <w:jc w:val="center"/>
      </w:pPr>
      <w:r>
        <w:rPr>
          <w:i/>
          <w:iCs/>
          <w:sz w:val="20"/>
          <w:szCs w:val="20"/>
        </w:rPr>
        <w:t xml:space="preserve">Table S1. ERA5 L137 Copernicus CDS API request parameters.</w:t>
      </w:r>
    </w:p>
    <w:p>
      <w:pPr>
        <w:pStyle w:val="Heading2"/>
        <w:spacing w:after="150" w:before="300"/>
      </w:pPr>
      <w:r>
        <w:rPr>
          <w:rFonts w:ascii="Arial" w:cs="Arial" w:eastAsia="Arial" w:hAnsi="Arial"/>
          <w:b/>
          <w:bCs/>
          <w:sz w:val="24"/>
          <w:szCs w:val="24"/>
        </w:rPr>
        <w:t xml:space="preserve">S1.2 Complete S3 Data Inventory</w:t>
      </w:r>
    </w:p>
    <w:p>
      <w:pPr>
        <w:spacing w:after="160" w:line="360"/>
        <w:jc w:val="both"/>
      </w:pPr>
      <w:r>
        <w:rPr>
          <w:sz w:val="22"/>
          <w:szCs w:val="22"/>
        </w:rPr>
        <w:t>The following atmospheric data sources are stored in Amazon S3 (bucket: kappa-era5-data, region: eu-north-1), updated daily via automated EC2 processes. Total storage: 1.0 TiB across 357,750 files as of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960"/>
      </w:tblGrid>
      <w:tr>
        <w:tc>
          <w:tcPr>
            <w:tcW w:type="dxa" w:w="22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Data Source</w:t>
            </w:r>
          </w:p>
        </w:tc>
        <w:tc>
          <w:tcPr>
            <w:tcW w:type="dxa" w:w="22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S3 Path Prefix</w:t>
            </w:r>
          </w:p>
        </w:tc>
        <w:tc>
          <w:tcPr>
            <w:tcW w:type="dxa" w:w="20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Date Coverage</w:t>
            </w:r>
          </w:p>
        </w:tc>
        <w:tc>
          <w:tcPr>
            <w:tcW w:type="dxa" w:w="296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Description</w:t>
            </w:r>
          </w:p>
        </w:tc>
      </w:tr>
      <w:t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ERA5 L137 (137 levels)</w:t>
            </w:r>
          </w:p>
        </w:tc>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elite/raw/{date}/</w:t>
            </w:r>
          </w:p>
        </w:tc>
        <w:tc>
          <w:tcPr>
            <w:tcW w:type="dxa" w:w="2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2012-06-01 to present (daily)</w:t>
            </w:r>
          </w:p>
        </w:tc>
        <w:tc>
          <w:tcPr>
            <w:tcW w:type="dxa" w:w="29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137 model levels; primary source for LOS and survey modes</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ERA5 pressure levels</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pro/raw/{date}/</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2024-12-01 to present (daily)</w:t>
            </w:r>
          </w:p>
        </w:tc>
        <w:tc>
          <w:tcPr>
            <w:tcW w:type="dxa" w:w="2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37 pressure levels; alternative to L137 for survey applications</w:t>
            </w:r>
          </w:p>
        </w:tc>
      </w:tr>
      <w:t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ERA5-Land</w:t>
            </w:r>
          </w:p>
        </w:tc>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era5/land/{date}/</w:t>
            </w:r>
          </w:p>
        </w:tc>
        <w:tc>
          <w:tcPr>
            <w:tcW w:type="dxa" w:w="2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2012-06-01 to present (daily)</w:t>
            </w:r>
          </w:p>
        </w:tc>
        <w:tc>
          <w:tcPr>
            <w:tcW w:type="dxa" w:w="29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0.1 deg; skin temperature, 2m T, dewpoint, surface pressure</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ERA5-Single level</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era5/single/{date}/</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2024-01-01 to present (daily)</w:t>
            </w:r>
          </w:p>
        </w:tc>
        <w:tc>
          <w:tcPr>
            <w:tcW w:type="dxa" w:w="2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Boundary layer height, TCWV, SST for specialist modes</w:t>
            </w:r>
          </w:p>
        </w:tc>
      </w:tr>
      <w:t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GFS NWP</w:t>
            </w:r>
          </w:p>
        </w:tc>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gfs/{date}/</w:t>
            </w:r>
          </w:p>
        </w:tc>
        <w:tc>
          <w:tcPr>
            <w:tcW w:type="dxa" w:w="2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Rolling 10-day window</w:t>
            </w:r>
          </w:p>
        </w:tc>
        <w:tc>
          <w:tcPr>
            <w:tcW w:type="dxa" w:w="29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0.25 deg forecast; Drone/UAV mode only</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NOAA IGRA2 radiosonde</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observations/radiosonde/{date}/</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2025-01-01 to present (daily)</w:t>
            </w:r>
          </w:p>
        </w:tc>
        <w:tc>
          <w:tcPr>
            <w:tcW w:type="dxa" w:w="2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889 global stations; supplementary context</w:t>
            </w:r>
          </w:p>
        </w:tc>
      </w:tr>
    </w:tbl>
    <w:p>
      <w:pPr>
        <w:spacing w:after="200"/>
      </w:pPr>
    </w:p>
    <w:p>
      <w:pPr>
        <w:spacing w:after="200"/>
        <w:jc w:val="center"/>
      </w:pPr>
      <w:r>
        <w:rPr>
          <w:i/>
          <w:iCs/>
          <w:sz w:val="20"/>
          <w:szCs w:val="20"/>
        </w:rPr>
        <w:t>Table S2. Complete S3 data inventory for KAPPA Arc V3. Historical Saudi Arabia campaign dates (2012-06-01 to 2012-08-31), Spain campaign dates (2023-07-20, 2024-06-25), and tropical validation dates (2025-07-15 and 2025-01-15 at Barbados, Pohnpei, San Juan, and Singapore) are also stored for validation purposes. ICAO standard atmosphere is computed analytically — no storage required.</w:t>
      </w:r>
    </w:p>
    <w:p>
      <w:pPr>
        <w:spacing w:after="200"/>
      </w:pPr>
    </w:p>
    <w:p>
      <w:pPr>
        <w:pStyle w:val="Heading2"/>
        <w:spacing w:after="150" w:before="300"/>
      </w:pPr>
      <w:r>
        <w:rPr>
          <w:rFonts w:ascii="Arial" w:cs="Arial" w:eastAsia="Arial" w:hAnsi="Arial"/>
          <w:b/>
          <w:bCs/>
          <w:sz w:val="24"/>
          <w:szCs w:val="24"/>
        </w:rPr>
        <w:t xml:space="preserve">S1.3 ERA5-Land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Parameter</w:t>
            </w:r>
          </w:p>
        </w:tc>
        <w:tc>
          <w:tcPr>
            <w:tcW w:type="dxa" w:w="556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Value</w:t>
            </w:r>
          </w:p>
        </w:tc>
      </w:tr>
      <w:tr>
        <w:tc>
          <w:tcPr>
            <w:tcW w:type="dxa" w:w="3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Dataset</w:t>
            </w:r>
          </w:p>
        </w:tc>
        <w:tc>
          <w:tcPr>
            <w:tcW w:type="dxa" w:w="55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reanalysis-era5-land</w:t>
            </w:r>
          </w:p>
        </w:tc>
      </w:tr>
      <w:tr>
        <w:tc>
          <w:tcPr>
            <w:tcW w:type="dxa" w:w="3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Variables</w:t>
            </w:r>
          </w:p>
        </w:tc>
        <w:tc>
          <w:tcPr>
            <w:tcW w:type="dxa" w:w="5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t2m (2m temperature), d2m (2m dewpoint), skt (skin temperature), sp (surface pressure)</w:t>
            </w:r>
          </w:p>
        </w:tc>
      </w:tr>
      <w:tr>
        <w:tc>
          <w:tcPr>
            <w:tcW w:type="dxa" w:w="3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Horizontal resolution</w:t>
            </w:r>
          </w:p>
        </w:tc>
        <w:tc>
          <w:tcPr>
            <w:tcW w:type="dxa" w:w="55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0.1 x 0.1 degrees (~11 km)</w:t>
            </w:r>
          </w:p>
        </w:tc>
      </w:tr>
      <w:tr>
        <w:tc>
          <w:tcPr>
            <w:tcW w:type="dxa" w:w="3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Temporal resolution</w:t>
            </w:r>
          </w:p>
        </w:tc>
        <w:tc>
          <w:tcPr>
            <w:tcW w:type="dxa" w:w="5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6-hourly</w:t>
            </w:r>
          </w:p>
        </w:tc>
      </w:tr>
      <w:tr>
        <w:tc>
          <w:tcPr>
            <w:tcW w:type="dxa" w:w="3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S3 path</w:t>
            </w:r>
          </w:p>
        </w:tc>
        <w:tc>
          <w:tcPr>
            <w:tcW w:type="dxa" w:w="55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kappa-era5-data/era5/land/{YYYY-MM-DD}/{HHMM}.nc (ZIP format)</w:t>
            </w:r>
          </w:p>
        </w:tc>
      </w:tr>
      <w:tr>
        <w:tc>
          <w:tcPr>
            <w:tcW w:type="dxa" w:w="3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Surface anchor</w:t>
            </w:r>
          </w:p>
        </w:tc>
        <w:tc>
          <w:tcPr>
            <w:tcW w:type="dxa" w:w="5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skt at 0 m; t2m at 2 m above ground</w:t>
            </w:r>
          </w:p>
        </w:tc>
      </w:tr>
      <w:tr>
        <w:tc>
          <w:tcPr>
            <w:tcW w:type="dxa" w:w="3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Citation</w:t>
            </w:r>
          </w:p>
        </w:tc>
        <w:tc>
          <w:tcPr>
            <w:tcW w:type="dxa" w:w="55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Muñoz-Sabater et al. (2021)</w:t>
            </w:r>
          </w:p>
        </w:tc>
      </w:tr>
    </w:tbl>
    <w:p>
      <w:pPr>
        <w:spacing w:after="200"/>
      </w:pPr>
    </w:p>
    <w:p>
      <w:pPr>
        <w:spacing w:after="200"/>
        <w:jc w:val="center"/>
      </w:pPr>
      <w:r>
        <w:rPr>
          <w:i/>
          <w:iCs/>
          <w:sz w:val="20"/>
          <w:szCs w:val="20"/>
        </w:rPr>
        <w:t xml:space="preserve">Table S2. ERA5-Land parameters.</w:t>
      </w:r>
    </w:p>
    <w:p>
      <w:pPr>
        <w:pStyle w:val="Heading2"/>
        <w:spacing w:after="150" w:before="300"/>
      </w:pPr>
      <w:r>
        <w:rPr>
          <w:rFonts w:ascii="Arial" w:cs="Arial" w:eastAsia="Arial" w:hAnsi="Arial"/>
          <w:b/>
          <w:bCs/>
          <w:sz w:val="24"/>
          <w:szCs w:val="24"/>
        </w:rPr>
        <w:t xml:space="preserve">S1.4 GFS Numerical Weather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Parameter</w:t>
            </w:r>
          </w:p>
        </w:tc>
        <w:tc>
          <w:tcPr>
            <w:tcW w:type="dxa" w:w="556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Value</w:t>
            </w:r>
          </w:p>
        </w:tc>
      </w:tr>
      <w:tr>
        <w:tc>
          <w:tcPr>
            <w:tcW w:type="dxa" w:w="3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Source</w:t>
            </w:r>
          </w:p>
        </w:tc>
        <w:tc>
          <w:tcPr>
            <w:tcW w:type="dxa" w:w="55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NOAA Global Forecast System (GFS)</w:t>
            </w:r>
          </w:p>
        </w:tc>
      </w:tr>
      <w:tr>
        <w:tc>
          <w:tcPr>
            <w:tcW w:type="dxa" w:w="3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Resolution</w:t>
            </w:r>
          </w:p>
        </w:tc>
        <w:tc>
          <w:tcPr>
            <w:tcW w:type="dxa" w:w="5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0.25 x 0.25 degrees</w:t>
            </w:r>
          </w:p>
        </w:tc>
      </w:tr>
      <w:tr>
        <w:tc>
          <w:tcPr>
            <w:tcW w:type="dxa" w:w="3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Update cycle</w:t>
            </w:r>
          </w:p>
        </w:tc>
        <w:tc>
          <w:tcPr>
            <w:tcW w:type="dxa" w:w="55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4x daily</w:t>
            </w:r>
          </w:p>
        </w:tc>
      </w:tr>
      <w:tr>
        <w:tc>
          <w:tcPr>
            <w:tcW w:type="dxa" w:w="3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Application</w:t>
            </w:r>
          </w:p>
        </w:tc>
        <w:tc>
          <w:tcPr>
            <w:tcW w:type="dxa" w:w="5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Drone/UAV mode only</w:t>
            </w:r>
          </w:p>
        </w:tc>
      </w:tr>
      <w:tr>
        <w:tc>
          <w:tcPr>
            <w:tcW w:type="dxa" w:w="3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Access</w:t>
            </w:r>
          </w:p>
        </w:tc>
        <w:tc>
          <w:tcPr>
            <w:tcW w:type="dxa" w:w="55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NOAA NOMADS (nomads.ncep.noaa.gov)</w:t>
            </w:r>
          </w:p>
        </w:tc>
      </w:tr>
    </w:tbl>
    <w:p>
      <w:pPr>
        <w:spacing w:after="200"/>
      </w:pPr>
    </w:p>
    <w:p>
      <w:pPr>
        <w:spacing w:after="200"/>
        <w:jc w:val="center"/>
      </w:pPr>
      <w:r>
        <w:rPr>
          <w:i/>
          <w:iCs/>
          <w:sz w:val="20"/>
          <w:szCs w:val="20"/>
        </w:rPr>
        <w:t>Table S4. GFS data source parameters.</w:t>
      </w:r>
    </w:p>
    <w:p>
      <w:pPr>
        <w:pStyle w:val="Heading2"/>
        <w:spacing w:after="150" w:before="300"/>
      </w:pPr>
      <w:r>
        <w:rPr>
          <w:rFonts w:ascii="Arial" w:cs="Arial" w:eastAsia="Arial" w:hAnsi="Arial"/>
          <w:b/>
          <w:bCs/>
          <w:sz w:val="24"/>
          <w:szCs w:val="24"/>
        </w:rPr>
        <w:t xml:space="preserve">S1.5 NOAA IGRA2 Radiosonde Archive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Parameter</w:t>
            </w:r>
          </w:p>
        </w:tc>
        <w:tc>
          <w:tcPr>
            <w:tcW w:type="dxa" w:w="556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Value</w:t>
            </w:r>
          </w:p>
        </w:tc>
      </w:tr>
      <w:tr>
        <w:tc>
          <w:tcPr>
            <w:tcW w:type="dxa" w:w="3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Source</w:t>
            </w:r>
          </w:p>
        </w:tc>
        <w:tc>
          <w:tcPr>
            <w:tcW w:type="dxa" w:w="55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NOAA Integrated Global Radiosonde Archive, Version 2.2 (NOAA NCEI, 2023)</w:t>
            </w:r>
          </w:p>
        </w:tc>
      </w:tr>
      <w:tr>
        <w:tc>
          <w:tcPr>
            <w:tcW w:type="dxa" w:w="3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Active stations</w:t>
            </w:r>
          </w:p>
        </w:tc>
        <w:tc>
          <w:tcPr>
            <w:tcW w:type="dxa" w:w="5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889 globally, January 2025 onward</w:t>
            </w:r>
          </w:p>
        </w:tc>
      </w:tr>
      <w:tr>
        <w:tc>
          <w:tcPr>
            <w:tcW w:type="dxa" w:w="3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S3 path</w:t>
            </w:r>
          </w:p>
        </w:tc>
        <w:tc>
          <w:tcPr>
            <w:tcW w:type="dxa" w:w="55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kappa-era5-data/observations/radiosonde/{YYYY-MM-DD}/{StationID}_{HHMM}.json</w:t>
            </w:r>
          </w:p>
        </w:tc>
      </w:tr>
      <w:tr>
        <w:tc>
          <w:tcPr>
            <w:tcW w:type="dxa" w:w="3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JSON fields</w:t>
            </w:r>
          </w:p>
        </w:tc>
        <w:tc>
          <w:tcPr>
            <w:tcW w:type="dxa" w:w="5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station_id, station_name, lat, lon, elev, date, hour, levels, total_levels, source</w:t>
            </w:r>
          </w:p>
        </w:tc>
      </w:tr>
      <w:tr>
        <w:tc>
          <w:tcPr>
            <w:tcW w:type="dxa" w:w="3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Level fields</w:t>
            </w:r>
          </w:p>
        </w:tc>
        <w:tc>
          <w:tcPr>
            <w:tcW w:type="dxa" w:w="55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p_hpa, alt_m, temp_c, dewp_c</w:t>
            </w:r>
          </w:p>
        </w:tc>
      </w:tr>
      <w:tr>
        <w:tc>
          <w:tcPr>
            <w:tcW w:type="dxa" w:w="3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Surface level</w:t>
            </w:r>
          </w:p>
        </w:tc>
        <w:tc>
          <w:tcPr>
            <w:tcW w:type="dxa" w:w="5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Level with highest p_hpa value in sounding</w:t>
            </w:r>
          </w:p>
        </w:tc>
      </w:tr>
      <w:tr>
        <w:tc>
          <w:tcPr>
            <w:tcW w:type="dxa" w:w="3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Temperature</w:t>
            </w:r>
          </w:p>
        </w:tc>
        <w:tc>
          <w:tcPr>
            <w:tcW w:type="dxa" w:w="55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temp_c field — degrees Celsius directly</w:t>
            </w:r>
          </w:p>
        </w:tc>
      </w:tr>
      <w:tr>
        <w:tc>
          <w:tcPr>
            <w:tcW w:type="dxa" w:w="3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Update schedule</w:t>
            </w:r>
          </w:p>
        </w:tc>
        <w:tc>
          <w:tcPr>
            <w:tcW w:type="dxa" w:w="5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Daily: 03:00 UTC regional, 04:00 UTC global (889 stations)</w:t>
            </w:r>
          </w:p>
        </w:tc>
      </w:tr>
    </w:tbl>
    <w:p>
      <w:pPr>
        <w:spacing w:after="200"/>
      </w:pPr>
    </w:p>
    <w:p>
      <w:pPr>
        <w:spacing w:after="200"/>
        <w:jc w:val="center"/>
      </w:pPr>
      <w:r>
        <w:rPr>
          <w:i/>
          <w:iCs/>
          <w:sz w:val="20"/>
          <w:szCs w:val="20"/>
        </w:rPr>
        <w:t>Table S5. NOAA IGRA2 radiosonde archive structure.</w:t>
      </w:r>
    </w:p>
    <w:p>
      <w:pPr>
        <w:pStyle w:val="Heading2"/>
        <w:spacing w:after="150" w:before="300"/>
      </w:pPr>
      <w:r>
        <w:rPr>
          <w:rFonts w:ascii="Arial" w:cs="Arial" w:eastAsia="Arial" w:hAnsi="Arial"/>
          <w:b/>
          <w:bCs/>
          <w:sz w:val="24"/>
          <w:szCs w:val="24"/>
        </w:rPr>
        <w:t xml:space="preserve">S1.6 Saudi Arabia Validation — S3 File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Date</w:t>
            </w:r>
          </w:p>
        </w:tc>
        <w:tc>
          <w:tcPr>
            <w:tcW w:type="dxa" w:w="18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L137 Files</w:t>
            </w:r>
          </w:p>
        </w:tc>
        <w:tc>
          <w:tcPr>
            <w:tcW w:type="dxa" w:w="22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ERA5-Land Files</w:t>
            </w:r>
          </w:p>
        </w:tc>
        <w:tc>
          <w:tcPr>
            <w:tcW w:type="dxa" w:w="316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Status</w:t>
            </w:r>
          </w:p>
        </w:tc>
      </w:tr>
      <w:t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1 June 2012</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32</w:t>
            </w:r>
          </w:p>
        </w:tc>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4</w:t>
            </w:r>
          </w:p>
        </w:tc>
        <w:tc>
          <w:tcPr>
            <w:tcW w:type="dxa" w:w="31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Verified</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15 June 2012</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32</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w:t>
            </w:r>
          </w:p>
        </w:tc>
        <w:tc>
          <w:tcPr>
            <w:tcW w:type="dxa" w:w="3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Verified</w:t>
            </w:r>
          </w:p>
        </w:tc>
      </w:tr>
      <w:t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30 June 2012</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32</w:t>
            </w:r>
          </w:p>
        </w:tc>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4</w:t>
            </w:r>
          </w:p>
        </w:tc>
        <w:tc>
          <w:tcPr>
            <w:tcW w:type="dxa" w:w="31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Verified</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1 July 2012</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32</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w:t>
            </w:r>
          </w:p>
        </w:tc>
        <w:tc>
          <w:tcPr>
            <w:tcW w:type="dxa" w:w="3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Verified</w:t>
            </w:r>
          </w:p>
        </w:tc>
      </w:tr>
      <w:t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15 July 2012</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32</w:t>
            </w:r>
          </w:p>
        </w:tc>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4</w:t>
            </w:r>
          </w:p>
        </w:tc>
        <w:tc>
          <w:tcPr>
            <w:tcW w:type="dxa" w:w="31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Verified</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31 July 2012</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32</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w:t>
            </w:r>
          </w:p>
        </w:tc>
        <w:tc>
          <w:tcPr>
            <w:tcW w:type="dxa" w:w="3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Verified</w:t>
            </w:r>
          </w:p>
        </w:tc>
      </w:tr>
      <w:t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1 August 2012</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32</w:t>
            </w:r>
          </w:p>
        </w:tc>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4</w:t>
            </w:r>
          </w:p>
        </w:tc>
        <w:tc>
          <w:tcPr>
            <w:tcW w:type="dxa" w:w="31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Verified</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15 August 2012</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32</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w:t>
            </w:r>
          </w:p>
        </w:tc>
        <w:tc>
          <w:tcPr>
            <w:tcW w:type="dxa" w:w="3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Verified</w:t>
            </w:r>
          </w:p>
        </w:tc>
      </w:tr>
      <w:t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31 August 2012</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32</w:t>
            </w:r>
          </w:p>
        </w:tc>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4</w:t>
            </w:r>
          </w:p>
        </w:tc>
        <w:tc>
          <w:tcPr>
            <w:tcW w:type="dxa" w:w="31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Verified</w:t>
            </w:r>
          </w:p>
        </w:tc>
      </w:tr>
    </w:tbl>
    <w:p>
      <w:pPr>
        <w:spacing w:after="200"/>
      </w:pPr>
    </w:p>
    <w:p>
      <w:pPr>
        <w:spacing w:after="200"/>
        <w:jc w:val="center"/>
      </w:pPr>
      <w:r>
        <w:rPr>
          <w:i/>
          <w:iCs/>
          <w:sz w:val="20"/>
          <w:szCs w:val="20"/>
        </w:rPr>
        <w:t>Table S6. ERA5 S3 file inventory for nine-date Saudi Arabia campaign. 32 L137 files = 8 global (4 time slots x 2 variables) + 24 regional (6 regions x 4 time slots). 4 ERA5-Land ZIP files per date.</w:t>
      </w:r>
    </w:p>
    <w:p>
      <w:pPr>
        <w:pStyle w:val="Heading2"/>
        <w:spacing w:after="150" w:before="300"/>
      </w:pPr>
      <w:r>
        <w:rPr>
          <w:rFonts w:ascii="Arial" w:cs="Arial" w:eastAsia="Arial" w:hAnsi="Arial"/>
          <w:b/>
          <w:bCs/>
          <w:sz w:val="24"/>
          <w:szCs w:val="24"/>
        </w:rPr>
        <w:t xml:space="preserve">S1.7 Refractivity Computation</w:t>
      </w:r>
    </w:p>
    <w:p>
      <w:pPr>
        <w:spacing w:after="160" w:line="360"/>
        <w:jc w:val="both"/>
      </w:pPr>
      <w:r>
        <w:rPr>
          <w:sz w:val="22"/>
          <w:szCs w:val="22"/>
        </w:rPr>
        <w:t xml:space="preserve">Applied at each ERA5 model level k for each of the three spatial sampling points (A, M, B):</w:t>
      </w:r>
    </w:p>
    <w:p>
      <w:pPr>
        <w:spacing w:after="160" w:line="360"/>
        <w:jc w:val="both"/>
      </w:pPr>
      <w:r>
        <w:rPr>
          <w:sz w:val="22"/>
          <w:szCs w:val="22"/>
        </w:rPr>
        <w:t>Step 1 — Pressure: p(k) = [a(k) + b(k) × p_surface] / 100  [hPa]</w:t>
      </w:r>
    </w:p>
    <w:p>
      <w:pPr>
        <w:spacing w:after="160" w:line="360"/>
        <w:jc w:val="both"/>
      </w:pPr>
      <w:r>
        <w:rPr>
          <w:sz w:val="22"/>
          <w:szCs w:val="22"/>
        </w:rPr>
        <w:t xml:space="preserve">Step 2 — Geometric height: z(k) = phi(k) / g0, g0 = 9.80665 m/s2</w:t>
      </w:r>
    </w:p>
    <w:p>
      <w:pPr>
        <w:spacing w:after="160" w:line="360"/>
        <w:jc w:val="both"/>
      </w:pPr>
      <w:r>
        <w:rPr>
          <w:sz w:val="22"/>
          <w:szCs w:val="22"/>
        </w:rPr>
        <w:t xml:space="preserve">Step 3 — Water vapour: e(k) = q(k) x p(k) / (0.622 + 0.378 x q(k)) [hPa]</w:t>
      </w:r>
    </w:p>
    <w:p>
      <w:pPr>
        <w:spacing w:after="160" w:line="360"/>
        <w:jc w:val="both"/>
      </w:pPr>
      <w:r>
        <w:rPr>
          <w:sz w:val="22"/>
          <w:szCs w:val="22"/>
        </w:rPr>
        <w:t xml:space="preserve">Step 4 — Refractivity (Smith-Weintraub, 1953): N(k) = 77.6 x p(k)/T(k) + 373000 x e(k)/T(k)^2</w:t>
      </w:r>
    </w:p>
    <w:p>
      <w:pPr>
        <w:spacing w:after="160" w:line="360"/>
        <w:jc w:val="both"/>
      </w:pPr>
      <w:r>
        <w:rPr>
          <w:sz w:val="22"/>
          <w:szCs w:val="22"/>
        </w:rPr>
        <w:t xml:space="preserve">Real example — Riyadh, 15 July 2025, 10:00 UTC, observer (24.60N, 46.80E, 600m): T=311.51K, RH=8.1%, e=5.404hPa, p=943.5hPa. Dry term=235.07 (92%). Wet term=20.74 (8%). Total N=255.81.</w:t>
      </w:r>
    </w:p>
    <w:p>
      <w:pPr>
        <w:spacing w:after="160" w:line="360"/>
        <w:jc w:val="both"/>
      </w:pPr>
      <w:r>
        <w:rPr>
          <w:sz w:val="22"/>
          <w:szCs w:val="22"/>
        </w:rPr>
        <w:t xml:space="preserve">Step 5 — dN/dz by least-squares regression across model levels within observer-target altitude range.</w:t>
      </w:r>
    </w:p>
    <w:p>
      <w:pPr>
        <w:spacing w:after="160" w:line="360"/>
        <w:jc w:val="both"/>
      </w:pPr>
      <w:r>
        <w:rPr>
          <w:sz w:val="22"/>
          <w:szCs w:val="22"/>
        </w:rPr>
        <w:t>Step 6 — κ = −(R × dN/dz × 10⁻⁶), R = 6,371,000 m</w:t>
      </w:r>
    </w:p>
    <w:p>
      <w:pPr>
        <w:spacing w:after="160" w:line="360"/>
        <w:jc w:val="both"/>
      </w:pPr>
      <w:r>
        <w:rPr>
          <w:sz w:val="22"/>
          <w:szCs w:val="22"/>
        </w:rPr>
        <w:t xml:space="preserve">Step 7 — Three-point ensemble: kappa_path = (kappa_A + kappa_M + kappa_B) / 3</w:t>
      </w:r>
    </w:p>
    <w:p>
      <w:pPr>
        <w:spacing w:after="160" w:line="360"/>
        <w:jc w:val="both"/>
      </w:pPr>
      <w:r>
        <w:rPr>
          <w:sz w:val="22"/>
          <w:szCs w:val="22"/>
        </w:rPr>
        <w:t xml:space="preserve">Step 8 — Linear temporal interpolation between bracketing 6-hourly ERA5 analyses.</w:t>
      </w:r>
    </w:p>
    <w:p>
      <w:pPr>
        <w:pageBreakBefore/>
      </w:pPr>
      <w:r>
        <w:rPr>
          <w:sz w:val="4"/>
          <w:szCs w:val="4"/>
        </w:rPr>
        <w:t xml:space="preserve"/>
      </w:r>
    </w:p>
    <w:p>
      <w:pPr>
        <w:pStyle w:val="Heading1"/>
        <w:spacing w:after="200" w:before="400"/>
      </w:pPr>
      <w:r>
        <w:rPr>
          <w:rFonts w:ascii="Arial" w:cs="Arial" w:eastAsia="Arial" w:hAnsi="Arial"/>
          <w:b/>
          <w:bCs/>
          <w:sz w:val="28"/>
          <w:szCs w:val="28"/>
        </w:rPr>
        <w:t xml:space="preserve">S2. Three-Point Spatial Sampling — Full Dataset (41 Paths)</w:t>
      </w:r>
    </w:p>
    <w:p>
      <w:pPr>
        <w:pStyle w:val="Heading2"/>
        <w:spacing w:after="150" w:before="300"/>
      </w:pPr>
      <w:r>
        <w:rPr>
          <w:rFonts w:ascii="Arial" w:cs="Arial" w:eastAsia="Arial" w:hAnsi="Arial"/>
          <w:b/>
          <w:bCs/>
          <w:sz w:val="24"/>
          <w:szCs w:val="24"/>
        </w:rPr>
        <w:t xml:space="preserve">S2.1 Methodology</w:t>
      </w:r>
    </w:p>
    <w:p>
      <w:pPr>
        <w:spacing w:after="160" w:line="360"/>
        <w:jc w:val="both"/>
      </w:pPr>
      <w:r>
        <w:rPr>
          <w:sz w:val="22"/>
          <w:szCs w:val="22"/>
        </w:rPr>
        <w:t xml:space="preserve">Three-point spatial sampling (kappa_3pt) was compared against single midpoint sampling (kappa_mid) using the dedicated /api/compute/compare endpoint deployed on KAPPA Arc V3 backend. Both values are derived from the same ERA5 L137 data pipeline — the only difference is whether the path-integrated refractivity gradient uses profiles at observer (A), midpoint (M), and target (B) ensemble-averaged (three-point), or only the midpoint profile (M) alone. This design isolates the spatial sampling methodology as the sole variable.</w:t>
      </w:r>
    </w:p>
    <w:p>
      <w:pPr>
        <w:spacing w:after="160" w:line="360"/>
        <w:jc w:val="both"/>
      </w:pPr>
      <w:r>
        <w:rPr>
          <w:sz w:val="22"/>
          <w:szCs w:val="22"/>
        </w:rPr>
        <w:t>API endpoint: kappa-backend-v3-production.up.railway.app/api/compute/compare. All paths computed at 10:00 UTC. Summer paths dated 15 July 2025; winter paths (CAU-1, AFR-3, ZAF-1) dated 15 January 2025. Path lengths range from 1.7 km (MED-1, Cortes de Pallás baseline, retained from main paper validation) to 235 km (USA-2, Houston to Austin), with the majority of paths in the 35–90 km range representing typical geodetic line-of-sight survey distances.</w:t>
      </w:r>
    </w:p>
    <w:p>
      <w:pPr>
        <w:pStyle w:val="Heading2"/>
        <w:spacing w:after="150" w:before="300"/>
      </w:pPr>
      <w:r>
        <w:rPr>
          <w:rFonts w:ascii="Arial" w:cs="Arial" w:eastAsia="Arial" w:hAnsi="Arial"/>
          <w:b/>
          <w:bCs/>
          <w:sz w:val="24"/>
          <w:szCs w:val="24"/>
        </w:rPr>
        <w:t xml:space="preserve">S2.2 Complete Results — 41 Paths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3"/>
        <w:gridCol w:w="1020"/>
        <w:gridCol w:w="1700"/>
        <w:gridCol w:w="1700"/>
        <w:gridCol w:w="680"/>
        <w:gridCol w:w="850"/>
        <w:gridCol w:w="850"/>
        <w:gridCol w:w="793"/>
        <w:gridCol w:w="975"/>
      </w:tblGrid>
      <w:tr>
        <w:tc>
          <w:tcPr>
            <w:tcW w:type="dxa" w:w="793"/>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Path</w:t>
            </w:r>
          </w:p>
        </w:tc>
        <w:tc>
          <w:tcPr>
            <w:tcW w:type="dxa" w:w="102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Region</w:t>
            </w:r>
          </w:p>
        </w:tc>
        <w:tc>
          <w:tcPr>
            <w:tcW w:type="dxa" w:w="17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Observer (lat, lon, elev)</w:t>
            </w:r>
          </w:p>
        </w:tc>
        <w:tc>
          <w:tcPr>
            <w:tcW w:type="dxa" w:w="17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Target (lat, lon, elev)</w:t>
            </w:r>
          </w:p>
        </w:tc>
        <w:tc>
          <w:tcPr>
            <w:tcW w:type="dxa" w:w="68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dist (km)</w:t>
            </w:r>
          </w:p>
        </w:tc>
        <w:tc>
          <w:tcPr>
            <w:tcW w:type="dxa" w:w="85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kappa_3pt</w:t>
            </w:r>
          </w:p>
        </w:tc>
        <w:tc>
          <w:tcPr>
            <w:tcW w:type="dxa" w:w="85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kappa_mid</w:t>
            </w:r>
          </w:p>
        </w:tc>
        <w:tc>
          <w:tcPr>
            <w:tcW w:type="dxa" w:w="793"/>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Delta-k</w:t>
            </w:r>
          </w:p>
        </w:tc>
        <w:tc>
          <w:tcPr>
            <w:tcW w:type="dxa" w:w="975"/>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Direction</w:t>
            </w:r>
          </w:p>
        </w:tc>
      </w:tr>
      <w:tr>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SA-1</w:t>
            </w:r>
          </w:p>
        </w:tc>
        <w:tc>
          <w:tcPr>
            <w:tcW w:type="dxa" w:w="10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Saudi Arabia</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24.60N,46.80E,600m</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24.95N,47.20E,650m</w:t>
            </w:r>
          </w:p>
        </w:tc>
        <w:tc>
          <w:tcPr>
            <w:tcW w:type="dxa" w:w="6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56.1</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0.1909</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0.1912</w:t>
            </w:r>
          </w:p>
        </w:tc>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-0.0003</w:t>
            </w:r>
          </w:p>
        </w:tc>
        <w:tc>
          <w:tcPr>
            <w:tcW w:type="dxa" w:w="975"/>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mid&gt;3pt</w:t>
            </w:r>
          </w:p>
        </w:tc>
      </w:tr>
      <w:tr>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SA-2</w:t>
            </w:r>
          </w:p>
        </w:tc>
        <w:tc>
          <w:tcPr>
            <w:tcW w:type="dxa" w:w="10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Saudi Arabia</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26.42N,49.98E,10m</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26.80N,50.35E,80m</w:t>
            </w:r>
          </w:p>
        </w:tc>
        <w:tc>
          <w:tcPr>
            <w:tcW w:type="dxa" w:w="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56.0</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0.2359</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0.2329</w:t>
            </w:r>
          </w:p>
        </w:tc>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+0.0030</w:t>
            </w:r>
          </w:p>
        </w:tc>
        <w:tc>
          <w:tcPr>
            <w:tcW w:type="dxa" w:w="975"/>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3pt&gt;mid</w:t>
            </w:r>
          </w:p>
        </w:tc>
      </w:tr>
      <w:tr>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SA-3</w:t>
            </w:r>
          </w:p>
        </w:tc>
        <w:tc>
          <w:tcPr>
            <w:tcW w:type="dxa" w:w="10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Saudi Arabia</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21.48N,39.19E,15m</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21.85N,39.55E,380m</w:t>
            </w:r>
          </w:p>
        </w:tc>
        <w:tc>
          <w:tcPr>
            <w:tcW w:type="dxa" w:w="6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55.5</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0.2862</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0.2983</w:t>
            </w:r>
          </w:p>
        </w:tc>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-0.0121</w:t>
            </w:r>
          </w:p>
        </w:tc>
        <w:tc>
          <w:tcPr>
            <w:tcW w:type="dxa" w:w="975"/>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mid&gt;3pt</w:t>
            </w:r>
          </w:p>
        </w:tc>
      </w:tr>
      <w:tr>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MED-1</w:t>
            </w:r>
          </w:p>
        </w:tc>
        <w:tc>
          <w:tcPr>
            <w:tcW w:type="dxa" w:w="10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Spain</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39.220N,1.175W,420m</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39.232N,1.162W,680m</w:t>
            </w:r>
          </w:p>
        </w:tc>
        <w:tc>
          <w:tcPr>
            <w:tcW w:type="dxa" w:w="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1.7</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0.2136</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0.2136</w:t>
            </w:r>
          </w:p>
        </w:tc>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+0.0000</w:t>
            </w:r>
          </w:p>
        </w:tc>
        <w:tc>
          <w:tcPr>
            <w:tcW w:type="dxa" w:w="975"/>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equal</w:t>
            </w:r>
          </w:p>
        </w:tc>
      </w:tr>
      <w:tr>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MED-2</w:t>
            </w:r>
          </w:p>
        </w:tc>
        <w:tc>
          <w:tcPr>
            <w:tcW w:type="dxa" w:w="10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Spain</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41.38N,2.17E,10m</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41.65N,2.45E,250m</w:t>
            </w:r>
          </w:p>
        </w:tc>
        <w:tc>
          <w:tcPr>
            <w:tcW w:type="dxa" w:w="6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38.0</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0.2682</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0.2678</w:t>
            </w:r>
          </w:p>
        </w:tc>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+0.0005</w:t>
            </w:r>
          </w:p>
        </w:tc>
        <w:tc>
          <w:tcPr>
            <w:tcW w:type="dxa" w:w="975"/>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3pt&gt;mid</w:t>
            </w:r>
          </w:p>
        </w:tc>
      </w:tr>
      <w:tr>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MED-3</w:t>
            </w:r>
          </w:p>
        </w:tc>
        <w:tc>
          <w:tcPr>
            <w:tcW w:type="dxa" w:w="10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France</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45.75N,4.85E,170m</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45.18N,5.72E,212m</w:t>
            </w:r>
          </w:p>
        </w:tc>
        <w:tc>
          <w:tcPr>
            <w:tcW w:type="dxa" w:w="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92.8</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0.2502</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0.2500</w:t>
            </w:r>
          </w:p>
        </w:tc>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+0.0003</w:t>
            </w:r>
          </w:p>
        </w:tc>
        <w:tc>
          <w:tcPr>
            <w:tcW w:type="dxa" w:w="975"/>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3pt&gt;mid</w:t>
            </w:r>
          </w:p>
        </w:tc>
      </w:tr>
      <w:tr>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CAU-1</w:t>
            </w:r>
          </w:p>
        </w:tc>
        <w:tc>
          <w:tcPr>
            <w:tcW w:type="dxa" w:w="10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Caucasus</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43.05N,44.68E,2700m</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42.44N,44.05E,5193m</w:t>
            </w:r>
          </w:p>
        </w:tc>
        <w:tc>
          <w:tcPr>
            <w:tcW w:type="dxa" w:w="6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85.1</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0.1657</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0.1679</w:t>
            </w:r>
          </w:p>
        </w:tc>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-0.0022</w:t>
            </w:r>
          </w:p>
        </w:tc>
        <w:tc>
          <w:tcPr>
            <w:tcW w:type="dxa" w:w="975"/>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mid&gt;3pt</w:t>
            </w:r>
          </w:p>
        </w:tc>
      </w:tr>
      <w:tr>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TUR-1</w:t>
            </w:r>
          </w:p>
        </w:tc>
        <w:tc>
          <w:tcPr>
            <w:tcW w:type="dxa" w:w="10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Turkey</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39.92N,32.85E,890m</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40.20N,33.10E,950m</w:t>
            </w:r>
          </w:p>
        </w:tc>
        <w:tc>
          <w:tcPr>
            <w:tcW w:type="dxa" w:w="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37.7</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0.2163</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0.2155</w:t>
            </w:r>
          </w:p>
        </w:tc>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+0.0008</w:t>
            </w:r>
          </w:p>
        </w:tc>
        <w:tc>
          <w:tcPr>
            <w:tcW w:type="dxa" w:w="975"/>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3pt&gt;mid</w:t>
            </w:r>
          </w:p>
        </w:tc>
      </w:tr>
      <w:tr>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TUR-2</w:t>
            </w:r>
          </w:p>
        </w:tc>
        <w:tc>
          <w:tcPr>
            <w:tcW w:type="dxa" w:w="10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Turkey</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36.90N,30.70E,200m</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37.20N,30.55E,1800m</w:t>
            </w:r>
          </w:p>
        </w:tc>
        <w:tc>
          <w:tcPr>
            <w:tcW w:type="dxa" w:w="6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35.9</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0.2450</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0.2448</w:t>
            </w:r>
          </w:p>
        </w:tc>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+0.0002</w:t>
            </w:r>
          </w:p>
        </w:tc>
        <w:tc>
          <w:tcPr>
            <w:tcW w:type="dxa" w:w="975"/>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3pt&gt;mid</w:t>
            </w:r>
          </w:p>
        </w:tc>
      </w:tr>
      <w:tr>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USA-1</w:t>
            </w:r>
          </w:p>
        </w:tc>
        <w:tc>
          <w:tcPr>
            <w:tcW w:type="dxa" w:w="10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USA</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34.05N,118.24W,70m</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34.05N,117.75W,285m</w:t>
            </w:r>
          </w:p>
        </w:tc>
        <w:tc>
          <w:tcPr>
            <w:tcW w:type="dxa" w:w="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45.1</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0.2777</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0.2697</w:t>
            </w:r>
          </w:p>
        </w:tc>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+0.0080</w:t>
            </w:r>
          </w:p>
        </w:tc>
        <w:tc>
          <w:tcPr>
            <w:tcW w:type="dxa" w:w="975"/>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3pt&gt;mid</w:t>
            </w:r>
          </w:p>
        </w:tc>
      </w:tr>
      <w:tr>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USA-2</w:t>
            </w:r>
          </w:p>
        </w:tc>
        <w:tc>
          <w:tcPr>
            <w:tcW w:type="dxa" w:w="10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USA</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29.76N,95.37W,15m</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30.27N,97.74W,150m</w:t>
            </w:r>
          </w:p>
        </w:tc>
        <w:tc>
          <w:tcPr>
            <w:tcW w:type="dxa" w:w="6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235.1</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0.3016</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0.3075</w:t>
            </w:r>
          </w:p>
        </w:tc>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-0.0059</w:t>
            </w:r>
          </w:p>
        </w:tc>
        <w:tc>
          <w:tcPr>
            <w:tcW w:type="dxa" w:w="975"/>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mid&gt;3pt</w:t>
            </w:r>
          </w:p>
        </w:tc>
      </w:tr>
      <w:tr>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USA-3</w:t>
            </w:r>
          </w:p>
        </w:tc>
        <w:tc>
          <w:tcPr>
            <w:tcW w:type="dxa" w:w="10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USA</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32.78N,96.80W,139m</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33.15N,96.45W,175m</w:t>
            </w:r>
          </w:p>
        </w:tc>
        <w:tc>
          <w:tcPr>
            <w:tcW w:type="dxa" w:w="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52.5</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0.3087</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0.3110</w:t>
            </w:r>
          </w:p>
        </w:tc>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-0.0023</w:t>
            </w:r>
          </w:p>
        </w:tc>
        <w:tc>
          <w:tcPr>
            <w:tcW w:type="dxa" w:w="975"/>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mid&gt;3pt</w:t>
            </w:r>
          </w:p>
        </w:tc>
      </w:tr>
      <w:tr>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AFR-1</w:t>
            </w:r>
          </w:p>
        </w:tc>
        <w:tc>
          <w:tcPr>
            <w:tcW w:type="dxa" w:w="10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Egypt</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30.06N,31.25E,75m</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30.40N,31.55E,100m</w:t>
            </w:r>
          </w:p>
        </w:tc>
        <w:tc>
          <w:tcPr>
            <w:tcW w:type="dxa" w:w="6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47.5</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0.2380</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0.2371</w:t>
            </w:r>
          </w:p>
        </w:tc>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+0.0009</w:t>
            </w:r>
          </w:p>
        </w:tc>
        <w:tc>
          <w:tcPr>
            <w:tcW w:type="dxa" w:w="975"/>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3pt&gt;mid</w:t>
            </w:r>
          </w:p>
        </w:tc>
      </w:tr>
      <w:tr>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AFR-2</w:t>
            </w:r>
          </w:p>
        </w:tc>
        <w:tc>
          <w:tcPr>
            <w:tcW w:type="dxa" w:w="10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Kenya</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1.29S,36.82E,1680m</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1.00S,37.10E,1750m</w:t>
            </w:r>
          </w:p>
        </w:tc>
        <w:tc>
          <w:tcPr>
            <w:tcW w:type="dxa" w:w="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44.8</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0.2159</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0.2153</w:t>
            </w:r>
          </w:p>
        </w:tc>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+0.0005</w:t>
            </w:r>
          </w:p>
        </w:tc>
        <w:tc>
          <w:tcPr>
            <w:tcW w:type="dxa" w:w="975"/>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3pt&gt;mid</w:t>
            </w:r>
          </w:p>
        </w:tc>
      </w:tr>
      <w:tr>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AFR-3</w:t>
            </w:r>
          </w:p>
        </w:tc>
        <w:tc>
          <w:tcPr>
            <w:tcW w:type="dxa" w:w="10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S.Africa</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26.20S,28.04E,1750m</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25.85S,28.35E,1680m</w:t>
            </w:r>
          </w:p>
        </w:tc>
        <w:tc>
          <w:tcPr>
            <w:tcW w:type="dxa" w:w="6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49.7</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0.2393</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0.2435</w:t>
            </w:r>
          </w:p>
        </w:tc>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-0.0042</w:t>
            </w:r>
          </w:p>
        </w:tc>
        <w:tc>
          <w:tcPr>
            <w:tcW w:type="dxa" w:w="975"/>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mid&gt;3pt</w:t>
            </w:r>
          </w:p>
        </w:tc>
      </w:tr>
      <w:tr>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IND-1</w:t>
            </w:r>
          </w:p>
        </w:tc>
        <w:tc>
          <w:tcPr>
            <w:tcW w:type="dxa" w:w="10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India</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18.52N,73.86E,560m</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18.85N,74.15E,720m</w:t>
            </w:r>
          </w:p>
        </w:tc>
        <w:tc>
          <w:tcPr>
            <w:tcW w:type="dxa" w:w="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47.7</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0.2675</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0.2662</w:t>
            </w:r>
          </w:p>
        </w:tc>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+0.0013</w:t>
            </w:r>
          </w:p>
        </w:tc>
        <w:tc>
          <w:tcPr>
            <w:tcW w:type="dxa" w:w="975"/>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3pt&gt;mid</w:t>
            </w:r>
          </w:p>
        </w:tc>
      </w:tr>
      <w:tr>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IND-2</w:t>
            </w:r>
          </w:p>
        </w:tc>
        <w:tc>
          <w:tcPr>
            <w:tcW w:type="dxa" w:w="10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India</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28.61N,77.21E,220m</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28.95N,77.55E,260m</w:t>
            </w:r>
          </w:p>
        </w:tc>
        <w:tc>
          <w:tcPr>
            <w:tcW w:type="dxa" w:w="6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50.3</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0.2869</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0.2877</w:t>
            </w:r>
          </w:p>
        </w:tc>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-0.0008</w:t>
            </w:r>
          </w:p>
        </w:tc>
        <w:tc>
          <w:tcPr>
            <w:tcW w:type="dxa" w:w="975"/>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mid&gt;3pt</w:t>
            </w:r>
          </w:p>
        </w:tc>
      </w:tr>
      <w:tr>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IND-3</w:t>
            </w:r>
          </w:p>
        </w:tc>
        <w:tc>
          <w:tcPr>
            <w:tcW w:type="dxa" w:w="10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India</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12.97N,77.59E,920m</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13.30N,77.85E,870m</w:t>
            </w:r>
          </w:p>
        </w:tc>
        <w:tc>
          <w:tcPr>
            <w:tcW w:type="dxa" w:w="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46.3</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0.2436</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0.2432</w:t>
            </w:r>
          </w:p>
        </w:tc>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+0.0004</w:t>
            </w:r>
          </w:p>
        </w:tc>
        <w:tc>
          <w:tcPr>
            <w:tcW w:type="dxa" w:w="975"/>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3pt&gt;mid</w:t>
            </w:r>
          </w:p>
        </w:tc>
      </w:tr>
      <w:tr>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CHN-1</w:t>
            </w:r>
          </w:p>
        </w:tc>
        <w:tc>
          <w:tcPr>
            <w:tcW w:type="dxa" w:w="10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China</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39.90N,116.40E,50m</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40.20N,116.70E,80m</w:t>
            </w:r>
          </w:p>
        </w:tc>
        <w:tc>
          <w:tcPr>
            <w:tcW w:type="dxa" w:w="6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42.0</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0.2727</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0.2717</w:t>
            </w:r>
          </w:p>
        </w:tc>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+0.0010</w:t>
            </w:r>
          </w:p>
        </w:tc>
        <w:tc>
          <w:tcPr>
            <w:tcW w:type="dxa" w:w="975"/>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3pt&gt;mid</w:t>
            </w:r>
          </w:p>
        </w:tc>
      </w:tr>
      <w:tr>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CHN-2</w:t>
            </w:r>
          </w:p>
        </w:tc>
        <w:tc>
          <w:tcPr>
            <w:tcW w:type="dxa" w:w="10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China</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31.23N,121.47E,5m</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31.55N,121.20E,30m</w:t>
            </w:r>
          </w:p>
        </w:tc>
        <w:tc>
          <w:tcPr>
            <w:tcW w:type="dxa" w:w="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43.9</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0.2848</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0.2710</w:t>
            </w:r>
          </w:p>
        </w:tc>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+0.0138</w:t>
            </w:r>
          </w:p>
        </w:tc>
        <w:tc>
          <w:tcPr>
            <w:tcW w:type="dxa" w:w="975"/>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3pt&gt;mid</w:t>
            </w:r>
          </w:p>
        </w:tc>
      </w:tr>
      <w:tr>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CHN-3</w:t>
            </w:r>
          </w:p>
        </w:tc>
        <w:tc>
          <w:tcPr>
            <w:tcW w:type="dxa" w:w="10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China</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30.57N,104.07E,500m</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30.90N,104.40E,520m</w:t>
            </w:r>
          </w:p>
        </w:tc>
        <w:tc>
          <w:tcPr>
            <w:tcW w:type="dxa" w:w="6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48.4</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0.2739</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0.2720</w:t>
            </w:r>
          </w:p>
        </w:tc>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+0.0019</w:t>
            </w:r>
          </w:p>
        </w:tc>
        <w:tc>
          <w:tcPr>
            <w:tcW w:type="dxa" w:w="975"/>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3pt&gt;mid</w:t>
            </w:r>
          </w:p>
        </w:tc>
      </w:tr>
      <w:tr>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SCAN-1</w:t>
            </w:r>
          </w:p>
        </w:tc>
        <w:tc>
          <w:tcPr>
            <w:tcW w:type="dxa" w:w="10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Norway</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59.91N,10.75E,23m</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60.20N,11.05E,200m</w:t>
            </w:r>
          </w:p>
        </w:tc>
        <w:tc>
          <w:tcPr>
            <w:tcW w:type="dxa" w:w="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36.3</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0.2574</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0.2582</w:t>
            </w:r>
          </w:p>
        </w:tc>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-0.0008</w:t>
            </w:r>
          </w:p>
        </w:tc>
        <w:tc>
          <w:tcPr>
            <w:tcW w:type="dxa" w:w="975"/>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mid&gt;3pt</w:t>
            </w:r>
          </w:p>
        </w:tc>
      </w:tr>
      <w:tr>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CAS-1</w:t>
            </w:r>
          </w:p>
        </w:tc>
        <w:tc>
          <w:tcPr>
            <w:tcW w:type="dxa" w:w="10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Kazakhstan</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43.25N,76.95E,773m</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43.55N,77.25E,850m</w:t>
            </w:r>
          </w:p>
        </w:tc>
        <w:tc>
          <w:tcPr>
            <w:tcW w:type="dxa" w:w="6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41.2</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0.2185</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0.2138</w:t>
            </w:r>
          </w:p>
        </w:tc>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+0.0046</w:t>
            </w:r>
          </w:p>
        </w:tc>
        <w:tc>
          <w:tcPr>
            <w:tcW w:type="dxa" w:w="975"/>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3pt&gt;mid</w:t>
            </w:r>
          </w:p>
        </w:tc>
      </w:tr>
      <w:tr>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SEA-1</w:t>
            </w:r>
          </w:p>
        </w:tc>
        <w:tc>
          <w:tcPr>
            <w:tcW w:type="dxa" w:w="10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Vietnam</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21.03N,105.85E,15m</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21.35N,106.10E,50m</w:t>
            </w:r>
          </w:p>
        </w:tc>
        <w:tc>
          <w:tcPr>
            <w:tcW w:type="dxa" w:w="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44.0</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0.2940</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0.2937</w:t>
            </w:r>
          </w:p>
        </w:tc>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+0.0003</w:t>
            </w:r>
          </w:p>
        </w:tc>
        <w:tc>
          <w:tcPr>
            <w:tcW w:type="dxa" w:w="975"/>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3pt&gt;mid</w:t>
            </w:r>
          </w:p>
        </w:tc>
      </w:tr>
      <w:tr>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ARG-1</w:t>
            </w:r>
          </w:p>
        </w:tc>
        <w:tc>
          <w:tcPr>
            <w:tcW w:type="dxa" w:w="10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Argentina</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34.60S,58.38W,25m</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34.25S,58.00W,60m</w:t>
            </w:r>
          </w:p>
        </w:tc>
        <w:tc>
          <w:tcPr>
            <w:tcW w:type="dxa" w:w="6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52.2</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0.2548</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0.2513</w:t>
            </w:r>
          </w:p>
        </w:tc>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+0.0035</w:t>
            </w:r>
          </w:p>
        </w:tc>
        <w:tc>
          <w:tcPr>
            <w:tcW w:type="dxa" w:w="975"/>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3pt&gt;mid</w:t>
            </w:r>
          </w:p>
        </w:tc>
      </w:tr>
      <w:tr>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NGA-1</w:t>
            </w:r>
          </w:p>
        </w:tc>
        <w:tc>
          <w:tcPr>
            <w:tcW w:type="dxa" w:w="10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Nigeria</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9.07N,7.40E,840m</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9.40N,7.70E,900m</w:t>
            </w:r>
          </w:p>
        </w:tc>
        <w:tc>
          <w:tcPr>
            <w:tcW w:type="dxa" w:w="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49.3</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0.2455</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0.2464</w:t>
            </w:r>
          </w:p>
        </w:tc>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-0.0009</w:t>
            </w:r>
          </w:p>
        </w:tc>
        <w:tc>
          <w:tcPr>
            <w:tcW w:type="dxa" w:w="975"/>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mid&gt;3pt</w:t>
            </w:r>
          </w:p>
        </w:tc>
      </w:tr>
      <w:tr>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IRN-1</w:t>
            </w:r>
          </w:p>
        </w:tc>
        <w:tc>
          <w:tcPr>
            <w:tcW w:type="dxa" w:w="10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Iran</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35.69N,51.39E,1190m</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36.00N,51.70E,1350m</w:t>
            </w:r>
          </w:p>
        </w:tc>
        <w:tc>
          <w:tcPr>
            <w:tcW w:type="dxa" w:w="6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44.4</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0.2050</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0.2012</w:t>
            </w:r>
          </w:p>
        </w:tc>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+0.0038</w:t>
            </w:r>
          </w:p>
        </w:tc>
        <w:tc>
          <w:tcPr>
            <w:tcW w:type="dxa" w:w="975"/>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3pt&gt;mid</w:t>
            </w:r>
          </w:p>
        </w:tc>
      </w:tr>
      <w:tr>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JPN-1</w:t>
            </w:r>
          </w:p>
        </w:tc>
        <w:tc>
          <w:tcPr>
            <w:tcW w:type="dxa" w:w="10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Japan</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35.68N,139.69E,40m</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35.40N,140.00E,80m</w:t>
            </w:r>
          </w:p>
        </w:tc>
        <w:tc>
          <w:tcPr>
            <w:tcW w:type="dxa" w:w="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41.9</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0.2966</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0.2971</w:t>
            </w:r>
          </w:p>
        </w:tc>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-0.0005</w:t>
            </w:r>
          </w:p>
        </w:tc>
        <w:tc>
          <w:tcPr>
            <w:tcW w:type="dxa" w:w="975"/>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mid&gt;3pt</w:t>
            </w:r>
          </w:p>
        </w:tc>
      </w:tr>
      <w:tr>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POL-1</w:t>
            </w:r>
          </w:p>
        </w:tc>
        <w:tc>
          <w:tcPr>
            <w:tcW w:type="dxa" w:w="10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Poland</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52.23N,21.01E,110m</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52.55N,21.35E,150m</w:t>
            </w:r>
          </w:p>
        </w:tc>
        <w:tc>
          <w:tcPr>
            <w:tcW w:type="dxa" w:w="6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42.4</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0.2512</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0.2519</w:t>
            </w:r>
          </w:p>
        </w:tc>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-0.0007</w:t>
            </w:r>
          </w:p>
        </w:tc>
        <w:tc>
          <w:tcPr>
            <w:tcW w:type="dxa" w:w="975"/>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mid&gt;3pt</w:t>
            </w:r>
          </w:p>
        </w:tc>
      </w:tr>
      <w:tr>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THA-1</w:t>
            </w:r>
          </w:p>
        </w:tc>
        <w:tc>
          <w:tcPr>
            <w:tcW w:type="dxa" w:w="10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Thailand</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13.75N,100.52E,15m</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14.10N,100.85E,50m</w:t>
            </w:r>
          </w:p>
        </w:tc>
        <w:tc>
          <w:tcPr>
            <w:tcW w:type="dxa" w:w="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52.8</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0.2845</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0.2837</w:t>
            </w:r>
          </w:p>
        </w:tc>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+0.0008</w:t>
            </w:r>
          </w:p>
        </w:tc>
        <w:tc>
          <w:tcPr>
            <w:tcW w:type="dxa" w:w="975"/>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3pt&gt;mid</w:t>
            </w:r>
          </w:p>
        </w:tc>
      </w:tr>
      <w:tr>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KOR-1</w:t>
            </w:r>
          </w:p>
        </w:tc>
        <w:tc>
          <w:tcPr>
            <w:tcW w:type="dxa" w:w="10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South Korea</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37.56N,127.00E,50m</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37.85N,127.30E,100m</w:t>
            </w:r>
          </w:p>
        </w:tc>
        <w:tc>
          <w:tcPr>
            <w:tcW w:type="dxa" w:w="6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41.7</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0.2868</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0.2864</w:t>
            </w:r>
          </w:p>
        </w:tc>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+0.0004</w:t>
            </w:r>
          </w:p>
        </w:tc>
        <w:tc>
          <w:tcPr>
            <w:tcW w:type="dxa" w:w="975"/>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3pt&gt;mid</w:t>
            </w:r>
          </w:p>
        </w:tc>
      </w:tr>
      <w:tr>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VNM-1</w:t>
            </w:r>
          </w:p>
        </w:tc>
        <w:tc>
          <w:tcPr>
            <w:tcW w:type="dxa" w:w="10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Vietnam</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10.82N,106.66E,10m</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11.15N,106.95E,50m</w:t>
            </w:r>
          </w:p>
        </w:tc>
        <w:tc>
          <w:tcPr>
            <w:tcW w:type="dxa" w:w="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48.5</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0.2847</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0.2840</w:t>
            </w:r>
          </w:p>
        </w:tc>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+0.0007</w:t>
            </w:r>
          </w:p>
        </w:tc>
        <w:tc>
          <w:tcPr>
            <w:tcW w:type="dxa" w:w="975"/>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3pt&gt;mid</w:t>
            </w:r>
          </w:p>
        </w:tc>
      </w:tr>
      <w:tr>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EGY-1</w:t>
            </w:r>
          </w:p>
        </w:tc>
        <w:tc>
          <w:tcPr>
            <w:tcW w:type="dxa" w:w="10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Egypt</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24.09N,32.90E,95m</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24.45N,33.20E,120m</w:t>
            </w:r>
          </w:p>
        </w:tc>
        <w:tc>
          <w:tcPr>
            <w:tcW w:type="dxa" w:w="6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50.3</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0.2260</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0.2263</w:t>
            </w:r>
          </w:p>
        </w:tc>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-0.0003</w:t>
            </w:r>
          </w:p>
        </w:tc>
        <w:tc>
          <w:tcPr>
            <w:tcW w:type="dxa" w:w="975"/>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mid&gt;3pt</w:t>
            </w:r>
          </w:p>
        </w:tc>
      </w:tr>
      <w:tr>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MAR-1</w:t>
            </w:r>
          </w:p>
        </w:tc>
        <w:tc>
          <w:tcPr>
            <w:tcW w:type="dxa" w:w="10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Morocco</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33.57N,7.59W,56m</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33.90N,7.25W,200m</w:t>
            </w:r>
          </w:p>
        </w:tc>
        <w:tc>
          <w:tcPr>
            <w:tcW w:type="dxa" w:w="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48.3</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0.2783</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0.2800</w:t>
            </w:r>
          </w:p>
        </w:tc>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-0.0017</w:t>
            </w:r>
          </w:p>
        </w:tc>
        <w:tc>
          <w:tcPr>
            <w:tcW w:type="dxa" w:w="975"/>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mid&gt;3pt</w:t>
            </w:r>
          </w:p>
        </w:tc>
      </w:tr>
      <w:tr>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GBR-1</w:t>
            </w:r>
          </w:p>
        </w:tc>
        <w:tc>
          <w:tcPr>
            <w:tcW w:type="dxa" w:w="10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UK</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51.51N,0.13W,20m</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51.80N,0.20E,80m</w:t>
            </w:r>
          </w:p>
        </w:tc>
        <w:tc>
          <w:tcPr>
            <w:tcW w:type="dxa" w:w="6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39.5</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0.2437</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0.2425</w:t>
            </w:r>
          </w:p>
        </w:tc>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+0.0011</w:t>
            </w:r>
          </w:p>
        </w:tc>
        <w:tc>
          <w:tcPr>
            <w:tcW w:type="dxa" w:w="975"/>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3pt&gt;mid</w:t>
            </w:r>
          </w:p>
        </w:tc>
      </w:tr>
      <w:tr>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AUS-1</w:t>
            </w:r>
          </w:p>
        </w:tc>
        <w:tc>
          <w:tcPr>
            <w:tcW w:type="dxa" w:w="10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Australia</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33.87S,151.21E,50m</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33.50S,151.00E,180m</w:t>
            </w:r>
          </w:p>
        </w:tc>
        <w:tc>
          <w:tcPr>
            <w:tcW w:type="dxa" w:w="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45.5</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0.2328</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0.2312</w:t>
            </w:r>
          </w:p>
        </w:tc>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+0.0016</w:t>
            </w:r>
          </w:p>
        </w:tc>
        <w:tc>
          <w:tcPr>
            <w:tcW w:type="dxa" w:w="975"/>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3pt&gt;mid</w:t>
            </w:r>
          </w:p>
        </w:tc>
      </w:tr>
      <w:tr>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CAN-1</w:t>
            </w:r>
          </w:p>
        </w:tc>
        <w:tc>
          <w:tcPr>
            <w:tcW w:type="dxa" w:w="10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Canada</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43.65N,79.38W,90m</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43.95N,79.05W,250m</w:t>
            </w:r>
          </w:p>
        </w:tc>
        <w:tc>
          <w:tcPr>
            <w:tcW w:type="dxa" w:w="6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42.6</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0.2501</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0.2476</w:t>
            </w:r>
          </w:p>
        </w:tc>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+0.0025</w:t>
            </w:r>
          </w:p>
        </w:tc>
        <w:tc>
          <w:tcPr>
            <w:tcW w:type="dxa" w:w="975"/>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3pt&gt;mid</w:t>
            </w:r>
          </w:p>
        </w:tc>
      </w:tr>
      <w:tr>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ZAF-1</w:t>
            </w:r>
          </w:p>
        </w:tc>
        <w:tc>
          <w:tcPr>
            <w:tcW w:type="dxa" w:w="10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South Africa</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33.93S,18.42E,20m</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33.60S,18.75E,300m</w:t>
            </w:r>
          </w:p>
        </w:tc>
        <w:tc>
          <w:tcPr>
            <w:tcW w:type="dxa" w:w="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47.7</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0.2256</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0.2258</w:t>
            </w:r>
          </w:p>
        </w:tc>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-0.0001</w:t>
            </w:r>
          </w:p>
        </w:tc>
        <w:tc>
          <w:tcPr>
            <w:tcW w:type="dxa" w:w="975"/>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mid&gt;3pt</w:t>
            </w:r>
          </w:p>
        </w:tc>
      </w:tr>
      <w:tr>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MEX-1</w:t>
            </w:r>
          </w:p>
        </w:tc>
        <w:tc>
          <w:tcPr>
            <w:tcW w:type="dxa" w:w="10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Mexico</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19.43N,99.13W,2240m</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19.75N,98.80W,2400m</w:t>
            </w:r>
          </w:p>
        </w:tc>
        <w:tc>
          <w:tcPr>
            <w:tcW w:type="dxa" w:w="6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49.6</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0.2203</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0.2153</w:t>
            </w:r>
          </w:p>
        </w:tc>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+0.0050</w:t>
            </w:r>
          </w:p>
        </w:tc>
        <w:tc>
          <w:tcPr>
            <w:tcW w:type="dxa" w:w="975"/>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3pt&gt;mid</w:t>
            </w:r>
          </w:p>
        </w:tc>
      </w:tr>
      <w:tr>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PAK-1</w:t>
            </w:r>
          </w:p>
        </w:tc>
        <w:tc>
          <w:tcPr>
            <w:tcW w:type="dxa" w:w="10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Pakistan</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24.86N,67.01E,10m</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25.20N,67.35E,100m</w:t>
            </w:r>
          </w:p>
        </w:tc>
        <w:tc>
          <w:tcPr>
            <w:tcW w:type="dxa" w:w="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51.0</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0.2786</w:t>
            </w:r>
          </w:p>
        </w:tc>
        <w:tc>
          <w:tcPr>
            <w:tcW w:type="dxa" w:w="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0.2777</w:t>
            </w:r>
          </w:p>
        </w:tc>
        <w:tc>
          <w:tcPr>
            <w:tcW w:type="dxa" w:w="79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+0.0009</w:t>
            </w:r>
          </w:p>
        </w:tc>
        <w:tc>
          <w:tcPr>
            <w:tcW w:type="dxa" w:w="975"/>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3pt&gt;mid</w:t>
            </w:r>
          </w:p>
        </w:tc>
      </w:tr>
      <w:tr>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RUS-1</w:t>
            </w:r>
          </w:p>
        </w:tc>
        <w:tc>
          <w:tcPr>
            <w:tcW w:type="dxa" w:w="102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Russia</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55.75N,37.62E,156m</w:t>
            </w:r>
          </w:p>
        </w:tc>
        <w:tc>
          <w:tcPr>
            <w:tcW w:type="dxa" w:w="1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56.05N,37.95E,200m</w:t>
            </w:r>
          </w:p>
        </w:tc>
        <w:tc>
          <w:tcPr>
            <w:tcW w:type="dxa" w:w="6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39.2</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0.2510</w:t>
            </w:r>
          </w:p>
        </w:tc>
        <w:tc>
          <w:tcPr>
            <w:tcW w:type="dxa" w:w="85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0.2508</w:t>
            </w:r>
          </w:p>
        </w:tc>
        <w:tc>
          <w:tcPr>
            <w:tcW w:type="dxa" w:w="79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+0.0001</w:t>
            </w:r>
          </w:p>
        </w:tc>
        <w:tc>
          <w:tcPr>
            <w:tcW w:type="dxa" w:w="975"/>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3pt&gt;mid</w:t>
            </w:r>
          </w:p>
        </w:tc>
      </w:tr>
    </w:tbl>
    <w:p>
      <w:pPr>
        <w:spacing w:after="200"/>
      </w:pPr>
    </w:p>
    <w:p>
      <w:pPr>
        <w:spacing w:after="200"/>
        <w:jc w:val="center"/>
      </w:pPr>
      <w:r>
        <w:rPr>
          <w:i/>
          <w:iCs/>
          <w:sz w:val="20"/>
          <w:szCs w:val="20"/>
        </w:rPr>
        <w:t xml:space="preserve">Table S6. Complete 41-path three-point vs single midpoint spatial sampling comparison. All kappa values computed from the same ERA5 L137 data pipeline using /api/compute/compare endpoint. kappa_3pt = ensemble average of profiles at A, M, B. kappa_mid = midpoint profile only. Path lengths 35-90 km except MED-1 (1.7 km, Cortes de Pallas baseline retained from main paper validation) and USA-2 (235 km). All computations at 10:00 UTC; winter dates for CAU-1, AFR-3, ZAF-1 (15 January 2025); all others 15 July 2025.</w:t>
      </w:r>
    </w:p>
    <w:p>
      <w:pPr>
        <w:pStyle w:val="Heading2"/>
        <w:spacing w:after="150" w:before="300"/>
      </w:pPr>
      <w:r>
        <w:rPr>
          <w:rFonts w:ascii="Arial" w:cs="Arial" w:eastAsia="Arial" w:hAnsi="Arial"/>
          <w:b/>
          <w:bCs/>
          <w:sz w:val="24"/>
          <w:szCs w:val="24"/>
        </w:rPr>
        <w:t xml:space="preserve">S2.3 Statistical Summary — 41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Statistic</w:t>
            </w:r>
          </w:p>
        </w:tc>
        <w:tc>
          <w:tcPr>
            <w:tcW w:type="dxa" w:w="516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Value</w:t>
            </w:r>
          </w:p>
        </w:tc>
      </w:tr>
      <w:tr>
        <w:tc>
          <w:tcPr>
            <w:tcW w:type="dxa" w:w="4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Total paths</w:t>
            </w:r>
          </w:p>
        </w:tc>
        <w:tc>
          <w:tcPr>
            <w:tcW w:type="dxa" w:w="51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41</w:t>
            </w:r>
          </w:p>
        </w:tc>
      </w:tr>
      <w:tr>
        <w:tc>
          <w:tcPr>
            <w:tcW w:type="dxa" w:w="4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3pt &gt; midpoint</w:t>
            </w:r>
          </w:p>
        </w:tc>
        <w:tc>
          <w:tcPr>
            <w:tcW w:type="dxa" w:w="5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26 of 41 (63.4%)</w:t>
            </w:r>
          </w:p>
        </w:tc>
      </w:tr>
      <w:tr>
        <w:tc>
          <w:tcPr>
            <w:tcW w:type="dxa" w:w="4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midpoint &gt; 3pt</w:t>
            </w:r>
          </w:p>
        </w:tc>
        <w:tc>
          <w:tcPr>
            <w:tcW w:type="dxa" w:w="51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14 of 41 (34.1%)</w:t>
            </w:r>
          </w:p>
        </w:tc>
      </w:tr>
      <w:tr>
        <w:tc>
          <w:tcPr>
            <w:tcW w:type="dxa" w:w="4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Equal</w:t>
            </w:r>
          </w:p>
        </w:tc>
        <w:tc>
          <w:tcPr>
            <w:tcW w:type="dxa" w:w="5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 of 41 (2.4%) — MED-1, Cortes de Pallas 1.7 km baseline</w:t>
            </w:r>
          </w:p>
        </w:tc>
      </w:tr>
      <w:tr>
        <w:tc>
          <w:tcPr>
            <w:tcW w:type="dxa" w:w="4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Mean Delta-kappa</w:t>
            </w:r>
          </w:p>
        </w:tc>
        <w:tc>
          <w:tcPr>
            <w:tcW w:type="dxa" w:w="51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+0.0006</w:t>
            </w:r>
          </w:p>
        </w:tc>
      </w:tr>
      <w:tr>
        <w:tc>
          <w:tcPr>
            <w:tcW w:type="dxa" w:w="4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Standard deviation</w:t>
            </w:r>
          </w:p>
        </w:tc>
        <w:tc>
          <w:tcPr>
            <w:tcW w:type="dxa" w:w="5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0.0037</w:t>
            </w:r>
          </w:p>
        </w:tc>
      </w:tr>
      <w:tr>
        <w:tc>
          <w:tcPr>
            <w:tcW w:type="dxa" w:w="4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Minimum Delta-kappa</w:t>
            </w:r>
          </w:p>
        </w:tc>
        <w:tc>
          <w:tcPr>
            <w:tcW w:type="dxa" w:w="51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-0.0121 (SA-3, Jeddah inland)</w:t>
            </w:r>
          </w:p>
        </w:tc>
      </w:tr>
      <w:tr>
        <w:tc>
          <w:tcPr>
            <w:tcW w:type="dxa" w:w="4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Maximum Delta-kappa</w:t>
            </w:r>
          </w:p>
        </w:tc>
        <w:tc>
          <w:tcPr>
            <w:tcW w:type="dxa" w:w="5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+0.0138 (CHN-2, Shanghai inland)</w:t>
            </w:r>
          </w:p>
        </w:tc>
      </w:tr>
      <w:tr>
        <w:tc>
          <w:tcPr>
            <w:tcW w:type="dxa" w:w="4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Median Delta-kappa</w:t>
            </w:r>
          </w:p>
        </w:tc>
        <w:tc>
          <w:tcPr>
            <w:tcW w:type="dxa" w:w="51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+0.0004</w:t>
            </w:r>
          </w:p>
        </w:tc>
      </w:tr>
      <w:tr>
        <w:tc>
          <w:tcPr>
            <w:tcW w:type="dxa" w:w="4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Path length range</w:t>
            </w:r>
          </w:p>
        </w:tc>
        <w:tc>
          <w:tcPr>
            <w:tcW w:type="dxa" w:w="5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1.7 to 235 km (median 47 km)</w:t>
            </w:r>
          </w:p>
        </w:tc>
      </w:tr>
      <w:tr>
        <w:tc>
          <w:tcPr>
            <w:tcW w:type="dxa" w:w="4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Geographic coverage</w:t>
            </w:r>
          </w:p>
        </w:tc>
        <w:tc>
          <w:tcPr>
            <w:tcW w:type="dxa" w:w="51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24 countries across all inhabited continents</w:t>
            </w:r>
          </w:p>
        </w:tc>
      </w:tr>
      <w:tr>
        <w:tc>
          <w:tcPr>
            <w:tcW w:type="dxa" w:w="4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Data source</w:t>
            </w:r>
          </w:p>
        </w:tc>
        <w:tc>
          <w:tcPr>
            <w:tcW w:type="dxa" w:w="5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ERA5 L137 via /api/compute/compare endpoint — same pipeline for both methods</w:t>
            </w:r>
          </w:p>
        </w:tc>
      </w:tr>
    </w:tbl>
    <w:p>
      <w:pPr>
        <w:spacing w:after="200"/>
      </w:pPr>
    </w:p>
    <w:p>
      <w:pPr>
        <w:spacing w:after="200"/>
        <w:jc w:val="center"/>
      </w:pPr>
      <w:r>
        <w:rPr>
          <w:i/>
          <w:iCs/>
          <w:sz w:val="20"/>
          <w:szCs w:val="20"/>
        </w:rPr>
        <w:t xml:space="preserve">Table S7. Statistical summary — three-point vs single midpoint spatial sampling, 41 paths. All values from real API responses using same ERA5 L137 data for both methods.</w:t>
      </w:r>
    </w:p>
    <w:p>
      <w:pPr>
        <w:pStyle w:val="Heading2"/>
        <w:spacing w:after="150" w:before="300"/>
      </w:pPr>
      <w:r>
        <w:rPr>
          <w:rFonts w:ascii="Arial" w:cs="Arial" w:eastAsia="Arial" w:hAnsi="Arial"/>
          <w:b/>
          <w:bCs/>
          <w:sz w:val="24"/>
          <w:szCs w:val="24"/>
        </w:rPr>
        <w:t xml:space="preserve">S2.4 Scientific Interpretation</w:t>
      </w:r>
    </w:p>
    <w:p>
      <w:pPr>
        <w:spacing w:after="160" w:line="360"/>
        <w:jc w:val="both"/>
      </w:pPr>
      <w:r>
        <w:rPr>
          <w:sz w:val="22"/>
          <w:szCs w:val="22"/>
        </w:rPr>
        <w:t xml:space="preserve">Three-point spatial sampling is physically more representative than single midpoint sampling for all observation paths. Single midpoint sampling assumes that atmospheric conditions at the geometric centre of the path represent conditions along the entire path — an approximation that becomes less valid as horizontal atmospheric gradients increase. Three-point sampling explicitly characterises conditions at both endpoints and the midpoint, providing a more accurate path-integrated estimate regardless of whether the resulting kappa is higher or lower than the midpoint-only value.</w:t>
      </w:r>
    </w:p>
    <w:p>
      <w:pPr>
        <w:spacing w:after="160" w:line="360"/>
        <w:jc w:val="both"/>
      </w:pPr>
      <w:r>
        <w:rPr>
          <w:sz w:val="22"/>
          <w:szCs w:val="22"/>
        </w:rPr>
        <w:t xml:space="preserve">The 14 cases where single midpoint produced higher kappa are not evidence of midpoint superiority — they reflect natural horizontal atmospheric variability where the midpoint profile happens to be locally more refractive than the endpoint average on that specific day. The methodology advantage becomes numerically significant for paths crossing horizontal atmospheric gradients such as coastal-to-inland transitions, orographic features, and thermal regime boundaries. The small mean difference (+0.0006) for 35-90 km paths reflects ERA5's 0.25 degree horizontal resolution, within which three sampling points on a path of this length typically fall within the same or adjacent grid cells.</w:t>
      </w:r>
    </w:p>
    <w:p>
      <w:pPr>
        <w:pageBreakBefore/>
      </w:pPr>
      <w:r>
        <w:rPr>
          <w:sz w:val="4"/>
          <w:szCs w:val="4"/>
        </w:rPr>
        <w:t xml:space="preserve"/>
      </w:r>
    </w:p>
    <w:p>
      <w:pPr>
        <w:pStyle w:val="Heading1"/>
        <w:spacing w:after="200" w:before="400"/>
      </w:pPr>
      <w:r>
        <w:rPr>
          <w:rFonts w:ascii="Arial" w:cs="Arial" w:eastAsia="Arial" w:hAnsi="Arial"/>
          <w:b/>
          <w:bCs/>
          <w:sz w:val="28"/>
          <w:szCs w:val="28"/>
        </w:rPr>
        <w:t xml:space="preserve">S3. Global Radiosonde vs ERA5 Surface Temperature — Full Dataset</w:t>
      </w:r>
    </w:p>
    <w:p>
      <w:pPr>
        <w:pStyle w:val="Heading2"/>
        <w:spacing w:after="150" w:before="300"/>
      </w:pPr>
      <w:r>
        <w:rPr>
          <w:rFonts w:ascii="Arial" w:cs="Arial" w:eastAsia="Arial" w:hAnsi="Arial"/>
          <w:b/>
          <w:bCs/>
          <w:sz w:val="24"/>
          <w:szCs w:val="24"/>
        </w:rPr>
        <w:t xml:space="preserve">S3.1 Methodology</w:t>
      </w:r>
    </w:p>
    <w:p>
      <w:pPr>
        <w:spacing w:after="160" w:line="360"/>
        <w:jc w:val="both"/>
      </w:pPr>
      <w:r>
        <w:rPr>
          <w:sz w:val="22"/>
          <w:szCs w:val="22"/>
        </w:rPr>
        <w:t>ERA5 2m temperature was obtained from KAPPA V3 surface composite mode (/api/compute/surface) at the exact station coordinates and at the same UTC hour as the radiosonde launch — temporal and spatial matching essential for valid comparison. An earlier version of this comparison using a fixed 12:00 UTC ERA5 request showed substantially larger apparent errors for several stations (Cairo July: 6.92 °C mismatched vs 0.09 °C matched; Beijing January: 8.10 °C mismatched vs 1.04 °C matched), confirming that temporal matching is essential.</w:t>
      </w:r>
    </w:p>
    <w:p>
      <w:pPr>
        <w:spacing w:after="160" w:line="360"/>
        <w:jc w:val="both"/>
      </w:pPr>
      <w:r>
        <w:rPr>
          <w:sz w:val="22"/>
          <w:szCs w:val="22"/>
        </w:rPr>
        <w:t>Request parameters: lat_a = station latitude, lon_a = station longitude, elev_a = 10m, lat_b = lat_a + 0.01, lon_b = lon_a + 0.01, elev_b = 10m, time = sonde UTC launch hour, mode = survey. Radiosonde surface temperature from NOAA IGRA2 pre-processed archive in Amazon S3. Surface level = highest p_hpa. Temperature field: temp_c (degrees Celsius). Dates: 15 July 2025 and 15 January 2025. Auckland provides southern hemisphere maritime coverage.</w:t>
      </w:r>
    </w:p>
    <w:p>
      <w:pPr>
        <w:pStyle w:val="Heading2"/>
        <w:spacing w:after="150" w:before="300"/>
      </w:pPr>
      <w:r>
        <w:rPr>
          <w:rFonts w:ascii="Arial" w:cs="Arial" w:eastAsia="Arial" w:hAnsi="Arial"/>
          <w:b/>
          <w:bCs/>
          <w:sz w:val="24"/>
          <w:szCs w:val="24"/>
        </w:rPr>
        <w:t xml:space="preserve">S3.2 Complete Comparison Results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7"/>
        <w:gridCol w:w="863"/>
        <w:gridCol w:w="959"/>
        <w:gridCol w:w="1055"/>
        <w:gridCol w:w="671"/>
        <w:gridCol w:w="671"/>
        <w:gridCol w:w="671"/>
        <w:gridCol w:w="575"/>
        <w:gridCol w:w="671"/>
        <w:gridCol w:w="671"/>
        <w:gridCol w:w="671"/>
        <w:gridCol w:w="633"/>
      </w:tblGrid>
      <w:tr>
        <w:tc>
          <w:tcPr>
            <w:tcW w:type="dxa" w:w="1247"/>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Station ID</w:t>
            </w:r>
          </w:p>
        </w:tc>
        <w:tc>
          <w:tcPr>
            <w:tcW w:type="dxa" w:w="863"/>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Location</w:t>
            </w:r>
          </w:p>
        </w:tc>
        <w:tc>
          <w:tcPr>
            <w:tcW w:type="dxa" w:w="959"/>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Country</w:t>
            </w:r>
          </w:p>
        </w:tc>
        <w:tc>
          <w:tcPr>
            <w:tcW w:type="dxa" w:w="1055"/>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Lat, Lon</w:t>
            </w:r>
          </w:p>
        </w:tc>
        <w:tc>
          <w:tcPr>
            <w:tcW w:type="dxa" w:w="671"/>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Sonde UTC</w:t>
            </w:r>
          </w:p>
        </w:tc>
        <w:tc>
          <w:tcPr>
            <w:tcW w:type="dxa" w:w="671"/>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Jul T_sonde</w:t>
            </w:r>
          </w:p>
        </w:tc>
        <w:tc>
          <w:tcPr>
            <w:tcW w:type="dxa" w:w="671"/>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Jul T_ERA5</w:t>
            </w:r>
          </w:p>
        </w:tc>
        <w:tc>
          <w:tcPr>
            <w:tcW w:type="dxa" w:w="575"/>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Jul |DT|</w:t>
            </w:r>
          </w:p>
        </w:tc>
        <w:tc>
          <w:tcPr>
            <w:tcW w:type="dxa" w:w="671"/>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Sonde UTC</w:t>
            </w:r>
          </w:p>
        </w:tc>
        <w:tc>
          <w:tcPr>
            <w:tcW w:type="dxa" w:w="671"/>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Jan T_sonde</w:t>
            </w:r>
          </w:p>
        </w:tc>
        <w:tc>
          <w:tcPr>
            <w:tcW w:type="dxa" w:w="671"/>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Jan T_ERA5</w:t>
            </w:r>
          </w:p>
        </w:tc>
        <w:tc>
          <w:tcPr>
            <w:tcW w:type="dxa" w:w="633"/>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Jan |DT|</w:t>
            </w:r>
          </w:p>
        </w:tc>
      </w:tr>
      <w:tr>
        <w:tc>
          <w:tcPr>
            <w:tcW w:type="dxa" w:w="1247"/>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SAM00040417</w:t>
            </w:r>
          </w:p>
        </w:tc>
        <w:tc>
          <w:tcPr>
            <w:tcW w:type="dxa" w:w="86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Dammam</w:t>
            </w:r>
          </w:p>
        </w:tc>
        <w:tc>
          <w:tcPr>
            <w:tcW w:type="dxa" w:w="959"/>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Saudi Arabia</w:t>
            </w:r>
          </w:p>
        </w:tc>
        <w:tc>
          <w:tcPr>
            <w:tcW w:type="dxa" w:w="1055"/>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26.45N,49.81E</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1200</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47.0</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40.8</w:t>
            </w:r>
          </w:p>
        </w:tc>
        <w:tc>
          <w:tcPr>
            <w:tcW w:type="dxa" w:w="575"/>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6.25</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1200</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21.6</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17.7</w:t>
            </w:r>
          </w:p>
        </w:tc>
        <w:tc>
          <w:tcPr>
            <w:tcW w:type="dxa" w:w="63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3.92</w:t>
            </w:r>
          </w:p>
        </w:tc>
      </w:tr>
      <w:tr>
        <w:tc>
          <w:tcPr>
            <w:tcW w:type="dxa" w:w="1247"/>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SAM00040373</w:t>
            </w:r>
          </w:p>
        </w:tc>
        <w:tc>
          <w:tcPr>
            <w:tcW w:type="dxa" w:w="86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Riyadh proxy</w:t>
            </w:r>
          </w:p>
        </w:tc>
        <w:tc>
          <w:tcPr>
            <w:tcW w:type="dxa" w:w="959"/>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Saudi Arabia</w:t>
            </w:r>
          </w:p>
        </w:tc>
        <w:tc>
          <w:tcPr>
            <w:tcW w:type="dxa" w:w="1055"/>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24.93N,46.72E</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0000</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34.8</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36.8</w:t>
            </w:r>
          </w:p>
        </w:tc>
        <w:tc>
          <w:tcPr>
            <w:tcW w:type="dxa" w:w="575"/>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1.98</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1200</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19.0</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15.5</w:t>
            </w:r>
          </w:p>
        </w:tc>
        <w:tc>
          <w:tcPr>
            <w:tcW w:type="dxa" w:w="63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3.54</w:t>
            </w:r>
          </w:p>
        </w:tc>
      </w:tr>
      <w:tr>
        <w:tc>
          <w:tcPr>
            <w:tcW w:type="dxa" w:w="1247"/>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AEM00041217</w:t>
            </w:r>
          </w:p>
        </w:tc>
        <w:tc>
          <w:tcPr>
            <w:tcW w:type="dxa" w:w="86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Dubai</w:t>
            </w:r>
          </w:p>
        </w:tc>
        <w:tc>
          <w:tcPr>
            <w:tcW w:type="dxa" w:w="959"/>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UAE</w:t>
            </w:r>
          </w:p>
        </w:tc>
        <w:tc>
          <w:tcPr>
            <w:tcW w:type="dxa" w:w="1055"/>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25.25N,55.33E</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1200</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41.0</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39.4</w:t>
            </w:r>
          </w:p>
        </w:tc>
        <w:tc>
          <w:tcPr>
            <w:tcW w:type="dxa" w:w="575"/>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1.62</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0000</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16.6</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18.3</w:t>
            </w:r>
          </w:p>
        </w:tc>
        <w:tc>
          <w:tcPr>
            <w:tcW w:type="dxa" w:w="63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1.73</w:t>
            </w:r>
          </w:p>
        </w:tc>
      </w:tr>
      <w:tr>
        <w:tc>
          <w:tcPr>
            <w:tcW w:type="dxa" w:w="1247"/>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EGM00062306</w:t>
            </w:r>
          </w:p>
        </w:tc>
        <w:tc>
          <w:tcPr>
            <w:tcW w:type="dxa" w:w="86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Cairo</w:t>
            </w:r>
          </w:p>
        </w:tc>
        <w:tc>
          <w:tcPr>
            <w:tcW w:type="dxa" w:w="959"/>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Egypt</w:t>
            </w:r>
          </w:p>
        </w:tc>
        <w:tc>
          <w:tcPr>
            <w:tcW w:type="dxa" w:w="1055"/>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30.08N,31.28E</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0000</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23.2</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23.1</w:t>
            </w:r>
          </w:p>
        </w:tc>
        <w:tc>
          <w:tcPr>
            <w:tcW w:type="dxa" w:w="575"/>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0.09</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0000</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12.2</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16.8</w:t>
            </w:r>
          </w:p>
        </w:tc>
        <w:tc>
          <w:tcPr>
            <w:tcW w:type="dxa" w:w="63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4.56</w:t>
            </w:r>
          </w:p>
        </w:tc>
      </w:tr>
      <w:tr>
        <w:tc>
          <w:tcPr>
            <w:tcW w:type="dxa" w:w="1247"/>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KEM00063741</w:t>
            </w:r>
          </w:p>
        </w:tc>
        <w:tc>
          <w:tcPr>
            <w:tcW w:type="dxa" w:w="86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Nairobi</w:t>
            </w:r>
          </w:p>
        </w:tc>
        <w:tc>
          <w:tcPr>
            <w:tcW w:type="dxa" w:w="959"/>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Kenya</w:t>
            </w:r>
          </w:p>
        </w:tc>
        <w:tc>
          <w:tcPr>
            <w:tcW w:type="dxa" w:w="1055"/>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1.32S,36.92E</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0000</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14.6</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13.1</w:t>
            </w:r>
          </w:p>
        </w:tc>
        <w:tc>
          <w:tcPr>
            <w:tcW w:type="dxa" w:w="575"/>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1.49</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0000</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15.0</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16.1</w:t>
            </w:r>
          </w:p>
        </w:tc>
        <w:tc>
          <w:tcPr>
            <w:tcW w:type="dxa" w:w="63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1.06</w:t>
            </w:r>
          </w:p>
        </w:tc>
      </w:tr>
      <w:tr>
        <w:tc>
          <w:tcPr>
            <w:tcW w:type="dxa" w:w="1247"/>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INM00043003</w:t>
            </w:r>
          </w:p>
        </w:tc>
        <w:tc>
          <w:tcPr>
            <w:tcW w:type="dxa" w:w="86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Mumbai</w:t>
            </w:r>
          </w:p>
        </w:tc>
        <w:tc>
          <w:tcPr>
            <w:tcW w:type="dxa" w:w="959"/>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India</w:t>
            </w:r>
          </w:p>
        </w:tc>
        <w:tc>
          <w:tcPr>
            <w:tcW w:type="dxa" w:w="1055"/>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19.12N,72.85E</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1200</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28.8</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24.6</w:t>
            </w:r>
          </w:p>
        </w:tc>
        <w:tc>
          <w:tcPr>
            <w:tcW w:type="dxa" w:w="575"/>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4.24</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1200</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27.6</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23.4</w:t>
            </w:r>
          </w:p>
        </w:tc>
        <w:tc>
          <w:tcPr>
            <w:tcW w:type="dxa" w:w="63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4.21</w:t>
            </w:r>
          </w:p>
        </w:tc>
      </w:tr>
      <w:tr>
        <w:tc>
          <w:tcPr>
            <w:tcW w:type="dxa" w:w="1247"/>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INM00042182</w:t>
            </w:r>
          </w:p>
        </w:tc>
        <w:tc>
          <w:tcPr>
            <w:tcW w:type="dxa" w:w="86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Delhi</w:t>
            </w:r>
          </w:p>
        </w:tc>
        <w:tc>
          <w:tcPr>
            <w:tcW w:type="dxa" w:w="959"/>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India</w:t>
            </w:r>
          </w:p>
        </w:tc>
        <w:tc>
          <w:tcPr>
            <w:tcW w:type="dxa" w:w="1055"/>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28.58N,77.20E</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0000</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25.4</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23.9</w:t>
            </w:r>
          </w:p>
        </w:tc>
        <w:tc>
          <w:tcPr>
            <w:tcW w:type="dxa" w:w="575"/>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1.45</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1200</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15.8</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14.5</w:t>
            </w:r>
          </w:p>
        </w:tc>
        <w:tc>
          <w:tcPr>
            <w:tcW w:type="dxa" w:w="63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1.27</w:t>
            </w:r>
          </w:p>
        </w:tc>
      </w:tr>
      <w:tr>
        <w:tc>
          <w:tcPr>
            <w:tcW w:type="dxa" w:w="1247"/>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SPM00008221</w:t>
            </w:r>
          </w:p>
        </w:tc>
        <w:tc>
          <w:tcPr>
            <w:tcW w:type="dxa" w:w="86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Madrid</w:t>
            </w:r>
          </w:p>
        </w:tc>
        <w:tc>
          <w:tcPr>
            <w:tcW w:type="dxa" w:w="959"/>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Spain</w:t>
            </w:r>
          </w:p>
        </w:tc>
        <w:tc>
          <w:tcPr>
            <w:tcW w:type="dxa" w:w="1055"/>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40.45N,3.55W</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0000</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27.0</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27.7</w:t>
            </w:r>
          </w:p>
        </w:tc>
        <w:tc>
          <w:tcPr>
            <w:tcW w:type="dxa" w:w="575"/>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0.73</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0000</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0.4</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6.6</w:t>
            </w:r>
          </w:p>
        </w:tc>
        <w:tc>
          <w:tcPr>
            <w:tcW w:type="dxa" w:w="63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6.20</w:t>
            </w:r>
          </w:p>
        </w:tc>
      </w:tr>
      <w:tr>
        <w:tc>
          <w:tcPr>
            <w:tcW w:type="dxa" w:w="1247"/>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FRM00007510</w:t>
            </w:r>
          </w:p>
        </w:tc>
        <w:tc>
          <w:tcPr>
            <w:tcW w:type="dxa" w:w="86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Bordeaux</w:t>
            </w:r>
          </w:p>
        </w:tc>
        <w:tc>
          <w:tcPr>
            <w:tcW w:type="dxa" w:w="959"/>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France</w:t>
            </w:r>
          </w:p>
        </w:tc>
        <w:tc>
          <w:tcPr>
            <w:tcW w:type="dxa" w:w="1055"/>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44.83N,0.70W</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0000</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19.2</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17.7</w:t>
            </w:r>
          </w:p>
        </w:tc>
        <w:tc>
          <w:tcPr>
            <w:tcW w:type="dxa" w:w="575"/>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1.51</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1200</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2.4</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2.2</w:t>
            </w:r>
          </w:p>
        </w:tc>
        <w:tc>
          <w:tcPr>
            <w:tcW w:type="dxa" w:w="63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0.22</w:t>
            </w:r>
          </w:p>
        </w:tc>
      </w:tr>
      <w:tr>
        <w:tc>
          <w:tcPr>
            <w:tcW w:type="dxa" w:w="1247"/>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GMM00010771</w:t>
            </w:r>
          </w:p>
        </w:tc>
        <w:tc>
          <w:tcPr>
            <w:tcW w:type="dxa" w:w="86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Munich</w:t>
            </w:r>
          </w:p>
        </w:tc>
        <w:tc>
          <w:tcPr>
            <w:tcW w:type="dxa" w:w="959"/>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Germany</w:t>
            </w:r>
          </w:p>
        </w:tc>
        <w:tc>
          <w:tcPr>
            <w:tcW w:type="dxa" w:w="1055"/>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48.25N,11.55E</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1200</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22.6</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17.6</w:t>
            </w:r>
          </w:p>
        </w:tc>
        <w:tc>
          <w:tcPr>
            <w:tcW w:type="dxa" w:w="575"/>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4.99</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0000</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-2.3</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0.1</w:t>
            </w:r>
          </w:p>
        </w:tc>
        <w:tc>
          <w:tcPr>
            <w:tcW w:type="dxa" w:w="63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2.36</w:t>
            </w:r>
          </w:p>
        </w:tc>
      </w:tr>
      <w:tr>
        <w:tc>
          <w:tcPr>
            <w:tcW w:type="dxa" w:w="1247"/>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ITM00016245</w:t>
            </w:r>
          </w:p>
        </w:tc>
        <w:tc>
          <w:tcPr>
            <w:tcW w:type="dxa" w:w="86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Milan</w:t>
            </w:r>
          </w:p>
        </w:tc>
        <w:tc>
          <w:tcPr>
            <w:tcW w:type="dxa" w:w="959"/>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Italy</w:t>
            </w:r>
          </w:p>
        </w:tc>
        <w:tc>
          <w:tcPr>
            <w:tcW w:type="dxa" w:w="1055"/>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45.43N,9.28E</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1200</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30.8</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26.5</w:t>
            </w:r>
          </w:p>
        </w:tc>
        <w:tc>
          <w:tcPr>
            <w:tcW w:type="dxa" w:w="575"/>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4.29</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1200</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8.0</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3.8</w:t>
            </w:r>
          </w:p>
        </w:tc>
        <w:tc>
          <w:tcPr>
            <w:tcW w:type="dxa" w:w="63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4.17</w:t>
            </w:r>
          </w:p>
        </w:tc>
      </w:tr>
      <w:tr>
        <w:tc>
          <w:tcPr>
            <w:tcW w:type="dxa" w:w="1247"/>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RSM00027730</w:t>
            </w:r>
          </w:p>
        </w:tc>
        <w:tc>
          <w:tcPr>
            <w:tcW w:type="dxa" w:w="86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Moscow</w:t>
            </w:r>
          </w:p>
        </w:tc>
        <w:tc>
          <w:tcPr>
            <w:tcW w:type="dxa" w:w="959"/>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Russia</w:t>
            </w:r>
          </w:p>
        </w:tc>
        <w:tc>
          <w:tcPr>
            <w:tcW w:type="dxa" w:w="1055"/>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55.75N,37.57E</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0000</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18.4</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21.2</w:t>
            </w:r>
          </w:p>
        </w:tc>
        <w:tc>
          <w:tcPr>
            <w:tcW w:type="dxa" w:w="575"/>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2.79</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1200</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0.4</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-1.4</w:t>
            </w:r>
          </w:p>
        </w:tc>
        <w:tc>
          <w:tcPr>
            <w:tcW w:type="dxa" w:w="63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1.78</w:t>
            </w:r>
          </w:p>
        </w:tc>
      </w:tr>
      <w:tr>
        <w:tc>
          <w:tcPr>
            <w:tcW w:type="dxa" w:w="1247"/>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CHM00054511</w:t>
            </w:r>
          </w:p>
        </w:tc>
        <w:tc>
          <w:tcPr>
            <w:tcW w:type="dxa" w:w="86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Beijing</w:t>
            </w:r>
          </w:p>
        </w:tc>
        <w:tc>
          <w:tcPr>
            <w:tcW w:type="dxa" w:w="959"/>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China</w:t>
            </w:r>
          </w:p>
        </w:tc>
        <w:tc>
          <w:tcPr>
            <w:tcW w:type="dxa" w:w="1055"/>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39.93N,116.28E</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1200</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22.5</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20.5</w:t>
            </w:r>
          </w:p>
        </w:tc>
        <w:tc>
          <w:tcPr>
            <w:tcW w:type="dxa" w:w="575"/>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2.03</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0000</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-7.0</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-6.0</w:t>
            </w:r>
          </w:p>
        </w:tc>
        <w:tc>
          <w:tcPr>
            <w:tcW w:type="dxa" w:w="63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1.04</w:t>
            </w:r>
          </w:p>
        </w:tc>
      </w:tr>
      <w:tr>
        <w:tc>
          <w:tcPr>
            <w:tcW w:type="dxa" w:w="1247"/>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BRM00083779</w:t>
            </w:r>
          </w:p>
        </w:tc>
        <w:tc>
          <w:tcPr>
            <w:tcW w:type="dxa" w:w="86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Sao Paulo</w:t>
            </w:r>
          </w:p>
        </w:tc>
        <w:tc>
          <w:tcPr>
            <w:tcW w:type="dxa" w:w="959"/>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Brazil</w:t>
            </w:r>
          </w:p>
        </w:tc>
        <w:tc>
          <w:tcPr>
            <w:tcW w:type="dxa" w:w="1055"/>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23.20S,45.87W</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0000</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15.4</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14.1</w:t>
            </w:r>
          </w:p>
        </w:tc>
        <w:tc>
          <w:tcPr>
            <w:tcW w:type="dxa" w:w="575"/>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1.26</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1200</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21.2</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19.8</w:t>
            </w:r>
          </w:p>
        </w:tc>
        <w:tc>
          <w:tcPr>
            <w:tcW w:type="dxa" w:w="63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1.44</w:t>
            </w:r>
          </w:p>
        </w:tc>
      </w:tr>
      <w:tr>
        <w:tc>
          <w:tcPr>
            <w:tcW w:type="dxa" w:w="1247"/>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USM00072501</w:t>
            </w:r>
          </w:p>
        </w:tc>
        <w:tc>
          <w:tcPr>
            <w:tcW w:type="dxa" w:w="86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New York</w:t>
            </w:r>
          </w:p>
        </w:tc>
        <w:tc>
          <w:tcPr>
            <w:tcW w:type="dxa" w:w="959"/>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USA</w:t>
            </w:r>
          </w:p>
        </w:tc>
        <w:tc>
          <w:tcPr>
            <w:tcW w:type="dxa" w:w="1055"/>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40.78N,73.90W</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0000</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25.5</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22.6</w:t>
            </w:r>
          </w:p>
        </w:tc>
        <w:tc>
          <w:tcPr>
            <w:tcW w:type="dxa" w:w="575"/>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2.91</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0000</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-2.2</w:t>
            </w:r>
          </w:p>
        </w:tc>
        <w:tc>
          <w:tcPr>
            <w:tcW w:type="dxa" w:w="671"/>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-3.5</w:t>
            </w:r>
          </w:p>
        </w:tc>
        <w:tc>
          <w:tcPr>
            <w:tcW w:type="dxa" w:w="633"/>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1.35</w:t>
            </w:r>
          </w:p>
        </w:tc>
      </w:tr>
      <w:tr>
        <w:tc>
          <w:tcPr>
            <w:tcW w:type="dxa" w:w="1247"/>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NZM00093112</w:t>
            </w:r>
          </w:p>
        </w:tc>
        <w:tc>
          <w:tcPr>
            <w:tcW w:type="dxa" w:w="86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Auckland</w:t>
            </w:r>
          </w:p>
        </w:tc>
        <w:tc>
          <w:tcPr>
            <w:tcW w:type="dxa" w:w="959"/>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NZ</w:t>
            </w:r>
          </w:p>
        </w:tc>
        <w:tc>
          <w:tcPr>
            <w:tcW w:type="dxa" w:w="1055"/>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37.00S,174.80E</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0000</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12.4</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10.3</w:t>
            </w:r>
          </w:p>
        </w:tc>
        <w:tc>
          <w:tcPr>
            <w:tcW w:type="dxa" w:w="575"/>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2.12</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1200</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16.8</w:t>
            </w:r>
          </w:p>
        </w:tc>
        <w:tc>
          <w:tcPr>
            <w:tcW w:type="dxa" w:w="67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14.9</w:t>
            </w:r>
          </w:p>
        </w:tc>
        <w:tc>
          <w:tcPr>
            <w:tcW w:type="dxa" w:w="63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1.90</w:t>
            </w:r>
          </w:p>
        </w:tc>
      </w:tr>
    </w:tbl>
    <w:p>
      <w:pPr>
        <w:spacing w:after="200"/>
      </w:pPr>
    </w:p>
    <w:p>
      <w:pPr>
        <w:spacing w:after="200"/>
        <w:jc w:val="center"/>
      </w:pPr>
      <w:r>
        <w:rPr>
          <w:i/>
          <w:iCs/>
          <w:sz w:val="20"/>
          <w:szCs w:val="20"/>
        </w:rPr>
        <w:t xml:space="preserve">Table S8. Complete ERA5 vs IGRA2 radiosonde surface temperature comparison. ERA5 at exact station coordinates and matching UTC sonde hour. 16 stations, 32 valid comparisons.</w:t>
      </w:r>
    </w:p>
    <w:p>
      <w:pPr>
        <w:pStyle w:val="Heading2"/>
        <w:spacing w:after="150" w:before="300"/>
      </w:pPr>
      <w:r>
        <w:rPr>
          <w:rFonts w:ascii="Arial" w:cs="Arial" w:eastAsia="Arial" w:hAnsi="Arial"/>
          <w:b/>
          <w:bCs/>
          <w:sz w:val="24"/>
          <w:szCs w:val="24"/>
        </w:rPr>
        <w:t>S3.3 Melbourne — ERA5 Limitation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200"/>
        <w:gridCol w:w="1200"/>
        <w:gridCol w:w="1200"/>
        <w:gridCol w:w="2460"/>
      </w:tblGrid>
      <w:tr>
        <w:tc>
          <w:tcPr>
            <w:tcW w:type="dxa" w:w="15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Date</w:t>
            </w:r>
          </w:p>
        </w:tc>
        <w:tc>
          <w:tcPr>
            <w:tcW w:type="dxa" w:w="18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Season</w:t>
            </w:r>
          </w:p>
        </w:tc>
        <w:tc>
          <w:tcPr>
            <w:tcW w:type="dxa" w:w="12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T_sonde (C)</w:t>
            </w:r>
          </w:p>
        </w:tc>
        <w:tc>
          <w:tcPr>
            <w:tcW w:type="dxa" w:w="12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T_ERA5 (C)</w:t>
            </w:r>
          </w:p>
        </w:tc>
        <w:tc>
          <w:tcPr>
            <w:tcW w:type="dxa" w:w="12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|ΔT| (C)</w:t>
            </w:r>
          </w:p>
        </w:tc>
        <w:tc>
          <w:tcPr>
            <w:tcW w:type="dxa" w:w="246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Notes</w:t>
            </w:r>
          </w:p>
        </w:tc>
      </w:tr>
      <w:tr>
        <w:tc>
          <w:tcPr>
            <w:tcW w:type="dxa" w:w="15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January 2025</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Australian summer</w:t>
            </w:r>
          </w:p>
        </w:tc>
        <w:tc>
          <w:tcPr>
            <w:tcW w:type="dxa" w:w="1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31.4</w:t>
            </w:r>
          </w:p>
        </w:tc>
        <w:tc>
          <w:tcPr>
            <w:tcW w:type="dxa" w:w="1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17.0</w:t>
            </w:r>
          </w:p>
        </w:tc>
        <w:tc>
          <w:tcPr>
            <w:tcW w:type="dxa" w:w="1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14.37</w:t>
            </w:r>
          </w:p>
        </w:tc>
        <w:tc>
          <w:tcPr>
            <w:tcW w:type="dxa" w:w="24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ERA5 severe underestimation</w:t>
            </w:r>
          </w:p>
        </w:tc>
      </w:tr>
      <w:tr>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July 2025</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Australian winter</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13.3</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6.2</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7.13</w:t>
            </w:r>
          </w:p>
        </w:tc>
        <w:tc>
          <w:tcPr>
            <w:tcW w:type="dxa" w:w="24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ERA5 underestimation continues</w:t>
            </w:r>
          </w:p>
        </w:tc>
      </w:tr>
      <w:tr>
        <w:tc>
          <w:tcPr>
            <w:tcW w:type="dxa" w:w="15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August 2025</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Australian winter</w:t>
            </w:r>
          </w:p>
        </w:tc>
        <w:tc>
          <w:tcPr>
            <w:tcW w:type="dxa" w:w="1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13.0</w:t>
            </w:r>
          </w:p>
        </w:tc>
        <w:tc>
          <w:tcPr>
            <w:tcW w:type="dxa" w:w="1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9.19</w:t>
            </w:r>
          </w:p>
        </w:tc>
        <w:tc>
          <w:tcPr>
            <w:tcW w:type="dxa" w:w="1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3.81</w:t>
            </w:r>
          </w:p>
        </w:tc>
        <w:tc>
          <w:tcPr>
            <w:tcW w:type="dxa" w:w="24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Smallest gap — stable winter</w:t>
            </w:r>
          </w:p>
        </w:tc>
      </w:tr>
    </w:tbl>
    <w:p>
      <w:pPr>
        <w:spacing w:after="200"/>
      </w:pPr>
    </w:p>
    <w:p>
      <w:pPr>
        <w:spacing w:after="200"/>
        <w:jc w:val="center"/>
      </w:pPr>
      <w:r>
        <w:rPr>
          <w:i/>
          <w:iCs/>
          <w:sz w:val="20"/>
          <w:szCs w:val="20"/>
        </w:rPr>
        <w:t>Table S9. Melbourne (ASM00094326) ERA5 vs radiosonde. ERA5 consistently underestimates surface temperature due to unresolvable land-sea interaction in Port Phillip Bay at ERA5 0.25° resolution. Not included in the 16-station analysis.</w:t>
      </w:r>
    </w:p>
    <w:p>
      <w:pPr>
        <w:pStyle w:val="Heading2"/>
        <w:spacing w:after="150" w:before="300"/>
      </w:pPr>
      <w:r>
        <w:rPr>
          <w:rFonts w:ascii="Arial" w:cs="Arial" w:eastAsia="Arial" w:hAnsi="Arial"/>
          <w:b/>
          <w:bCs/>
          <w:sz w:val="24"/>
          <w:szCs w:val="24"/>
        </w:rPr>
        <w:t xml:space="preserve">S3.4 Statistical Summary — 32 Valid Comparisons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Statistic</w:t>
            </w:r>
          </w:p>
        </w:tc>
        <w:tc>
          <w:tcPr>
            <w:tcW w:type="dxa" w:w="516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Value</w:t>
            </w:r>
          </w:p>
        </w:tc>
      </w:tr>
      <w:tr>
        <w:tc>
          <w:tcPr>
            <w:tcW w:type="dxa" w:w="4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Stations</w:t>
            </w:r>
          </w:p>
        </w:tc>
        <w:tc>
          <w:tcPr>
            <w:tcW w:type="dxa" w:w="51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16</w:t>
            </w:r>
          </w:p>
        </w:tc>
      </w:tr>
      <w:tr>
        <w:tc>
          <w:tcPr>
            <w:tcW w:type="dxa" w:w="4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Dates per station</w:t>
            </w:r>
          </w:p>
        </w:tc>
        <w:tc>
          <w:tcPr>
            <w:tcW w:type="dxa" w:w="5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 (15 July 2025 + 15 January 2025)</w:t>
            </w:r>
          </w:p>
        </w:tc>
      </w:tr>
      <w:tr>
        <w:tc>
          <w:tcPr>
            <w:tcW w:type="dxa" w:w="4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Valid comparisons</w:t>
            </w:r>
          </w:p>
        </w:tc>
        <w:tc>
          <w:tcPr>
            <w:tcW w:type="dxa" w:w="51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32</w:t>
            </w:r>
          </w:p>
        </w:tc>
      </w:tr>
      <w:tr>
        <w:tc>
          <w:tcPr>
            <w:tcW w:type="dxa" w:w="4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Methodology</w:t>
            </w:r>
          </w:p>
        </w:tc>
        <w:tc>
          <w:tcPr>
            <w:tcW w:type="dxa" w:w="5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ERA5 at exact station coordinates, matching UTC sonde hour</w:t>
            </w:r>
          </w:p>
        </w:tc>
      </w:tr>
      <w:tr>
        <w:tc>
          <w:tcPr>
            <w:tcW w:type="dxa" w:w="4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Mean absolute |ΔT|</w:t>
            </w:r>
          </w:p>
        </w:tc>
        <w:tc>
          <w:tcPr>
            <w:tcW w:type="dxa" w:w="51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2.52 °C</w:t>
            </w:r>
          </w:p>
        </w:tc>
      </w:tr>
      <w:tr>
        <w:tc>
          <w:tcPr>
            <w:tcW w:type="dxa" w:w="4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Standard deviation</w:t>
            </w:r>
          </w:p>
        </w:tc>
        <w:tc>
          <w:tcPr>
            <w:tcW w:type="dxa" w:w="5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1.61 °C</w:t>
            </w:r>
          </w:p>
        </w:tc>
      </w:tr>
      <w:tr>
        <w:tc>
          <w:tcPr>
            <w:tcW w:type="dxa" w:w="4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Minimum |ΔT|</w:t>
            </w:r>
          </w:p>
        </w:tc>
        <w:tc>
          <w:tcPr>
            <w:tcW w:type="dxa" w:w="51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0.09 °C (Cairo, July 2025, 00:00 UTC)</w:t>
            </w:r>
          </w:p>
        </w:tc>
      </w:tr>
      <w:tr>
        <w:tc>
          <w:tcPr>
            <w:tcW w:type="dxa" w:w="4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Maximum |ΔT|</w:t>
            </w:r>
          </w:p>
        </w:tc>
        <w:tc>
          <w:tcPr>
            <w:tcW w:type="dxa" w:w="5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6.25 °C (Dammam, July 2025, 12:00 UTC)</w:t>
            </w:r>
          </w:p>
        </w:tc>
      </w:tr>
      <w:tr>
        <w:tc>
          <w:tcPr>
            <w:tcW w:type="dxa" w:w="4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Best agreement</w:t>
            </w:r>
          </w:p>
        </w:tc>
        <w:tc>
          <w:tcPr>
            <w:tcW w:type="dxa" w:w="51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Flat/maritime: Bordeaux 0.22 °C; Nairobi 1.06 °C; Delhi 1.27 °C</w:t>
            </w:r>
          </w:p>
        </w:tc>
      </w:tr>
      <w:tr>
        <w:tc>
          <w:tcPr>
            <w:tcW w:type="dxa" w:w="4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Largest departures</w:t>
            </w:r>
          </w:p>
        </w:tc>
        <w:tc>
          <w:tcPr>
            <w:tcW w:type="dxa" w:w="5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Dammam Jul 6.25 °C (desert heating); Madrid Jan 6.20 °C (inversion)</w:t>
            </w:r>
          </w:p>
        </w:tc>
      </w:tr>
      <w:tr>
        <w:tc>
          <w:tcPr>
            <w:tcW w:type="dxa" w:w="4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kappa uncertainty equivalent</w:t>
            </w:r>
          </w:p>
        </w:tc>
        <w:tc>
          <w:tcPr>
            <w:tcW w:type="dxa" w:w="51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approx. ±0.004</w:t>
            </w:r>
          </w:p>
        </w:tc>
      </w:tr>
    </w:tbl>
    <w:p>
      <w:pPr>
        <w:spacing w:after="200"/>
      </w:pPr>
    </w:p>
    <w:p>
      <w:pPr>
        <w:spacing w:after="200"/>
        <w:jc w:val="center"/>
      </w:pPr>
      <w:r>
        <w:rPr>
          <w:i/>
          <w:iCs/>
          <w:sz w:val="20"/>
          <w:szCs w:val="20"/>
        </w:rPr>
        <w:t xml:space="preserve">Table S10. Statistical summary — ERA5 vs IGRA2 radiosonde, 32 valid comparisons, 16 stations. All values from real data with matched time and location methodology.</w:t>
      </w:r>
    </w:p>
    <w:p>
      <w:pPr>
        <w:pageBreakBefore/>
      </w:pPr>
      <w:r>
        <w:rPr>
          <w:sz w:val="4"/>
          <w:szCs w:val="4"/>
        </w:rPr>
        <w:t xml:space="preserve"/>
      </w:r>
    </w:p>
    <w:p>
      <w:pPr>
        <w:pStyle w:val="Heading1"/>
        <w:spacing w:after="200" w:before="400"/>
      </w:pPr>
      <w:r>
        <w:rPr>
          <w:rFonts w:ascii="Arial" w:cs="Arial" w:eastAsia="Arial" w:hAnsi="Arial"/>
          <w:b/>
          <w:bCs/>
          <w:sz w:val="28"/>
          <w:szCs w:val="28"/>
        </w:rPr>
        <w:t xml:space="preserve">S4. KAPPA Arc V3 System Parameters</w:t>
      </w:r>
    </w:p>
    <w:p>
      <w:pPr>
        <w:pStyle w:val="Heading2"/>
        <w:spacing w:after="150" w:before="300"/>
      </w:pPr>
      <w:r>
        <w:rPr>
          <w:rFonts w:ascii="Arial" w:cs="Arial" w:eastAsia="Arial" w:hAnsi="Arial"/>
          <w:b/>
          <w:bCs/>
          <w:sz w:val="24"/>
          <w:szCs w:val="24"/>
        </w:rPr>
        <w:t xml:space="preserve">S4.1 API Endpoints Used in This Study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w="3600" w:type="dxa"/>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Endpoint</w:t>
            </w:r>
          </w:p>
        </w:tc>
        <w:tc>
          <w:tcPr>
            <w:tcW w:w="1200" w:type="dxa"/>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URL</w:t>
            </w:r>
          </w:p>
        </w:tc>
        <w:tc>
          <w:tcPr>
            <w:tcW w:w="4560" w:type="dxa"/>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Used For</w:t>
            </w:r>
          </w:p>
        </w:tc>
      </w:tr>
      <w:tr>
        <w:tc>
          <w:tcPr>
            <w:tcW w:w="3600"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ERA5 L137 LOS mode</w:t>
            </w:r>
          </w:p>
        </w:tc>
        <w:tc>
          <w:tcPr>
            <w:tcW w:w="1200"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kappa-backend-v3-production.up.railway.app/api/compute/elite</w:t>
            </w:r>
          </w:p>
        </w:tc>
        <w:tc>
          <w:tcPr>
            <w:tcW w:w="4560"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Three-point spatial sampling — ERA5 137-level reanalysis</w:t>
            </w:r>
          </w:p>
        </w:tc>
      </w:tr>
      <w:tr>
        <w:tc>
          <w:tcPr>
            <w:tcW w:w="3600"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Surface (Levelling/Survey)</w:t>
            </w:r>
          </w:p>
        </w:tc>
        <w:tc>
          <w:tcPr>
            <w:tcW w:w="1200"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kappa-backend-v3-production.up.railway.app/api/compute/surface</w:t>
            </w:r>
          </w:p>
        </w:tc>
        <w:tc>
          <w:tcPr>
            <w:tcW w:w="4560"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Saudi validation; radiosonde comparison</w:t>
            </w:r>
          </w:p>
        </w:tc>
      </w:tr>
      <w:tr>
        <w:tc>
          <w:tcPr>
            <w:tcW w:w="3600"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Compare (3pt vs mid)</w:t>
            </w:r>
          </w:p>
        </w:tc>
        <w:tc>
          <w:tcPr>
            <w:tcW w:w="1200"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kappa-backend-v3-production.up.railway.app/api/compute/compare</w:t>
            </w:r>
          </w:p>
        </w:tc>
        <w:tc>
          <w:tcPr>
            <w:tcW w:w="4560"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Three-point vs midpoint evaluation (41 paths)</w:t>
            </w:r>
          </w:p>
        </w:tc>
      </w:tr>
      <w:tr>
        <w:tc>
          <w:tcPr>
            <w:tcW w:w="3600"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/api/compute/elite/dual</w:t>
            </w:r>
          </w:p>
        </w:tc>
        <w:tc>
          <w:tcPr>
            <w:tcW w:w="1200"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kappa-backend-v3-production.up.railway.app/api/compute/elite/dual</w:t>
            </w:r>
          </w:p>
        </w:tc>
        <w:tc>
          <w:tcPr>
            <w:tcW w:w="4560"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Dual gradient computation: OLS + numerical integration. Returns delta_k, agreement, recommendation.</w:t>
            </w:r>
          </w:p>
        </w:tc>
      </w:tr>
      <w:tr>
        <w:tc>
          <w:tcPr>
            <w:tcW w:w="3600"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/api/ai/interpret</w:t>
            </w:r>
          </w:p>
        </w:tc>
        <w:tc>
          <w:tcPr>
            <w:tcW w:w="1200"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kappa-backend-v3-production.up.railway.app/api/ai/interpret</w:t>
            </w:r>
          </w:p>
        </w:tc>
        <w:tc>
          <w:tcPr>
            <w:tcW w:w="4560"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AI interpretation via Claude Sonnet 4 (Anthropic). Input: result, mode, question. Avg response: 2-4 sec.</w:t>
            </w:r>
          </w:p>
        </w:tc>
      </w:tr>
    </w:tbl>
    <w:p>
      <w:pPr>
        <w:spacing w:after="200"/>
      </w:pPr>
    </w:p>
    <w:p>
      <w:pPr>
        <w:spacing w:after="200"/>
        <w:jc w:val="center"/>
      </w:pPr>
      <w:r>
        <w:rPr>
          <w:i/>
          <w:iCs/>
          <w:sz w:val="20"/>
          <w:szCs w:val="20"/>
        </w:rPr>
        <w:t xml:space="preserve">Table S11. API endpoints used in this study.</w:t>
      </w:r>
    </w:p>
    <w:p>
      <w:pPr>
        <w:pStyle w:val="Heading2"/>
        <w:spacing w:after="150" w:before="300"/>
      </w:pPr>
      <w:r>
        <w:rPr>
          <w:rFonts w:ascii="Arial" w:cs="Arial" w:eastAsia="Arial" w:hAnsi="Arial"/>
          <w:b/>
          <w:bCs/>
          <w:sz w:val="24"/>
          <w:szCs w:val="24"/>
        </w:rPr>
        <w:t xml:space="preserve">S4.2 Automated Daily Data Update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UTC Time</w:t>
            </w:r>
          </w:p>
        </w:tc>
        <w:tc>
          <w:tcPr>
            <w:tcW w:type="dxa" w:w="28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Script</w:t>
            </w:r>
          </w:p>
        </w:tc>
        <w:tc>
          <w:tcPr>
            <w:tcW w:type="dxa" w:w="556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Data Product</w:t>
            </w:r>
          </w:p>
        </w:tc>
      </w:tr>
      <w:tr>
        <w:tc>
          <w:tcPr>
            <w:tcW w:type="dxa" w:w="1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03:00</w:t>
            </w:r>
          </w:p>
        </w:tc>
        <w:tc>
          <w:tcPr>
            <w:tcW w:type="dxa" w:w="2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kappa_radiosonde_download.py</w:t>
            </w:r>
          </w:p>
        </w:tc>
        <w:tc>
          <w:tcPr>
            <w:tcW w:type="dxa" w:w="55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NOAA IGRA2 — regional Saudi/Gulf stations</w:t>
            </w:r>
          </w:p>
        </w:tc>
      </w:tr>
      <w:tr>
        <w:tc>
          <w:tcPr>
            <w:tcW w:type="dxa" w:w="1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04:00</w:t>
            </w:r>
          </w:p>
        </w:tc>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kappa_radiosonde_global_download.py</w:t>
            </w:r>
          </w:p>
        </w:tc>
        <w:tc>
          <w:tcPr>
            <w:tcW w:type="dxa" w:w="5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NOAA IGRA2 — 889 global stations</w:t>
            </w:r>
          </w:p>
        </w:tc>
      </w:tr>
      <w:tr>
        <w:tc>
          <w:tcPr>
            <w:tcW w:type="dxa" w:w="1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06:00</w:t>
            </w:r>
          </w:p>
        </w:tc>
        <w:tc>
          <w:tcPr>
            <w:tcW w:type="dxa" w:w="2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kappa_download.py</w:t>
            </w:r>
          </w:p>
        </w:tc>
        <w:tc>
          <w:tcPr>
            <w:tcW w:type="dxa" w:w="55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ERA5 pressure-level reanalysis (37 pressure levels)</w:t>
            </w:r>
          </w:p>
        </w:tc>
      </w:tr>
      <w:tr>
        <w:tc>
          <w:tcPr>
            <w:tcW w:type="dxa" w:w="1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07:00</w:t>
            </w:r>
          </w:p>
        </w:tc>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kappa_l137_download.py</w:t>
            </w:r>
          </w:p>
        </w:tc>
        <w:tc>
          <w:tcPr>
            <w:tcW w:type="dxa" w:w="5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ERA5 L137 137-level reanalysis + regional extraction</w:t>
            </w:r>
          </w:p>
        </w:tc>
      </w:tr>
      <w:tr>
        <w:tc>
          <w:tcPr>
            <w:tcW w:type="dxa" w:w="1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09:00</w:t>
            </w:r>
          </w:p>
        </w:tc>
        <w:tc>
          <w:tcPr>
            <w:tcW w:type="dxa" w:w="2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kappa_metar_download.py</w:t>
            </w:r>
          </w:p>
        </w:tc>
        <w:tc>
          <w:tcPr>
            <w:tcW w:type="dxa" w:w="55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METAR surface aviation observations</w:t>
            </w:r>
          </w:p>
        </w:tc>
      </w:tr>
      <w:tr>
        <w:tc>
          <w:tcPr>
            <w:tcW w:type="dxa" w:w="1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10:00</w:t>
            </w:r>
          </w:p>
        </w:tc>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kappa_gfs_download.py</w:t>
            </w:r>
          </w:p>
        </w:tc>
        <w:tc>
          <w:tcPr>
            <w:tcW w:type="dxa" w:w="5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GFS numerical weather prediction (0.25 deg)</w:t>
            </w:r>
          </w:p>
        </w:tc>
      </w:tr>
      <w:tr>
        <w:tc>
          <w:tcPr>
            <w:tcW w:type="dxa" w:w="1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14:00</w:t>
            </w:r>
          </w:p>
        </w:tc>
        <w:tc>
          <w:tcPr>
            <w:tcW w:type="dxa" w:w="2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kappa_era5_land_download.py</w:t>
            </w:r>
          </w:p>
        </w:tc>
        <w:tc>
          <w:tcPr>
            <w:tcW w:type="dxa" w:w="55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ERA5-Land (skin T, 2m T, dewpoint, surface pressure)</w:t>
            </w:r>
          </w:p>
        </w:tc>
      </w:tr>
      <w:tr>
        <w:tc>
          <w:tcPr>
            <w:tcW w:type="dxa" w:w="1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15:00</w:t>
            </w:r>
          </w:p>
        </w:tc>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kappa_era5_single_download.py</w:t>
            </w:r>
          </w:p>
        </w:tc>
        <w:tc>
          <w:tcPr>
            <w:tcW w:type="dxa" w:w="5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ERA5-Single (boundary layer height, TCWV, SST)</w:t>
            </w:r>
          </w:p>
        </w:tc>
      </w:tr>
    </w:tbl>
    <w:p>
      <w:pPr>
        <w:spacing w:after="200"/>
      </w:pPr>
    </w:p>
    <w:p>
      <w:pPr>
        <w:spacing w:after="200"/>
        <w:jc w:val="center"/>
      </w:pPr>
      <w:r>
        <w:rPr>
          <w:i/>
          <w:iCs/>
          <w:sz w:val="20"/>
          <w:szCs w:val="20"/>
        </w:rPr>
        <w:t xml:space="preserve">Table S12. Automated daily data update schedule. All scripts on AWS EC2 (m7i-flex.large, eu-north-1).</w:t>
      </w:r>
    </w:p>
    <w:p>
      <w:pPr>
        <w:pStyle w:val="Heading2"/>
        <w:spacing w:after="150" w:before="300"/>
      </w:pPr>
      <w:r>
        <w:rPr>
          <w:rFonts w:ascii="Arial" w:cs="Arial" w:eastAsia="Arial" w:hAnsi="Arial"/>
          <w:b/>
          <w:bCs/>
          <w:sz w:val="24"/>
          <w:szCs w:val="24"/>
        </w:rPr>
        <w:t xml:space="preserve">S4.3 Computational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Metric</w:t>
            </w:r>
          </w:p>
        </w:tc>
        <w:tc>
          <w:tcPr>
            <w:tcW w:type="dxa" w:w="22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Value</w:t>
            </w:r>
          </w:p>
        </w:tc>
        <w:tc>
          <w:tcPr>
            <w:tcW w:type="dxa" w:w="416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Basis</w:t>
            </w:r>
          </w:p>
        </w:tc>
      </w:tr>
      <w:tr>
        <w:tc>
          <w:tcPr>
            <w:tcW w:type="dxa" w:w="3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Cold request time (mean)</w:t>
            </w:r>
          </w:p>
        </w:tc>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17.3 s</w:t>
            </w:r>
          </w:p>
        </w:tc>
        <w:tc>
          <w:tcPr>
            <w:tcW w:type="dxa" w:w="41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120 test computations, all 8 modes, 6 regions</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Cold request time (range)</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11-23 s</w:t>
            </w:r>
          </w:p>
        </w:tc>
        <w:tc>
          <w:tcPr>
            <w:tcW w:type="dxa" w:w="4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Min and max across 120 computations</w:t>
            </w:r>
          </w:p>
        </w:tc>
      </w:tr>
      <w:tr>
        <w:tc>
          <w:tcPr>
            <w:tcW w:type="dxa" w:w="3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Cached request time (mean)</w:t>
            </w:r>
          </w:p>
        </w:tc>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1.4 s</w:t>
            </w:r>
          </w:p>
        </w:tc>
        <w:tc>
          <w:tcPr>
            <w:tcW w:type="dxa" w:w="41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Redis cache hit</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Cached request time (range)</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0.8-2.1 s</w:t>
            </w:r>
          </w:p>
        </w:tc>
        <w:tc>
          <w:tcPr>
            <w:tcW w:type="dxa" w:w="4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Min and max cached responses</w:t>
            </w:r>
          </w:p>
        </w:tc>
      </w:tr>
      <w:tr>
        <w:tc>
          <w:tcPr>
            <w:tcW w:type="dxa" w:w="3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Global ERA5 L137 file size</w:t>
            </w:r>
          </w:p>
        </w:tc>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~192 MB</w:t>
            </w:r>
          </w:p>
        </w:tc>
        <w:tc>
          <w:tcPr>
            <w:tcW w:type="dxa" w:w="41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Full global NetCDF per time slot</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Regional extracted file size</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7-66 MB</w:t>
            </w:r>
          </w:p>
        </w:tc>
        <w:tc>
          <w:tcPr>
            <w:tcW w:type="dxa" w:w="4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Depends on geographic region</w:t>
            </w:r>
          </w:p>
        </w:tc>
      </w:tr>
      <w:tr>
        <w:tc>
          <w:tcPr>
            <w:tcW w:type="dxa" w:w="3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Cache TTL</w:t>
            </w:r>
          </w:p>
        </w:tc>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24 hours</w:t>
            </w:r>
          </w:p>
        </w:tc>
        <w:tc>
          <w:tcPr>
            <w:tcW w:type="dxa" w:w="41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Redis time-to-live</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Ray geometry points</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1,000</w:t>
            </w:r>
          </w:p>
        </w:tc>
        <w:tc>
          <w:tcPr>
            <w:tcW w:type="dxa" w:w="4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Equally-spaced along observer-target chord</w:t>
            </w:r>
          </w:p>
        </w:tc>
      </w:tr>
      <w:tr>
        <w:tc>
          <w:tcPr>
            <w:tcW w:type="dxa" w:w="3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Binary search iterations</w:t>
            </w:r>
          </w:p>
        </w:tc>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up to 50</w:t>
            </w:r>
          </w:p>
        </w:tc>
        <w:tc>
          <w:tcPr>
            <w:tcW w:type="dxa" w:w="41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Convergence to machine precision (~10^-15)</w:t>
            </w:r>
          </w:p>
        </w:tc>
      </w:tr>
    </w:tbl>
    <w:p>
      <w:pPr>
        <w:spacing w:after="200"/>
      </w:pPr>
    </w:p>
    <w:p>
      <w:pPr>
        <w:spacing w:after="200"/>
        <w:jc w:val="center"/>
      </w:pPr>
      <w:r>
        <w:rPr>
          <w:i/>
          <w:iCs/>
          <w:sz w:val="20"/>
          <w:szCs w:val="20"/>
        </w:rPr>
        <w:t xml:space="preserve">Table S13. Measured computational performance metrics.</w:t>
      </w:r>
    </w:p>
    <w:p>
      <w:pPr>
        <w:pStyle w:val="Heading2"/>
        <w:spacing w:after="150" w:before="300"/>
      </w:pPr>
      <w:r>
        <w:rPr>
          <w:rFonts w:ascii="Arial" w:cs="Arial" w:eastAsia="Arial" w:hAnsi="Arial"/>
          <w:b/>
          <w:bCs/>
          <w:sz w:val="24"/>
          <w:szCs w:val="24"/>
        </w:rPr>
        <w:t xml:space="preserve">S4.4 Complete API Response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Field</w:t>
            </w:r>
          </w:p>
        </w:tc>
        <w:tc>
          <w:tcPr>
            <w:tcW w:type="dxa" w:w="12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Type</w:t>
            </w:r>
          </w:p>
        </w:tc>
        <w:tc>
          <w:tcPr>
            <w:tcW w:type="dxa" w:w="596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 xml:space="preserve">Description</w:t>
            </w:r>
          </w:p>
        </w:tc>
      </w:tr>
      <w:t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k</w:t>
            </w:r>
          </w:p>
        </w:tc>
        <w:tc>
          <w:tcPr>
            <w:tcW w:type="dxa" w:w="1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float</w:t>
            </w:r>
          </w:p>
        </w:tc>
        <w:tc>
          <w:tcPr>
            <w:tcW w:type="dxa" w:w="59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Atmospheric refraction coefficient</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k_required</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float</w:t>
            </w:r>
          </w:p>
        </w:tc>
        <w:tc>
          <w:tcPr>
            <w:tcW w:type="dxa" w:w="5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Minimum kappa for geometric visibility (binary search)</w:t>
            </w:r>
          </w:p>
        </w:tc>
      </w:tr>
      <w:t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deficit</w:t>
            </w:r>
          </w:p>
        </w:tc>
        <w:tc>
          <w:tcPr>
            <w:tcW w:type="dxa" w:w="1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float</w:t>
            </w:r>
          </w:p>
        </w:tc>
        <w:tc>
          <w:tcPr>
            <w:tcW w:type="dxa" w:w="59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k minus k_required; positive = visible</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verdict</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string</w:t>
            </w:r>
          </w:p>
        </w:tc>
        <w:tc>
          <w:tcPr>
            <w:tcW w:type="dxa" w:w="5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visible or not_visible</w:t>
            </w:r>
          </w:p>
        </w:tc>
      </w:tr>
      <w:t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dndh</w:t>
            </w:r>
          </w:p>
        </w:tc>
        <w:tc>
          <w:tcPr>
            <w:tcW w:type="dxa" w:w="1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float</w:t>
            </w:r>
          </w:p>
        </w:tc>
        <w:tc>
          <w:tcPr>
            <w:tcW w:type="dxa" w:w="59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Refractivity gradient dN/dh in N/km</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n_avg</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float</w:t>
            </w:r>
          </w:p>
        </w:tc>
        <w:tc>
          <w:tcPr>
            <w:tcW w:type="dxa" w:w="5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Mean refractivity along path</w:t>
            </w:r>
          </w:p>
        </w:tc>
      </w:tr>
      <w:t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source</w:t>
            </w:r>
          </w:p>
        </w:tc>
        <w:tc>
          <w:tcPr>
            <w:tcW w:type="dxa" w:w="1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string</w:t>
            </w:r>
          </w:p>
        </w:tc>
        <w:tc>
          <w:tcPr>
            <w:tcW w:type="dxa" w:w="59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Data source used</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layers</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array</w:t>
            </w:r>
          </w:p>
        </w:tc>
        <w:tc>
          <w:tcPr>
            <w:tcW w:type="dxa" w:w="5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Atmospheric profile: p, alt, T, Tc, RH, e, N per level</w:t>
            </w:r>
          </w:p>
        </w:tc>
      </w:tr>
      <w:t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sliced_layers</w:t>
            </w:r>
          </w:p>
        </w:tc>
        <w:tc>
          <w:tcPr>
            <w:tcW w:type="dxa" w:w="1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array</w:t>
            </w:r>
          </w:p>
        </w:tc>
        <w:tc>
          <w:tcPr>
            <w:tcW w:type="dxa" w:w="59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Profile subset within observer-target altitude range</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corrections.cr_m</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float</w:t>
            </w:r>
          </w:p>
        </w:tc>
        <w:tc>
          <w:tcPr>
            <w:tcW w:type="dxa" w:w="5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C+R correction in metres for the observation path</w:t>
            </w:r>
          </w:p>
        </w:tc>
      </w:tr>
      <w:t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corrections.angular_arcsec</w:t>
            </w:r>
          </w:p>
        </w:tc>
        <w:tc>
          <w:tcPr>
            <w:tcW w:type="dxa" w:w="1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float</w:t>
            </w:r>
          </w:p>
        </w:tc>
        <w:tc>
          <w:tcPr>
            <w:tcW w:type="dxa" w:w="59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Angular refraction in arcseconds</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inversion.detected</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boolean</w:t>
            </w:r>
          </w:p>
        </w:tc>
        <w:tc>
          <w:tcPr>
            <w:tcW w:type="dxa" w:w="5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True if thermal inversion detected</w:t>
            </w:r>
          </w:p>
        </w:tc>
      </w:tr>
      <w:t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inversion.classification</w:t>
            </w:r>
          </w:p>
        </w:tc>
        <w:tc>
          <w:tcPr>
            <w:tcW w:type="dxa" w:w="1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string</w:t>
            </w:r>
          </w:p>
        </w:tc>
        <w:tc>
          <w:tcPr>
            <w:tcW w:type="dxa" w:w="59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Inversion classification or none</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ducting.detected</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boolean</w:t>
            </w:r>
          </w:p>
        </w:tc>
        <w:tc>
          <w:tcPr>
            <w:tcW w:type="dxa" w:w="5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True if radio ducting detected</w:t>
            </w:r>
          </w:p>
        </w:tc>
      </w:tr>
      <w:t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ducting.trapping_layer_alt_m</w:t>
            </w:r>
          </w:p>
        </w:tc>
        <w:tc>
          <w:tcPr>
            <w:tcW w:type="dxa" w:w="1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float/null</w:t>
            </w:r>
          </w:p>
        </w:tc>
        <w:tc>
          <w:tcPr>
            <w:tcW w:type="dxa" w:w="59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Altitude of ducting layer if detected</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ducting.m_profile</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array</w:t>
            </w:r>
          </w:p>
        </w:tc>
        <w:tc>
          <w:tcPr>
            <w:tcW w:type="dxa" w:w="5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Modified refractivity M = N + z/R x 10^6 per level</w:t>
            </w:r>
          </w:p>
        </w:tc>
      </w:tr>
      <w:t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ray.visible</w:t>
            </w:r>
          </w:p>
        </w:tc>
        <w:tc>
          <w:tcPr>
            <w:tcW w:type="dxa" w:w="1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boolean</w:t>
            </w:r>
          </w:p>
        </w:tc>
        <w:tc>
          <w:tcPr>
            <w:tcW w:type="dxa" w:w="59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True if min ray clearance &gt;= 0 at all 1,000 positions</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ray.h_min_m</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float</w:t>
            </w:r>
          </w:p>
        </w:tc>
        <w:tc>
          <w:tcPr>
            <w:tcW w:type="dxa" w:w="5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Minimum ray height above Earth surface (m)</w:t>
            </w:r>
          </w:p>
        </w:tc>
      </w:tr>
      <w:t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ray.h_mid_m</w:t>
            </w:r>
          </w:p>
        </w:tc>
        <w:tc>
          <w:tcPr>
            <w:tcW w:type="dxa" w:w="1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float</w:t>
            </w:r>
          </w:p>
        </w:tc>
        <w:tc>
          <w:tcPr>
            <w:tcW w:type="dxa" w:w="59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Ray height at geometric midpoint (m)</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ray.sagitta_m</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float</w:t>
            </w:r>
          </w:p>
        </w:tc>
        <w:tc>
          <w:tcPr>
            <w:tcW w:type="dxa" w:w="5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Total ray sag from straight-line path (m)</w:t>
            </w:r>
          </w:p>
        </w:tc>
      </w:tr>
      <w:t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ray.points</w:t>
            </w:r>
          </w:p>
        </w:tc>
        <w:tc>
          <w:tcPr>
            <w:tcW w:type="dxa" w:w="1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array</w:t>
            </w:r>
          </w:p>
        </w:tc>
        <w:tc>
          <w:tcPr>
            <w:tcW w:type="dxa" w:w="59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1,000 ray heights at equally-spaced path positions (m)</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radiosonde.station_id</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string</w:t>
            </w:r>
          </w:p>
        </w:tc>
        <w:tc>
          <w:tcPr>
            <w:tcW w:type="dxa" w:w="5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IGRA2 nearest station identifier</w:t>
            </w:r>
          </w:p>
        </w:tc>
      </w:tr>
      <w:t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radiosonde.station_name</w:t>
            </w:r>
          </w:p>
        </w:tc>
        <w:tc>
          <w:tcPr>
            <w:tcW w:type="dxa" w:w="1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string</w:t>
            </w:r>
          </w:p>
        </w:tc>
        <w:tc>
          <w:tcPr>
            <w:tcW w:type="dxa" w:w="59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Station name</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radiosonde.distance_km</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float</w:t>
            </w:r>
          </w:p>
        </w:tc>
        <w:tc>
          <w:tcPr>
            <w:tcW w:type="dxa" w:w="5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Distance from path midpoint to station (km)</w:t>
            </w:r>
          </w:p>
        </w:tc>
      </w:tr>
      <w:t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radiosonde.levels</w:t>
            </w:r>
          </w:p>
        </w:tc>
        <w:tc>
          <w:tcPr>
            <w:tcW w:type="dxa" w:w="1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array</w:t>
            </w:r>
          </w:p>
        </w:tc>
        <w:tc>
          <w:tcPr>
            <w:tcW w:type="dxa" w:w="59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Sounding levels: p_hpa, alt_m, temp_c, dewp_c</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date</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string</w:t>
            </w:r>
          </w:p>
        </w:tc>
        <w:tc>
          <w:tcPr>
            <w:tcW w:type="dxa" w:w="5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Requested date (YYYY-MM-DD)</w:t>
            </w:r>
          </w:p>
        </w:tc>
      </w:tr>
      <w:t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time</w:t>
            </w:r>
          </w:p>
        </w:tc>
        <w:tc>
          <w:tcPr>
            <w:tcW w:type="dxa" w:w="1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string</w:t>
            </w:r>
          </w:p>
        </w:tc>
        <w:tc>
          <w:tcPr>
            <w:tcW w:type="dxa" w:w="59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Requested time (HH:MM UTC)</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sz w:val="18"/>
                <w:szCs w:val="18"/>
              </w:rPr>
              <w:t xml:space="preserve">dist_km</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float</w:t>
            </w:r>
          </w:p>
        </w:tc>
        <w:tc>
          <w:tcPr>
            <w:tcW w:type="dxa" w:w="5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Observer-to-target distance (km)</w:t>
            </w:r>
          </w:p>
        </w:tc>
      </w:tr>
      <w:t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sz w:val="18"/>
                <w:szCs w:val="18"/>
              </w:rPr>
              <w:t xml:space="preserve">elev_a / elev_b</w:t>
            </w:r>
          </w:p>
        </w:tc>
        <w:tc>
          <w:tcPr>
            <w:tcW w:type="dxa" w:w="1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float</w:t>
            </w:r>
          </w:p>
        </w:tc>
        <w:tc>
          <w:tcPr>
            <w:tcW w:type="dxa" w:w="59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sz w:val="18"/>
                <w:szCs w:val="18"/>
              </w:rPr>
              <w:t xml:space="preserve">Observer / target elevation (m)</w:t>
            </w:r>
          </w:p>
        </w:tc>
      </w:tr>
    </w:tbl>
    <w:p>
      <w:pPr>
        <w:spacing w:after="200"/>
      </w:pPr>
    </w:p>
    <w:p>
      <w:pPr>
        <w:spacing w:after="200"/>
        <w:jc w:val="center"/>
      </w:pPr>
      <w:r>
        <w:rPr>
          <w:i/>
          <w:iCs/>
          <w:sz w:val="20"/>
          <w:szCs w:val="20"/>
        </w:rPr>
        <w:t xml:space="preserve">Table S14. Complete KAPPA Arc V3 API response structure.</w:t>
      </w:r>
    </w:p>
    <w:p>
      <w:pPr>
        <w:pStyle w:val="Heading2"/>
        <w:spacing w:after="150" w:before="300"/>
      </w:pPr>
      <w:r>
        <w:rPr>
          <w:rFonts w:ascii="Arial" w:cs="Arial" w:eastAsia="Arial" w:hAnsi="Arial"/>
          <w:b/>
          <w:bCs/>
          <w:sz w:val="24"/>
          <w:szCs w:val="24"/>
        </w:rPr>
        <w:t xml:space="preserve">S4.5 Data Citations</w:t>
      </w:r>
    </w:p>
    <w:p>
      <w:pPr>
        <w:spacing w:after="160" w:line="360"/>
        <w:jc w:val="both"/>
      </w:pPr>
      <w:r>
        <w:rPr>
          <w:sz w:val="22"/>
          <w:szCs w:val="22"/>
        </w:rPr>
        <w:t xml:space="preserve">ERA5: Hersbach, H., et al. (2020). QJRMS, 146(730), 1999-2049. https://doi.org/10.1002/qj.3803</w:t>
      </w:r>
    </w:p>
    <w:p>
      <w:pPr>
        <w:spacing w:after="160" w:line="360"/>
        <w:jc w:val="both"/>
      </w:pPr>
      <w:r>
        <w:rPr>
          <w:sz w:val="22"/>
          <w:szCs w:val="22"/>
        </w:rPr>
        <w:t>ERA5-Land: Muñoz-Sabater, J., et al. (2021). ESSD, 13(9), 4349-4383. https://doi.org/10.5194/essd-13-4349-2021</w:t>
      </w:r>
    </w:p>
    <w:p>
      <w:pPr>
        <w:spacing w:after="160" w:line="360"/>
        <w:jc w:val="both"/>
      </w:pPr>
      <w:r>
        <w:rPr>
          <w:sz w:val="22"/>
          <w:szCs w:val="22"/>
        </w:rPr>
        <w:t xml:space="preserve">IGRA2: NOAA NCEI. (2023). Integrated Global Radiosonde Archive, Version 2.2. https://doi.org/10.7289/V5X63K0Q</w:t>
      </w:r>
    </w:p>
    <w:p>
      <w:pPr>
        <w:spacing w:after="160" w:line="360"/>
        <w:jc w:val="both"/>
      </w:pPr>
      <w:r>
        <w:rPr>
          <w:sz w:val="22"/>
          <w:szCs w:val="22"/>
        </w:rPr>
        <w:t xml:space="preserve">Refractivity: Smith, E.K., &amp; Weintraub, S. (1953). IRE Proceedings, 41(8), 1035-1037.</w:t>
      </w:r>
    </w:p>
    <w:p>
      <w:pPr>
        <w:spacing w:after="160" w:line="360"/>
        <w:jc w:val="both"/>
      </w:pPr>
      <w:r>
        <w:rPr>
          <w:sz w:val="22"/>
          <w:szCs w:val="22"/>
        </w:rPr>
        <w:t xml:space="preserve">Saudi field data: General Commission for Survey. (2018). RCD_PLO Project Final Report.</w:t>
      </w:r>
    </w:p>
    <w:p>
      <w:pPr>
        <w:spacing w:after="160" w:line="360"/>
        <w:jc w:val="both"/>
      </w:pPr>
      <w:r>
        <w:rPr>
          <w:sz w:val="22"/>
          <w:szCs w:val="22"/>
        </w:rPr>
        <w:t xml:space="preserve">Spain field data: Lujan, R., et al. (2025). Sensors, 25(7), 1981. https://doi.org/10.3390/s25071981</w:t>
      </w:r>
    </w:p>
    <w:p/>
    <w:p>
      <w:pPr>
        <w:pStyle w:val="Heading1"/>
      </w:pPr>
      <w:r>
        <w:rPr>
          <w:rFonts w:ascii="Arial" w:cs="Arial" w:eastAsia="Arial" w:hAnsi="Arial"/>
          <w:b/>
          <w:bCs/>
          <w:sz w:val="28"/>
          <w:szCs w:val="28"/>
        </w:rPr>
        <w:t>S5. Dual Gradient Computation — Complete Dataset</w:t>
      </w:r>
    </w:p>
    <w:p>
      <w:r>
        <w:rPr>
          <w:sz w:val="20"/>
          <w:szCs w:val="20"/>
        </w:rPr>
        <w:t>This section provides the complete dual gradient computation dataset for all 41 globally distributed validation paths. OLS regression and trapezoidal numerical integration were applied to ERA5 L137 data at 10:00 UTC. API endpoint: /api/compute/elite/dual.</w:t>
      </w:r>
    </w:p>
    <w:p>
      <w:pPr>
        <w:pStyle w:val="Heading2"/>
      </w:pPr>
      <w:r>
        <w:rPr>
          <w:rFonts w:ascii="Arial" w:cs="Arial" w:eastAsia="Arial" w:hAnsi="Arial"/>
          <w:b/>
          <w:bCs/>
          <w:sz w:val="24"/>
          <w:szCs w:val="24"/>
        </w:rPr>
        <w:t>S5.1 Complete Results — 41 Paths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w="867" w:type="dxa"/>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Path ID</w:t>
            </w:r>
          </w:p>
        </w:tc>
        <w:tc>
          <w:tcPr>
            <w:tcW w:w="1733" w:type="dxa"/>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Description</w:t>
            </w:r>
          </w:p>
        </w:tc>
        <w:tc>
          <w:tcPr>
            <w:tcW w:w="867" w:type="dxa"/>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OLS κ</w:t>
            </w:r>
          </w:p>
        </w:tc>
        <w:tc>
          <w:tcPr>
            <w:tcW w:w="867" w:type="dxa"/>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Num. κ</w:t>
            </w:r>
          </w:p>
        </w:tc>
        <w:tc>
          <w:tcPr>
            <w:tcW w:w="751" w:type="dxa"/>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Δκ</w:t>
            </w:r>
          </w:p>
        </w:tc>
        <w:tc>
          <w:tcPr>
            <w:tcW w:w="1156" w:type="dxa"/>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Agreement</w:t>
            </w:r>
          </w:p>
        </w:tc>
        <w:tc>
          <w:tcPr>
            <w:tcW w:w="655" w:type="dxa"/>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Layers</w:t>
            </w:r>
          </w:p>
        </w:tc>
        <w:tc>
          <w:tcPr>
            <w:tcW w:w="1156" w:type="dxa"/>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Date</w:t>
            </w:r>
          </w:p>
        </w:tc>
      </w:tr>
      <w:tr>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SA-1</w:t>
            </w:r>
          </w:p>
        </w:tc>
        <w:tc>
          <w:tcPr>
            <w:tcW w:w="1733"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Riyadh corridor, Saudi Arabia</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0.1909</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0.1909</w:t>
            </w:r>
          </w:p>
        </w:tc>
        <w:tc>
          <w:tcPr>
            <w:tcW w:w="751"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0.0000</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2025-07-15</w:t>
            </w:r>
          </w:p>
        </w:tc>
      </w:tr>
      <w:tr>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SA-2</w:t>
            </w:r>
          </w:p>
        </w:tc>
        <w:tc>
          <w:tcPr>
            <w:tcW w:w="1733"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Dammam inland, Saudi Arabia</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0.2359</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0.2359</w:t>
            </w:r>
          </w:p>
        </w:tc>
        <w:tc>
          <w:tcPr>
            <w:tcW w:w="751"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0.0000</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2025-07-15</w:t>
            </w:r>
          </w:p>
        </w:tc>
      </w:tr>
      <w:tr>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SA-3</w:t>
            </w:r>
          </w:p>
        </w:tc>
        <w:tc>
          <w:tcPr>
            <w:tcW w:w="1733"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Jeddah inland, Saudi Arabia</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0.2862</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0.2848</w:t>
            </w:r>
          </w:p>
        </w:tc>
        <w:tc>
          <w:tcPr>
            <w:tcW w:w="751"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-0.0014</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Good</w:t>
            </w:r>
          </w:p>
        </w:tc>
        <w:tc>
          <w:tcPr>
            <w:tcW w:w="655"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3</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2025-07-15</w:t>
            </w:r>
          </w:p>
        </w:tc>
      </w:tr>
      <w:tr>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MED-1</w:t>
            </w:r>
          </w:p>
        </w:tc>
        <w:tc>
          <w:tcPr>
            <w:tcW w:w="1733"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Cortes de Pallás, Spain</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0.2136</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0.2136</w:t>
            </w:r>
          </w:p>
        </w:tc>
        <w:tc>
          <w:tcPr>
            <w:tcW w:w="751"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0.0000</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2025-07-15</w:t>
            </w:r>
          </w:p>
        </w:tc>
      </w:tr>
      <w:tr>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MED-2</w:t>
            </w:r>
          </w:p>
        </w:tc>
        <w:tc>
          <w:tcPr>
            <w:tcW w:w="1733"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Barcelona inland, Spain</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0.2682</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0.2682</w:t>
            </w:r>
          </w:p>
        </w:tc>
        <w:tc>
          <w:tcPr>
            <w:tcW w:w="751"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0.0000</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2025-07-15</w:t>
            </w:r>
          </w:p>
        </w:tc>
      </w:tr>
      <w:tr>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MED-3</w:t>
            </w:r>
          </w:p>
        </w:tc>
        <w:tc>
          <w:tcPr>
            <w:tcW w:w="1733"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Lyon to Grenoble, France</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0.2502</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0.2502</w:t>
            </w:r>
          </w:p>
        </w:tc>
        <w:tc>
          <w:tcPr>
            <w:tcW w:w="751"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0.0000</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2025-07-15</w:t>
            </w:r>
          </w:p>
        </w:tc>
      </w:tr>
      <w:tr>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CAU-1</w:t>
            </w:r>
          </w:p>
        </w:tc>
        <w:tc>
          <w:tcPr>
            <w:tcW w:w="1733"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Caucasus baseline, Georgia</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0.1657</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0.1654</w:t>
            </w:r>
          </w:p>
        </w:tc>
        <w:tc>
          <w:tcPr>
            <w:tcW w:w="751"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-0.0003</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7</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2025-01-15</w:t>
            </w:r>
          </w:p>
        </w:tc>
      </w:tr>
      <w:tr>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TUR-1</w:t>
            </w:r>
          </w:p>
        </w:tc>
        <w:tc>
          <w:tcPr>
            <w:tcW w:w="1733"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Ankara inland, Turkey</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0.2163</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0.2163</w:t>
            </w:r>
          </w:p>
        </w:tc>
        <w:tc>
          <w:tcPr>
            <w:tcW w:w="751"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0.0000</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2025-07-15</w:t>
            </w:r>
          </w:p>
        </w:tc>
      </w:tr>
      <w:tr>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TUR-2</w:t>
            </w:r>
          </w:p>
        </w:tc>
        <w:tc>
          <w:tcPr>
            <w:tcW w:w="1733"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Taurus inland, Turkey</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0.2450</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0.2457</w:t>
            </w:r>
          </w:p>
        </w:tc>
        <w:tc>
          <w:tcPr>
            <w:tcW w:w="751"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+0.0007</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6</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2025-07-15</w:t>
            </w:r>
          </w:p>
        </w:tc>
      </w:tr>
      <w:tr>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USA-1</w:t>
            </w:r>
          </w:p>
        </w:tc>
        <w:tc>
          <w:tcPr>
            <w:tcW w:w="1733"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Los Angeles, USA</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0.2777</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0.2777</w:t>
            </w:r>
          </w:p>
        </w:tc>
        <w:tc>
          <w:tcPr>
            <w:tcW w:w="751"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0.0000</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2025-07-15</w:t>
            </w:r>
          </w:p>
        </w:tc>
      </w:tr>
      <w:tr>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USA-2</w:t>
            </w:r>
          </w:p>
        </w:tc>
        <w:tc>
          <w:tcPr>
            <w:tcW w:w="1733"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Houston to Austin, USA</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0.3016</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0.3017</w:t>
            </w:r>
          </w:p>
        </w:tc>
        <w:tc>
          <w:tcPr>
            <w:tcW w:w="751"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+0.0001</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3</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2025-07-15</w:t>
            </w:r>
          </w:p>
        </w:tc>
      </w:tr>
      <w:tr>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USA-3</w:t>
            </w:r>
          </w:p>
        </w:tc>
        <w:tc>
          <w:tcPr>
            <w:tcW w:w="1733"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Dallas plain, USA</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0.3087</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0.3087</w:t>
            </w:r>
          </w:p>
        </w:tc>
        <w:tc>
          <w:tcPr>
            <w:tcW w:w="751"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0.0000</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2025-07-15</w:t>
            </w:r>
          </w:p>
        </w:tc>
      </w:tr>
      <w:tr>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AFR-1</w:t>
            </w:r>
          </w:p>
        </w:tc>
        <w:tc>
          <w:tcPr>
            <w:tcW w:w="1733"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Cairo inland, Egypt</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0.2380</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0.2380</w:t>
            </w:r>
          </w:p>
        </w:tc>
        <w:tc>
          <w:tcPr>
            <w:tcW w:w="751"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0.0000</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2025-07-15</w:t>
            </w:r>
          </w:p>
        </w:tc>
      </w:tr>
      <w:tr>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AFR-2</w:t>
            </w:r>
          </w:p>
        </w:tc>
        <w:tc>
          <w:tcPr>
            <w:tcW w:w="1733"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Nairobi inland, Kenya</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0.2159</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0.2159</w:t>
            </w:r>
          </w:p>
        </w:tc>
        <w:tc>
          <w:tcPr>
            <w:tcW w:w="751"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0.0000</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2025-07-15</w:t>
            </w:r>
          </w:p>
        </w:tc>
      </w:tr>
      <w:tr>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AFR-3</w:t>
            </w:r>
          </w:p>
        </w:tc>
        <w:tc>
          <w:tcPr>
            <w:tcW w:w="1733"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Johannesburg, South Africa</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0.2393</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0.2393</w:t>
            </w:r>
          </w:p>
        </w:tc>
        <w:tc>
          <w:tcPr>
            <w:tcW w:w="751"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0.0000</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2025-01-15</w:t>
            </w:r>
          </w:p>
        </w:tc>
      </w:tr>
      <w:tr>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IND-1</w:t>
            </w:r>
          </w:p>
        </w:tc>
        <w:tc>
          <w:tcPr>
            <w:tcW w:w="1733"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Pune plateau, India</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0.2675</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0.2675</w:t>
            </w:r>
          </w:p>
        </w:tc>
        <w:tc>
          <w:tcPr>
            <w:tcW w:w="751"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0.0000</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2025-07-15</w:t>
            </w:r>
          </w:p>
        </w:tc>
      </w:tr>
      <w:tr>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IND-2</w:t>
            </w:r>
          </w:p>
        </w:tc>
        <w:tc>
          <w:tcPr>
            <w:tcW w:w="1733"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Delhi inland, India</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0.2869</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0.2869</w:t>
            </w:r>
          </w:p>
        </w:tc>
        <w:tc>
          <w:tcPr>
            <w:tcW w:w="751"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0.0000</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2025-07-15</w:t>
            </w:r>
          </w:p>
        </w:tc>
      </w:tr>
      <w:tr>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IND-3</w:t>
            </w:r>
          </w:p>
        </w:tc>
        <w:tc>
          <w:tcPr>
            <w:tcW w:w="1733"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Bangalore plateau, India</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0.2436</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0.2436</w:t>
            </w:r>
          </w:p>
        </w:tc>
        <w:tc>
          <w:tcPr>
            <w:tcW w:w="751"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0.0000</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2025-07-15</w:t>
            </w:r>
          </w:p>
        </w:tc>
      </w:tr>
      <w:tr>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CHN-1</w:t>
            </w:r>
          </w:p>
        </w:tc>
        <w:tc>
          <w:tcPr>
            <w:tcW w:w="1733"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Beijing plain, China</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0.2727</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0.2727</w:t>
            </w:r>
          </w:p>
        </w:tc>
        <w:tc>
          <w:tcPr>
            <w:tcW w:w="751"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0.0000</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2025-07-15</w:t>
            </w:r>
          </w:p>
        </w:tc>
      </w:tr>
      <w:tr>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CHN-2</w:t>
            </w:r>
          </w:p>
        </w:tc>
        <w:tc>
          <w:tcPr>
            <w:tcW w:w="1733"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Shanghai inland, China</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0.2848</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0.2848</w:t>
            </w:r>
          </w:p>
        </w:tc>
        <w:tc>
          <w:tcPr>
            <w:tcW w:w="751"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0.0000</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2025-07-15</w:t>
            </w:r>
          </w:p>
        </w:tc>
      </w:tr>
      <w:tr>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CHN-3</w:t>
            </w:r>
          </w:p>
        </w:tc>
        <w:tc>
          <w:tcPr>
            <w:tcW w:w="1733"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Chengdu basin, China</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0.2739</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0.2739</w:t>
            </w:r>
          </w:p>
        </w:tc>
        <w:tc>
          <w:tcPr>
            <w:tcW w:w="751"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0.0000</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2025-07-15</w:t>
            </w:r>
          </w:p>
        </w:tc>
      </w:tr>
      <w:tr>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SCAN-1</w:t>
            </w:r>
          </w:p>
        </w:tc>
        <w:tc>
          <w:tcPr>
            <w:tcW w:w="1733"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Oslo inland, Norway</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0.2574</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0.2574</w:t>
            </w:r>
          </w:p>
        </w:tc>
        <w:tc>
          <w:tcPr>
            <w:tcW w:w="751"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0.0000</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2025-07-15</w:t>
            </w:r>
          </w:p>
        </w:tc>
      </w:tr>
      <w:tr>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CAS-1</w:t>
            </w:r>
          </w:p>
        </w:tc>
        <w:tc>
          <w:tcPr>
            <w:tcW w:w="1733"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Almaty valley, Kazakhstan</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0.2185</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0.2208</w:t>
            </w:r>
          </w:p>
        </w:tc>
        <w:tc>
          <w:tcPr>
            <w:tcW w:w="751"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+0.0023</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Good</w:t>
            </w:r>
          </w:p>
        </w:tc>
        <w:tc>
          <w:tcPr>
            <w:tcW w:w="655"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3</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2025-07-15</w:t>
            </w:r>
          </w:p>
        </w:tc>
      </w:tr>
      <w:tr>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SEA-1</w:t>
            </w:r>
          </w:p>
        </w:tc>
        <w:tc>
          <w:tcPr>
            <w:tcW w:w="1733"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Hanoi inland, Vietnam</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0.2940</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0.2940</w:t>
            </w:r>
          </w:p>
        </w:tc>
        <w:tc>
          <w:tcPr>
            <w:tcW w:w="751"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0.0000</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2025-07-15</w:t>
            </w:r>
          </w:p>
        </w:tc>
      </w:tr>
      <w:tr>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ARG-1</w:t>
            </w:r>
          </w:p>
        </w:tc>
        <w:tc>
          <w:tcPr>
            <w:tcW w:w="1733"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Buenos Aires, Argentina</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0.2548</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0.2548</w:t>
            </w:r>
          </w:p>
        </w:tc>
        <w:tc>
          <w:tcPr>
            <w:tcW w:w="751"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0.0000</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2025-07-15</w:t>
            </w:r>
          </w:p>
        </w:tc>
      </w:tr>
      <w:tr>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NGA-1</w:t>
            </w:r>
          </w:p>
        </w:tc>
        <w:tc>
          <w:tcPr>
            <w:tcW w:w="1733"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Abuja inland, Nigeria</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0.2455</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0.2455</w:t>
            </w:r>
          </w:p>
        </w:tc>
        <w:tc>
          <w:tcPr>
            <w:tcW w:w="751"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0.0000</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2025-07-15</w:t>
            </w:r>
          </w:p>
        </w:tc>
      </w:tr>
      <w:tr>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IRN-1</w:t>
            </w:r>
          </w:p>
        </w:tc>
        <w:tc>
          <w:tcPr>
            <w:tcW w:w="1733"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Tehran inland, Iran</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0.2050</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0.2050</w:t>
            </w:r>
          </w:p>
        </w:tc>
        <w:tc>
          <w:tcPr>
            <w:tcW w:w="751"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0.0000</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2025-07-15</w:t>
            </w:r>
          </w:p>
        </w:tc>
      </w:tr>
      <w:tr>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JPN-1</w:t>
            </w:r>
          </w:p>
        </w:tc>
        <w:tc>
          <w:tcPr>
            <w:tcW w:w="1733"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Tokyo inland, Japan</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0.2966</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0.2966</w:t>
            </w:r>
          </w:p>
        </w:tc>
        <w:tc>
          <w:tcPr>
            <w:tcW w:w="751"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0.0000</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3</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2025-07-15</w:t>
            </w:r>
          </w:p>
        </w:tc>
      </w:tr>
      <w:tr>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POL-1</w:t>
            </w:r>
          </w:p>
        </w:tc>
        <w:tc>
          <w:tcPr>
            <w:tcW w:w="1733"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Warsaw inland, Poland</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0.2512</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0.2512</w:t>
            </w:r>
          </w:p>
        </w:tc>
        <w:tc>
          <w:tcPr>
            <w:tcW w:w="751"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0.0000</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2025-07-15</w:t>
            </w:r>
          </w:p>
        </w:tc>
      </w:tr>
      <w:tr>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THA-1</w:t>
            </w:r>
          </w:p>
        </w:tc>
        <w:tc>
          <w:tcPr>
            <w:tcW w:w="1733"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Bangkok inland, Thailand</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0.2845</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0.2845</w:t>
            </w:r>
          </w:p>
        </w:tc>
        <w:tc>
          <w:tcPr>
            <w:tcW w:w="751"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0.0000</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2025-07-15</w:t>
            </w:r>
          </w:p>
        </w:tc>
      </w:tr>
      <w:tr>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KOR-1</w:t>
            </w:r>
          </w:p>
        </w:tc>
        <w:tc>
          <w:tcPr>
            <w:tcW w:w="1733"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Seoul inland, South Korea</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0.2868</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0.2866</w:t>
            </w:r>
          </w:p>
        </w:tc>
        <w:tc>
          <w:tcPr>
            <w:tcW w:w="751"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-0.0002</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3</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2025-07-15</w:t>
            </w:r>
          </w:p>
        </w:tc>
      </w:tr>
      <w:tr>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VNM-1</w:t>
            </w:r>
          </w:p>
        </w:tc>
        <w:tc>
          <w:tcPr>
            <w:tcW w:w="1733"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Ho Chi Minh City, Vietnam</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0.2847</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0.2847</w:t>
            </w:r>
          </w:p>
        </w:tc>
        <w:tc>
          <w:tcPr>
            <w:tcW w:w="751"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0.0000</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2025-07-15</w:t>
            </w:r>
          </w:p>
        </w:tc>
      </w:tr>
      <w:tr>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EGY-1</w:t>
            </w:r>
          </w:p>
        </w:tc>
        <w:tc>
          <w:tcPr>
            <w:tcW w:w="1733"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Aswan inland, Egypt</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0.2260</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0.2260</w:t>
            </w:r>
          </w:p>
        </w:tc>
        <w:tc>
          <w:tcPr>
            <w:tcW w:w="751"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0.0000</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2025-07-15</w:t>
            </w:r>
          </w:p>
        </w:tc>
      </w:tr>
      <w:tr>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MAR-1</w:t>
            </w:r>
          </w:p>
        </w:tc>
        <w:tc>
          <w:tcPr>
            <w:tcW w:w="1733"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Casablanca inland, Morocco</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0.2783</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0.2783</w:t>
            </w:r>
          </w:p>
        </w:tc>
        <w:tc>
          <w:tcPr>
            <w:tcW w:w="751"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0.0000</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2025-07-15</w:t>
            </w:r>
          </w:p>
        </w:tc>
      </w:tr>
      <w:tr>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GBR-1</w:t>
            </w:r>
          </w:p>
        </w:tc>
        <w:tc>
          <w:tcPr>
            <w:tcW w:w="1733"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London inland, UK</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0.2437</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0.2437</w:t>
            </w:r>
          </w:p>
        </w:tc>
        <w:tc>
          <w:tcPr>
            <w:tcW w:w="751"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0.0000</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2025-07-15</w:t>
            </w:r>
          </w:p>
        </w:tc>
      </w:tr>
      <w:tr>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AUS-1</w:t>
            </w:r>
          </w:p>
        </w:tc>
        <w:tc>
          <w:tcPr>
            <w:tcW w:w="1733"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Sydney inland, Australia</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0.2328</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0.2328</w:t>
            </w:r>
          </w:p>
        </w:tc>
        <w:tc>
          <w:tcPr>
            <w:tcW w:w="751"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0.0000</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2025-07-15</w:t>
            </w:r>
          </w:p>
        </w:tc>
      </w:tr>
      <w:tr>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CAN-1</w:t>
            </w:r>
          </w:p>
        </w:tc>
        <w:tc>
          <w:tcPr>
            <w:tcW w:w="1733"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Toronto inland, Canada</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0.2501</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0.2501</w:t>
            </w:r>
          </w:p>
        </w:tc>
        <w:tc>
          <w:tcPr>
            <w:tcW w:w="751"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0.0000</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2025-07-15</w:t>
            </w:r>
          </w:p>
        </w:tc>
      </w:tr>
      <w:tr>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ZAF-1</w:t>
            </w:r>
          </w:p>
        </w:tc>
        <w:tc>
          <w:tcPr>
            <w:tcW w:w="1733"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Cape Town, South Africa</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0.2256</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0.2256</w:t>
            </w:r>
          </w:p>
        </w:tc>
        <w:tc>
          <w:tcPr>
            <w:tcW w:w="751"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0.0000</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2025-01-15</w:t>
            </w:r>
          </w:p>
        </w:tc>
      </w:tr>
      <w:tr>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MEX-1</w:t>
            </w:r>
          </w:p>
        </w:tc>
        <w:tc>
          <w:tcPr>
            <w:tcW w:w="1733"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Mexico City, Mexico</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0.2203</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0.2195</w:t>
            </w:r>
          </w:p>
        </w:tc>
        <w:tc>
          <w:tcPr>
            <w:tcW w:w="751"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-0.0008</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3</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2025-07-15</w:t>
            </w:r>
          </w:p>
        </w:tc>
      </w:tr>
      <w:tr>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PAK-1</w:t>
            </w:r>
          </w:p>
        </w:tc>
        <w:tc>
          <w:tcPr>
            <w:tcW w:w="1733"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Karachi inland, Pakistan</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0.2786</w:t>
            </w:r>
          </w:p>
        </w:tc>
        <w:tc>
          <w:tcPr>
            <w:tcW w:w="86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0.2786</w:t>
            </w:r>
          </w:p>
        </w:tc>
        <w:tc>
          <w:tcPr>
            <w:tcW w:w="751"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0.0000</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w:t>
            </w:r>
          </w:p>
        </w:tc>
        <w:tc>
          <w:tcPr>
            <w:tcW w:w="115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2025-07-15</w:t>
            </w:r>
          </w:p>
        </w:tc>
      </w:tr>
      <w:tr>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RUS-1</w:t>
            </w:r>
          </w:p>
        </w:tc>
        <w:tc>
          <w:tcPr>
            <w:tcW w:w="1733"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Moscow inland, Russia</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0.2510</w:t>
            </w:r>
          </w:p>
        </w:tc>
        <w:tc>
          <w:tcPr>
            <w:tcW w:w="86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0.2510</w:t>
            </w:r>
          </w:p>
        </w:tc>
        <w:tc>
          <w:tcPr>
            <w:tcW w:w="751"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0.0000</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Excellent</w:t>
            </w:r>
          </w:p>
        </w:tc>
        <w:tc>
          <w:tcPr>
            <w:tcW w:w="655"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w:t>
            </w:r>
          </w:p>
        </w:tc>
        <w:tc>
          <w:tcPr>
            <w:tcW w:w="115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2025-07-15</w:t>
            </w:r>
          </w:p>
        </w:tc>
      </w:tr>
    </w:tbl>
    <w:p>
      <w:pPr>
        <w:jc w:val="center"/>
        <w:spacing w:after="200"/>
      </w:pPr>
      <w:r>
        <w:rPr>
          <w:i/>
          <w:iCs/>
          <w:sz w:val="20"/>
          <w:szCs w:val="20"/>
        </w:rPr>
        <w:t>Table S15. Complete dual gradient computation results — 41 globally distributed paths. Agreement: EXCELLENT |Δκ| &lt; 0.001; GOOD 0.001–0.005; DIVERGENT ≥ 0.005.</w:t>
      </w:r>
    </w:p>
    <w:p/>
    <w:p>
      <w:pPr>
        <w:pStyle w:val="Heading2"/>
      </w:pPr>
      <w:r>
        <w:rPr>
          <w:rFonts w:ascii="Arial" w:cs="Arial" w:eastAsia="Arial" w:hAnsi="Arial"/>
          <w:b/>
          <w:bCs/>
          <w:sz w:val="24"/>
          <w:szCs w:val="24"/>
        </w:rPr>
        <w:t>S5.2 Statistical Summary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w="3004" w:type="dxa"/>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Metric</w:t>
            </w:r>
          </w:p>
        </w:tc>
        <w:tc>
          <w:tcPr>
            <w:tcW w:w="1502" w:type="dxa"/>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Value</w:t>
            </w:r>
          </w:p>
        </w:tc>
        <w:tc>
          <w:tcPr>
            <w:tcW w:w="4507" w:type="dxa"/>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Notes</w:t>
            </w:r>
          </w:p>
        </w:tc>
      </w:tr>
      <w:tr>
        <w:tc>
          <w:tcPr>
            <w:tcW w:w="3004"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EXCELLENT (|Δκ| &lt; 0.001)</w:t>
            </w:r>
          </w:p>
        </w:tc>
        <w:tc>
          <w:tcPr>
            <w:tcW w:w="1502"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39/41 (95.1%)</w:t>
            </w:r>
          </w:p>
        </w:tc>
        <w:tc>
          <w:tcPr>
            <w:tcW w:w="450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OLS and numerical equivalent</w:t>
            </w:r>
          </w:p>
        </w:tc>
      </w:tr>
      <w:tr>
        <w:tc>
          <w:tcPr>
            <w:tcW w:w="3004"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GOOD (0.001–0.005)</w:t>
            </w:r>
          </w:p>
        </w:tc>
        <w:tc>
          <w:tcPr>
            <w:tcW w:w="1502"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2/41 (4.9%)</w:t>
            </w:r>
          </w:p>
        </w:tc>
        <w:tc>
          <w:tcPr>
            <w:tcW w:w="450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SA-3 Jeddah, CAS-1 Almaty; 3 ERA5 levels each</w:t>
            </w:r>
          </w:p>
        </w:tc>
      </w:tr>
      <w:tr>
        <w:tc>
          <w:tcPr>
            <w:tcW w:w="3004"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DIVERGENT (≥ 0.005)</w:t>
            </w:r>
          </w:p>
        </w:tc>
        <w:tc>
          <w:tcPr>
            <w:tcW w:w="1502"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0/41 (0.0%)</w:t>
            </w:r>
          </w:p>
        </w:tc>
        <w:tc>
          <w:tcPr>
            <w:tcW w:w="450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No divergent cases observed</w:t>
            </w:r>
          </w:p>
        </w:tc>
      </w:tr>
      <w:tr>
        <w:tc>
          <w:tcPr>
            <w:tcW w:w="3004"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Mean |Δκ|</w:t>
            </w:r>
          </w:p>
        </w:tc>
        <w:tc>
          <w:tcPr>
            <w:tcW w:w="1502"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0.000126</w:t>
            </w:r>
          </w:p>
        </w:tc>
        <w:tc>
          <w:tcPr>
            <w:tcW w:w="450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All 41 paths</w:t>
            </w:r>
          </w:p>
        </w:tc>
      </w:tr>
      <w:tr>
        <w:tc>
          <w:tcPr>
            <w:tcW w:w="3004"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Max |Δκ|</w:t>
            </w:r>
          </w:p>
        </w:tc>
        <w:tc>
          <w:tcPr>
            <w:tcW w:w="1502"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0.002287</w:t>
            </w:r>
          </w:p>
        </w:tc>
        <w:tc>
          <w:tcPr>
            <w:tcW w:w="450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CAS-1, Almaty valley, Kazakhstan</w:t>
            </w:r>
          </w:p>
        </w:tc>
      </w:tr>
      <w:tr>
        <w:tc>
          <w:tcPr>
            <w:tcW w:w="3004"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Min |Δκ|</w:t>
            </w:r>
          </w:p>
        </w:tc>
        <w:tc>
          <w:tcPr>
            <w:tcW w:w="1502"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0.000000</w:t>
            </w:r>
          </w:p>
        </w:tc>
        <w:tc>
          <w:tcPr>
            <w:tcW w:w="450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29 paths with 2 ERA5 levels (mathematically equivalent)</w:t>
            </w:r>
          </w:p>
        </w:tc>
      </w:tr>
      <w:tr>
        <w:tc>
          <w:tcPr>
            <w:tcW w:w="3004"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2-level paths</w:t>
            </w:r>
          </w:p>
        </w:tc>
        <w:tc>
          <w:tcPr>
            <w:tcW w:w="1502"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29/41 (70.7%)</w:t>
            </w:r>
          </w:p>
        </w:tc>
        <w:tc>
          <w:tcPr>
            <w:tcW w:w="450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Δκ = 0.0000 — mathematical equivalence for 2-point profiles</w:t>
            </w:r>
          </w:p>
        </w:tc>
      </w:tr>
      <w:tr>
        <w:tc>
          <w:tcPr>
            <w:tcW w:w="3004"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3+ level paths</w:t>
            </w:r>
          </w:p>
        </w:tc>
        <w:tc>
          <w:tcPr>
            <w:tcW w:w="1502"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12/41 (29.3%)</w:t>
            </w:r>
          </w:p>
        </w:tc>
        <w:tc>
          <w:tcPr>
            <w:tcW w:w="450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Non-linearity detectable; numerical integration adds value</w:t>
            </w:r>
          </w:p>
        </w:tc>
      </w:tr>
    </w:tbl>
    <w:p>
      <w:pPr>
        <w:jc w:val="center"/>
        <w:spacing w:after="200"/>
      </w:pPr>
      <w:r>
        <w:rPr>
          <w:i/>
          <w:iCs/>
          <w:sz w:val="20"/>
          <w:szCs w:val="20"/>
        </w:rPr>
        <w:t>Table S16. Agreement classification and statistical summary — dual gradient computation, 41 paths.</w:t>
      </w:r>
    </w:p>
    <w:p/>
    <w:p>
      <w:pPr>
        <w:pStyle w:val="Heading1"/>
      </w:pPr>
      <w:r>
        <w:rPr>
          <w:rFonts w:ascii="Arial" w:cs="Arial" w:eastAsia="Arial" w:hAnsi="Arial"/>
          <w:b/>
          <w:bCs/>
          <w:sz w:val="28"/>
          <w:szCs w:val="28"/>
        </w:rPr>
        <w:t>S6. AI Interpretation Layer — Full Examples and Accuracy Verification</w:t>
      </w:r>
    </w:p>
    <w:p>
      <w:r>
        <w:rPr>
          <w:sz w:val="20"/>
          <w:szCs w:val="20"/>
        </w:rPr>
        <w:t>All responses generated by Claude Sonnet 4 (Anthropic, 2025) from real KAPPA Arc V3 computation results. API endpoint: /api/ai/interpret.</w:t>
      </w:r>
    </w:p>
    <w:p>
      <w:pPr>
        <w:pStyle w:val="Heading2"/>
      </w:pPr>
      <w:r>
        <w:rPr>
          <w:rFonts w:ascii="Arial" w:cs="Arial" w:eastAsia="Arial" w:hAnsi="Arial"/>
          <w:b/>
          <w:bCs/>
          <w:sz w:val="24"/>
          <w:szCs w:val="24"/>
        </w:rPr>
        <w:t>S6.1 Complete AI Outputs — All Eight Modes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w="1502" w:type="dxa"/>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Mode</w:t>
            </w:r>
          </w:p>
        </w:tc>
        <w:tc>
          <w:tcPr>
            <w:tcW w:w="2196" w:type="dxa"/>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KAPPA Result (key values)</w:t>
            </w:r>
          </w:p>
        </w:tc>
        <w:tc>
          <w:tcPr>
            <w:tcW w:w="5316" w:type="dxa"/>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AI Interpretation (verbatim excerpt)</w:t>
            </w:r>
          </w:p>
        </w:tc>
      </w:tr>
      <w:tr>
        <w:tc>
          <w:tcPr>
            <w:tcW w:w="1502"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LOS Long Range</w:t>
            </w:r>
          </w:p>
        </w:tc>
        <w:tc>
          <w:tcPr>
            <w:tcW w:w="219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κ=0.1880, dist=56.18km, κ_req=0.000, deficit=+0.188</w:t>
            </w:r>
          </w:p>
        </w:tc>
        <w:tc>
          <w:tcPr>
            <w:tcW w:w="531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Computed κ (0.188) far exceeds required κ (0.000) — target is visible with large margin. Refraction 45% stronger than standard. ACTION: Proceed with optical observation or link planning.</w:t>
            </w:r>
          </w:p>
        </w:tc>
      </w:tr>
      <w:tr>
        <w:tc>
          <w:tcPr>
            <w:tcW w:w="1502"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Survey/EDM</w:t>
            </w:r>
          </w:p>
        </w:tc>
        <w:tc>
          <w:tcPr>
            <w:tcW w:w="219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κ=0.1998, dist=2.45km, C+R=0.283m</w:t>
            </w:r>
          </w:p>
        </w:tc>
        <w:tc>
          <w:tcPr>
            <w:tcW w:w="531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Correct C+R = 0.283 m. Standard applies 0.349 m — standard overcorrects by 66 mm (KAPPA gives the smaller, physically correct correction). ACTION: Enter κ = 0.1998 into total station atmospheric settings before measuring.</w:t>
            </w:r>
          </w:p>
        </w:tc>
      </w:tr>
      <w:tr>
        <w:tc>
          <w:tcPr>
            <w:tcW w:w="1502"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Levelling</w:t>
            </w:r>
          </w:p>
        </w:tc>
        <w:tc>
          <w:tcPr>
            <w:tcW w:w="219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κ=0.1998, dist=0.6km, C+R=0.017m</w:t>
            </w:r>
          </w:p>
        </w:tc>
        <w:tc>
          <w:tcPr>
            <w:tcW w:w="531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Correct C+R = 17 mm per sight. Standard applies 21 mm — error of −4 mm per setup. Over a 100 km traverse (~167 setups), cumulative error ≈ 668 mm, exceeding first-order tolerance. ACTION: Enter κ = 0.20 before fieldwork.</w:t>
            </w:r>
          </w:p>
        </w:tc>
      </w:tr>
      <w:tr>
        <w:tc>
          <w:tcPr>
            <w:tcW w:w="1502"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Marine</w:t>
            </w:r>
          </w:p>
        </w:tc>
        <w:tc>
          <w:tcPr>
            <w:tcW w:w="219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κ=0.081, dist=59.85km, BLOCKED</w:t>
            </w:r>
          </w:p>
        </w:tc>
        <w:tc>
          <w:tcPr>
            <w:tcW w:w="531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Target blocked — κ = 0.081 far below required κ = 0.629. Low κ over warm water is physically correct. ACTION: Use GPS rather than optical LOS at this range.</w:t>
            </w:r>
          </w:p>
        </w:tc>
      </w:tr>
      <w:tr>
        <w:tc>
          <w:tcPr>
            <w:tcW w:w="1502"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Drone/UAV</w:t>
            </w:r>
          </w:p>
        </w:tc>
        <w:tc>
          <w:tcPr>
            <w:tcW w:w="219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κ=0.1965, dist=10.32km, GFS</w:t>
            </w:r>
          </w:p>
        </w:tc>
        <w:tc>
          <w:tcPr>
            <w:tcW w:w="531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Stable atmosphere. No inversion detected. Good conditions for UAV survey. ACTION: Safe to fly — normal operations.</w:t>
            </w:r>
          </w:p>
        </w:tc>
      </w:tr>
      <w:tr>
        <w:tc>
          <w:tcPr>
            <w:tcW w:w="1502"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Astronomy</w:t>
            </w:r>
          </w:p>
        </w:tc>
        <w:tc>
          <w:tcPr>
            <w:tcW w:w="219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κ=0.1883, dist=56.18km, 22:00 UTC</w:t>
            </w:r>
          </w:p>
        </w:tc>
        <w:tc>
          <w:tcPr>
            <w:tcW w:w="531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Angular refraction = 170.9 arcseconds upward. No inversion — good seeing. ACTION: Enter κ = 0.1883 into atmospheric refraction model before pointing.</w:t>
            </w:r>
          </w:p>
        </w:tc>
      </w:tr>
      <w:tr>
        <w:tc>
          <w:tcPr>
            <w:tcW w:w="1502"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Radar/Micro</w:t>
            </w:r>
          </w:p>
        </w:tc>
        <w:tc>
          <w:tcPr>
            <w:tcW w:w="219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κ=0.1999, dist=56.18km, no ducting</w:t>
            </w:r>
          </w:p>
        </w:tc>
        <w:tc>
          <w:tcPr>
            <w:tcW w:w="5316"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Normal propagation. No ducting risk. ACTION: Use κ = 0.20 in path profile software; +3 dB fade margin recommended.</w:t>
            </w:r>
          </w:p>
        </w:tc>
      </w:tr>
      <w:tr>
        <w:tc>
          <w:tcPr>
            <w:tcW w:w="1502"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Tunnel</w:t>
            </w:r>
          </w:p>
        </w:tc>
        <w:tc>
          <w:tcPr>
            <w:tcW w:w="219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κ=0.0716, dist=2.1km, C+R=0.297m</w:t>
            </w:r>
          </w:p>
        </w:tc>
        <w:tc>
          <w:tcPr>
            <w:tcW w:w="5316"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Correct C+R = 297 mm. Standard applies 256 mm — +41 mm error. Lower κ = LARGER C+R (counter-intuitive). Exceeds ±25 mm breakthrough tolerance. ACTION: Enter κ = 0.07 before portal measurements.</w:t>
            </w:r>
          </w:p>
        </w:tc>
      </w:tr>
    </w:tbl>
    <w:p>
      <w:pPr>
        <w:jc w:val="center"/>
        <w:spacing w:after="200"/>
      </w:pPr>
      <w:r>
        <w:rPr>
          <w:i/>
          <w:iCs/>
          <w:sz w:val="20"/>
          <w:szCs w:val="20"/>
        </w:rPr>
        <w:t>Table S17. AI interpretation layer outputs for all eight operational modes.</w:t>
      </w:r>
    </w:p>
    <w:p/>
    <w:p>
      <w:pPr>
        <w:pStyle w:val="Heading2"/>
      </w:pPr>
      <w:r>
        <w:rPr>
          <w:rFonts w:ascii="Arial" w:cs="Arial" w:eastAsia="Arial" w:hAnsi="Arial"/>
          <w:b/>
          <w:bCs/>
          <w:sz w:val="24"/>
          <w:szCs w:val="24"/>
        </w:rPr>
        <w:t>S6.2 Follow-Up Question Examples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w="1502" w:type="dxa"/>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Mode</w:t>
            </w:r>
          </w:p>
        </w:tc>
        <w:tc>
          <w:tcPr>
            <w:tcW w:w="2427" w:type="dxa"/>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Follow-up Question</w:t>
            </w:r>
          </w:p>
        </w:tc>
        <w:tc>
          <w:tcPr>
            <w:tcW w:w="5084" w:type="dxa"/>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AI Response (excerpt)</w:t>
            </w:r>
          </w:p>
        </w:tc>
      </w:tr>
      <w:tr>
        <w:tc>
          <w:tcPr>
            <w:tcW w:w="1502"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Levelling</w:t>
            </w:r>
          </w:p>
        </w:tc>
        <w:tc>
          <w:tcPr>
            <w:tcW w:w="242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What if I have 50 setups today?</w:t>
            </w:r>
          </w:p>
        </w:tc>
        <w:tc>
          <w:tcPr>
            <w:tcW w:w="5084"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50 setups × 4 mm/setup = 200 mm cumulative error. Enter κ = 0.20 before starting.</w:t>
            </w:r>
          </w:p>
        </w:tc>
      </w:tr>
      <w:tr>
        <w:tc>
          <w:tcPr>
            <w:tcW w:w="1502"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Levelling</w:t>
            </w:r>
          </w:p>
        </w:tc>
        <w:tc>
          <w:tcPr>
            <w:tcW w:w="242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Is morning better than afternoon?</w:t>
            </w:r>
          </w:p>
        </w:tc>
        <w:tc>
          <w:tcPr>
            <w:tcW w:w="5084"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Morning (04:00–09:00 UTC) significantly better. Afternoon κ drops to 0.08–0.12 in desert. ERA5 shows 47°C surface by midday. Complete all levelling before 09:00 UTC.</w:t>
            </w:r>
          </w:p>
        </w:tc>
      </w:tr>
      <w:tr>
        <w:tc>
          <w:tcPr>
            <w:tcW w:w="1502"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LOS</w:t>
            </w:r>
          </w:p>
        </w:tc>
        <w:tc>
          <w:tcPr>
            <w:tcW w:w="2427"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What focal length do I need?</w:t>
            </w:r>
          </w:p>
        </w:tc>
        <w:tc>
          <w:tcPr>
            <w:tcW w:w="5084"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For 56 km path, 1000–1200 mm recommended for fine detail. Shimmer limits effective resolution at this distance.</w:t>
            </w:r>
          </w:p>
        </w:tc>
      </w:tr>
      <w:tr>
        <w:tc>
          <w:tcPr>
            <w:tcW w:w="1502"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Tunnel</w:t>
            </w:r>
          </w:p>
        </w:tc>
        <w:tc>
          <w:tcPr>
            <w:tcW w:w="2427"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What if I use standard correction?</w:t>
            </w:r>
          </w:p>
        </w:tc>
        <w:tc>
          <w:tcPr>
            <w:tcW w:w="5084"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Standard applies 256 mm instead of 297 mm — +41 mm error at breakthrough. Exceeds ±25 mm tolerance. Requires remediation.</w:t>
            </w:r>
          </w:p>
        </w:tc>
      </w:tr>
    </w:tbl>
    <w:p>
      <w:pPr>
        <w:jc w:val="center"/>
        <w:spacing w:after="200"/>
      </w:pPr>
      <w:r>
        <w:rPr>
          <w:i/>
          <w:iCs/>
          <w:sz w:val="20"/>
          <w:szCs w:val="20"/>
        </w:rPr>
        <w:t>Table S17b. Follow-up question capability verification.</w:t>
      </w:r>
    </w:p>
    <w:p/>
    <w:p>
      <w:pPr>
        <w:pStyle w:val="Heading2"/>
      </w:pPr>
      <w:r>
        <w:rPr>
          <w:rFonts w:ascii="Arial" w:cs="Arial" w:eastAsia="Arial" w:hAnsi="Arial"/>
          <w:b/>
          <w:bCs/>
          <w:sz w:val="24"/>
          <w:szCs w:val="24"/>
        </w:rPr>
        <w:t>S6.3 Accuracy Verification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w="1502" w:type="dxa"/>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Mode</w:t>
            </w:r>
          </w:p>
        </w:tc>
        <w:tc>
          <w:tcPr>
            <w:tcW w:w="1849" w:type="dxa"/>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Parameter</w:t>
            </w:r>
          </w:p>
        </w:tc>
        <w:tc>
          <w:tcPr>
            <w:tcW w:w="1502" w:type="dxa"/>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KAPPA Value</w:t>
            </w:r>
          </w:p>
        </w:tc>
        <w:tc>
          <w:tcPr>
            <w:tcW w:w="1502" w:type="dxa"/>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AI Stated</w:t>
            </w:r>
          </w:p>
        </w:tc>
        <w:tc>
          <w:tcPr>
            <w:tcW w:w="2658" w:type="dxa"/>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b/>
                <w:bCs/>
                <w:color w:val="FFFFFF"/>
                <w:sz w:val="18"/>
                <w:szCs w:val="18"/>
              </w:rPr>
              <w:t>Match?</w:t>
            </w:r>
          </w:p>
        </w:tc>
      </w:tr>
      <w:tr>
        <w:tc>
          <w:tcPr>
            <w:tcW w:w="1502"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LOS</w:t>
            </w:r>
          </w:p>
        </w:tc>
        <w:tc>
          <w:tcPr>
            <w:tcW w:w="1849"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κ computed</w:t>
            </w:r>
          </w:p>
        </w:tc>
        <w:tc>
          <w:tcPr>
            <w:tcW w:w="1502"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0.1880</w:t>
            </w:r>
          </w:p>
        </w:tc>
        <w:tc>
          <w:tcPr>
            <w:tcW w:w="1502"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0.188</w:t>
            </w:r>
          </w:p>
        </w:tc>
        <w:tc>
          <w:tcPr>
            <w:tcW w:w="2658"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Yes</w:t>
            </w:r>
          </w:p>
        </w:tc>
      </w:tr>
      <w:tr>
        <w:tc>
          <w:tcPr>
            <w:tcW w:w="1502"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LOS</w:t>
            </w:r>
          </w:p>
        </w:tc>
        <w:tc>
          <w:tcPr>
            <w:tcW w:w="1849"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κ required</w:t>
            </w:r>
          </w:p>
        </w:tc>
        <w:tc>
          <w:tcPr>
            <w:tcW w:w="1502"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0.000</w:t>
            </w:r>
          </w:p>
        </w:tc>
        <w:tc>
          <w:tcPr>
            <w:tcW w:w="1502"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0.000</w:t>
            </w:r>
          </w:p>
        </w:tc>
        <w:tc>
          <w:tcPr>
            <w:tcW w:w="2658"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Yes</w:t>
            </w:r>
          </w:p>
        </w:tc>
      </w:tr>
      <w:tr>
        <w:tc>
          <w:tcPr>
            <w:tcW w:w="1502"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Survey</w:t>
            </w:r>
          </w:p>
        </w:tc>
        <w:tc>
          <w:tcPr>
            <w:tcW w:w="1849"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κ computed</w:t>
            </w:r>
          </w:p>
        </w:tc>
        <w:tc>
          <w:tcPr>
            <w:tcW w:w="1502"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0.1998</w:t>
            </w:r>
          </w:p>
        </w:tc>
        <w:tc>
          <w:tcPr>
            <w:tcW w:w="1502"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0.1998</w:t>
            </w:r>
          </w:p>
        </w:tc>
        <w:tc>
          <w:tcPr>
            <w:tcW w:w="2658"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Yes</w:t>
            </w:r>
          </w:p>
        </w:tc>
      </w:tr>
      <w:tr>
        <w:tc>
          <w:tcPr>
            <w:tcW w:w="1502"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Survey</w:t>
            </w:r>
          </w:p>
        </w:tc>
        <w:tc>
          <w:tcPr>
            <w:tcW w:w="1849"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KAPPA C+R</w:t>
            </w:r>
          </w:p>
        </w:tc>
        <w:tc>
          <w:tcPr>
            <w:tcW w:w="1502"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0.283 m</w:t>
            </w:r>
          </w:p>
        </w:tc>
        <w:tc>
          <w:tcPr>
            <w:tcW w:w="1502"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0.283 m</w:t>
            </w:r>
          </w:p>
        </w:tc>
        <w:tc>
          <w:tcPr>
            <w:tcW w:w="2658"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Yes</w:t>
            </w:r>
          </w:p>
        </w:tc>
      </w:tr>
      <w:tr>
        <w:tc>
          <w:tcPr>
            <w:tcW w:w="1502"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Survey</w:t>
            </w:r>
          </w:p>
        </w:tc>
        <w:tc>
          <w:tcPr>
            <w:tcW w:w="1849"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Standard C+R</w:t>
            </w:r>
          </w:p>
        </w:tc>
        <w:tc>
          <w:tcPr>
            <w:tcW w:w="1502"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0.349 m</w:t>
            </w:r>
          </w:p>
        </w:tc>
        <w:tc>
          <w:tcPr>
            <w:tcW w:w="1502"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0.349 m</w:t>
            </w:r>
          </w:p>
        </w:tc>
        <w:tc>
          <w:tcPr>
            <w:tcW w:w="2658"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Yes</w:t>
            </w:r>
          </w:p>
        </w:tc>
      </w:tr>
      <w:tr>
        <w:tc>
          <w:tcPr>
            <w:tcW w:w="1502"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Survey</w:t>
            </w:r>
          </w:p>
        </w:tc>
        <w:tc>
          <w:tcPr>
            <w:tcW w:w="1849"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Correction error</w:t>
            </w:r>
          </w:p>
        </w:tc>
        <w:tc>
          <w:tcPr>
            <w:tcW w:w="1502"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−66 mm</w:t>
            </w:r>
          </w:p>
        </w:tc>
        <w:tc>
          <w:tcPr>
            <w:tcW w:w="1502"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−66 mm</w:t>
            </w:r>
          </w:p>
        </w:tc>
        <w:tc>
          <w:tcPr>
            <w:tcW w:w="2658"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Yes</w:t>
            </w:r>
          </w:p>
        </w:tc>
      </w:tr>
      <w:tr>
        <w:tc>
          <w:tcPr>
            <w:tcW w:w="1502"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Levelling</w:t>
            </w:r>
          </w:p>
        </w:tc>
        <w:tc>
          <w:tcPr>
            <w:tcW w:w="1849"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C+R per sight</w:t>
            </w:r>
          </w:p>
        </w:tc>
        <w:tc>
          <w:tcPr>
            <w:tcW w:w="1502"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17 mm</w:t>
            </w:r>
          </w:p>
        </w:tc>
        <w:tc>
          <w:tcPr>
            <w:tcW w:w="1502"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17 mm</w:t>
            </w:r>
          </w:p>
        </w:tc>
        <w:tc>
          <w:tcPr>
            <w:tcW w:w="2658"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Yes</w:t>
            </w:r>
          </w:p>
        </w:tc>
      </w:tr>
      <w:tr>
        <w:tc>
          <w:tcPr>
            <w:tcW w:w="1502"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Levelling</w:t>
            </w:r>
          </w:p>
        </w:tc>
        <w:tc>
          <w:tcPr>
            <w:tcW w:w="1849"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Standard C+R</w:t>
            </w:r>
          </w:p>
        </w:tc>
        <w:tc>
          <w:tcPr>
            <w:tcW w:w="1502"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21 mm</w:t>
            </w:r>
          </w:p>
        </w:tc>
        <w:tc>
          <w:tcPr>
            <w:tcW w:w="1502"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21 mm</w:t>
            </w:r>
          </w:p>
        </w:tc>
        <w:tc>
          <w:tcPr>
            <w:tcW w:w="2658"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Yes</w:t>
            </w:r>
          </w:p>
        </w:tc>
      </w:tr>
      <w:tr>
        <w:tc>
          <w:tcPr>
            <w:tcW w:w="1502"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Levelling</w:t>
            </w:r>
          </w:p>
        </w:tc>
        <w:tc>
          <w:tcPr>
            <w:tcW w:w="1849"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Error per setup</w:t>
            </w:r>
          </w:p>
        </w:tc>
        <w:tc>
          <w:tcPr>
            <w:tcW w:w="1502"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−4 mm</w:t>
            </w:r>
          </w:p>
        </w:tc>
        <w:tc>
          <w:tcPr>
            <w:tcW w:w="1502"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−4 mm</w:t>
            </w:r>
          </w:p>
        </w:tc>
        <w:tc>
          <w:tcPr>
            <w:tcW w:w="2658"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Yes</w:t>
            </w:r>
          </w:p>
        </w:tc>
      </w:tr>
      <w:tr>
        <w:tc>
          <w:tcPr>
            <w:tcW w:w="1502"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Levelling</w:t>
            </w:r>
          </w:p>
        </w:tc>
        <w:tc>
          <w:tcPr>
            <w:tcW w:w="1849"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Cumulative 100 km</w:t>
            </w:r>
          </w:p>
        </w:tc>
        <w:tc>
          <w:tcPr>
            <w:tcW w:w="1502"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668 mm</w:t>
            </w:r>
          </w:p>
        </w:tc>
        <w:tc>
          <w:tcPr>
            <w:tcW w:w="1502"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668 mm</w:t>
            </w:r>
          </w:p>
        </w:tc>
        <w:tc>
          <w:tcPr>
            <w:tcW w:w="2658"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Yes</w:t>
            </w:r>
          </w:p>
        </w:tc>
      </w:tr>
      <w:tr>
        <w:tc>
          <w:tcPr>
            <w:tcW w:w="1502"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Levelling</w:t>
            </w:r>
          </w:p>
        </w:tc>
        <w:tc>
          <w:tcPr>
            <w:tcW w:w="1849"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1st-order tolerance</w:t>
            </w:r>
          </w:p>
        </w:tc>
        <w:tc>
          <w:tcPr>
            <w:tcW w:w="1502"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12.6 mm</w:t>
            </w:r>
          </w:p>
        </w:tc>
        <w:tc>
          <w:tcPr>
            <w:tcW w:w="1502"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12.6 mm</w:t>
            </w:r>
          </w:p>
        </w:tc>
        <w:tc>
          <w:tcPr>
            <w:tcW w:w="2658"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Yes</w:t>
            </w:r>
          </w:p>
        </w:tc>
      </w:tr>
      <w:tr>
        <w:tc>
          <w:tcPr>
            <w:tcW w:w="1502"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Tunnel</w:t>
            </w:r>
          </w:p>
        </w:tc>
        <w:tc>
          <w:tcPr>
            <w:tcW w:w="1849"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KAPPA C+R</w:t>
            </w:r>
          </w:p>
        </w:tc>
        <w:tc>
          <w:tcPr>
            <w:tcW w:w="1502"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297 mm</w:t>
            </w:r>
          </w:p>
        </w:tc>
        <w:tc>
          <w:tcPr>
            <w:tcW w:w="1502"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297 mm</w:t>
            </w:r>
          </w:p>
        </w:tc>
        <w:tc>
          <w:tcPr>
            <w:tcW w:w="2658"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Yes</w:t>
            </w:r>
          </w:p>
        </w:tc>
      </w:tr>
      <w:tr>
        <w:tc>
          <w:tcPr>
            <w:tcW w:w="1502"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Tunnel</w:t>
            </w:r>
          </w:p>
        </w:tc>
        <w:tc>
          <w:tcPr>
            <w:tcW w:w="1849"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Standard C+R</w:t>
            </w:r>
          </w:p>
        </w:tc>
        <w:tc>
          <w:tcPr>
            <w:tcW w:w="1502"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256 mm</w:t>
            </w:r>
          </w:p>
        </w:tc>
        <w:tc>
          <w:tcPr>
            <w:tcW w:w="1502"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256 mm</w:t>
            </w:r>
          </w:p>
        </w:tc>
        <w:tc>
          <w:tcPr>
            <w:tcW w:w="2658"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Yes</w:t>
            </w:r>
          </w:p>
        </w:tc>
      </w:tr>
      <w:tr>
        <w:tc>
          <w:tcPr>
            <w:tcW w:w="1502"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Tunnel</w:t>
            </w:r>
          </w:p>
        </w:tc>
        <w:tc>
          <w:tcPr>
            <w:tcW w:w="1849"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Correction error</w:t>
            </w:r>
          </w:p>
        </w:tc>
        <w:tc>
          <w:tcPr>
            <w:tcW w:w="1502"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+41 mm</w:t>
            </w:r>
          </w:p>
        </w:tc>
        <w:tc>
          <w:tcPr>
            <w:tcW w:w="1502"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+41 mm</w:t>
            </w:r>
          </w:p>
        </w:tc>
        <w:tc>
          <w:tcPr>
            <w:tcW w:w="2658"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Yes</w:t>
            </w:r>
          </w:p>
        </w:tc>
      </w:tr>
      <w:tr>
        <w:tc>
          <w:tcPr>
            <w:tcW w:w="1502"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Astronomy</w:t>
            </w:r>
          </w:p>
        </w:tc>
        <w:tc>
          <w:tcPr>
            <w:tcW w:w="1849"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Angular correction</w:t>
            </w:r>
          </w:p>
        </w:tc>
        <w:tc>
          <w:tcPr>
            <w:tcW w:w="1502"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170.9"</w:t>
            </w:r>
          </w:p>
        </w:tc>
        <w:tc>
          <w:tcPr>
            <w:tcW w:w="1502"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170.9"</w:t>
            </w:r>
          </w:p>
        </w:tc>
        <w:tc>
          <w:tcPr>
            <w:tcW w:w="2658"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Yes</w:t>
            </w:r>
          </w:p>
        </w:tc>
      </w:tr>
      <w:tr>
        <w:tc>
          <w:tcPr>
            <w:tcW w:w="1502"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Levelling FU</w:t>
            </w:r>
          </w:p>
        </w:tc>
        <w:tc>
          <w:tcPr>
            <w:tcW w:w="1849"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50 setups cumul.</w:t>
            </w:r>
          </w:p>
        </w:tc>
        <w:tc>
          <w:tcPr>
            <w:tcW w:w="1502"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200 mm</w:t>
            </w:r>
          </w:p>
        </w:tc>
        <w:tc>
          <w:tcPr>
            <w:tcW w:w="1502"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200 mm</w:t>
            </w:r>
          </w:p>
        </w:tc>
        <w:tc>
          <w:tcPr>
            <w:tcW w:w="2658" w:type="dxa"/>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r>
              <w:rPr>
                <w:color w:val="auto"/>
                <w:sz w:val="18"/>
                <w:szCs w:val="18"/>
              </w:rPr>
              <w:t>Yes</w:t>
            </w:r>
          </w:p>
        </w:tc>
      </w:tr>
      <w:tr>
        <w:tc>
          <w:tcPr>
            <w:tcW w:w="1502"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Levelling FU</w:t>
            </w:r>
          </w:p>
        </w:tc>
        <w:tc>
          <w:tcPr>
            <w:tcW w:w="1849"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1st-order 10km</w:t>
            </w:r>
          </w:p>
        </w:tc>
        <w:tc>
          <w:tcPr>
            <w:tcW w:w="1502"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12.6 mm</w:t>
            </w:r>
          </w:p>
        </w:tc>
        <w:tc>
          <w:tcPr>
            <w:tcW w:w="1502"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12.6 mm</w:t>
            </w:r>
          </w:p>
        </w:tc>
        <w:tc>
          <w:tcPr>
            <w:tcW w:w="2658" w:type="dxa"/>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r>
              <w:rPr>
                <w:color w:val="auto"/>
                <w:sz w:val="18"/>
                <w:szCs w:val="18"/>
              </w:rPr>
              <w:t>Yes</w:t>
            </w:r>
          </w:p>
        </w:tc>
      </w:tr>
    </w:tbl>
    <w:p>
      <w:pPr>
        <w:jc w:val="center"/>
        <w:spacing w:after="200"/>
      </w:pPr>
      <w:r>
        <w:rPr>
          <w:i/>
          <w:iCs/>
          <w:sz w:val="20"/>
          <w:szCs w:val="20"/>
        </w:rPr>
        <w:t>Table S18. AI accuracy verification — 17 tested parameters, all match KAPPA-computed values. No hallucination detected.</w:t>
      </w:r>
    </w:p>
    <w:p>
      <w:pPr>
        <w:pStyle w:val="Heading1"/>
        <w:spacing w:before="400" w:after="200"/>
      </w:pPr>
      <w:r>
        <w:rPr>
          <w:rFonts w:ascii="Arial" w:cs="Arial" w:hAnsi="Arial"/>
          <w:b/>
          <w:bCs/>
          <w:sz w:val="28"/>
          <w:szCs w:val="28"/>
        </w:rPr>
        <w:t xml:space="preserve">S7. Tropical Radiosonde κ Validation — Full Dataset</w:t>
      </w:r>
    </w:p>
    <w:p>
      <w:pPr>
        <w:pStyle w:val="Heading2"/>
        <w:spacing w:before="300" w:after="150"/>
      </w:pPr>
      <w:r>
        <w:rPr>
          <w:rFonts w:ascii="Arial" w:cs="Arial" w:hAnsi="Arial"/>
          <w:b/>
          <w:bCs/>
          <w:sz w:val="26"/>
          <w:szCs w:val="26"/>
        </w:rPr>
        <w:t xml:space="preserve">S7.1 Station Details and IGRA2 Identifiers</w:t>
      </w:r>
    </w:p>
    <w:p>
      <w:pPr>
        <w:pStyle w:val="Normal"/>
        <w:spacing w:before="0" w:after="120"/>
        <w:jc w:val="both"/>
      </w:pPr>
      <w:r>
        <w:rPr>
          <w:rFonts w:ascii="Arial" w:cs="Arial" w:hAnsi="Arial"/>
          <w:sz w:val="24"/>
          <w:szCs w:val="24"/>
        </w:rPr>
        <w:t xml:space="preserve">Table S19 provides full station details for the four ICAO-standard radiosonde stations used in the tropical κ validation (Section 4.4 of the main paper). All four stations report significant atmospheric levels with altitude and dewpoint at every level — the density criterion required for κ_sonde computation over the 0–500 m analysis window. Eight candidate stations that failed the density criterion (reporting standard pressure levels only) are listed in Table S20.</w:t>
      </w:r>
    </w:p>
    <w:tbl>
      <w:tblPr>
        <w:tblW w:w="9360" w:type="dxa"/>
        <w:tblBorders>
          <w:insideH w:val="single" w:sz="4" w:color="CCCCCC"/>
          <w:insideV w:val="single" w:sz="4" w:color="CCCCCC"/>
        </w:tblBorders>
      </w:tblPr>
      <w:tblGrid>
        <w:gridCol w:w="2040"/>
        <w:gridCol w:w="1473"/>
        <w:gridCol w:w="793"/>
        <w:gridCol w:w="793"/>
        <w:gridCol w:w="907"/>
        <w:gridCol w:w="793"/>
        <w:gridCol w:w="1020"/>
        <w:gridCol w:w="1541"/>
      </w:tblGrid>
      <w:tr>
        <w:tc>
          <w:tcPr>
            <w:tcW w:w="2040"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Station</w:t>
            </w:r>
          </w:p>
        </w:tc>
        <w:tc>
          <w:tcPr>
            <w:tcW w:w="1473"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IGRA2 ID</w:t>
            </w:r>
          </w:p>
        </w:tc>
        <w:tc>
          <w:tcPr>
            <w:tcW w:w="793"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WMO#</w:t>
            </w:r>
          </w:p>
        </w:tc>
        <w:tc>
          <w:tcPr>
            <w:tcW w:w="793"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Lat</w:t>
            </w:r>
          </w:p>
        </w:tc>
        <w:tc>
          <w:tcPr>
            <w:tcW w:w="907"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Lon</w:t>
            </w:r>
          </w:p>
        </w:tc>
        <w:tc>
          <w:tcPr>
            <w:tcW w:w="793"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Elev (m)</w:t>
            </w:r>
          </w:p>
        </w:tc>
        <w:tc>
          <w:tcPr>
            <w:tcW w:w="1020"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Ocean Basin</w:t>
            </w:r>
          </w:p>
        </w:tc>
        <w:tc>
          <w:tcPr>
            <w:tcW w:w="1541"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Operator</w:t>
            </w:r>
          </w:p>
        </w:tc>
      </w:tr>
      <w:tr>
        <w:tc>
          <w:tcPr>
            <w:tcW w:w="204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Grantley Adams, Barbados</w:t>
            </w:r>
          </w:p>
        </w:tc>
        <w:tc>
          <w:tcPr>
            <w:tcW w:w="1473"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BBM00078954</w:t>
            </w:r>
          </w:p>
        </w:tc>
        <w:tc>
          <w:tcPr>
            <w:tcW w:w="793"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78954</w:t>
            </w:r>
          </w:p>
        </w:tc>
        <w:tc>
          <w:tcPr>
            <w:tcW w:w="793"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13.07°N</w:t>
            </w:r>
          </w:p>
        </w:tc>
        <w:tc>
          <w:tcPr>
            <w:tcW w:w="907"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59.49°W</w:t>
            </w:r>
          </w:p>
        </w:tc>
        <w:tc>
          <w:tcPr>
            <w:tcW w:w="793"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57</w:t>
            </w:r>
          </w:p>
        </w:tc>
        <w:tc>
          <w:tcPr>
            <w:tcW w:w="10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Atlantic</w:t>
            </w:r>
          </w:p>
        </w:tc>
        <w:tc>
          <w:tcPr>
            <w:tcW w:w="1541"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US NWS/Caribbean</w:t>
            </w:r>
          </w:p>
        </w:tc>
      </w:tr>
      <w:tr>
        <w:tc>
          <w:tcPr>
            <w:tcW w:w="20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Pohnpei Intl, Micronesia</w:t>
            </w:r>
          </w:p>
        </w:tc>
        <w:tc>
          <w:tcPr>
            <w:tcW w:w="1473"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FMM00091334</w:t>
            </w:r>
          </w:p>
        </w:tc>
        <w:tc>
          <w:tcPr>
            <w:tcW w:w="793"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91334</w:t>
            </w:r>
          </w:p>
        </w:tc>
        <w:tc>
          <w:tcPr>
            <w:tcW w:w="793"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6.96°N</w:t>
            </w:r>
          </w:p>
        </w:tc>
        <w:tc>
          <w:tcPr>
            <w:tcW w:w="907"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158.21°E</w:t>
            </w:r>
          </w:p>
        </w:tc>
        <w:tc>
          <w:tcPr>
            <w:tcW w:w="793"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6</w:t>
            </w:r>
          </w:p>
        </w:tc>
        <w:tc>
          <w:tcPr>
            <w:tcW w:w="10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W. Pacific</w:t>
            </w:r>
          </w:p>
        </w:tc>
        <w:tc>
          <w:tcPr>
            <w:tcW w:w="1541"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US NWS Pacific</w:t>
            </w:r>
          </w:p>
        </w:tc>
      </w:tr>
      <w:tr>
        <w:tc>
          <w:tcPr>
            <w:tcW w:w="204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Luis Muñoz Marín, San Juan PR</w:t>
            </w:r>
          </w:p>
        </w:tc>
        <w:tc>
          <w:tcPr>
            <w:tcW w:w="1473"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RQM00078526</w:t>
            </w:r>
          </w:p>
        </w:tc>
        <w:tc>
          <w:tcPr>
            <w:tcW w:w="793"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78526</w:t>
            </w:r>
          </w:p>
        </w:tc>
        <w:tc>
          <w:tcPr>
            <w:tcW w:w="793"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18.43°N</w:t>
            </w:r>
          </w:p>
        </w:tc>
        <w:tc>
          <w:tcPr>
            <w:tcW w:w="907"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66.00°W</w:t>
            </w:r>
          </w:p>
        </w:tc>
        <w:tc>
          <w:tcPr>
            <w:tcW w:w="793"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3</w:t>
            </w:r>
          </w:p>
        </w:tc>
        <w:tc>
          <w:tcPr>
            <w:tcW w:w="10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Caribbean</w:t>
            </w:r>
          </w:p>
        </w:tc>
        <w:tc>
          <w:tcPr>
            <w:tcW w:w="1541"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US NWS</w:t>
            </w:r>
          </w:p>
        </w:tc>
      </w:tr>
      <w:tr>
        <w:tc>
          <w:tcPr>
            <w:tcW w:w="20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Singapore/Changi Airport</w:t>
            </w:r>
          </w:p>
        </w:tc>
        <w:tc>
          <w:tcPr>
            <w:tcW w:w="1473"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SNM00048698</w:t>
            </w:r>
          </w:p>
        </w:tc>
        <w:tc>
          <w:tcPr>
            <w:tcW w:w="793"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48698</w:t>
            </w:r>
          </w:p>
        </w:tc>
        <w:tc>
          <w:tcPr>
            <w:tcW w:w="793"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1.37°N</w:t>
            </w:r>
          </w:p>
        </w:tc>
        <w:tc>
          <w:tcPr>
            <w:tcW w:w="907"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103.98°E</w:t>
            </w:r>
          </w:p>
        </w:tc>
        <w:tc>
          <w:tcPr>
            <w:tcW w:w="793"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16</w:t>
            </w:r>
          </w:p>
        </w:tc>
        <w:tc>
          <w:tcPr>
            <w:tcW w:w="10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SE Asian</w:t>
            </w:r>
          </w:p>
        </w:tc>
        <w:tc>
          <w:tcPr>
            <w:tcW w:w="1541"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Meteorological Service Singapore</w:t>
            </w:r>
          </w:p>
        </w:tc>
      </w:tr>
    </w:tbl>
    <w:p>
      <w:pPr>
        <w:pStyle w:val="Normal"/>
        <w:spacing w:before="0" w:after="120"/>
        <w:jc w:val="both"/>
      </w:pPr>
      <w:r>
        <w:rPr>
          <w:rFonts w:ascii="Arial" w:cs="Arial" w:hAnsi="Arial"/>
          <w:i/>
          <w:iCs/>
          <w:sz w:val="22"/>
          <w:szCs w:val="22"/>
        </w:rPr>
        <w:t xml:space="preserve">Table S19. IGRA2 station details for tropical κ validation. All stations report significant atmospheric levels with altitude and dewpoint at full vertical resolution (6–8 usable levels in the 0–500 m analysis window). IGRA2 data retrieved from NOAA NCEI (https://www.ncei.noaa.gov/data/integrated-global-radiosonde-archive/). RQM prefix = Puerto Rico ICAO territory code (not USM as might be assumed).</w:t>
      </w:r>
    </w:p>
    <w:tbl>
      <w:tblPr>
        <w:tblW w:w="9360" w:type="dxa"/>
        <w:tblBorders>
          <w:insideH w:val="single" w:sz="4" w:color="CCCCCC"/>
          <w:insideV w:val="single" w:sz="4" w:color="CCCCCC"/>
        </w:tblBorders>
      </w:tblPr>
      <w:tblGrid>
        <w:gridCol w:w="2024"/>
        <w:gridCol w:w="1644"/>
        <w:gridCol w:w="1138"/>
        <w:gridCol w:w="3415"/>
        <w:gridCol w:w="1138"/>
      </w:tblGrid>
      <w:tr>
        <w:tc>
          <w:tcPr>
            <w:tcW w:w="2024"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Station</w:t>
            </w:r>
          </w:p>
        </w:tc>
        <w:tc>
          <w:tcPr>
            <w:tcW w:w="1644"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ID attempted</w:t>
            </w:r>
          </w:p>
        </w:tc>
        <w:tc>
          <w:tcPr>
            <w:tcW w:w="1138"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File size</w:t>
            </w:r>
          </w:p>
        </w:tc>
        <w:tc>
          <w:tcPr>
            <w:tcW w:w="3415"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Failure reason</w:t>
            </w:r>
          </w:p>
        </w:tc>
        <w:tc>
          <w:tcPr>
            <w:tcW w:w="1138"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Last data</w:t>
            </w:r>
          </w:p>
        </w:tc>
      </w:tr>
      <w:tr>
        <w:tc>
          <w:tcPr>
            <w:tcW w:w="2024"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Guam/Tiyan</w:t>
            </w:r>
          </w:p>
        </w:tc>
        <w:tc>
          <w:tcPr>
            <w:tcW w:w="1644"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GUM00091212</w:t>
            </w:r>
          </w:p>
        </w:tc>
        <w:tc>
          <w:tcPr>
            <w:tcW w:w="1138"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196 bytes</w:t>
            </w:r>
          </w:p>
        </w:tc>
        <w:tc>
          <w:tcPr>
            <w:tcW w:w="3415"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Invalid ID — 404</w:t>
            </w:r>
          </w:p>
        </w:tc>
        <w:tc>
          <w:tcPr>
            <w:tcW w:w="1138"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N/A</w:t>
            </w:r>
          </w:p>
        </w:tc>
      </w:tr>
      <w:tr>
        <w:tc>
          <w:tcPr>
            <w:tcW w:w="2024"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San Juan (US prefix)</w:t>
            </w:r>
          </w:p>
        </w:tc>
        <w:tc>
          <w:tcPr>
            <w:tcW w:w="1644"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USM00078526</w:t>
            </w:r>
          </w:p>
        </w:tc>
        <w:tc>
          <w:tcPr>
            <w:tcW w:w="1138"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196 bytes</w:t>
            </w:r>
          </w:p>
        </w:tc>
        <w:tc>
          <w:tcPr>
            <w:tcW w:w="3415"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Invalid ID — use RQM</w:t>
            </w:r>
          </w:p>
        </w:tc>
        <w:tc>
          <w:tcPr>
            <w:tcW w:w="1138"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N/A</w:t>
            </w:r>
          </w:p>
        </w:tc>
      </w:tr>
      <w:tr>
        <w:tc>
          <w:tcPr>
            <w:tcW w:w="2024"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Diego Garcia</w:t>
            </w:r>
          </w:p>
        </w:tc>
        <w:tc>
          <w:tcPr>
            <w:tcW w:w="1644"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DGM00061967</w:t>
            </w:r>
          </w:p>
        </w:tc>
        <w:tc>
          <w:tcPr>
            <w:tcW w:w="1138"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196 bytes</w:t>
            </w:r>
          </w:p>
        </w:tc>
        <w:tc>
          <w:tcPr>
            <w:tcW w:w="3415"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Invalid ID — 404</w:t>
            </w:r>
          </w:p>
        </w:tc>
        <w:tc>
          <w:tcPr>
            <w:tcW w:w="1138"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N/A</w:t>
            </w:r>
          </w:p>
        </w:tc>
      </w:tr>
      <w:tr>
        <w:tc>
          <w:tcPr>
            <w:tcW w:w="2024"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Trinidad/Piarco</w:t>
            </w:r>
          </w:p>
        </w:tc>
        <w:tc>
          <w:tcPr>
            <w:tcW w:w="1644"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TTM00078970</w:t>
            </w:r>
          </w:p>
        </w:tc>
        <w:tc>
          <w:tcPr>
            <w:tcW w:w="1138"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196 bytes</w:t>
            </w:r>
          </w:p>
        </w:tc>
        <w:tc>
          <w:tcPr>
            <w:tcW w:w="3415"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Invalid ID — 404</w:t>
            </w:r>
          </w:p>
        </w:tc>
        <w:tc>
          <w:tcPr>
            <w:tcW w:w="1138"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N/A</w:t>
            </w:r>
          </w:p>
        </w:tc>
      </w:tr>
      <w:tr>
        <w:tc>
          <w:tcPr>
            <w:tcW w:w="2024"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Male, Maldives</w:t>
            </w:r>
          </w:p>
        </w:tc>
        <w:tc>
          <w:tcPr>
            <w:tcW w:w="1644"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MVM00043599</w:t>
            </w:r>
          </w:p>
        </w:tc>
        <w:tc>
          <w:tcPr>
            <w:tcW w:w="1138"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5.9 MB</w:t>
            </w:r>
          </w:p>
        </w:tc>
        <w:tc>
          <w:tcPr>
            <w:tcW w:w="3415"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Stopped Dec 2021</w:t>
            </w:r>
          </w:p>
        </w:tc>
        <w:tc>
          <w:tcPr>
            <w:tcW w:w="1138"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Dec 2021</w:t>
            </w:r>
          </w:p>
        </w:tc>
      </w:tr>
      <w:tr>
        <w:tc>
          <w:tcPr>
            <w:tcW w:w="2024"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Accra, Ghana</w:t>
            </w:r>
          </w:p>
        </w:tc>
        <w:tc>
          <w:tcPr>
            <w:tcW w:w="1644"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GHM00065418</w:t>
            </w:r>
          </w:p>
        </w:tc>
        <w:tc>
          <w:tcPr>
            <w:tcW w:w="1138"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633 KB</w:t>
            </w:r>
          </w:p>
        </w:tc>
        <w:tc>
          <w:tcPr>
            <w:tcW w:w="3415"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Stopped 2008</w:t>
            </w:r>
          </w:p>
        </w:tc>
        <w:tc>
          <w:tcPr>
            <w:tcW w:w="1138"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Sep 2008</w:t>
            </w:r>
          </w:p>
        </w:tc>
      </w:tr>
      <w:tr>
        <w:tc>
          <w:tcPr>
            <w:tcW w:w="2024"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Manaus, Brazil</w:t>
            </w:r>
          </w:p>
        </w:tc>
        <w:tc>
          <w:tcPr>
            <w:tcW w:w="1644"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BRM00082332</w:t>
            </w:r>
          </w:p>
        </w:tc>
        <w:tc>
          <w:tcPr>
            <w:tcW w:w="1138"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20.4 MB</w:t>
            </w:r>
          </w:p>
        </w:tc>
        <w:tc>
          <w:tcPr>
            <w:tcW w:w="3415"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Sparse: standard levels only (2 levels in 0-900m)</w:t>
            </w:r>
          </w:p>
        </w:tc>
        <w:tc>
          <w:tcPr>
            <w:tcW w:w="1138"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Active</w:t>
            </w:r>
          </w:p>
        </w:tc>
      </w:tr>
      <w:tr>
        <w:tc>
          <w:tcPr>
            <w:tcW w:w="2024"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Bangkok</w:t>
            </w:r>
          </w:p>
        </w:tc>
        <w:tc>
          <w:tcPr>
            <w:tcW w:w="1644"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THM00048453</w:t>
            </w:r>
          </w:p>
        </w:tc>
        <w:tc>
          <w:tcPr>
            <w:tcW w:w="1138"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w:t>
            </w:r>
          </w:p>
        </w:tc>
        <w:tc>
          <w:tcPr>
            <w:tcW w:w="3415"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Sparse: standard levels only</w:t>
            </w:r>
          </w:p>
        </w:tc>
        <w:tc>
          <w:tcPr>
            <w:tcW w:w="1138"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Active</w:t>
            </w:r>
          </w:p>
        </w:tc>
      </w:tr>
    </w:tbl>
    <w:p>
      <w:pPr>
        <w:pStyle w:val="Normal"/>
        <w:spacing w:before="0" w:after="120"/>
        <w:jc w:val="both"/>
      </w:pPr>
      <w:r>
        <w:rPr>
          <w:rFonts w:ascii="Arial" w:cs="Arial" w:hAnsi="Arial"/>
          <w:i/>
          <w:iCs/>
          <w:sz w:val="22"/>
          <w:szCs w:val="22"/>
        </w:rPr>
        <w:t xml:space="preserve">Table S20. Candidate tropical stations that failed the density criterion. '196 bytes' = HTTP 404 response — station ID not found in IGRA2 archive. Manaus and Bangkok are active stations but report only mandatory standard pressure levels, providing ≤2 altitude-tagged levels in the 0–500 m window.</w:t>
      </w:r>
    </w:p>
    <w:p>
      <w:pPr>
        <w:pStyle w:val="Heading2"/>
        <w:spacing w:before="300" w:after="150"/>
      </w:pPr>
      <w:r>
        <w:rPr>
          <w:rFonts w:ascii="Arial" w:cs="Arial" w:hAnsi="Arial"/>
          <w:b/>
          <w:bCs/>
          <w:sz w:val="26"/>
          <w:szCs w:val="26"/>
        </w:rPr>
        <w:t xml:space="preserve">S7.2 Sounding Level Details</w:t>
      </w:r>
    </w:p>
    <w:p>
      <w:pPr>
        <w:pStyle w:val="Normal"/>
        <w:spacing w:before="0" w:after="120"/>
        <w:jc w:val="both"/>
      </w:pPr>
      <w:r>
        <w:rPr>
          <w:rFonts w:ascii="Arial" w:cs="Arial" w:hAnsi="Arial"/>
          <w:sz w:val="24"/>
          <w:szCs w:val="24"/>
        </w:rPr>
        <w:t xml:space="preserve">Table S21 provides the raw level-by-level data used for κ_sonde computation at each station and date. Levels are filtered to those within the 0–500 m analysis window with both altitude and dewpoint depression reported. N (refractivity) and wet% are computed from the Smith-Weintraub formula at each level.</w:t>
      </w:r>
    </w:p>
    <w:tbl>
      <w:tblPr>
        <w:tblW w:w="9360" w:type="dxa"/>
        <w:tblBorders>
          <w:insideH w:val="single" w:sz="4" w:color="CCCCCC"/>
          <w:insideV w:val="single" w:sz="4" w:color="CCCCCC"/>
        </w:tblBorders>
      </w:tblPr>
      <w:tblGrid>
        <w:gridCol w:w="1440"/>
        <w:gridCol w:w="1280"/>
        <w:gridCol w:w="1120"/>
        <w:gridCol w:w="1200"/>
        <w:gridCol w:w="1120"/>
        <w:gridCol w:w="1120"/>
        <w:gridCol w:w="1120"/>
        <w:gridCol w:w="960"/>
      </w:tblGrid>
      <w:tr>
        <w:tc>
          <w:tcPr>
            <w:tcW w:w="1440"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Station</w:t>
            </w:r>
          </w:p>
        </w:tc>
        <w:tc>
          <w:tcPr>
            <w:tcW w:w="1280"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Date</w:t>
            </w:r>
          </w:p>
        </w:tc>
        <w:tc>
          <w:tcPr>
            <w:tcW w:w="1120"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Alt (m)</w:t>
            </w:r>
          </w:p>
        </w:tc>
        <w:tc>
          <w:tcPr>
            <w:tcW w:w="1200"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P (hPa)</w:t>
            </w:r>
          </w:p>
        </w:tc>
        <w:tc>
          <w:tcPr>
            <w:tcW w:w="1120"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T (°C)</w:t>
            </w:r>
          </w:p>
        </w:tc>
        <w:tc>
          <w:tcPr>
            <w:tcW w:w="1120"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Td (°C)</w:t>
            </w:r>
          </w:p>
        </w:tc>
        <w:tc>
          <w:tcPr>
            <w:tcW w:w="1120"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N</w:t>
            </w:r>
          </w:p>
        </w:tc>
        <w:tc>
          <w:tcPr>
            <w:tcW w:w="960"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Wet%</w:t>
            </w:r>
          </w:p>
        </w:tc>
      </w:tr>
      <w:tr>
        <w:tc>
          <w:tcPr>
            <w:tcW w:w="144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Barbados</w:t>
            </w:r>
          </w:p>
        </w:tc>
        <w:tc>
          <w:tcPr>
            <w:tcW w:w="128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Jul 2025</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57</w:t>
            </w:r>
          </w:p>
        </w:tc>
        <w:tc>
          <w:tcPr>
            <w:tcW w:w="120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1010.7</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27.3</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23.5</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374.1</w:t>
            </w:r>
          </w:p>
        </w:tc>
        <w:tc>
          <w:tcPr>
            <w:tcW w:w="96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30.2</w:t>
            </w:r>
          </w:p>
        </w:tc>
      </w:tr>
      <w:tr>
        <w:tc>
          <w:tcPr>
            <w:tcW w:w="14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Barbados</w:t>
            </w:r>
          </w:p>
        </w:tc>
        <w:tc>
          <w:tcPr>
            <w:tcW w:w="128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Jul 2025</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152</w:t>
            </w:r>
          </w:p>
        </w:tc>
        <w:tc>
          <w:tcPr>
            <w:tcW w:w="120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1000.0</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26.6</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23.2</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369.6</w:t>
            </w:r>
          </w:p>
        </w:tc>
        <w:tc>
          <w:tcPr>
            <w:tcW w:w="96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29.9</w:t>
            </w:r>
          </w:p>
        </w:tc>
      </w:tr>
      <w:tr>
        <w:tc>
          <w:tcPr>
            <w:tcW w:w="144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Barbados</w:t>
            </w:r>
          </w:p>
        </w:tc>
        <w:tc>
          <w:tcPr>
            <w:tcW w:w="128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Jul 2025</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221</w:t>
            </w:r>
          </w:p>
        </w:tc>
        <w:tc>
          <w:tcPr>
            <w:tcW w:w="120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992.2</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25.9</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22.8</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366.0</w:t>
            </w:r>
          </w:p>
        </w:tc>
        <w:tc>
          <w:tcPr>
            <w:tcW w:w="96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30.1</w:t>
            </w:r>
          </w:p>
        </w:tc>
      </w:tr>
      <w:tr>
        <w:tc>
          <w:tcPr>
            <w:tcW w:w="14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Barbados</w:t>
            </w:r>
          </w:p>
        </w:tc>
        <w:tc>
          <w:tcPr>
            <w:tcW w:w="128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Jul 2025</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300</w:t>
            </w:r>
          </w:p>
        </w:tc>
        <w:tc>
          <w:tcPr>
            <w:tcW w:w="120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983.4</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25.2</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22.4</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362.4</w:t>
            </w:r>
          </w:p>
        </w:tc>
        <w:tc>
          <w:tcPr>
            <w:tcW w:w="96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30.0</w:t>
            </w:r>
          </w:p>
        </w:tc>
      </w:tr>
      <w:tr>
        <w:tc>
          <w:tcPr>
            <w:tcW w:w="144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Barbados</w:t>
            </w:r>
          </w:p>
        </w:tc>
        <w:tc>
          <w:tcPr>
            <w:tcW w:w="128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Jul 2025</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444</w:t>
            </w:r>
          </w:p>
        </w:tc>
        <w:tc>
          <w:tcPr>
            <w:tcW w:w="120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967.4</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23.9</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21.7</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356.1</w:t>
            </w:r>
          </w:p>
        </w:tc>
        <w:tc>
          <w:tcPr>
            <w:tcW w:w="96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29.8</w:t>
            </w:r>
          </w:p>
        </w:tc>
      </w:tr>
      <w:tr>
        <w:tc>
          <w:tcPr>
            <w:tcW w:w="14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Barbados</w:t>
            </w:r>
          </w:p>
        </w:tc>
        <w:tc>
          <w:tcPr>
            <w:tcW w:w="128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Jul 2025</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600</w:t>
            </w:r>
          </w:p>
        </w:tc>
        <w:tc>
          <w:tcPr>
            <w:tcW w:w="120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950.3</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23.1</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19.9</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347.3</w:t>
            </w:r>
          </w:p>
        </w:tc>
        <w:tc>
          <w:tcPr>
            <w:tcW w:w="96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28.5</w:t>
            </w:r>
          </w:p>
        </w:tc>
      </w:tr>
      <w:tr>
        <w:tc>
          <w:tcPr>
            <w:tcW w:w="144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Barbados</w:t>
            </w:r>
          </w:p>
        </w:tc>
        <w:tc>
          <w:tcPr>
            <w:tcW w:w="128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Jul 2025</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836</w:t>
            </w:r>
          </w:p>
        </w:tc>
        <w:tc>
          <w:tcPr>
            <w:tcW w:w="120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925.0</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21.3</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19.2</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339.0</w:t>
            </w:r>
          </w:p>
        </w:tc>
        <w:tc>
          <w:tcPr>
            <w:tcW w:w="96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28.6</w:t>
            </w:r>
          </w:p>
        </w:tc>
      </w:tr>
      <w:tr>
        <w:tc>
          <w:tcPr>
            <w:tcW w:w="14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Barbados</w:t>
            </w:r>
          </w:p>
        </w:tc>
        <w:tc>
          <w:tcPr>
            <w:tcW w:w="128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Jan 2025</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57</w:t>
            </w:r>
          </w:p>
        </w:tc>
        <w:tc>
          <w:tcPr>
            <w:tcW w:w="120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1008.1</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25.6</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20.8</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366.9</w:t>
            </w:r>
          </w:p>
        </w:tc>
        <w:tc>
          <w:tcPr>
            <w:tcW w:w="96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28.0</w:t>
            </w:r>
          </w:p>
        </w:tc>
      </w:tr>
      <w:tr>
        <w:tc>
          <w:tcPr>
            <w:tcW w:w="144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Barbados</w:t>
            </w:r>
          </w:p>
        </w:tc>
        <w:tc>
          <w:tcPr>
            <w:tcW w:w="128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Jan 2025</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108</w:t>
            </w:r>
          </w:p>
        </w:tc>
        <w:tc>
          <w:tcPr>
            <w:tcW w:w="120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1002.5</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25.6</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20.6</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364.4</w:t>
            </w:r>
          </w:p>
        </w:tc>
        <w:tc>
          <w:tcPr>
            <w:tcW w:w="96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27.8</w:t>
            </w:r>
          </w:p>
        </w:tc>
      </w:tr>
      <w:tr>
        <w:tc>
          <w:tcPr>
            <w:tcW w:w="14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Barbados</w:t>
            </w:r>
          </w:p>
        </w:tc>
        <w:tc>
          <w:tcPr>
            <w:tcW w:w="128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Jan 2025</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128</w:t>
            </w:r>
          </w:p>
        </w:tc>
        <w:tc>
          <w:tcPr>
            <w:tcW w:w="120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1000.0</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25.4</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20.5</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363.0</w:t>
            </w:r>
          </w:p>
        </w:tc>
        <w:tc>
          <w:tcPr>
            <w:tcW w:w="96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27.8</w:t>
            </w:r>
          </w:p>
        </w:tc>
      </w:tr>
      <w:tr>
        <w:tc>
          <w:tcPr>
            <w:tcW w:w="144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Barbados</w:t>
            </w:r>
          </w:p>
        </w:tc>
        <w:tc>
          <w:tcPr>
            <w:tcW w:w="128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Jan 2025</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207</w:t>
            </w:r>
          </w:p>
        </w:tc>
        <w:tc>
          <w:tcPr>
            <w:tcW w:w="120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991.0</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24.7</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20.3</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358.5</w:t>
            </w:r>
          </w:p>
        </w:tc>
        <w:tc>
          <w:tcPr>
            <w:tcW w:w="96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27.8</w:t>
            </w:r>
          </w:p>
        </w:tc>
      </w:tr>
      <w:tr>
        <w:tc>
          <w:tcPr>
            <w:tcW w:w="14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Barbados</w:t>
            </w:r>
          </w:p>
        </w:tc>
        <w:tc>
          <w:tcPr>
            <w:tcW w:w="128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Jan 2025</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300</w:t>
            </w:r>
          </w:p>
        </w:tc>
        <w:tc>
          <w:tcPr>
            <w:tcW w:w="120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980.7</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23.7</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20.0</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354.0</w:t>
            </w:r>
          </w:p>
        </w:tc>
        <w:tc>
          <w:tcPr>
            <w:tcW w:w="96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27.9</w:t>
            </w:r>
          </w:p>
        </w:tc>
      </w:tr>
      <w:tr>
        <w:tc>
          <w:tcPr>
            <w:tcW w:w="144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Barbados</w:t>
            </w:r>
          </w:p>
        </w:tc>
        <w:tc>
          <w:tcPr>
            <w:tcW w:w="128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Jan 2025</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528</w:t>
            </w:r>
          </w:p>
        </w:tc>
        <w:tc>
          <w:tcPr>
            <w:tcW w:w="120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955.4</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21.7</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19.1</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343.2</w:t>
            </w:r>
          </w:p>
        </w:tc>
        <w:tc>
          <w:tcPr>
            <w:tcW w:w="96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27.6</w:t>
            </w:r>
          </w:p>
        </w:tc>
      </w:tr>
      <w:tr>
        <w:tc>
          <w:tcPr>
            <w:tcW w:w="14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Barbados</w:t>
            </w:r>
          </w:p>
        </w:tc>
        <w:tc>
          <w:tcPr>
            <w:tcW w:w="128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Jan 2025</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600</w:t>
            </w:r>
          </w:p>
        </w:tc>
        <w:tc>
          <w:tcPr>
            <w:tcW w:w="120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947.5</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21.5</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17.3</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333.2</w:t>
            </w:r>
          </w:p>
        </w:tc>
        <w:tc>
          <w:tcPr>
            <w:tcW w:w="96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25.8</w:t>
            </w:r>
          </w:p>
        </w:tc>
      </w:tr>
      <w:tr>
        <w:tc>
          <w:tcPr>
            <w:tcW w:w="144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Barbados</w:t>
            </w:r>
          </w:p>
        </w:tc>
        <w:tc>
          <w:tcPr>
            <w:tcW w:w="128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Jan 2025</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809</w:t>
            </w:r>
          </w:p>
        </w:tc>
        <w:tc>
          <w:tcPr>
            <w:tcW w:w="120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925.0</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20.1</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15.2</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320.8</w:t>
            </w:r>
          </w:p>
        </w:tc>
        <w:tc>
          <w:tcPr>
            <w:tcW w:w="96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24.2</w:t>
            </w:r>
          </w:p>
        </w:tc>
      </w:tr>
      <w:tr>
        <w:tc>
          <w:tcPr>
            <w:tcW w:w="14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Pohnpei</w:t>
            </w:r>
          </w:p>
        </w:tc>
        <w:tc>
          <w:tcPr>
            <w:tcW w:w="128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Jul 2025</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6</w:t>
            </w:r>
          </w:p>
        </w:tc>
        <w:tc>
          <w:tcPr>
            <w:tcW w:w="120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1009.3</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29.4</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24.4</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383.4</w:t>
            </w:r>
          </w:p>
        </w:tc>
        <w:tc>
          <w:tcPr>
            <w:tcW w:w="96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32.5</w:t>
            </w:r>
          </w:p>
        </w:tc>
      </w:tr>
      <w:tr>
        <w:tc>
          <w:tcPr>
            <w:tcW w:w="144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Pohnpei</w:t>
            </w:r>
          </w:p>
        </w:tc>
        <w:tc>
          <w:tcPr>
            <w:tcW w:w="128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Jul 2025</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88</w:t>
            </w:r>
          </w:p>
        </w:tc>
        <w:tc>
          <w:tcPr>
            <w:tcW w:w="120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1000.0</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27.9</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23.5</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376.9</w:t>
            </w:r>
          </w:p>
        </w:tc>
        <w:tc>
          <w:tcPr>
            <w:tcW w:w="96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32.2</w:t>
            </w:r>
          </w:p>
        </w:tc>
      </w:tr>
      <w:tr>
        <w:tc>
          <w:tcPr>
            <w:tcW w:w="14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Pohnpei</w:t>
            </w:r>
          </w:p>
        </w:tc>
        <w:tc>
          <w:tcPr>
            <w:tcW w:w="128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Jul 2025</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132</w:t>
            </w:r>
          </w:p>
        </w:tc>
        <w:tc>
          <w:tcPr>
            <w:tcW w:w="120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995.0</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27.5</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23.2</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374.1</w:t>
            </w:r>
          </w:p>
        </w:tc>
        <w:tc>
          <w:tcPr>
            <w:tcW w:w="96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31.9</w:t>
            </w:r>
          </w:p>
        </w:tc>
      </w:tr>
      <w:tr>
        <w:tc>
          <w:tcPr>
            <w:tcW w:w="144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Pohnpei</w:t>
            </w:r>
          </w:p>
        </w:tc>
        <w:tc>
          <w:tcPr>
            <w:tcW w:w="128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Jul 2025</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140</w:t>
            </w:r>
          </w:p>
        </w:tc>
        <w:tc>
          <w:tcPr>
            <w:tcW w:w="120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994.1</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27.4</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23.1</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373.4</w:t>
            </w:r>
          </w:p>
        </w:tc>
        <w:tc>
          <w:tcPr>
            <w:tcW w:w="96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31.8</w:t>
            </w:r>
          </w:p>
        </w:tc>
      </w:tr>
      <w:tr>
        <w:tc>
          <w:tcPr>
            <w:tcW w:w="14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Pohnpei</w:t>
            </w:r>
          </w:p>
        </w:tc>
        <w:tc>
          <w:tcPr>
            <w:tcW w:w="128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Jul 2025</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625</w:t>
            </w:r>
          </w:p>
        </w:tc>
        <w:tc>
          <w:tcPr>
            <w:tcW w:w="120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941.1</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23.2</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21.4</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354.6</w:t>
            </w:r>
          </w:p>
        </w:tc>
        <w:tc>
          <w:tcPr>
            <w:tcW w:w="96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31.3</w:t>
            </w:r>
          </w:p>
        </w:tc>
      </w:tr>
      <w:tr>
        <w:tc>
          <w:tcPr>
            <w:tcW w:w="144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Pohnpei</w:t>
            </w:r>
          </w:p>
        </w:tc>
        <w:tc>
          <w:tcPr>
            <w:tcW w:w="128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Jul 2025</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775</w:t>
            </w:r>
          </w:p>
        </w:tc>
        <w:tc>
          <w:tcPr>
            <w:tcW w:w="120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922.5</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22.2</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20.5</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346.1</w:t>
            </w:r>
          </w:p>
        </w:tc>
        <w:tc>
          <w:tcPr>
            <w:tcW w:w="96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30.8</w:t>
            </w:r>
          </w:p>
        </w:tc>
      </w:tr>
      <w:tr>
        <w:tc>
          <w:tcPr>
            <w:tcW w:w="14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Pohnpei</w:t>
            </w:r>
          </w:p>
        </w:tc>
        <w:tc>
          <w:tcPr>
            <w:tcW w:w="128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Jan 2025</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6</w:t>
            </w:r>
          </w:p>
        </w:tc>
        <w:tc>
          <w:tcPr>
            <w:tcW w:w="120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1010.5</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29.6</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25.9</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395.0</w:t>
            </w:r>
          </w:p>
        </w:tc>
        <w:tc>
          <w:tcPr>
            <w:tcW w:w="96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34.4</w:t>
            </w:r>
          </w:p>
        </w:tc>
      </w:tr>
      <w:tr>
        <w:tc>
          <w:tcPr>
            <w:tcW w:w="144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Pohnpei</w:t>
            </w:r>
          </w:p>
        </w:tc>
        <w:tc>
          <w:tcPr>
            <w:tcW w:w="128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Jan 2025</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73</w:t>
            </w:r>
          </w:p>
        </w:tc>
        <w:tc>
          <w:tcPr>
            <w:tcW w:w="120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1002.9</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28.4</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22.7</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371.2</w:t>
            </w:r>
          </w:p>
        </w:tc>
        <w:tc>
          <w:tcPr>
            <w:tcW w:w="96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29.9</w:t>
            </w:r>
          </w:p>
        </w:tc>
      </w:tr>
      <w:tr>
        <w:tc>
          <w:tcPr>
            <w:tcW w:w="14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Pohnpei</w:t>
            </w:r>
          </w:p>
        </w:tc>
        <w:tc>
          <w:tcPr>
            <w:tcW w:w="128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Jan 2025</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99</w:t>
            </w:r>
          </w:p>
        </w:tc>
        <w:tc>
          <w:tcPr>
            <w:tcW w:w="120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1000.0</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28.1</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22.5</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369.6</w:t>
            </w:r>
          </w:p>
        </w:tc>
        <w:tc>
          <w:tcPr>
            <w:tcW w:w="96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29.8</w:t>
            </w:r>
          </w:p>
        </w:tc>
      </w:tr>
      <w:tr>
        <w:tc>
          <w:tcPr>
            <w:tcW w:w="144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Pohnpei</w:t>
            </w:r>
          </w:p>
        </w:tc>
        <w:tc>
          <w:tcPr>
            <w:tcW w:w="128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Jan 2025</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144</w:t>
            </w:r>
          </w:p>
        </w:tc>
        <w:tc>
          <w:tcPr>
            <w:tcW w:w="120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994.9</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27.6</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22.5</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369.1</w:t>
            </w:r>
          </w:p>
        </w:tc>
        <w:tc>
          <w:tcPr>
            <w:tcW w:w="96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30.2</w:t>
            </w:r>
          </w:p>
        </w:tc>
      </w:tr>
      <w:tr>
        <w:tc>
          <w:tcPr>
            <w:tcW w:w="14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Pohnpei</w:t>
            </w:r>
          </w:p>
        </w:tc>
        <w:tc>
          <w:tcPr>
            <w:tcW w:w="128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Jan 2025</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763</w:t>
            </w:r>
          </w:p>
        </w:tc>
        <w:tc>
          <w:tcPr>
            <w:tcW w:w="120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927.4</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21.7</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21.2</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352.0</w:t>
            </w:r>
          </w:p>
        </w:tc>
        <w:tc>
          <w:tcPr>
            <w:tcW w:w="96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30.9</w:t>
            </w:r>
          </w:p>
        </w:tc>
      </w:tr>
      <w:tr>
        <w:tc>
          <w:tcPr>
            <w:tcW w:w="144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Pohnpei</w:t>
            </w:r>
          </w:p>
        </w:tc>
        <w:tc>
          <w:tcPr>
            <w:tcW w:w="128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Jan 2025</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786</w:t>
            </w:r>
          </w:p>
        </w:tc>
        <w:tc>
          <w:tcPr>
            <w:tcW w:w="120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925.0</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21.6</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20.5</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347.0</w:t>
            </w:r>
          </w:p>
        </w:tc>
        <w:tc>
          <w:tcPr>
            <w:tcW w:w="96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30.3</w:t>
            </w:r>
          </w:p>
        </w:tc>
      </w:tr>
      <w:tr>
        <w:tc>
          <w:tcPr>
            <w:tcW w:w="14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San Juan</w:t>
            </w:r>
          </w:p>
        </w:tc>
        <w:tc>
          <w:tcPr>
            <w:tcW w:w="128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Jul 2025</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3</w:t>
            </w:r>
          </w:p>
        </w:tc>
        <w:tc>
          <w:tcPr>
            <w:tcW w:w="120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1017.6</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27.8</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21.1</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365.4</w:t>
            </w:r>
          </w:p>
        </w:tc>
        <w:tc>
          <w:tcPr>
            <w:tcW w:w="96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28.2</w:t>
            </w:r>
          </w:p>
        </w:tc>
      </w:tr>
      <w:tr>
        <w:tc>
          <w:tcPr>
            <w:tcW w:w="144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San Juan</w:t>
            </w:r>
          </w:p>
        </w:tc>
        <w:tc>
          <w:tcPr>
            <w:tcW w:w="128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Jul 2025</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158</w:t>
            </w:r>
          </w:p>
        </w:tc>
        <w:tc>
          <w:tcPr>
            <w:tcW w:w="120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1000.0</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27.1</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20.8</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360.0</w:t>
            </w:r>
          </w:p>
        </w:tc>
        <w:tc>
          <w:tcPr>
            <w:tcW w:w="96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27.9</w:t>
            </w:r>
          </w:p>
        </w:tc>
      </w:tr>
      <w:tr>
        <w:tc>
          <w:tcPr>
            <w:tcW w:w="14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San Juan</w:t>
            </w:r>
          </w:p>
        </w:tc>
        <w:tc>
          <w:tcPr>
            <w:tcW w:w="128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Jul 2025</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307</w:t>
            </w:r>
          </w:p>
        </w:tc>
        <w:tc>
          <w:tcPr>
            <w:tcW w:w="120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983.3</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25.8</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20.3</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354.6</w:t>
            </w:r>
          </w:p>
        </w:tc>
        <w:tc>
          <w:tcPr>
            <w:tcW w:w="96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27.9</w:t>
            </w:r>
          </w:p>
        </w:tc>
      </w:tr>
      <w:tr>
        <w:tc>
          <w:tcPr>
            <w:tcW w:w="144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San Juan</w:t>
            </w:r>
          </w:p>
        </w:tc>
        <w:tc>
          <w:tcPr>
            <w:tcW w:w="128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Jul 2025</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357</w:t>
            </w:r>
          </w:p>
        </w:tc>
        <w:tc>
          <w:tcPr>
            <w:tcW w:w="120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977.7</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25.3</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20.1</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352.7</w:t>
            </w:r>
          </w:p>
        </w:tc>
        <w:tc>
          <w:tcPr>
            <w:tcW w:w="96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27.9</w:t>
            </w:r>
          </w:p>
        </w:tc>
      </w:tr>
      <w:tr>
        <w:tc>
          <w:tcPr>
            <w:tcW w:w="14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San Juan</w:t>
            </w:r>
          </w:p>
        </w:tc>
        <w:tc>
          <w:tcPr>
            <w:tcW w:w="128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Jul 2025</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389</w:t>
            </w:r>
          </w:p>
        </w:tc>
        <w:tc>
          <w:tcPr>
            <w:tcW w:w="120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974.2</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25.4</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18.8</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344.0</w:t>
            </w:r>
          </w:p>
        </w:tc>
        <w:tc>
          <w:tcPr>
            <w:tcW w:w="96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26.3</w:t>
            </w:r>
          </w:p>
        </w:tc>
      </w:tr>
      <w:tr>
        <w:tc>
          <w:tcPr>
            <w:tcW w:w="144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San Juan</w:t>
            </w:r>
          </w:p>
        </w:tc>
        <w:tc>
          <w:tcPr>
            <w:tcW w:w="128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Jul 2025</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592</w:t>
            </w:r>
          </w:p>
        </w:tc>
        <w:tc>
          <w:tcPr>
            <w:tcW w:w="120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951.9</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24.1</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17.1</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330.8</w:t>
            </w:r>
          </w:p>
        </w:tc>
        <w:tc>
          <w:tcPr>
            <w:tcW w:w="96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24.9</w:t>
            </w:r>
          </w:p>
        </w:tc>
      </w:tr>
      <w:tr>
        <w:tc>
          <w:tcPr>
            <w:tcW w:w="14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San Juan</w:t>
            </w:r>
          </w:p>
        </w:tc>
        <w:tc>
          <w:tcPr>
            <w:tcW w:w="128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Jul 2025</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843</w:t>
            </w:r>
          </w:p>
        </w:tc>
        <w:tc>
          <w:tcPr>
            <w:tcW w:w="120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925.0</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21.7</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17.3</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328.1</w:t>
            </w:r>
          </w:p>
        </w:tc>
        <w:tc>
          <w:tcPr>
            <w:tcW w:w="96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25.6</w:t>
            </w:r>
          </w:p>
        </w:tc>
      </w:tr>
      <w:tr>
        <w:tc>
          <w:tcPr>
            <w:tcW w:w="144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San Juan</w:t>
            </w:r>
          </w:p>
        </w:tc>
        <w:tc>
          <w:tcPr>
            <w:tcW w:w="128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Jul 2025</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876</w:t>
            </w:r>
          </w:p>
        </w:tc>
        <w:tc>
          <w:tcPr>
            <w:tcW w:w="120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921.4</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21.5</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16.8</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324.8</w:t>
            </w:r>
          </w:p>
        </w:tc>
        <w:tc>
          <w:tcPr>
            <w:tcW w:w="96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25.4</w:t>
            </w:r>
          </w:p>
        </w:tc>
      </w:tr>
      <w:tr>
        <w:tc>
          <w:tcPr>
            <w:tcW w:w="14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San Juan</w:t>
            </w:r>
          </w:p>
        </w:tc>
        <w:tc>
          <w:tcPr>
            <w:tcW w:w="128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Jan 2025</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3</w:t>
            </w:r>
          </w:p>
        </w:tc>
        <w:tc>
          <w:tcPr>
            <w:tcW w:w="120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1017.0</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25.0</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19.4</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359.2</w:t>
            </w:r>
          </w:p>
        </w:tc>
        <w:tc>
          <w:tcPr>
            <w:tcW w:w="96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25.9</w:t>
            </w:r>
          </w:p>
        </w:tc>
      </w:tr>
      <w:tr>
        <w:tc>
          <w:tcPr>
            <w:tcW w:w="144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San Juan</w:t>
            </w:r>
          </w:p>
        </w:tc>
        <w:tc>
          <w:tcPr>
            <w:tcW w:w="128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Jan 2025</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34</w:t>
            </w:r>
          </w:p>
        </w:tc>
        <w:tc>
          <w:tcPr>
            <w:tcW w:w="120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1013.4</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25.1</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18.6</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353.5</w:t>
            </w:r>
          </w:p>
        </w:tc>
        <w:tc>
          <w:tcPr>
            <w:tcW w:w="96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25.3</w:t>
            </w:r>
          </w:p>
        </w:tc>
      </w:tr>
      <w:tr>
        <w:tc>
          <w:tcPr>
            <w:tcW w:w="14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San Juan</w:t>
            </w:r>
          </w:p>
        </w:tc>
        <w:tc>
          <w:tcPr>
            <w:tcW w:w="128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Jan 2025</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151</w:t>
            </w:r>
          </w:p>
        </w:tc>
        <w:tc>
          <w:tcPr>
            <w:tcW w:w="120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1000.0</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24.1</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18.0</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348.1</w:t>
            </w:r>
          </w:p>
        </w:tc>
        <w:tc>
          <w:tcPr>
            <w:tcW w:w="96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25.2</w:t>
            </w:r>
          </w:p>
        </w:tc>
      </w:tr>
      <w:tr>
        <w:tc>
          <w:tcPr>
            <w:tcW w:w="144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San Juan</w:t>
            </w:r>
          </w:p>
        </w:tc>
        <w:tc>
          <w:tcPr>
            <w:tcW w:w="128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Jan 2025</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792</w:t>
            </w:r>
          </w:p>
        </w:tc>
        <w:tc>
          <w:tcPr>
            <w:tcW w:w="120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928.9</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18.1</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16.3</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328.9</w:t>
            </w:r>
          </w:p>
        </w:tc>
        <w:tc>
          <w:tcPr>
            <w:tcW w:w="96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25.2</w:t>
            </w:r>
          </w:p>
        </w:tc>
      </w:tr>
      <w:tr>
        <w:tc>
          <w:tcPr>
            <w:tcW w:w="14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San Juan</w:t>
            </w:r>
          </w:p>
        </w:tc>
        <w:tc>
          <w:tcPr>
            <w:tcW w:w="128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Jan 2025</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828</w:t>
            </w:r>
          </w:p>
        </w:tc>
        <w:tc>
          <w:tcPr>
            <w:tcW w:w="120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925.0</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17.8</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16.1</w:t>
            </w:r>
          </w:p>
        </w:tc>
        <w:tc>
          <w:tcPr>
            <w:tcW w:w="112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327.3</w:t>
            </w:r>
          </w:p>
        </w:tc>
        <w:tc>
          <w:tcPr>
            <w:tcW w:w="96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25.2</w:t>
            </w:r>
          </w:p>
        </w:tc>
      </w:tr>
      <w:tr>
        <w:tc>
          <w:tcPr>
            <w:tcW w:w="144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San Juan</w:t>
            </w:r>
          </w:p>
        </w:tc>
        <w:tc>
          <w:tcPr>
            <w:tcW w:w="128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Jan 2025</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862</w:t>
            </w:r>
          </w:p>
        </w:tc>
        <w:tc>
          <w:tcPr>
            <w:tcW w:w="120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921.4</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17.5</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16.4</w:t>
            </w:r>
          </w:p>
        </w:tc>
        <w:tc>
          <w:tcPr>
            <w:tcW w:w="112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328.3</w:t>
            </w:r>
          </w:p>
        </w:tc>
        <w:tc>
          <w:tcPr>
            <w:tcW w:w="96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25.6</w:t>
            </w:r>
          </w:p>
        </w:tc>
      </w:tr>
    </w:tbl>
    <w:p>
      <w:pPr>
        <w:pStyle w:val="Normal"/>
        <w:spacing w:before="0" w:after="120"/>
        <w:jc w:val="both"/>
      </w:pPr>
      <w:r>
        <w:rPr>
          <w:rFonts w:ascii="Arial" w:cs="Arial" w:hAnsi="Arial"/>
          <w:i/>
          <w:iCs/>
          <w:sz w:val="22"/>
          <w:szCs w:val="22"/>
        </w:rPr>
        <w:t xml:space="preserve">Table S21. Level-by-level sounding data used for κ_sonde computation. Td = dewpoint temperature derived from IGRA2 dewpoint depression field. N = Smith-Weintraub refractivity computed at each level. Wet% = wet term as percentage of total N. Singapore Jan 2025 data from prior session (SNM00048698, 7 levels, κ_sonde = 0.27611, wet% = 30%). IGRA2 source: NOAA NCEI (2023).</w:t>
      </w:r>
    </w:p>
    <w:p>
      <w:pPr>
        <w:pStyle w:val="Heading2"/>
        <w:spacing w:before="300" w:after="150"/>
      </w:pPr>
      <w:r>
        <w:rPr>
          <w:rFonts w:ascii="Arial" w:cs="Arial" w:hAnsi="Arial"/>
          <w:b/>
          <w:bCs/>
          <w:sz w:val="26"/>
          <w:szCs w:val="26"/>
        </w:rPr>
        <w:t xml:space="preserve">S7.3 OLS Regression Results and κ_sonde Derivation</w:t>
      </w:r>
    </w:p>
    <w:p>
      <w:pPr>
        <w:pStyle w:val="Normal"/>
        <w:spacing w:before="0" w:after="120"/>
        <w:jc w:val="both"/>
      </w:pPr>
      <w:r>
        <w:rPr>
          <w:rFonts w:ascii="Arial" w:cs="Arial" w:hAnsi="Arial"/>
          <w:sz w:val="24"/>
          <w:szCs w:val="24"/>
        </w:rPr>
        <w:t xml:space="preserve">Table S22 presents the OLS regression statistics for each of the six soundings, including the slope (dN/dz), R² of the linear fit, and the derived κ_sonde. High R² values confirm that the refractivity gradient is well-represented by linear regression over the 0–500 m analysis window.</w:t>
      </w:r>
    </w:p>
    <w:tbl>
      <w:tblPr>
        <w:tblW w:w="9360" w:type="dxa"/>
        <w:tblBorders>
          <w:insideH w:val="single" w:sz="4" w:color="CCCCCC"/>
          <w:insideV w:val="single" w:sz="4" w:color="CCCCCC"/>
        </w:tblBorders>
      </w:tblPr>
      <w:tblGrid>
        <w:gridCol w:w="1560"/>
        <w:gridCol w:w="1276"/>
        <w:gridCol w:w="1276"/>
        <w:gridCol w:w="1560"/>
        <w:gridCol w:w="993"/>
        <w:gridCol w:w="1276"/>
        <w:gridCol w:w="1418"/>
      </w:tblGrid>
      <w:tr>
        <w:tc>
          <w:tcPr>
            <w:tcW w:w="1560"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Station</w:t>
            </w:r>
          </w:p>
        </w:tc>
        <w:tc>
          <w:tcPr>
            <w:tcW w:w="1276"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Date</w:t>
            </w:r>
          </w:p>
        </w:tc>
        <w:tc>
          <w:tcPr>
            <w:tcW w:w="1276"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N levels</w:t>
            </w:r>
          </w:p>
        </w:tc>
        <w:tc>
          <w:tcPr>
            <w:tcW w:w="1560"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dN/dz (N/km)</w:t>
            </w:r>
          </w:p>
        </w:tc>
        <w:tc>
          <w:tcPr>
            <w:tcW w:w="993"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R²</w:t>
            </w:r>
          </w:p>
        </w:tc>
        <w:tc>
          <w:tcPr>
            <w:tcW w:w="1276"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κ_sonde</w:t>
            </w:r>
          </w:p>
        </w:tc>
        <w:tc>
          <w:tcPr>
            <w:tcW w:w="1418"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Wet% surface</w:t>
            </w:r>
          </w:p>
        </w:tc>
      </w:tr>
      <w:tr>
        <w:tc>
          <w:tcPr>
            <w:tcW w:w="156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Barbados</w:t>
            </w:r>
          </w:p>
        </w:tc>
        <w:tc>
          <w:tcPr>
            <w:tcW w:w="1276"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Jul 2025</w:t>
            </w:r>
          </w:p>
        </w:tc>
        <w:tc>
          <w:tcPr>
            <w:tcW w:w="1276"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7</w:t>
            </w:r>
          </w:p>
        </w:tc>
        <w:tc>
          <w:tcPr>
            <w:tcW w:w="156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−52.50</w:t>
            </w:r>
          </w:p>
        </w:tc>
        <w:tc>
          <w:tcPr>
            <w:tcW w:w="993"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0.971</w:t>
            </w:r>
          </w:p>
        </w:tc>
        <w:tc>
          <w:tcPr>
            <w:tcW w:w="1276"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0.33448</w:t>
            </w:r>
          </w:p>
        </w:tc>
        <w:tc>
          <w:tcPr>
            <w:tcW w:w="1418"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30%</w:t>
            </w:r>
          </w:p>
        </w:tc>
      </w:tr>
      <w:tr>
        <w:tc>
          <w:tcPr>
            <w:tcW w:w="156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Barbados</w:t>
            </w:r>
          </w:p>
        </w:tc>
        <w:tc>
          <w:tcPr>
            <w:tcW w:w="1276"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Jan 2025</w:t>
            </w:r>
          </w:p>
        </w:tc>
        <w:tc>
          <w:tcPr>
            <w:tcW w:w="1276"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8</w:t>
            </w:r>
          </w:p>
        </w:tc>
        <w:tc>
          <w:tcPr>
            <w:tcW w:w="156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−40.24</w:t>
            </w:r>
          </w:p>
        </w:tc>
        <w:tc>
          <w:tcPr>
            <w:tcW w:w="993"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0.987</w:t>
            </w:r>
          </w:p>
        </w:tc>
        <w:tc>
          <w:tcPr>
            <w:tcW w:w="1276"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0.25635</w:t>
            </w:r>
          </w:p>
        </w:tc>
        <w:tc>
          <w:tcPr>
            <w:tcW w:w="1418"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28%</w:t>
            </w:r>
          </w:p>
        </w:tc>
      </w:tr>
      <w:tr>
        <w:tc>
          <w:tcPr>
            <w:tcW w:w="156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Pohnpei</w:t>
            </w:r>
          </w:p>
        </w:tc>
        <w:tc>
          <w:tcPr>
            <w:tcW w:w="1276"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Jul 2025</w:t>
            </w:r>
          </w:p>
        </w:tc>
        <w:tc>
          <w:tcPr>
            <w:tcW w:w="1276"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6</w:t>
            </w:r>
          </w:p>
        </w:tc>
        <w:tc>
          <w:tcPr>
            <w:tcW w:w="156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−44.62</w:t>
            </w:r>
          </w:p>
        </w:tc>
        <w:tc>
          <w:tcPr>
            <w:tcW w:w="993"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0.994</w:t>
            </w:r>
          </w:p>
        </w:tc>
        <w:tc>
          <w:tcPr>
            <w:tcW w:w="1276"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0.28441</w:t>
            </w:r>
          </w:p>
        </w:tc>
        <w:tc>
          <w:tcPr>
            <w:tcW w:w="1418"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33%</w:t>
            </w:r>
          </w:p>
        </w:tc>
      </w:tr>
      <w:tr>
        <w:tc>
          <w:tcPr>
            <w:tcW w:w="156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Pohnpei</w:t>
            </w:r>
          </w:p>
        </w:tc>
        <w:tc>
          <w:tcPr>
            <w:tcW w:w="1276"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Jan 2025</w:t>
            </w:r>
          </w:p>
        </w:tc>
        <w:tc>
          <w:tcPr>
            <w:tcW w:w="1276"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8</w:t>
            </w:r>
          </w:p>
        </w:tc>
        <w:tc>
          <w:tcPr>
            <w:tcW w:w="156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−48.18</w:t>
            </w:r>
          </w:p>
        </w:tc>
        <w:tc>
          <w:tcPr>
            <w:tcW w:w="993"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0.963</w:t>
            </w:r>
          </w:p>
        </w:tc>
        <w:tc>
          <w:tcPr>
            <w:tcW w:w="1276"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0.30703</w:t>
            </w:r>
          </w:p>
        </w:tc>
        <w:tc>
          <w:tcPr>
            <w:tcW w:w="1418"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34%</w:t>
            </w:r>
          </w:p>
        </w:tc>
      </w:tr>
      <w:tr>
        <w:tc>
          <w:tcPr>
            <w:tcW w:w="156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San Juan</w:t>
            </w:r>
          </w:p>
        </w:tc>
        <w:tc>
          <w:tcPr>
            <w:tcW w:w="1276"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Jul 2025</w:t>
            </w:r>
          </w:p>
        </w:tc>
        <w:tc>
          <w:tcPr>
            <w:tcW w:w="1276"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8</w:t>
            </w:r>
          </w:p>
        </w:tc>
        <w:tc>
          <w:tcPr>
            <w:tcW w:w="156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−48.72</w:t>
            </w:r>
          </w:p>
        </w:tc>
        <w:tc>
          <w:tcPr>
            <w:tcW w:w="993"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0.982</w:t>
            </w:r>
          </w:p>
        </w:tc>
        <w:tc>
          <w:tcPr>
            <w:tcW w:w="1276"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0.31017</w:t>
            </w:r>
          </w:p>
        </w:tc>
        <w:tc>
          <w:tcPr>
            <w:tcW w:w="1418"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28%</w:t>
            </w:r>
          </w:p>
        </w:tc>
      </w:tr>
      <w:tr>
        <w:tc>
          <w:tcPr>
            <w:tcW w:w="156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San Juan</w:t>
            </w:r>
          </w:p>
        </w:tc>
        <w:tc>
          <w:tcPr>
            <w:tcW w:w="1276"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Jan 2025</w:t>
            </w:r>
          </w:p>
        </w:tc>
        <w:tc>
          <w:tcPr>
            <w:tcW w:w="1276"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6</w:t>
            </w:r>
          </w:p>
        </w:tc>
        <w:tc>
          <w:tcPr>
            <w:tcW w:w="156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−33.65</w:t>
            </w:r>
          </w:p>
        </w:tc>
        <w:tc>
          <w:tcPr>
            <w:tcW w:w="993"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0.956</w:t>
            </w:r>
          </w:p>
        </w:tc>
        <w:tc>
          <w:tcPr>
            <w:tcW w:w="1276"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0.21441</w:t>
            </w:r>
          </w:p>
        </w:tc>
        <w:tc>
          <w:tcPr>
            <w:tcW w:w="1418"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26%</w:t>
            </w:r>
          </w:p>
        </w:tc>
      </w:tr>
      <w:tr>
        <w:tc>
          <w:tcPr>
            <w:tcW w:w="156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Singapore</w:t>
            </w:r>
          </w:p>
        </w:tc>
        <w:tc>
          <w:tcPr>
            <w:tcW w:w="1276"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Jan 2025</w:t>
            </w:r>
          </w:p>
        </w:tc>
        <w:tc>
          <w:tcPr>
            <w:tcW w:w="1276"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7</w:t>
            </w:r>
          </w:p>
        </w:tc>
        <w:tc>
          <w:tcPr>
            <w:tcW w:w="156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−43.35</w:t>
            </w:r>
          </w:p>
        </w:tc>
        <w:tc>
          <w:tcPr>
            <w:tcW w:w="993"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0.978</w:t>
            </w:r>
          </w:p>
        </w:tc>
        <w:tc>
          <w:tcPr>
            <w:tcW w:w="1276"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0.27611</w:t>
            </w:r>
          </w:p>
        </w:tc>
        <w:tc>
          <w:tcPr>
            <w:tcW w:w="1418"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30%</w:t>
            </w:r>
          </w:p>
        </w:tc>
      </w:tr>
    </w:tbl>
    <w:p>
      <w:pPr>
        <w:pStyle w:val="Normal"/>
        <w:spacing w:before="0" w:after="120"/>
        <w:jc w:val="both"/>
      </w:pPr>
      <w:r>
        <w:rPr>
          <w:rFonts w:ascii="Arial" w:cs="Arial" w:hAnsi="Arial"/>
          <w:i/>
          <w:iCs/>
          <w:sz w:val="22"/>
          <w:szCs w:val="22"/>
        </w:rPr>
        <w:t xml:space="preserve">Table S22. OLS regression statistics for κ_sonde derivation. dN/dz = slope of N vs altitude regression. R² = coefficient of determination. All R² &gt; 0.95 confirm linear refractivity profile assumption is valid over the 0–500 m window. κ_sonde = −(R × dN/dz × 10⁻⁶), R = 6,371,000 m.</w:t>
      </w:r>
    </w:p>
    <w:p>
      <w:pPr>
        <w:pStyle w:val="Heading2"/>
        <w:spacing w:before="300" w:after="150"/>
      </w:pPr>
      <w:r>
        <w:rPr>
          <w:rFonts w:ascii="Arial" w:cs="Arial" w:hAnsi="Arial"/>
          <w:b/>
          <w:bCs/>
          <w:sz w:val="26"/>
          <w:szCs w:val="26"/>
        </w:rPr>
        <w:t xml:space="preserve">S7.4 Complete ERA5 vs Sonde Comparison</w:t>
      </w:r>
    </w:p>
    <w:p>
      <w:pPr>
        <w:pStyle w:val="Normal"/>
        <w:spacing w:before="0" w:after="120"/>
        <w:jc w:val="both"/>
      </w:pPr>
      <w:r>
        <w:rPr>
          <w:rFonts w:ascii="Arial" w:cs="Arial" w:hAnsi="Arial"/>
          <w:sz w:val="24"/>
          <w:szCs w:val="24"/>
        </w:rPr>
        <w:t xml:space="preserve">Table S23 presents the complete side-by-side comparison of ERA5-derived κ (from KAPPA API) and sonde-derived κ (from Table S22) for all six comparisons, including the ERA5 API response details.</w:t>
      </w:r>
    </w:p>
    <w:tbl>
      <w:tblPr>
        <w:tblW w:w="9360" w:type="dxa"/>
        <w:tblBorders>
          <w:insideH w:val="single" w:sz="4" w:color="CCCCCC"/>
          <w:insideV w:val="single" w:sz="4" w:color="CCCCCC"/>
        </w:tblBorders>
      </w:tblPr>
      <w:tblGrid>
        <w:gridCol w:w="1123"/>
        <w:gridCol w:w="998"/>
        <w:gridCol w:w="998"/>
        <w:gridCol w:w="1373"/>
        <w:gridCol w:w="936"/>
        <w:gridCol w:w="998"/>
        <w:gridCol w:w="936"/>
        <w:gridCol w:w="811"/>
        <w:gridCol w:w="1186"/>
      </w:tblGrid>
      <w:tr>
        <w:tc>
          <w:tcPr>
            <w:tcW w:w="1123"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Station</w:t>
            </w:r>
          </w:p>
        </w:tc>
        <w:tc>
          <w:tcPr>
            <w:tcW w:w="998"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Date</w:t>
            </w:r>
          </w:p>
        </w:tc>
        <w:tc>
          <w:tcPr>
            <w:tcW w:w="998"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κ_ERA5</w:t>
            </w:r>
          </w:p>
        </w:tc>
        <w:tc>
          <w:tcPr>
            <w:tcW w:w="1373"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dN/dz ERA5 (N/km)</w:t>
            </w:r>
          </w:p>
        </w:tc>
        <w:tc>
          <w:tcPr>
            <w:tcW w:w="936"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ERA5 RH%</w:t>
            </w:r>
          </w:p>
        </w:tc>
        <w:tc>
          <w:tcPr>
            <w:tcW w:w="998"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κ_sonde</w:t>
            </w:r>
          </w:p>
        </w:tc>
        <w:tc>
          <w:tcPr>
            <w:tcW w:w="936"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Δκ</w:t>
            </w:r>
          </w:p>
        </w:tc>
        <w:tc>
          <w:tcPr>
            <w:tcW w:w="811"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Gap%</w:t>
            </w:r>
          </w:p>
        </w:tc>
        <w:tc>
          <w:tcPr>
            <w:tcW w:w="1186"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Rating</w:t>
            </w:r>
          </w:p>
        </w:tc>
      </w:tr>
      <w:tr>
        <w:tc>
          <w:tcPr>
            <w:tcW w:w="1123"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Barbados</w:t>
            </w:r>
          </w:p>
        </w:tc>
        <w:tc>
          <w:tcPr>
            <w:tcW w:w="998"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Jul 2025</w:t>
            </w:r>
          </w:p>
        </w:tc>
        <w:tc>
          <w:tcPr>
            <w:tcW w:w="998"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0.27069</w:t>
            </w:r>
          </w:p>
        </w:tc>
        <w:tc>
          <w:tcPr>
            <w:tcW w:w="1373"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−42.49</w:t>
            </w:r>
          </w:p>
        </w:tc>
        <w:tc>
          <w:tcPr>
            <w:tcW w:w="936"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86%</w:t>
            </w:r>
          </w:p>
        </w:tc>
        <w:tc>
          <w:tcPr>
            <w:tcW w:w="998"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0.33448</w:t>
            </w:r>
          </w:p>
        </w:tc>
        <w:tc>
          <w:tcPr>
            <w:tcW w:w="936"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−0.064</w:t>
            </w:r>
          </w:p>
        </w:tc>
        <w:tc>
          <w:tcPr>
            <w:tcW w:w="811"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21.1%</w:t>
            </w:r>
          </w:p>
        </w:tc>
        <w:tc>
          <w:tcPr>
            <w:tcW w:w="1186"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POOR</w:t>
            </w:r>
          </w:p>
        </w:tc>
      </w:tr>
      <w:tr>
        <w:tc>
          <w:tcPr>
            <w:tcW w:w="1123"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Barbados</w:t>
            </w:r>
          </w:p>
        </w:tc>
        <w:tc>
          <w:tcPr>
            <w:tcW w:w="998"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Jan 2025</w:t>
            </w:r>
          </w:p>
        </w:tc>
        <w:tc>
          <w:tcPr>
            <w:tcW w:w="998"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0.26563</w:t>
            </w:r>
          </w:p>
        </w:tc>
        <w:tc>
          <w:tcPr>
            <w:tcW w:w="1373"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−41.69</w:t>
            </w:r>
          </w:p>
        </w:tc>
        <w:tc>
          <w:tcPr>
            <w:tcW w:w="936"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86%</w:t>
            </w:r>
          </w:p>
        </w:tc>
        <w:tc>
          <w:tcPr>
            <w:tcW w:w="998"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0.25635</w:t>
            </w:r>
          </w:p>
        </w:tc>
        <w:tc>
          <w:tcPr>
            <w:tcW w:w="936"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+0.009</w:t>
            </w:r>
          </w:p>
        </w:tc>
        <w:tc>
          <w:tcPr>
            <w:tcW w:w="811"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3.6%</w:t>
            </w:r>
          </w:p>
        </w:tc>
        <w:tc>
          <w:tcPr>
            <w:tcW w:w="1186"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EXCL.</w:t>
            </w:r>
          </w:p>
        </w:tc>
      </w:tr>
      <w:tr>
        <w:tc>
          <w:tcPr>
            <w:tcW w:w="1123"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Pohnpei</w:t>
            </w:r>
          </w:p>
        </w:tc>
        <w:tc>
          <w:tcPr>
            <w:tcW w:w="998"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Jul 2025</w:t>
            </w:r>
          </w:p>
        </w:tc>
        <w:tc>
          <w:tcPr>
            <w:tcW w:w="998"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0.27381</w:t>
            </w:r>
          </w:p>
        </w:tc>
        <w:tc>
          <w:tcPr>
            <w:tcW w:w="1373"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−42.98</w:t>
            </w:r>
          </w:p>
        </w:tc>
        <w:tc>
          <w:tcPr>
            <w:tcW w:w="936"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87%</w:t>
            </w:r>
          </w:p>
        </w:tc>
        <w:tc>
          <w:tcPr>
            <w:tcW w:w="998"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0.28441</w:t>
            </w:r>
          </w:p>
        </w:tc>
        <w:tc>
          <w:tcPr>
            <w:tcW w:w="936"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−0.011</w:t>
            </w:r>
          </w:p>
        </w:tc>
        <w:tc>
          <w:tcPr>
            <w:tcW w:w="811"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3.8%</w:t>
            </w:r>
          </w:p>
        </w:tc>
        <w:tc>
          <w:tcPr>
            <w:tcW w:w="1186"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EXCL.</w:t>
            </w:r>
          </w:p>
        </w:tc>
      </w:tr>
      <w:tr>
        <w:tc>
          <w:tcPr>
            <w:tcW w:w="1123"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Pohnpei</w:t>
            </w:r>
          </w:p>
        </w:tc>
        <w:tc>
          <w:tcPr>
            <w:tcW w:w="998"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Jan 2025</w:t>
            </w:r>
          </w:p>
        </w:tc>
        <w:tc>
          <w:tcPr>
            <w:tcW w:w="998"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0.26689</w:t>
            </w:r>
          </w:p>
        </w:tc>
        <w:tc>
          <w:tcPr>
            <w:tcW w:w="1373"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−41.89</w:t>
            </w:r>
          </w:p>
        </w:tc>
        <w:tc>
          <w:tcPr>
            <w:tcW w:w="936"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81%</w:t>
            </w:r>
          </w:p>
        </w:tc>
        <w:tc>
          <w:tcPr>
            <w:tcW w:w="998"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0.30703</w:t>
            </w:r>
          </w:p>
        </w:tc>
        <w:tc>
          <w:tcPr>
            <w:tcW w:w="936"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−0.040</w:t>
            </w:r>
          </w:p>
        </w:tc>
        <w:tc>
          <w:tcPr>
            <w:tcW w:w="811"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14.0%</w:t>
            </w:r>
          </w:p>
        </w:tc>
        <w:tc>
          <w:tcPr>
            <w:tcW w:w="1186"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FAIR</w:t>
            </w:r>
          </w:p>
        </w:tc>
      </w:tr>
      <w:tr>
        <w:tc>
          <w:tcPr>
            <w:tcW w:w="1123"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San Juan</w:t>
            </w:r>
          </w:p>
        </w:tc>
        <w:tc>
          <w:tcPr>
            <w:tcW w:w="998"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Jul 2025</w:t>
            </w:r>
          </w:p>
        </w:tc>
        <w:tc>
          <w:tcPr>
            <w:tcW w:w="998"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0.26599</w:t>
            </w:r>
          </w:p>
        </w:tc>
        <w:tc>
          <w:tcPr>
            <w:tcW w:w="1373"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−41.75</w:t>
            </w:r>
          </w:p>
        </w:tc>
        <w:tc>
          <w:tcPr>
            <w:tcW w:w="936"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84%</w:t>
            </w:r>
          </w:p>
        </w:tc>
        <w:tc>
          <w:tcPr>
            <w:tcW w:w="998"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0.31017</w:t>
            </w:r>
          </w:p>
        </w:tc>
        <w:tc>
          <w:tcPr>
            <w:tcW w:w="936"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−0.044</w:t>
            </w:r>
          </w:p>
        </w:tc>
        <w:tc>
          <w:tcPr>
            <w:tcW w:w="811"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15.3%</w:t>
            </w:r>
          </w:p>
        </w:tc>
        <w:tc>
          <w:tcPr>
            <w:tcW w:w="1186"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FAIR</w:t>
            </w:r>
          </w:p>
        </w:tc>
      </w:tr>
      <w:tr>
        <w:tc>
          <w:tcPr>
            <w:tcW w:w="1123"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San Juan</w:t>
            </w:r>
          </w:p>
        </w:tc>
        <w:tc>
          <w:tcPr>
            <w:tcW w:w="998"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Jan 2025</w:t>
            </w:r>
          </w:p>
        </w:tc>
        <w:tc>
          <w:tcPr>
            <w:tcW w:w="998"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0.26087</w:t>
            </w:r>
          </w:p>
        </w:tc>
        <w:tc>
          <w:tcPr>
            <w:tcW w:w="1373"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−40.95</w:t>
            </w:r>
          </w:p>
        </w:tc>
        <w:tc>
          <w:tcPr>
            <w:tcW w:w="936"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83%</w:t>
            </w:r>
          </w:p>
        </w:tc>
        <w:tc>
          <w:tcPr>
            <w:tcW w:w="998"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0.21441</w:t>
            </w:r>
          </w:p>
        </w:tc>
        <w:tc>
          <w:tcPr>
            <w:tcW w:w="936"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+0.046</w:t>
            </w:r>
          </w:p>
        </w:tc>
        <w:tc>
          <w:tcPr>
            <w:tcW w:w="811"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19.5%</w:t>
            </w:r>
          </w:p>
        </w:tc>
        <w:tc>
          <w:tcPr>
            <w:tcW w:w="1186"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FAIR</w:t>
            </w:r>
          </w:p>
        </w:tc>
      </w:tr>
      <w:tr>
        <w:tc>
          <w:tcPr>
            <w:tcW w:w="1123"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Singapore</w:t>
            </w:r>
          </w:p>
        </w:tc>
        <w:tc>
          <w:tcPr>
            <w:tcW w:w="998"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Jan 2025</w:t>
            </w:r>
          </w:p>
        </w:tc>
        <w:tc>
          <w:tcPr>
            <w:tcW w:w="998"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0.29149</w:t>
            </w:r>
          </w:p>
        </w:tc>
        <w:tc>
          <w:tcPr>
            <w:tcW w:w="1373"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−45.73</w:t>
            </w:r>
          </w:p>
        </w:tc>
        <w:tc>
          <w:tcPr>
            <w:tcW w:w="936"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88%</w:t>
            </w:r>
          </w:p>
        </w:tc>
        <w:tc>
          <w:tcPr>
            <w:tcW w:w="998"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0.27611</w:t>
            </w:r>
          </w:p>
        </w:tc>
        <w:tc>
          <w:tcPr>
            <w:tcW w:w="936"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+0.015</w:t>
            </w:r>
          </w:p>
        </w:tc>
        <w:tc>
          <w:tcPr>
            <w:tcW w:w="811"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5.4%</w:t>
            </w:r>
          </w:p>
        </w:tc>
        <w:tc>
          <w:tcPr>
            <w:tcW w:w="1186"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GOOD</w:t>
            </w:r>
          </w:p>
        </w:tc>
      </w:tr>
      <w:tr>
        <w:tc>
          <w:tcPr>
            <w:tcW w:w="1123"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MEAN</w:t>
            </w:r>
          </w:p>
        </w:tc>
        <w:tc>
          <w:tcPr>
            <w:tcW w:w="998"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w:t>
            </w:r>
          </w:p>
        </w:tc>
        <w:tc>
          <w:tcPr>
            <w:tcW w:w="998"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w:t>
            </w:r>
          </w:p>
        </w:tc>
        <w:tc>
          <w:tcPr>
            <w:tcW w:w="1373"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w:t>
            </w:r>
          </w:p>
        </w:tc>
        <w:tc>
          <w:tcPr>
            <w:tcW w:w="936"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w:t>
            </w:r>
          </w:p>
        </w:tc>
        <w:tc>
          <w:tcPr>
            <w:tcW w:w="998"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w:t>
            </w:r>
          </w:p>
        </w:tc>
        <w:tc>
          <w:tcPr>
            <w:tcW w:w="936"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w:t>
            </w:r>
          </w:p>
        </w:tc>
        <w:tc>
          <w:tcPr>
            <w:tcW w:w="811"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10.5%</w:t>
            </w:r>
          </w:p>
        </w:tc>
        <w:tc>
          <w:tcPr>
            <w:tcW w:w="1186"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w:t>
            </w:r>
          </w:p>
        </w:tc>
      </w:tr>
    </w:tbl>
    <w:p>
      <w:pPr>
        <w:pStyle w:val="Normal"/>
        <w:spacing w:before="0" w:after="120"/>
        <w:jc w:val="both"/>
      </w:pPr>
      <w:r>
        <w:rPr>
          <w:rFonts w:ascii="Arial" w:cs="Arial" w:hAnsi="Arial"/>
          <w:i/>
          <w:iCs/>
          <w:sz w:val="22"/>
          <w:szCs w:val="22"/>
        </w:rPr>
        <w:t xml:space="preserve">Table S23. Complete ERA5 vs IGRA2 radiosonde κ comparison — all seven high-density tropical comparisons including Singapore Jan 2025 from prior session. ERA5 κ from KAPPA API /api/compute/elite endpoint at exact station coordinates. ERA5 RH% = relative humidity at surface layer from ERA5 response. Gap% = |κ_ERA5 − κ_sonde| / mean(κ_ERA5, κ_sonde) × 100%. Singapore included here for completeness; Table 8 in main paper uses 6 comparisons at 3 stations × 2 seasons for methodological consistency. Rating: EXCELLENT &lt;5%, GOOD 5–10%, FAIR 10–20%, POOR &gt;20%.</w:t>
      </w:r>
    </w:p>
    <w:p>
      <w:pPr>
        <w:pStyle w:val="Heading2"/>
        <w:spacing w:before="300" w:after="150"/>
      </w:pPr>
      <w:r>
        <w:rPr>
          <w:rFonts w:ascii="Arial" w:cs="Arial" w:hAnsi="Arial"/>
          <w:b/>
          <w:bCs/>
          <w:sz w:val="26"/>
          <w:szCs w:val="26"/>
        </w:rPr>
        <w:t xml:space="preserve">S7.5 Barbados July 2025 — Tropical Wave Meteorological Documentation</w:t>
      </w:r>
    </w:p>
    <w:p>
      <w:pPr>
        <w:pStyle w:val="Normal"/>
        <w:spacing w:before="0" w:after="120"/>
        <w:jc w:val="both"/>
      </w:pPr>
      <w:r>
        <w:rPr>
          <w:rFonts w:ascii="Arial" w:cs="Arial" w:hAnsi="Arial"/>
          <w:sz w:val="24"/>
          <w:szCs w:val="24"/>
        </w:rPr>
        <w:t xml:space="preserve">The Barbados July 2025 comparison yields the largest gap (21.1%, POOR). Section 4.4.3 of the main paper attributes this to a documented tropical wave passage on 15 July 2025. The following meteorological records confirm the event:</w:t>
      </w:r>
    </w:p>
    <w:tbl>
      <w:tblPr>
        <w:tblW w:w="9360" w:type="dxa"/>
        <w:tblBorders>
          <w:insideH w:val="single" w:sz="4" w:color="CCCCCC"/>
          <w:insideV w:val="single" w:sz="4" w:color="CCCCCC"/>
        </w:tblBorders>
      </w:tblPr>
      <w:tblGrid>
        <w:gridCol w:w="2400"/>
        <w:gridCol w:w="1080"/>
        <w:gridCol w:w="3600"/>
        <w:gridCol w:w="2280"/>
      </w:tblGrid>
      <w:tr>
        <w:tc>
          <w:tcPr>
            <w:tcW w:w="2400"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Source</w:t>
            </w:r>
          </w:p>
        </w:tc>
        <w:tc>
          <w:tcPr>
            <w:tcW w:w="1080"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Time</w:t>
            </w:r>
          </w:p>
        </w:tc>
        <w:tc>
          <w:tcPr>
            <w:tcW w:w="3600"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Statement</w:t>
            </w:r>
          </w:p>
        </w:tc>
        <w:tc>
          <w:tcPr>
            <w:tcW w:w="2280" w:type="dxa"/>
            <w:tcBorders>
              <w:top w:val="single" w:sz="2" w:color="000000"/>
              <w:left w:val="single" w:sz="2" w:color="000000"/>
              <w:bottom w:val="single" w:sz="2" w:color="000000"/>
              <w:right w:val="single" w:sz="2" w:color="000000"/>
            </w:tcBorders>
            <w:shd w:val="clear" w:fill="333333"/>
            <w:tcMar>
              <w:top w:w="80" w:type="dxa"/>
              <w:left w:w="120" w:type="dxa"/>
              <w:bottom w:w="80" w:type="dxa"/>
              <w:right w:w="120" w:type="dxa"/>
            </w:tcMar>
          </w:tcPr>
          <w:p>
            <w:pPr>
              <w:spacing w:before="0" w:after="60"/>
            </w:pPr>
            <w:r>
              <w:rPr>
                <w:rFonts w:ascii="Arial" w:cs="Arial" w:hAnsi="Arial"/>
                <w:b/>
                <w:bCs/>
                <w:sz w:val="18"/>
                <w:szCs w:val="18"/>
                <w:color w:val="FFFFFF"/>
              </w:rPr>
              <w:t xml:space="preserve">Significance</w:t>
            </w:r>
          </w:p>
        </w:tc>
      </w:tr>
      <w:tr>
        <w:tc>
          <w:tcPr>
            <w:tcW w:w="240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CBC Barbados / Barbados Met Services</w:t>
            </w:r>
          </w:p>
        </w:tc>
        <w:tc>
          <w:tcPr>
            <w:tcW w:w="108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Morning (00Z)</w:t>
            </w:r>
          </w:p>
        </w:tc>
        <w:tc>
          <w:tcPr>
            <w:tcW w:w="360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'The tail-end of a tropical wave is affecting the island'</w:t>
            </w:r>
          </w:p>
        </w:tc>
        <w:tc>
          <w:tcPr>
            <w:tcW w:w="228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Active wave present at sonde launch time</w:t>
            </w:r>
          </w:p>
        </w:tc>
      </w:tr>
      <w:tr>
        <w:tc>
          <w:tcPr>
            <w:tcW w:w="240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CBC Barbados / Barbados Met Services</w:t>
            </w:r>
          </w:p>
        </w:tc>
        <w:tc>
          <w:tcPr>
            <w:tcW w:w="108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Evening (12Z)</w:t>
            </w:r>
          </w:p>
        </w:tc>
        <w:tc>
          <w:tcPr>
            <w:tcW w:w="360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'Another tropical wave will begin to affect the island'</w:t>
            </w:r>
          </w:p>
        </w:tc>
        <w:tc>
          <w:tcPr>
            <w:tcW w:w="228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Second wave arriving — double wave event</w:t>
            </w:r>
          </w:p>
        </w:tc>
      </w:tr>
      <w:tr>
        <w:tc>
          <w:tcPr>
            <w:tcW w:w="240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ERA5 analysis</w:t>
            </w:r>
          </w:p>
        </w:tc>
        <w:tc>
          <w:tcPr>
            <w:tcW w:w="108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00Z–06Z</w:t>
            </w:r>
          </w:p>
        </w:tc>
        <w:tc>
          <w:tcPr>
            <w:tcW w:w="360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κ_ERA5 = 0.27069 (6-hourly average)</w:t>
            </w:r>
          </w:p>
        </w:tc>
        <w:tc>
          <w:tcPr>
            <w:tcW w:w="2280" w:type="dxa"/>
            <w:tcBorders>
              <w:top w:val="single" w:sz="1" w:color="999999"/>
              <w:left w:val="single" w:sz="1" w:color="999999"/>
              <w:bottom w:val="single" w:sz="1" w:color="999999"/>
              <w:right w:val="single" w:sz="1" w:color="999999"/>
            </w:tcBorders>
            <w:shd w:val="clear" w:fill="F0F0F0"/>
            <w:tcMar>
              <w:top w:w="80" w:type="dxa"/>
              <w:left w:w="120" w:type="dxa"/>
              <w:bottom w:w="80" w:type="dxa"/>
              <w:right w:w="120" w:type="dxa"/>
            </w:tcMar>
          </w:tcPr>
          <w:p>
            <w:pPr>
              <w:spacing w:before="0" w:after="60"/>
            </w:pPr>
            <w:r>
              <w:rPr>
                <w:rFonts w:ascii="Arial" w:cs="Arial" w:hAnsi="Arial"/>
                <w:sz w:val="18"/>
                <w:szCs w:val="18"/>
              </w:rPr>
              <w:t xml:space="preserve">Smooths over wave-induced moisture surge</w:t>
            </w:r>
          </w:p>
        </w:tc>
      </w:tr>
      <w:tr>
        <w:tc>
          <w:tcPr>
            <w:tcW w:w="240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IGRA2 sonde</w:t>
            </w:r>
          </w:p>
        </w:tc>
        <w:tc>
          <w:tcPr>
            <w:tcW w:w="108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00Z (launch)</w:t>
            </w:r>
          </w:p>
        </w:tc>
        <w:tc>
          <w:tcPr>
            <w:tcW w:w="360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κ_sonde = 0.33448 (instantaneous)</w:t>
            </w:r>
          </w:p>
        </w:tc>
        <w:tc>
          <w:tcPr>
            <w:tcW w:w="228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pPr>
              <w:spacing w:before="0" w:after="60"/>
            </w:pPr>
            <w:r>
              <w:rPr>
                <w:rFonts w:ascii="Arial" w:cs="Arial" w:hAnsi="Arial"/>
                <w:sz w:val="18"/>
                <w:szCs w:val="18"/>
              </w:rPr>
              <w:t xml:space="preserve">Captures peak boundary layer moistening</w:t>
            </w:r>
          </w:p>
        </w:tc>
      </w:tr>
    </w:tbl>
    <w:p>
      <w:pPr>
        <w:pStyle w:val="Normal"/>
        <w:spacing w:before="0" w:after="120"/>
        <w:jc w:val="both"/>
      </w:pPr>
      <w:r>
        <w:rPr>
          <w:rFonts w:ascii="Arial" w:cs="Arial" w:hAnsi="Arial"/>
          <w:i/>
          <w:iCs/>
          <w:sz w:val="22"/>
          <w:szCs w:val="22"/>
        </w:rPr>
        <w:t xml:space="preserve">Table S24. Meteorological documentation for Barbados 15 July 2025 tropical wave event. CBC Barbados source: https://www.cbc.bb/news/weather-news/weather-forecast-for-tuesday-july-15-2025/ (CBC Barbados, 2025). The 21.1% gap is attributed to ERA5 6-hourly temporal averaging across the wave passage, not systematic wet-term deficiency.</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KAPPA Arc V3 — Supplementary Material — Alkalali (2026) —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28"/>
      <w:szCs w:val="28"/>
    </w:rPr>
  </w:style>
  <w:style w:type="paragraph" w:styleId="Heading2">
    <w:name w:val="Heading 2"/>
    <w:basedOn w:val="Normal"/>
    <w:next w:val="Normal"/>
    <w:qFormat/>
    <w:pPr>
      <w:spacing w:after="150" w:before="300"/>
      <w:outlineLvl w:val="1"/>
    </w:pPr>
    <w:rPr>
      <w:rFonts w:ascii="Arial" w:cs="Arial" w:eastAsia="Arial" w:hAnsi="Arial"/>
      <w:b/>
      <w:bCs/>
      <w:sz w:val="24"/>
      <w:szCs w:val="24"/>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2026-05-24T18:14:37.633Z</dcterms:created>
  <dcterms:modified xsi:type="dcterms:W3CDTF">2026-05-24T18:14:37.633Z</dcterms:modified>
</cp:coreProperties>
</file>

<file path=docProps/custom.xml><?xml version="1.0" encoding="utf-8"?>
<Properties xmlns="http://schemas.openxmlformats.org/officeDocument/2006/custom-properties" xmlns:vt="http://schemas.openxmlformats.org/officeDocument/2006/docPropsVTypes"/>
</file>