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8028B5">
        <w:rPr>
          <w:rFonts w:ascii="Angsana New" w:hAnsi="Angsana New" w:cs="Angsana New" w:hint="cs"/>
          <w:b/>
          <w:bCs/>
          <w:sz w:val="36"/>
          <w:szCs w:val="36"/>
          <w:cs/>
        </w:rPr>
        <w:t>บ้านโพนมอเตอร์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>26  กุมภาพันธ์  2561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หุ้นส่วนจำกัด บ้านโพนมอเตอร์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B9477B">
        <w:rPr>
          <w:rFonts w:ascii="Angsana New" w:eastAsia="BrowalliaNew" w:hAnsi="Angsana New" w:cs="Angsana New"/>
          <w:sz w:val="36"/>
          <w:szCs w:val="36"/>
        </w:rPr>
        <w:t>50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880010">
        <w:rPr>
          <w:rFonts w:ascii="Angsana New" w:eastAsia="BrowalliaNew" w:hAnsi="Angsana New" w:cs="Angsana New" w:hint="cs"/>
          <w:sz w:val="36"/>
          <w:szCs w:val="36"/>
          <w:cs/>
        </w:rPr>
        <w:t>ย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วิเศษชัย  โพธิ์วิเศษ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บ้านโพนมอเตอร์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B9477B">
        <w:rPr>
          <w:rFonts w:ascii="Angsana New" w:eastAsia="BrowalliaNew" w:hAnsi="Angsana New" w:cs="Angsana New"/>
          <w:sz w:val="36"/>
          <w:szCs w:val="36"/>
        </w:rPr>
        <w:t>50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bookmarkStart w:id="0" w:name="_GoBack"/>
      <w:bookmarkEnd w:id="0"/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26  กุมภาพันธ์  2561   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ยไพโรจน์  โพนะทา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411B2C"/>
    <w:rsid w:val="006365F2"/>
    <w:rsid w:val="00686630"/>
    <w:rsid w:val="007119BA"/>
    <w:rsid w:val="00711F2C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8979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2018-02-23T05:47:00Z</cp:lastPrinted>
  <dcterms:created xsi:type="dcterms:W3CDTF">2016-02-24T04:50:00Z</dcterms:created>
  <dcterms:modified xsi:type="dcterms:W3CDTF">2018-02-23T05:47:00Z</dcterms:modified>
</cp:coreProperties>
</file>