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As the excerpt opens, who are Snowball and Napoleon, and what has led them to this point? How do you know? What is Snowball arguing for, and why? Cite textual details that support your explanation.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Snowball and Napoleon are </w:t>
            </w:r>
            <w:r w:rsidDel="00000000" w:rsidR="00000000" w:rsidRPr="00000000">
              <w:rPr>
                <w:highlight w:val="yellow"/>
                <w:rtl w:val="0"/>
              </w:rPr>
              <w:t xml:space="preserve">_________ </w:t>
            </w:r>
            <w:r w:rsidDel="00000000" w:rsidR="00000000" w:rsidRPr="00000000">
              <w:rPr>
                <w:rtl w:val="0"/>
              </w:rPr>
              <w:t xml:space="preserve">who have just gone through </w:t>
            </w:r>
            <w:r w:rsidDel="00000000" w:rsidR="00000000" w:rsidRPr="00000000">
              <w:rPr>
                <w:highlight w:val="yellow"/>
                <w:rtl w:val="0"/>
              </w:rPr>
              <w:t xml:space="preserve">__________</w:t>
            </w: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Was the attack of the dogs planned? Cite textual evidence to support your response.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The attack of the dogs </w:t>
            </w:r>
            <w:r w:rsidDel="00000000" w:rsidR="00000000" w:rsidRPr="00000000">
              <w:rPr>
                <w:highlight w:val="yellow"/>
                <w:rtl w:val="0"/>
              </w:rPr>
              <w:t xml:space="preserve">__</w:t>
            </w:r>
            <w:r w:rsidDel="00000000" w:rsidR="00000000" w:rsidRPr="00000000">
              <w:rPr>
                <w:highlight w:val="yellow"/>
                <w:u w:val="single"/>
                <w:rtl w:val="0"/>
              </w:rPr>
              <w:t xml:space="preserve">(was / was not)</w:t>
            </w:r>
            <w:r w:rsidDel="00000000" w:rsidR="00000000" w:rsidRPr="00000000">
              <w:rPr>
                <w:highlight w:val="yellow"/>
                <w:rtl w:val="0"/>
              </w:rPr>
              <w:t xml:space="preserve">__ </w:t>
            </w:r>
            <w:r w:rsidDel="00000000" w:rsidR="00000000" w:rsidRPr="00000000">
              <w:rPr>
                <w:rtl w:val="0"/>
              </w:rPr>
              <w:t xml:space="preserve">planned.</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What reason does Napoleon give for ending the Sunday meetings? Why does he really end them? Cite evidence to support your response.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Napoleon wants to end the Sunday meetings because </w:t>
            </w:r>
            <w:r w:rsidDel="00000000" w:rsidR="00000000" w:rsidRPr="00000000">
              <w:rPr>
                <w:highlight w:val="yellow"/>
                <w:rtl w:val="0"/>
              </w:rPr>
              <w:t xml:space="preserve">_______</w:t>
            </w:r>
            <w:r w:rsidDel="00000000" w:rsidR="00000000" w:rsidRPr="00000000">
              <w:rPr>
                <w:rtl w:val="0"/>
              </w:rPr>
              <w:t xml:space="preserve">.</w:t>
            </w:r>
          </w:p>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Each response should include:</w:t>
            </w:r>
          </w:p>
          <w:p w:rsidR="00000000" w:rsidDel="00000000" w:rsidP="00000000" w:rsidRDefault="00000000" w:rsidRPr="00000000" w14:paraId="00000035">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6">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7">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8">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at paragraphs 1 and 2 for information about Snowball and Napoleon and what they are arguing about. Are Snowball and Napoleon humans? What does Snowball want? Why? What does Napoleon want? Why?</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evidence at the end of paragraph 3 and in paragraphs 4 and 5. What does Napoleon do at the end of paragraph 3? What happens next? Where do the dogs go after the attack? Why do they stay close to Napoleon?</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in paragraph 6. Why does Napoleon say the meetings are unnecessary? Who will make the decisions? What will happen when the animals assemble on Sunday mornings?</w:t>
                  </w:r>
                </w:p>
              </w:tc>
            </w:tr>
          </w:tbl>
          <w:p w:rsidR="00000000" w:rsidDel="00000000" w:rsidP="00000000" w:rsidRDefault="00000000" w:rsidRPr="00000000" w14:paraId="00000041">
            <w:pPr>
              <w:ind w:left="0" w:firstLine="0"/>
              <w:rPr/>
            </w:pPr>
            <w:r w:rsidDel="00000000" w:rsidR="00000000" w:rsidRPr="00000000">
              <w:rPr>
                <w:rtl w:val="0"/>
              </w:rPr>
            </w:r>
          </w:p>
        </w:tc>
      </w:tr>
    </w:tbl>
    <w:p w:rsidR="00000000" w:rsidDel="00000000" w:rsidP="00000000" w:rsidRDefault="00000000" w:rsidRPr="00000000" w14:paraId="00000042">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630" w:hanging="720"/>
              <w:rPr/>
            </w:pPr>
            <w:r w:rsidDel="00000000" w:rsidR="00000000" w:rsidRPr="00000000">
              <w:rPr>
                <w:rtl w:val="0"/>
              </w:rPr>
              <w:t xml:space="preserve">Orwell, George. Animal Farm: A Fairy Story. 1945. Secker &amp; Warburg, 1996, pp. 30-39.</w:t>
            </w:r>
          </w:p>
        </w:tc>
      </w:tr>
    </w:tbl>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Animal Farm 🐷🏠🐴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