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you reread “Marigolds,”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identify important details that reveal Lizabeth’s character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especially from the middle of the story to the end.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What makes her a complex character?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Show how the details reveal Lizabeth’s complexity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Note: In order to answer this question, you need to know what a “complex character” is. A complex character is </w:t>
            </w:r>
            <w:hyperlink r:id="rId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dynamic 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and </w:t>
            </w:r>
            <w:hyperlink r:id="rId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round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rather than </w:t>
            </w:r>
            <w:hyperlink r:id="rId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static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and </w:t>
            </w:r>
            <w:hyperlink r:id="rId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flat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. Refer to your notes from the assignment, “Marigolds🌞 🔱Skill. Character,” and to “</w:t>
            </w:r>
            <w:hyperlink r:id="rId1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Marigolds🌞 🔱Skill. Character | Additional Notes (Dynamic/Static &amp; Round/Flat)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.”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Several important details reveal that Lizabeth is a complex character, which means she is round and dynamic.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voice: narrator or character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tells/asks/thinks/reflects/explains to/argues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listener: character, the narrator’s (younger or current) self, or audience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  <w:t xml:space="preserve">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Another detail that reveals Lizabeth’s character is when [</w:t>
            </w:r>
            <w:r w:rsidDel="00000000" w:rsidR="00000000" w:rsidRPr="00000000">
              <w:rPr>
                <w:highlight w:val="yellow"/>
                <w:rtl w:val="0"/>
              </w:rPr>
              <w:t xml:space="preserve">voice: narrator or character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tells/asks/thinks/reflects/explains to/argues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listener: character, the narrator’s (younger or current) self, or audience</w:t>
            </w:r>
            <w:r w:rsidDel="00000000" w:rsidR="00000000" w:rsidRPr="00000000">
              <w:rPr>
                <w:rtl w:val="0"/>
              </w:rPr>
              <w:t xml:space="preserve">]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  <w:t xml:space="preserve">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Finally, another detail that shows that Lizabeth is a complex character is when [</w:t>
            </w:r>
            <w:r w:rsidDel="00000000" w:rsidR="00000000" w:rsidRPr="00000000">
              <w:rPr>
                <w:highlight w:val="yellow"/>
                <w:rtl w:val="0"/>
              </w:rPr>
              <w:t xml:space="preserve">voice: narrator or character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tells/asks/thinks/reflects/explains to/argues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listener: character, the narrator’s (younger or current) self, or audience</w:t>
            </w:r>
            <w:r w:rsidDel="00000000" w:rsidR="00000000" w:rsidRPr="00000000">
              <w:rPr>
                <w:rtl w:val="0"/>
              </w:rPr>
              <w:t xml:space="preserve">]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” (Collier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You will need at least three details, as the question asks for "several" details.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fact that Lizabeth is portrayed 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  <w:t xml:space="preserve">, show that she </w:t>
            </w:r>
            <w:r w:rsidDel="00000000" w:rsidR="00000000" w:rsidRPr="00000000">
              <w:rPr>
                <w:highlight w:val="yellow"/>
                <w:rtl w:val="0"/>
              </w:rPr>
              <w:t xml:space="preserve">[has changed/is multifaceted]</w:t>
            </w:r>
            <w:r w:rsidDel="00000000" w:rsidR="00000000" w:rsidRPr="00000000">
              <w:rPr>
                <w:rtl w:val="0"/>
              </w:rPr>
              <w:t xml:space="preserve">, which collectively demonstrates that she is a complex character.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Hint: When analyzing quotes, reduce the quote to what it essentially shows about the character (using only one word or phrase). Next,explain how the quotes collectively demonstrate that Lizabeth is a complex character.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its significance.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Marigolds🌞 🧐Focus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playlist?list=PLqf-6prv4vZw998Hdav6NBbBoYeuYCLSs" TargetMode="External"/><Relationship Id="rId10" Type="http://schemas.openxmlformats.org/officeDocument/2006/relationships/hyperlink" Target="https://docs.google.com/document/d/1VW9WEgly4rzQr5DQEZuEtAVfo6cpTh_dkp3NfIwizFg/edit?usp=sharing" TargetMode="External"/><Relationship Id="rId13" Type="http://schemas.openxmlformats.org/officeDocument/2006/relationships/hyperlink" Target="https://www.youtube.com/playlist?list=PLqf-6prv4vZw998Hdav6NBbBoYeuYCLSs" TargetMode="External"/><Relationship Id="rId12" Type="http://schemas.openxmlformats.org/officeDocument/2006/relationships/hyperlink" Target="https://www.youtube.com/playlist?list=PLunkOrccLCgGqrW7sT0DCeE61aLPXDHJ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terarydevices.net/flat-character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literarydevices.net/dynamic-character/" TargetMode="External"/><Relationship Id="rId7" Type="http://schemas.openxmlformats.org/officeDocument/2006/relationships/hyperlink" Target="https://literarydevices.net/round-character/" TargetMode="External"/><Relationship Id="rId8" Type="http://schemas.openxmlformats.org/officeDocument/2006/relationships/hyperlink" Target="https://literarydevices.net/static-charac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