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9105"/>
        <w:tblGridChange w:id="0">
          <w:tblGrid>
            <w:gridCol w:w="1275"/>
            <w:gridCol w:w="91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Question: </w:t>
            </w:r>
            <w:r w:rsidDel="00000000" w:rsidR="00000000" w:rsidRPr="00000000">
              <w:rPr>
                <w:b w:val="1"/>
                <w:bCs w:val="1"/>
                <w:highlight w:val="cyan"/>
                <w:rtl w:val="0"/>
              </w:rPr>
              <w:t xml:space="preserve">How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do the sounds of words contribute to the meaning and tone of the poem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? </w:t>
            </w: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Give one example each of assonance, consonance, and alliteration in the poem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highlight w:val="cyan"/>
                <w:rtl w:val="0"/>
              </w:rPr>
              <w:t xml:space="preserve">Explain how each sound contributes to the reader's understanding of the poem's setting and theme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5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color w:val="1c1c1c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Note: Refer to your notes from the assignment, “Ozymandias 🔱Skill. Alliteration, Consonance, and Assonance.”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 / A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sounds of words, including alliteration, consonance, and assonance, in “Ozymandias” by Percy Bysshe Shelley contribute to the setting, theme, and meaning of the poem.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Alliteration occurs on line </w:t>
            </w:r>
            <w:r w:rsidDel="00000000" w:rsidR="00000000" w:rsidRPr="00000000">
              <w:rPr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  <w:t xml:space="preserve">: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” (Shelley). </w:t>
            </w:r>
          </w:p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Consonance occurs on line </w:t>
            </w:r>
            <w:r w:rsidDel="00000000" w:rsidR="00000000" w:rsidRPr="00000000">
              <w:rPr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  <w:t xml:space="preserve">: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” (Shelley). </w:t>
            </w:r>
          </w:p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Assonance occurs on line </w:t>
            </w:r>
            <w:r w:rsidDel="00000000" w:rsidR="00000000" w:rsidRPr="00000000">
              <w:rPr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  <w:t xml:space="preserve">: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” (Shelley). </w:t>
            </w:r>
          </w:p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effect of the alliteration on line </w:t>
            </w:r>
            <w:r w:rsidDel="00000000" w:rsidR="00000000" w:rsidRPr="00000000">
              <w:rPr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  <w:t xml:space="preserve"> is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effect of the consonance on line </w:t>
            </w:r>
            <w:r w:rsidDel="00000000" w:rsidR="00000000" w:rsidRPr="00000000">
              <w:rPr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  <w:t xml:space="preserve"> is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effect of the assonance on line </w:t>
            </w:r>
            <w:r w:rsidDel="00000000" w:rsidR="00000000" w:rsidRPr="00000000">
              <w:rPr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  <w:t xml:space="preserve"> is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Taken together, the effect of these poetic devices on the meaning of the poem is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9105"/>
        <w:tblGridChange w:id="0">
          <w:tblGrid>
            <w:gridCol w:w="1275"/>
            <w:gridCol w:w="91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Question: As you reread "Ozymandias," think about the fact that the traveler narrates most of the poem. </w:t>
            </w: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What do you think his point of view is toward Ozymandias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? </w:t>
            </w: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Locate words in lines 1-5 that provide clues to what the traveler thinks and feels about the ruler whom the statue represents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highlight w:val="cyan"/>
                <w:rtl w:val="0"/>
              </w:rPr>
              <w:t xml:space="preserve">How are these words clues to an important theme in the poem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? </w:t>
            </w:r>
            <w:r w:rsidDel="00000000" w:rsidR="00000000" w:rsidRPr="00000000">
              <w:rPr>
                <w:b w:val="1"/>
                <w:bCs w:val="1"/>
                <w:highlight w:val="cyan"/>
                <w:rtl w:val="0"/>
              </w:rPr>
              <w:t xml:space="preserve">How would the poem be different if in line 5, the poet substituted the words a "regal and commanding smile" for "sneer of cold command"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 / A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traveler’s </w:t>
            </w:r>
            <w:r w:rsidDel="00000000" w:rsidR="00000000" w:rsidRPr="00000000">
              <w:rPr>
                <w:rtl w:val="0"/>
              </w:rPr>
              <w:t xml:space="preserve">opinion </w:t>
            </w:r>
            <w:r w:rsidDel="00000000" w:rsidR="00000000" w:rsidRPr="00000000">
              <w:rPr>
                <w:rtl w:val="0"/>
              </w:rPr>
              <w:t xml:space="preserve">of Ozymandias is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Hint: What does the traveler think about Ozymandias? At the most general level, is it positive, neutral, or negative?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traveler’s word choices in lines 1-3 include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,”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,” and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” (Shelley).      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traveler’s word choices in lines 4-5 include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,”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,” and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” (Shelley).      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traveler’s word choices in lines 1-3 indicate his tone is 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traveler’s word choices in lines 4-5 indicate his tone is 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, which stands in contrast to the first three lines.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shift in tone from lines 1-3 to 4-5 shows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9105"/>
        <w:tblGridChange w:id="0">
          <w:tblGrid>
            <w:gridCol w:w="1275"/>
            <w:gridCol w:w="91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Question: One theme in the poem is the idea that worldly expectations can lead nowhere, and that all is transitory and will pass away. </w:t>
            </w: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Another related theme is the idea that art can endure while all else decays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What details in the poem are clues to this related theme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? </w:t>
            </w: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Use textual evidence to support the idea that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highlight w:val="cyan"/>
                <w:rtl w:val="0"/>
              </w:rPr>
              <w:t xml:space="preserve">this is one of the themes of the poem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Note: Refer to your notes from the assignment, “Ozymandias 🔱Skill. Theme.”</w:t>
            </w:r>
          </w:p>
        </w:tc>
      </w:tr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 / A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One theme of “Ozymandias” is the idea that art can endure while all else decays.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According to the text, [</w:t>
            </w:r>
            <w:r w:rsidDel="00000000" w:rsidR="00000000" w:rsidRPr="00000000">
              <w:rPr>
                <w:highlight w:val="yellow"/>
                <w:rtl w:val="0"/>
              </w:rPr>
              <w:t xml:space="preserve">voice: speaker or character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tells/asks/thinks/argues to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listener: character or audience]</w:t>
            </w:r>
            <w:r w:rsidDel="00000000" w:rsidR="00000000" w:rsidRPr="00000000">
              <w:rPr>
                <w:rtl w:val="0"/>
              </w:rPr>
              <w:t xml:space="preserve">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,”  (Shelley </w:t>
            </w:r>
            <w:r w:rsidDel="00000000" w:rsidR="00000000" w:rsidRPr="00000000">
              <w:rPr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According to the text, [</w:t>
            </w:r>
            <w:r w:rsidDel="00000000" w:rsidR="00000000" w:rsidRPr="00000000">
              <w:rPr>
                <w:highlight w:val="yellow"/>
                <w:rtl w:val="0"/>
              </w:rPr>
              <w:t xml:space="preserve">voice: speaker or character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tells/asks/thinks/argues to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listener: character or audience]</w:t>
            </w:r>
            <w:r w:rsidDel="00000000" w:rsidR="00000000" w:rsidRPr="00000000">
              <w:rPr>
                <w:rtl w:val="0"/>
              </w:rPr>
              <w:t xml:space="preserve">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,”  (Shelley </w:t>
            </w:r>
            <w:r w:rsidDel="00000000" w:rsidR="00000000" w:rsidRPr="00000000">
              <w:rPr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These lines of the poem support the claim that one of the poem’s themes is the idea that “art can endure while all else decays” because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0">
      <w:pPr>
        <w:pageBreakBefore w:val="0"/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Instructions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Each response should include: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R / A: </w:t>
            </w:r>
            <w:hyperlink r:id="rId6">
              <w:r w:rsidDel="00000000" w:rsidR="00000000" w:rsidRPr="00000000">
                <w:rPr>
                  <w:b w:val="1"/>
                  <w:bCs w:val="1"/>
                  <w:color w:val="1155cc"/>
                  <w:highlight w:val="green"/>
                  <w:u w:val="single"/>
                  <w:rtl w:val="0"/>
                </w:rPr>
                <w:t xml:space="preserve">Claim / Topic Sentence / Thesis Statement</w:t>
              </w:r>
            </w:hyperlink>
            <w:r w:rsidDel="00000000" w:rsidR="00000000" w:rsidRPr="00000000">
              <w:rPr>
                <w:rtl w:val="0"/>
              </w:rPr>
              <w:t xml:space="preserve">- your direct response to the prompt which shows your opinion/position on the topic.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C: Textual Evidence / Data</w:t>
            </w:r>
            <w:r w:rsidDel="00000000" w:rsidR="00000000" w:rsidRPr="00000000">
              <w:rPr>
                <w:rtl w:val="0"/>
              </w:rPr>
              <w:t xml:space="preserve">- Direct quotes, or paraphrased information from the text that supports your claim  Make sure you use proper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MLA In-Text Citation (Parenthetical Citation)</w:t>
              </w:r>
            </w:hyperlink>
            <w:r w:rsidDel="00000000" w:rsidR="00000000" w:rsidRPr="00000000">
              <w:rPr>
                <w:rtl w:val="0"/>
              </w:rPr>
              <w:t xml:space="preserve"> format to cite your evidence.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highlight w:val="cyan"/>
                <w:rtl w:val="0"/>
              </w:rPr>
              <w:t xml:space="preserve">E: </w:t>
            </w:r>
            <w:hyperlink r:id="rId8">
              <w:r w:rsidDel="00000000" w:rsidR="00000000" w:rsidRPr="00000000">
                <w:rPr>
                  <w:b w:val="1"/>
                  <w:bCs w:val="1"/>
                  <w:color w:val="1155cc"/>
                  <w:highlight w:val="cyan"/>
                  <w:u w:val="single"/>
                  <w:rtl w:val="0"/>
                </w:rPr>
                <w:t xml:space="preserve">Analysis / Commentary / Reasoning / Warrant</w:t>
              </w:r>
            </w:hyperlink>
            <w:r w:rsidDel="00000000" w:rsidR="00000000" w:rsidRPr="00000000">
              <w:rPr>
                <w:rtl w:val="0"/>
              </w:rPr>
              <w:t xml:space="preserve">- Explain how your evidence supports your claim, or it’s significance.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S: Summary Statement</w:t>
            </w:r>
            <w:r w:rsidDel="00000000" w:rsidR="00000000" w:rsidRPr="00000000">
              <w:rPr>
                <w:rtl w:val="0"/>
              </w:rPr>
              <w:t xml:space="preserve">- Recap your claim, summarize your main  points, and answer the question, “So what?”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shd w:fill="ff9900" w:val="clear"/>
                <w:rtl w:val="0"/>
              </w:rPr>
              <w:t xml:space="preserve">T: Transitions</w:t>
            </w:r>
            <w:r w:rsidDel="00000000" w:rsidR="00000000" w:rsidRPr="00000000">
              <w:rPr>
                <w:rtl w:val="0"/>
              </w:rPr>
              <w:t xml:space="preserve">- Use transitions to show the relationship among your ideas.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5"/>
      <w:tblW w:w="108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730"/>
      <w:gridCol w:w="2070"/>
      <w:tblGridChange w:id="0">
        <w:tblGrid>
          <w:gridCol w:w="8730"/>
          <w:gridCol w:w="2070"/>
        </w:tblGrid>
      </w:tblGridChange>
    </w:tblGrid>
    <w:tr>
      <w:trPr>
        <w:cantSplit w:val="0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Ozymandias🗿🛕⚱️ | 🧐Focus</w:t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youtube.com/playlist?list=PLqf-6prv4vZw998Hdav6NBbBoYeuYCLSs" TargetMode="External"/><Relationship Id="rId7" Type="http://schemas.openxmlformats.org/officeDocument/2006/relationships/hyperlink" Target="https://www.youtube.com/playlist?list=PLunkOrccLCgGqrW7sT0DCeE61aLPXDHJW" TargetMode="External"/><Relationship Id="rId8" Type="http://schemas.openxmlformats.org/officeDocument/2006/relationships/hyperlink" Target="https://www.youtube.com/playlist?list=PLqf-6prv4vZw998Hdav6NBbBoYeuYCL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