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Refer to one or more details from the text to support your understanding of why Einstein felt that he needed to write this letter to the president.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Einstein felt that he needed to write this letter to the president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In paragraph 1, Einstein states his reason for writing: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He says that he expects that "the element uranium may be turned </w:t>
            </w:r>
            <w:r w:rsidDel="00000000" w:rsidR="00000000" w:rsidRPr="00000000">
              <w:rPr>
                <w:highlight w:val="yellow"/>
                <w:rtl w:val="0"/>
              </w:rPr>
              <w:t xml:space="preserve">___________</w:t>
            </w:r>
            <w:r w:rsidDel="00000000" w:rsidR="00000000" w:rsidRPr="00000000">
              <w:rPr>
                <w:rtl w:val="0"/>
              </w:rPr>
              <w:t xml:space="preserve">” (Einstein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He says that the president should be aware of this situation and warns that certain people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1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5">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What exactly is the “new phenomenon” Einstein mentions in the second and third paragraphs? Support your answer with textual evidence.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In paragraphs 2 and 3, Einstein explains the "new phenomenon," which is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The result of this chain reaction would be  “</w:t>
            </w:r>
            <w:r w:rsidDel="00000000" w:rsidR="00000000" w:rsidRPr="00000000">
              <w:rPr>
                <w:highlight w:val="yellow"/>
                <w:rtl w:val="0"/>
              </w:rPr>
              <w:t xml:space="preserve">___________</w:t>
            </w:r>
            <w:r w:rsidDel="00000000" w:rsidR="00000000" w:rsidRPr="00000000">
              <w:rPr>
                <w:rtl w:val="0"/>
              </w:rPr>
              <w:t xml:space="preserve">” (Einstein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r>
          </w:p>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The </w:t>
            </w:r>
            <w:r w:rsidDel="00000000" w:rsidR="00000000" w:rsidRPr="00000000">
              <w:rPr>
                <w:highlight w:val="yellow"/>
                <w:rtl w:val="0"/>
              </w:rPr>
              <w:t xml:space="preserve">___________</w:t>
            </w:r>
            <w:r w:rsidDel="00000000" w:rsidR="00000000" w:rsidRPr="00000000">
              <w:rPr>
                <w:rtl w:val="0"/>
              </w:rPr>
              <w:t xml:space="preserve"> nature of this chain reaction explains the urgency with which Einstein writes then-President Roosevelt.</w:t>
            </w:r>
          </w:p>
          <w:p w:rsidR="00000000" w:rsidDel="00000000" w:rsidP="00000000" w:rsidRDefault="00000000" w:rsidRPr="00000000" w14:paraId="0000002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What are some of the ways that Einstein suggests the president deal with this information? Support your answer with textual evidence.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t xml:space="preserve">Einstein suggests the president deal with this information in a few ways.</w:t>
            </w:r>
          </w:p>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In paragraph 5, Einstein suggests that President Roosevelt should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with the scientists working on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He also warns the president to pay attention to “</w:t>
            </w:r>
            <w:r w:rsidDel="00000000" w:rsidR="00000000" w:rsidRPr="00000000">
              <w:rPr>
                <w:highlight w:val="yellow"/>
                <w:rtl w:val="0"/>
              </w:rPr>
              <w:t xml:space="preserve">___________</w:t>
            </w:r>
            <w:r w:rsidDel="00000000" w:rsidR="00000000" w:rsidRPr="00000000">
              <w:rPr>
                <w:rtl w:val="0"/>
              </w:rPr>
              <w:t xml:space="preserve">” (Einstein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34">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highlight w:val="yellow"/>
                <w:rtl w:val="0"/>
              </w:rPr>
              <w:t xml:space="preserve">___________</w:t>
            </w:r>
            <w:r w:rsidDel="00000000" w:rsidR="00000000" w:rsidRPr="00000000">
              <w:rPr>
                <w:rtl w:val="0"/>
              </w:rPr>
              <w:t xml:space="preserve"> and </w:t>
            </w:r>
            <w:r w:rsidDel="00000000" w:rsidR="00000000" w:rsidRPr="00000000">
              <w:rPr>
                <w:highlight w:val="yellow"/>
                <w:rtl w:val="0"/>
              </w:rPr>
              <w:t xml:space="preserve">___________</w:t>
            </w:r>
            <w:r w:rsidDel="00000000" w:rsidR="00000000" w:rsidRPr="00000000">
              <w:rPr>
                <w:rtl w:val="0"/>
              </w:rPr>
              <w:t xml:space="preserve"> are two of the ways that Einstein suggests the president deal with this information.</w:t>
            </w:r>
          </w:p>
          <w:p w:rsidR="00000000" w:rsidDel="00000000" w:rsidP="00000000" w:rsidRDefault="00000000" w:rsidRPr="00000000" w14:paraId="00000038">
            <w:pPr>
              <w:widowControl w:val="0"/>
              <w:spacing w:line="240" w:lineRule="auto"/>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A">
            <w:pPr>
              <w:pStyle w:val="Heading2"/>
              <w:widowControl w:val="0"/>
              <w:rPr/>
            </w:pPr>
            <w:bookmarkStart w:colFirst="0" w:colLast="0" w:name="_p1zqh4d4yzzi" w:id="3"/>
            <w:bookmarkEnd w:id="3"/>
            <w:r w:rsidDel="00000000" w:rsidR="00000000" w:rsidRPr="00000000">
              <w:rPr>
                <w:rtl w:val="0"/>
              </w:rPr>
              <w:t xml:space="preserve">Question 4 (According to StudySync, Question 8) | StudySync TV (05:04-05:42)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In this clip, the students discuss how their place in history should help them be able to write a great letter to Einstein. How will their place in time help the students to see Einstein’s letter differently than his contemporaries saw it?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The students’ place in time can help the students to see Einstein’s letter differently than his contemporaries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Troy points out that the students have the advantage of knowing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w:t>
            </w:r>
            <w:r w:rsidDel="00000000" w:rsidR="00000000" w:rsidRPr="00000000">
              <w:rPr>
                <w:highlight w:val="yellow"/>
                <w:rtl w:val="0"/>
              </w:rPr>
              <w:t xml:space="preserve">__</w:t>
            </w:r>
            <w:r w:rsidDel="00000000" w:rsidR="00000000" w:rsidRPr="00000000">
              <w:rPr>
                <w:rtl w:val="0"/>
              </w:rPr>
              <w:t xml:space="preserve">-</w:t>
            </w:r>
            <w:r w:rsidDel="00000000" w:rsidR="00000000" w:rsidRPr="00000000">
              <w:rPr>
                <w:highlight w:val="yellow"/>
                <w:rtl w:val="0"/>
              </w:rPr>
              <w:t xml:space="preserve">__</w:t>
            </w:r>
            <w:r w:rsidDel="00000000" w:rsidR="00000000" w:rsidRPr="00000000">
              <w:rPr>
                <w:rtl w:val="0"/>
              </w:rPr>
              <w:t xml:space="preserve">:</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Because the students know about the </w:t>
            </w:r>
            <w:r w:rsidDel="00000000" w:rsidR="00000000" w:rsidRPr="00000000">
              <w:rPr>
                <w:highlight w:val="yellow"/>
                <w:rtl w:val="0"/>
              </w:rPr>
              <w:t xml:space="preserve">___________</w:t>
            </w:r>
            <w:r w:rsidDel="00000000" w:rsidR="00000000" w:rsidRPr="00000000">
              <w:rPr>
                <w:rtl w:val="0"/>
              </w:rPr>
              <w:t xml:space="preserve">, they see how important Einstein's warning was even as he helped create the nuclear age.</w:t>
            </w:r>
          </w:p>
          <w:p w:rsidR="00000000" w:rsidDel="00000000" w:rsidP="00000000" w:rsidRDefault="00000000" w:rsidRPr="00000000" w14:paraId="00000049">
            <w:pPr>
              <w:widowControl w:val="0"/>
              <w:spacing w:line="240" w:lineRule="auto"/>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pStyle w:val="Heading2"/>
              <w:widowControl w:val="0"/>
              <w:spacing w:line="240" w:lineRule="auto"/>
              <w:rPr/>
            </w:pPr>
            <w:bookmarkStart w:colFirst="0" w:colLast="0" w:name="_5rbwhca8fqen" w:id="4"/>
            <w:bookmarkEnd w:id="4"/>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Each response should include:</w:t>
            </w:r>
          </w:p>
          <w:p w:rsidR="00000000" w:rsidDel="00000000" w:rsidP="00000000" w:rsidRDefault="00000000" w:rsidRPr="00000000" w14:paraId="0000004F">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50">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51">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52">
      <w:pP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pStyle w:val="Heading2"/>
              <w:widowControl w:val="0"/>
              <w:jc w:val="left"/>
              <w:rPr/>
            </w:pPr>
            <w:bookmarkStart w:colFirst="0" w:colLast="0" w:name="_z7awpg3tow2a" w:id="5"/>
            <w:bookmarkEnd w:id="5"/>
            <w:r w:rsidDel="00000000" w:rsidR="00000000" w:rsidRPr="00000000">
              <w:rPr>
                <w:rtl w:val="0"/>
              </w:rPr>
              <w:t xml:space="preserve">StudySync TV | (05:04-05:42) | Scene Description and Transcript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pStyle w:val="Heading4"/>
              <w:keepNext w:val="0"/>
              <w:keepLines w:val="0"/>
              <w:shd w:fill="f1f1f1" w:val="clear"/>
              <w:spacing w:after="0" w:before="0" w:lineRule="auto"/>
              <w:rPr>
                <w:b w:val="1"/>
                <w:bCs w:val="1"/>
                <w:color w:val="212121"/>
                <w:sz w:val="26"/>
                <w:szCs w:val="26"/>
              </w:rPr>
            </w:pPr>
            <w:bookmarkStart w:colFirst="0" w:colLast="0" w:name="_4yq9etuhjf8v" w:id="6"/>
            <w:bookmarkEnd w:id="6"/>
            <w:r w:rsidDel="00000000" w:rsidR="00000000" w:rsidRPr="00000000">
              <w:rPr>
                <w:b w:val="1"/>
                <w:bCs w:val="1"/>
                <w:color w:val="212121"/>
                <w:sz w:val="26"/>
                <w:szCs w:val="26"/>
                <w:rtl w:val="0"/>
              </w:rPr>
              <w:t xml:space="preserve">Scene Description</w:t>
            </w:r>
          </w:p>
          <w:p w:rsidR="00000000" w:rsidDel="00000000" w:rsidP="00000000" w:rsidRDefault="00000000" w:rsidRPr="00000000" w14:paraId="00000055">
            <w:pPr>
              <w:shd w:fill="f1f1f1" w:val="clear"/>
              <w:rPr>
                <w:color w:val="1c1c1c"/>
                <w:sz w:val="26"/>
                <w:szCs w:val="26"/>
              </w:rPr>
            </w:pPr>
            <w:r w:rsidDel="00000000" w:rsidR="00000000" w:rsidRPr="00000000">
              <w:rPr>
                <w:color w:val="1c1c1c"/>
                <w:sz w:val="26"/>
                <w:szCs w:val="26"/>
                <w:rtl w:val="0"/>
              </w:rPr>
              <w:t xml:space="preserve">Four students sit around a table in a coffee shop. The students’ books, digital devices, and notebooks are out on the table. While they talk, other students work quietly in the background.</w:t>
            </w:r>
          </w:p>
          <w:p w:rsidR="00000000" w:rsidDel="00000000" w:rsidP="00000000" w:rsidRDefault="00000000" w:rsidRPr="00000000" w14:paraId="00000056">
            <w:pPr>
              <w:shd w:fill="f1f1f1" w:val="clear"/>
              <w:rPr>
                <w:color w:val="1c1c1c"/>
                <w:sz w:val="26"/>
                <w:szCs w:val="26"/>
              </w:rPr>
            </w:pPr>
            <w:r w:rsidDel="00000000" w:rsidR="00000000" w:rsidRPr="00000000">
              <w:rPr>
                <w:rtl w:val="0"/>
              </w:rPr>
            </w:r>
          </w:p>
          <w:p w:rsidR="00000000" w:rsidDel="00000000" w:rsidP="00000000" w:rsidRDefault="00000000" w:rsidRPr="00000000" w14:paraId="00000057">
            <w:pPr>
              <w:pStyle w:val="Heading4"/>
              <w:keepNext w:val="0"/>
              <w:keepLines w:val="0"/>
              <w:shd w:fill="f1f1f1" w:val="clear"/>
              <w:spacing w:after="0" w:before="0" w:lineRule="auto"/>
              <w:rPr>
                <w:b w:val="1"/>
                <w:bCs w:val="1"/>
                <w:color w:val="212121"/>
                <w:sz w:val="26"/>
                <w:szCs w:val="26"/>
              </w:rPr>
            </w:pPr>
            <w:bookmarkStart w:colFirst="0" w:colLast="0" w:name="_z9kxw81inpi9" w:id="7"/>
            <w:bookmarkEnd w:id="7"/>
            <w:r w:rsidDel="00000000" w:rsidR="00000000" w:rsidRPr="00000000">
              <w:rPr>
                <w:b w:val="1"/>
                <w:bCs w:val="1"/>
                <w:color w:val="212121"/>
                <w:sz w:val="26"/>
                <w:szCs w:val="26"/>
                <w:rtl w:val="0"/>
              </w:rPr>
              <w:t xml:space="preserve">Transcript</w:t>
            </w:r>
          </w:p>
          <w:p w:rsidR="00000000" w:rsidDel="00000000" w:rsidP="00000000" w:rsidRDefault="00000000" w:rsidRPr="00000000" w14:paraId="00000058">
            <w:pPr>
              <w:shd w:fill="f1f1f1" w:val="clear"/>
              <w:spacing w:after="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00:00</w:t>
            </w:r>
          </w:p>
          <w:p w:rsidR="00000000" w:rsidDel="00000000" w:rsidP="00000000" w:rsidRDefault="00000000" w:rsidRPr="00000000" w14:paraId="00000059">
            <w:pPr>
              <w:shd w:fill="f1f1f1" w:val="clear"/>
              <w:spacing w:after="240" w:lineRule="auto"/>
              <w:rPr>
                <w:color w:val="1c1c1c"/>
                <w:sz w:val="26"/>
                <w:szCs w:val="26"/>
              </w:rPr>
            </w:pPr>
            <w:r w:rsidDel="00000000" w:rsidR="00000000" w:rsidRPr="00000000">
              <w:rPr>
                <w:color w:val="1c1c1c"/>
                <w:sz w:val="26"/>
                <w:szCs w:val="26"/>
                <w:rtl w:val="0"/>
              </w:rPr>
              <w:t xml:space="preserve">1 second</w:t>
            </w:r>
          </w:p>
          <w:p w:rsidR="00000000" w:rsidDel="00000000" w:rsidP="00000000" w:rsidRDefault="00000000" w:rsidRPr="00000000" w14:paraId="0000005A">
            <w:pPr>
              <w:shd w:fill="f1f1f1" w:val="clear"/>
              <w:spacing w:after="240" w:lineRule="auto"/>
              <w:rPr>
                <w:color w:val="1c1c1c"/>
                <w:sz w:val="26"/>
                <w:szCs w:val="26"/>
              </w:rPr>
            </w:pPr>
            <w:r w:rsidDel="00000000" w:rsidR="00000000" w:rsidRPr="00000000">
              <w:rPr>
                <w:color w:val="1c1c1c"/>
                <w:sz w:val="26"/>
                <w:szCs w:val="26"/>
                <w:rtl w:val="0"/>
              </w:rPr>
              <w:t xml:space="preserve">Lila: I mean, our grandparents had World War II,</w:t>
            </w:r>
          </w:p>
          <w:p w:rsidR="00000000" w:rsidDel="00000000" w:rsidP="00000000" w:rsidRDefault="00000000" w:rsidRPr="00000000" w14:paraId="0000005B">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00:03</w:t>
            </w:r>
          </w:p>
          <w:p w:rsidR="00000000" w:rsidDel="00000000" w:rsidP="00000000" w:rsidRDefault="00000000" w:rsidRPr="00000000" w14:paraId="0000005C">
            <w:pPr>
              <w:shd w:fill="f1f1f1" w:val="clear"/>
              <w:spacing w:after="240" w:before="240" w:lineRule="auto"/>
              <w:rPr>
                <w:color w:val="1c1c1c"/>
                <w:sz w:val="26"/>
                <w:szCs w:val="26"/>
              </w:rPr>
            </w:pPr>
            <w:r w:rsidDel="00000000" w:rsidR="00000000" w:rsidRPr="00000000">
              <w:rPr>
                <w:color w:val="1c1c1c"/>
                <w:sz w:val="26"/>
                <w:szCs w:val="26"/>
                <w:rtl w:val="0"/>
              </w:rPr>
              <w:t xml:space="preserve">3 seconds</w:t>
            </w:r>
          </w:p>
          <w:p w:rsidR="00000000" w:rsidDel="00000000" w:rsidP="00000000" w:rsidRDefault="00000000" w:rsidRPr="00000000" w14:paraId="0000005D">
            <w:pPr>
              <w:shd w:fill="f1f1f1" w:val="clear"/>
              <w:spacing w:after="240" w:before="240" w:lineRule="auto"/>
              <w:rPr>
                <w:color w:val="1c1c1c"/>
                <w:sz w:val="26"/>
                <w:szCs w:val="26"/>
              </w:rPr>
            </w:pPr>
            <w:r w:rsidDel="00000000" w:rsidR="00000000" w:rsidRPr="00000000">
              <w:rPr>
                <w:color w:val="1c1c1c"/>
                <w:sz w:val="26"/>
                <w:szCs w:val="26"/>
                <w:rtl w:val="0"/>
              </w:rPr>
              <w:t xml:space="preserve">our parents had the Cold War and look at what we're dealing with today!</w:t>
            </w:r>
          </w:p>
          <w:p w:rsidR="00000000" w:rsidDel="00000000" w:rsidP="00000000" w:rsidRDefault="00000000" w:rsidRPr="00000000" w14:paraId="0000005E">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00:06</w:t>
            </w:r>
          </w:p>
          <w:p w:rsidR="00000000" w:rsidDel="00000000" w:rsidP="00000000" w:rsidRDefault="00000000" w:rsidRPr="00000000" w14:paraId="0000005F">
            <w:pPr>
              <w:shd w:fill="f1f1f1" w:val="clear"/>
              <w:spacing w:after="240" w:before="240" w:lineRule="auto"/>
              <w:rPr>
                <w:color w:val="1c1c1c"/>
                <w:sz w:val="26"/>
                <w:szCs w:val="26"/>
              </w:rPr>
            </w:pPr>
            <w:r w:rsidDel="00000000" w:rsidR="00000000" w:rsidRPr="00000000">
              <w:rPr>
                <w:color w:val="1c1c1c"/>
                <w:sz w:val="26"/>
                <w:szCs w:val="26"/>
                <w:rtl w:val="0"/>
              </w:rPr>
              <w:t xml:space="preserve">Troy: Right.</w:t>
            </w:r>
          </w:p>
          <w:p w:rsidR="00000000" w:rsidDel="00000000" w:rsidP="00000000" w:rsidRDefault="00000000" w:rsidRPr="00000000" w14:paraId="00000060">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00:07</w:t>
            </w:r>
          </w:p>
          <w:p w:rsidR="00000000" w:rsidDel="00000000" w:rsidP="00000000" w:rsidRDefault="00000000" w:rsidRPr="00000000" w14:paraId="00000061">
            <w:pPr>
              <w:shd w:fill="f1f1f1" w:val="clear"/>
              <w:spacing w:after="240" w:before="240" w:lineRule="auto"/>
              <w:rPr>
                <w:color w:val="1c1c1c"/>
                <w:sz w:val="26"/>
                <w:szCs w:val="26"/>
              </w:rPr>
            </w:pPr>
            <w:r w:rsidDel="00000000" w:rsidR="00000000" w:rsidRPr="00000000">
              <w:rPr>
                <w:color w:val="1c1c1c"/>
                <w:sz w:val="26"/>
                <w:szCs w:val="26"/>
                <w:rtl w:val="0"/>
              </w:rPr>
              <w:t xml:space="preserve">You see, this is good.</w:t>
            </w:r>
          </w:p>
          <w:p w:rsidR="00000000" w:rsidDel="00000000" w:rsidP="00000000" w:rsidRDefault="00000000" w:rsidRPr="00000000" w14:paraId="00000062">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00:08</w:t>
            </w:r>
          </w:p>
          <w:p w:rsidR="00000000" w:rsidDel="00000000" w:rsidP="00000000" w:rsidRDefault="00000000" w:rsidRPr="00000000" w14:paraId="00000063">
            <w:pPr>
              <w:shd w:fill="f1f1f1" w:val="clear"/>
              <w:spacing w:after="240" w:before="240" w:lineRule="auto"/>
              <w:rPr>
                <w:color w:val="1c1c1c"/>
                <w:sz w:val="26"/>
                <w:szCs w:val="26"/>
              </w:rPr>
            </w:pPr>
            <w:r w:rsidDel="00000000" w:rsidR="00000000" w:rsidRPr="00000000">
              <w:rPr>
                <w:color w:val="1c1c1c"/>
                <w:sz w:val="26"/>
                <w:szCs w:val="26"/>
                <w:rtl w:val="0"/>
              </w:rPr>
              <w:t xml:space="preserve">We're supposed to write to Einstein from the present, right?</w:t>
            </w:r>
          </w:p>
          <w:p w:rsidR="00000000" w:rsidDel="00000000" w:rsidP="00000000" w:rsidRDefault="00000000" w:rsidRPr="00000000" w14:paraId="00000064">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00:11</w:t>
            </w:r>
          </w:p>
          <w:p w:rsidR="00000000" w:rsidDel="00000000" w:rsidP="00000000" w:rsidRDefault="00000000" w:rsidRPr="00000000" w14:paraId="00000065">
            <w:pPr>
              <w:shd w:fill="f1f1f1" w:val="clear"/>
              <w:spacing w:after="240" w:before="240" w:lineRule="auto"/>
              <w:rPr>
                <w:color w:val="1c1c1c"/>
                <w:sz w:val="26"/>
                <w:szCs w:val="26"/>
              </w:rPr>
            </w:pPr>
            <w:r w:rsidDel="00000000" w:rsidR="00000000" w:rsidRPr="00000000">
              <w:rPr>
                <w:color w:val="1c1c1c"/>
                <w:sz w:val="26"/>
                <w:szCs w:val="26"/>
                <w:rtl w:val="0"/>
              </w:rPr>
              <w:t xml:space="preserve">And, you know, we basically have an advantage</w:t>
            </w:r>
          </w:p>
          <w:p w:rsidR="00000000" w:rsidDel="00000000" w:rsidP="00000000" w:rsidRDefault="00000000" w:rsidRPr="00000000" w14:paraId="00000066">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00:13</w:t>
            </w:r>
          </w:p>
          <w:p w:rsidR="00000000" w:rsidDel="00000000" w:rsidP="00000000" w:rsidRDefault="00000000" w:rsidRPr="00000000" w14:paraId="00000067">
            <w:pPr>
              <w:shd w:fill="f1f1f1" w:val="clear"/>
              <w:spacing w:after="240" w:before="240" w:lineRule="auto"/>
              <w:rPr>
                <w:color w:val="1c1c1c"/>
                <w:sz w:val="26"/>
                <w:szCs w:val="26"/>
              </w:rPr>
            </w:pPr>
            <w:r w:rsidDel="00000000" w:rsidR="00000000" w:rsidRPr="00000000">
              <w:rPr>
                <w:color w:val="1c1c1c"/>
                <w:sz w:val="26"/>
                <w:szCs w:val="26"/>
                <w:rtl w:val="0"/>
              </w:rPr>
              <w:t xml:space="preserve">because we've seen everything that's happened since this letter's been written.</w:t>
            </w:r>
          </w:p>
          <w:p w:rsidR="00000000" w:rsidDel="00000000" w:rsidP="00000000" w:rsidRDefault="00000000" w:rsidRPr="00000000" w14:paraId="00000068">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00:18</w:t>
            </w:r>
          </w:p>
          <w:p w:rsidR="00000000" w:rsidDel="00000000" w:rsidP="00000000" w:rsidRDefault="00000000" w:rsidRPr="00000000" w14:paraId="00000069">
            <w:pPr>
              <w:shd w:fill="f1f1f1" w:val="clear"/>
              <w:spacing w:after="240" w:before="240" w:lineRule="auto"/>
              <w:rPr>
                <w:color w:val="1c1c1c"/>
                <w:sz w:val="26"/>
                <w:szCs w:val="26"/>
              </w:rPr>
            </w:pPr>
            <w:r w:rsidDel="00000000" w:rsidR="00000000" w:rsidRPr="00000000">
              <w:rPr>
                <w:color w:val="1c1c1c"/>
                <w:sz w:val="26"/>
                <w:szCs w:val="26"/>
                <w:rtl w:val="0"/>
              </w:rPr>
              <w:t xml:space="preserve">So, it's kind of like telling him the future.</w:t>
            </w:r>
          </w:p>
          <w:p w:rsidR="00000000" w:rsidDel="00000000" w:rsidP="00000000" w:rsidRDefault="00000000" w:rsidRPr="00000000" w14:paraId="0000006A">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00:20</w:t>
            </w:r>
          </w:p>
          <w:p w:rsidR="00000000" w:rsidDel="00000000" w:rsidP="00000000" w:rsidRDefault="00000000" w:rsidRPr="00000000" w14:paraId="0000006B">
            <w:pPr>
              <w:shd w:fill="f1f1f1" w:val="clear"/>
              <w:spacing w:after="240" w:before="240" w:lineRule="auto"/>
              <w:rPr>
                <w:color w:val="1c1c1c"/>
                <w:sz w:val="26"/>
                <w:szCs w:val="26"/>
              </w:rPr>
            </w:pPr>
            <w:r w:rsidDel="00000000" w:rsidR="00000000" w:rsidRPr="00000000">
              <w:rPr>
                <w:color w:val="1c1c1c"/>
                <w:sz w:val="26"/>
                <w:szCs w:val="26"/>
                <w:rtl w:val="0"/>
              </w:rPr>
              <w:t xml:space="preserve">Jonathan: Yeah like 9/11, shoe bombs,</w:t>
            </w:r>
          </w:p>
          <w:p w:rsidR="00000000" w:rsidDel="00000000" w:rsidP="00000000" w:rsidRDefault="00000000" w:rsidRPr="00000000" w14:paraId="0000006C">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00:23</w:t>
            </w:r>
          </w:p>
          <w:p w:rsidR="00000000" w:rsidDel="00000000" w:rsidP="00000000" w:rsidRDefault="00000000" w:rsidRPr="00000000" w14:paraId="0000006D">
            <w:pPr>
              <w:shd w:fill="f1f1f1" w:val="clear"/>
              <w:spacing w:after="240" w:before="240" w:lineRule="auto"/>
              <w:rPr>
                <w:color w:val="1c1c1c"/>
                <w:sz w:val="26"/>
                <w:szCs w:val="26"/>
              </w:rPr>
            </w:pPr>
            <w:r w:rsidDel="00000000" w:rsidR="00000000" w:rsidRPr="00000000">
              <w:rPr>
                <w:color w:val="1c1c1c"/>
                <w:sz w:val="26"/>
                <w:szCs w:val="26"/>
                <w:rtl w:val="0"/>
              </w:rPr>
              <w:t xml:space="preserve">wackos trying to get weapons of mass destruction and-</w:t>
            </w:r>
          </w:p>
          <w:p w:rsidR="00000000" w:rsidDel="00000000" w:rsidP="00000000" w:rsidRDefault="00000000" w:rsidRPr="00000000" w14:paraId="0000006E">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00:26</w:t>
            </w:r>
          </w:p>
          <w:p w:rsidR="00000000" w:rsidDel="00000000" w:rsidP="00000000" w:rsidRDefault="00000000" w:rsidRPr="00000000" w14:paraId="0000006F">
            <w:pPr>
              <w:shd w:fill="f1f1f1" w:val="clear"/>
              <w:spacing w:after="240" w:before="240" w:lineRule="auto"/>
              <w:rPr>
                <w:color w:val="1c1c1c"/>
                <w:sz w:val="26"/>
                <w:szCs w:val="26"/>
              </w:rPr>
            </w:pPr>
            <w:r w:rsidDel="00000000" w:rsidR="00000000" w:rsidRPr="00000000">
              <w:rPr>
                <w:color w:val="1c1c1c"/>
                <w:sz w:val="26"/>
                <w:szCs w:val="26"/>
                <w:rtl w:val="0"/>
              </w:rPr>
              <w:t xml:space="preserve">Lila: -Why don't we just try to write it?</w:t>
            </w:r>
          </w:p>
          <w:p w:rsidR="00000000" w:rsidDel="00000000" w:rsidP="00000000" w:rsidRDefault="00000000" w:rsidRPr="00000000" w14:paraId="00000070">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00:29</w:t>
            </w:r>
          </w:p>
          <w:p w:rsidR="00000000" w:rsidDel="00000000" w:rsidP="00000000" w:rsidRDefault="00000000" w:rsidRPr="00000000" w14:paraId="00000071">
            <w:pPr>
              <w:shd w:fill="f1f1f1" w:val="clear"/>
              <w:spacing w:after="240" w:before="240" w:lineRule="auto"/>
              <w:rPr>
                <w:color w:val="1c1c1c"/>
                <w:sz w:val="26"/>
                <w:szCs w:val="26"/>
              </w:rPr>
            </w:pPr>
            <w:r w:rsidDel="00000000" w:rsidR="00000000" w:rsidRPr="00000000">
              <w:rPr>
                <w:color w:val="1c1c1c"/>
                <w:sz w:val="26"/>
                <w:szCs w:val="26"/>
                <w:rtl w:val="0"/>
              </w:rPr>
              <w:t xml:space="preserve">Carolyn: So, should we just...write him a letter?</w:t>
            </w:r>
          </w:p>
          <w:p w:rsidR="00000000" w:rsidDel="00000000" w:rsidP="00000000" w:rsidRDefault="00000000" w:rsidRPr="00000000" w14:paraId="00000072">
            <w:pPr>
              <w:shd w:fill="f1f1f1" w:val="clear"/>
              <w:spacing w:after="240" w:before="240" w:lineRule="auto"/>
              <w:rPr>
                <w:rFonts w:ascii="Courier New" w:cs="Courier New" w:eastAsia="Courier New" w:hAnsi="Courier New"/>
                <w:color w:val="1c1c1c"/>
                <w:sz w:val="26"/>
                <w:szCs w:val="26"/>
              </w:rPr>
            </w:pPr>
            <w:r w:rsidDel="00000000" w:rsidR="00000000" w:rsidRPr="00000000">
              <w:rPr>
                <w:rFonts w:ascii="Courier New" w:cs="Courier New" w:eastAsia="Courier New" w:hAnsi="Courier New"/>
                <w:color w:val="1c1c1c"/>
                <w:sz w:val="26"/>
                <w:szCs w:val="26"/>
                <w:rtl w:val="0"/>
              </w:rPr>
              <w:t xml:space="preserve">00:34</w:t>
            </w:r>
          </w:p>
          <w:p w:rsidR="00000000" w:rsidDel="00000000" w:rsidP="00000000" w:rsidRDefault="00000000" w:rsidRPr="00000000" w14:paraId="00000073">
            <w:pPr>
              <w:shd w:fill="f1f1f1" w:val="clear"/>
              <w:spacing w:after="240" w:before="240" w:lineRule="auto"/>
              <w:rPr/>
            </w:pPr>
            <w:r w:rsidDel="00000000" w:rsidR="00000000" w:rsidRPr="00000000">
              <w:rPr>
                <w:color w:val="1c1c1c"/>
                <w:sz w:val="26"/>
                <w:szCs w:val="26"/>
                <w:rtl w:val="0"/>
              </w:rPr>
              <w:t xml:space="preserve">Lila: ...Dear Albert....</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5">
            <w:pPr>
              <w:pStyle w:val="Heading2"/>
              <w:widowControl w:val="0"/>
              <w:jc w:val="left"/>
              <w:rPr/>
            </w:pPr>
            <w:bookmarkStart w:colFirst="0" w:colLast="0" w:name="_9vn3u81dukag" w:id="8"/>
            <w:bookmarkEnd w:id="8"/>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bl>
            <w:tblPr>
              <w:tblStyle w:val="Table8"/>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590"/>
              <w:tblGridChange w:id="0">
                <w:tblGrid>
                  <w:gridCol w:w="10590"/>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 Scan paragraph 1 for details about what Einstein thinks will likely happen in the future, based on information he has received from his colleagues. Look for specific words that tell you what Einstein wants Roosevelt to do.</w:t>
                  </w:r>
                </w:p>
              </w:tc>
            </w:tr>
            <w:tr>
              <w:trPr>
                <w:cantSplit w:val="0"/>
                <w:trHeight w:val="465"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 Reread paragraphs 2 and 3 for details about the "new phenomenon." What have scientists recently been able to do? What might they be able to do in the future?</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 Reread paragraph 5 for details about what Einstein thinks President Roosevelt should do. Notice that Einstein is indirect in his suggestion to the president. Look at the adjectives and verbs he uses. What actions does he recommend?</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 Reread Einstein's opening paragraph. How has Einstein learned about "some recent work" by his colleagues? Think of a word that can substitute for</w:t>
                  </w:r>
                  <w:r w:rsidDel="00000000" w:rsidR="00000000" w:rsidRPr="00000000">
                    <w:rPr>
                      <w:rFonts w:ascii="Calibri" w:cs="Calibri" w:eastAsia="Calibri" w:hAnsi="Calibri"/>
                      <w:b w:val="1"/>
                      <w:bCs w:val="1"/>
                      <w:sz w:val="21"/>
                      <w:szCs w:val="21"/>
                      <w:rtl w:val="0"/>
                    </w:rPr>
                    <w:t xml:space="preserve"> manuscript,</w:t>
                  </w:r>
                  <w:r w:rsidDel="00000000" w:rsidR="00000000" w:rsidRPr="00000000">
                    <w:rPr>
                      <w:rFonts w:ascii="Calibri" w:cs="Calibri" w:eastAsia="Calibri" w:hAnsi="Calibri"/>
                      <w:sz w:val="21"/>
                      <w:szCs w:val="21"/>
                      <w:rtl w:val="0"/>
                    </w:rPr>
                    <w:t xml:space="preserve"> without changing the meaning of the first sentence in the paragraph.</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 Focus on Einstein's use of the word </w:t>
                  </w:r>
                  <w:r w:rsidDel="00000000" w:rsidR="00000000" w:rsidRPr="00000000">
                    <w:rPr>
                      <w:rFonts w:ascii="Calibri" w:cs="Calibri" w:eastAsia="Calibri" w:hAnsi="Calibri"/>
                      <w:b w:val="1"/>
                      <w:bCs w:val="1"/>
                      <w:sz w:val="21"/>
                      <w:szCs w:val="21"/>
                      <w:rtl w:val="0"/>
                    </w:rPr>
                    <w:t xml:space="preserve">conceivable</w:t>
                  </w:r>
                  <w:r w:rsidDel="00000000" w:rsidR="00000000" w:rsidRPr="00000000">
                    <w:rPr>
                      <w:rFonts w:ascii="Calibri" w:cs="Calibri" w:eastAsia="Calibri" w:hAnsi="Calibri"/>
                      <w:sz w:val="21"/>
                      <w:szCs w:val="21"/>
                      <w:rtl w:val="0"/>
                    </w:rPr>
                    <w:t xml:space="preserve"> in paragraph 3. What is he describing? Look for a nearby phrase that provides a context clue to the word's meaning.</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 Based on the discussion, what does Troy want to do? What does Lila want to do? How are their approaches different? How might you or other readers combine the two students' approaches?</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 Notice how the other students build on Lila's summary to determine Einstein's point of view. What observation does Carolyn make? What does Lila imagine about Einstein's situation?</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 What observation does Troy make about his and the other students' knowledge of the future? What do they know that Einstein could not? How could that knowledge help them write an answer to the writing prompt?</w:t>
                  </w:r>
                </w:p>
              </w:tc>
            </w:tr>
          </w:tbl>
          <w:p w:rsidR="00000000" w:rsidDel="00000000" w:rsidP="00000000" w:rsidRDefault="00000000" w:rsidRPr="00000000" w14:paraId="0000007F">
            <w:pPr>
              <w:ind w:left="0" w:firstLine="0"/>
              <w:rPr/>
            </w:pPr>
            <w:r w:rsidDel="00000000" w:rsidR="00000000" w:rsidRPr="00000000">
              <w:rPr>
                <w:rtl w:val="0"/>
              </w:rPr>
            </w:r>
          </w:p>
        </w:tc>
      </w:tr>
    </w:tbl>
    <w:p w:rsidR="00000000" w:rsidDel="00000000" w:rsidP="00000000" w:rsidRDefault="00000000" w:rsidRPr="00000000" w14:paraId="00000080">
      <w:pPr>
        <w:rPr>
          <w:b w:val="1"/>
          <w:bCs w:val="1"/>
          <w:u w:val="single"/>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720"/>
              <w:jc w:val="left"/>
              <w:rPr/>
            </w:pPr>
            <w:r w:rsidDel="00000000" w:rsidR="00000000" w:rsidRPr="00000000">
              <w:rPr>
                <w:rtl w:val="0"/>
              </w:rPr>
              <w:t xml:space="preserve">Einstein, Albert, and Leo Szilard. "Einstein's Letter to the President." Letter to President F.D. Roosevelt. 2 Aug. 1939. MS. Old Grove Road, Long Island, New York.</w:t>
            </w:r>
          </w:p>
        </w:tc>
      </w:tr>
    </w:tbl>
    <w:p w:rsidR="00000000" w:rsidDel="00000000" w:rsidP="00000000" w:rsidRDefault="00000000" w:rsidRPr="00000000" w14:paraId="00000083">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Einstein’s Letter to the President✉️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7">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