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5400"/>
        <w:gridCol w:w="1155"/>
        <w:gridCol w:w="5325"/>
        <w:tblGridChange w:id="0">
          <w:tblGrid>
            <w:gridCol w:w="1080"/>
            <w:gridCol w:w="5400"/>
            <w:gridCol w:w="1155"/>
            <w:gridCol w:w="53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Name: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color w:val="1b1c1d"/>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Period:</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eorgia" w:cs="Georgia" w:eastAsia="Georgia" w:hAnsi="Georgia"/>
                <w:color w:val="1b1c1d"/>
                <w:sz w:val="24"/>
                <w:szCs w:val="24"/>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Georgia" w:cs="Georgia" w:eastAsia="Georgia" w:hAnsi="Georgia"/>
          <w:color w:val="1b1c1d"/>
          <w:sz w:val="24"/>
          <w:szCs w:val="24"/>
        </w:rPr>
      </w:pPr>
      <w:hyperlink w:anchor="_rv48ulj4gffy">
        <w:r w:rsidDel="00000000" w:rsidR="00000000" w:rsidRPr="00000000">
          <w:rPr>
            <w:rFonts w:ascii="Georgia" w:cs="Georgia" w:eastAsia="Georgia" w:hAnsi="Georgia"/>
            <w:color w:val="1155cc"/>
            <w:sz w:val="24"/>
            <w:szCs w:val="24"/>
            <w:u w:val="single"/>
            <w:rtl w:val="0"/>
          </w:rPr>
          <w:t xml:space="preserve">Instructions</w:t>
        </w:r>
      </w:hyperlink>
      <w:r w:rsidDel="00000000" w:rsidR="00000000" w:rsidRPr="00000000">
        <w:rPr>
          <w:rtl w:val="0"/>
        </w:rPr>
        <w:t xml:space="preserve"> | </w:t>
      </w:r>
      <w:hyperlink w:anchor="_ogent2ji7nw5">
        <w:r w:rsidDel="00000000" w:rsidR="00000000" w:rsidRPr="00000000">
          <w:rPr>
            <w:rFonts w:ascii="Georgia" w:cs="Georgia" w:eastAsia="Georgia" w:hAnsi="Georgia"/>
            <w:color w:val="1155cc"/>
            <w:sz w:val="24"/>
            <w:szCs w:val="24"/>
            <w:u w:val="single"/>
            <w:rtl w:val="0"/>
          </w:rPr>
          <w:t xml:space="preserve">Chapter 7</w:t>
        </w:r>
      </w:hyperlink>
      <w:r w:rsidDel="00000000" w:rsidR="00000000" w:rsidRPr="00000000">
        <w:rPr>
          <w:rFonts w:ascii="Georgia" w:cs="Georgia" w:eastAsia="Georgia" w:hAnsi="Georgia"/>
          <w:color w:val="1b1c1d"/>
          <w:sz w:val="24"/>
          <w:szCs w:val="24"/>
          <w:rtl w:val="0"/>
        </w:rPr>
        <w:t xml:space="preserve"> | </w:t>
      </w:r>
      <w:hyperlink w:anchor="_ieeqyes642rb">
        <w:r w:rsidDel="00000000" w:rsidR="00000000" w:rsidRPr="00000000">
          <w:rPr>
            <w:rFonts w:ascii="Georgia" w:cs="Georgia" w:eastAsia="Georgia" w:hAnsi="Georgia"/>
            <w:color w:val="1155cc"/>
            <w:sz w:val="24"/>
            <w:szCs w:val="24"/>
            <w:u w:val="single"/>
            <w:rtl w:val="0"/>
          </w:rPr>
          <w:t xml:space="preserve">Chapter 8</w:t>
        </w:r>
      </w:hyperlink>
      <w:r w:rsidDel="00000000" w:rsidR="00000000" w:rsidRPr="00000000">
        <w:rPr>
          <w:rFonts w:ascii="Georgia" w:cs="Georgia" w:eastAsia="Georgia" w:hAnsi="Georgia"/>
          <w:color w:val="1b1c1d"/>
          <w:sz w:val="24"/>
          <w:szCs w:val="24"/>
          <w:rtl w:val="0"/>
        </w:rPr>
        <w:t xml:space="preserve"> | </w:t>
      </w:r>
      <w:hyperlink w:anchor="_8ptyl7hv0l0r">
        <w:r w:rsidDel="00000000" w:rsidR="00000000" w:rsidRPr="00000000">
          <w:rPr>
            <w:rFonts w:ascii="Georgia" w:cs="Georgia" w:eastAsia="Georgia" w:hAnsi="Georgia"/>
            <w:color w:val="1155cc"/>
            <w:sz w:val="24"/>
            <w:szCs w:val="24"/>
            <w:u w:val="single"/>
            <w:rtl w:val="0"/>
          </w:rPr>
          <w:t xml:space="preserve">Chapter 9</w:t>
        </w:r>
      </w:hyperlink>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6165"/>
        <w:gridCol w:w="1605"/>
        <w:tblGridChange w:id="0">
          <w:tblGrid>
            <w:gridCol w:w="5190"/>
            <w:gridCol w:w="6165"/>
            <w:gridCol w:w="1605"/>
          </w:tblGrid>
        </w:tblGridChange>
      </w:tblGrid>
      <w:tr>
        <w:trPr>
          <w:cantSplit w:val="1"/>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8">
            <w:pPr>
              <w:pStyle w:val="Heading2"/>
              <w:widowControl w:val="0"/>
              <w:spacing w:line="240" w:lineRule="auto"/>
              <w:rPr/>
            </w:pPr>
            <w:bookmarkStart w:colFirst="0" w:colLast="0" w:name="_ogent2ji7nw5" w:id="0"/>
            <w:bookmarkEnd w:id="0"/>
            <w:r w:rsidDel="00000000" w:rsidR="00000000" w:rsidRPr="00000000">
              <w:rPr>
                <w:rtl w:val="0"/>
              </w:rPr>
              <w:t xml:space="preserve">Chapter 7: The Train to Buchenwald</w:t>
            </w: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final train journey is a descent into complete chaos and dehumanization. Describe the conditions in the cattle car and how the prisoners' struggle for survival destroyed the last remnants of their humanity.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Your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first order the SS guards give regarding the dead bodies in the cars, and how Eliezer had to save his father from being mistaken for a corpse.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your answer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the number of the page on which you located the textual evidence to support your answer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the prisoners were forced to eat to quench their thirst.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cruel "charity" of the German workmen who threw bread into the cars.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brutal fight between a father and his son, Meir, over a single scrap of food.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story of Meir Katz, who had been the strongest of them all, and what his eventual surrender signified.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shocking number of prisoners who survived the journey out of the one hundred who started in Eliezer's car.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bl>
    <w:p w:rsidR="00000000" w:rsidDel="00000000" w:rsidP="00000000" w:rsidRDefault="00000000" w:rsidRPr="00000000" w14:paraId="00000024">
      <w:pPr>
        <w:rPr>
          <w:rFonts w:ascii="Georgia" w:cs="Georgia" w:eastAsia="Georgia" w:hAnsi="Georgia"/>
          <w:color w:val="1b1c1d"/>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6165"/>
        <w:gridCol w:w="1605"/>
        <w:tblGridChange w:id="0">
          <w:tblGrid>
            <w:gridCol w:w="5190"/>
            <w:gridCol w:w="6165"/>
            <w:gridCol w:w="1605"/>
          </w:tblGrid>
        </w:tblGridChange>
      </w:tblGrid>
      <w:tr>
        <w:trPr>
          <w:cantSplit w:val="0"/>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25">
            <w:pPr>
              <w:pStyle w:val="Heading2"/>
              <w:widowControl w:val="0"/>
              <w:rPr/>
            </w:pPr>
            <w:bookmarkStart w:colFirst="0" w:colLast="0" w:name="_ieeqyes642rb" w:id="1"/>
            <w:bookmarkEnd w:id="1"/>
            <w:r w:rsidDel="00000000" w:rsidR="00000000" w:rsidRPr="00000000">
              <w:rPr>
                <w:rtl w:val="0"/>
              </w:rPr>
              <w:t xml:space="preserve">Chapter 8: A Son's Final Burden</w:t>
            </w:r>
          </w:p>
        </w:tc>
      </w:tr>
      <w:tr>
        <w:trPr>
          <w:cantSplit w:val="1"/>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Upon arriving at Buchenwald, Eliezer is faced with his father's final decline. Analyze Eliezer's internal conflict between his duty as a son and his own instinct for self-preservation.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Your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Page</w:t>
            </w:r>
          </w:p>
          <w:p w:rsidR="00000000" w:rsidDel="00000000" w:rsidP="00000000" w:rsidRDefault="00000000" w:rsidRPr="00000000" w14:paraId="0000002E">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specific illness (dysentery) that afflicted Eliezer's father.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advice the head of the block gave Eliezer about survival.</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How the other prisoners treated Eliezer's father when he became too weak to move.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shameful, secret thought Eliezer had about being "free" from the burden of caring for his father.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His father’s last word, and the final, violent blow he received from an SS officer.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Why Eliezer did not answer when his father called for him one last time.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Eliezer's immediate, complex emotional reaction to his father's death.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one single thing that mattered to Eliezer in the months between his father's death and the liberation.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bl>
    <w:p w:rsidR="00000000" w:rsidDel="00000000" w:rsidP="00000000" w:rsidRDefault="00000000" w:rsidRPr="00000000" w14:paraId="00000047">
      <w:pPr>
        <w:rPr>
          <w:rFonts w:ascii="Georgia" w:cs="Georgia" w:eastAsia="Georgia" w:hAnsi="Georgia"/>
          <w:color w:val="1b1c1d"/>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90"/>
        <w:gridCol w:w="6165"/>
        <w:gridCol w:w="1605"/>
        <w:tblGridChange w:id="0">
          <w:tblGrid>
            <w:gridCol w:w="5190"/>
            <w:gridCol w:w="6165"/>
            <w:gridCol w:w="1605"/>
          </w:tblGrid>
        </w:tblGridChange>
      </w:tblGrid>
      <w:tr>
        <w:trPr>
          <w:cantSplit w:val="0"/>
          <w:trHeight w:val="44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48">
            <w:pPr>
              <w:pStyle w:val="Heading2"/>
              <w:widowControl w:val="0"/>
              <w:rPr/>
            </w:pPr>
            <w:bookmarkStart w:colFirst="0" w:colLast="0" w:name="_8ptyl7hv0l0r" w:id="2"/>
            <w:bookmarkEnd w:id="2"/>
            <w:r w:rsidDel="00000000" w:rsidR="00000000" w:rsidRPr="00000000">
              <w:rPr>
                <w:rtl w:val="0"/>
              </w:rPr>
              <w:t xml:space="preserve">Chapter 9: Freedom and the Aftermath</w:t>
            </w:r>
          </w:p>
        </w:tc>
      </w:tr>
      <w:tr>
        <w:trPr>
          <w:cantSplit w:val="1"/>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liberation of Buchenwald was not a moment of pure joy, but one of shock and survival. Describe the events of the liberation and Eliezer's first moments of freedom.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Question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Your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Page</w:t>
            </w:r>
          </w:p>
          <w:p w:rsidR="00000000" w:rsidDel="00000000" w:rsidP="00000000" w:rsidRDefault="00000000" w:rsidRPr="00000000" w14:paraId="00000051">
            <w:pPr>
              <w:widowControl w:val="0"/>
              <w:spacing w:line="240" w:lineRule="auto"/>
              <w:jc w:val="center"/>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announcement made on April 5th that the camp was going to be liquidated.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role the camp's resistance movement played in the final hours before the Americans arrived on April 11th.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very first thing the prisoners did as free men. What did they </w:t>
            </w:r>
            <w:r w:rsidDel="00000000" w:rsidR="00000000" w:rsidRPr="00000000">
              <w:rPr>
                <w:rFonts w:ascii="Georgia" w:cs="Georgia" w:eastAsia="Georgia" w:hAnsi="Georgia"/>
                <w:i w:val="1"/>
                <w:iCs w:val="1"/>
                <w:color w:val="1b1c1d"/>
                <w:sz w:val="24"/>
                <w:szCs w:val="24"/>
                <w:rtl w:val="0"/>
              </w:rPr>
              <w:t xml:space="preserve">not</w:t>
            </w:r>
            <w:r w:rsidDel="00000000" w:rsidR="00000000" w:rsidRPr="00000000">
              <w:rPr>
                <w:rFonts w:ascii="Georgia" w:cs="Georgia" w:eastAsia="Georgia" w:hAnsi="Georgia"/>
                <w:color w:val="1b1c1d"/>
                <w:sz w:val="24"/>
                <w:szCs w:val="24"/>
                <w:rtl w:val="0"/>
              </w:rPr>
              <w:t xml:space="preserve"> think about?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What happened to Eliezer three days after he was freed that left him hovering between life and death.</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The final, haunting scene of the book: what Eliezer saw when he looked in a mirror for the first time since the Sighet ghetto, and the image that he says has never left him.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text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eorgia" w:cs="Georgia" w:eastAsia="Georgia" w:hAnsi="Georgia"/>
                <w:color w:val="1b1c1d"/>
                <w:sz w:val="24"/>
                <w:szCs w:val="24"/>
                <w:highlight w:val="yellow"/>
              </w:rPr>
            </w:pPr>
            <w:r w:rsidDel="00000000" w:rsidR="00000000" w:rsidRPr="00000000">
              <w:rPr>
                <w:rFonts w:ascii="Georgia" w:cs="Georgia" w:eastAsia="Georgia" w:hAnsi="Georgia"/>
                <w:color w:val="1b1c1d"/>
                <w:sz w:val="24"/>
                <w:szCs w:val="24"/>
                <w:highlight w:val="yellow"/>
                <w:rtl w:val="0"/>
              </w:rPr>
              <w:t xml:space="preserve">Insert page number</w:t>
            </w:r>
          </w:p>
        </w:tc>
      </w:tr>
    </w:tbl>
    <w:p w:rsidR="00000000" w:rsidDel="00000000" w:rsidP="00000000" w:rsidRDefault="00000000" w:rsidRPr="00000000" w14:paraId="00000061">
      <w:pPr>
        <w:rPr>
          <w:rFonts w:ascii="Georgia" w:cs="Georgia" w:eastAsia="Georgia" w:hAnsi="Georgia"/>
          <w:color w:val="1b1c1d"/>
          <w:sz w:val="24"/>
          <w:szCs w:val="24"/>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1070"/>
        <w:tblGridChange w:id="0">
          <w:tblGrid>
            <w:gridCol w:w="1890"/>
            <w:gridCol w:w="1107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62">
            <w:pPr>
              <w:pStyle w:val="Heading2"/>
              <w:widowControl w:val="0"/>
              <w:rPr>
                <w:color w:val="1b1c1d"/>
              </w:rPr>
            </w:pPr>
            <w:bookmarkStart w:colFirst="0" w:colLast="0" w:name="_rv48ulj4gffy" w:id="3"/>
            <w:bookmarkEnd w:id="3"/>
            <w:r w:rsidDel="00000000" w:rsidR="00000000" w:rsidRPr="00000000">
              <w:rPr>
                <w:rtl w:val="0"/>
              </w:rPr>
              <w:t xml:space="preserve">Instructions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63">
            <w:pPr>
              <w:pStyle w:val="Heading3"/>
              <w:keepNext w:val="0"/>
              <w:keepLines w:val="0"/>
              <w:widowControl w:val="0"/>
              <w:spacing w:after="80" w:before="280" w:lineRule="auto"/>
              <w:rPr>
                <w:b w:val="1"/>
                <w:bCs w:val="1"/>
                <w:color w:val="1b1c1d"/>
              </w:rPr>
            </w:pPr>
            <w:bookmarkStart w:colFirst="0" w:colLast="0" w:name="_il6l5aogaowz" w:id="4"/>
            <w:bookmarkEnd w:id="4"/>
            <w:r w:rsidDel="00000000" w:rsidR="00000000" w:rsidRPr="00000000">
              <w:rPr>
                <w:b w:val="1"/>
                <w:bCs w:val="1"/>
                <w:color w:val="1b1c1d"/>
                <w:rtl w:val="0"/>
              </w:rPr>
              <w:t xml:space="preserve">📝 Assignment Instructions: </w:t>
            </w:r>
            <w:r w:rsidDel="00000000" w:rsidR="00000000" w:rsidRPr="00000000">
              <w:rPr>
                <w:b w:val="1"/>
                <w:bCs w:val="1"/>
                <w:i w:val="1"/>
                <w:iCs w:val="1"/>
                <w:color w:val="1b1c1d"/>
                <w:rtl w:val="0"/>
              </w:rPr>
              <w:t xml:space="preserve">Night</w:t>
            </w:r>
            <w:r w:rsidDel="00000000" w:rsidR="00000000" w:rsidRPr="00000000">
              <w:rPr>
                <w:b w:val="1"/>
                <w:bCs w:val="1"/>
                <w:color w:val="1b1c1d"/>
                <w:rtl w:val="0"/>
              </w:rPr>
              <w:t xml:space="preserve"> Chapters 7-9 Study Guide</w:t>
            </w:r>
          </w:p>
          <w:p w:rsidR="00000000" w:rsidDel="00000000" w:rsidP="00000000" w:rsidRDefault="00000000" w:rsidRPr="00000000" w14:paraId="00000064">
            <w:pPr>
              <w:widowControl w:val="0"/>
              <w:spacing w:after="240" w:before="240" w:line="240" w:lineRule="auto"/>
              <w:rPr>
                <w:rFonts w:ascii="Georgia" w:cs="Georgia" w:eastAsia="Georgia" w:hAnsi="Georgia"/>
                <w:color w:val="1b1c1d"/>
                <w:sz w:val="24"/>
                <w:szCs w:val="24"/>
              </w:rPr>
            </w:pPr>
            <w:r w:rsidDel="00000000" w:rsidR="00000000" w:rsidRPr="00000000">
              <w:rPr>
                <w:rFonts w:ascii="Georgia" w:cs="Georgia" w:eastAsia="Georgia" w:hAnsi="Georgia"/>
                <w:color w:val="1b1c1d"/>
                <w:sz w:val="24"/>
                <w:szCs w:val="24"/>
                <w:rtl w:val="0"/>
              </w:rPr>
              <w:t xml:space="preserve">This study guide is designed to help you understand the most important events and ideas in these chapters of </w:t>
            </w:r>
            <w:r w:rsidDel="00000000" w:rsidR="00000000" w:rsidRPr="00000000">
              <w:rPr>
                <w:rFonts w:ascii="Georgia" w:cs="Georgia" w:eastAsia="Georgia" w:hAnsi="Georgia"/>
                <w:i w:val="1"/>
                <w:iCs w:val="1"/>
                <w:color w:val="1b1c1d"/>
                <w:sz w:val="24"/>
                <w:szCs w:val="24"/>
                <w:rtl w:val="0"/>
              </w:rPr>
              <w:t xml:space="preserve">Night</w:t>
            </w:r>
            <w:r w:rsidDel="00000000" w:rsidR="00000000" w:rsidRPr="00000000">
              <w:rPr>
                <w:rFonts w:ascii="Georgia" w:cs="Georgia" w:eastAsia="Georgia" w:hAnsi="Georgia"/>
                <w:color w:val="1b1c1d"/>
                <w:sz w:val="24"/>
                <w:szCs w:val="24"/>
                <w:rtl w:val="0"/>
              </w:rPr>
              <w:t xml:space="preserve">. Completing it thoroughly will prepare you for our upcoming quiz (💡).</w:t>
            </w:r>
          </w:p>
          <w:p w:rsidR="00000000" w:rsidDel="00000000" w:rsidP="00000000" w:rsidRDefault="00000000" w:rsidRPr="00000000" w14:paraId="00000065">
            <w:pPr>
              <w:widowControl w:val="0"/>
              <w:spacing w:after="240" w:before="240" w:line="240" w:lineRule="auto"/>
              <w:rPr>
                <w:rFonts w:ascii="Georgia" w:cs="Georgia" w:eastAsia="Georgia" w:hAnsi="Georgia"/>
                <w:b w:val="1"/>
                <w:bCs w:val="1"/>
                <w:color w:val="1b1c1d"/>
                <w:sz w:val="24"/>
                <w:szCs w:val="24"/>
              </w:rPr>
            </w:pPr>
            <w:r w:rsidDel="00000000" w:rsidR="00000000" w:rsidRPr="00000000">
              <w:rPr>
                <w:rFonts w:ascii="Georgia" w:cs="Georgia" w:eastAsia="Georgia" w:hAnsi="Georgia"/>
                <w:b w:val="1"/>
                <w:bCs w:val="1"/>
                <w:color w:val="1b1c1d"/>
                <w:sz w:val="24"/>
                <w:szCs w:val="24"/>
                <w:rtl w:val="0"/>
              </w:rPr>
              <w:t xml:space="preserve">Your Task:</w:t>
            </w:r>
          </w:p>
          <w:p w:rsidR="00000000" w:rsidDel="00000000" w:rsidP="00000000" w:rsidRDefault="00000000" w:rsidRPr="00000000" w14:paraId="00000066">
            <w:pPr>
              <w:widowControl w:val="0"/>
              <w:numPr>
                <w:ilvl w:val="0"/>
                <w:numId w:val="1"/>
              </w:numPr>
              <w:spacing w:after="0" w:afterAutospacing="0" w:before="24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Review Chapters 7-9</w:t>
            </w:r>
            <w:r w:rsidDel="00000000" w:rsidR="00000000" w:rsidRPr="00000000">
              <w:rPr>
                <w:rFonts w:ascii="Georgia" w:cs="Georgia" w:eastAsia="Georgia" w:hAnsi="Georgia"/>
                <w:color w:val="1b1c1d"/>
                <w:sz w:val="24"/>
                <w:szCs w:val="24"/>
                <w:rtl w:val="0"/>
              </w:rPr>
              <w:t xml:space="preserve"> of the novel carefully.</w:t>
            </w:r>
          </w:p>
          <w:p w:rsidR="00000000" w:rsidDel="00000000" w:rsidP="00000000" w:rsidRDefault="00000000" w:rsidRPr="00000000" w14:paraId="00000067">
            <w:pPr>
              <w:widowControl w:val="0"/>
              <w:numPr>
                <w:ilvl w:val="0"/>
                <w:numId w:val="1"/>
              </w:numPr>
              <w:spacing w:after="0" w:afterAutospacing="0" w:before="0" w:beforeAutospacing="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Answer each question</w:t>
            </w:r>
            <w:r w:rsidDel="00000000" w:rsidR="00000000" w:rsidRPr="00000000">
              <w:rPr>
                <w:rFonts w:ascii="Georgia" w:cs="Georgia" w:eastAsia="Georgia" w:hAnsi="Georgia"/>
                <w:color w:val="1b1c1d"/>
                <w:sz w:val="24"/>
                <w:szCs w:val="24"/>
                <w:rtl w:val="0"/>
              </w:rPr>
              <w:t xml:space="preserve"> in the "Your Answer" column. Use your own words to show you understand the material.</w:t>
            </w:r>
          </w:p>
          <w:p w:rsidR="00000000" w:rsidDel="00000000" w:rsidP="00000000" w:rsidRDefault="00000000" w:rsidRPr="00000000" w14:paraId="00000068">
            <w:pPr>
              <w:widowControl w:val="0"/>
              <w:numPr>
                <w:ilvl w:val="0"/>
                <w:numId w:val="1"/>
              </w:numPr>
              <w:spacing w:after="0" w:afterAutospacing="0" w:before="0" w:beforeAutospacing="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Find Your Evidence.</w:t>
            </w:r>
            <w:r w:rsidDel="00000000" w:rsidR="00000000" w:rsidRPr="00000000">
              <w:rPr>
                <w:rFonts w:ascii="Georgia" w:cs="Georgia" w:eastAsia="Georgia" w:hAnsi="Georgia"/>
                <w:color w:val="1b1c1d"/>
                <w:sz w:val="24"/>
                <w:szCs w:val="24"/>
                <w:rtl w:val="0"/>
              </w:rPr>
              <w:t xml:space="preserve"> For every answer you write, locate the exact page in the book where you found the information. Write this page number in the final column. This is a crucial step to confirm your understanding.</w:t>
            </w:r>
          </w:p>
          <w:p w:rsidR="00000000" w:rsidDel="00000000" w:rsidP="00000000" w:rsidRDefault="00000000" w:rsidRPr="00000000" w14:paraId="00000069">
            <w:pPr>
              <w:widowControl w:val="0"/>
              <w:numPr>
                <w:ilvl w:val="0"/>
                <w:numId w:val="1"/>
              </w:numPr>
              <w:spacing w:after="0" w:afterAutospacing="0" w:before="0" w:beforeAutospacing="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Submit on Google Classroom. </w:t>
            </w:r>
            <w:r w:rsidDel="00000000" w:rsidR="00000000" w:rsidRPr="00000000">
              <w:rPr>
                <w:rFonts w:ascii="Georgia" w:cs="Georgia" w:eastAsia="Georgia" w:hAnsi="Georgia"/>
                <w:color w:val="1b1c1d"/>
                <w:sz w:val="24"/>
                <w:szCs w:val="24"/>
                <w:rtl w:val="0"/>
              </w:rPr>
              <w:t xml:space="preserve">Everyone is required to turn in their completed study guide on Google Classroom by the deadline.</w:t>
            </w:r>
          </w:p>
          <w:p w:rsidR="00000000" w:rsidDel="00000000" w:rsidP="00000000" w:rsidRDefault="00000000" w:rsidRPr="00000000" w14:paraId="0000006A">
            <w:pPr>
              <w:widowControl w:val="0"/>
              <w:numPr>
                <w:ilvl w:val="0"/>
                <w:numId w:val="1"/>
              </w:numPr>
              <w:spacing w:after="240" w:before="0" w:beforeAutospacing="0" w:line="240" w:lineRule="auto"/>
              <w:ind w:left="720" w:hanging="360"/>
              <w:rPr>
                <w:rFonts w:ascii="Georgia" w:cs="Georgia" w:eastAsia="Georgia" w:hAnsi="Georgia"/>
                <w:color w:val="1b1c1d"/>
                <w:sz w:val="24"/>
                <w:szCs w:val="24"/>
              </w:rPr>
            </w:pPr>
            <w:r w:rsidDel="00000000" w:rsidR="00000000" w:rsidRPr="00000000">
              <w:rPr>
                <w:rFonts w:ascii="Georgia" w:cs="Georgia" w:eastAsia="Georgia" w:hAnsi="Georgia"/>
                <w:b w:val="1"/>
                <w:bCs w:val="1"/>
                <w:color w:val="1b1c1d"/>
                <w:sz w:val="24"/>
                <w:szCs w:val="24"/>
                <w:rtl w:val="0"/>
              </w:rPr>
              <w:t xml:space="preserve">Optional - Use a Printed Copy on the Quiz</w:t>
            </w:r>
            <w:r w:rsidDel="00000000" w:rsidR="00000000" w:rsidRPr="00000000">
              <w:rPr>
                <w:rFonts w:ascii="Georgia" w:cs="Georgia" w:eastAsia="Georgia" w:hAnsi="Georgia"/>
                <w:color w:val="1b1c1d"/>
                <w:sz w:val="24"/>
                <w:szCs w:val="24"/>
                <w:rtl w:val="0"/>
              </w:rPr>
              <w:t xml:space="preserve">: I will not provide printouts of this guide in class. However, if you choose to print your own copy ahead of time, you may use the completed guide during the quiz. If you do this, you must turn in your physical hard copy along with your quiz at the end of the class period.</w:t>
            </w:r>
          </w:p>
        </w:tc>
      </w:tr>
    </w:tbl>
    <w:p w:rsidR="00000000" w:rsidDel="00000000" w:rsidP="00000000" w:rsidRDefault="00000000" w:rsidRPr="00000000" w14:paraId="0000006B">
      <w:pPr>
        <w:rPr>
          <w:rFonts w:ascii="Georgia" w:cs="Georgia" w:eastAsia="Georgia" w:hAnsi="Georgia"/>
          <w:color w:val="1b1c1d"/>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gridCol w:w="2610"/>
      <w:tblGridChange w:id="0">
        <w:tblGrid>
          <w:gridCol w:w="10350"/>
          <w:gridCol w:w="26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✍️|Night✡️🌃🕯️ ✍️Study Guide | Chapters 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pPr>
    <w:rPr>
      <w:rFonts w:ascii="Georgia" w:cs="Georgia" w:eastAsia="Georgia" w:hAnsi="Georgia"/>
      <w:color w:val="ffffff"/>
      <w:sz w:val="24"/>
      <w:szCs w:val="24"/>
    </w:rPr>
  </w:style>
  <w:style w:type="paragraph" w:styleId="Heading3">
    <w:name w:val="heading 3"/>
    <w:basedOn w:val="Normal"/>
    <w:next w:val="Normal"/>
    <w:pPr>
      <w:keepNext w:val="1"/>
      <w:keepLines w:val="1"/>
      <w:spacing w:line="240" w:lineRule="auto"/>
    </w:pPr>
    <w:rPr>
      <w:rFonts w:ascii="Georgia" w:cs="Georgia" w:eastAsia="Georgia" w:hAnsi="Georgia"/>
      <w:color w:val="ffffff"/>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