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tl w:val="0"/>
        </w:rPr>
      </w:r>
    </w:p>
    <w:tbl>
      <w:tblPr>
        <w:tblStyle w:val="Table1"/>
        <w:tblW w:w="17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5585"/>
        <w:tblGridChange w:id="0">
          <w:tblGrid>
            <w:gridCol w:w="1635"/>
            <w:gridCol w:w="155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b w:val="1"/>
                <w:bCs w:val="1"/>
                <w:rtl w:val="0"/>
              </w:rPr>
              <w:t xml:space="preserve">Instructions</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Answer the following questions (by completely addressing each part of each question) in</w:t>
            </w:r>
            <w:r w:rsidDel="00000000" w:rsidR="00000000" w:rsidRPr="00000000">
              <w:rPr>
                <w:rFonts w:ascii="Georgia" w:cs="Georgia" w:eastAsia="Georgia" w:hAnsi="Georgia"/>
                <w:b w:val="1"/>
                <w:bCs w:val="1"/>
                <w:rtl w:val="0"/>
              </w:rPr>
              <w:t xml:space="preserve"> 2-3 complete sentences</w:t>
            </w:r>
            <w:r w:rsidDel="00000000" w:rsidR="00000000" w:rsidRPr="00000000">
              <w:rPr>
                <w:rFonts w:ascii="Georgia" w:cs="Georgia" w:eastAsia="Georgia" w:hAnsi="Georgia"/>
                <w:rtl w:val="0"/>
              </w:rPr>
              <w:t xml:space="preserve">.</w:t>
            </w:r>
          </w:p>
        </w:tc>
      </w:tr>
    </w:tbl>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tbl>
      <w:tblPr>
        <w:tblStyle w:val="Table2"/>
        <w:tblW w:w="17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6615"/>
        <w:gridCol w:w="6780"/>
        <w:tblGridChange w:id="0">
          <w:tblGrid>
            <w:gridCol w:w="3885"/>
            <w:gridCol w:w="6615"/>
            <w:gridCol w:w="678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pStyle w:val="Heading1"/>
              <w:widowControl w:val="0"/>
              <w:spacing w:line="240" w:lineRule="auto"/>
              <w:rPr>
                <w:sz w:val="24"/>
                <w:szCs w:val="24"/>
              </w:rPr>
            </w:pPr>
            <w:bookmarkStart w:colFirst="0" w:colLast="0" w:name="_mkq8gvnexs7" w:id="0"/>
            <w:bookmarkEnd w:id="0"/>
            <w:r w:rsidDel="00000000" w:rsidR="00000000" w:rsidRPr="00000000">
              <w:rPr>
                <w:sz w:val="24"/>
                <w:szCs w:val="24"/>
                <w:rtl w:val="0"/>
              </w:rPr>
              <w:t xml:space="preserve">Personal Response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before="0" w:line="240" w:lineRule="auto"/>
              <w:ind w:left="0" w:firstLine="0"/>
              <w:rPr>
                <w:rFonts w:ascii="Georgia" w:cs="Georgia" w:eastAsia="Georgia" w:hAnsi="Georgia"/>
                <w:sz w:val="24"/>
                <w:szCs w:val="24"/>
              </w:rPr>
            </w:pPr>
            <w:bookmarkStart w:colFirst="0" w:colLast="0" w:name="_mkq8gvnexs7" w:id="0"/>
            <w:bookmarkEnd w:id="0"/>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he arrives at Auschwitz and then at Buna, Wiesel describes scenes he will never forget. What scenes, ideas, or feelings from the memoir do you find unforgettable?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Introduction</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0B">
            <w:pPr>
              <w:widowControl w:val="0"/>
              <w:numPr>
                <w:ilvl w:val="0"/>
                <w:numId w:val="1"/>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by Elie Wiesel, the scenes and experiences described in Chapters 3-5 are particularly memorable because..."</w:t>
            </w:r>
          </w:p>
          <w:p w:rsidR="00000000" w:rsidDel="00000000" w:rsidP="00000000" w:rsidRDefault="00000000" w:rsidRPr="00000000" w14:paraId="0000000C">
            <w:pPr>
              <w:widowControl w:val="0"/>
              <w:numPr>
                <w:ilvl w:val="0"/>
                <w:numId w:val="1"/>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"Reading about Elie Wiesel’s time in Auschwitz and Buna, I found certain moments unforgettable, such as..."</w:t>
            </w:r>
          </w:p>
          <w:p w:rsidR="00000000" w:rsidDel="00000000" w:rsidP="00000000" w:rsidRDefault="00000000" w:rsidRPr="00000000" w14:paraId="0000000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Describing the Scene/Idea/Feeling</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0E">
            <w:pPr>
              <w:widowControl w:val="0"/>
              <w:numPr>
                <w:ilvl w:val="0"/>
                <w:numId w:val="12"/>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scene that I will never forget is when..."</w:t>
            </w:r>
          </w:p>
          <w:p w:rsidR="00000000" w:rsidDel="00000000" w:rsidP="00000000" w:rsidRDefault="00000000" w:rsidRPr="00000000" w14:paraId="0000000F">
            <w:pPr>
              <w:widowControl w:val="0"/>
              <w:numPr>
                <w:ilvl w:val="0"/>
                <w:numId w:val="12"/>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idea that stayed with me after reading these chapters is..."</w:t>
            </w:r>
          </w:p>
          <w:p w:rsidR="00000000" w:rsidDel="00000000" w:rsidP="00000000" w:rsidRDefault="00000000" w:rsidRPr="00000000" w14:paraId="00000010">
            <w:pPr>
              <w:widowControl w:val="0"/>
              <w:numPr>
                <w:ilvl w:val="0"/>
                <w:numId w:val="12"/>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feeling that I experienced while reading about Wiesel’s journey was..."</w:t>
            </w:r>
          </w:p>
          <w:p w:rsidR="00000000" w:rsidDel="00000000" w:rsidP="00000000" w:rsidRDefault="00000000" w:rsidRPr="00000000" w14:paraId="0000001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Explaining Why It’s Unforgettable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2">
            <w:pPr>
              <w:widowControl w:val="0"/>
              <w:numPr>
                <w:ilvl w:val="0"/>
                <w:numId w:val="8"/>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scene is unforgettable to me because..."</w:t>
            </w:r>
          </w:p>
          <w:p w:rsidR="00000000" w:rsidDel="00000000" w:rsidP="00000000" w:rsidRDefault="00000000" w:rsidRPr="00000000" w14:paraId="00000013">
            <w:pPr>
              <w:widowControl w:val="0"/>
              <w:numPr>
                <w:ilvl w:val="0"/>
                <w:numId w:val="8"/>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idea is particularly memorable due to..."</w:t>
            </w:r>
          </w:p>
          <w:p w:rsidR="00000000" w:rsidDel="00000000" w:rsidP="00000000" w:rsidRDefault="00000000" w:rsidRPr="00000000" w14:paraId="00000014">
            <w:pPr>
              <w:widowControl w:val="0"/>
              <w:numPr>
                <w:ilvl w:val="0"/>
                <w:numId w:val="8"/>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feeling of... stood out because..."</w:t>
            </w:r>
          </w:p>
          <w:p w:rsidR="00000000" w:rsidDel="00000000" w:rsidP="00000000" w:rsidRDefault="00000000" w:rsidRPr="00000000" w14:paraId="0000001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Personal Connection</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6">
            <w:pPr>
              <w:widowControl w:val="0"/>
              <w:numPr>
                <w:ilvl w:val="0"/>
                <w:numId w:val="9"/>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part of the memoir reminds me of a time when..."</w:t>
            </w:r>
          </w:p>
          <w:p w:rsidR="00000000" w:rsidDel="00000000" w:rsidP="00000000" w:rsidRDefault="00000000" w:rsidRPr="00000000" w14:paraId="00000017">
            <w:pPr>
              <w:widowControl w:val="0"/>
              <w:numPr>
                <w:ilvl w:val="0"/>
                <w:numId w:val="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felt a strong connection to this scene because..."</w:t>
            </w:r>
          </w:p>
          <w:p w:rsidR="00000000" w:rsidDel="00000000" w:rsidP="00000000" w:rsidRDefault="00000000" w:rsidRPr="00000000" w14:paraId="00000018">
            <w:pPr>
              <w:widowControl w:val="0"/>
              <w:numPr>
                <w:ilvl w:val="0"/>
                <w:numId w:val="9"/>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"Reading about this made me think about..."</w:t>
            </w:r>
          </w:p>
          <w:p w:rsidR="00000000" w:rsidDel="00000000" w:rsidP="00000000" w:rsidRDefault="00000000" w:rsidRPr="00000000" w14:paraId="0000001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Conclusion</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A">
            <w:pPr>
              <w:widowControl w:val="0"/>
              <w:numPr>
                <w:ilvl w:val="0"/>
                <w:numId w:val="10"/>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"Overall, the unforgettable moments in Chapters 3-5 of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are..."</w:t>
            </w:r>
          </w:p>
          <w:p w:rsidR="00000000" w:rsidDel="00000000" w:rsidP="00000000" w:rsidRDefault="00000000" w:rsidRPr="00000000" w14:paraId="0000001B">
            <w:pPr>
              <w:widowControl w:val="0"/>
              <w:numPr>
                <w:ilvl w:val="0"/>
                <w:numId w:val="10"/>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scenes, ideas, and feelings are powerful reminders of..."</w:t>
            </w:r>
          </w:p>
          <w:p w:rsidR="00000000" w:rsidDel="00000000" w:rsidP="00000000" w:rsidRDefault="00000000" w:rsidRPr="00000000" w14:paraId="0000001C">
            <w:pPr>
              <w:widowControl w:val="0"/>
              <w:numPr>
                <w:ilvl w:val="0"/>
                <w:numId w:val="10"/>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"Wiesel’s descriptions in these chapters will always stay with me because..."</w:t>
            </w:r>
          </w:p>
        </w:tc>
      </w:tr>
    </w:tbl>
    <w:p w:rsidR="00000000" w:rsidDel="00000000" w:rsidP="00000000" w:rsidRDefault="00000000" w:rsidRPr="00000000" w14:paraId="0000001D">
      <w:pPr>
        <w:rPr>
          <w:rFonts w:ascii="Georgia" w:cs="Georgia" w:eastAsia="Georgia" w:hAnsi="Georgia"/>
          <w:sz w:val="24"/>
          <w:szCs w:val="24"/>
        </w:rPr>
      </w:pPr>
      <w:r w:rsidDel="00000000" w:rsidR="00000000" w:rsidRPr="00000000">
        <w:rPr>
          <w:rtl w:val="0"/>
        </w:rPr>
      </w:r>
    </w:p>
    <w:tbl>
      <w:tblPr>
        <w:tblStyle w:val="Table3"/>
        <w:tblW w:w="17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6630"/>
        <w:gridCol w:w="6750"/>
        <w:tblGridChange w:id="0">
          <w:tblGrid>
            <w:gridCol w:w="3900"/>
            <w:gridCol w:w="6630"/>
            <w:gridCol w:w="6750"/>
          </w:tblGrid>
        </w:tblGridChange>
      </w:tblGrid>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1E">
            <w:pPr>
              <w:pStyle w:val="Heading1"/>
              <w:widowControl w:val="0"/>
              <w:rPr>
                <w:sz w:val="24"/>
                <w:szCs w:val="24"/>
              </w:rPr>
            </w:pPr>
            <w:bookmarkStart w:colFirst="0" w:colLast="0" w:name="_8o85vs5u64yd" w:id="1"/>
            <w:bookmarkEnd w:id="1"/>
            <w:r w:rsidDel="00000000" w:rsidR="00000000" w:rsidRPr="00000000">
              <w:rPr>
                <w:sz w:val="24"/>
                <w:szCs w:val="24"/>
                <w:rtl w:val="0"/>
              </w:rPr>
              <w:t xml:space="preserve">Analyzing Literature</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21">
            <w:pPr>
              <w:pStyle w:val="Heading2"/>
              <w:widowControl w:val="0"/>
              <w:rPr>
                <w:sz w:val="24"/>
                <w:szCs w:val="24"/>
              </w:rPr>
            </w:pPr>
            <w:bookmarkStart w:colFirst="0" w:colLast="0" w:name="_8o85vs5u64yd" w:id="1"/>
            <w:bookmarkEnd w:id="1"/>
            <w:r w:rsidDel="00000000" w:rsidR="00000000" w:rsidRPr="00000000">
              <w:rPr>
                <w:sz w:val="24"/>
                <w:szCs w:val="24"/>
                <w:rtl w:val="0"/>
              </w:rPr>
              <w:t xml:space="preserve">Recall and Interpret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Describe the conditions first at the Birkenau reception center, then at Auschwitz, and later at Buna. How does Wiesel’s relationship with his father change during this time?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4"/>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"At the Birkenau reception center, the conditions were..."</w:t>
            </w:r>
          </w:p>
          <w:p w:rsidR="00000000" w:rsidDel="00000000" w:rsidP="00000000" w:rsidRDefault="00000000" w:rsidRPr="00000000" w14:paraId="00000027">
            <w:pPr>
              <w:widowControl w:val="0"/>
              <w:numPr>
                <w:ilvl w:val="0"/>
                <w:numId w:val="4"/>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"Wiesel describes Birkenau as a place where..."</w:t>
            </w:r>
          </w:p>
          <w:p w:rsidR="00000000" w:rsidDel="00000000" w:rsidP="00000000" w:rsidRDefault="00000000" w:rsidRPr="00000000" w14:paraId="00000028">
            <w:pPr>
              <w:widowControl w:val="0"/>
              <w:numPr>
                <w:ilvl w:val="0"/>
                <w:numId w:val="4"/>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"When they arrived at Auschwitz, the conditions were..."</w:t>
            </w:r>
          </w:p>
          <w:p w:rsidR="00000000" w:rsidDel="00000000" w:rsidP="00000000" w:rsidRDefault="00000000" w:rsidRPr="00000000" w14:paraId="00000029">
            <w:pPr>
              <w:widowControl w:val="0"/>
              <w:numPr>
                <w:ilvl w:val="0"/>
                <w:numId w:val="4"/>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"Auschwitz was different from Birkenau in that..."</w:t>
            </w:r>
          </w:p>
          <w:p w:rsidR="00000000" w:rsidDel="00000000" w:rsidP="00000000" w:rsidRDefault="00000000" w:rsidRPr="00000000" w14:paraId="0000002A">
            <w:pPr>
              <w:widowControl w:val="0"/>
              <w:numPr>
                <w:ilvl w:val="0"/>
                <w:numId w:val="4"/>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"Later, at Buna, the conditions were..."</w:t>
            </w:r>
          </w:p>
          <w:p w:rsidR="00000000" w:rsidDel="00000000" w:rsidP="00000000" w:rsidRDefault="00000000" w:rsidRPr="00000000" w14:paraId="0000002B">
            <w:pPr>
              <w:widowControl w:val="0"/>
              <w:numPr>
                <w:ilvl w:val="0"/>
                <w:numId w:val="4"/>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"Buna was characterized by..."</w:t>
            </w:r>
          </w:p>
          <w:p w:rsidR="00000000" w:rsidDel="00000000" w:rsidP="00000000" w:rsidRDefault="00000000" w:rsidRPr="00000000" w14:paraId="0000002C">
            <w:pPr>
              <w:widowControl w:val="0"/>
              <w:numPr>
                <w:ilvl w:val="0"/>
                <w:numId w:val="4"/>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"During their time at these camps, Wiesel’s relationship with his father changed because..."</w:t>
            </w:r>
          </w:p>
          <w:p w:rsidR="00000000" w:rsidDel="00000000" w:rsidP="00000000" w:rsidRDefault="00000000" w:rsidRPr="00000000" w14:paraId="0000002D">
            <w:pPr>
              <w:widowControl w:val="0"/>
              <w:numPr>
                <w:ilvl w:val="0"/>
                <w:numId w:val="4"/>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"Initially, Wiesel felt... towards his father, but as time went on..."</w:t>
            </w:r>
          </w:p>
          <w:p w:rsidR="00000000" w:rsidDel="00000000" w:rsidP="00000000" w:rsidRDefault="00000000" w:rsidRPr="00000000" w14:paraId="0000002E">
            <w:pPr>
              <w:widowControl w:val="0"/>
              <w:numPr>
                <w:ilvl w:val="0"/>
                <w:numId w:val="4"/>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changing conditions in the camps affected their relationship by..."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events lead to the two hangings Wiesel describes? How does Wiesel feel about his evening meal after each hanging? What do his reactions suggest about how he is changing?</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events leading to the first hanging involved..."</w:t>
            </w:r>
          </w:p>
          <w:p w:rsidR="00000000" w:rsidDel="00000000" w:rsidP="00000000" w:rsidRDefault="00000000" w:rsidRPr="00000000" w14:paraId="00000032">
            <w:pPr>
              <w:widowControl w:val="0"/>
              <w:numPr>
                <w:ilvl w:val="0"/>
                <w:numId w:val="1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"Wiesel describes the first hanging as being caused by..."</w:t>
            </w:r>
          </w:p>
          <w:p w:rsidR="00000000" w:rsidDel="00000000" w:rsidP="00000000" w:rsidRDefault="00000000" w:rsidRPr="00000000" w14:paraId="00000033">
            <w:pPr>
              <w:widowControl w:val="0"/>
              <w:numPr>
                <w:ilvl w:val="0"/>
                <w:numId w:val="1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second hanging occurred because..."</w:t>
            </w:r>
          </w:p>
          <w:p w:rsidR="00000000" w:rsidDel="00000000" w:rsidP="00000000" w:rsidRDefault="00000000" w:rsidRPr="00000000" w14:paraId="00000034">
            <w:pPr>
              <w:widowControl w:val="0"/>
              <w:numPr>
                <w:ilvl w:val="0"/>
                <w:numId w:val="1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second hanging was particularly significant because..."</w:t>
            </w:r>
          </w:p>
          <w:p w:rsidR="00000000" w:rsidDel="00000000" w:rsidP="00000000" w:rsidRDefault="00000000" w:rsidRPr="00000000" w14:paraId="00000035">
            <w:pPr>
              <w:widowControl w:val="0"/>
              <w:numPr>
                <w:ilvl w:val="0"/>
                <w:numId w:val="1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"After the first hanging, Wiesel felt... about his evening meal."</w:t>
            </w:r>
          </w:p>
          <w:p w:rsidR="00000000" w:rsidDel="00000000" w:rsidP="00000000" w:rsidRDefault="00000000" w:rsidRPr="00000000" w14:paraId="00000036">
            <w:pPr>
              <w:widowControl w:val="0"/>
              <w:numPr>
                <w:ilvl w:val="0"/>
                <w:numId w:val="1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"His reaction to the first hanging suggests that he was..."</w:t>
            </w:r>
          </w:p>
          <w:p w:rsidR="00000000" w:rsidDel="00000000" w:rsidP="00000000" w:rsidRDefault="00000000" w:rsidRPr="00000000" w14:paraId="00000037">
            <w:pPr>
              <w:widowControl w:val="0"/>
              <w:numPr>
                <w:ilvl w:val="0"/>
                <w:numId w:val="1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"After the second hanging, Wiesel’s feelings towards his evening meal were..."</w:t>
            </w:r>
          </w:p>
          <w:p w:rsidR="00000000" w:rsidDel="00000000" w:rsidP="00000000" w:rsidRDefault="00000000" w:rsidRPr="00000000" w14:paraId="00000038">
            <w:pPr>
              <w:widowControl w:val="0"/>
              <w:numPr>
                <w:ilvl w:val="0"/>
                <w:numId w:val="1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"His reaction to the second hanging indicates that he had become..."</w:t>
            </w:r>
          </w:p>
          <w:p w:rsidR="00000000" w:rsidDel="00000000" w:rsidP="00000000" w:rsidRDefault="00000000" w:rsidRPr="00000000" w14:paraId="00000039">
            <w:pPr>
              <w:widowControl w:val="0"/>
              <w:numPr>
                <w:ilvl w:val="0"/>
                <w:numId w:val="1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"These reactions suggest that Wiesel is changing by becoming more..."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are some ways that Wiesel and the other Jews at the camps try to observe their religion? How have Wiesel’s feelings about God changed since his captivity began?</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C">
            <w:pPr>
              <w:widowControl w:val="0"/>
              <w:numPr>
                <w:ilvl w:val="0"/>
                <w:numId w:val="6"/>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"Wiesel and the other Jews at the camps tried to observe their religion by..."</w:t>
            </w:r>
          </w:p>
          <w:p w:rsidR="00000000" w:rsidDel="00000000" w:rsidP="00000000" w:rsidRDefault="00000000" w:rsidRPr="00000000" w14:paraId="0000003D">
            <w:pPr>
              <w:widowControl w:val="0"/>
              <w:numPr>
                <w:ilvl w:val="0"/>
                <w:numId w:val="6"/>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"One way they practiced their faith was by..."</w:t>
            </w:r>
          </w:p>
          <w:p w:rsidR="00000000" w:rsidDel="00000000" w:rsidP="00000000" w:rsidRDefault="00000000" w:rsidRPr="00000000" w14:paraId="0000003E">
            <w:pPr>
              <w:widowControl w:val="0"/>
              <w:numPr>
                <w:ilvl w:val="0"/>
                <w:numId w:val="6"/>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"Despite the harsh conditions, they continued to..."</w:t>
            </w:r>
          </w:p>
          <w:p w:rsidR="00000000" w:rsidDel="00000000" w:rsidP="00000000" w:rsidRDefault="00000000" w:rsidRPr="00000000" w14:paraId="0000003F">
            <w:pPr>
              <w:widowControl w:val="0"/>
              <w:numPr>
                <w:ilvl w:val="0"/>
                <w:numId w:val="6"/>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"Wiesel mentions that they also tried to..."</w:t>
            </w:r>
          </w:p>
          <w:p w:rsidR="00000000" w:rsidDel="00000000" w:rsidP="00000000" w:rsidRDefault="00000000" w:rsidRPr="00000000" w14:paraId="00000040">
            <w:pPr>
              <w:widowControl w:val="0"/>
              <w:numPr>
                <w:ilvl w:val="0"/>
                <w:numId w:val="6"/>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"Initially, Wiesel’s feelings about God were..."</w:t>
            </w:r>
          </w:p>
          <w:p w:rsidR="00000000" w:rsidDel="00000000" w:rsidP="00000000" w:rsidRDefault="00000000" w:rsidRPr="00000000" w14:paraId="00000041">
            <w:pPr>
              <w:widowControl w:val="0"/>
              <w:numPr>
                <w:ilvl w:val="0"/>
                <w:numId w:val="6"/>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"At the beginning of his captivity, Wiesel believed..."</w:t>
            </w:r>
          </w:p>
          <w:p w:rsidR="00000000" w:rsidDel="00000000" w:rsidP="00000000" w:rsidRDefault="00000000" w:rsidRPr="00000000" w14:paraId="00000042">
            <w:pPr>
              <w:widowControl w:val="0"/>
              <w:numPr>
                <w:ilvl w:val="0"/>
                <w:numId w:val="6"/>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"As time went on and he witnessed more suffering, Wiesel’s feelings about God changed to..."</w:t>
            </w:r>
          </w:p>
          <w:p w:rsidR="00000000" w:rsidDel="00000000" w:rsidP="00000000" w:rsidRDefault="00000000" w:rsidRPr="00000000" w14:paraId="00000043">
            <w:pPr>
              <w:widowControl w:val="0"/>
              <w:numPr>
                <w:ilvl w:val="0"/>
                <w:numId w:val="6"/>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"By the end of these chapters, Wiesel’s relationship with God can be described as..."</w:t>
            </w:r>
          </w:p>
          <w:p w:rsidR="00000000" w:rsidDel="00000000" w:rsidP="00000000" w:rsidRDefault="00000000" w:rsidRPr="00000000" w14:paraId="00000044">
            <w:pPr>
              <w:widowControl w:val="0"/>
              <w:numPr>
                <w:ilvl w:val="0"/>
                <w:numId w:val="6"/>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"This change in Wiesel’s feelings about God reflects his..."</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45">
            <w:pPr>
              <w:pStyle w:val="Heading2"/>
              <w:widowControl w:val="0"/>
              <w:rPr>
                <w:sz w:val="24"/>
                <w:szCs w:val="24"/>
              </w:rPr>
            </w:pPr>
            <w:bookmarkStart w:colFirst="0" w:colLast="0" w:name="_3tqxp2vg728p" w:id="2"/>
            <w:bookmarkEnd w:id="2"/>
            <w:r w:rsidDel="00000000" w:rsidR="00000000" w:rsidRPr="00000000">
              <w:rPr>
                <w:sz w:val="24"/>
                <w:szCs w:val="24"/>
                <w:rtl w:val="0"/>
              </w:rPr>
              <w:t xml:space="preserve">Evaluate and Connect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camps, Wiesel must struggle to stay alive and to remain human. In your opinion,</w:t>
            </w:r>
          </w:p>
          <w:p w:rsidR="00000000" w:rsidDel="00000000" w:rsidP="00000000" w:rsidRDefault="00000000" w:rsidRPr="00000000" w14:paraId="0000004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well does he succeed with his struggles?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 the concentration camps, Wiesel faces immense challenges in staying alive and maintaining his humanity. I believe he succeeds in these struggles to a (great/some) extent because..."</w:t>
            </w:r>
          </w:p>
          <w:p w:rsidR="00000000" w:rsidDel="00000000" w:rsidP="00000000" w:rsidRDefault="00000000" w:rsidRPr="00000000" w14:paraId="0000004C">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"One way Wiesel demonstrates his struggle to stay alive is by..."</w:t>
            </w:r>
          </w:p>
          <w:p w:rsidR="00000000" w:rsidDel="00000000" w:rsidP="00000000" w:rsidRDefault="00000000" w:rsidRPr="00000000" w14:paraId="0000004D">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"His efforts to remain human are evident when he..."</w:t>
            </w:r>
          </w:p>
          <w:p w:rsidR="00000000" w:rsidDel="00000000" w:rsidP="00000000" w:rsidRDefault="00000000" w:rsidRPr="00000000" w14:paraId="0000004E">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"Despite the dehumanizing conditions, Wiesel shows resilience by..."</w:t>
            </w:r>
          </w:p>
          <w:p w:rsidR="00000000" w:rsidDel="00000000" w:rsidP="00000000" w:rsidRDefault="00000000" w:rsidRPr="00000000" w14:paraId="0000004F">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"For example, in the scene where..., Wiesel..."</w:t>
            </w:r>
          </w:p>
          <w:p w:rsidR="00000000" w:rsidDel="00000000" w:rsidP="00000000" w:rsidRDefault="00000000" w:rsidRPr="00000000" w14:paraId="00000050">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"Another instance that illustrates his humanity is when he..."</w:t>
            </w:r>
          </w:p>
          <w:p w:rsidR="00000000" w:rsidDel="00000000" w:rsidP="00000000" w:rsidRDefault="00000000" w:rsidRPr="00000000" w14:paraId="00000051">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"Although Wiesel faces moments of doubt and despair, his actions such as... show that he..."</w:t>
            </w:r>
          </w:p>
          <w:p w:rsidR="00000000" w:rsidDel="00000000" w:rsidP="00000000" w:rsidRDefault="00000000" w:rsidRPr="00000000" w14:paraId="00000052">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"Overall, Wiesel’s ability to stay alive and retain his humanity can be seen through..."</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are several discussions about resistance by the prisoners. Why do you think there was no large scale effort to resist?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5">
            <w:pPr>
              <w:widowControl w:val="0"/>
              <w:numPr>
                <w:ilvl w:val="0"/>
                <w:numId w:val="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"Throughout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there are multiple discussions about resistance among the prisoners. I believe there was no large scale effort to resist because..."</w:t>
            </w:r>
          </w:p>
          <w:p w:rsidR="00000000" w:rsidDel="00000000" w:rsidP="00000000" w:rsidRDefault="00000000" w:rsidRPr="00000000" w14:paraId="00000056">
            <w:pPr>
              <w:widowControl w:val="0"/>
              <w:numPr>
                <w:ilvl w:val="0"/>
                <w:numId w:val="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"One major reason for the lack of large-scale resistance is..."</w:t>
            </w:r>
          </w:p>
          <w:p w:rsidR="00000000" w:rsidDel="00000000" w:rsidP="00000000" w:rsidRDefault="00000000" w:rsidRPr="00000000" w14:paraId="00000057">
            <w:pPr>
              <w:widowControl w:val="0"/>
              <w:numPr>
                <w:ilvl w:val="0"/>
                <w:numId w:val="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conditions in the camps made resistance difficult because..."</w:t>
            </w:r>
          </w:p>
          <w:p w:rsidR="00000000" w:rsidDel="00000000" w:rsidP="00000000" w:rsidRDefault="00000000" w:rsidRPr="00000000" w14:paraId="00000058">
            <w:pPr>
              <w:widowControl w:val="0"/>
              <w:numPr>
                <w:ilvl w:val="0"/>
                <w:numId w:val="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"Fear played a significant role, as the prisoners were afraid of..."</w:t>
            </w:r>
          </w:p>
          <w:p w:rsidR="00000000" w:rsidDel="00000000" w:rsidP="00000000" w:rsidRDefault="00000000" w:rsidRPr="00000000" w14:paraId="00000059">
            <w:pPr>
              <w:widowControl w:val="0"/>
              <w:numPr>
                <w:ilvl w:val="0"/>
                <w:numId w:val="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"Another factor was the lack of resources and organization needed for effective resistance. For instance,..."</w:t>
            </w:r>
          </w:p>
          <w:p w:rsidR="00000000" w:rsidDel="00000000" w:rsidP="00000000" w:rsidRDefault="00000000" w:rsidRPr="00000000" w14:paraId="0000005A">
            <w:pPr>
              <w:widowControl w:val="0"/>
              <w:numPr>
                <w:ilvl w:val="0"/>
                <w:numId w:val="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psychological impact of the camps also contributed, as many prisoners felt..."</w:t>
            </w:r>
          </w:p>
          <w:p w:rsidR="00000000" w:rsidDel="00000000" w:rsidP="00000000" w:rsidRDefault="00000000" w:rsidRPr="00000000" w14:paraId="0000005B">
            <w:pPr>
              <w:widowControl w:val="0"/>
              <w:numPr>
                <w:ilvl w:val="0"/>
                <w:numId w:val="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"Wiesel describes how hope and strength were often crushed by..."</w:t>
            </w:r>
          </w:p>
          <w:p w:rsidR="00000000" w:rsidDel="00000000" w:rsidP="00000000" w:rsidRDefault="00000000" w:rsidRPr="00000000" w14:paraId="0000005C">
            <w:pPr>
              <w:widowControl w:val="0"/>
              <w:numPr>
                <w:ilvl w:val="0"/>
                <w:numId w:val="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"Additionally, the guards and authorities employed tactics to prevent resistance, such as..."</w:t>
            </w:r>
          </w:p>
          <w:p w:rsidR="00000000" w:rsidDel="00000000" w:rsidP="00000000" w:rsidRDefault="00000000" w:rsidRPr="00000000" w14:paraId="0000005D">
            <w:pPr>
              <w:widowControl w:val="0"/>
              <w:numPr>
                <w:ilvl w:val="0"/>
                <w:numId w:val="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 conclusion, the combination of fear, lack of resources, psychological impact, and oppressive tactics made large-scale resistance…"</w:t>
            </w:r>
          </w:p>
        </w:tc>
      </w:tr>
    </w:tbl>
    <w:p w:rsidR="00000000" w:rsidDel="00000000" w:rsidP="00000000" w:rsidRDefault="00000000" w:rsidRPr="00000000" w14:paraId="0000005E">
      <w:pPr>
        <w:rPr>
          <w:rFonts w:ascii="Georgia" w:cs="Georgia" w:eastAsia="Georgia" w:hAnsi="Georgia"/>
          <w:sz w:val="24"/>
          <w:szCs w:val="24"/>
        </w:rPr>
      </w:pPr>
      <w:r w:rsidDel="00000000" w:rsidR="00000000" w:rsidRPr="00000000">
        <w:rPr>
          <w:rtl w:val="0"/>
        </w:rPr>
      </w:r>
    </w:p>
    <w:tbl>
      <w:tblPr>
        <w:tblStyle w:val="Table4"/>
        <w:tblW w:w="17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6615"/>
        <w:gridCol w:w="6780"/>
        <w:tblGridChange w:id="0">
          <w:tblGrid>
            <w:gridCol w:w="3885"/>
            <w:gridCol w:w="6615"/>
            <w:gridCol w:w="6780"/>
          </w:tblGrid>
        </w:tblGridChange>
      </w:tblGrid>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5F">
            <w:pPr>
              <w:pStyle w:val="Heading1"/>
              <w:widowControl w:val="0"/>
              <w:rPr>
                <w:sz w:val="24"/>
                <w:szCs w:val="24"/>
              </w:rPr>
            </w:pPr>
            <w:bookmarkStart w:colFirst="0" w:colLast="0" w:name="_aj0kkdf4v1ti" w:id="3"/>
            <w:bookmarkEnd w:id="3"/>
            <w:r w:rsidDel="00000000" w:rsidR="00000000" w:rsidRPr="00000000">
              <w:rPr>
                <w:sz w:val="24"/>
                <w:szCs w:val="24"/>
                <w:rtl w:val="0"/>
              </w:rPr>
              <w:t xml:space="preserve">Extension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Throughout this section, Wiesel uses language related to death, darkness, night, and decay to convey the horrors around him. Reread to identify examples of this recurring language. Then discuss the images this language evokes.</w:t>
            </w:r>
          </w:p>
          <w:p w:rsidR="00000000" w:rsidDel="00000000" w:rsidP="00000000" w:rsidRDefault="00000000" w:rsidRPr="00000000" w14:paraId="0000006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Create some simple drawings of these images. Discuss the overall effect of Wiesel’s language.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2"/>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"An example of Wiesel using language related to death is..."</w:t>
            </w:r>
          </w:p>
          <w:p w:rsidR="00000000" w:rsidDel="00000000" w:rsidP="00000000" w:rsidRDefault="00000000" w:rsidRPr="00000000" w14:paraId="00000066">
            <w:pPr>
              <w:widowControl w:val="0"/>
              <w:numPr>
                <w:ilvl w:val="0"/>
                <w:numId w:val="2"/>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"When Wiesel mentions 'darkness,' it evokes images of..."</w:t>
            </w:r>
          </w:p>
          <w:p w:rsidR="00000000" w:rsidDel="00000000" w:rsidP="00000000" w:rsidRDefault="00000000" w:rsidRPr="00000000" w14:paraId="00000067">
            <w:pPr>
              <w:widowControl w:val="0"/>
              <w:numPr>
                <w:ilvl w:val="0"/>
                <w:numId w:val="2"/>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word 'night' in this context suggests..."</w:t>
            </w:r>
          </w:p>
          <w:p w:rsidR="00000000" w:rsidDel="00000000" w:rsidP="00000000" w:rsidRDefault="00000000" w:rsidRPr="00000000" w14:paraId="00000068">
            <w:pPr>
              <w:widowControl w:val="0"/>
              <w:numPr>
                <w:ilvl w:val="0"/>
                <w:numId w:val="2"/>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"Language related to 'decay' creates a feeling of..."</w:t>
            </w:r>
          </w:p>
          <w:p w:rsidR="00000000" w:rsidDel="00000000" w:rsidP="00000000" w:rsidRDefault="00000000" w:rsidRPr="00000000" w14:paraId="00000069">
            <w:pPr>
              <w:widowControl w:val="0"/>
              <w:numPr>
                <w:ilvl w:val="0"/>
                <w:numId w:val="2"/>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"These images make me think of..."</w:t>
            </w:r>
          </w:p>
          <w:p w:rsidR="00000000" w:rsidDel="00000000" w:rsidP="00000000" w:rsidRDefault="00000000" w:rsidRPr="00000000" w14:paraId="0000006A">
            <w:pPr>
              <w:widowControl w:val="0"/>
              <w:numPr>
                <w:ilvl w:val="0"/>
                <w:numId w:val="2"/>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"Overall, Wiesel’s use of this language affects the reader by..."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Yom Kippur, the day of atonement, Jews traditionally fast to show God that they are</w:t>
            </w:r>
          </w:p>
          <w:p w:rsidR="00000000" w:rsidDel="00000000" w:rsidP="00000000" w:rsidRDefault="00000000" w:rsidRPr="00000000" w14:paraId="0000006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sorry for their sins and to ask forgiveness. Only those over the age of thirteen and those who</w:t>
            </w:r>
          </w:p>
          <w:p w:rsidR="00000000" w:rsidDel="00000000" w:rsidP="00000000" w:rsidRDefault="00000000" w:rsidRPr="00000000" w14:paraId="0000006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are healthy must fast. The imprisoned Jews discuss whether or not fasting is appropriate</w:t>
            </w:r>
          </w:p>
          <w:p w:rsidR="00000000" w:rsidDel="00000000" w:rsidP="00000000" w:rsidRDefault="00000000" w:rsidRPr="00000000" w14:paraId="0000006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 the life or death conditions of the camp. In your opinion, do you think the prisoners should fast? Explain.</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Insert text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5"/>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 believe the prisoners should (not) fast because..."</w:t>
            </w:r>
          </w:p>
          <w:p w:rsidR="00000000" w:rsidDel="00000000" w:rsidP="00000000" w:rsidRDefault="00000000" w:rsidRPr="00000000" w14:paraId="00000071">
            <w:pPr>
              <w:widowControl w:val="0"/>
              <w:numPr>
                <w:ilvl w:val="0"/>
                <w:numId w:val="5"/>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"Considering the life or death conditions, fasting seems..."</w:t>
            </w:r>
          </w:p>
          <w:p w:rsidR="00000000" w:rsidDel="00000000" w:rsidP="00000000" w:rsidRDefault="00000000" w:rsidRPr="00000000" w14:paraId="00000072">
            <w:pPr>
              <w:widowControl w:val="0"/>
              <w:numPr>
                <w:ilvl w:val="0"/>
                <w:numId w:val="5"/>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"One reason for this is..."</w:t>
            </w:r>
          </w:p>
          <w:p w:rsidR="00000000" w:rsidDel="00000000" w:rsidP="00000000" w:rsidRDefault="00000000" w:rsidRPr="00000000" w14:paraId="00000073">
            <w:pPr>
              <w:widowControl w:val="0"/>
              <w:numPr>
                <w:ilvl w:val="0"/>
                <w:numId w:val="5"/>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"Fasting in the camp could be seen as..."</w:t>
            </w:r>
          </w:p>
          <w:p w:rsidR="00000000" w:rsidDel="00000000" w:rsidP="00000000" w:rsidRDefault="00000000" w:rsidRPr="00000000" w14:paraId="00000074">
            <w:pPr>
              <w:widowControl w:val="0"/>
              <w:numPr>
                <w:ilvl w:val="0"/>
                <w:numId w:val="5"/>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"However, it might also be viewed as..."</w:t>
            </w:r>
          </w:p>
          <w:p w:rsidR="00000000" w:rsidDel="00000000" w:rsidP="00000000" w:rsidRDefault="00000000" w:rsidRPr="00000000" w14:paraId="00000075">
            <w:pPr>
              <w:widowControl w:val="0"/>
              <w:numPr>
                <w:ilvl w:val="0"/>
                <w:numId w:val="5"/>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 my opinion, the most important factor is..."</w:t>
            </w:r>
          </w:p>
          <w:p w:rsidR="00000000" w:rsidDel="00000000" w:rsidP="00000000" w:rsidRDefault="00000000" w:rsidRPr="00000000" w14:paraId="00000076">
            <w:pPr>
              <w:widowControl w:val="0"/>
              <w:numPr>
                <w:ilvl w:val="0"/>
                <w:numId w:val="5"/>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"Overall, I think the prisoners should (not) fast because..."</w:t>
            </w:r>
          </w:p>
        </w:tc>
      </w:tr>
    </w:tbl>
    <w:p w:rsidR="00000000" w:rsidDel="00000000" w:rsidP="00000000" w:rsidRDefault="00000000" w:rsidRPr="00000000" w14:paraId="0000007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8">
      <w:pPr>
        <w:rPr>
          <w:rFonts w:ascii="Georgia" w:cs="Georgia" w:eastAsia="Georgia" w:hAnsi="Georgia"/>
          <w:sz w:val="24"/>
          <w:szCs w:val="24"/>
        </w:rPr>
      </w:pPr>
      <w:r w:rsidDel="00000000" w:rsidR="00000000" w:rsidRPr="00000000">
        <w:rPr>
          <w:rtl w:val="0"/>
        </w:rPr>
      </w:r>
    </w:p>
    <w:sectPr>
      <w:pgSz w:h="12240" w:w="2016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Georgia" w:cs="Georgia" w:eastAsia="Georgia" w:hAnsi="Georgia"/>
      <w:b w:val="1"/>
      <w:bCs w:val="1"/>
    </w:rPr>
  </w:style>
  <w:style w:type="paragraph" w:styleId="Heading2">
    <w:name w:val="heading 2"/>
    <w:basedOn w:val="Normal"/>
    <w:next w:val="Normal"/>
    <w:pPr>
      <w:keepNext w:val="1"/>
      <w:keepLines w:val="1"/>
      <w:spacing w:line="240" w:lineRule="auto"/>
    </w:pPr>
    <w:rPr>
      <w:rFonts w:ascii="Georgia" w:cs="Georgia" w:eastAsia="Georgia" w:hAnsi="Georgia"/>
      <w:i w:val="1"/>
      <w:i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