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24"/>
          <w:szCs w:val="24"/>
        </w:rPr>
      </w:pPr>
      <w:hyperlink w:anchor="_edl57hrq0gre">
        <w:r w:rsidDel="00000000" w:rsidR="00000000" w:rsidRPr="00000000">
          <w:rPr>
            <w:rFonts w:ascii="Georgia" w:cs="Georgia" w:eastAsia="Georgia" w:hAnsi="Georgia"/>
            <w:color w:val="1155cc"/>
            <w:sz w:val="24"/>
            <w:szCs w:val="24"/>
            <w:u w:val="single"/>
            <w:rtl w:val="0"/>
          </w:rPr>
          <w:t xml:space="preserve">Directions</w:t>
        </w:r>
      </w:hyperlink>
      <w:r w:rsidDel="00000000" w:rsidR="00000000" w:rsidRPr="00000000">
        <w:rPr>
          <w:rFonts w:ascii="Georgia" w:cs="Georgia" w:eastAsia="Georgia" w:hAnsi="Georgia"/>
          <w:sz w:val="24"/>
          <w:szCs w:val="24"/>
          <w:rtl w:val="0"/>
        </w:rPr>
        <w:t xml:space="preserve"> |</w:t>
      </w:r>
      <w:hyperlink r:id="rId6">
        <w:r w:rsidDel="00000000" w:rsidR="00000000" w:rsidRPr="00000000">
          <w:rPr>
            <w:rFonts w:ascii="Georgia" w:cs="Georgia" w:eastAsia="Georgia" w:hAnsi="Georgia"/>
            <w:color w:val="1155cc"/>
            <w:sz w:val="24"/>
            <w:szCs w:val="24"/>
            <w:u w:val="single"/>
            <w:rtl w:val="0"/>
          </w:rPr>
          <w:t xml:space="preserve"> Slides</w:t>
        </w:r>
      </w:hyperlink>
      <w:r w:rsidDel="00000000" w:rsidR="00000000" w:rsidRPr="00000000">
        <w:rPr>
          <w:rFonts w:ascii="Georgia" w:cs="Georgia" w:eastAsia="Georgia" w:hAnsi="Georgia"/>
          <w:sz w:val="24"/>
          <w:szCs w:val="24"/>
          <w:rtl w:val="0"/>
        </w:rPr>
        <w:t xml:space="preserve"> | </w:t>
      </w:r>
      <w:hyperlink w:anchor="_devis5iae653">
        <w:r w:rsidDel="00000000" w:rsidR="00000000" w:rsidRPr="00000000">
          <w:rPr>
            <w:rFonts w:ascii="Georgia" w:cs="Georgia" w:eastAsia="Georgia" w:hAnsi="Georgia"/>
            <w:color w:val="1155cc"/>
            <w:sz w:val="24"/>
            <w:szCs w:val="24"/>
            <w:u w:val="single"/>
            <w:rtl w:val="0"/>
          </w:rPr>
          <w:t xml:space="preserve">Example</w:t>
        </w:r>
      </w:hyperlink>
      <w:r w:rsidDel="00000000" w:rsidR="00000000" w:rsidRPr="00000000">
        <w:rPr>
          <w:rtl w:val="0"/>
        </w:rPr>
      </w:r>
    </w:p>
    <w:tbl>
      <w:tblPr>
        <w:tblStyle w:val="Table1"/>
        <w:tblW w:w="12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1665"/>
        <w:gridCol w:w="3225"/>
        <w:gridCol w:w="1395"/>
        <w:gridCol w:w="3135"/>
        <w:tblGridChange w:id="0">
          <w:tblGrid>
            <w:gridCol w:w="3480"/>
            <w:gridCol w:w="1665"/>
            <w:gridCol w:w="3225"/>
            <w:gridCol w:w="1395"/>
            <w:gridCol w:w="3135"/>
          </w:tblGrid>
        </w:tblGridChange>
      </w:tblGrid>
      <w:tr>
        <w:trPr>
          <w:cantSplit w:val="1"/>
          <w:tblHeader w:val="0"/>
        </w:trPr>
        <w:tc>
          <w:tcPr>
            <w:shd w:fill="666666" w:val="clear"/>
            <w:tcMar>
              <w:top w:w="100.0" w:type="dxa"/>
              <w:left w:w="100.0" w:type="dxa"/>
              <w:bottom w:w="100.0" w:type="dxa"/>
              <w:right w:w="100.0" w:type="dxa"/>
            </w:tcMar>
            <w:vAlign w:val="cente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Georgia" w:cs="Georgia" w:eastAsia="Georgia" w:hAnsi="Georgia"/>
                <w:color w:val="ffffff"/>
                <w:sz w:val="24"/>
                <w:szCs w:val="24"/>
              </w:rPr>
            </w:pPr>
            <w:r w:rsidDel="00000000" w:rsidR="00000000" w:rsidRPr="00000000">
              <w:rPr>
                <w:rFonts w:ascii="Georgia" w:cs="Georgia" w:eastAsia="Georgia" w:hAnsi="Georgia"/>
                <w:color w:val="ffffff"/>
                <w:sz w:val="24"/>
                <w:szCs w:val="24"/>
                <w:rtl w:val="0"/>
              </w:rPr>
              <w:t xml:space="preserve">Quote for Analysis</w:t>
            </w:r>
          </w:p>
        </w:tc>
        <w:tc>
          <w:tcPr>
            <w:shd w:fill="666666" w:val="clear"/>
            <w:tcMar>
              <w:top w:w="100.0" w:type="dxa"/>
              <w:left w:w="100.0" w:type="dxa"/>
              <w:bottom w:w="100.0" w:type="dxa"/>
              <w:right w:w="100.0" w:type="dxa"/>
            </w:tcMar>
            <w:vAlign w:val="center"/>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Georgia" w:cs="Georgia" w:eastAsia="Georgia" w:hAnsi="Georgia"/>
                <w:color w:val="ffffff"/>
                <w:sz w:val="24"/>
                <w:szCs w:val="24"/>
              </w:rPr>
            </w:pPr>
            <w:r w:rsidDel="00000000" w:rsidR="00000000" w:rsidRPr="00000000">
              <w:rPr>
                <w:rFonts w:ascii="Georgia" w:cs="Georgia" w:eastAsia="Georgia" w:hAnsi="Georgia"/>
                <w:color w:val="ffffff"/>
                <w:sz w:val="24"/>
                <w:szCs w:val="24"/>
                <w:rtl w:val="0"/>
              </w:rPr>
              <w:t xml:space="preserve">Mode of Persuasion</w:t>
            </w:r>
          </w:p>
        </w:tc>
        <w:tc>
          <w:tcPr>
            <w:shd w:fill="666666" w:val="clear"/>
            <w:tcMar>
              <w:top w:w="100.0" w:type="dxa"/>
              <w:left w:w="100.0" w:type="dxa"/>
              <w:bottom w:w="100.0" w:type="dxa"/>
              <w:right w:w="100.0" w:type="dxa"/>
            </w:tcM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Georgia" w:cs="Georgia" w:eastAsia="Georgia" w:hAnsi="Georgia"/>
                <w:color w:val="ffffff"/>
                <w:sz w:val="24"/>
                <w:szCs w:val="24"/>
              </w:rPr>
            </w:pPr>
            <w:r w:rsidDel="00000000" w:rsidR="00000000" w:rsidRPr="00000000">
              <w:rPr>
                <w:rFonts w:ascii="Georgia" w:cs="Georgia" w:eastAsia="Georgia" w:hAnsi="Georgia"/>
                <w:color w:val="ffffff"/>
                <w:sz w:val="24"/>
                <w:szCs w:val="24"/>
                <w:rtl w:val="0"/>
              </w:rPr>
              <w:t xml:space="preserve">Explain Your Choice</w:t>
            </w:r>
          </w:p>
        </w:tc>
        <w:tc>
          <w:tcPr>
            <w:shd w:fill="666666" w:val="clear"/>
            <w:tcMar>
              <w:top w:w="100.0" w:type="dxa"/>
              <w:left w:w="100.0" w:type="dxa"/>
              <w:bottom w:w="100.0" w:type="dxa"/>
              <w:right w:w="100.0" w:type="dxa"/>
            </w:tcM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Georgia" w:cs="Georgia" w:eastAsia="Georgia" w:hAnsi="Georgia"/>
                <w:color w:val="ffffff"/>
                <w:sz w:val="24"/>
                <w:szCs w:val="24"/>
              </w:rPr>
            </w:pPr>
            <w:r w:rsidDel="00000000" w:rsidR="00000000" w:rsidRPr="00000000">
              <w:rPr>
                <w:rFonts w:ascii="Georgia" w:cs="Georgia" w:eastAsia="Georgia" w:hAnsi="Georgia"/>
                <w:color w:val="ffffff"/>
                <w:sz w:val="24"/>
                <w:szCs w:val="24"/>
                <w:rtl w:val="0"/>
              </w:rPr>
              <w:t xml:space="preserve">Use</w:t>
            </w:r>
          </w:p>
        </w:tc>
        <w:tc>
          <w:tcPr>
            <w:shd w:fill="666666" w:val="clear"/>
            <w:tcMar>
              <w:top w:w="100.0" w:type="dxa"/>
              <w:left w:w="100.0" w:type="dxa"/>
              <w:bottom w:w="100.0" w:type="dxa"/>
              <w:right w:w="100.0" w:type="dxa"/>
            </w:tcMar>
            <w:vAlign w:val="center"/>
          </w:tcPr>
          <w:p w:rsidR="00000000" w:rsidDel="00000000" w:rsidP="00000000" w:rsidRDefault="00000000" w:rsidRPr="00000000" w14:paraId="00000006">
            <w:pPr>
              <w:widowControl w:val="0"/>
              <w:spacing w:line="240" w:lineRule="auto"/>
              <w:jc w:val="center"/>
              <w:rPr>
                <w:rFonts w:ascii="Georgia" w:cs="Georgia" w:eastAsia="Georgia" w:hAnsi="Georgia"/>
                <w:color w:val="ffffff"/>
                <w:sz w:val="24"/>
                <w:szCs w:val="24"/>
              </w:rPr>
            </w:pPr>
            <w:r w:rsidDel="00000000" w:rsidR="00000000" w:rsidRPr="00000000">
              <w:rPr>
                <w:rFonts w:ascii="Georgia" w:cs="Georgia" w:eastAsia="Georgia" w:hAnsi="Georgia"/>
                <w:color w:val="ffffff"/>
                <w:sz w:val="24"/>
                <w:szCs w:val="24"/>
                <w:rtl w:val="0"/>
              </w:rPr>
              <w:t xml:space="preserve">Explain Your Choice</w:t>
            </w:r>
          </w:p>
        </w:tc>
      </w:tr>
      <w:tr>
        <w:trPr>
          <w:cantSplit w:val="1"/>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Read and Analyze the Quote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Check 1</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Justify your decision / Show your thought process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Check 1</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What makes it a good or bad choice?</w:t>
            </w:r>
          </w:p>
        </w:tc>
      </w:tr>
      <w:tr>
        <w:trPr>
          <w:cantSplit w:val="1"/>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 is no record of an orca doing any harm to a human in the wild." - Howard Garrett, Orca Researcher</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Logos</w:t>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Ethos</w:t>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Pathos</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highlight w:val="yellow"/>
              </w:rPr>
            </w:pPr>
            <w:r w:rsidDel="00000000" w:rsidR="00000000" w:rsidRPr="00000000">
              <w:rPr>
                <w:rFonts w:ascii="Georgia" w:cs="Georgia" w:eastAsia="Georgia" w:hAnsi="Georgia"/>
                <w:sz w:val="24"/>
                <w:szCs w:val="24"/>
                <w:highlight w:val="yellow"/>
                <w:rtl w:val="0"/>
              </w:rPr>
              <w:t xml:space="preserve">In this box, insert your answer to the question: What specific words, feelings, or facts in this quote prove it's an appeal to ethos, pathos, or logos?</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Good</w:t>
            </w:r>
          </w:p>
          <w:p w:rsidR="00000000" w:rsidDel="00000000" w:rsidP="00000000" w:rsidRDefault="00000000" w:rsidRPr="00000000" w14:paraId="0000001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Bad</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highlight w:val="yellow"/>
              </w:rPr>
            </w:pPr>
            <w:r w:rsidDel="00000000" w:rsidR="00000000" w:rsidRPr="00000000">
              <w:rPr>
                <w:rFonts w:ascii="Georgia" w:cs="Georgia" w:eastAsia="Georgia" w:hAnsi="Georgia"/>
                <w:sz w:val="24"/>
                <w:szCs w:val="24"/>
                <w:highlight w:val="yellow"/>
                <w:rtl w:val="0"/>
              </w:rPr>
              <w:t xml:space="preserve">Explain why you rated this appeal a "good" or "bad" use. Does the speaker use it honestly to make a point clearer, or do they use it to manipulate, mislead, or shut down the conversation?</w:t>
            </w:r>
          </w:p>
        </w:tc>
      </w:tr>
      <w:tr>
        <w:trPr>
          <w:cantSplit w:val="1"/>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you know the animal and have a relationship with it... he's not killing, because he's a savage... He's killing, because he's frustrated and has aggravation... He has no outlet for it." - Christopher Porter, Former Trainer at Sealand of the Pacific</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15">
            <w:pPr>
              <w:widowControl w:val="0"/>
              <w:numPr>
                <w:ilvl w:val="0"/>
                <w:numId w:val="2"/>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Logos</w:t>
            </w:r>
          </w:p>
          <w:p w:rsidR="00000000" w:rsidDel="00000000" w:rsidP="00000000" w:rsidRDefault="00000000" w:rsidRPr="00000000" w14:paraId="00000016">
            <w:pPr>
              <w:widowControl w:val="0"/>
              <w:numPr>
                <w:ilvl w:val="0"/>
                <w:numId w:val="2"/>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Ethos</w:t>
            </w:r>
          </w:p>
          <w:p w:rsidR="00000000" w:rsidDel="00000000" w:rsidP="00000000" w:rsidRDefault="00000000" w:rsidRPr="00000000" w14:paraId="00000017">
            <w:pPr>
              <w:widowControl w:val="0"/>
              <w:numPr>
                <w:ilvl w:val="0"/>
                <w:numId w:val="2"/>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Pathos</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highlight w:val="yellow"/>
              </w:rPr>
            </w:pPr>
            <w:r w:rsidDel="00000000" w:rsidR="00000000" w:rsidRPr="00000000">
              <w:rPr>
                <w:rFonts w:ascii="Georgia" w:cs="Georgia" w:eastAsia="Georgia" w:hAnsi="Georgia"/>
                <w:sz w:val="24"/>
                <w:szCs w:val="24"/>
                <w:highlight w:val="yellow"/>
                <w:rtl w:val="0"/>
              </w:rPr>
              <w:t xml:space="preserve">Insert text</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4"/>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Good</w:t>
            </w:r>
          </w:p>
          <w:p w:rsidR="00000000" w:rsidDel="00000000" w:rsidP="00000000" w:rsidRDefault="00000000" w:rsidRPr="00000000" w14:paraId="0000001A">
            <w:pPr>
              <w:widowControl w:val="0"/>
              <w:numPr>
                <w:ilvl w:val="0"/>
                <w:numId w:val="4"/>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Bad</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r>
      <w:tr>
        <w:trPr>
          <w:cantSplit w:val="1"/>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First Nations people and the old fisherman on the coast, they call them 'blackfish'. They're an animal that possesses great spiritual power and they're not to be meddled with." - Unnamed Whale Researcher and OSHA Expert Witness</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2"/>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Logos</w:t>
            </w:r>
          </w:p>
          <w:p w:rsidR="00000000" w:rsidDel="00000000" w:rsidP="00000000" w:rsidRDefault="00000000" w:rsidRPr="00000000" w14:paraId="0000001E">
            <w:pPr>
              <w:widowControl w:val="0"/>
              <w:numPr>
                <w:ilvl w:val="0"/>
                <w:numId w:val="2"/>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Ethos</w:t>
            </w:r>
          </w:p>
          <w:p w:rsidR="00000000" w:rsidDel="00000000" w:rsidP="00000000" w:rsidRDefault="00000000" w:rsidRPr="00000000" w14:paraId="0000001F">
            <w:pPr>
              <w:widowControl w:val="0"/>
              <w:numPr>
                <w:ilvl w:val="0"/>
                <w:numId w:val="2"/>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Pathos</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21">
            <w:pPr>
              <w:widowControl w:val="0"/>
              <w:numPr>
                <w:ilvl w:val="0"/>
                <w:numId w:val="4"/>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Good</w:t>
            </w:r>
          </w:p>
          <w:p w:rsidR="00000000" w:rsidDel="00000000" w:rsidP="00000000" w:rsidRDefault="00000000" w:rsidRPr="00000000" w14:paraId="00000022">
            <w:pPr>
              <w:widowControl w:val="0"/>
              <w:numPr>
                <w:ilvl w:val="0"/>
                <w:numId w:val="4"/>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Bad</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r>
      <w:tr>
        <w:trPr>
          <w:cantSplit w:val="1"/>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"Well, clearly management thought there was some reason to exercise caution around him. You know, clearly they knew more than they were telling us." - Unnamed Former SeaWorld Trainer</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25">
            <w:pPr>
              <w:widowControl w:val="0"/>
              <w:numPr>
                <w:ilvl w:val="0"/>
                <w:numId w:val="2"/>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Logos</w:t>
            </w:r>
          </w:p>
          <w:p w:rsidR="00000000" w:rsidDel="00000000" w:rsidP="00000000" w:rsidRDefault="00000000" w:rsidRPr="00000000" w14:paraId="00000026">
            <w:pPr>
              <w:widowControl w:val="0"/>
              <w:numPr>
                <w:ilvl w:val="0"/>
                <w:numId w:val="2"/>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Ethos</w:t>
            </w:r>
          </w:p>
          <w:p w:rsidR="00000000" w:rsidDel="00000000" w:rsidP="00000000" w:rsidRDefault="00000000" w:rsidRPr="00000000" w14:paraId="00000027">
            <w:pPr>
              <w:widowControl w:val="0"/>
              <w:numPr>
                <w:ilvl w:val="0"/>
                <w:numId w:val="2"/>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Pathos</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4"/>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Good</w:t>
            </w:r>
          </w:p>
          <w:p w:rsidR="00000000" w:rsidDel="00000000" w:rsidP="00000000" w:rsidRDefault="00000000" w:rsidRPr="00000000" w14:paraId="0000002A">
            <w:pPr>
              <w:widowControl w:val="0"/>
              <w:numPr>
                <w:ilvl w:val="0"/>
                <w:numId w:val="4"/>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Bad</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r>
      <w:tr>
        <w:trPr>
          <w:cantSplit w:val="1"/>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"Can you imagine being in a small concrete enclosure for your life when you're used to swimming 100 miles a day?" - Unnamed Former SeaWorld Trainer</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2D">
            <w:pPr>
              <w:widowControl w:val="0"/>
              <w:numPr>
                <w:ilvl w:val="0"/>
                <w:numId w:val="2"/>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Logos</w:t>
            </w:r>
          </w:p>
          <w:p w:rsidR="00000000" w:rsidDel="00000000" w:rsidP="00000000" w:rsidRDefault="00000000" w:rsidRPr="00000000" w14:paraId="0000002E">
            <w:pPr>
              <w:widowControl w:val="0"/>
              <w:numPr>
                <w:ilvl w:val="0"/>
                <w:numId w:val="2"/>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Ethos</w:t>
            </w:r>
          </w:p>
          <w:p w:rsidR="00000000" w:rsidDel="00000000" w:rsidP="00000000" w:rsidRDefault="00000000" w:rsidRPr="00000000" w14:paraId="0000002F">
            <w:pPr>
              <w:widowControl w:val="0"/>
              <w:numPr>
                <w:ilvl w:val="0"/>
                <w:numId w:val="2"/>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Pathos</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31">
            <w:pPr>
              <w:widowControl w:val="0"/>
              <w:numPr>
                <w:ilvl w:val="0"/>
                <w:numId w:val="4"/>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Good</w:t>
            </w:r>
          </w:p>
          <w:p w:rsidR="00000000" w:rsidDel="00000000" w:rsidP="00000000" w:rsidRDefault="00000000" w:rsidRPr="00000000" w14:paraId="00000032">
            <w:pPr>
              <w:widowControl w:val="0"/>
              <w:numPr>
                <w:ilvl w:val="0"/>
                <w:numId w:val="4"/>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Bad</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r>
      <w:tr>
        <w:trPr>
          <w:cantSplit w:val="1"/>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whales in captivity have a bad life. They're all emotionally destroyed. They're all psychologically traumatized. So they're ticking time bombs." - Lori Marino, Neuroscientist</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35">
            <w:pPr>
              <w:widowControl w:val="0"/>
              <w:numPr>
                <w:ilvl w:val="0"/>
                <w:numId w:val="2"/>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Logos</w:t>
            </w:r>
          </w:p>
          <w:p w:rsidR="00000000" w:rsidDel="00000000" w:rsidP="00000000" w:rsidRDefault="00000000" w:rsidRPr="00000000" w14:paraId="00000036">
            <w:pPr>
              <w:widowControl w:val="0"/>
              <w:numPr>
                <w:ilvl w:val="0"/>
                <w:numId w:val="2"/>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Ethos</w:t>
            </w:r>
          </w:p>
          <w:p w:rsidR="00000000" w:rsidDel="00000000" w:rsidP="00000000" w:rsidRDefault="00000000" w:rsidRPr="00000000" w14:paraId="00000037">
            <w:pPr>
              <w:widowControl w:val="0"/>
              <w:numPr>
                <w:ilvl w:val="0"/>
                <w:numId w:val="2"/>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Pathos</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39">
            <w:pPr>
              <w:widowControl w:val="0"/>
              <w:numPr>
                <w:ilvl w:val="0"/>
                <w:numId w:val="4"/>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Good</w:t>
            </w:r>
          </w:p>
          <w:p w:rsidR="00000000" w:rsidDel="00000000" w:rsidP="00000000" w:rsidRDefault="00000000" w:rsidRPr="00000000" w14:paraId="0000003A">
            <w:pPr>
              <w:widowControl w:val="0"/>
              <w:numPr>
                <w:ilvl w:val="0"/>
                <w:numId w:val="4"/>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Bad</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r>
      <w:tr>
        <w:trPr>
          <w:cantSplit w:val="1"/>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 (Katina) stayed in the corner of the pool, literally just shaking and screaming, screeching, crying. I'd never seen her do anything like that." - Unnamed Former SeaWorld Trainer</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3D">
            <w:pPr>
              <w:widowControl w:val="0"/>
              <w:numPr>
                <w:ilvl w:val="0"/>
                <w:numId w:val="2"/>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Logos</w:t>
            </w:r>
          </w:p>
          <w:p w:rsidR="00000000" w:rsidDel="00000000" w:rsidP="00000000" w:rsidRDefault="00000000" w:rsidRPr="00000000" w14:paraId="0000003E">
            <w:pPr>
              <w:widowControl w:val="0"/>
              <w:numPr>
                <w:ilvl w:val="0"/>
                <w:numId w:val="2"/>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Ethos</w:t>
            </w:r>
          </w:p>
          <w:p w:rsidR="00000000" w:rsidDel="00000000" w:rsidP="00000000" w:rsidRDefault="00000000" w:rsidRPr="00000000" w14:paraId="0000003F">
            <w:pPr>
              <w:widowControl w:val="0"/>
              <w:numPr>
                <w:ilvl w:val="0"/>
                <w:numId w:val="2"/>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Pathos</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41">
            <w:pPr>
              <w:widowControl w:val="0"/>
              <w:numPr>
                <w:ilvl w:val="0"/>
                <w:numId w:val="4"/>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Good</w:t>
            </w:r>
          </w:p>
          <w:p w:rsidR="00000000" w:rsidDel="00000000" w:rsidP="00000000" w:rsidRDefault="00000000" w:rsidRPr="00000000" w14:paraId="00000042">
            <w:pPr>
              <w:widowControl w:val="0"/>
              <w:numPr>
                <w:ilvl w:val="0"/>
                <w:numId w:val="4"/>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Bad</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r>
      <w:tr>
        <w:trPr>
          <w:cantSplit w:val="1"/>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like kidnapping a little kid away from her mother... the worst thing I've ever done, is hunt that whale." - John Crowe, Orca Hunter</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45">
            <w:pPr>
              <w:widowControl w:val="0"/>
              <w:numPr>
                <w:ilvl w:val="0"/>
                <w:numId w:val="2"/>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Logos</w:t>
            </w:r>
          </w:p>
          <w:p w:rsidR="00000000" w:rsidDel="00000000" w:rsidP="00000000" w:rsidRDefault="00000000" w:rsidRPr="00000000" w14:paraId="00000046">
            <w:pPr>
              <w:widowControl w:val="0"/>
              <w:numPr>
                <w:ilvl w:val="0"/>
                <w:numId w:val="2"/>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Ethos</w:t>
            </w:r>
          </w:p>
          <w:p w:rsidR="00000000" w:rsidDel="00000000" w:rsidP="00000000" w:rsidRDefault="00000000" w:rsidRPr="00000000" w14:paraId="00000047">
            <w:pPr>
              <w:widowControl w:val="0"/>
              <w:numPr>
                <w:ilvl w:val="0"/>
                <w:numId w:val="2"/>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Pathos</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49">
            <w:pPr>
              <w:widowControl w:val="0"/>
              <w:numPr>
                <w:ilvl w:val="0"/>
                <w:numId w:val="4"/>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Good</w:t>
            </w:r>
          </w:p>
          <w:p w:rsidR="00000000" w:rsidDel="00000000" w:rsidP="00000000" w:rsidRDefault="00000000" w:rsidRPr="00000000" w14:paraId="0000004A">
            <w:pPr>
              <w:widowControl w:val="0"/>
              <w:numPr>
                <w:ilvl w:val="0"/>
                <w:numId w:val="4"/>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Bad</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r>
      <w:tr>
        <w:trPr>
          <w:cantSplit w:val="1"/>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you were in a bath-tub for 25 years, don't you think you'd get a little psychotic?" - Jane Velez-Mitchell, Journalist</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4D">
            <w:pPr>
              <w:widowControl w:val="0"/>
              <w:numPr>
                <w:ilvl w:val="0"/>
                <w:numId w:val="2"/>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Logos</w:t>
            </w:r>
          </w:p>
          <w:p w:rsidR="00000000" w:rsidDel="00000000" w:rsidP="00000000" w:rsidRDefault="00000000" w:rsidRPr="00000000" w14:paraId="0000004E">
            <w:pPr>
              <w:widowControl w:val="0"/>
              <w:numPr>
                <w:ilvl w:val="0"/>
                <w:numId w:val="2"/>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Ethos</w:t>
            </w:r>
          </w:p>
          <w:p w:rsidR="00000000" w:rsidDel="00000000" w:rsidP="00000000" w:rsidRDefault="00000000" w:rsidRPr="00000000" w14:paraId="0000004F">
            <w:pPr>
              <w:widowControl w:val="0"/>
              <w:numPr>
                <w:ilvl w:val="0"/>
                <w:numId w:val="2"/>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Pathos</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51">
            <w:pPr>
              <w:widowControl w:val="0"/>
              <w:numPr>
                <w:ilvl w:val="0"/>
                <w:numId w:val="4"/>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Good</w:t>
            </w:r>
          </w:p>
          <w:p w:rsidR="00000000" w:rsidDel="00000000" w:rsidP="00000000" w:rsidRDefault="00000000" w:rsidRPr="00000000" w14:paraId="00000052">
            <w:pPr>
              <w:widowControl w:val="0"/>
              <w:numPr>
                <w:ilvl w:val="0"/>
                <w:numId w:val="4"/>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Bad</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r>
    </w:tbl>
    <w:p w:rsidR="00000000" w:rsidDel="00000000" w:rsidP="00000000" w:rsidRDefault="00000000" w:rsidRPr="00000000" w14:paraId="00000054">
      <w:pPr>
        <w:rPr>
          <w:rFonts w:ascii="Georgia" w:cs="Georgia" w:eastAsia="Georgia" w:hAnsi="Georgia"/>
          <w:sz w:val="24"/>
          <w:szCs w:val="24"/>
        </w:rPr>
      </w:pPr>
      <w:r w:rsidDel="00000000" w:rsidR="00000000" w:rsidRPr="00000000">
        <w:rPr>
          <w:rtl w:val="0"/>
        </w:rPr>
      </w:r>
    </w:p>
    <w:tbl>
      <w:tblPr>
        <w:tblStyle w:val="Table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1175"/>
        <w:tblGridChange w:id="0">
          <w:tblGrid>
            <w:gridCol w:w="1785"/>
            <w:gridCol w:w="11175"/>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55">
            <w:pPr>
              <w:pStyle w:val="Heading3"/>
              <w:rPr/>
            </w:pPr>
            <w:bookmarkStart w:colFirst="0" w:colLast="0" w:name="_edl57hrq0gre" w:id="0"/>
            <w:bookmarkEnd w:id="0"/>
            <w:r w:rsidDel="00000000" w:rsidR="00000000" w:rsidRPr="00000000">
              <w:rPr>
                <w:rtl w:val="0"/>
              </w:rPr>
              <w:t xml:space="preserve">Directions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56">
            <w:pPr>
              <w:pStyle w:val="Heading3"/>
              <w:keepNext w:val="0"/>
              <w:keepLines w:val="0"/>
              <w:rPr>
                <w:b w:val="1"/>
                <w:bCs w:val="1"/>
                <w:color w:val="000000"/>
              </w:rPr>
            </w:pPr>
            <w:bookmarkStart w:colFirst="0" w:colLast="0" w:name="_3ym18waf7huk" w:id="1"/>
            <w:bookmarkEnd w:id="1"/>
            <w:r w:rsidDel="00000000" w:rsidR="00000000" w:rsidRPr="00000000">
              <w:rPr>
                <w:b w:val="1"/>
                <w:bCs w:val="1"/>
                <w:color w:val="000000"/>
                <w:rtl w:val="0"/>
              </w:rPr>
              <w:t xml:space="preserve">1. Find the Primary Appeal 🤔</w:t>
            </w:r>
          </w:p>
          <w:p w:rsidR="00000000" w:rsidDel="00000000" w:rsidP="00000000" w:rsidRDefault="00000000" w:rsidRPr="00000000" w14:paraId="00000057">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Most quotes use a mix of appeals, but one is always the star of the show. Your job is to figure out which appeal—</w:t>
            </w:r>
            <w:r w:rsidDel="00000000" w:rsidR="00000000" w:rsidRPr="00000000">
              <w:rPr>
                <w:rFonts w:ascii="Georgia" w:cs="Georgia" w:eastAsia="Georgia" w:hAnsi="Georgia"/>
                <w:b w:val="1"/>
                <w:bCs w:val="1"/>
                <w:sz w:val="24"/>
                <w:szCs w:val="24"/>
                <w:rtl w:val="0"/>
              </w:rPr>
              <w:t xml:space="preserve">ethos, pathos, </w:t>
            </w:r>
            <w:r w:rsidDel="00000000" w:rsidR="00000000" w:rsidRPr="00000000">
              <w:rPr>
                <w:rFonts w:ascii="Georgia" w:cs="Georgia" w:eastAsia="Georgia" w:hAnsi="Georgia"/>
                <w:sz w:val="24"/>
                <w:szCs w:val="24"/>
                <w:rtl w:val="0"/>
              </w:rPr>
              <w:t xml:space="preserve">or </w:t>
            </w:r>
            <w:r w:rsidDel="00000000" w:rsidR="00000000" w:rsidRPr="00000000">
              <w:rPr>
                <w:rFonts w:ascii="Georgia" w:cs="Georgia" w:eastAsia="Georgia" w:hAnsi="Georgia"/>
                <w:b w:val="1"/>
                <w:bCs w:val="1"/>
                <w:sz w:val="24"/>
                <w:szCs w:val="24"/>
                <w:rtl w:val="0"/>
              </w:rPr>
              <w:t xml:space="preserve">logos</w:t>
            </w:r>
            <w:r w:rsidDel="00000000" w:rsidR="00000000" w:rsidRPr="00000000">
              <w:rPr>
                <w:rFonts w:ascii="Georgia" w:cs="Georgia" w:eastAsia="Georgia" w:hAnsi="Georgia"/>
                <w:sz w:val="24"/>
                <w:szCs w:val="24"/>
                <w:rtl w:val="0"/>
              </w:rPr>
              <w:t xml:space="preserve">—is doing the most work. Read the quote and ask yourself: "What is the speaker </w:t>
            </w:r>
            <w:r w:rsidDel="00000000" w:rsidR="00000000" w:rsidRPr="00000000">
              <w:rPr>
                <w:rFonts w:ascii="Georgia" w:cs="Georgia" w:eastAsia="Georgia" w:hAnsi="Georgia"/>
                <w:i w:val="1"/>
                <w:iCs w:val="1"/>
                <w:sz w:val="24"/>
                <w:szCs w:val="24"/>
                <w:rtl w:val="0"/>
              </w:rPr>
              <w:t xml:space="preserve">really</w:t>
            </w:r>
            <w:r w:rsidDel="00000000" w:rsidR="00000000" w:rsidRPr="00000000">
              <w:rPr>
                <w:rFonts w:ascii="Georgia" w:cs="Georgia" w:eastAsia="Georgia" w:hAnsi="Georgia"/>
                <w:sz w:val="24"/>
                <w:szCs w:val="24"/>
                <w:rtl w:val="0"/>
              </w:rPr>
              <w:t xml:space="preserve"> trying to do here?" Check the box for the appeal that feels the most important or dominant.</w:t>
            </w:r>
          </w:p>
          <w:p w:rsidR="00000000" w:rsidDel="00000000" w:rsidP="00000000" w:rsidRDefault="00000000" w:rsidRPr="00000000" w14:paraId="00000058">
            <w:pPr>
              <w:pStyle w:val="Heading3"/>
              <w:keepNext w:val="0"/>
              <w:keepLines w:val="0"/>
              <w:ind w:left="360"/>
              <w:rPr>
                <w:b w:val="1"/>
                <w:bCs w:val="1"/>
                <w:color w:val="000000"/>
              </w:rPr>
            </w:pPr>
            <w:bookmarkStart w:colFirst="0" w:colLast="0" w:name="_ikbpamd919b2" w:id="2"/>
            <w:bookmarkEnd w:id="2"/>
            <w:r w:rsidDel="00000000" w:rsidR="00000000" w:rsidRPr="00000000">
              <w:rPr>
                <w:b w:val="1"/>
                <w:bCs w:val="1"/>
                <w:color w:val="000000"/>
                <w:rtl w:val="0"/>
              </w:rPr>
              <w:t xml:space="preserve">2. Judge the Goal: Is It a Good or Bad Use? 👍👎</w:t>
            </w:r>
          </w:p>
          <w:p w:rsidR="00000000" w:rsidDel="00000000" w:rsidP="00000000" w:rsidRDefault="00000000" w:rsidRPr="00000000" w14:paraId="00000059">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Think about the speaker's goal. Are they trying to be honest and make a fair point, or are they trying to manipulate you?</w:t>
            </w:r>
          </w:p>
          <w:p w:rsidR="00000000" w:rsidDel="00000000" w:rsidP="00000000" w:rsidRDefault="00000000" w:rsidRPr="00000000" w14:paraId="0000005A">
            <w:pPr>
              <w:numPr>
                <w:ilvl w:val="0"/>
                <w:numId w:val="3"/>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Good Use:</w:t>
            </w:r>
            <w:r w:rsidDel="00000000" w:rsidR="00000000" w:rsidRPr="00000000">
              <w:rPr>
                <w:rFonts w:ascii="Georgia" w:cs="Georgia" w:eastAsia="Georgia" w:hAnsi="Georgia"/>
                <w:sz w:val="24"/>
                <w:szCs w:val="24"/>
                <w:rtl w:val="0"/>
              </w:rPr>
              <w:t xml:space="preserve"> The appeal is used honestly to help you understand something. It feels fair and supports the main point.</w:t>
            </w:r>
          </w:p>
          <w:p w:rsidR="00000000" w:rsidDel="00000000" w:rsidP="00000000" w:rsidRDefault="00000000" w:rsidRPr="00000000" w14:paraId="0000005B">
            <w:pPr>
              <w:numPr>
                <w:ilvl w:val="0"/>
                <w:numId w:val="3"/>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Bad Use:</w:t>
            </w:r>
            <w:r w:rsidDel="00000000" w:rsidR="00000000" w:rsidRPr="00000000">
              <w:rPr>
                <w:rFonts w:ascii="Georgia" w:cs="Georgia" w:eastAsia="Georgia" w:hAnsi="Georgia"/>
                <w:sz w:val="24"/>
                <w:szCs w:val="24"/>
                <w:rtl w:val="0"/>
              </w:rPr>
              <w:t xml:space="preserve"> The appeal is used to trick you, mislead you, or shut down conversation. It might rely on cheap emotional tricks or faulty logic.</w:t>
            </w:r>
          </w:p>
          <w:p w:rsidR="00000000" w:rsidDel="00000000" w:rsidP="00000000" w:rsidRDefault="00000000" w:rsidRPr="00000000" w14:paraId="0000005C">
            <w:pPr>
              <w:pStyle w:val="Heading3"/>
              <w:keepNext w:val="0"/>
              <w:keepLines w:val="0"/>
              <w:ind w:left="360"/>
              <w:rPr>
                <w:b w:val="1"/>
                <w:bCs w:val="1"/>
                <w:color w:val="000000"/>
              </w:rPr>
            </w:pPr>
            <w:bookmarkStart w:colFirst="0" w:colLast="0" w:name="_6c49632mp8li" w:id="3"/>
            <w:bookmarkEnd w:id="3"/>
            <w:r w:rsidDel="00000000" w:rsidR="00000000" w:rsidRPr="00000000">
              <w:rPr>
                <w:b w:val="1"/>
                <w:bCs w:val="1"/>
                <w:color w:val="000000"/>
                <w:rtl w:val="0"/>
              </w:rPr>
              <w:t xml:space="preserve">3. Use Your Vocabulary ✍️</w:t>
            </w:r>
          </w:p>
          <w:p w:rsidR="00000000" w:rsidDel="00000000" w:rsidP="00000000" w:rsidRDefault="00000000" w:rsidRPr="00000000" w14:paraId="0000005D">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Show what you know! Use the specific terms we've learned in class in your explanations. Don't just say "it's about emotion"—explain </w:t>
            </w:r>
            <w:r w:rsidDel="00000000" w:rsidR="00000000" w:rsidRPr="00000000">
              <w:rPr>
                <w:rFonts w:ascii="Georgia" w:cs="Georgia" w:eastAsia="Georgia" w:hAnsi="Georgia"/>
                <w:i w:val="1"/>
                <w:iCs w:val="1"/>
                <w:sz w:val="24"/>
                <w:szCs w:val="24"/>
                <w:rtl w:val="0"/>
              </w:rPr>
              <w:t xml:space="preserve">how</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5E">
            <w:pPr>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Instead of:</w:t>
            </w:r>
            <w:r w:rsidDel="00000000" w:rsidR="00000000" w:rsidRPr="00000000">
              <w:rPr>
                <w:rFonts w:ascii="Georgia" w:cs="Georgia" w:eastAsia="Georgia" w:hAnsi="Georgia"/>
                <w:sz w:val="24"/>
                <w:szCs w:val="24"/>
                <w:rtl w:val="0"/>
              </w:rPr>
              <w:t xml:space="preserve"> "This gives the speaker authority."</w:t>
            </w:r>
          </w:p>
          <w:p w:rsidR="00000000" w:rsidDel="00000000" w:rsidP="00000000" w:rsidRDefault="00000000" w:rsidRPr="00000000" w14:paraId="0000005F">
            <w:pPr>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Try:</w:t>
            </w:r>
            <w:r w:rsidDel="00000000" w:rsidR="00000000" w:rsidRPr="00000000">
              <w:rPr>
                <w:rFonts w:ascii="Georgia" w:cs="Georgia" w:eastAsia="Georgia" w:hAnsi="Georgia"/>
                <w:sz w:val="24"/>
                <w:szCs w:val="24"/>
                <w:rtl w:val="0"/>
              </w:rPr>
              <w:t xml:space="preserve"> "This builds the speaker's </w:t>
            </w:r>
            <w:r w:rsidDel="00000000" w:rsidR="00000000" w:rsidRPr="00000000">
              <w:rPr>
                <w:rFonts w:ascii="Georgia" w:cs="Georgia" w:eastAsia="Georgia" w:hAnsi="Georgia"/>
                <w:i w:val="1"/>
                <w:iCs w:val="1"/>
                <w:sz w:val="24"/>
                <w:szCs w:val="24"/>
                <w:rtl w:val="0"/>
              </w:rPr>
              <w:t xml:space="preserve">credibility </w:t>
            </w:r>
            <w:r w:rsidDel="00000000" w:rsidR="00000000" w:rsidRPr="00000000">
              <w:rPr>
                <w:rFonts w:ascii="Georgia" w:cs="Georgia" w:eastAsia="Georgia" w:hAnsi="Georgia"/>
                <w:sz w:val="24"/>
                <w:szCs w:val="24"/>
                <w:rtl w:val="0"/>
              </w:rPr>
              <w:t xml:space="preserve">because of their experience as a trainer."</w:t>
            </w:r>
          </w:p>
          <w:p w:rsidR="00000000" w:rsidDel="00000000" w:rsidP="00000000" w:rsidRDefault="00000000" w:rsidRPr="00000000" w14:paraId="00000060">
            <w:pPr>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Instead of:</w:t>
            </w:r>
            <w:r w:rsidDel="00000000" w:rsidR="00000000" w:rsidRPr="00000000">
              <w:rPr>
                <w:rFonts w:ascii="Georgia" w:cs="Georgia" w:eastAsia="Georgia" w:hAnsi="Georgia"/>
                <w:sz w:val="24"/>
                <w:szCs w:val="24"/>
                <w:rtl w:val="0"/>
              </w:rPr>
              <w:t xml:space="preserve"> "The logic is bad."</w:t>
            </w:r>
          </w:p>
          <w:p w:rsidR="00000000" w:rsidDel="00000000" w:rsidP="00000000" w:rsidRDefault="00000000" w:rsidRPr="00000000" w14:paraId="00000061">
            <w:pPr>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Try:</w:t>
            </w:r>
            <w:r w:rsidDel="00000000" w:rsidR="00000000" w:rsidRPr="00000000">
              <w:rPr>
                <w:rFonts w:ascii="Georgia" w:cs="Georgia" w:eastAsia="Georgia" w:hAnsi="Georgia"/>
                <w:sz w:val="24"/>
                <w:szCs w:val="24"/>
                <w:rtl w:val="0"/>
              </w:rPr>
              <w:t xml:space="preserve"> "This is a </w:t>
            </w:r>
            <w:r w:rsidDel="00000000" w:rsidR="00000000" w:rsidRPr="00000000">
              <w:rPr>
                <w:rFonts w:ascii="Georgia" w:cs="Georgia" w:eastAsia="Georgia" w:hAnsi="Georgia"/>
                <w:i w:val="1"/>
                <w:iCs w:val="1"/>
                <w:sz w:val="24"/>
                <w:szCs w:val="24"/>
                <w:rtl w:val="0"/>
              </w:rPr>
              <w:t xml:space="preserve">flawed </w:t>
            </w:r>
            <w:r w:rsidDel="00000000" w:rsidR="00000000" w:rsidRPr="00000000">
              <w:rPr>
                <w:rFonts w:ascii="Georgia" w:cs="Georgia" w:eastAsia="Georgia" w:hAnsi="Georgia"/>
                <w:sz w:val="24"/>
                <w:szCs w:val="24"/>
                <w:rtl w:val="0"/>
              </w:rPr>
              <w:t xml:space="preserve">use of logos because it's a</w:t>
            </w:r>
            <w:r w:rsidDel="00000000" w:rsidR="00000000" w:rsidRPr="00000000">
              <w:rPr>
                <w:rFonts w:ascii="Georgia" w:cs="Georgia" w:eastAsia="Georgia" w:hAnsi="Georgia"/>
                <w:i w:val="1"/>
                <w:iCs w:val="1"/>
                <w:sz w:val="24"/>
                <w:szCs w:val="24"/>
                <w:rtl w:val="0"/>
              </w:rPr>
              <w:t xml:space="preserve"> slippery slope fallacy</w:t>
            </w:r>
            <w:r w:rsidDel="00000000" w:rsidR="00000000" w:rsidRPr="00000000">
              <w:rPr>
                <w:rFonts w:ascii="Georgia" w:cs="Georgia" w:eastAsia="Georgia" w:hAnsi="Georgia"/>
                <w:sz w:val="24"/>
                <w:szCs w:val="24"/>
                <w:rtl w:val="0"/>
              </w:rPr>
              <w:t xml:space="preserve">."</w:t>
            </w:r>
          </w:p>
        </w:tc>
      </w:tr>
    </w:tbl>
    <w:p w:rsidR="00000000" w:rsidDel="00000000" w:rsidP="00000000" w:rsidRDefault="00000000" w:rsidRPr="00000000" w14:paraId="00000062">
      <w:pPr>
        <w:rPr>
          <w:rFonts w:ascii="Georgia" w:cs="Georgia" w:eastAsia="Georgia" w:hAnsi="Georgia"/>
          <w:sz w:val="24"/>
          <w:szCs w:val="24"/>
        </w:rPr>
      </w:pPr>
      <w:r w:rsidDel="00000000" w:rsidR="00000000" w:rsidRPr="00000000">
        <w:rPr>
          <w:rtl w:val="0"/>
        </w:rPr>
      </w:r>
    </w:p>
    <w:tbl>
      <w:tblPr>
        <w:tblStyle w:val="Table3"/>
        <w:tblW w:w="12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1665"/>
        <w:gridCol w:w="3225"/>
        <w:gridCol w:w="1395"/>
        <w:gridCol w:w="3135"/>
        <w:tblGridChange w:id="0">
          <w:tblGrid>
            <w:gridCol w:w="3480"/>
            <w:gridCol w:w="1665"/>
            <w:gridCol w:w="3225"/>
            <w:gridCol w:w="1395"/>
            <w:gridCol w:w="3135"/>
          </w:tblGrid>
        </w:tblGridChange>
      </w:tblGrid>
      <w:tr>
        <w:trPr>
          <w:cantSplit w:val="0"/>
          <w:trHeight w:val="440" w:hRule="atLeast"/>
          <w:tblHeader w:val="0"/>
        </w:trPr>
        <w:tc>
          <w:tcPr>
            <w:gridSpan w:val="5"/>
            <w:shd w:fill="434343" w:val="clear"/>
            <w:tcMar>
              <w:top w:w="100.0" w:type="dxa"/>
              <w:left w:w="100.0" w:type="dxa"/>
              <w:bottom w:w="100.0" w:type="dxa"/>
              <w:right w:w="100.0" w:type="dxa"/>
            </w:tcMar>
            <w:vAlign w:val="center"/>
          </w:tcPr>
          <w:p w:rsidR="00000000" w:rsidDel="00000000" w:rsidP="00000000" w:rsidRDefault="00000000" w:rsidRPr="00000000" w14:paraId="00000063">
            <w:pPr>
              <w:pStyle w:val="Heading3"/>
              <w:widowControl w:val="0"/>
              <w:spacing w:line="240" w:lineRule="auto"/>
              <w:rPr/>
            </w:pPr>
            <w:bookmarkStart w:colFirst="0" w:colLast="0" w:name="_devis5iae653" w:id="4"/>
            <w:bookmarkEnd w:id="4"/>
            <w:r w:rsidDel="00000000" w:rsidR="00000000" w:rsidRPr="00000000">
              <w:rPr>
                <w:rtl w:val="0"/>
              </w:rPr>
              <w:t xml:space="preserve">Example</w:t>
            </w:r>
          </w:p>
        </w:tc>
      </w:tr>
      <w:tr>
        <w:trPr>
          <w:cantSplit w:val="0"/>
          <w:tblHeader w:val="0"/>
        </w:trPr>
        <w:tc>
          <w:tcPr>
            <w:shd w:fill="666666" w:val="clear"/>
            <w:tcMar>
              <w:top w:w="100.0" w:type="dxa"/>
              <w:left w:w="100.0" w:type="dxa"/>
              <w:bottom w:w="100.0" w:type="dxa"/>
              <w:right w:w="100.0" w:type="dxa"/>
            </w:tcMar>
            <w:vAlign w:val="center"/>
          </w:tcPr>
          <w:p w:rsidR="00000000" w:rsidDel="00000000" w:rsidP="00000000" w:rsidRDefault="00000000" w:rsidRPr="00000000" w14:paraId="00000068">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Quote for Analysis</w:t>
            </w:r>
          </w:p>
        </w:tc>
        <w:tc>
          <w:tcPr>
            <w:shd w:fill="666666" w:val="clear"/>
            <w:tcMar>
              <w:top w:w="100.0" w:type="dxa"/>
              <w:left w:w="100.0" w:type="dxa"/>
              <w:bottom w:w="100.0" w:type="dxa"/>
              <w:right w:w="100.0" w:type="dxa"/>
            </w:tcMar>
            <w:vAlign w:val="center"/>
          </w:tcPr>
          <w:p w:rsidR="00000000" w:rsidDel="00000000" w:rsidP="00000000" w:rsidRDefault="00000000" w:rsidRPr="00000000" w14:paraId="00000069">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Mode of Persuasion</w:t>
            </w:r>
          </w:p>
        </w:tc>
        <w:tc>
          <w:tcPr>
            <w:shd w:fill="666666"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Explain Your Choice</w:t>
            </w:r>
          </w:p>
        </w:tc>
        <w:tc>
          <w:tcPr>
            <w:shd w:fill="666666" w:val="clear"/>
            <w:tcMar>
              <w:top w:w="100.0" w:type="dxa"/>
              <w:left w:w="100.0" w:type="dxa"/>
              <w:bottom w:w="100.0" w:type="dxa"/>
              <w:right w:w="100.0" w:type="dxa"/>
            </w:tcMar>
            <w:vAlign w:val="center"/>
          </w:tcPr>
          <w:p w:rsidR="00000000" w:rsidDel="00000000" w:rsidP="00000000" w:rsidRDefault="00000000" w:rsidRPr="00000000" w14:paraId="0000006B">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w:t>
            </w:r>
          </w:p>
        </w:tc>
        <w:tc>
          <w:tcPr>
            <w:shd w:fill="666666" w:val="clear"/>
            <w:tcMar>
              <w:top w:w="100.0" w:type="dxa"/>
              <w:left w:w="100.0" w:type="dxa"/>
              <w:bottom w:w="100.0" w:type="dxa"/>
              <w:right w:w="100.0" w:type="dxa"/>
            </w:tcMar>
            <w:vAlign w:val="center"/>
          </w:tcPr>
          <w:p w:rsidR="00000000" w:rsidDel="00000000" w:rsidP="00000000" w:rsidRDefault="00000000" w:rsidRPr="00000000" w14:paraId="0000006C">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Explain Your Choice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Read and Analyze the Quote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Check 1</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Justify your decision / Show your thought process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Check 1</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What makes it a good or bad choice?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becoming clear that dolphins and whales have a sense of self, a sense of social bonding that they've taken to another level--much stronger, much more complex than in other mammals, including humans.”</w:t>
            </w:r>
          </w:p>
          <w:p w:rsidR="00000000" w:rsidDel="00000000" w:rsidP="00000000" w:rsidRDefault="00000000" w:rsidRPr="00000000" w14:paraId="0000007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-Neuroscientist and cetacean expert, Dr. Lori Marino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4">
            <w:pPr>
              <w:widowControl w:val="0"/>
              <w:numPr>
                <w:ilvl w:val="0"/>
                <w:numId w:val="2"/>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Logos</w:t>
            </w:r>
          </w:p>
          <w:p w:rsidR="00000000" w:rsidDel="00000000" w:rsidP="00000000" w:rsidRDefault="00000000" w:rsidRPr="00000000" w14:paraId="00000075">
            <w:pPr>
              <w:widowControl w:val="0"/>
              <w:numPr>
                <w:ilvl w:val="0"/>
                <w:numId w:val="2"/>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Ethos</w:t>
            </w:r>
          </w:p>
          <w:p w:rsidR="00000000" w:rsidDel="00000000" w:rsidP="00000000" w:rsidRDefault="00000000" w:rsidRPr="00000000" w14:paraId="00000076">
            <w:pPr>
              <w:widowControl w:val="0"/>
              <w:numPr>
                <w:ilvl w:val="0"/>
                <w:numId w:val="2"/>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Pathos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quote appeals to pathos by using emotionally charged words like "social bonding" and "devastating" to make the audience feel empathy and sadness. It forces the viewer to imagine the emotional pain of the whales being separated from their families.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8">
            <w:pPr>
              <w:widowControl w:val="0"/>
              <w:numPr>
                <w:ilvl w:val="0"/>
                <w:numId w:val="4"/>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Good</w:t>
            </w:r>
          </w:p>
          <w:p w:rsidR="00000000" w:rsidDel="00000000" w:rsidP="00000000" w:rsidRDefault="00000000" w:rsidRPr="00000000" w14:paraId="00000079">
            <w:pPr>
              <w:widowControl w:val="0"/>
              <w:numPr>
                <w:ilvl w:val="0"/>
                <w:numId w:val="4"/>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is a good use of pathos because the emotion is directly connected to the film's logical argument. The speaker is a neuroscientist (which also adds ethos), and she is using emotion to help the audience understand the real-world impact of the scientific facts she's presenting. The feeling of sadness isn't just for drama; it makes the logical point about animal cruelty more powerful and memorable.</w:t>
            </w:r>
          </w:p>
        </w:tc>
      </w:tr>
    </w:tbl>
    <w:p w:rsidR="00000000" w:rsidDel="00000000" w:rsidP="00000000" w:rsidRDefault="00000000" w:rsidRPr="00000000" w14:paraId="0000007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C">
      <w:pPr>
        <w:rPr>
          <w:rFonts w:ascii="Georgia" w:cs="Georgia" w:eastAsia="Georgia" w:hAnsi="Georgia"/>
          <w:sz w:val="24"/>
          <w:szCs w:val="24"/>
        </w:rPr>
      </w:pPr>
      <w:r w:rsidDel="00000000" w:rsidR="00000000" w:rsidRPr="00000000">
        <w:rPr>
          <w:rtl w:val="0"/>
        </w:rPr>
      </w:r>
    </w:p>
    <w:sectPr>
      <w:headerReference r:id="rId7"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rPr/>
    </w:pPr>
    <w:r w:rsidDel="00000000" w:rsidR="00000000" w:rsidRPr="00000000">
      <w:rPr>
        <w:rtl w:val="0"/>
      </w:rPr>
    </w:r>
  </w:p>
  <w:tbl>
    <w:tblPr>
      <w:tblStyle w:val="Table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Blackfish🌊🐬⚫ Modes of Persuasion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sz w:val="28"/>
              <w:szCs w:val="28"/>
            </w:rPr>
          </w:pPr>
          <w:r w:rsidDel="00000000" w:rsidR="00000000" w:rsidRPr="00000000">
            <w:rPr>
              <w:rFonts w:ascii="Georgia" w:cs="Georgia" w:eastAsia="Georgia" w:hAnsi="Georgia"/>
              <w:sz w:val="28"/>
              <w:szCs w:val="2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line="240" w:lineRule="auto"/>
    </w:pPr>
    <w:rPr>
      <w:rFonts w:ascii="Georgia" w:cs="Georgia" w:eastAsia="Georgia" w:hAnsi="Georgia"/>
      <w:color w:val="ffffff"/>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YY7rlBBp4b4cztrZN21AUrV1pEVWwRM05MMMekxc0bk/edit?usp=sharing"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