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w:anchor="_nyc7ruhgdxms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xbr5m0fxptip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yc7ruhgdxms" w:id="0"/>
      <w:bookmarkEnd w:id="0"/>
      <w:r w:rsidDel="00000000" w:rsidR="00000000" w:rsidRPr="00000000">
        <w:rPr>
          <w:rtl w:val="0"/>
        </w:rPr>
        <w:t xml:space="preserve">Activity 1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Sort each claim into the correct category: “Dumped!” only, “What Is Love?” only, or Both texts. Be ready to explain your choice using evidence from the readings.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can feel powerful, like hunger or thirst.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can involve commitment, kindness, or self-sacrifice.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Romantic rejection can cause pain, anger, and sadness.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Different kinds of love can exist between friends, family, partners, and communities.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Dopamine plays a role in romantic love.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may require nurturing in order to survive.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Heartbreak may have biological survival purposes.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can help create long-term relationships.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Rejected lovers may try harder to win back the person they love.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is not just one simple emotion.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Evolution may explain why humans fall in love.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Passion without commitment may become infatuation.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is connected to brain chemistry.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Losing love can feel like a physical pain.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can be explained in more than one way.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Anger and love can exist at the same time.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can provide feelings of safety and security.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Romantic love can motivate people to focus on one preferred partner.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Depression after heartbreak may signal a need for help.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Love can push people to make difficult decisions and move forward.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u w:val="single"/>
                  <w:rtl w:val="0"/>
                </w:rPr>
                <w:t xml:space="preserve">Dumped!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Both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u w:val="single"/>
                  <w:rtl w:val="0"/>
                </w:rPr>
                <w:t xml:space="preserve">What Is Love?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Georgia" w:cs="Georgia" w:eastAsia="Georgia" w:hAnsi="Georgia"/>
        </w:rPr>
      </w:pPr>
      <w:bookmarkStart w:colFirst="0" w:colLast="0" w:name="_xbr5m0fxptip" w:id="1"/>
      <w:bookmarkEnd w:id="1"/>
      <w:r w:rsidDel="00000000" w:rsidR="00000000" w:rsidRPr="00000000">
        <w:rPr>
          <w:rtl w:val="0"/>
        </w:rPr>
        <w:t xml:space="preserve">Activity 2</w:t>
      </w: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495"/>
        <w:tblGridChange w:id="0">
          <w:tblGrid>
            <w:gridCol w:w="1275"/>
            <w:gridCol w:w="94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Choose one claim from the “Both” category above. Write a CER response using evidence from both texts.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bookmarkStart w:colFirst="0" w:colLast="0" w:name="_5rbwhca8fqen" w:id="2"/>
            <w:bookmarkEnd w:id="2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green"/>
                <w:rtl w:val="0"/>
              </w:rPr>
              <w:t xml:space="preserve">C: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yellow"/>
                <w:rtl w:val="0"/>
              </w:rPr>
              <w:t xml:space="preserve">E: Textual Evidence / Data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Direct quotes, or paraphrased information from the text that supports your claim  Make sure you use proper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cyan"/>
                <w:rtl w:val="0"/>
              </w:rPr>
              <w:t xml:space="preserve">R: </w:t>
            </w:r>
            <w:hyperlink r:id="rId10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Explain how your evidence supports your claim, or its significance.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  <w:u w:val="single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Dumped &amp; What Is Love | Activities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playlist?list=PLqf-6prv4vZw998Hdav6NBbBoYeuYCLSs" TargetMode="External"/><Relationship Id="rId9" Type="http://schemas.openxmlformats.org/officeDocument/2006/relationships/hyperlink" Target="https://www.youtube.com/playlist?list=PLunkOrccLCgGqrW7sT0DCeE61aLPXDHJ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KwWLQneWQ9k5o1DjFNyKXf7VIVQnf1B/view?usp=sharing" TargetMode="External"/><Relationship Id="rId7" Type="http://schemas.openxmlformats.org/officeDocument/2006/relationships/hyperlink" Target="https://drive.google.com/file/d/1iq7ZN9-N1WbwzFyM8YfdkyHtrjEj923g/view?usp=sharing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