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Metaphor and Simile Flag Worksheet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Name: _________________________</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Period: _________________________</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Instructions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activity, you will create a flag that represents you using metaphors and similes. Choose an animal that you feel represents a part of your personality or character. Follow the steps below to complete your worksheet and design your flag.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Choose Your Animal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Select an animal that you believe represents a characteristic you possess.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 Write a Simile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simile compares two things using "like" or "as."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Example:</w:t>
      </w:r>
      <w:r w:rsidDel="00000000" w:rsidR="00000000" w:rsidRPr="00000000">
        <w:rPr>
          <w:rtl w:val="0"/>
        </w:rPr>
        <w:t xml:space="preserve"> I am like a lion because lions are brave, and I have that same bravery.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Your Simile:</w:t>
      </w:r>
      <w:r w:rsidDel="00000000" w:rsidR="00000000" w:rsidRPr="00000000">
        <w:rPr>
          <w:rtl w:val="0"/>
        </w:rPr>
        <w:t xml:space="preserve"> I am like a(n) ______________ because ______________ and I have that same characteristic.</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Write a Metaphor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metaphor states that one thing is another, highlighting the similarities between them without using "like" or "as."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Example:</w:t>
      </w:r>
      <w:r w:rsidDel="00000000" w:rsidR="00000000" w:rsidRPr="00000000">
        <w:rPr>
          <w:rtl w:val="0"/>
        </w:rPr>
        <w:t xml:space="preserve"> I am a lion, fierce and brave in the face of challenges.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Your Metaphor:</w:t>
      </w:r>
      <w:r w:rsidDel="00000000" w:rsidR="00000000" w:rsidRPr="00000000">
        <w:rPr>
          <w:rtl w:val="0"/>
        </w:rPr>
        <w:t xml:space="preserve"> I am a(n) ______________, ______________.</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4: Design Your Flag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use the metaphor and simile you've created to design a flag that represents you:</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Draw the Animal:</w:t>
      </w:r>
      <w:r w:rsidDel="00000000" w:rsidR="00000000" w:rsidRPr="00000000">
        <w:rPr>
          <w:rtl w:val="0"/>
        </w:rPr>
        <w:t xml:space="preserve"> In the space provided below, sketch your chosen animal.</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Include Your Metaphor and Simile:</w:t>
      </w:r>
      <w:r w:rsidDel="00000000" w:rsidR="00000000" w:rsidRPr="00000000">
        <w:rPr>
          <w:rtl w:val="0"/>
        </w:rPr>
        <w:t xml:space="preserve"> Incorporate your metaphor and simile into the flag design creatively. You might choose to write them alongside your drawing or integrate them into the imagery.</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Write your name (first name and last name initial) and period somewhere on the flag.</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 Design Space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 Questions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did you choose this particular animal?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do the metaphor and simile help express who you are?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did you learn about figurative language through this activity?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exercise helps you explore the use of figurative language by connecting personal characteristics with broader themes and imagery. As you think about the words you use, consider how they impact meaning and tone, a skill vital in analyzing texts like those of Shakespeare and other authors.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Note:</w:t>
      </w:r>
      <w:r w:rsidDel="00000000" w:rsidR="00000000" w:rsidRPr="00000000">
        <w:rPr>
          <w:rtl w:val="0"/>
        </w:rPr>
        <w:t xml:space="preserve"> Once you complete your flag, be prepared to share your design and explain your metaphor and simile in class.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