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40.0000000000002"/>
        <w:gridCol w:w="8920"/>
        <w:tblGridChange w:id="0">
          <w:tblGrid>
            <w:gridCol w:w="525"/>
            <w:gridCol w:w="1340.0000000000002"/>
            <w:gridCol w:w="8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Writing Prompt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Marigolds, a grown-up Lizabeth tells a story about her adolescence from the perspective of her adult self.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Analyze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the character of Lizabeth, both as an adolescent and an adult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Which key words and phrases that the author uses best describe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Lizabeth’s changing character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does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Lizabeth’s adolescence affect her decisions and actions in the story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Identify specific textual details that shows this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can we tell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that the adult Lizabeth has learned something from this experience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Be sure to use textual evidence in your response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40652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26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40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⛛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- “not applicable” - you need not fill in sections that are marked “N/A”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to Thesis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 / A)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"Marigolds" by Eugenia W. Collier,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Lizabeth’s adolescence affects her decisions and actions</w:t>
            </w:r>
            <w:r w:rsidDel="00000000" w:rsidR="00000000" w:rsidRPr="00000000">
              <w:rPr>
                <w:rtl w:val="0"/>
              </w:rPr>
              <w:t xml:space="preserve"> in the story, but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there is evidence of her changing character</w:t>
            </w:r>
            <w:r w:rsidDel="00000000" w:rsidR="00000000" w:rsidRPr="00000000">
              <w:rPr>
                <w:rtl w:val="0"/>
              </w:rPr>
              <w:t xml:space="preserve">, and it is clear that the adult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 has learned something from this experience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9050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Although it is clear from the narrative voice that the adult Lizabeth has significantly changed,</w:t>
            </w:r>
            <w:r w:rsidDel="00000000" w:rsidR="00000000" w:rsidRPr="00000000">
              <w:rPr>
                <w:color w:val="999999"/>
                <w:rtl w:val="0"/>
              </w:rPr>
              <w:t xml:space="preserve">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in the story,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Lizabeth’s adolescence affects her decisions and actions in a couple of ways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example of a childish decision is when Lizabeth makes the decision to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: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Briefly, and in your own words, describe the decision. Then, after the colon (:), quote a part of the text that shows her making the decision you described.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decision can be called childish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What about the decision makes it childish? For example, we call a decision childish when it is reckless, irresponsible, destructive, mean, overly-dramatic, impulsive, and so 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example of an immature action is when Lizabeth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makes this action immature is that it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600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Although Lizabeth’s adolescence clearly affects her decisions and actions,</w:t>
            </w:r>
            <w:r w:rsidDel="00000000" w:rsidR="00000000" w:rsidRPr="00000000">
              <w:rPr>
                <w:color w:val="999999"/>
                <w:shd w:fill="d5a6bd" w:val="clear"/>
                <w:rtl w:val="0"/>
              </w:rPr>
              <w:t xml:space="preserve">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there is also evidence of her changing character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example of Lizabeth's changing character occurs when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Quote a part of the text that shows that Lizabeth is starting to develop a sense of right or wrong (or, in other words, starting to develop a conscience).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more mature behavior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Another example of Lizabeth's changing character occurs when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more mature reaction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What about the behavior or reaction makes it mature? For example, we call a behavior or reaction mature when it is responsible, safe, empathetic, measured, reasonable, takes into consideration the general welfare of others, and so 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905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Despite the fact that Lizabeth’s adolescence affects her decisions and actions in the story,</w:t>
            </w:r>
            <w:r w:rsidDel="00000000" w:rsidR="00000000" w:rsidRPr="00000000">
              <w:rPr>
                <w:rtl w:val="0"/>
              </w:rPr>
              <w:t xml:space="preserve"> it is clear that the adult </w:t>
            </w:r>
            <w:r w:rsidDel="00000000" w:rsidR="00000000" w:rsidRPr="00000000">
              <w:rPr>
                <w:shd w:fill="d5a6bd" w:val="clear"/>
                <w:rtl w:val="0"/>
              </w:rPr>
              <w:t xml:space="preserve">Lizabeth has learned something from this experience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instance, it is clear that the adult Lizabeth has learned something from this experience when she, as the narrator, writes 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reason that this quote shows that the adult Lizabeth has learned something meaningful from this experience is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Another example that shows that the adult Lizabeth has learned something from this experience is when she, as the narrator, writes 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reason that this quote shows personal growth is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2573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34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Conclusory Statement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△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 See also the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Style Introduction // Purdue Writing Lab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magenta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(especially conjunctive adverbs)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3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Marigolds🌞 | 🖋️Write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playlist?list=PLqf-6prv4vZw998Hdav6NBbBoYeuYCLSs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owl.purdue.edu/owl/research_and_citation/mla_style/mla_style_introduction.html" TargetMode="External"/><Relationship Id="rId12" Type="http://schemas.openxmlformats.org/officeDocument/2006/relationships/hyperlink" Target="https://www.youtube.com/playlist?list=PLunkOrccLCgGqrW7sT0DCeE61aLPXDHJ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