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FA75" w14:textId="022475B9" w:rsidR="005E629E" w:rsidRDefault="381F3A31" w:rsidP="50E784DF">
      <w:pPr>
        <w:pStyle w:val="Ttulo1"/>
        <w:rPr>
          <w:rFonts w:ascii="Liberation Serif" w:eastAsia="Liberation Serif" w:hAnsi="Liberation Serif" w:cs="Liberation Serif"/>
          <w:b/>
          <w:bCs/>
          <w:color w:val="auto"/>
          <w:sz w:val="36"/>
          <w:szCs w:val="36"/>
        </w:rPr>
      </w:pPr>
      <w:r w:rsidRPr="4C96A09B">
        <w:rPr>
          <w:rFonts w:ascii="Liberation Serif" w:eastAsia="Liberation Serif" w:hAnsi="Liberation Serif" w:cs="Liberation Serif"/>
          <w:b/>
          <w:bCs/>
          <w:color w:val="auto"/>
          <w:sz w:val="36"/>
          <w:szCs w:val="36"/>
        </w:rPr>
        <w:t xml:space="preserve">Proyecto </w:t>
      </w:r>
      <w:r w:rsidR="7D2A01AD" w:rsidRPr="4C96A09B">
        <w:rPr>
          <w:rFonts w:ascii="Liberation Serif" w:eastAsia="Liberation Serif" w:hAnsi="Liberation Serif" w:cs="Liberation Serif"/>
          <w:b/>
          <w:bCs/>
          <w:color w:val="auto"/>
          <w:sz w:val="36"/>
          <w:szCs w:val="36"/>
        </w:rPr>
        <w:t xml:space="preserve">Final </w:t>
      </w:r>
      <w:r w:rsidRPr="4C96A09B">
        <w:rPr>
          <w:rFonts w:ascii="Liberation Serif" w:eastAsia="Liberation Serif" w:hAnsi="Liberation Serif" w:cs="Liberation Serif"/>
          <w:b/>
          <w:bCs/>
          <w:color w:val="auto"/>
          <w:sz w:val="36"/>
          <w:szCs w:val="36"/>
        </w:rPr>
        <w:t>de Sistemas Operativos 2020 - IT</w:t>
      </w:r>
    </w:p>
    <w:p w14:paraId="6F4D3232" w14:textId="58CED8E6" w:rsidR="4C96A09B" w:rsidRDefault="4C96A09B" w:rsidP="4C96A09B">
      <w:pPr>
        <w:spacing w:line="276" w:lineRule="auto"/>
        <w:jc w:val="both"/>
      </w:pPr>
      <w:r>
        <w:br/>
      </w:r>
      <w:r w:rsidR="5DFC0D99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Este proyecto consiste en escribir un programa </w:t>
      </w:r>
      <w:proofErr w:type="spellStart"/>
      <w:r w:rsidR="5DFC0D99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pagingdemand.c</w:t>
      </w:r>
      <w:proofErr w:type="spellEnd"/>
      <w:r w:rsidR="5DFC0D99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que traduzca direcciones lógicas a físicas para un espacio de direcciones virtuales de tamaño 2^16 = 65.536 bytes. </w:t>
      </w:r>
      <w:r w:rsidR="57E832B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El </w:t>
      </w:r>
      <w:r w:rsidR="5DFC0D99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programa leerá de un archivo que contiene direcciones lógicas y, utilizando una tabla de páginas, traducirá cada dirección lógica a su dirección física correspondiente y obtendrá como salida el valor en bytes almacenado en la dirección física traducida. </w:t>
      </w:r>
    </w:p>
    <w:p w14:paraId="564D0DF1" w14:textId="3B3DDBB6" w:rsidR="5DFC0D99" w:rsidRDefault="5DFC0D99" w:rsidP="4C96A09B">
      <w:pPr>
        <w:spacing w:line="276" w:lineRule="auto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El objetivo de aprendizaje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es utilizar la simulación para comprender los pasos necesarios para traducir direcciones lógicas a físicas. Esto incluirá la resolución de fallas de página mediante la paginación por demanda, </w:t>
      </w:r>
      <w:r w:rsidR="4AC0CF52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sin incluir 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la administración de un TLB y </w:t>
      </w:r>
      <w:r w:rsidR="23B04985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ni 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la implementación de un algoritmo de reemplazo de página.</w:t>
      </w:r>
    </w:p>
    <w:p w14:paraId="7709F738" w14:textId="3543B004" w:rsidR="005E629E" w:rsidRDefault="381F3A31" w:rsidP="4C96A09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4C96A09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1. Especificaciones</w:t>
      </w:r>
    </w:p>
    <w:p w14:paraId="424B8885" w14:textId="254EDDEC" w:rsidR="10BEF76D" w:rsidRDefault="10BEF76D" w:rsidP="4C96A09B">
      <w:pPr>
        <w:spacing w:line="276" w:lineRule="auto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El</w:t>
      </w:r>
      <w:r w:rsidR="1BE283E7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programa leerá un archivo que contiene varios números enteros de 32 bits que representan direcciones lógicas. Sin embargo, la traducción debe considerar los 16 bits más a la derecha de cada dirección lógica. Estos 16 bits se dividen en (1) un número de página de 8 bits y (2) un desplazamiento de página de 8 bits. Por lo tanto, las direcciones se estructuran como se muestra a continuación:</w:t>
      </w:r>
    </w:p>
    <w:p w14:paraId="439DA9C7" w14:textId="39587539" w:rsidR="5497B468" w:rsidRDefault="5497B468" w:rsidP="4C96A09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CC1864A" wp14:editId="01F8F6AE">
            <wp:extent cx="3765326" cy="251022"/>
            <wp:effectExtent l="0" t="0" r="0" b="0"/>
            <wp:docPr id="1883511040" name="Imagen 188351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326" cy="2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D505" w14:textId="11D2FD5C" w:rsidR="5497B468" w:rsidRDefault="5497B468" w:rsidP="4C96A09B">
      <w:pPr>
        <w:spacing w:line="276" w:lineRule="auto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La parte en rojo no se debe considerar.</w:t>
      </w:r>
    </w:p>
    <w:p w14:paraId="1BEEB660" w14:textId="26F1D4D2" w:rsidR="16083A85" w:rsidRDefault="16083A85" w:rsidP="4C96A09B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Otros detalles incluyen lo siguiente:</w:t>
      </w:r>
    </w:p>
    <w:p w14:paraId="654614FA" w14:textId="234A27FB" w:rsidR="16083A85" w:rsidRDefault="16083A85" w:rsidP="4C96A09B">
      <w:pPr>
        <w:pStyle w:val="Prrafodelista"/>
        <w:numPr>
          <w:ilvl w:val="0"/>
          <w:numId w:val="2"/>
        </w:numPr>
        <w:spacing w:line="276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2^8 entradas en la tabla de páginas</w:t>
      </w:r>
    </w:p>
    <w:p w14:paraId="4FC9C9A9" w14:textId="21D49703" w:rsidR="16083A85" w:rsidRDefault="16083A85" w:rsidP="4C96A09B">
      <w:pPr>
        <w:pStyle w:val="Prrafodelista"/>
        <w:numPr>
          <w:ilvl w:val="0"/>
          <w:numId w:val="2"/>
        </w:numPr>
        <w:spacing w:line="276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Tamaño de página de 2^8 bytes</w:t>
      </w:r>
    </w:p>
    <w:p w14:paraId="47A67B3C" w14:textId="6E9F72DF" w:rsidR="16083A85" w:rsidRDefault="16083A85" w:rsidP="4C96A09B">
      <w:pPr>
        <w:pStyle w:val="Prrafodelista"/>
        <w:numPr>
          <w:ilvl w:val="0"/>
          <w:numId w:val="2"/>
        </w:numPr>
        <w:spacing w:line="276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256 </w:t>
      </w:r>
      <w:proofErr w:type="spellStart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frames</w:t>
      </w:r>
      <w:proofErr w:type="spellEnd"/>
    </w:p>
    <w:p w14:paraId="0EC95E35" w14:textId="1ABA43D2" w:rsidR="16083A85" w:rsidRDefault="16083A85" w:rsidP="4C96A09B">
      <w:pPr>
        <w:pStyle w:val="Prrafodelista"/>
        <w:numPr>
          <w:ilvl w:val="0"/>
          <w:numId w:val="2"/>
        </w:numPr>
        <w:spacing w:line="276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Memoria física de 65.536 bytes (256 </w:t>
      </w:r>
      <w:proofErr w:type="spellStart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frames</w:t>
      </w:r>
      <w:proofErr w:type="spellEnd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× 256 bytes de tamaño del </w:t>
      </w:r>
      <w:proofErr w:type="spellStart"/>
      <w:proofErr w:type="gramStart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frame</w:t>
      </w:r>
      <w:proofErr w:type="spellEnd"/>
      <w:proofErr w:type="gramEnd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)</w:t>
      </w:r>
    </w:p>
    <w:p w14:paraId="7E837D99" w14:textId="3A13A10F" w:rsidR="1BE283E7" w:rsidRDefault="1BE283E7" w:rsidP="4C96A09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Además, </w:t>
      </w:r>
      <w:r w:rsidR="791137D5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el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programa solo debe preocuparse por leer direcciones lógicas y traducirlas a sus direcciones físicas correspondientes. No es necesario admitir la escritura en el espacio de direcciones lógicas.</w:t>
      </w:r>
    </w:p>
    <w:p w14:paraId="54B08A4C" w14:textId="39A209AF" w:rsidR="30745B58" w:rsidRDefault="30745B58" w:rsidP="4C96A09B">
      <w:pPr>
        <w:spacing w:line="276" w:lineRule="auto"/>
        <w:jc w:val="both"/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Traducción de direcciones</w:t>
      </w:r>
    </w:p>
    <w:p w14:paraId="22E8C0C5" w14:textId="765ECB39" w:rsidR="75346F12" w:rsidRDefault="75346F12" w:rsidP="4C96A09B">
      <w:pPr>
        <w:spacing w:line="276" w:lineRule="auto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El</w:t>
      </w:r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programa traducirá direcciones lógicas a físicas utilizando solo una tabla de páginas. De manera que, el número de </w:t>
      </w:r>
      <w:proofErr w:type="spellStart"/>
      <w:proofErr w:type="gramStart"/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frame</w:t>
      </w:r>
      <w:proofErr w:type="spellEnd"/>
      <w:proofErr w:type="gramEnd"/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se obtiene de la tabla de páginas o se produce un fallo de página (page </w:t>
      </w:r>
      <w:proofErr w:type="spellStart"/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fault</w:t>
      </w:r>
      <w:proofErr w:type="spellEnd"/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). </w:t>
      </w:r>
      <w:r w:rsidR="343BD05E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El diagrama de Arquitectura de arquitectura de traducción de direcciones muestra este esquema. (</w:t>
      </w:r>
      <w:r w:rsidR="3034269E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ver </w:t>
      </w:r>
      <w:r w:rsidR="343BD05E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slides9 diapositiva 29</w:t>
      </w:r>
      <w:r w:rsidR="50BED359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)</w:t>
      </w:r>
    </w:p>
    <w:p w14:paraId="5498341E" w14:textId="2FE3BD39" w:rsidR="30745B58" w:rsidRDefault="30745B58" w:rsidP="4C96A09B">
      <w:pPr>
        <w:spacing w:line="276" w:lineRule="auto"/>
        <w:jc w:val="both"/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Manejo de </w:t>
      </w:r>
      <w:r w:rsidR="4C169D3E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fallo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s de página</w:t>
      </w:r>
    </w:p>
    <w:p w14:paraId="2FAB59E3" w14:textId="47101F45" w:rsidR="2A2A5BA5" w:rsidRDefault="2A2A5BA5" w:rsidP="4C96A09B">
      <w:pPr>
        <w:spacing w:line="276" w:lineRule="auto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El </w:t>
      </w:r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programa implementará la paginación por demanda. El almacén de respaldo está representado por el archivo </w:t>
      </w:r>
      <w:proofErr w:type="spellStart"/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BACKING</w:t>
      </w:r>
      <w:r w:rsidR="43FB5921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_</w:t>
      </w:r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STORE.bin</w:t>
      </w:r>
      <w:proofErr w:type="spellEnd"/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, un archivo binario de tamaño 65,536 bytes. Cuando ocurre una falla de página, leerá una página de 256 bytes del archivo </w:t>
      </w:r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lastRenderedPageBreak/>
        <w:t>BACKING</w:t>
      </w:r>
      <w:r w:rsidR="5029958A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_</w:t>
      </w:r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STORE y la almacenará en un </w:t>
      </w:r>
      <w:proofErr w:type="spellStart"/>
      <w:proofErr w:type="gramStart"/>
      <w:r w:rsidR="776CDE69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frame</w:t>
      </w:r>
      <w:proofErr w:type="spellEnd"/>
      <w:proofErr w:type="gramEnd"/>
      <w:r w:rsidR="776CDE69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(marco de página)</w:t>
      </w:r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disponible en la memoria física. Por ejemplo, si una dirección lógica con el número de página 15 resultó en un fall</w:t>
      </w:r>
      <w:r w:rsidR="6CBA01E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o</w:t>
      </w:r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de página, su programa </w:t>
      </w:r>
      <w:r w:rsidR="45EF4A3B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debería</w:t>
      </w:r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</w:t>
      </w:r>
      <w:r w:rsidR="080D8737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leer </w:t>
      </w:r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la página 15 de</w:t>
      </w:r>
      <w:r w:rsidR="14A7035A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l</w:t>
      </w:r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BACKING</w:t>
      </w:r>
      <w:r w:rsidR="3AAEB15F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_</w:t>
      </w:r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STORE (recuerde que las páginas comienzan en 0 y tienen un tamaño de 256 bytes) y la almacenaría en u</w:t>
      </w:r>
      <w:r w:rsidR="395182FA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n </w:t>
      </w:r>
      <w:proofErr w:type="spellStart"/>
      <w:proofErr w:type="gramStart"/>
      <w:r w:rsidR="395182FA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frame</w:t>
      </w:r>
      <w:proofErr w:type="spellEnd"/>
      <w:proofErr w:type="gramEnd"/>
      <w:r w:rsidR="395182FA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en memor</w:t>
      </w:r>
      <w:r w:rsidR="60085841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i</w:t>
      </w:r>
      <w:r w:rsidR="395182FA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a física</w:t>
      </w:r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. Una vez que se almacena este </w:t>
      </w:r>
      <w:proofErr w:type="spellStart"/>
      <w:proofErr w:type="gramStart"/>
      <w:r w:rsidR="3FAFE62D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frame</w:t>
      </w:r>
      <w:proofErr w:type="spellEnd"/>
      <w:proofErr w:type="gramEnd"/>
      <w:r w:rsidR="3FAFE62D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</w:t>
      </w:r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se </w:t>
      </w:r>
      <w:r w:rsidR="23F6F096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debe </w:t>
      </w:r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actualiza</w:t>
      </w:r>
      <w:r w:rsidR="7EB97254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r</w:t>
      </w:r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la tabla de páginas, los accesos </w:t>
      </w:r>
      <w:r w:rsidR="6455D7B6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siguient</w:t>
      </w:r>
      <w:r w:rsidR="30745B5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es a la página 15 se resolverán mediante la tabla de páginas.</w:t>
      </w:r>
    </w:p>
    <w:p w14:paraId="4CBD93BB" w14:textId="2B2AEF5D" w:rsidR="76CC79CA" w:rsidRDefault="76CC79CA" w:rsidP="4C96A09B">
      <w:pPr>
        <w:spacing w:line="276" w:lineRule="auto"/>
        <w:jc w:val="both"/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Deberá tratar BACKING </w:t>
      </w:r>
      <w:proofErr w:type="spellStart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STORE.bin</w:t>
      </w:r>
      <w:proofErr w:type="spellEnd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como un archivo de acceso aleatorio para que pueda buscar aleatoriamente ciertas posiciones del archivo para su lectura. </w:t>
      </w:r>
      <w:r w:rsidRPr="00880864">
        <w:rPr>
          <w:rFonts w:ascii="Liberation Serif" w:eastAsia="Liberation Serif" w:hAnsi="Liberation Serif" w:cs="Liberation Serif"/>
          <w:color w:val="000000" w:themeColor="text1"/>
          <w:sz w:val="24"/>
          <w:szCs w:val="24"/>
          <w:highlight w:val="yellow"/>
        </w:rPr>
        <w:t>S</w:t>
      </w:r>
      <w:r w:rsidR="2A009C2A" w:rsidRPr="00880864">
        <w:rPr>
          <w:rFonts w:ascii="Liberation Serif" w:eastAsia="Liberation Serif" w:hAnsi="Liberation Serif" w:cs="Liberation Serif"/>
          <w:color w:val="000000" w:themeColor="text1"/>
          <w:sz w:val="24"/>
          <w:szCs w:val="24"/>
          <w:highlight w:val="yellow"/>
        </w:rPr>
        <w:t xml:space="preserve">e recomienda </w:t>
      </w:r>
      <w:r w:rsidRPr="00880864">
        <w:rPr>
          <w:rFonts w:ascii="Liberation Serif" w:eastAsia="Liberation Serif" w:hAnsi="Liberation Serif" w:cs="Liberation Serif"/>
          <w:color w:val="000000" w:themeColor="text1"/>
          <w:sz w:val="24"/>
          <w:szCs w:val="24"/>
          <w:highlight w:val="yellow"/>
        </w:rPr>
        <w:t xml:space="preserve">usar las funciones de la biblioteca </w:t>
      </w:r>
      <w:r w:rsidR="58740457" w:rsidRPr="00880864">
        <w:rPr>
          <w:rFonts w:ascii="Liberation Serif" w:eastAsia="Liberation Serif" w:hAnsi="Liberation Serif" w:cs="Liberation Serif"/>
          <w:color w:val="000000" w:themeColor="text1"/>
          <w:sz w:val="24"/>
          <w:szCs w:val="24"/>
          <w:highlight w:val="yellow"/>
        </w:rPr>
        <w:t xml:space="preserve">estándar de </w:t>
      </w:r>
      <w:r w:rsidRPr="00880864">
        <w:rPr>
          <w:rFonts w:ascii="Liberation Serif" w:eastAsia="Liberation Serif" w:hAnsi="Liberation Serif" w:cs="Liberation Serif"/>
          <w:color w:val="000000" w:themeColor="text1"/>
          <w:sz w:val="24"/>
          <w:szCs w:val="24"/>
          <w:highlight w:val="yellow"/>
        </w:rPr>
        <w:t xml:space="preserve">C </w:t>
      </w:r>
      <w:r w:rsidR="4EF3D0B5" w:rsidRPr="00880864">
        <w:rPr>
          <w:rFonts w:ascii="Liberation Serif" w:eastAsia="Liberation Serif" w:hAnsi="Liberation Serif" w:cs="Liberation Serif"/>
          <w:color w:val="000000" w:themeColor="text1"/>
          <w:sz w:val="24"/>
          <w:szCs w:val="24"/>
          <w:highlight w:val="yellow"/>
        </w:rPr>
        <w:t>para realizar operaciones de</w:t>
      </w:r>
      <w:r w:rsidRPr="00880864">
        <w:rPr>
          <w:rFonts w:ascii="Liberation Serif" w:eastAsia="Liberation Serif" w:hAnsi="Liberation Serif" w:cs="Liberation Serif"/>
          <w:color w:val="000000" w:themeColor="text1"/>
          <w:sz w:val="24"/>
          <w:szCs w:val="24"/>
          <w:highlight w:val="yellow"/>
        </w:rPr>
        <w:t xml:space="preserve"> E/S, incluidas</w:t>
      </w:r>
      <w:r w:rsidR="262E78C6" w:rsidRPr="00880864">
        <w:rPr>
          <w:rFonts w:ascii="Liberation Serif" w:eastAsia="Liberation Serif" w:hAnsi="Liberation Serif" w:cs="Liberation Serif"/>
          <w:color w:val="000000" w:themeColor="text1"/>
          <w:sz w:val="24"/>
          <w:szCs w:val="24"/>
          <w:highlight w:val="yellow"/>
        </w:rPr>
        <w:t>:</w:t>
      </w:r>
      <w:r w:rsidRPr="00880864">
        <w:rPr>
          <w:rFonts w:ascii="Liberation Serif" w:eastAsia="Liberation Serif" w:hAnsi="Liberation Serif" w:cs="Liberation Serif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80864">
        <w:rPr>
          <w:rFonts w:ascii="Andale Mono" w:eastAsia="Andale Mono" w:hAnsi="Andale Mono" w:cs="Andale Mono"/>
          <w:color w:val="000000" w:themeColor="text1"/>
          <w:highlight w:val="yellow"/>
        </w:rPr>
        <w:t>fopen</w:t>
      </w:r>
      <w:proofErr w:type="spellEnd"/>
      <w:r w:rsidRPr="00880864">
        <w:rPr>
          <w:rFonts w:ascii="Andale Mono" w:eastAsia="Andale Mono" w:hAnsi="Andale Mono" w:cs="Andale Mono"/>
          <w:color w:val="000000" w:themeColor="text1"/>
          <w:highlight w:val="yellow"/>
        </w:rPr>
        <w:t>(</w:t>
      </w:r>
      <w:proofErr w:type="gramEnd"/>
      <w:r w:rsidRPr="00880864">
        <w:rPr>
          <w:rFonts w:ascii="Andale Mono" w:eastAsia="Andale Mono" w:hAnsi="Andale Mono" w:cs="Andale Mono"/>
          <w:color w:val="000000" w:themeColor="text1"/>
          <w:highlight w:val="yellow"/>
        </w:rPr>
        <w:t xml:space="preserve">), </w:t>
      </w:r>
      <w:proofErr w:type="spellStart"/>
      <w:r w:rsidRPr="00880864">
        <w:rPr>
          <w:rFonts w:ascii="Andale Mono" w:eastAsia="Andale Mono" w:hAnsi="Andale Mono" w:cs="Andale Mono"/>
          <w:color w:val="000000" w:themeColor="text1"/>
          <w:highlight w:val="yellow"/>
        </w:rPr>
        <w:t>fread</w:t>
      </w:r>
      <w:proofErr w:type="spellEnd"/>
      <w:r w:rsidRPr="00880864">
        <w:rPr>
          <w:rFonts w:ascii="Andale Mono" w:eastAsia="Andale Mono" w:hAnsi="Andale Mono" w:cs="Andale Mono"/>
          <w:color w:val="000000" w:themeColor="text1"/>
          <w:highlight w:val="yellow"/>
        </w:rPr>
        <w:t xml:space="preserve">(), </w:t>
      </w:r>
      <w:proofErr w:type="spellStart"/>
      <w:r w:rsidRPr="00880864">
        <w:rPr>
          <w:rFonts w:ascii="Andale Mono" w:eastAsia="Andale Mono" w:hAnsi="Andale Mono" w:cs="Andale Mono"/>
          <w:color w:val="000000" w:themeColor="text1"/>
          <w:highlight w:val="yellow"/>
        </w:rPr>
        <w:t>fseek</w:t>
      </w:r>
      <w:proofErr w:type="spellEnd"/>
      <w:r w:rsidRPr="00880864">
        <w:rPr>
          <w:rFonts w:ascii="Andale Mono" w:eastAsia="Andale Mono" w:hAnsi="Andale Mono" w:cs="Andale Mono"/>
          <w:color w:val="000000" w:themeColor="text1"/>
          <w:highlight w:val="yellow"/>
        </w:rPr>
        <w:t xml:space="preserve">() y </w:t>
      </w:r>
      <w:proofErr w:type="spellStart"/>
      <w:r w:rsidRPr="00880864">
        <w:rPr>
          <w:rFonts w:ascii="Andale Mono" w:eastAsia="Andale Mono" w:hAnsi="Andale Mono" w:cs="Andale Mono"/>
          <w:color w:val="000000" w:themeColor="text1"/>
          <w:highlight w:val="yellow"/>
        </w:rPr>
        <w:t>fclose</w:t>
      </w:r>
      <w:proofErr w:type="spellEnd"/>
      <w:r w:rsidRPr="00880864">
        <w:rPr>
          <w:rFonts w:ascii="Andale Mono" w:eastAsia="Andale Mono" w:hAnsi="Andale Mono" w:cs="Andale Mono"/>
          <w:color w:val="000000" w:themeColor="text1"/>
          <w:highlight w:val="yellow"/>
        </w:rPr>
        <w:t>()</w:t>
      </w:r>
      <w:r w:rsidRPr="00880864">
        <w:rPr>
          <w:rFonts w:ascii="Liberation Serif" w:eastAsia="Liberation Serif" w:hAnsi="Liberation Serif" w:cs="Liberation Serif"/>
          <w:color w:val="000000" w:themeColor="text1"/>
          <w:sz w:val="24"/>
          <w:szCs w:val="24"/>
          <w:highlight w:val="yellow"/>
        </w:rPr>
        <w:t>.</w:t>
      </w:r>
    </w:p>
    <w:p w14:paraId="01EDC05B" w14:textId="484B227E" w:rsidR="76CC79CA" w:rsidRDefault="76CC79CA" w:rsidP="4C96A09B">
      <w:pPr>
        <w:spacing w:line="276" w:lineRule="auto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El tamaño de la memoria física es el mismo que el tamaño del espacio de direcciones virtuales (65</w:t>
      </w:r>
      <w:r w:rsidR="74717C0B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,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536 bytes), por lo que no debe preocuparse por los reemplazos de página durante un </w:t>
      </w:r>
      <w:r w:rsidR="2D8BB294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fallo 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de página. </w:t>
      </w:r>
      <w:r w:rsidR="6C61902B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Recuerde que en sistemas reales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</w:t>
      </w:r>
      <w:r w:rsidR="09650A35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hay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</w:t>
      </w:r>
      <w:r w:rsidR="09650A35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una 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menor cantidad de memoria física</w:t>
      </w:r>
      <w:r w:rsidR="710BC277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pero no resolveremos esto en este proyecto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.</w:t>
      </w:r>
    </w:p>
    <w:p w14:paraId="039B6089" w14:textId="6B4D8DB8" w:rsidR="76CC79CA" w:rsidRDefault="76CC79CA" w:rsidP="4C96A09B">
      <w:pPr>
        <w:spacing w:line="276" w:lineRule="auto"/>
        <w:jc w:val="both"/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Archivo de prueba</w:t>
      </w:r>
    </w:p>
    <w:p w14:paraId="207E6822" w14:textId="1F46EAB9" w:rsidR="5291917C" w:rsidRDefault="5291917C" w:rsidP="01F8F6AE">
      <w:pPr>
        <w:spacing w:line="276" w:lineRule="auto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01F8F6AE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Se proporciona </w:t>
      </w:r>
      <w:r w:rsidR="76CC79CA" w:rsidRPr="01F8F6AE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el archivo address</w:t>
      </w:r>
      <w:r w:rsidR="4AE26795" w:rsidRPr="01F8F6AE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es</w:t>
      </w:r>
      <w:r w:rsidR="76CC79CA" w:rsidRPr="01F8F6AE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.txt, que contiene valores enteros que representan direcciones lógicas que van de 0 a 65535 (el tamaño del espacio de direcciones virtuales). </w:t>
      </w:r>
      <w:r w:rsidR="5ABBFFD8" w:rsidRPr="01F8F6AE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El</w:t>
      </w:r>
      <w:r w:rsidR="76CC79CA" w:rsidRPr="01F8F6AE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programa </w:t>
      </w:r>
      <w:r w:rsidR="12AE9254" w:rsidRPr="01F8F6AE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debe </w:t>
      </w:r>
      <w:r w:rsidR="76CC79CA" w:rsidRPr="01F8F6AE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abrir este archivo, leerá cada dirección lógica y la traducirá a su dirección física correspondiente, y generará el valor del byte </w:t>
      </w:r>
      <w:r w:rsidR="4179AB51" w:rsidRPr="01F8F6AE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almacenado </w:t>
      </w:r>
      <w:r w:rsidR="76CC79CA" w:rsidRPr="01F8F6AE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en la dirección física.</w:t>
      </w:r>
    </w:p>
    <w:p w14:paraId="0368B811" w14:textId="2FAC321E" w:rsidR="625BBF90" w:rsidRDefault="625BBF90" w:rsidP="4C96A09B">
      <w:pPr>
        <w:spacing w:line="276" w:lineRule="auto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Recuerde que en el deber de programación 4 ya se ha solicitado obtener </w:t>
      </w:r>
      <w:r w:rsidR="499191F1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el número de página y el desplazamiento (offset) por lo que puede incluir esta parte en el programa solicitado. </w:t>
      </w:r>
      <w:r w:rsidR="21FEC802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Tanto para la tabla de páginas como la memoria principal se recomienda utilizar arreglos de 256 elementos y para acceder al archivo binario el</w:t>
      </w:r>
      <w:r w:rsidR="306E27BC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uso de un puntero a file de la librería estándar de C. </w:t>
      </w:r>
    </w:p>
    <w:p w14:paraId="45F77F77" w14:textId="1AC75A81" w:rsidR="4CCD7CCC" w:rsidRDefault="4CCD7CCC" w:rsidP="4C96A09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4C96A09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2</w:t>
      </w:r>
      <w:r w:rsidR="381F3A31" w:rsidRPr="4C96A09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. Especificaciones de</w:t>
      </w:r>
      <w:r w:rsidR="73A0F80E" w:rsidRPr="4C96A09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381F3A31" w:rsidRPr="4C96A09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</w:t>
      </w:r>
      <w:r w:rsidR="20FC1C53" w:rsidRPr="4C96A09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as salidas</w:t>
      </w:r>
    </w:p>
    <w:p w14:paraId="55D3380F" w14:textId="25B93864" w:rsidR="096712BF" w:rsidRDefault="096712BF" w:rsidP="4C96A09B">
      <w:pPr>
        <w:spacing w:line="276" w:lineRule="auto"/>
        <w:jc w:val="both"/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El programa debería ejecutarse de la siguiente manera, ya no </w:t>
      </w:r>
      <w:proofErr w:type="gramStart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use .</w:t>
      </w:r>
      <w:proofErr w:type="gramEnd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/</w:t>
      </w:r>
      <w:proofErr w:type="spellStart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build</w:t>
      </w:r>
      <w:proofErr w:type="spellEnd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C96A09B" w:rsidRPr="00880864" w14:paraId="47691E9B" w14:textId="77777777" w:rsidTr="01F8F6AE">
        <w:tc>
          <w:tcPr>
            <w:tcW w:w="9026" w:type="dxa"/>
            <w:shd w:val="clear" w:color="auto" w:fill="000000" w:themeFill="text1"/>
          </w:tcPr>
          <w:p w14:paraId="30472C6B" w14:textId="4A586AE1" w:rsidR="4C96A09B" w:rsidRPr="00880864" w:rsidRDefault="4C96A09B" w:rsidP="4C96A09B">
            <w:pPr>
              <w:spacing w:line="276" w:lineRule="auto"/>
              <w:rPr>
                <w:lang w:val="en-US"/>
              </w:rPr>
            </w:pPr>
            <w:proofErr w:type="gramStart"/>
            <w:r w:rsidRPr="00880864">
              <w:rPr>
                <w:rFonts w:ascii="Andale Mono" w:eastAsia="Andale Mono" w:hAnsi="Andale Mono" w:cs="Andale Mono"/>
                <w:lang w:val="en-US"/>
              </w:rPr>
              <w:t>./</w:t>
            </w:r>
            <w:proofErr w:type="spellStart"/>
            <w:proofErr w:type="gramEnd"/>
            <w:r w:rsidRPr="00880864">
              <w:rPr>
                <w:rFonts w:ascii="Andale Mono" w:eastAsia="Andale Mono" w:hAnsi="Andale Mono" w:cs="Andale Mono"/>
                <w:lang w:val="en-US"/>
              </w:rPr>
              <w:t>pagingdemand</w:t>
            </w:r>
            <w:proofErr w:type="spellEnd"/>
            <w:r w:rsidRPr="00880864">
              <w:rPr>
                <w:rFonts w:ascii="Andale Mono" w:eastAsia="Andale Mono" w:hAnsi="Andale Mono" w:cs="Andale Mono"/>
                <w:lang w:val="en-US"/>
              </w:rPr>
              <w:t xml:space="preserve"> address</w:t>
            </w:r>
            <w:r w:rsidR="36E6A42F" w:rsidRPr="00880864">
              <w:rPr>
                <w:rFonts w:ascii="Andale Mono" w:eastAsia="Andale Mono" w:hAnsi="Andale Mono" w:cs="Andale Mono"/>
                <w:lang w:val="en-US"/>
              </w:rPr>
              <w:t>es</w:t>
            </w:r>
            <w:r w:rsidRPr="00880864">
              <w:rPr>
                <w:rFonts w:ascii="Andale Mono" w:eastAsia="Andale Mono" w:hAnsi="Andale Mono" w:cs="Andale Mono"/>
                <w:lang w:val="en-US"/>
              </w:rPr>
              <w:t>.txt data.txt</w:t>
            </w:r>
          </w:p>
        </w:tc>
      </w:tr>
    </w:tbl>
    <w:p w14:paraId="245DD0DF" w14:textId="5913AED7" w:rsidR="096712BF" w:rsidRDefault="096712BF" w:rsidP="4C96A09B">
      <w:pPr>
        <w:spacing w:line="276" w:lineRule="auto"/>
        <w:jc w:val="both"/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Donde address.txt es el nombre del archivo que contiene las direcciones lógicas y data.txt es el nombre del archivo de salida que contiene lo que se describe más abajo. </w:t>
      </w:r>
    </w:p>
    <w:p w14:paraId="2C56DACD" w14:textId="7FFAF21E" w:rsidR="096712BF" w:rsidRDefault="096712BF" w:rsidP="4C96A09B">
      <w:pPr>
        <w:spacing w:line="276" w:lineRule="auto"/>
        <w:jc w:val="both"/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El programa leerá el archivo address.txt, que contiene N direcciones lógicas que van de 0 a 65535. También, debe traducir cada dirección lógica a una dirección física y determinar el contenido del byte almacenado en la dirección física traducida. (Recuerde que en el lenguaje C, el tipo de dato </w:t>
      </w:r>
      <w:proofErr w:type="spellStart"/>
      <w:r w:rsidRPr="4C96A09B">
        <w:rPr>
          <w:rFonts w:ascii="Andale Mono" w:eastAsia="Andale Mono" w:hAnsi="Andale Mono" w:cs="Andale Mono"/>
          <w:color w:val="000000" w:themeColor="text1"/>
        </w:rPr>
        <w:t>char</w:t>
      </w:r>
      <w:proofErr w:type="spellEnd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ocupa un byte de almacenamiento, por lo que se sugiere usar este tipo).</w:t>
      </w:r>
    </w:p>
    <w:p w14:paraId="5EF16347" w14:textId="4D4B687D" w:rsidR="3B32CA68" w:rsidRDefault="3B32CA68" w:rsidP="4C96A09B">
      <w:pPr>
        <w:spacing w:line="276" w:lineRule="auto"/>
        <w:jc w:val="both"/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Este</w:t>
      </w:r>
      <w:r w:rsidR="096712BF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programa deberá generar la salida en un archivo de texto (en el ejemplo el archivo es de nombre data.txt). El formato del archivo de salida es el siguiente: cada línea es la traducción de una dirección virtual (véase la figura la figura), y contiene: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C96A09B" w14:paraId="4B76A541" w14:textId="77777777" w:rsidTr="4C96A09B">
        <w:tc>
          <w:tcPr>
            <w:tcW w:w="9026" w:type="dxa"/>
            <w:shd w:val="clear" w:color="auto" w:fill="000000" w:themeFill="text1"/>
          </w:tcPr>
          <w:p w14:paraId="310335E9" w14:textId="3329723F" w:rsidR="4C96A09B" w:rsidRPr="00880864" w:rsidRDefault="4C96A09B" w:rsidP="4C96A09B">
            <w:pPr>
              <w:spacing w:line="276" w:lineRule="auto"/>
              <w:rPr>
                <w:lang w:val="en-US"/>
              </w:rPr>
            </w:pPr>
            <w:r w:rsidRPr="00880864">
              <w:rPr>
                <w:rFonts w:ascii="Andale Mono" w:eastAsia="Andale Mono" w:hAnsi="Andale Mono" w:cs="Andale Mono"/>
                <w:lang w:val="en-US"/>
              </w:rPr>
              <w:t>Virtual address: 16916 Physical address: 20 Value: 0</w:t>
            </w:r>
          </w:p>
          <w:p w14:paraId="57E73FD2" w14:textId="08465F3F" w:rsidR="4C96A09B" w:rsidRPr="00880864" w:rsidRDefault="4C96A09B" w:rsidP="4C96A09B">
            <w:pPr>
              <w:spacing w:line="276" w:lineRule="auto"/>
              <w:rPr>
                <w:lang w:val="en-US"/>
              </w:rPr>
            </w:pPr>
            <w:r w:rsidRPr="00880864">
              <w:rPr>
                <w:rFonts w:ascii="Andale Mono" w:eastAsia="Andale Mono" w:hAnsi="Andale Mono" w:cs="Andale Mono"/>
                <w:lang w:val="en-US"/>
              </w:rPr>
              <w:t>Virtual address: 62493 Physical address: 285 Value: 0</w:t>
            </w:r>
          </w:p>
          <w:p w14:paraId="69802540" w14:textId="46E30945" w:rsidR="4C96A09B" w:rsidRPr="00880864" w:rsidRDefault="4C96A09B" w:rsidP="4C96A09B">
            <w:pPr>
              <w:spacing w:line="276" w:lineRule="auto"/>
              <w:rPr>
                <w:lang w:val="en-US"/>
              </w:rPr>
            </w:pPr>
            <w:r w:rsidRPr="00880864">
              <w:rPr>
                <w:rFonts w:ascii="Andale Mono" w:eastAsia="Andale Mono" w:hAnsi="Andale Mono" w:cs="Andale Mono"/>
                <w:lang w:val="en-US"/>
              </w:rPr>
              <w:lastRenderedPageBreak/>
              <w:t>Virtual address: 30198 Physical address: 758 Value: 29</w:t>
            </w:r>
          </w:p>
          <w:p w14:paraId="28F5BE7D" w14:textId="52A438CE" w:rsidR="4C96A09B" w:rsidRPr="00880864" w:rsidRDefault="4C96A09B" w:rsidP="4C96A09B">
            <w:pPr>
              <w:spacing w:line="276" w:lineRule="auto"/>
              <w:rPr>
                <w:lang w:val="en-US"/>
              </w:rPr>
            </w:pPr>
            <w:r w:rsidRPr="00880864">
              <w:rPr>
                <w:rFonts w:ascii="Andale Mono" w:eastAsia="Andale Mono" w:hAnsi="Andale Mono" w:cs="Andale Mono"/>
                <w:lang w:val="en-US"/>
              </w:rPr>
              <w:t>Virtual address: 53683 Physical address: 947 Value: 108</w:t>
            </w:r>
          </w:p>
          <w:p w14:paraId="62B0D1A7" w14:textId="5CBE6E8B" w:rsidR="4C96A09B" w:rsidRPr="00880864" w:rsidRDefault="4C96A09B" w:rsidP="4C96A09B">
            <w:pPr>
              <w:spacing w:line="276" w:lineRule="auto"/>
              <w:rPr>
                <w:lang w:val="en-US"/>
              </w:rPr>
            </w:pPr>
            <w:r w:rsidRPr="00880864">
              <w:rPr>
                <w:rFonts w:ascii="Andale Mono" w:eastAsia="Andale Mono" w:hAnsi="Andale Mono" w:cs="Andale Mono"/>
                <w:lang w:val="en-US"/>
              </w:rPr>
              <w:t>Virtual address: 40185 Physical address: 1273 Value: 0</w:t>
            </w:r>
          </w:p>
          <w:p w14:paraId="7B83E637" w14:textId="5CC21198" w:rsidR="4C96A09B" w:rsidRDefault="4C96A09B" w:rsidP="4C96A09B">
            <w:pPr>
              <w:spacing w:line="276" w:lineRule="auto"/>
            </w:pPr>
            <w:r w:rsidRPr="4C96A09B">
              <w:rPr>
                <w:rFonts w:ascii="Andale Mono" w:eastAsia="Andale Mono" w:hAnsi="Andale Mono" w:cs="Andale Mono"/>
              </w:rPr>
              <w:t>...</w:t>
            </w:r>
          </w:p>
        </w:tc>
      </w:tr>
    </w:tbl>
    <w:p w14:paraId="0CE662B1" w14:textId="74748990" w:rsidR="096712BF" w:rsidRDefault="096712BF" w:rsidP="4C96A09B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lastRenderedPageBreak/>
        <w:t>La dirección lógica que se está traduciendo (el valor entero que se lee de address.txt).</w:t>
      </w:r>
    </w:p>
    <w:p w14:paraId="111150EB" w14:textId="61FAAD8F" w:rsidR="096712BF" w:rsidRDefault="096712BF" w:rsidP="4C96A09B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La dirección física traducida (la traducida por el programa).</w:t>
      </w:r>
    </w:p>
    <w:p w14:paraId="49B6996F" w14:textId="4F481D57" w:rsidR="096712BF" w:rsidRDefault="096712BF" w:rsidP="4C96A09B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El valor del byte almacenado en la memoria física en la dirección traducida.</w:t>
      </w:r>
    </w:p>
    <w:p w14:paraId="6CADB419" w14:textId="074703AC" w:rsidR="26FAE3D1" w:rsidRDefault="26FAE3D1" w:rsidP="4C96A09B">
      <w:pPr>
        <w:spacing w:line="276" w:lineRule="auto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En repositorio del proyecto encontrará</w:t>
      </w:r>
      <w:r w:rsidR="096712BF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el archivo correct.txt, que contiene los valores de salida correctos para el archivo address.txt</w:t>
      </w:r>
      <w:r w:rsidR="1A93E2F6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, que también estará disponible</w:t>
      </w:r>
      <w:r w:rsidR="096712BF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. Debe utilizar este archivo para determinar si </w:t>
      </w:r>
      <w:r w:rsidR="37393CA3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su </w:t>
      </w:r>
      <w:r w:rsidR="096712BF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programa está traduciendo correctamente direcciones lógicas a físicas.</w:t>
      </w:r>
    </w:p>
    <w:p w14:paraId="03B2271F" w14:textId="2D2E3951" w:rsidR="005E629E" w:rsidRDefault="381F3A31" w:rsidP="50E784DF">
      <w:pPr>
        <w:spacing w:line="276" w:lineRule="auto"/>
      </w:pPr>
      <w:r w:rsidRPr="50E784D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Entregables</w:t>
      </w:r>
    </w:p>
    <w:p w14:paraId="68088FB1" w14:textId="721D27DF" w:rsidR="005E629E" w:rsidRDefault="381F3A31" w:rsidP="4C96A09B">
      <w:pPr>
        <w:spacing w:line="276" w:lineRule="auto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Siga todos los requisitos y pautas de presentación exactamente como se describe arriba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, entre otras cosas: estructurar y comentar adecuadamente el código, sin incluir el código objeto o ejecutables en su envío, nombrando el archivo MAKE exactamente </w:t>
      </w:r>
      <w:proofErr w:type="spellStart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makefile</w:t>
      </w:r>
      <w:proofErr w:type="spellEnd"/>
      <w:r w:rsidR="33626F8D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. </w:t>
      </w:r>
      <w:r w:rsidR="04BA3C30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Además del programa deberá </w:t>
      </w:r>
      <w:r w:rsidR="33626F8D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incluir un reporte que 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debe describir los antecedentes del problema, el </w:t>
      </w:r>
      <w:r w:rsidR="73559DC0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uso, parámetros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de</w:t>
      </w:r>
      <w:r w:rsidR="0B3F6F71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l programa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, </w:t>
      </w:r>
      <w:r w:rsidR="14475AB2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limitaciones que tuvo al desarrollarlo, cómo resolvió estas limitaciones 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y </w:t>
      </w:r>
      <w:r w:rsidR="44188AAE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mostrar </w:t>
      </w:r>
      <w:r w:rsidR="41647256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salidas</w:t>
      </w:r>
      <w:r w:rsidR="7E179041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de pantallas con las</w:t>
      </w:r>
      <w:r w:rsidR="41647256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</w:t>
      </w:r>
      <w:r w:rsidR="5D50397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pr</w:t>
      </w:r>
      <w:r w:rsidR="41647256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uebas realizadas para comprobar el funcionamiento del programa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. </w:t>
      </w:r>
    </w:p>
    <w:p w14:paraId="3DCCE9C7" w14:textId="2D6D5999" w:rsidR="005E629E" w:rsidRDefault="381F3A31" w:rsidP="4C96A09B">
      <w:pPr>
        <w:spacing w:line="276" w:lineRule="auto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Sus programas deben compilarse </w:t>
      </w:r>
      <w:r w:rsidR="1CD2D6E2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con </w:t>
      </w:r>
      <w:proofErr w:type="spellStart"/>
      <w:r w:rsidR="1CD2D6E2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gcc</w:t>
      </w:r>
      <w:proofErr w:type="spellEnd"/>
      <w:r w:rsidR="1CD2D6E2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versión 7 o superior 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sin </w:t>
      </w:r>
      <w:proofErr w:type="spellStart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warnings</w:t>
      </w:r>
      <w:proofErr w:type="spellEnd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y ejecutarse </w:t>
      </w:r>
      <w:r w:rsidR="049D82C3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correctamente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en Ubuntu Linux, o alguna otra distribución basada en UNIX. Habrá una penalización si no corre en Ubuntu, de manera que deben asegurarse </w:t>
      </w:r>
      <w:proofErr w:type="gramStart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que</w:t>
      </w:r>
      <w:proofErr w:type="gramEnd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corra en esta distribución.</w:t>
      </w:r>
      <w:r w:rsidR="6E06EF05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Coloque todos los archivos y documentos necesarios en un archivo comprimido usando </w:t>
      </w:r>
      <w:proofErr w:type="spellStart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tar</w:t>
      </w:r>
      <w:proofErr w:type="spellEnd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y </w:t>
      </w:r>
      <w:proofErr w:type="spellStart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gzip</w:t>
      </w:r>
      <w:proofErr w:type="spellEnd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</w:t>
      </w:r>
      <w:proofErr w:type="gramStart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(.tar.gz</w:t>
      </w:r>
      <w:proofErr w:type="gramEnd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o</w:t>
      </w:r>
      <w:r w:rsidR="7A67F165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.</w:t>
      </w:r>
      <w:proofErr w:type="spellStart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tgz</w:t>
      </w:r>
      <w:proofErr w:type="spellEnd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) o, alternativamente, un archivo zip (.zip) (no utilice el formato </w:t>
      </w:r>
      <w:r w:rsidR="1D26E10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rar, 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bzip2). </w:t>
      </w:r>
      <w:r w:rsidR="3B97B63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OJO: no comprima directamente la carpeta que contiene los archivos solicitados, sino que seleccione los archivos y a partir de la selección cree el comprimido.</w:t>
      </w:r>
    </w:p>
    <w:p w14:paraId="65FE7109" w14:textId="5E87F23A" w:rsidR="005E629E" w:rsidRDefault="381F3A31" w:rsidP="4C96A09B">
      <w:pPr>
        <w:spacing w:line="276" w:lineRule="auto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Subir este archivo en la tarea de </w:t>
      </w:r>
      <w:proofErr w:type="spellStart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Sidweb</w:t>
      </w:r>
      <w:proofErr w:type="spellEnd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correspondiente antes de la fecha límite anterior. Las entregas tardías se marcarán de acuerdo con la política de retrasos publicada en la página web del curso. </w:t>
      </w:r>
    </w:p>
    <w:p w14:paraId="21FB78AA" w14:textId="573CA851" w:rsidR="005E629E" w:rsidRDefault="381F3A31" w:rsidP="4C96A09B">
      <w:pPr>
        <w:spacing w:line="276" w:lineRule="auto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proofErr w:type="gramStart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No muestre, intercambie ni copie código con nadie, y no busque una solución en la Web!</w:t>
      </w:r>
      <w:proofErr w:type="gramEnd"/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 El plagio será detectado y severamente penalizado. Esto debe seguir siendo un esfuerzo individual.</w:t>
      </w: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</w:t>
      </w:r>
    </w:p>
    <w:p w14:paraId="10A85DAA" w14:textId="19E0350A" w:rsidR="005E629E" w:rsidRDefault="381F3A31" w:rsidP="4C96A09B">
      <w:pPr>
        <w:spacing w:line="276" w:lineRule="auto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Mantenga convenciones de organización, diseño y codificación del código, ya que estas también serán parte importante de la nota.</w:t>
      </w:r>
      <w:r w:rsidR="347C578C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="347C578C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Todos sus </w:t>
      </w:r>
      <w:r w:rsidR="7D6A6DF1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fuentes</w:t>
      </w:r>
      <w:proofErr w:type="gramEnd"/>
      <w:r w:rsidR="7D6A6DF1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 </w:t>
      </w:r>
      <w:r w:rsidR="347C578C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debe</w:t>
      </w:r>
      <w:r w:rsidR="146433E3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rán </w:t>
      </w:r>
      <w:r w:rsidR="347C578C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tener datos del autor y fecha de creación, entre otras cosas</w:t>
      </w:r>
      <w:r w:rsidR="07C38627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 y </w:t>
      </w:r>
      <w:r w:rsidR="606C95D0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deben</w:t>
      </w:r>
      <w:r w:rsidR="07C38627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 </w:t>
      </w:r>
      <w:r w:rsidR="606C95D0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incluirse </w:t>
      </w:r>
      <w:r w:rsidR="07C38627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en carpeta </w:t>
      </w:r>
      <w:proofErr w:type="spellStart"/>
      <w:r w:rsidR="07C38627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raiz</w:t>
      </w:r>
      <w:proofErr w:type="spellEnd"/>
      <w:r w:rsidR="347C578C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.</w:t>
      </w:r>
      <w:r w:rsidR="3CC75949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</w:t>
      </w:r>
      <w:r w:rsidR="3CC75949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Si </w:t>
      </w:r>
      <w:r w:rsidR="3043F17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utiliza código </w:t>
      </w:r>
      <w:r w:rsidR="3CC75949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extern</w:t>
      </w:r>
      <w:r w:rsidR="1BCAB350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o, es decir no desarrollado por usted</w:t>
      </w:r>
      <w:r w:rsidR="6BB1FC54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, </w:t>
      </w:r>
      <w:r w:rsidR="0418A7CB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y </w:t>
      </w:r>
      <w:r w:rsidR="6BB1FC54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que lo incluya en las directivas, </w:t>
      </w:r>
      <w:r w:rsidR="3CC75949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deberá </w:t>
      </w:r>
      <w:r w:rsidR="1DE4DF5E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colocar</w:t>
      </w:r>
      <w:r w:rsidR="436430A2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lo</w:t>
      </w:r>
      <w:r w:rsidR="1DE4DF5E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 dentro de </w:t>
      </w:r>
      <w:r w:rsidR="3CC75949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 xml:space="preserve">en una carpeta de nombre </w:t>
      </w:r>
      <w:r w:rsidR="60C25648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/</w:t>
      </w:r>
      <w:proofErr w:type="spellStart"/>
      <w:r w:rsidR="3CC75949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utils</w:t>
      </w:r>
      <w:proofErr w:type="spellEnd"/>
      <w:r w:rsidR="3CC75949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  <w:u w:val="single"/>
        </w:rPr>
        <w:t>.</w:t>
      </w:r>
      <w:r w:rsidR="3CC75949"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</w:t>
      </w:r>
    </w:p>
    <w:p w14:paraId="110A2CD4" w14:textId="7327C5DA" w:rsidR="005E629E" w:rsidRDefault="381F3A31" w:rsidP="4C96A09B">
      <w:pPr>
        <w:spacing w:line="276" w:lineRule="auto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4C96A09B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¡Gracias y buena suerte!</w:t>
      </w:r>
    </w:p>
    <w:p w14:paraId="5C1A07E2" w14:textId="6DA0F4CC" w:rsidR="005E629E" w:rsidRDefault="005E629E" w:rsidP="50E784DF"/>
    <w:sectPr w:rsidR="005E62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ndale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079B0"/>
    <w:multiLevelType w:val="hybridMultilevel"/>
    <w:tmpl w:val="74B82170"/>
    <w:lvl w:ilvl="0" w:tplc="28722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8C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38E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C9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02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20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41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01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486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143AB"/>
    <w:multiLevelType w:val="hybridMultilevel"/>
    <w:tmpl w:val="593E0BCE"/>
    <w:lvl w:ilvl="0" w:tplc="2B502370">
      <w:start w:val="1"/>
      <w:numFmt w:val="decimal"/>
      <w:lvlText w:val="%1."/>
      <w:lvlJc w:val="left"/>
      <w:pPr>
        <w:ind w:left="720" w:hanging="360"/>
      </w:pPr>
    </w:lvl>
    <w:lvl w:ilvl="1" w:tplc="01162358">
      <w:start w:val="1"/>
      <w:numFmt w:val="lowerLetter"/>
      <w:lvlText w:val="%2."/>
      <w:lvlJc w:val="left"/>
      <w:pPr>
        <w:ind w:left="1440" w:hanging="360"/>
      </w:pPr>
    </w:lvl>
    <w:lvl w:ilvl="2" w:tplc="6E5C2E3A">
      <w:start w:val="1"/>
      <w:numFmt w:val="lowerRoman"/>
      <w:lvlText w:val="%3."/>
      <w:lvlJc w:val="right"/>
      <w:pPr>
        <w:ind w:left="2160" w:hanging="180"/>
      </w:pPr>
    </w:lvl>
    <w:lvl w:ilvl="3" w:tplc="B2561D82">
      <w:start w:val="1"/>
      <w:numFmt w:val="decimal"/>
      <w:lvlText w:val="%4."/>
      <w:lvlJc w:val="left"/>
      <w:pPr>
        <w:ind w:left="2880" w:hanging="360"/>
      </w:pPr>
    </w:lvl>
    <w:lvl w:ilvl="4" w:tplc="86226B5A">
      <w:start w:val="1"/>
      <w:numFmt w:val="lowerLetter"/>
      <w:lvlText w:val="%5."/>
      <w:lvlJc w:val="left"/>
      <w:pPr>
        <w:ind w:left="3600" w:hanging="360"/>
      </w:pPr>
    </w:lvl>
    <w:lvl w:ilvl="5" w:tplc="C478B010">
      <w:start w:val="1"/>
      <w:numFmt w:val="lowerRoman"/>
      <w:lvlText w:val="%6."/>
      <w:lvlJc w:val="right"/>
      <w:pPr>
        <w:ind w:left="4320" w:hanging="180"/>
      </w:pPr>
    </w:lvl>
    <w:lvl w:ilvl="6" w:tplc="C628869A">
      <w:start w:val="1"/>
      <w:numFmt w:val="decimal"/>
      <w:lvlText w:val="%7."/>
      <w:lvlJc w:val="left"/>
      <w:pPr>
        <w:ind w:left="5040" w:hanging="360"/>
      </w:pPr>
    </w:lvl>
    <w:lvl w:ilvl="7" w:tplc="66D0ABE2">
      <w:start w:val="1"/>
      <w:numFmt w:val="lowerLetter"/>
      <w:lvlText w:val="%8."/>
      <w:lvlJc w:val="left"/>
      <w:pPr>
        <w:ind w:left="5760" w:hanging="360"/>
      </w:pPr>
    </w:lvl>
    <w:lvl w:ilvl="8" w:tplc="90EAD3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48437B"/>
    <w:rsid w:val="001B16D9"/>
    <w:rsid w:val="003F4B27"/>
    <w:rsid w:val="005E629E"/>
    <w:rsid w:val="00880864"/>
    <w:rsid w:val="01F8F6AE"/>
    <w:rsid w:val="02182BC8"/>
    <w:rsid w:val="02D41508"/>
    <w:rsid w:val="0418A7CB"/>
    <w:rsid w:val="049D82C3"/>
    <w:rsid w:val="04BA3C30"/>
    <w:rsid w:val="057B0A1F"/>
    <w:rsid w:val="0748AB69"/>
    <w:rsid w:val="07C38627"/>
    <w:rsid w:val="080D8737"/>
    <w:rsid w:val="0870EB0F"/>
    <w:rsid w:val="08860DE9"/>
    <w:rsid w:val="08FC0540"/>
    <w:rsid w:val="09650A35"/>
    <w:rsid w:val="096712BF"/>
    <w:rsid w:val="0A9EDB95"/>
    <w:rsid w:val="0B21D6F0"/>
    <w:rsid w:val="0B3F6F71"/>
    <w:rsid w:val="0C1C7ED5"/>
    <w:rsid w:val="0E23765C"/>
    <w:rsid w:val="0E28884C"/>
    <w:rsid w:val="0FBA4C5B"/>
    <w:rsid w:val="10BEF76D"/>
    <w:rsid w:val="10BFB6B4"/>
    <w:rsid w:val="11CCF90E"/>
    <w:rsid w:val="12AE9254"/>
    <w:rsid w:val="12EA0E9E"/>
    <w:rsid w:val="14475AB2"/>
    <w:rsid w:val="146433E3"/>
    <w:rsid w:val="1473B445"/>
    <w:rsid w:val="14A7035A"/>
    <w:rsid w:val="15ADCDC8"/>
    <w:rsid w:val="15E06F5C"/>
    <w:rsid w:val="16083A85"/>
    <w:rsid w:val="1702A554"/>
    <w:rsid w:val="1789697F"/>
    <w:rsid w:val="184D29E8"/>
    <w:rsid w:val="18ED7CBA"/>
    <w:rsid w:val="1934636A"/>
    <w:rsid w:val="19DDFF2D"/>
    <w:rsid w:val="19F005B5"/>
    <w:rsid w:val="1A93E2F6"/>
    <w:rsid w:val="1BACA447"/>
    <w:rsid w:val="1BCAB350"/>
    <w:rsid w:val="1BE1727F"/>
    <w:rsid w:val="1BE283E7"/>
    <w:rsid w:val="1CD2D6E2"/>
    <w:rsid w:val="1D26E108"/>
    <w:rsid w:val="1D45E96B"/>
    <w:rsid w:val="1DE4DF5E"/>
    <w:rsid w:val="2053AFBC"/>
    <w:rsid w:val="20FC1C53"/>
    <w:rsid w:val="2178CA93"/>
    <w:rsid w:val="21D309DA"/>
    <w:rsid w:val="21FEC802"/>
    <w:rsid w:val="2236476D"/>
    <w:rsid w:val="236BE2CD"/>
    <w:rsid w:val="238867B4"/>
    <w:rsid w:val="23B04985"/>
    <w:rsid w:val="23F6F096"/>
    <w:rsid w:val="256114E5"/>
    <w:rsid w:val="262E78C6"/>
    <w:rsid w:val="26A6F12C"/>
    <w:rsid w:val="26FAE3D1"/>
    <w:rsid w:val="29556AD6"/>
    <w:rsid w:val="29E97B29"/>
    <w:rsid w:val="2A009C2A"/>
    <w:rsid w:val="2A2A5BA5"/>
    <w:rsid w:val="2A2B3D7A"/>
    <w:rsid w:val="2B0CCEA8"/>
    <w:rsid w:val="2B0EA2AD"/>
    <w:rsid w:val="2B868435"/>
    <w:rsid w:val="2C5F0FC3"/>
    <w:rsid w:val="2D273574"/>
    <w:rsid w:val="2D8BB294"/>
    <w:rsid w:val="2F49F2E6"/>
    <w:rsid w:val="3004883D"/>
    <w:rsid w:val="3034269E"/>
    <w:rsid w:val="3043F178"/>
    <w:rsid w:val="306E27BC"/>
    <w:rsid w:val="30745B58"/>
    <w:rsid w:val="3097982C"/>
    <w:rsid w:val="30A2C1CB"/>
    <w:rsid w:val="3183E790"/>
    <w:rsid w:val="33138502"/>
    <w:rsid w:val="33626F8D"/>
    <w:rsid w:val="338AB502"/>
    <w:rsid w:val="3416E31E"/>
    <w:rsid w:val="343BD05E"/>
    <w:rsid w:val="347C578C"/>
    <w:rsid w:val="34E99DDD"/>
    <w:rsid w:val="36E6A42F"/>
    <w:rsid w:val="37393CA3"/>
    <w:rsid w:val="37D240F5"/>
    <w:rsid w:val="381F3A31"/>
    <w:rsid w:val="395182FA"/>
    <w:rsid w:val="39B1A934"/>
    <w:rsid w:val="3A989EF7"/>
    <w:rsid w:val="3AAEB15F"/>
    <w:rsid w:val="3B32CA68"/>
    <w:rsid w:val="3B6EDB42"/>
    <w:rsid w:val="3B97B638"/>
    <w:rsid w:val="3C022548"/>
    <w:rsid w:val="3C59A303"/>
    <w:rsid w:val="3CC75949"/>
    <w:rsid w:val="3D347997"/>
    <w:rsid w:val="3D67A50E"/>
    <w:rsid w:val="3E26838B"/>
    <w:rsid w:val="3E436DF5"/>
    <w:rsid w:val="3F1F5C74"/>
    <w:rsid w:val="3FAFE62D"/>
    <w:rsid w:val="3FCE94EC"/>
    <w:rsid w:val="3FDB6217"/>
    <w:rsid w:val="3FDECF2E"/>
    <w:rsid w:val="40D8D1EF"/>
    <w:rsid w:val="4142DE0B"/>
    <w:rsid w:val="41647256"/>
    <w:rsid w:val="4179AB51"/>
    <w:rsid w:val="436430A2"/>
    <w:rsid w:val="43E8B1E0"/>
    <w:rsid w:val="43FB5921"/>
    <w:rsid w:val="44188AAE"/>
    <w:rsid w:val="442C8516"/>
    <w:rsid w:val="45EF4A3B"/>
    <w:rsid w:val="46F0479B"/>
    <w:rsid w:val="48186E2F"/>
    <w:rsid w:val="48672272"/>
    <w:rsid w:val="499191F1"/>
    <w:rsid w:val="4A93A064"/>
    <w:rsid w:val="4AC0CF52"/>
    <w:rsid w:val="4AE26795"/>
    <w:rsid w:val="4C169D3E"/>
    <w:rsid w:val="4C2E02C9"/>
    <w:rsid w:val="4C71FF82"/>
    <w:rsid w:val="4C96A09B"/>
    <w:rsid w:val="4CAE7CE4"/>
    <w:rsid w:val="4CCD7CCC"/>
    <w:rsid w:val="4CD47036"/>
    <w:rsid w:val="4D23987B"/>
    <w:rsid w:val="4D764D3A"/>
    <w:rsid w:val="4EF3D0B5"/>
    <w:rsid w:val="4F4A7D53"/>
    <w:rsid w:val="4FAB2D1D"/>
    <w:rsid w:val="5029958A"/>
    <w:rsid w:val="50BED359"/>
    <w:rsid w:val="50E784DF"/>
    <w:rsid w:val="5291917C"/>
    <w:rsid w:val="52E01AEF"/>
    <w:rsid w:val="52E95D11"/>
    <w:rsid w:val="5497B468"/>
    <w:rsid w:val="55CA528A"/>
    <w:rsid w:val="56D0D0E4"/>
    <w:rsid w:val="5795491E"/>
    <w:rsid w:val="57B73665"/>
    <w:rsid w:val="57E832B8"/>
    <w:rsid w:val="58740457"/>
    <w:rsid w:val="59E58501"/>
    <w:rsid w:val="5A1948E8"/>
    <w:rsid w:val="5ABBFFD8"/>
    <w:rsid w:val="5D2F79A1"/>
    <w:rsid w:val="5D503978"/>
    <w:rsid w:val="5DFC0D99"/>
    <w:rsid w:val="5F48BE36"/>
    <w:rsid w:val="60085841"/>
    <w:rsid w:val="606C95D0"/>
    <w:rsid w:val="6094C466"/>
    <w:rsid w:val="60C25648"/>
    <w:rsid w:val="6148437B"/>
    <w:rsid w:val="61EDB778"/>
    <w:rsid w:val="625BBF90"/>
    <w:rsid w:val="62A88D35"/>
    <w:rsid w:val="62EE2AF0"/>
    <w:rsid w:val="637BBFFA"/>
    <w:rsid w:val="6455D7B6"/>
    <w:rsid w:val="64AA706A"/>
    <w:rsid w:val="6520567C"/>
    <w:rsid w:val="66E2BC72"/>
    <w:rsid w:val="686314A5"/>
    <w:rsid w:val="687988BB"/>
    <w:rsid w:val="6886AA70"/>
    <w:rsid w:val="6BB1FC54"/>
    <w:rsid w:val="6C61902B"/>
    <w:rsid w:val="6CBA01E8"/>
    <w:rsid w:val="6D7660C4"/>
    <w:rsid w:val="6E06EF05"/>
    <w:rsid w:val="6EFB5CF2"/>
    <w:rsid w:val="6F28E616"/>
    <w:rsid w:val="710BC277"/>
    <w:rsid w:val="73559DC0"/>
    <w:rsid w:val="73A0F80E"/>
    <w:rsid w:val="73E8DEEB"/>
    <w:rsid w:val="74717C0B"/>
    <w:rsid w:val="752EE8A8"/>
    <w:rsid w:val="75346F12"/>
    <w:rsid w:val="7606DAF1"/>
    <w:rsid w:val="76204828"/>
    <w:rsid w:val="76CB5C6E"/>
    <w:rsid w:val="76CC79CA"/>
    <w:rsid w:val="76CC91D6"/>
    <w:rsid w:val="776CDE69"/>
    <w:rsid w:val="77EBC20B"/>
    <w:rsid w:val="791137D5"/>
    <w:rsid w:val="796C4524"/>
    <w:rsid w:val="79929689"/>
    <w:rsid w:val="7A67F165"/>
    <w:rsid w:val="7B069A5E"/>
    <w:rsid w:val="7B757B44"/>
    <w:rsid w:val="7D2A01AD"/>
    <w:rsid w:val="7D6A6DF1"/>
    <w:rsid w:val="7E179041"/>
    <w:rsid w:val="7EB97254"/>
    <w:rsid w:val="7F565917"/>
    <w:rsid w:val="7FD6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8437B"/>
  <w15:chartTrackingRefBased/>
  <w15:docId w15:val="{90BBB0E8-5CC1-404E-8A39-F368BBAC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2FD82DFE3D264E8FA503E18CDC205D" ma:contentTypeVersion="8" ma:contentTypeDescription="Crear nuevo documento." ma:contentTypeScope="" ma:versionID="93f1418f330face0461a99583c32e70b">
  <xsd:schema xmlns:xsd="http://www.w3.org/2001/XMLSchema" xmlns:xs="http://www.w3.org/2001/XMLSchema" xmlns:p="http://schemas.microsoft.com/office/2006/metadata/properties" xmlns:ns2="12497702-7975-4685-8fbb-57d0f22f5dc5" targetNamespace="http://schemas.microsoft.com/office/2006/metadata/properties" ma:root="true" ma:fieldsID="53deb54ac5a0d87f6c58eaa359af33de" ns2:_="">
    <xsd:import namespace="12497702-7975-4685-8fbb-57d0f22f5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97702-7975-4685-8fbb-57d0f22f5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319510-8C3E-4534-9B04-D70F4AE50D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14129-AAC6-4EC9-B62C-1854B1FB6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497702-7975-4685-8fbb-57d0f22f5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9926D-3C21-4EFC-88AD-E95E20F7C0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1</Pages>
  <Words>1223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Magallanes Borbor</dc:creator>
  <cp:keywords/>
  <dc:description/>
  <cp:lastModifiedBy>Angel moya</cp:lastModifiedBy>
  <cp:revision>3</cp:revision>
  <dcterms:created xsi:type="dcterms:W3CDTF">2020-06-29T23:40:00Z</dcterms:created>
  <dcterms:modified xsi:type="dcterms:W3CDTF">2020-09-04T05:45:00Z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0x010100552FD82DFE3D264E8FA503E18CDC205D</vt:lpwstr>
  </property>
</Properties>
</file>