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AF7" w:rsidRPr="00AF0340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МИНИСТЕРСТВО ОБРАЗОВАНИЯ РЕСПУБЛИКИ БЕЛАРУСЬ</w:t>
      </w:r>
    </w:p>
    <w:p w:rsidR="00472AF7" w:rsidRPr="00AF0340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УЧРЕЖДЕНИЕ ОБРАЗОВАНИЯ</w:t>
      </w:r>
    </w:p>
    <w:p w:rsidR="00472AF7" w:rsidRPr="00AF0340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«БЕЛОРУССКИЙ ГОСУДАРСТВЕННЫЙ ТЕХНОЛОГИЧЕСКИЙ УНИВЕРСИТЕТ»</w:t>
      </w:r>
    </w:p>
    <w:p w:rsidR="00472AF7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AF0340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AF0340" w:rsidRDefault="00472AF7" w:rsidP="001F040C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7"/>
          <w:szCs w:val="27"/>
        </w:rPr>
        <w:t>Электронно-вычислительные машины и периферийное оборудование</w:t>
      </w:r>
    </w:p>
    <w:p w:rsidR="00472AF7" w:rsidRPr="003C6B36" w:rsidRDefault="00472AF7" w:rsidP="001F04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C2ED5">
        <w:rPr>
          <w:rFonts w:ascii="Times New Roman" w:eastAsia="Times New Roman" w:hAnsi="Times New Roman"/>
          <w:b/>
          <w:sz w:val="28"/>
          <w:szCs w:val="28"/>
          <w:lang w:eastAsia="ru-RU"/>
        </w:rPr>
        <w:t>Лабораторная работа №</w:t>
      </w:r>
      <w:r w:rsidR="00AE0E9E">
        <w:rPr>
          <w:rFonts w:ascii="Times New Roman" w:eastAsia="Times New Roman" w:hAnsi="Times New Roman"/>
          <w:b/>
          <w:sz w:val="28"/>
          <w:szCs w:val="28"/>
          <w:lang w:eastAsia="ru-RU"/>
        </w:rPr>
        <w:t>5</w:t>
      </w:r>
    </w:p>
    <w:p w:rsidR="00AE0E9E" w:rsidRPr="00AE0E9E" w:rsidRDefault="00AE0E9E" w:rsidP="00AE0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sz w:val="28"/>
          <w:szCs w:val="28"/>
        </w:rPr>
        <w:t>ТЕСТИРОВАНИЕ И НАСТРОЙКА МОНИТОРА</w:t>
      </w:r>
    </w:p>
    <w:p w:rsidR="00472AF7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AF0340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AF0340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AF0340" w:rsidRDefault="00472AF7" w:rsidP="00AE0E9E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Выполнила:</w:t>
      </w:r>
      <w:r w:rsidR="00AE0E9E">
        <w:rPr>
          <w:color w:val="000000"/>
          <w:sz w:val="28"/>
          <w:szCs w:val="28"/>
        </w:rPr>
        <w:t xml:space="preserve">  </w:t>
      </w:r>
      <w:r w:rsidRPr="00AF0340">
        <w:rPr>
          <w:color w:val="000000"/>
          <w:sz w:val="28"/>
          <w:szCs w:val="28"/>
        </w:rPr>
        <w:t xml:space="preserve">Мергель </w:t>
      </w:r>
      <w:r w:rsidR="0045223F">
        <w:rPr>
          <w:color w:val="000000"/>
          <w:sz w:val="28"/>
          <w:szCs w:val="28"/>
        </w:rPr>
        <w:t>К.А.</w:t>
      </w:r>
    </w:p>
    <w:p w:rsidR="00472AF7" w:rsidRPr="00681758" w:rsidRDefault="00472AF7" w:rsidP="00711FB8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 w:rsidRPr="00AF0340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Коренькова </w:t>
      </w:r>
      <w:r w:rsidR="0045223F">
        <w:rPr>
          <w:color w:val="000000"/>
          <w:sz w:val="28"/>
          <w:szCs w:val="28"/>
        </w:rPr>
        <w:t>А.А.</w:t>
      </w:r>
    </w:p>
    <w:p w:rsidR="00472AF7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754B2B" w:rsidRDefault="00754B2B" w:rsidP="00711FB8">
      <w:pPr>
        <w:pStyle w:val="a3"/>
        <w:jc w:val="both"/>
        <w:rPr>
          <w:color w:val="000000"/>
          <w:sz w:val="28"/>
          <w:szCs w:val="28"/>
        </w:rPr>
      </w:pPr>
    </w:p>
    <w:p w:rsidR="00AE0E9E" w:rsidRDefault="00AE0E9E" w:rsidP="00711FB8">
      <w:pPr>
        <w:pStyle w:val="a3"/>
        <w:jc w:val="both"/>
        <w:rPr>
          <w:color w:val="000000"/>
          <w:sz w:val="28"/>
          <w:szCs w:val="28"/>
        </w:rPr>
      </w:pPr>
    </w:p>
    <w:p w:rsidR="00AE0E9E" w:rsidRDefault="00AE0E9E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AF0340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AE0E9E" w:rsidRDefault="00472AF7" w:rsidP="00AE0E9E">
      <w:pPr>
        <w:spacing w:before="100" w:beforeAutospacing="1" w:after="100" w:afterAutospacing="1" w:line="240" w:lineRule="auto"/>
        <w:jc w:val="center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Минск, 2020</w:t>
      </w:r>
    </w:p>
    <w:p w:rsidR="00754B2B" w:rsidRPr="00AE0E9E" w:rsidRDefault="00AE0E9E" w:rsidP="00AE0E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Pr="00AE0E9E">
        <w:rPr>
          <w:rFonts w:ascii="Times New Roman" w:hAnsi="Times New Roman" w:cs="Times New Roman"/>
          <w:sz w:val="28"/>
          <w:szCs w:val="28"/>
        </w:rPr>
        <w:t xml:space="preserve">изучение основных характеристик монитора, тестирование ЖК-монитора с помощью программы </w:t>
      </w:r>
      <w:r w:rsidRPr="00AE0E9E">
        <w:rPr>
          <w:rFonts w:ascii="Times New Roman" w:hAnsi="Times New Roman" w:cs="Times New Roman"/>
          <w:sz w:val="28"/>
          <w:szCs w:val="28"/>
          <w:lang w:val="en-US"/>
        </w:rPr>
        <w:t>TFT</w:t>
      </w:r>
      <w:r w:rsidRPr="00AE0E9E">
        <w:rPr>
          <w:rFonts w:ascii="Times New Roman" w:hAnsi="Times New Roman" w:cs="Times New Roman"/>
          <w:sz w:val="28"/>
          <w:szCs w:val="28"/>
        </w:rPr>
        <w:t xml:space="preserve"> Test, и его настройка.</w:t>
      </w:r>
    </w:p>
    <w:p w:rsidR="00B63C84" w:rsidRPr="00AE0E9E" w:rsidRDefault="00B63C84" w:rsidP="00AE0E9E">
      <w:pPr>
        <w:pStyle w:val="a8"/>
        <w:tabs>
          <w:tab w:val="left" w:pos="708"/>
        </w:tabs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0E9E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1F64B9" w:rsidRPr="00AE0E9E" w:rsidRDefault="001F64B9" w:rsidP="00AE0E9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0E9E" w:rsidRPr="00AE0E9E" w:rsidRDefault="00AE0E9E" w:rsidP="00AE0E9E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sz w:val="28"/>
          <w:szCs w:val="28"/>
        </w:rPr>
        <w:t>Размер экрана</w:t>
      </w:r>
      <w:r w:rsidRPr="00AE0E9E">
        <w:rPr>
          <w:rFonts w:ascii="Times New Roman" w:hAnsi="Times New Roman" w:cs="Times New Roman"/>
          <w:sz w:val="28"/>
          <w:szCs w:val="28"/>
          <w:lang w:val="en-GB"/>
        </w:rPr>
        <w:t>:</w:t>
      </w:r>
      <w:r w:rsidRPr="00AE0E9E">
        <w:rPr>
          <w:rFonts w:ascii="Times New Roman" w:hAnsi="Times New Roman" w:cs="Times New Roman"/>
          <w:sz w:val="28"/>
          <w:szCs w:val="28"/>
          <w:lang w:val="en-GB"/>
        </w:rPr>
        <w:tab/>
        <w:t>14’’</w:t>
      </w:r>
    </w:p>
    <w:p w:rsidR="00AE0E9E" w:rsidRPr="00AE0E9E" w:rsidRDefault="00AE0E9E" w:rsidP="00AE0E9E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sz w:val="28"/>
          <w:szCs w:val="28"/>
        </w:rPr>
        <w:t xml:space="preserve">Разрешающая способность: </w:t>
      </w:r>
      <w:r w:rsidRPr="00AE0E9E">
        <w:rPr>
          <w:rFonts w:ascii="Times New Roman" w:hAnsi="Times New Roman" w:cs="Times New Roman"/>
          <w:sz w:val="28"/>
          <w:szCs w:val="28"/>
        </w:rPr>
        <w:tab/>
        <w:t xml:space="preserve">1920 </w:t>
      </w:r>
      <w:r w:rsidRPr="00AE0E9E"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AE0E9E">
        <w:rPr>
          <w:rFonts w:ascii="Times New Roman" w:hAnsi="Times New Roman" w:cs="Times New Roman"/>
          <w:sz w:val="28"/>
          <w:szCs w:val="28"/>
        </w:rPr>
        <w:t xml:space="preserve"> 1080 </w:t>
      </w:r>
    </w:p>
    <w:p w:rsidR="00AE0E9E" w:rsidRPr="00AE0E9E" w:rsidRDefault="00AE0E9E" w:rsidP="00AE0E9E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sz w:val="28"/>
          <w:szCs w:val="28"/>
        </w:rPr>
        <w:t>Глубина цвета:</w:t>
      </w:r>
      <w:r w:rsidRPr="00AE0E9E">
        <w:rPr>
          <w:rFonts w:ascii="Times New Roman" w:hAnsi="Times New Roman" w:cs="Times New Roman"/>
          <w:sz w:val="28"/>
          <w:szCs w:val="28"/>
        </w:rPr>
        <w:tab/>
        <w:t>32 бит</w:t>
      </w:r>
    </w:p>
    <w:p w:rsidR="00AE0E9E" w:rsidRDefault="00AE0E9E" w:rsidP="00AE0E9E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sz w:val="28"/>
          <w:szCs w:val="28"/>
        </w:rPr>
        <w:t xml:space="preserve">Частота развертки: </w:t>
      </w:r>
      <w:r w:rsidRPr="00AE0E9E">
        <w:rPr>
          <w:rFonts w:ascii="Times New Roman" w:hAnsi="Times New Roman" w:cs="Times New Roman"/>
          <w:sz w:val="28"/>
          <w:szCs w:val="28"/>
        </w:rPr>
        <w:tab/>
        <w:t>60 Гц</w:t>
      </w:r>
    </w:p>
    <w:p w:rsidR="001D2C23" w:rsidRPr="00AE0E9E" w:rsidRDefault="001D2C23" w:rsidP="001D2C23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5406B91" wp14:editId="536B6773">
            <wp:extent cx="4876800" cy="4375285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547" cy="43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E9E" w:rsidRPr="00AE0E9E" w:rsidRDefault="00AE0E9E" w:rsidP="00AE0E9E">
      <w:pPr>
        <w:pStyle w:val="3"/>
        <w:shd w:val="clear" w:color="auto" w:fill="FFFFFF"/>
        <w:spacing w:before="0" w:line="384" w:lineRule="atLeast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AE0E9E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Проверка равномерности подсветки</w:t>
      </w:r>
    </w:p>
    <w:p w:rsidR="00711FB8" w:rsidRPr="00AE0E9E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E0E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Заполнение экрана одним из основных цветов: белым, черным, красным, синим и другими</w:t>
      </w:r>
    </w:p>
    <w:p w:rsidR="00AE0E9E" w:rsidRPr="00AE0E9E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870960" cy="2177414"/>
            <wp:effectExtent l="0" t="0" r="0" b="0"/>
            <wp:docPr id="28" name="Рисунок 28" descr="C:\Users\User\Videos\Captures\TFT Монитор тест версия 1.52 04.10.2020 21_19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Videos\Captures\TFT Монитор тест версия 1.52 04.10.2020 21_19_3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802" cy="218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E9E" w:rsidRPr="00AE0E9E" w:rsidRDefault="00AE0E9E" w:rsidP="00AE0E9E">
      <w:pPr>
        <w:numPr>
          <w:ilvl w:val="0"/>
          <w:numId w:val="23"/>
        </w:numPr>
        <w:shd w:val="clear" w:color="auto" w:fill="FFFFFF"/>
        <w:spacing w:before="150" w:after="150" w:line="240" w:lineRule="auto"/>
        <w:ind w:left="168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цвета с изменяющейся яркостью, расположенные полосами.</w:t>
      </w:r>
    </w:p>
    <w:p w:rsidR="00AE0E9E" w:rsidRPr="00AE0E9E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870960" cy="2177415"/>
            <wp:effectExtent l="0" t="0" r="0" b="0"/>
            <wp:docPr id="29" name="Рисунок 29" descr="C:\Users\User\Videos\Captures\TFT Монитор тест версия 1.52 04.10.2020 21_02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Videos\Captures\TFT Монитор тест версия 1.52 04.10.2020 21_02_0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151" cy="21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E9E" w:rsidRPr="00AE0E9E" w:rsidRDefault="00AE0E9E" w:rsidP="00AE0E9E">
      <w:pPr>
        <w:pStyle w:val="3"/>
        <w:shd w:val="clear" w:color="auto" w:fill="FFFFFF"/>
        <w:spacing w:before="0" w:line="384" w:lineRule="atLeast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AE0E9E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Проверка яркости</w:t>
      </w:r>
    </w:p>
    <w:p w:rsidR="00AE0E9E" w:rsidRPr="00AE0E9E" w:rsidRDefault="00AE0E9E" w:rsidP="00AE0E9E">
      <w:pPr>
        <w:numPr>
          <w:ilvl w:val="0"/>
          <w:numId w:val="24"/>
        </w:numPr>
        <w:shd w:val="clear" w:color="auto" w:fill="FFFFFF"/>
        <w:spacing w:before="150" w:after="150" w:line="240" w:lineRule="auto"/>
        <w:ind w:left="168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Диагональный градиент с повышением яркости справа налево.</w:t>
      </w:r>
    </w:p>
    <w:p w:rsidR="00AE0E9E" w:rsidRPr="00AE0E9E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935306" cy="2213610"/>
            <wp:effectExtent l="0" t="0" r="8255" b="0"/>
            <wp:docPr id="30" name="Рисунок 30" descr="C:\Users\User\Videos\Captures\TFT Монитор тест версия 1.52 04.10.2020 21_01_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Videos\Captures\TFT Монитор тест версия 1.52 04.10.2020 21_01_4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266" cy="221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E9E" w:rsidRPr="00AE0E9E" w:rsidRDefault="00AE0E9E" w:rsidP="00AE0E9E">
      <w:pPr>
        <w:numPr>
          <w:ilvl w:val="0"/>
          <w:numId w:val="25"/>
        </w:numPr>
        <w:shd w:val="clear" w:color="auto" w:fill="FFFFFF"/>
        <w:spacing w:before="150" w:after="150" w:line="240" w:lineRule="auto"/>
        <w:ind w:left="168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Кольцевой градиент.</w:t>
      </w:r>
    </w:p>
    <w:p w:rsidR="00AE0E9E" w:rsidRPr="00AE0E9E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948853" cy="2221230"/>
            <wp:effectExtent l="0" t="0" r="0" b="7620"/>
            <wp:docPr id="31" name="Рисунок 31" descr="C:\Users\User\Videos\Captures\TFT Монитор тест версия 1.52 04.10.2020 21_02_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Videos\Captures\TFT Монитор тест версия 1.52 04.10.2020 21_02_5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625" cy="2225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E9E" w:rsidRPr="00AE0E9E" w:rsidRDefault="00AE0E9E" w:rsidP="00AE0E9E">
      <w:pPr>
        <w:numPr>
          <w:ilvl w:val="0"/>
          <w:numId w:val="26"/>
        </w:numPr>
        <w:shd w:val="clear" w:color="auto" w:fill="FFFFFF"/>
        <w:spacing w:before="150" w:after="150" w:line="240" w:lineRule="auto"/>
        <w:ind w:left="168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 отображения различных в процентном соотношении уровней яркости.</w:t>
      </w:r>
    </w:p>
    <w:p w:rsidR="00AE0E9E" w:rsidRPr="00AE0E9E" w:rsidRDefault="00AE0E9E" w:rsidP="00AE0E9E">
      <w:pPr>
        <w:pStyle w:val="3"/>
        <w:shd w:val="clear" w:color="auto" w:fill="FFFFFF"/>
        <w:spacing w:before="0" w:line="384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E0E9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030133" cy="2266950"/>
            <wp:effectExtent l="0" t="0" r="8890" b="0"/>
            <wp:docPr id="32" name="Рисунок 32" descr="C:\Users\User\Videos\Captures\TFT Монитор тест версия 1.52 04.10.2020 21_02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Videos\Captures\TFT Монитор тест версия 1.52 04.10.2020 21_02_3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835" cy="2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E9E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</w:p>
    <w:p w:rsidR="00AE0E9E" w:rsidRPr="00AE0E9E" w:rsidRDefault="00AE0E9E" w:rsidP="00AE0E9E">
      <w:pPr>
        <w:pStyle w:val="3"/>
        <w:shd w:val="clear" w:color="auto" w:fill="FFFFFF"/>
        <w:spacing w:before="0" w:line="384" w:lineRule="atLeast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AE0E9E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Проверка контраста</w:t>
      </w:r>
    </w:p>
    <w:p w:rsidR="00AE0E9E" w:rsidRPr="00AE0E9E" w:rsidRDefault="00AE0E9E" w:rsidP="00AE0E9E">
      <w:pPr>
        <w:numPr>
          <w:ilvl w:val="0"/>
          <w:numId w:val="27"/>
        </w:numPr>
        <w:shd w:val="clear" w:color="auto" w:fill="FFFFFF"/>
        <w:spacing w:before="150" w:after="150" w:line="240" w:lineRule="auto"/>
        <w:ind w:left="168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Муар</w:t>
      </w:r>
    </w:p>
    <w:p w:rsidR="00AE0E9E" w:rsidRPr="00AE0E9E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AE0E9E" w:rsidRPr="00AE0E9E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898916" cy="2385032"/>
            <wp:effectExtent l="0" t="0" r="6350" b="0"/>
            <wp:docPr id="33" name="Рисунок 33" descr="C:\Users\User\Documents\pikchi\Proverka-kontrasta-pri-pomoshhi-pryamyih-liniy-v-TFT-Monitor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Documents\pikchi\Proverka-kontrasta-pri-pomoshhi-pryamyih-liniy-v-TFT-Monitor-Tes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5" t="5021" r="3081" b="4819"/>
                    <a:stretch/>
                  </pic:blipFill>
                  <pic:spPr bwMode="auto">
                    <a:xfrm>
                      <a:off x="0" y="0"/>
                      <a:ext cx="3943978" cy="241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0E9E" w:rsidRPr="00AE0E9E" w:rsidRDefault="00AE0E9E" w:rsidP="00AE0E9E">
      <w:pPr>
        <w:numPr>
          <w:ilvl w:val="0"/>
          <w:numId w:val="28"/>
        </w:numPr>
        <w:shd w:val="clear" w:color="auto" w:fill="FFFFFF"/>
        <w:spacing w:before="150" w:after="150" w:line="240" w:lineRule="auto"/>
        <w:ind w:left="168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Линии, образующие сетку.</w:t>
      </w:r>
    </w:p>
    <w:p w:rsidR="00AE0E9E" w:rsidRPr="00AE0E9E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881120" cy="2183130"/>
            <wp:effectExtent l="0" t="0" r="5080" b="7620"/>
            <wp:docPr id="34" name="Рисунок 34" descr="C:\Users\User\Videos\Captures\TFT Монитор тест версия 1.52 04.10.2020 21_03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Videos\Captures\TFT Монитор тест версия 1.52 04.10.2020 21_03_0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527" cy="218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E9E" w:rsidRPr="00AE0E9E" w:rsidRDefault="00AE0E9E" w:rsidP="00AE0E9E">
      <w:pPr>
        <w:numPr>
          <w:ilvl w:val="0"/>
          <w:numId w:val="29"/>
        </w:numPr>
        <w:shd w:val="clear" w:color="auto" w:fill="FFFFFF"/>
        <w:spacing w:before="150" w:after="150" w:line="240" w:lineRule="auto"/>
        <w:ind w:left="168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Кольца.</w:t>
      </w:r>
    </w:p>
    <w:p w:rsidR="00AE0E9E" w:rsidRPr="00AE0E9E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948853" cy="2221230"/>
            <wp:effectExtent l="0" t="0" r="0" b="7620"/>
            <wp:docPr id="35" name="Рисунок 35" descr="C:\Users\User\Videos\Captures\TFT Монитор тест версия 1.52 04.10.2020 21_03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Videos\Captures\TFT Монитор тест версия 1.52 04.10.2020 21_03_1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467" cy="222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E9E" w:rsidRPr="00AE0E9E" w:rsidRDefault="00AE0E9E" w:rsidP="00AE0E9E">
      <w:pPr>
        <w:numPr>
          <w:ilvl w:val="0"/>
          <w:numId w:val="30"/>
        </w:numPr>
        <w:shd w:val="clear" w:color="auto" w:fill="FFFFFF"/>
        <w:spacing w:before="150" w:after="150" w:line="240" w:lineRule="auto"/>
        <w:ind w:left="168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Мелкие кружки, зигзаги и другие.</w:t>
      </w:r>
    </w:p>
    <w:p w:rsidR="00AE0E9E" w:rsidRPr="00AE0E9E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989493" cy="2244090"/>
            <wp:effectExtent l="0" t="0" r="0" b="3810"/>
            <wp:docPr id="36" name="Рисунок 36" descr="C:\Users\User\Videos\Captures\TFT Монитор тест версия 1.52 04.10.2020 21_03_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Videos\Captures\TFT Монитор тест версия 1.52 04.10.2020 21_03_4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223" cy="225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E9E" w:rsidRPr="00AE0E9E" w:rsidRDefault="00AE0E9E" w:rsidP="00AE0E9E">
      <w:pPr>
        <w:pStyle w:val="3"/>
        <w:shd w:val="clear" w:color="auto" w:fill="FFFFFF"/>
        <w:spacing w:before="0" w:line="384" w:lineRule="atLeast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AE0E9E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Проверка отображения текста</w:t>
      </w:r>
    </w:p>
    <w:p w:rsidR="00AE0E9E" w:rsidRPr="00AE0E9E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 на удобочитаемость</w:t>
      </w:r>
    </w:p>
    <w:p w:rsidR="00AE0E9E" w:rsidRPr="00AE0E9E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0E9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003040" cy="2251710"/>
            <wp:effectExtent l="0" t="0" r="0" b="0"/>
            <wp:docPr id="37" name="Рисунок 37" descr="C:\Users\User\Videos\Captures\TFT Монитор тест версия 1.52 04.10.2020 21_03_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Videos\Captures\TFT Монитор тест версия 1.52 04.10.2020 21_03_47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771" cy="225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E9E" w:rsidRPr="00AE0E9E" w:rsidRDefault="00AE0E9E" w:rsidP="00AE0E9E">
      <w:pPr>
        <w:pStyle w:val="3"/>
        <w:shd w:val="clear" w:color="auto" w:fill="FFFFFF"/>
        <w:spacing w:before="0" w:line="384" w:lineRule="atLeast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AE0E9E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Проверка отображения движения</w:t>
      </w:r>
    </w:p>
    <w:p w:rsidR="00AE0E9E" w:rsidRPr="00AE0E9E" w:rsidRDefault="00AE0E9E" w:rsidP="00AE0E9E">
      <w:pPr>
        <w:pStyle w:val="3"/>
        <w:shd w:val="clear" w:color="auto" w:fill="FFFFFF"/>
        <w:spacing w:before="27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E9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Время отклика</w:t>
      </w:r>
    </w:p>
    <w:p w:rsidR="00AE0E9E" w:rsidRPr="00AE0E9E" w:rsidRDefault="00AE0E9E" w:rsidP="00AE0E9E"/>
    <w:p w:rsidR="00AE0E9E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AE0E9E">
        <w:rPr>
          <w:rFonts w:ascii="Tahoma" w:eastAsia="Times New Roman" w:hAnsi="Tahoma" w:cs="Tahom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3745653" cy="2106930"/>
            <wp:effectExtent l="0" t="0" r="7620" b="7620"/>
            <wp:docPr id="38" name="Рисунок 38" descr="C:\Users\User\Videos\Captures\TFT Монитор тест версия 1.52 04.10.2020 21_04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Videos\Captures\TFT Монитор тест версия 1.52 04.10.2020 21_04_07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685" cy="2108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E9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AE0E9E">
        <w:rPr>
          <w:rFonts w:ascii="Tahoma" w:eastAsia="Times New Roman" w:hAnsi="Tahoma" w:cs="Tahom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3745230" cy="2106692"/>
            <wp:effectExtent l="0" t="0" r="7620" b="8255"/>
            <wp:docPr id="39" name="Рисунок 39" descr="C:\Users\User\Videos\Captures\TFT Монитор тест версия 1.52 04.10.2020 21_04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Videos\Captures\TFT Монитор тест версия 1.52 04.10.2020 21_04_17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396" cy="211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E9E" w:rsidRPr="00AE0E9E" w:rsidRDefault="00AE0E9E" w:rsidP="00AE0E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0E9E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AE0E9E" w:rsidRPr="00AE0E9E" w:rsidRDefault="00AE0E9E" w:rsidP="00AE0E9E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0E9E">
        <w:rPr>
          <w:rFonts w:ascii="Times New Roman" w:hAnsi="Times New Roman" w:cs="Times New Roman"/>
          <w:b/>
          <w:sz w:val="28"/>
          <w:szCs w:val="28"/>
        </w:rPr>
        <w:t>Какие существуют сегодня основные типы мониторов?</w:t>
      </w:r>
    </w:p>
    <w:p w:rsidR="00AE0E9E" w:rsidRPr="00AE0E9E" w:rsidRDefault="00AE0E9E" w:rsidP="00AE0E9E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LCD-мониторы, LED-мониторы, плазменный мониторы.</w:t>
      </w:r>
    </w:p>
    <w:p w:rsidR="00AE0E9E" w:rsidRPr="00AE0E9E" w:rsidRDefault="00AE0E9E" w:rsidP="00AE0E9E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0E9E">
        <w:rPr>
          <w:rFonts w:ascii="Times New Roman" w:hAnsi="Times New Roman" w:cs="Times New Roman"/>
          <w:b/>
          <w:sz w:val="28"/>
          <w:szCs w:val="28"/>
        </w:rPr>
        <w:t>Какие вы знаете основные характеристики мониторов?</w:t>
      </w:r>
    </w:p>
    <w:p w:rsidR="00AE0E9E" w:rsidRPr="00AE0E9E" w:rsidRDefault="00AE0E9E" w:rsidP="00AE0E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Размер экрана, разрешающая способность, глубина цвета, частота развёртки, диапазон яркости.</w:t>
      </w:r>
    </w:p>
    <w:p w:rsidR="00AE0E9E" w:rsidRPr="00AE0E9E" w:rsidRDefault="00AE0E9E" w:rsidP="00AE0E9E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0E9E">
        <w:rPr>
          <w:rFonts w:ascii="Times New Roman" w:hAnsi="Times New Roman" w:cs="Times New Roman"/>
          <w:b/>
          <w:sz w:val="28"/>
          <w:szCs w:val="28"/>
        </w:rPr>
        <w:t>Что такое разрешающая способность монитора?</w:t>
      </w:r>
    </w:p>
    <w:p w:rsidR="00AE0E9E" w:rsidRPr="00AE0E9E" w:rsidRDefault="00AE0E9E" w:rsidP="00AE0E9E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Разрешение означает плотность отображаемого на экране изображения. Она определяется количеством точек или элементов изображения вдоль одной строки и количеством горизонтальных строк.</w:t>
      </w:r>
    </w:p>
    <w:p w:rsidR="00AE0E9E" w:rsidRPr="00AE0E9E" w:rsidRDefault="00AE0E9E" w:rsidP="00AE0E9E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0E9E">
        <w:rPr>
          <w:rFonts w:ascii="Times New Roman" w:hAnsi="Times New Roman" w:cs="Times New Roman"/>
          <w:b/>
          <w:sz w:val="28"/>
          <w:szCs w:val="28"/>
        </w:rPr>
        <w:t>Что такое шаг точки?</w:t>
      </w:r>
    </w:p>
    <w:p w:rsidR="00AE0E9E" w:rsidRPr="00AE0E9E" w:rsidRDefault="00AE0E9E" w:rsidP="00AE0E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Шаг точки – это расстояние по диагонали между двумя точками люминофора одного цвета.</w:t>
      </w:r>
    </w:p>
    <w:p w:rsidR="00AE0E9E" w:rsidRPr="00AE0E9E" w:rsidRDefault="00AE0E9E" w:rsidP="00AE0E9E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E0E9E">
        <w:rPr>
          <w:rFonts w:ascii="Times New Roman" w:hAnsi="Times New Roman" w:cs="Times New Roman"/>
          <w:b/>
          <w:sz w:val="28"/>
          <w:szCs w:val="28"/>
        </w:rPr>
        <w:t>Чем отличаются чересстрочная развертка от прогрессивной?</w:t>
      </w:r>
    </w:p>
    <w:p w:rsidR="00AE0E9E" w:rsidRPr="00AE0E9E" w:rsidRDefault="00AE0E9E" w:rsidP="00AE0E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Монитор с чересстрочной разверткой регенерирует изображение на экране за два прохода электронного луча. Монитор с прогрессивной разверткой воспроизводит полное изображение на экране за один проход электронного луча. Мониторы с прогрессивной разверткой обладают лучшими характеристиками, так как они воспроизводят изображение на экране быстрее и без мерцания. Они также имеют более резкие и четкие изображения.</w:t>
      </w:r>
    </w:p>
    <w:p w:rsidR="00AE0E9E" w:rsidRPr="00AE0E9E" w:rsidRDefault="00AE0E9E" w:rsidP="00AE0E9E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E0E9E">
        <w:rPr>
          <w:rFonts w:ascii="Times New Roman" w:hAnsi="Times New Roman" w:cs="Times New Roman"/>
          <w:b/>
          <w:sz w:val="28"/>
          <w:szCs w:val="28"/>
        </w:rPr>
        <w:t xml:space="preserve">Какие существуют типы систем управления и регулирования </w:t>
      </w:r>
    </w:p>
    <w:p w:rsidR="00AE0E9E" w:rsidRPr="00AE0E9E" w:rsidRDefault="00AE0E9E" w:rsidP="00AE0E9E">
      <w:pPr>
        <w:spacing w:after="0"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AE0E9E">
        <w:rPr>
          <w:rFonts w:ascii="Times New Roman" w:hAnsi="Times New Roman" w:cs="Times New Roman"/>
          <w:b/>
          <w:sz w:val="28"/>
          <w:szCs w:val="28"/>
        </w:rPr>
        <w:t>монитора?</w:t>
      </w:r>
    </w:p>
    <w:p w:rsidR="00AE0E9E" w:rsidRPr="00AE0E9E" w:rsidRDefault="00AE0E9E" w:rsidP="00AE0E9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Существуют три типа систем управления и регулирования монитора: аналоговые, цифровые и цифровые с экранным меню.</w:t>
      </w:r>
    </w:p>
    <w:p w:rsidR="00AE0E9E" w:rsidRPr="00AE0E9E" w:rsidRDefault="00AE0E9E" w:rsidP="00AE0E9E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b/>
          <w:sz w:val="28"/>
          <w:szCs w:val="28"/>
        </w:rPr>
        <w:t>Какие параметры позволяют настраивать программы тестирования</w:t>
      </w:r>
      <w:r w:rsidRPr="00AE0E9E">
        <w:rPr>
          <w:rFonts w:ascii="Times New Roman" w:hAnsi="Times New Roman" w:cs="Times New Roman"/>
          <w:sz w:val="28"/>
          <w:szCs w:val="28"/>
        </w:rPr>
        <w:t xml:space="preserve"> </w:t>
      </w:r>
      <w:r w:rsidRPr="00AE0E9E">
        <w:rPr>
          <w:rFonts w:ascii="Times New Roman" w:hAnsi="Times New Roman" w:cs="Times New Roman"/>
          <w:b/>
          <w:sz w:val="28"/>
          <w:szCs w:val="28"/>
        </w:rPr>
        <w:t>монитора?</w:t>
      </w:r>
    </w:p>
    <w:p w:rsidR="00AE0E9E" w:rsidRPr="00AE0E9E" w:rsidRDefault="00AE0E9E" w:rsidP="00AE0E9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Программа позволяет оценить настроить геометрию, яркость, контрастность, сведение лучей, фокусировку</w:t>
      </w:r>
    </w:p>
    <w:p w:rsidR="00AE0E9E" w:rsidRPr="00AE0E9E" w:rsidRDefault="00AE0E9E" w:rsidP="00AE0E9E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E0E9E">
        <w:rPr>
          <w:rFonts w:ascii="Times New Roman" w:hAnsi="Times New Roman" w:cs="Times New Roman"/>
          <w:b/>
          <w:sz w:val="28"/>
          <w:szCs w:val="28"/>
        </w:rPr>
        <w:t>Что такое муар?</w:t>
      </w:r>
    </w:p>
    <w:p w:rsidR="00AE0E9E" w:rsidRPr="00AE0E9E" w:rsidRDefault="00AE0E9E" w:rsidP="00AE0E9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E0E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Муар - это естественный эффект интерференции, проявляющийся на всех экранах электронно-лучевых трубок.</w:t>
      </w:r>
      <w:r w:rsidRPr="00AE0E9E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Вывод</w:t>
      </w:r>
      <w:r w:rsidRPr="00AE0E9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:</w:t>
      </w:r>
      <w:r w:rsidRPr="00AE0E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C46D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изучено </w:t>
      </w:r>
      <w:bookmarkStart w:id="0" w:name="_GoBack"/>
      <w:bookmarkEnd w:id="0"/>
      <w:r w:rsidRPr="00AE0E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основные характеристик монитора, тестировал ЖК-монитор с помощью программы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GB"/>
        </w:rPr>
        <w:t>TFT</w:t>
      </w:r>
      <w:r w:rsidRPr="00AE0E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Test.</w:t>
      </w:r>
    </w:p>
    <w:p w:rsidR="00AE0E9E" w:rsidRPr="00AE0E9E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1"/>
          <w:szCs w:val="21"/>
          <w:lang w:eastAsia="ru-RU"/>
        </w:rPr>
      </w:pPr>
    </w:p>
    <w:sectPr w:rsidR="00AE0E9E" w:rsidRPr="00AE0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4A8B" w:rsidRDefault="00C34A8B" w:rsidP="005B427A">
      <w:pPr>
        <w:spacing w:after="0" w:line="240" w:lineRule="auto"/>
      </w:pPr>
      <w:r>
        <w:separator/>
      </w:r>
    </w:p>
  </w:endnote>
  <w:endnote w:type="continuationSeparator" w:id="0">
    <w:p w:rsidR="00C34A8B" w:rsidRDefault="00C34A8B" w:rsidP="005B4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4A8B" w:rsidRDefault="00C34A8B" w:rsidP="005B427A">
      <w:pPr>
        <w:spacing w:after="0" w:line="240" w:lineRule="auto"/>
      </w:pPr>
      <w:r>
        <w:separator/>
      </w:r>
    </w:p>
  </w:footnote>
  <w:footnote w:type="continuationSeparator" w:id="0">
    <w:p w:rsidR="00C34A8B" w:rsidRDefault="00C34A8B" w:rsidP="005B4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0732B"/>
    <w:multiLevelType w:val="multilevel"/>
    <w:tmpl w:val="116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F5C80"/>
    <w:multiLevelType w:val="hybridMultilevel"/>
    <w:tmpl w:val="58C6214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0D2E72"/>
    <w:multiLevelType w:val="multilevel"/>
    <w:tmpl w:val="308602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259DE"/>
    <w:multiLevelType w:val="multilevel"/>
    <w:tmpl w:val="AD3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0E45B1"/>
    <w:multiLevelType w:val="multilevel"/>
    <w:tmpl w:val="BB8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F66FC3"/>
    <w:multiLevelType w:val="multilevel"/>
    <w:tmpl w:val="D6CC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0933BF"/>
    <w:multiLevelType w:val="multilevel"/>
    <w:tmpl w:val="ED2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953661"/>
    <w:multiLevelType w:val="multilevel"/>
    <w:tmpl w:val="FE40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F1F49C7"/>
    <w:multiLevelType w:val="multilevel"/>
    <w:tmpl w:val="13B67E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973D4D"/>
    <w:multiLevelType w:val="multilevel"/>
    <w:tmpl w:val="D5F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B7075B"/>
    <w:multiLevelType w:val="multilevel"/>
    <w:tmpl w:val="AE3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4B5195"/>
    <w:multiLevelType w:val="multilevel"/>
    <w:tmpl w:val="065AF5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600CE4"/>
    <w:multiLevelType w:val="multilevel"/>
    <w:tmpl w:val="62E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454076"/>
    <w:multiLevelType w:val="hybridMultilevel"/>
    <w:tmpl w:val="36A4C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776C31"/>
    <w:multiLevelType w:val="multilevel"/>
    <w:tmpl w:val="A03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89687E"/>
    <w:multiLevelType w:val="multilevel"/>
    <w:tmpl w:val="FB6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1979A9"/>
    <w:multiLevelType w:val="multilevel"/>
    <w:tmpl w:val="564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31C5E1D"/>
    <w:multiLevelType w:val="multilevel"/>
    <w:tmpl w:val="9D20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D216A8"/>
    <w:multiLevelType w:val="multilevel"/>
    <w:tmpl w:val="E52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9B14DC"/>
    <w:multiLevelType w:val="multilevel"/>
    <w:tmpl w:val="E92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06550C"/>
    <w:multiLevelType w:val="hybridMultilevel"/>
    <w:tmpl w:val="962455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A3255F"/>
    <w:multiLevelType w:val="multilevel"/>
    <w:tmpl w:val="ACC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50089B"/>
    <w:multiLevelType w:val="hybridMultilevel"/>
    <w:tmpl w:val="C0B6793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0923843"/>
    <w:multiLevelType w:val="multilevel"/>
    <w:tmpl w:val="203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B446B4"/>
    <w:multiLevelType w:val="multilevel"/>
    <w:tmpl w:val="4B2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4269BF"/>
    <w:multiLevelType w:val="hybridMultilevel"/>
    <w:tmpl w:val="7E44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E00FEE"/>
    <w:multiLevelType w:val="multilevel"/>
    <w:tmpl w:val="81BE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3FF07A5"/>
    <w:multiLevelType w:val="hybridMultilevel"/>
    <w:tmpl w:val="B2527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D32AF0"/>
    <w:multiLevelType w:val="multilevel"/>
    <w:tmpl w:val="F02A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8120DF4"/>
    <w:multiLevelType w:val="hybridMultilevel"/>
    <w:tmpl w:val="0B3A23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CA0501F"/>
    <w:multiLevelType w:val="hybridMultilevel"/>
    <w:tmpl w:val="E176200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17"/>
  </w:num>
  <w:num w:numId="4">
    <w:abstractNumId w:val="25"/>
  </w:num>
  <w:num w:numId="5">
    <w:abstractNumId w:val="1"/>
  </w:num>
  <w:num w:numId="6">
    <w:abstractNumId w:val="26"/>
  </w:num>
  <w:num w:numId="7">
    <w:abstractNumId w:val="19"/>
  </w:num>
  <w:num w:numId="8">
    <w:abstractNumId w:val="5"/>
  </w:num>
  <w:num w:numId="9">
    <w:abstractNumId w:val="8"/>
  </w:num>
  <w:num w:numId="10">
    <w:abstractNumId w:val="11"/>
  </w:num>
  <w:num w:numId="11">
    <w:abstractNumId w:val="27"/>
  </w:num>
  <w:num w:numId="12">
    <w:abstractNumId w:val="20"/>
  </w:num>
  <w:num w:numId="13">
    <w:abstractNumId w:val="30"/>
  </w:num>
  <w:num w:numId="14">
    <w:abstractNumId w:val="16"/>
  </w:num>
  <w:num w:numId="15">
    <w:abstractNumId w:val="7"/>
  </w:num>
  <w:num w:numId="16">
    <w:abstractNumId w:val="2"/>
  </w:num>
  <w:num w:numId="17">
    <w:abstractNumId w:val="23"/>
  </w:num>
  <w:num w:numId="18">
    <w:abstractNumId w:val="28"/>
  </w:num>
  <w:num w:numId="19">
    <w:abstractNumId w:val="3"/>
  </w:num>
  <w:num w:numId="20">
    <w:abstractNumId w:val="6"/>
  </w:num>
  <w:num w:numId="21">
    <w:abstractNumId w:val="22"/>
  </w:num>
  <w:num w:numId="22">
    <w:abstractNumId w:val="18"/>
  </w:num>
  <w:num w:numId="23">
    <w:abstractNumId w:val="24"/>
  </w:num>
  <w:num w:numId="24">
    <w:abstractNumId w:val="4"/>
  </w:num>
  <w:num w:numId="25">
    <w:abstractNumId w:val="12"/>
  </w:num>
  <w:num w:numId="26">
    <w:abstractNumId w:val="14"/>
  </w:num>
  <w:num w:numId="27">
    <w:abstractNumId w:val="21"/>
  </w:num>
  <w:num w:numId="28">
    <w:abstractNumId w:val="10"/>
  </w:num>
  <w:num w:numId="29">
    <w:abstractNumId w:val="9"/>
  </w:num>
  <w:num w:numId="30">
    <w:abstractNumId w:val="0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66"/>
    <w:rsid w:val="00042B5F"/>
    <w:rsid w:val="000F1734"/>
    <w:rsid w:val="0018225D"/>
    <w:rsid w:val="001D2C23"/>
    <w:rsid w:val="001F040C"/>
    <w:rsid w:val="001F5E66"/>
    <w:rsid w:val="001F64B9"/>
    <w:rsid w:val="00253233"/>
    <w:rsid w:val="00266899"/>
    <w:rsid w:val="002711C0"/>
    <w:rsid w:val="00285052"/>
    <w:rsid w:val="002C017E"/>
    <w:rsid w:val="002E7AEE"/>
    <w:rsid w:val="003525D7"/>
    <w:rsid w:val="003616AD"/>
    <w:rsid w:val="00380334"/>
    <w:rsid w:val="003C6B36"/>
    <w:rsid w:val="00411677"/>
    <w:rsid w:val="0045223F"/>
    <w:rsid w:val="00472AF7"/>
    <w:rsid w:val="00514343"/>
    <w:rsid w:val="005B427A"/>
    <w:rsid w:val="005E0FC1"/>
    <w:rsid w:val="0066088F"/>
    <w:rsid w:val="00681758"/>
    <w:rsid w:val="00694B5B"/>
    <w:rsid w:val="006B12AD"/>
    <w:rsid w:val="00711FB8"/>
    <w:rsid w:val="00754B2B"/>
    <w:rsid w:val="007A3718"/>
    <w:rsid w:val="007A5092"/>
    <w:rsid w:val="0084157F"/>
    <w:rsid w:val="00845BBA"/>
    <w:rsid w:val="0090193E"/>
    <w:rsid w:val="00904334"/>
    <w:rsid w:val="00A23385"/>
    <w:rsid w:val="00A41C24"/>
    <w:rsid w:val="00A61940"/>
    <w:rsid w:val="00AA6C1F"/>
    <w:rsid w:val="00AE0E9E"/>
    <w:rsid w:val="00AF1FCD"/>
    <w:rsid w:val="00B53475"/>
    <w:rsid w:val="00B63C84"/>
    <w:rsid w:val="00C05149"/>
    <w:rsid w:val="00C34A8B"/>
    <w:rsid w:val="00C46D08"/>
    <w:rsid w:val="00CF4FF1"/>
    <w:rsid w:val="00D11115"/>
    <w:rsid w:val="00D136B3"/>
    <w:rsid w:val="00D23DDE"/>
    <w:rsid w:val="00D264F4"/>
    <w:rsid w:val="00D70D42"/>
    <w:rsid w:val="00DD3459"/>
    <w:rsid w:val="00EE4374"/>
    <w:rsid w:val="00F2452E"/>
    <w:rsid w:val="00F40BFC"/>
    <w:rsid w:val="00FA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0D687C-49C5-481C-A6E6-35E8851D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2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E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57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72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5"/>
    <w:uiPriority w:val="99"/>
    <w:unhideWhenUsed/>
    <w:rsid w:val="0068175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6817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B427A"/>
  </w:style>
  <w:style w:type="paragraph" w:styleId="a8">
    <w:name w:val="footer"/>
    <w:basedOn w:val="a"/>
    <w:link w:val="a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rsid w:val="005B427A"/>
  </w:style>
  <w:style w:type="character" w:customStyle="1" w:styleId="40">
    <w:name w:val="Заголовок 4 Знак"/>
    <w:basedOn w:val="a0"/>
    <w:link w:val="4"/>
    <w:uiPriority w:val="9"/>
    <w:semiHidden/>
    <w:rsid w:val="0084157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a">
    <w:name w:val="List Paragraph"/>
    <w:basedOn w:val="a"/>
    <w:uiPriority w:val="34"/>
    <w:qFormat/>
    <w:rsid w:val="0084157F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84157F"/>
    <w:rPr>
      <w:color w:val="0563C1" w:themeColor="hyperlink"/>
      <w:u w:val="single"/>
    </w:rPr>
  </w:style>
  <w:style w:type="character" w:styleId="ac">
    <w:name w:val="Strong"/>
    <w:basedOn w:val="a0"/>
    <w:uiPriority w:val="22"/>
    <w:qFormat/>
    <w:rsid w:val="0084157F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8415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4157F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2532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E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941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5407">
                  <w:marLeft w:val="0"/>
                  <w:marRight w:val="0"/>
                  <w:marTop w:val="0"/>
                  <w:marBottom w:val="240"/>
                  <w:divBdr>
                    <w:top w:val="single" w:sz="12" w:space="8" w:color="3B61AD"/>
                    <w:left w:val="single" w:sz="12" w:space="11" w:color="3B61AD"/>
                    <w:bottom w:val="single" w:sz="12" w:space="8" w:color="3B61AD"/>
                    <w:right w:val="single" w:sz="12" w:space="11" w:color="3B61AD"/>
                  </w:divBdr>
                </w:div>
              </w:divsChild>
            </w:div>
          </w:divsChild>
        </w:div>
      </w:divsChild>
    </w:div>
    <w:div w:id="1295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414</Words>
  <Characters>2360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        Проверка равномерности подсветки</vt:lpstr>
      <vt:lpstr>        Проверка яркости</vt:lpstr>
      <vt:lpstr>        / </vt:lpstr>
      <vt:lpstr>        Проверка контраста</vt:lpstr>
      <vt:lpstr>        Проверка отображения текста</vt:lpstr>
      <vt:lpstr>        Проверка отображения движения</vt:lpstr>
      <vt:lpstr>        Время отклика</vt:lpstr>
    </vt:vector>
  </TitlesOfParts>
  <Company/>
  <LinksUpToDate>false</LinksUpToDate>
  <CharactersWithSpaces>2769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 Мерель</dc:creator>
  <cp:keywords/>
  <dc:description/>
  <cp:lastModifiedBy>Каролина Мерель</cp:lastModifiedBy>
  <cp:revision>3</cp:revision>
  <dcterms:created xsi:type="dcterms:W3CDTF">2020-10-04T19:45:00Z</dcterms:created>
  <dcterms:modified xsi:type="dcterms:W3CDTF">2020-10-10T14:24:00Z</dcterms:modified>
</cp:coreProperties>
</file>