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40" w:after="0"/>
        <w:jc w:val="center"/>
        <w:rPr>
          <w:b/>
          <w:bCs/>
          <w:color w:val="090000"/>
          <w:sz w:val="30"/>
          <w:szCs w:val="30"/>
        </w:rPr>
      </w:pPr>
      <w:r>
        <w:rPr>
          <w:b/>
          <w:bCs/>
          <w:color w:val="090000"/>
          <w:sz w:val="30"/>
          <w:szCs w:val="30"/>
        </w:rPr>
        <w:t>Schéma Relationnel (MLD Textuel) : SAE2.04</w:t>
      </w:r>
    </w:p>
    <w:p>
      <w:pPr>
        <w:pStyle w:val="Normal"/>
        <w:spacing w:before="240" w:after="0"/>
        <w:jc w:val="center"/>
        <w:rPr>
          <w:b/>
          <w:bCs/>
          <w:color w:val="090000"/>
          <w:sz w:val="28"/>
          <w:szCs w:val="28"/>
        </w:rPr>
      </w:pPr>
      <w:r>
        <w:rPr>
          <w:b/>
          <w:bCs/>
          <w:color w:val="090000"/>
          <w:sz w:val="28"/>
          <w:szCs w:val="28"/>
        </w:rPr>
      </w:r>
    </w:p>
    <w:p>
      <w:pPr>
        <w:pStyle w:val="Normal"/>
        <w:pBdr/>
        <w:spacing w:before="240" w:after="0"/>
        <w:jc w:val="center"/>
        <w:rPr>
          <w:b/>
          <w:bCs/>
          <w:color w:val="090000"/>
        </w:rPr>
      </w:pPr>
      <w:r>
        <w:rPr>
          <w:b/>
          <w:bCs/>
          <w:color w:val="090000"/>
        </w:rPr>
        <w:t>** NomDeTable = (</w:t>
      </w:r>
      <w:r>
        <w:rPr>
          <w:b/>
          <w:bCs/>
          <w:color w:val="090000"/>
          <w:u w:val="single"/>
        </w:rPr>
        <w:t>cléPrimaire</w:t>
      </w:r>
      <w:r>
        <w:rPr>
          <w:b/>
          <w:bCs/>
          <w:color w:val="090000"/>
        </w:rPr>
        <w:t xml:space="preserve"> </w:t>
      </w:r>
      <w:r>
        <w:rPr>
          <w:b/>
          <w:bCs/>
          <w:i/>
          <w:iCs/>
          <w:color w:val="808080"/>
          <w:sz w:val="16"/>
          <w:szCs w:val="16"/>
        </w:rPr>
        <w:t>TYPE</w:t>
      </w:r>
      <w:r>
        <w:rPr>
          <w:b/>
          <w:bCs/>
          <w:color w:val="090000"/>
        </w:rPr>
        <w:t xml:space="preserve">, </w:t>
      </w:r>
      <w:r>
        <w:rPr>
          <w:color w:val="090000"/>
        </w:rPr>
        <w:t>nomAttribut</w:t>
      </w:r>
      <w:r>
        <w:rPr>
          <w:b/>
          <w:bCs/>
          <w:color w:val="090000"/>
        </w:rPr>
        <w:t xml:space="preserve"> </w:t>
      </w:r>
      <w:r>
        <w:rPr>
          <w:b/>
          <w:bCs/>
          <w:i/>
          <w:iCs/>
          <w:color w:val="808080"/>
          <w:sz w:val="16"/>
          <w:szCs w:val="16"/>
        </w:rPr>
        <w:t>TYPE</w:t>
      </w:r>
      <w:r>
        <w:rPr>
          <w:b/>
          <w:bCs/>
          <w:i/>
          <w:iCs/>
          <w:color w:val="808080"/>
        </w:rPr>
        <w:t>(n)</w:t>
      </w:r>
      <w:r>
        <w:rPr>
          <w:b/>
          <w:bCs/>
          <w:color w:val="090000"/>
        </w:rPr>
        <w:t xml:space="preserve">, </w:t>
      </w:r>
      <w:r>
        <w:rPr>
          <w:i/>
          <w:iCs/>
          <w:color w:val="0000FF"/>
        </w:rPr>
        <w:t>#nomCleÉtrangere</w:t>
      </w:r>
      <w:r>
        <w:rPr>
          <w:b/>
          <w:bCs/>
          <w:color w:val="090000"/>
        </w:rPr>
        <w:t>); **</w:t>
      </w:r>
    </w:p>
    <w:p>
      <w:pPr>
        <w:pStyle w:val="BodyText"/>
        <w:numPr>
          <w:ilvl w:val="0"/>
          <w:numId w:val="0"/>
        </w:numPr>
        <w:ind w:hanging="0" w:left="720"/>
        <w:rPr>
          <w:b/>
          <w:bCs/>
          <w:color w:val="090000"/>
          <w:sz w:val="28"/>
          <w:szCs w:val="28"/>
          <w:lang w:val="fr-FR"/>
        </w:rPr>
      </w:pPr>
      <w:r>
        <w:rPr>
          <w:b/>
          <w:bCs/>
          <w:color w:val="090000"/>
          <w:sz w:val="28"/>
          <w:szCs w:val="28"/>
        </w:rPr>
      </w:r>
    </w:p>
    <w:p>
      <w:pPr>
        <w:pStyle w:val="BodyText"/>
        <w:numPr>
          <w:ilvl w:val="0"/>
          <w:numId w:val="1"/>
        </w:numPr>
        <w:rPr/>
      </w:pPr>
      <w:bookmarkStart w:id="0" w:name="docs-internal-guid-ee6618fd-7fff-225c-af"/>
      <w:bookmarkEnd w:id="0"/>
      <w:r>
        <w:rPr>
          <w:rFonts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090000"/>
          <w:sz w:val="28"/>
          <w:szCs w:val="28"/>
          <w:u w:val="none"/>
          <w:effect w:val="none"/>
          <w:shd w:fill="auto" w:val="clear"/>
          <w:lang w:val="fr-FR"/>
        </w:rPr>
        <w:t>Grade = (</w:t>
      </w:r>
      <w:r>
        <w:rPr>
          <w:rFonts w:ascii="Arial;sans-serif" w:hAnsi="Arial;sans-serif"/>
          <w:b/>
          <w:bCs/>
          <w:i w:val="false"/>
          <w:caps w:val="false"/>
          <w:smallCaps w:val="false"/>
          <w:color w:val="090000"/>
          <w:sz w:val="22"/>
          <w:szCs w:val="28"/>
          <w:u w:val="single"/>
          <w:shd w:fill="auto" w:val="clear"/>
          <w:lang w:val="fr-FR"/>
        </w:rPr>
        <w:t>typeGrade</w:t>
      </w:r>
      <w:r>
        <w:rPr>
          <w:b/>
          <w:bCs/>
          <w:caps w:val="false"/>
          <w:smallCaps w:val="false"/>
          <w:strike w:val="false"/>
          <w:dstrike w:val="false"/>
          <w:color w:val="808080"/>
          <w:sz w:val="28"/>
          <w:szCs w:val="28"/>
          <w:u w:val="none"/>
          <w:effect w:val="none"/>
          <w:shd w:fill="auto" w:val="clear"/>
          <w:lang w:val="fr-FR"/>
        </w:rPr>
        <w:t xml:space="preserve"> </w:t>
      </w:r>
      <w:r>
        <w:rPr>
          <w:rFonts w:ascii="Arial;sans-serif" w:hAnsi="Arial;sans-serif"/>
          <w:b/>
          <w:bCs/>
          <w:i/>
          <w:caps w:val="false"/>
          <w:smallCaps w:val="false"/>
          <w:strike w:val="false"/>
          <w:dstrike w:val="false"/>
          <w:color w:val="808080"/>
          <w:sz w:val="16"/>
          <w:szCs w:val="28"/>
          <w:u w:val="none"/>
          <w:effect w:val="none"/>
          <w:shd w:fill="auto" w:val="clear"/>
          <w:lang w:val="fr-FR"/>
        </w:rPr>
        <w:t>VARCHAR2(50)</w:t>
      </w:r>
      <w:r>
        <w:rPr>
          <w:rFonts w:ascii="Arial;sans-serif" w:hAnsi="Arial;sans-serif"/>
          <w:b w:val="false"/>
          <w:bCs/>
          <w:i/>
          <w:caps w:val="false"/>
          <w:smallCaps w:val="false"/>
          <w:strike w:val="false"/>
          <w:dstrike w:val="false"/>
          <w:color w:val="0000FF"/>
          <w:sz w:val="22"/>
          <w:szCs w:val="28"/>
          <w:u w:val="none"/>
          <w:effect w:val="none"/>
          <w:shd w:fill="auto" w:val="clear"/>
          <w:lang w:val="fr-FR"/>
        </w:rPr>
        <w:t>, #typeGrade_1</w:t>
      </w:r>
      <w:r>
        <w:rPr>
          <w:rFonts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0000FF"/>
          <w:sz w:val="16"/>
          <w:szCs w:val="28"/>
          <w:u w:val="none"/>
          <w:effect w:val="none"/>
          <w:shd w:fill="auto" w:val="clear"/>
          <w:lang w:val="fr-FR"/>
        </w:rPr>
        <w:t>*</w:t>
      </w:r>
      <w:r>
        <w:rPr>
          <w:rFonts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090000"/>
          <w:sz w:val="28"/>
          <w:szCs w:val="28"/>
          <w:u w:val="none"/>
          <w:effect w:val="none"/>
          <w:shd w:fill="auto" w:val="clear"/>
          <w:lang w:val="fr-FR"/>
        </w:rPr>
        <w:t>);</w:t>
      </w:r>
    </w:p>
    <w:p>
      <w:pPr>
        <w:pStyle w:val="BodyText"/>
        <w:numPr>
          <w:ilvl w:val="0"/>
          <w:numId w:val="1"/>
        </w:numPr>
        <w:spacing w:before="0" w:after="83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Dignite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typeDignite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FF"/>
          <w:sz w:val="22"/>
          <w:u w:val="none"/>
          <w:effect w:val="none"/>
          <w:shd w:fill="auto" w:val="clear"/>
        </w:rPr>
        <w:t>, #typeDignite_1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FF"/>
          <w:sz w:val="16"/>
          <w:u w:val="none"/>
          <w:effect w:val="none"/>
          <w:shd w:fill="auto" w:val="clear"/>
        </w:rPr>
        <w:t>*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Organisme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referenceOrg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NUMBER(10)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 xml:space="preserve">,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siret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CHAR(14)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raisonSociale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Repas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idRepas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NUMBER(10)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intitule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Sauce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idSauce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NUMBER(10)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nomSauce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Ingredient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idIngredient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NUMBER(10)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nomIngr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Groupe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idGroupe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NUMBER(10)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nbMembre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NUMBER(10)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TypeMachine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nomTypeM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AdressePostale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codePostale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CHAR(5)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, ville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TypeEntretien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typeEnt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periodicite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Rang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typeRang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FF"/>
          <w:sz w:val="22"/>
          <w:u w:val="none"/>
          <w:effect w:val="none"/>
          <w:shd w:fill="auto" w:val="clear"/>
        </w:rPr>
        <w:t>, #typeRang_1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FF"/>
          <w:sz w:val="16"/>
          <w:u w:val="none"/>
          <w:effect w:val="none"/>
          <w:shd w:fill="auto" w:val="clear"/>
        </w:rPr>
        <w:t>*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Titre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typeTitre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FF"/>
          <w:sz w:val="22"/>
          <w:u w:val="none"/>
          <w:effect w:val="none"/>
          <w:shd w:fill="auto" w:val="clear"/>
        </w:rPr>
        <w:t>, #typeTitre_1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FF"/>
          <w:sz w:val="16"/>
          <w:u w:val="none"/>
          <w:effect w:val="none"/>
          <w:shd w:fill="auto" w:val="clear"/>
        </w:rPr>
        <w:t>*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Croyance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doctrine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VARCHAR2(60)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Allergene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idAller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nomAller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Tenrac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idTenrac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NUMBER(10)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nomT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prenomT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courriel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tel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CHAR(10)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adresseT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sexe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VARCHAR2(1)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FF"/>
          <w:sz w:val="22"/>
          <w:u w:val="none"/>
          <w:effect w:val="none"/>
          <w:shd w:fill="auto" w:val="clear"/>
        </w:rPr>
        <w:t>, #doctrine, #typeRang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FF"/>
          <w:sz w:val="16"/>
          <w:u w:val="none"/>
          <w:effect w:val="none"/>
          <w:shd w:fill="auto" w:val="clear"/>
        </w:rPr>
        <w:t>*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FF"/>
          <w:sz w:val="22"/>
          <w:u w:val="none"/>
          <w:effect w:val="none"/>
          <w:shd w:fill="auto" w:val="clear"/>
        </w:rPr>
        <w:t>, #typeTitre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FF"/>
          <w:sz w:val="16"/>
          <w:u w:val="none"/>
          <w:effect w:val="none"/>
          <w:shd w:fill="auto" w:val="clear"/>
        </w:rPr>
        <w:t>*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FF"/>
          <w:sz w:val="22"/>
          <w:u w:val="none"/>
          <w:effect w:val="none"/>
          <w:shd w:fill="auto" w:val="clear"/>
        </w:rPr>
        <w:t>, #(codePostale, ville), #referenceOrg, #typeDignite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FF"/>
          <w:sz w:val="16"/>
          <w:u w:val="none"/>
          <w:effect w:val="none"/>
          <w:shd w:fill="auto" w:val="clear"/>
        </w:rPr>
        <w:t>*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FF"/>
          <w:sz w:val="22"/>
          <w:u w:val="none"/>
          <w:effect w:val="none"/>
          <w:shd w:fill="auto" w:val="clear"/>
        </w:rPr>
        <w:t>, #typeGrade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Legume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#idIngredient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nomLeg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LieuPartenaire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adressePart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FF"/>
          <w:sz w:val="22"/>
          <w:u w:val="none"/>
          <w:effect w:val="none"/>
          <w:shd w:fill="auto" w:val="clear"/>
        </w:rPr>
        <w:t>, #(codePostale, ville)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Modele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#nomTypeM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, referenceMod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NUMBER(10)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FF"/>
          <w:sz w:val="22"/>
          <w:u w:val="none"/>
          <w:effect w:val="none"/>
          <w:shd w:fill="auto" w:val="clear"/>
        </w:rPr>
        <w:t>, #typeEnt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Structure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idStructure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NUMBER(10)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FF"/>
          <w:sz w:val="22"/>
          <w:u w:val="none"/>
          <w:effect w:val="none"/>
          <w:shd w:fill="auto" w:val="clear"/>
        </w:rPr>
        <w:t>, #idTenrac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Ordre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#idStructure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nomO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Plat = (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idPlat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NUMBER(10)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nomPlat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FF"/>
          <w:sz w:val="22"/>
          <w:u w:val="none"/>
          <w:effect w:val="none"/>
          <w:shd w:fill="auto" w:val="clear"/>
        </w:rPr>
        <w:t>, #(#idIngredient)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FF"/>
          <w:sz w:val="16"/>
          <w:u w:val="none"/>
          <w:effect w:val="none"/>
          <w:shd w:fill="auto" w:val="clear"/>
        </w:rPr>
        <w:t>*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Reunion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#idRepas, #adressePart, #idGroupe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, dateReu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TIMESTAMP WITH TIME ZONE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nomReu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Machine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#(#nomTypeM, referenceMod)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, nomM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Club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#idStructure_1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nomT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VARCHAR2(50)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FF"/>
          <w:sz w:val="22"/>
          <w:u w:val="none"/>
          <w:effect w:val="none"/>
          <w:shd w:fill="auto" w:val="clear"/>
        </w:rPr>
        <w:t>, #(#idStructure)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Registre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#(#idStructure), #(#idStructure_1)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dateOuverture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DATE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90000"/>
          <w:sz w:val="22"/>
          <w:u w:val="none"/>
          <w:effect w:val="none"/>
          <w:shd w:fill="auto" w:val="clear"/>
        </w:rPr>
        <w:t>, dateFermeture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DATE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Carte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#(#idStructure), #(#idStructure_1), #idTenrac, #referenceOrg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, idCarte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NUMBER(10)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Entretien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#typeEnt, #idTenrac</w:t>
      </w:r>
      <w:r>
        <w:rPr>
          <w:rFonts w:ascii="Arial;sans-serif" w:hAnsi="Arial;sans-serif"/>
          <w:b/>
          <w:i w:val="false"/>
          <w:caps w:val="false"/>
          <w:smallCaps w:val="false"/>
          <w:color w:val="090000"/>
          <w:sz w:val="22"/>
          <w:u w:val="single"/>
          <w:shd w:fill="auto" w:val="clear"/>
        </w:rPr>
        <w:t>, dateEntre</w:t>
      </w:r>
      <w:r>
        <w:rPr>
          <w:caps w:val="false"/>
          <w:smallCaps w:val="false"/>
          <w:strike w:val="false"/>
          <w:dstrike w:val="false"/>
          <w:color w:val="80808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/>
          <w:i/>
          <w:caps w:val="false"/>
          <w:smallCaps w:val="false"/>
          <w:strike w:val="false"/>
          <w:dstrike w:val="false"/>
          <w:color w:val="808080"/>
          <w:sz w:val="16"/>
          <w:u w:val="none"/>
          <w:effect w:val="none"/>
          <w:shd w:fill="auto" w:val="clear"/>
        </w:rPr>
        <w:t>TIMESTAMP</w:t>
      </w:r>
      <w:r>
        <w:rPr>
          <w:rFonts w:ascii="Arial;sans-serif" w:hAnsi="Arial;sans-serif"/>
          <w:b w:val="false"/>
          <w:i/>
          <w:caps w:val="false"/>
          <w:smallCaps w:val="false"/>
          <w:strike w:val="false"/>
          <w:dstrike w:val="false"/>
          <w:color w:val="0000FF"/>
          <w:sz w:val="22"/>
          <w:u w:val="none"/>
          <w:effect w:val="none"/>
          <w:shd w:fill="auto" w:val="clear"/>
        </w:rPr>
        <w:t>, #(#(#idStructure), #(#idStructure_1)), #(#(#nomTypeM, referenceMod), nomM)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Menu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#idRepas, #idPlat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Compose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#idPlat, #idSauce, #idIngredient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Preside_EstPreside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#idTenrac, #(#idRepas, #adressePart, #idGroupe, dateReu)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Appartient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#idTenrac, #idGroupe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Assaisone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#idPlat, #idSauce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Utilisable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#(#idRepas, #adressePart, #idGroupe, dateReu), #(#(#nomTypeM, referenceMod), nomM)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Allergie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#idTenrac, #idAller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Heurte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#(#idIngredient), #doctrine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Partenariat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#(#idStructure), #adressePart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BodyText"/>
        <w:numPr>
          <w:ilvl w:val="0"/>
          <w:numId w:val="1"/>
        </w:numPr>
        <w:bidi w:val="0"/>
        <w:spacing w:lineRule="auto" w:line="331" w:before="240" w:after="0"/>
        <w:rPr/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Contient = (</w:t>
      </w:r>
      <w:r>
        <w:rPr>
          <w:rFonts w:ascii="Arial;sans-serif" w:hAnsi="Arial;sans-serif"/>
          <w:b/>
          <w:i/>
          <w:caps w:val="false"/>
          <w:smallCaps w:val="false"/>
          <w:color w:val="0000FF"/>
          <w:sz w:val="22"/>
          <w:u w:val="single"/>
          <w:shd w:fill="auto" w:val="clear"/>
        </w:rPr>
        <w:t>#(#idIngredient), #idAller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90000"/>
          <w:sz w:val="28"/>
          <w:u w:val="none"/>
          <w:effect w:val="none"/>
          <w:shd w:fill="auto" w:val="clear"/>
        </w:rPr>
        <w:t>);</w:t>
      </w:r>
    </w:p>
    <w:p>
      <w:pPr>
        <w:pStyle w:val="Normal"/>
        <w:numPr>
          <w:ilvl w:val="0"/>
          <w:numId w:val="0"/>
        </w:numPr>
        <w:ind w:hanging="0" w:left="720"/>
        <w:rPr>
          <w:b/>
          <w:bCs/>
          <w:color w:val="090000"/>
          <w:sz w:val="26"/>
          <w:szCs w:val="26"/>
        </w:rPr>
      </w:pPr>
      <w:r>
        <w:rPr>
          <w:b/>
          <w:bCs/>
          <w:color w:val="090000"/>
          <w:sz w:val="26"/>
          <w:szCs w:val="26"/>
        </w:rPr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Arial">
    <w:altName w:val="sans-serif"/>
    <w:charset w:val="01"/>
    <w:family w:val="auto"/>
    <w:pitch w:val="default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419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419" w:eastAsia="fr-F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LibreOffice/24.2.7.2$Linux_X86_64 LibreOffice_project/420$Build-2</Application>
  <AppVersion>15.0000</AppVersion>
  <Pages>3</Pages>
  <Words>290</Words>
  <Characters>2278</Characters>
  <CharactersWithSpaces>2490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2026-03-25T15:36:00Z</dcterms:created>
  <dc:creator/>
  <dc:description/>
  <dc:language>fr-FR</dc:language>
  <cp:lastModifiedBy/>
  <cp:lastPrinted>2026-03-26T09:08:32Z</cp:lastPrinted>
  <dcterms:modified xsi:type="dcterms:W3CDTF">2026-03-26T09:08:00Z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