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分别用js和jq实现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color w:val="FF0000"/>
          <w:lang w:val="en-US" w:eastAsia="zh-CN"/>
        </w:rPr>
        <w:t>字符串拼接</w:t>
      </w:r>
      <w:r>
        <w:rPr>
          <w:rFonts w:hint="eastAsia"/>
          <w:lang w:val="en-US" w:eastAsia="zh-CN"/>
        </w:rPr>
        <w:t>的方法制作最简单的轮播图换图。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91205" cy="16605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模拟百度换肤的效果。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04540" cy="23818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0D68"/>
    <w:multiLevelType w:val="singleLevel"/>
    <w:tmpl w:val="575D0D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45FF"/>
    <w:rsid w:val="2F0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雨夜清荷</cp:lastModifiedBy>
  <dcterms:modified xsi:type="dcterms:W3CDTF">2020-06-19T04:45:37Z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