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DB" w:rsidRPr="00FC60DB" w:rsidRDefault="00135272" w:rsidP="005F034B">
      <w:pPr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</w:pPr>
      <w:r w:rsidRPr="0096600C">
        <w:rPr>
          <w:rFonts w:asciiTheme="minorEastAsia" w:eastAsiaTheme="minorEastAsia" w:hAnsiTheme="minorEastAsia" w:cs="Arial"/>
          <w:b/>
          <w:noProof/>
          <w:color w:val="FF0000"/>
          <w:highlight w:val="yellow"/>
          <w:shd w:val="clear" w:color="auto" w:fill="FFFFFF"/>
        </w:rPr>
        <w:drawing>
          <wp:anchor distT="0" distB="0" distL="114300" distR="114300" simplePos="0" relativeHeight="251657216" behindDoc="1" locked="0" layoutInCell="1" allowOverlap="1" wp14:anchorId="3EBC1E6C" wp14:editId="51E7FDFC">
            <wp:simplePos x="0" y="0"/>
            <wp:positionH relativeFrom="column">
              <wp:posOffset>4108450</wp:posOffset>
            </wp:positionH>
            <wp:positionV relativeFrom="paragraph">
              <wp:posOffset>579803</wp:posOffset>
            </wp:positionV>
            <wp:extent cx="1922145" cy="1915795"/>
            <wp:effectExtent l="0" t="0" r="1905" b="8255"/>
            <wp:wrapTight wrapText="bothSides">
              <wp:wrapPolygon edited="1">
                <wp:start x="1778" y="5089"/>
                <wp:lineTo x="2306" y="18900"/>
                <wp:lineTo x="7509" y="21412"/>
                <wp:lineTo x="15216" y="21600"/>
                <wp:lineTo x="19299" y="18835"/>
                <wp:lineTo x="19427" y="4626"/>
                <wp:lineTo x="15413" y="3503"/>
                <wp:lineTo x="13371" y="727"/>
                <wp:lineTo x="8299" y="727"/>
                <wp:lineTo x="8168" y="3635"/>
                <wp:lineTo x="1778" y="5089"/>
              </wp:wrapPolygon>
            </wp:wrapTight>
            <wp:docPr id="1" name="図 1" descr="F:\DCIM\100MEDIA\IMAG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CIM\100MEDIA\IMAG01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EF5" w:rsidRPr="003C6F7F">
        <w:rPr>
          <w:rFonts w:asciiTheme="minorEastAsia" w:eastAsiaTheme="minorEastAsia" w:hAnsiTheme="minorEastAsia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4144" behindDoc="1" locked="0" layoutInCell="1" allowOverlap="1" wp14:anchorId="6B6CA960" wp14:editId="42AAB831">
            <wp:simplePos x="0" y="0"/>
            <wp:positionH relativeFrom="column">
              <wp:posOffset>3983990</wp:posOffset>
            </wp:positionH>
            <wp:positionV relativeFrom="paragraph">
              <wp:posOffset>4747064</wp:posOffset>
            </wp:positionV>
            <wp:extent cx="2096770" cy="1894205"/>
            <wp:effectExtent l="0" t="0" r="0" b="0"/>
            <wp:wrapSquare wrapText="bothSides"/>
            <wp:docPr id="2" name="図 2" descr="F:\DCIM\100MEDIA\IMAG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100MEDIA\IMAG01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EF5" w:rsidRPr="00D90B44">
        <w:rPr>
          <w:rFonts w:asciiTheme="minorEastAsia" w:eastAsiaTheme="minorEastAsia" w:hAnsiTheme="minorEastAsia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2D1BE5A6" wp14:editId="2245D0EC">
            <wp:simplePos x="0" y="0"/>
            <wp:positionH relativeFrom="column">
              <wp:posOffset>2706224</wp:posOffset>
            </wp:positionH>
            <wp:positionV relativeFrom="paragraph">
              <wp:posOffset>3633323</wp:posOffset>
            </wp:positionV>
            <wp:extent cx="3375660" cy="1177925"/>
            <wp:effectExtent l="0" t="0" r="0" b="3175"/>
            <wp:wrapSquare wrapText="bothSides"/>
            <wp:docPr id="6" name="図 6" descr="F:\DCIM\100MEDIA\IMAG0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100MEDIA\IMAG01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4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6DC" w:rsidRPr="00864CD5">
        <w:rPr>
          <w:rFonts w:asciiTheme="minorEastAsia" w:eastAsiaTheme="minorEastAsia" w:hAnsiTheme="minorEastAsia"/>
          <w:b/>
          <w:noProof/>
          <w:color w:val="FF0000"/>
          <w:highlight w:val="yellow"/>
        </w:rPr>
        <w:drawing>
          <wp:anchor distT="0" distB="0" distL="114300" distR="114300" simplePos="0" relativeHeight="251668480" behindDoc="0" locked="0" layoutInCell="1" allowOverlap="1" wp14:anchorId="781861A6" wp14:editId="5A6717A9">
            <wp:simplePos x="0" y="0"/>
            <wp:positionH relativeFrom="column">
              <wp:posOffset>2606040</wp:posOffset>
            </wp:positionH>
            <wp:positionV relativeFrom="paragraph">
              <wp:posOffset>-25400</wp:posOffset>
            </wp:positionV>
            <wp:extent cx="3291840" cy="683895"/>
            <wp:effectExtent l="0" t="0" r="3810" b="1905"/>
            <wp:wrapSquare wrapText="bothSides"/>
            <wp:docPr id="3" name="図 3" descr="ã°ã«ã³ã¼ã¹ã®å¹³è¡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ã°ã«ã³ã¼ã¹ã®å¹³è¡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F7F" w:rsidRPr="0096600C">
        <w:rPr>
          <w:rFonts w:asciiTheme="minorEastAsia" w:eastAsiaTheme="minorEastAsia" w:hAnsiTheme="minorEastAsia" w:hint="eastAsia"/>
          <w:b/>
          <w:color w:val="FF0000"/>
          <w:highlight w:val="yellow"/>
        </w:rPr>
        <w:t>【ブドウ糖の取り込み】</w:t>
      </w:r>
      <w:r w:rsidR="00C43114" w:rsidRPr="003C6F7F">
        <w:rPr>
          <w:rFonts w:asciiTheme="minorEastAsia" w:eastAsiaTheme="minorEastAsia" w:hAnsiTheme="minorEastAsia" w:hint="eastAsia"/>
        </w:rPr>
        <w:t>グルコースは</w:t>
      </w:r>
      <w:r w:rsidR="00C43114" w:rsidRPr="003C6F7F">
        <w:rPr>
          <w:rFonts w:asciiTheme="majorHAnsi" w:eastAsiaTheme="minorEastAsia" w:hAnsiTheme="majorHAnsi" w:cstheme="majorHAnsi"/>
        </w:rPr>
        <w:t>C</w:t>
      </w:r>
      <w:r w:rsidR="00C43114" w:rsidRPr="003C6F7F">
        <w:rPr>
          <w:rFonts w:asciiTheme="majorHAnsi" w:eastAsiaTheme="minorEastAsia" w:hAnsiTheme="majorHAnsi" w:cstheme="majorHAnsi"/>
          <w:vertAlign w:val="subscript"/>
        </w:rPr>
        <w:t>6</w:t>
      </w:r>
      <w:r w:rsidR="00C43114" w:rsidRPr="003C6F7F">
        <w:rPr>
          <w:rFonts w:asciiTheme="majorHAnsi" w:eastAsiaTheme="minorEastAsia" w:hAnsiTheme="majorHAnsi" w:cstheme="majorHAnsi"/>
        </w:rPr>
        <w:t>H</w:t>
      </w:r>
      <w:r w:rsidR="00C43114" w:rsidRPr="003C6F7F">
        <w:rPr>
          <w:rFonts w:asciiTheme="majorHAnsi" w:eastAsiaTheme="minorEastAsia" w:hAnsiTheme="majorHAnsi" w:cstheme="majorHAnsi"/>
          <w:vertAlign w:val="subscript"/>
        </w:rPr>
        <w:t>12</w:t>
      </w:r>
      <w:r w:rsidR="00C43114" w:rsidRPr="003C6F7F">
        <w:rPr>
          <w:rFonts w:asciiTheme="majorHAnsi" w:eastAsiaTheme="minorEastAsia" w:hAnsiTheme="majorHAnsi" w:cstheme="majorHAnsi"/>
        </w:rPr>
        <w:t>O</w:t>
      </w:r>
      <w:r w:rsidR="00C43114" w:rsidRPr="003C6F7F">
        <w:rPr>
          <w:rFonts w:asciiTheme="majorHAnsi" w:eastAsiaTheme="minorEastAsia" w:hAnsiTheme="majorHAnsi" w:cstheme="majorHAnsi"/>
          <w:vertAlign w:val="subscript"/>
        </w:rPr>
        <w:t>6</w:t>
      </w:r>
      <w:r w:rsidR="00C43114" w:rsidRPr="003C6F7F">
        <w:rPr>
          <w:rFonts w:asciiTheme="minorEastAsia" w:eastAsiaTheme="minorEastAsia" w:hAnsiTheme="minorEastAsia" w:hint="eastAsia"/>
        </w:rPr>
        <w:t>の環状分子</w:t>
      </w:r>
      <w:r w:rsidR="00864CD5">
        <w:rPr>
          <w:rFonts w:asciiTheme="minorEastAsia" w:eastAsiaTheme="minorEastAsia" w:hAnsiTheme="minorEastAsia" w:hint="eastAsia"/>
        </w:rPr>
        <w:t>で天然のものは殆ど</w:t>
      </w:r>
      <w:r w:rsidR="00864CD5">
        <w:rPr>
          <w:rFonts w:asciiTheme="majorHAnsi" w:eastAsiaTheme="minorEastAsia" w:hAnsiTheme="majorHAnsi" w:cstheme="majorHAnsi" w:hint="eastAsia"/>
        </w:rPr>
        <w:t>d</w:t>
      </w:r>
      <w:r w:rsidR="00864CD5" w:rsidRPr="00864CD5">
        <w:rPr>
          <w:rFonts w:asciiTheme="majorHAnsi" w:eastAsiaTheme="minorEastAsia" w:hAnsiTheme="majorHAnsi" w:cstheme="majorHAnsi"/>
        </w:rPr>
        <w:t>-</w:t>
      </w:r>
      <w:r w:rsidR="00864CD5">
        <w:rPr>
          <w:rFonts w:asciiTheme="minorEastAsia" w:eastAsiaTheme="minorEastAsia" w:hAnsiTheme="minorEastAsia" w:hint="eastAsia"/>
        </w:rPr>
        <w:t>体</w:t>
      </w:r>
      <w:r w:rsidR="00C43114" w:rsidRPr="003C6F7F">
        <w:rPr>
          <w:rFonts w:asciiTheme="minorEastAsia" w:eastAsiaTheme="minorEastAsia" w:hAnsiTheme="minorEastAsia" w:hint="eastAsia"/>
        </w:rPr>
        <w:t>。</w:t>
      </w:r>
      <w:r w:rsidR="00736FC9">
        <w:rPr>
          <w:rFonts w:asciiTheme="minorEastAsia" w:eastAsiaTheme="minorEastAsia" w:hAnsiTheme="minorEastAsia" w:hint="eastAsia"/>
        </w:rPr>
        <w:t xml:space="preserve"> 水溶液</w:t>
      </w:r>
      <w:r w:rsidR="001E7077">
        <w:rPr>
          <w:rFonts w:asciiTheme="minorEastAsia" w:eastAsiaTheme="minorEastAsia" w:hAnsiTheme="minorEastAsia" w:hint="eastAsia"/>
        </w:rPr>
        <w:t>は</w:t>
      </w:r>
      <w:r w:rsidR="00B40295" w:rsidRPr="00B40295">
        <w:rPr>
          <w:rFonts w:asciiTheme="majorHAnsi" w:eastAsiaTheme="minorEastAsia" w:hAnsiTheme="majorHAnsi" w:cstheme="majorHAnsi"/>
        </w:rPr>
        <w:t>3</w:t>
      </w:r>
      <w:r w:rsidR="001E7077">
        <w:rPr>
          <w:rFonts w:asciiTheme="minorEastAsia" w:eastAsiaTheme="minorEastAsia" w:hAnsiTheme="minorEastAsia" w:hint="eastAsia"/>
        </w:rPr>
        <w:t>種の異性体は平衡状態にあ</w:t>
      </w:r>
      <w:r w:rsidR="00B40295">
        <w:rPr>
          <w:rFonts w:asciiTheme="minorEastAsia" w:eastAsiaTheme="minorEastAsia" w:hAnsiTheme="minorEastAsia" w:hint="eastAsia"/>
        </w:rPr>
        <w:t>り、</w:t>
      </w:r>
      <w:r w:rsidR="00751255">
        <w:rPr>
          <w:rFonts w:asciiTheme="majorHAnsi" w:eastAsiaTheme="minorEastAsia" w:hAnsiTheme="majorHAnsi" w:cstheme="majorHAnsi"/>
        </w:rPr>
        <w:t>βd</w:t>
      </w:r>
      <w:r w:rsidR="00B40295" w:rsidRPr="00B40295">
        <w:rPr>
          <w:rFonts w:asciiTheme="majorHAnsi" w:eastAsiaTheme="minorEastAsia" w:hAnsiTheme="majorHAnsi" w:cstheme="majorHAnsi"/>
        </w:rPr>
        <w:t>-</w:t>
      </w:r>
      <w:r w:rsidR="00B40295">
        <w:rPr>
          <w:rFonts w:asciiTheme="minorEastAsia" w:eastAsiaTheme="minorEastAsia" w:hAnsiTheme="minorEastAsia" w:hint="eastAsia"/>
        </w:rPr>
        <w:t>が</w:t>
      </w:r>
      <w:r w:rsidR="00B40295" w:rsidRPr="00B40295">
        <w:rPr>
          <w:rFonts w:asciiTheme="majorHAnsi" w:eastAsiaTheme="minorEastAsia" w:hAnsiTheme="majorHAnsi" w:cstheme="majorHAnsi"/>
        </w:rPr>
        <w:t>6</w:t>
      </w:r>
      <w:r w:rsidR="00B40295">
        <w:rPr>
          <w:rFonts w:asciiTheme="minorEastAsia" w:eastAsiaTheme="minorEastAsia" w:hAnsiTheme="minorEastAsia" w:hint="eastAsia"/>
        </w:rPr>
        <w:t>割</w:t>
      </w:r>
      <w:r w:rsidR="001E7077">
        <w:rPr>
          <w:rFonts w:asciiTheme="minorEastAsia" w:eastAsiaTheme="minorEastAsia" w:hAnsiTheme="minorEastAsia" w:hint="eastAsia"/>
        </w:rPr>
        <w:t xml:space="preserve">。 </w:t>
      </w:r>
      <w:r w:rsidR="00C43114" w:rsidRPr="003C6F7F">
        <w:rPr>
          <w:rFonts w:asciiTheme="majorHAnsi" w:eastAsiaTheme="minorEastAsia" w:hAnsiTheme="majorHAnsi" w:cstheme="majorHAnsi"/>
        </w:rPr>
        <w:t>6</w:t>
      </w:r>
      <w:r w:rsidR="00C43114" w:rsidRPr="003C6F7F">
        <w:rPr>
          <w:rFonts w:asciiTheme="minorEastAsia" w:eastAsiaTheme="minorEastAsia" w:hAnsiTheme="minorEastAsia" w:hint="eastAsia"/>
        </w:rPr>
        <w:t>原子の炭素と</w:t>
      </w:r>
      <w:r w:rsidR="00C43114" w:rsidRPr="003C6F7F">
        <w:rPr>
          <w:rFonts w:asciiTheme="majorHAnsi" w:eastAsiaTheme="minorEastAsia" w:hAnsiTheme="majorHAnsi" w:cstheme="majorHAnsi"/>
        </w:rPr>
        <w:t>6</w:t>
      </w:r>
      <w:r w:rsidR="00C43114" w:rsidRPr="003C6F7F">
        <w:rPr>
          <w:rFonts w:asciiTheme="minorEastAsia" w:eastAsiaTheme="minorEastAsia" w:hAnsiTheme="minorEastAsia" w:hint="eastAsia"/>
        </w:rPr>
        <w:t>分子</w:t>
      </w:r>
      <w:r w:rsidR="00BA6569" w:rsidRPr="003C6F7F">
        <w:rPr>
          <w:rFonts w:asciiTheme="minorEastAsia" w:eastAsiaTheme="minorEastAsia" w:hAnsiTheme="minorEastAsia" w:hint="eastAsia"/>
        </w:rPr>
        <w:t>の</w:t>
      </w:r>
      <w:r w:rsidR="00BA6569" w:rsidRPr="003C6F7F">
        <w:rPr>
          <w:rFonts w:asciiTheme="majorHAnsi" w:eastAsiaTheme="minorEastAsia" w:hAnsiTheme="majorHAnsi" w:cstheme="majorHAnsi"/>
        </w:rPr>
        <w:t>H</w:t>
      </w:r>
      <w:r w:rsidR="00BA6569" w:rsidRPr="003C6F7F">
        <w:rPr>
          <w:rFonts w:asciiTheme="majorHAnsi" w:eastAsiaTheme="minorEastAsia" w:hAnsiTheme="majorHAnsi" w:cstheme="majorHAnsi"/>
          <w:vertAlign w:val="subscript"/>
        </w:rPr>
        <w:t>2</w:t>
      </w:r>
      <w:r w:rsidR="00BA6569" w:rsidRPr="003C6F7F">
        <w:rPr>
          <w:rFonts w:asciiTheme="majorHAnsi" w:eastAsiaTheme="minorEastAsia" w:hAnsiTheme="majorHAnsi" w:cstheme="majorHAnsi"/>
        </w:rPr>
        <w:t>O</w:t>
      </w:r>
      <w:r w:rsidR="00BA6569" w:rsidRPr="003C6F7F">
        <w:rPr>
          <w:rFonts w:asciiTheme="minorEastAsia" w:eastAsiaTheme="minorEastAsia" w:hAnsiTheme="minorEastAsia" w:hint="eastAsia"/>
        </w:rPr>
        <w:t>からなり、植物の葉緑体で水と</w:t>
      </w:r>
      <w:r w:rsidR="00154FCF" w:rsidRPr="00154FCF">
        <w:rPr>
          <w:rFonts w:asciiTheme="majorHAnsi" w:eastAsiaTheme="minorEastAsia" w:hAnsiTheme="majorHAnsi" w:cstheme="majorHAnsi"/>
        </w:rPr>
        <w:t>C</w:t>
      </w:r>
      <w:r w:rsidR="00154FCF" w:rsidRPr="003C6F7F">
        <w:rPr>
          <w:rFonts w:asciiTheme="majorHAnsi" w:eastAsiaTheme="minorEastAsia" w:hAnsiTheme="majorHAnsi" w:cstheme="majorHAnsi"/>
        </w:rPr>
        <w:t>O</w:t>
      </w:r>
      <w:r w:rsidR="00154FCF" w:rsidRPr="003C6F7F">
        <w:rPr>
          <w:rFonts w:asciiTheme="majorHAnsi" w:eastAsiaTheme="minorEastAsia" w:hAnsiTheme="majorHAnsi" w:cstheme="majorHAnsi"/>
          <w:vertAlign w:val="subscript"/>
        </w:rPr>
        <w:t>2</w:t>
      </w:r>
      <w:r w:rsidR="00BA6569" w:rsidRPr="003C6F7F">
        <w:rPr>
          <w:rFonts w:asciiTheme="minorEastAsia" w:eastAsiaTheme="minorEastAsia" w:hAnsiTheme="minorEastAsia" w:hint="eastAsia"/>
        </w:rPr>
        <w:t>から光合成</w:t>
      </w:r>
      <w:r w:rsidR="00154FCF">
        <w:rPr>
          <w:rFonts w:asciiTheme="minorEastAsia" w:eastAsiaTheme="minorEastAsia" w:hAnsiTheme="minorEastAsia" w:hint="eastAsia"/>
        </w:rPr>
        <w:t>さ</w:t>
      </w:r>
      <w:r w:rsidR="00BA6569" w:rsidRPr="003C6F7F">
        <w:rPr>
          <w:rFonts w:asciiTheme="minorEastAsia" w:eastAsiaTheme="minorEastAsia" w:hAnsiTheme="minorEastAsia" w:hint="eastAsia"/>
        </w:rPr>
        <w:t>れ</w:t>
      </w:r>
      <w:r w:rsidR="00154FCF">
        <w:rPr>
          <w:rFonts w:asciiTheme="minorEastAsia" w:eastAsiaTheme="minorEastAsia" w:hAnsiTheme="minorEastAsia" w:hint="eastAsia"/>
        </w:rPr>
        <w:t>る</w:t>
      </w:r>
      <w:r w:rsidR="00BA6569" w:rsidRPr="003C6F7F">
        <w:rPr>
          <w:rFonts w:asciiTheme="minorEastAsia" w:eastAsiaTheme="minorEastAsia" w:hAnsiTheme="minorEastAsia" w:hint="eastAsia"/>
        </w:rPr>
        <w:t>炭水化物。</w:t>
      </w:r>
      <w:r w:rsidR="00320BEB">
        <w:rPr>
          <w:rFonts w:asciiTheme="minorEastAsia" w:eastAsiaTheme="minorEastAsia" w:hAnsiTheme="minorEastAsia" w:hint="eastAsia"/>
        </w:rPr>
        <w:t xml:space="preserve"> </w:t>
      </w:r>
      <w:r w:rsidR="00B40295">
        <w:rPr>
          <w:rFonts w:asciiTheme="minorEastAsia" w:eastAsiaTheme="minorEastAsia" w:hAnsiTheme="minorEastAsia" w:hint="eastAsia"/>
        </w:rPr>
        <w:t>生体では</w:t>
      </w:r>
      <w:r w:rsidR="00E23B2D" w:rsidRPr="003C6F7F">
        <w:rPr>
          <w:rFonts w:asciiTheme="minorEastAsia" w:eastAsiaTheme="minorEastAsia" w:hAnsiTheme="minorEastAsia" w:hint="eastAsia"/>
        </w:rPr>
        <w:t>親油性物質は濃度勾配に従い脂肪</w:t>
      </w:r>
      <w:r w:rsidR="00E124CC" w:rsidRPr="00B40295">
        <w:rPr>
          <w:rFonts w:asciiTheme="majorHAnsi" w:eastAsiaTheme="minorEastAsia" w:hAnsiTheme="majorHAnsi" w:cstheme="majorHAnsi"/>
        </w:rPr>
        <w:t>2</w:t>
      </w:r>
      <w:r w:rsidR="00320BEB">
        <w:rPr>
          <w:rFonts w:asciiTheme="minorEastAsia" w:eastAsiaTheme="minorEastAsia" w:hAnsiTheme="minorEastAsia" w:hint="eastAsia"/>
        </w:rPr>
        <w:t xml:space="preserve">重層の細胞膜内を拡散で通過する。 </w:t>
      </w:r>
      <w:r w:rsidR="00E23B2D" w:rsidRPr="003C6F7F">
        <w:rPr>
          <w:rFonts w:asciiTheme="minorEastAsia" w:eastAsiaTheme="minorEastAsia" w:hAnsiTheme="minorEastAsia" w:hint="eastAsia"/>
        </w:rPr>
        <w:t>親水性の極性分子であるブドウ糖は</w:t>
      </w:r>
      <w:r w:rsidR="00E63A29" w:rsidRPr="00E63A29">
        <w:rPr>
          <w:rFonts w:asciiTheme="majorHAnsi" w:eastAsiaTheme="minorEastAsia" w:hAnsiTheme="majorHAnsi" w:cstheme="majorHAnsi"/>
          <w:color w:val="FF0000"/>
        </w:rPr>
        <w:t>Glu</w:t>
      </w:r>
      <w:r w:rsidR="00E63A29" w:rsidRPr="00E63A29">
        <w:rPr>
          <w:rFonts w:asciiTheme="majorHAnsi" w:eastAsiaTheme="minorEastAsia" w:hAnsiTheme="majorHAnsi" w:cstheme="majorHAnsi"/>
        </w:rPr>
        <w:t xml:space="preserve">cose </w:t>
      </w:r>
      <w:r w:rsidR="00E63A29" w:rsidRPr="00E63A29">
        <w:rPr>
          <w:rFonts w:asciiTheme="majorHAnsi" w:eastAsiaTheme="minorEastAsia" w:hAnsiTheme="majorHAnsi" w:cstheme="majorHAnsi"/>
          <w:color w:val="FF0000"/>
        </w:rPr>
        <w:t>T</w:t>
      </w:r>
      <w:r w:rsidR="00E63A29" w:rsidRPr="00E63A29">
        <w:rPr>
          <w:rFonts w:asciiTheme="majorHAnsi" w:eastAsiaTheme="minorEastAsia" w:hAnsiTheme="majorHAnsi" w:cstheme="majorHAnsi"/>
        </w:rPr>
        <w:t>ransporter</w:t>
      </w:r>
      <w:r w:rsidR="00E23B2D" w:rsidRPr="00E63A29">
        <w:rPr>
          <w:rFonts w:asciiTheme="minorEastAsia" w:eastAsiaTheme="minorEastAsia" w:hAnsiTheme="minorEastAsia" w:hint="eastAsia"/>
          <w:b/>
        </w:rPr>
        <w:t>（</w:t>
      </w:r>
      <w:r w:rsidR="00E23B2D" w:rsidRPr="0096600C">
        <w:rPr>
          <w:rFonts w:asciiTheme="majorHAnsi" w:eastAsiaTheme="minorEastAsia" w:hAnsiTheme="majorHAnsi" w:cstheme="majorHAnsi"/>
          <w:b/>
          <w:color w:val="FF0000"/>
        </w:rPr>
        <w:t>GLUT</w:t>
      </w:r>
      <w:r w:rsidR="00E23B2D" w:rsidRPr="00E63A29">
        <w:rPr>
          <w:rFonts w:asciiTheme="minorEastAsia" w:eastAsiaTheme="minorEastAsia" w:hAnsiTheme="minorEastAsia" w:hint="eastAsia"/>
          <w:b/>
        </w:rPr>
        <w:t>）</w:t>
      </w:r>
      <w:r w:rsidR="00E23B2D" w:rsidRPr="003C6F7F">
        <w:rPr>
          <w:rFonts w:asciiTheme="minorEastAsia" w:eastAsiaTheme="minorEastAsia" w:hAnsiTheme="minorEastAsia" w:hint="eastAsia"/>
        </w:rPr>
        <w:t>と呼ぶ膜輸送</w:t>
      </w:r>
      <w:r w:rsidR="00845E45">
        <w:rPr>
          <w:rFonts w:asciiTheme="minorEastAsia" w:eastAsiaTheme="minorEastAsia" w:hAnsiTheme="minorEastAsia" w:hint="eastAsia"/>
        </w:rPr>
        <w:t>蛋白質</w:t>
      </w:r>
      <w:r w:rsidR="00E23B2D" w:rsidRPr="003C6F7F">
        <w:rPr>
          <w:rFonts w:asciiTheme="minorEastAsia" w:eastAsiaTheme="minorEastAsia" w:hAnsiTheme="minorEastAsia" w:hint="eastAsia"/>
        </w:rPr>
        <w:t>を</w:t>
      </w:r>
      <w:r w:rsidR="00283BB5">
        <w:rPr>
          <w:rFonts w:asciiTheme="minorEastAsia" w:eastAsiaTheme="minorEastAsia" w:hAnsiTheme="minorEastAsia" w:hint="eastAsia"/>
        </w:rPr>
        <w:t>使って細胞膜を</w:t>
      </w:r>
      <w:r w:rsidR="00E23B2D" w:rsidRPr="003C6F7F">
        <w:rPr>
          <w:rFonts w:asciiTheme="minorEastAsia" w:eastAsiaTheme="minorEastAsia" w:hAnsiTheme="minorEastAsia" w:hint="eastAsia"/>
        </w:rPr>
        <w:t>通過する。</w:t>
      </w:r>
      <w:r w:rsidR="00B40295">
        <w:rPr>
          <w:rFonts w:asciiTheme="minorEastAsia" w:eastAsiaTheme="minorEastAsia" w:hAnsiTheme="minorEastAsia" w:hint="eastAsia"/>
        </w:rPr>
        <w:t xml:space="preserve"> </w:t>
      </w:r>
      <w:r w:rsidR="00320BEB">
        <w:rPr>
          <w:rFonts w:asciiTheme="minorEastAsia" w:eastAsiaTheme="minorEastAsia" w:hAnsiTheme="minorEastAsia" w:hint="eastAsia"/>
        </w:rPr>
        <w:t>ヒトは少なくとも</w:t>
      </w:r>
      <w:r w:rsidR="00320BEB" w:rsidRPr="001F1039">
        <w:rPr>
          <w:rFonts w:asciiTheme="majorHAnsi" w:eastAsiaTheme="minorEastAsia" w:hAnsiTheme="majorHAnsi" w:cstheme="majorHAnsi"/>
        </w:rPr>
        <w:t>5</w:t>
      </w:r>
      <w:r w:rsidR="00320BEB">
        <w:rPr>
          <w:rFonts w:asciiTheme="minorEastAsia" w:eastAsiaTheme="minorEastAsia" w:hAnsiTheme="minorEastAsia" w:hint="eastAsia"/>
        </w:rPr>
        <w:t>種の</w:t>
      </w:r>
      <w:r w:rsidR="00320BEB" w:rsidRPr="00B461BC">
        <w:rPr>
          <w:rFonts w:asciiTheme="minorEastAsia" w:eastAsiaTheme="minorEastAsia" w:hAnsiTheme="minorEastAsia" w:hint="eastAsia"/>
          <w:b/>
          <w:color w:val="0000FF"/>
        </w:rPr>
        <w:t>ブドウ糖促進輸送体蛋白</w:t>
      </w:r>
      <w:r w:rsidR="00320BEB">
        <w:rPr>
          <w:rFonts w:asciiTheme="minorEastAsia" w:eastAsiaTheme="minorEastAsia" w:hAnsiTheme="minorEastAsia" w:hint="eastAsia"/>
        </w:rPr>
        <w:t>（</w:t>
      </w:r>
      <w:r w:rsidR="00320BEB" w:rsidRPr="001F1039">
        <w:rPr>
          <w:rFonts w:asciiTheme="majorHAnsi" w:eastAsiaTheme="minorEastAsia" w:hAnsiTheme="majorHAnsi" w:cstheme="majorHAnsi"/>
        </w:rPr>
        <w:t>GLUT1-5</w:t>
      </w:r>
      <w:r w:rsidR="00320BEB">
        <w:rPr>
          <w:rFonts w:asciiTheme="minorEastAsia" w:eastAsiaTheme="minorEastAsia" w:hAnsiTheme="minorEastAsia" w:hint="eastAsia"/>
        </w:rPr>
        <w:t>）を持つ</w:t>
      </w:r>
      <w:r w:rsidR="000810AF" w:rsidRPr="000810AF">
        <w:rPr>
          <w:rFonts w:asciiTheme="majorHAnsi" w:eastAsiaTheme="minorEastAsia" w:hAnsiTheme="majorHAnsi" w:cstheme="majorHAnsi"/>
          <w:b/>
          <w:vertAlign w:val="superscript"/>
        </w:rPr>
        <w:t>*1</w:t>
      </w:r>
      <w:r w:rsidR="00320BEB">
        <w:rPr>
          <w:rFonts w:asciiTheme="minorEastAsia" w:eastAsiaTheme="minorEastAsia" w:hAnsiTheme="minorEastAsia" w:hint="eastAsia"/>
        </w:rPr>
        <w:t xml:space="preserve">。 </w:t>
      </w:r>
      <w:r w:rsidR="0096600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これは促進拡散（</w:t>
      </w:r>
      <w:r w:rsidR="0096600C" w:rsidRPr="0096600C">
        <w:rPr>
          <w:rFonts w:asciiTheme="majorHAnsi" w:eastAsiaTheme="minorEastAsia" w:hAnsiTheme="majorHAnsi" w:cstheme="majorHAnsi"/>
          <w:color w:val="222222"/>
          <w:shd w:val="clear" w:color="auto" w:fill="FFFFFF"/>
        </w:rPr>
        <w:t>facilitated diffusion</w:t>
      </w:r>
      <w:r w:rsidR="0096600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）と呼ぶプロセス</w:t>
      </w:r>
      <w:r w:rsidR="00B40295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で能動輸送が濃度勾配に逆らった輸送</w:t>
      </w:r>
      <w:r w:rsidR="00100724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をするのに</w:t>
      </w:r>
      <w:r w:rsidR="00B40295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対し</w:t>
      </w:r>
      <w:r w:rsidR="00507D2D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受動的に物質の濃度勾配に従った拡散で</w:t>
      </w:r>
      <w:r w:rsidR="00100724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あ</w:t>
      </w:r>
      <w:r w:rsidR="00507D2D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るが障壁が</w:t>
      </w:r>
      <w:r w:rsidR="00B40295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低く</w:t>
      </w:r>
      <w:r w:rsidR="0096600C" w:rsidRPr="0096600C">
        <w:rPr>
          <w:rFonts w:asciiTheme="majorHAnsi" w:eastAsiaTheme="minorEastAsia" w:hAnsiTheme="majorHAnsi" w:cstheme="majorHAnsi"/>
          <w:color w:val="222222"/>
          <w:shd w:val="clear" w:color="auto" w:fill="FFFFFF"/>
        </w:rPr>
        <w:t>ATP</w:t>
      </w:r>
      <w:r w:rsidR="0096600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分解を必要としない。</w:t>
      </w:r>
      <w:r w:rsidR="00C121F0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 xml:space="preserve"> </w:t>
      </w:r>
      <w:r w:rsidR="0096600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イメージとしてはブドウ糖の型枠が細胞膜</w:t>
      </w:r>
      <w:r w:rsidR="00100724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にあり、入</w:t>
      </w:r>
      <w:r w:rsidR="00507D2D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口と出口の操作でブドウ糖を細胞内に輸送する（右図）。</w:t>
      </w:r>
      <w:r w:rsidR="00C121F0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 xml:space="preserve"> </w:t>
      </w:r>
      <w:r w:rsidR="002A5829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さらに細胞内に流入したブドウ糖は直ちにリン酸化され</w:t>
      </w:r>
      <w:r w:rsidR="00B40295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てブドウ糖濃度を下げ</w:t>
      </w:r>
      <w:r w:rsidR="002A5829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、濃度勾配を維持する。</w:t>
      </w:r>
      <w:r w:rsidR="00B40295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 xml:space="preserve">　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食事から摂取された</w:t>
      </w:r>
      <w:r w:rsidR="00320BEB" w:rsidRPr="003C6F7F">
        <w:rPr>
          <w:rFonts w:asciiTheme="minorEastAsia" w:eastAsiaTheme="minorEastAsia" w:hAnsiTheme="minorEastAsia" w:cs="Arial"/>
          <w:shd w:val="clear" w:color="auto" w:fill="FFFFFF"/>
        </w:rPr>
        <w:t>炭水化物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は</w:t>
      </w:r>
      <w:r w:rsidR="00320BEB" w:rsidRPr="003C6F7F">
        <w:rPr>
          <w:rFonts w:asciiTheme="minorEastAsia" w:eastAsiaTheme="minorEastAsia" w:hAnsiTheme="minorEastAsia" w:cs="Arial"/>
          <w:shd w:val="clear" w:color="auto" w:fill="FFFFFF"/>
        </w:rPr>
        <w:t>小腸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でグルコースに分解され、</w:t>
      </w:r>
      <w:r w:rsidR="00320BEB" w:rsidRPr="00B461BC">
        <w:rPr>
          <w:rFonts w:asciiTheme="minorEastAsia" w:eastAsiaTheme="minorEastAsia" w:hAnsiTheme="minorEastAsia" w:cs="Arial"/>
          <w:b/>
          <w:color w:val="FF0000"/>
          <w:shd w:val="clear" w:color="auto" w:fill="FFFFFF"/>
        </w:rPr>
        <w:t>ナトリウム-グルコース共輸送体</w:t>
      </w:r>
      <w:r w:rsidR="00E63A29" w:rsidRPr="00E63A29">
        <w:rPr>
          <w:rFonts w:asciiTheme="minorEastAsia" w:eastAsiaTheme="minorEastAsia" w:hAnsiTheme="minorEastAsia" w:cs="Arial" w:hint="eastAsia"/>
          <w:b/>
          <w:shd w:val="clear" w:color="auto" w:fill="FFFFFF"/>
        </w:rPr>
        <w:t>（</w:t>
      </w:r>
      <w:r w:rsidR="00E63A29" w:rsidRPr="00E63A29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S</w:t>
      </w:r>
      <w:r w:rsidR="00E63A29" w:rsidRPr="00E63A29">
        <w:rPr>
          <w:rFonts w:asciiTheme="majorHAnsi" w:eastAsiaTheme="minorEastAsia" w:hAnsiTheme="majorHAnsi" w:cstheme="majorHAnsi"/>
          <w:b/>
          <w:color w:val="000000" w:themeColor="text1"/>
          <w:shd w:val="clear" w:color="auto" w:fill="FFFFFF"/>
        </w:rPr>
        <w:t>odium</w:t>
      </w:r>
      <w:r w:rsidR="00957519" w:rsidRPr="00957519">
        <w:rPr>
          <w:rFonts w:asciiTheme="majorHAnsi" w:eastAsiaTheme="minorEastAsia" w:hAnsiTheme="majorHAnsi" w:cstheme="majorHAnsi" w:hint="eastAsia"/>
          <w:b/>
          <w:color w:val="000000" w:themeColor="text1"/>
          <w:shd w:val="clear" w:color="auto" w:fill="FFFFFF"/>
        </w:rPr>
        <w:t>/</w:t>
      </w:r>
      <w:r w:rsidR="00E63A29" w:rsidRPr="00E63A29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Gl</w:t>
      </w:r>
      <w:r w:rsidR="00E63A29" w:rsidRPr="00E63A29">
        <w:rPr>
          <w:rFonts w:asciiTheme="majorHAnsi" w:eastAsiaTheme="minorEastAsia" w:hAnsiTheme="majorHAnsi" w:cstheme="majorHAnsi"/>
          <w:b/>
          <w:color w:val="000000" w:themeColor="text1"/>
          <w:shd w:val="clear" w:color="auto" w:fill="FFFFFF"/>
        </w:rPr>
        <w:t>u</w:t>
      </w:r>
      <w:r w:rsidR="00E91D2A">
        <w:rPr>
          <w:rFonts w:asciiTheme="majorHAnsi" w:eastAsiaTheme="minorEastAsia" w:hAnsiTheme="majorHAnsi" w:cstheme="majorHAnsi"/>
          <w:b/>
          <w:color w:val="000000" w:themeColor="text1"/>
          <w:shd w:val="clear" w:color="auto" w:fill="FFFFFF"/>
        </w:rPr>
        <w:t>c</w:t>
      </w:r>
      <w:r w:rsidR="00E63A29" w:rsidRPr="00E63A29">
        <w:rPr>
          <w:rFonts w:asciiTheme="majorHAnsi" w:eastAsiaTheme="minorEastAsia" w:hAnsiTheme="majorHAnsi" w:cstheme="majorHAnsi"/>
          <w:b/>
          <w:color w:val="000000" w:themeColor="text1"/>
          <w:shd w:val="clear" w:color="auto" w:fill="FFFFFF"/>
        </w:rPr>
        <w:t>ose</w:t>
      </w:r>
      <w:r w:rsidR="00E63A29" w:rsidRPr="00E63A29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 xml:space="preserve"> </w:t>
      </w:r>
      <w:r w:rsidR="00E63A29" w:rsidRPr="00E63A29">
        <w:rPr>
          <w:rFonts w:asciiTheme="majorHAnsi" w:eastAsiaTheme="minorEastAsia" w:hAnsiTheme="majorHAnsi" w:cstheme="majorHAnsi"/>
          <w:b/>
          <w:shd w:val="clear" w:color="auto" w:fill="FFFFFF"/>
        </w:rPr>
        <w:t>co</w:t>
      </w:r>
      <w:r w:rsidR="00E63A29" w:rsidRPr="00E63A29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t</w:t>
      </w:r>
      <w:r w:rsidR="00E63A29" w:rsidRPr="00E63A29">
        <w:rPr>
          <w:rFonts w:asciiTheme="majorHAnsi" w:eastAsiaTheme="minorEastAsia" w:hAnsiTheme="majorHAnsi" w:cstheme="majorHAnsi"/>
          <w:b/>
          <w:shd w:val="clear" w:color="auto" w:fill="FFFFFF"/>
        </w:rPr>
        <w:t>ransporter</w:t>
      </w:r>
      <w:r w:rsidR="00E63A29" w:rsidRPr="00E63A29">
        <w:rPr>
          <w:rFonts w:asciiTheme="minorEastAsia" w:eastAsiaTheme="minorEastAsia" w:hAnsiTheme="minorEastAsia" w:cs="Arial" w:hint="eastAsia"/>
          <w:b/>
          <w:shd w:val="clear" w:color="auto" w:fill="FFFFFF"/>
        </w:rPr>
        <w:t>）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の</w:t>
      </w:r>
      <w:r w:rsidR="00320BEB" w:rsidRPr="00874766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SGLT-1</w:t>
      </w:r>
      <w:r w:rsidR="00A96C6D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（</w:t>
      </w:r>
      <w:r w:rsidR="00E63A29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主に</w:t>
      </w:r>
      <w:r w:rsidR="00A96C6D" w:rsidRPr="00A96C6D">
        <w:rPr>
          <w:rFonts w:asciiTheme="majorHAnsi" w:eastAsiaTheme="minorEastAsia" w:hAnsiTheme="majorHAnsi" w:cstheme="majorHAnsi" w:hint="eastAsia"/>
          <w:b/>
          <w:color w:val="000000" w:themeColor="text1"/>
          <w:shd w:val="clear" w:color="auto" w:fill="FFFFFF"/>
        </w:rPr>
        <w:t>小腸</w:t>
      </w:r>
      <w:r w:rsidR="00A96C6D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）</w:t>
      </w:r>
      <w:r w:rsidR="00874766" w:rsidRPr="00562F3C">
        <w:rPr>
          <w:rFonts w:asciiTheme="majorHAnsi" w:eastAsiaTheme="minorEastAsia" w:hAnsiTheme="majorHAnsi" w:cstheme="majorHAnsi" w:hint="eastAsia"/>
          <w:b/>
          <w:shd w:val="clear" w:color="auto" w:fill="FFFFFF"/>
        </w:rPr>
        <w:t>、</w:t>
      </w:r>
      <w:r w:rsidR="00A96C6D">
        <w:rPr>
          <w:rFonts w:asciiTheme="majorHAnsi" w:eastAsiaTheme="minorEastAsia" w:hAnsiTheme="majorHAnsi" w:cstheme="majorHAnsi" w:hint="eastAsia"/>
          <w:b/>
          <w:color w:val="FF0000"/>
          <w:shd w:val="clear" w:color="auto" w:fill="FFFFFF"/>
        </w:rPr>
        <w:t>SGLT</w:t>
      </w:r>
      <w:r w:rsidR="00320BEB" w:rsidRPr="00874766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-2</w:t>
      </w:r>
      <w:r w:rsidR="00A96C6D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（</w:t>
      </w:r>
      <w:r w:rsidR="00E63A29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主に</w:t>
      </w:r>
      <w:r w:rsidR="00A96C6D" w:rsidRPr="00A96C6D">
        <w:rPr>
          <w:rFonts w:asciiTheme="majorHAnsi" w:eastAsiaTheme="minorEastAsia" w:hAnsiTheme="majorHAnsi" w:cstheme="majorHAnsi" w:hint="eastAsia"/>
          <w:b/>
          <w:color w:val="000000" w:themeColor="text1"/>
          <w:shd w:val="clear" w:color="auto" w:fill="FFFFFF"/>
        </w:rPr>
        <w:t>腎</w:t>
      </w:r>
      <w:r w:rsidR="00A96C6D" w:rsidRPr="00E63A29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）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により大量のグルコースが体内に</w:t>
      </w:r>
      <w:r w:rsidR="00E63A29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（再）</w:t>
      </w:r>
      <w:r w:rsidR="00320BEB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吸収される。</w:t>
      </w:r>
      <w:r w:rsidR="008436D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 xml:space="preserve"> </w:t>
      </w:r>
      <w:r w:rsidR="008436DC" w:rsidRPr="008436DC">
        <w:rPr>
          <w:rFonts w:asciiTheme="majorHAnsi" w:eastAsiaTheme="minorEastAsia" w:hAnsiTheme="majorHAnsi" w:cstheme="majorHAnsi"/>
          <w:color w:val="222222"/>
          <w:shd w:val="clear" w:color="auto" w:fill="FFFFFF"/>
        </w:rPr>
        <w:t>SGLT</w:t>
      </w:r>
      <w:r w:rsidR="008436DC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は</w:t>
      </w:r>
      <w:r w:rsidR="00E124CC" w:rsidRPr="003C6F7F">
        <w:rPr>
          <w:rFonts w:asciiTheme="minorEastAsia" w:eastAsiaTheme="minorEastAsia" w:hAnsiTheme="minorEastAsia" w:cs="Arial"/>
          <w:shd w:val="clear" w:color="auto" w:fill="FFFFFF"/>
        </w:rPr>
        <w:t>ナトリウムポンプ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のつくる</w:t>
      </w:r>
      <w:r w:rsidR="00E124CC" w:rsidRPr="002A5829">
        <w:rPr>
          <w:rFonts w:asciiTheme="majorHAnsi" w:eastAsiaTheme="minorEastAsia" w:hAnsiTheme="majorHAnsi" w:cstheme="majorHAnsi"/>
          <w:color w:val="222222"/>
          <w:shd w:val="clear" w:color="auto" w:fill="FFFFFF"/>
        </w:rPr>
        <w:t>Na</w:t>
      </w:r>
      <w:r w:rsidR="00E124CC" w:rsidRPr="00E63A29">
        <w:rPr>
          <w:rFonts w:asciiTheme="majorHAnsi" w:eastAsiaTheme="minorEastAsia" w:hAnsiTheme="majorHAnsi" w:cstheme="majorHAnsi"/>
          <w:b/>
          <w:color w:val="222222"/>
          <w:shd w:val="clear" w:color="auto" w:fill="FFFFFF"/>
          <w:vertAlign w:val="superscript"/>
        </w:rPr>
        <w:t>+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の</w:t>
      </w:r>
      <w:r w:rsidR="00E124CC" w:rsidRPr="003C6F7F">
        <w:rPr>
          <w:rFonts w:asciiTheme="minorEastAsia" w:eastAsiaTheme="minorEastAsia" w:hAnsiTheme="minorEastAsia" w:cs="Arial"/>
          <w:shd w:val="clear" w:color="auto" w:fill="FFFFFF"/>
        </w:rPr>
        <w:t>電気化学的勾配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によって供給されるエネルギーを利用して二次的に活性化される</w:t>
      </w:r>
      <w:r w:rsidR="00E124CC" w:rsidRPr="00B461BC">
        <w:rPr>
          <w:rFonts w:asciiTheme="minorEastAsia" w:eastAsiaTheme="minorEastAsia" w:hAnsiTheme="minorEastAsia" w:cs="Arial"/>
          <w:b/>
          <w:color w:val="0000FF"/>
          <w:shd w:val="clear" w:color="auto" w:fill="FFFFFF"/>
        </w:rPr>
        <w:t>二次性能動輸送タンパク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で、グルコース</w:t>
      </w:r>
      <w:r w:rsidR="00E63A29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を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細胞内</w:t>
      </w:r>
      <w:r w:rsidR="00E63A29">
        <w:rPr>
          <w:rFonts w:asciiTheme="minorEastAsia" w:eastAsiaTheme="minorEastAsia" w:hAnsiTheme="minorEastAsia" w:cs="Arial" w:hint="eastAsia"/>
          <w:color w:val="222222"/>
          <w:shd w:val="clear" w:color="auto" w:fill="FFFFFF"/>
        </w:rPr>
        <w:t>に取り込む</w:t>
      </w:r>
      <w:r w:rsidR="00E124CC" w:rsidRPr="003C6F7F">
        <w:rPr>
          <w:rFonts w:asciiTheme="minorEastAsia" w:eastAsiaTheme="minorEastAsia" w:hAnsiTheme="minorEastAsia" w:cs="Arial"/>
          <w:color w:val="222222"/>
          <w:shd w:val="clear" w:color="auto" w:fill="FFFFFF"/>
        </w:rPr>
        <w:t>。 </w:t>
      </w:r>
      <w:r w:rsidR="0096600C" w:rsidRPr="00E701A8">
        <w:rPr>
          <w:rFonts w:asciiTheme="minorEastAsia" w:eastAsiaTheme="minorEastAsia" w:hAnsiTheme="minorEastAsia" w:cs="Arial" w:hint="eastAsia"/>
          <w:b/>
          <w:color w:val="FF0000"/>
          <w:highlight w:val="yellow"/>
          <w:shd w:val="clear" w:color="auto" w:fill="FFFFFF"/>
        </w:rPr>
        <w:t>【インスリンの働き】</w:t>
      </w:r>
      <w:r w:rsidR="005B426F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ヒトの血中グルコース濃度は膵臓が監視し</w:t>
      </w:r>
      <w:r w:rsidR="008F1B71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、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低くなると膵</w:t>
      </w:r>
      <w:r w:rsidR="005B426F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臓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の</w:t>
      </w:r>
      <w:r w:rsidR="00E701A8" w:rsidRPr="00D90B44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α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細胞がグルカゴンを分泌。</w:t>
      </w:r>
      <w:r w:rsidR="005B426F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グルカゴンは</w:t>
      </w:r>
      <w:r w:rsidR="00E701A8" w:rsidRPr="00E701A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7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回膜貫通型の</w:t>
      </w:r>
      <w:r w:rsidR="00E701A8" w:rsidRPr="00E701A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G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蛋白質共役受容体</w:t>
      </w:r>
      <w:r w:rsidR="00E701A8" w:rsidRPr="00E701A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GPCR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を経由しグリコーゲンを分解して</w:t>
      </w:r>
      <w:r w:rsidR="00D90B4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血糖を上げる。</w:t>
      </w:r>
      <w:r w:rsidR="005B426F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D90B4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血糖が上昇すると</w:t>
      </w:r>
      <w:r w:rsidR="00D90B44" w:rsidRPr="005B426F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β</w:t>
      </w:r>
      <w:r w:rsidR="00D90B4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細胞がインスリンを分泌。</w:t>
      </w:r>
      <w:r w:rsidR="008F1B71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E701A8" w:rsidRP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インスリン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受容体</w:t>
      </w:r>
      <w:r w:rsidR="00D90B4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（右図の</w:t>
      </w:r>
      <w:r w:rsidR="00D90B44" w:rsidRPr="00D90B44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IR</w:t>
      </w:r>
      <w:r w:rsidR="00D90B4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）</w:t>
      </w:r>
      <w:r w:rsidR="00E701A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はチロシンキナーゼという蛋白質で</w:t>
      </w:r>
      <w:r w:rsidR="000C2D7E" w:rsidRPr="005B426F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α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鎖と</w:t>
      </w:r>
      <w:r w:rsidR="000C2D7E" w:rsidRPr="005B426F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β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鎖の</w:t>
      </w:r>
      <w:r w:rsidR="000C2D7E" w:rsidRPr="005B426F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2</w:t>
      </w:r>
      <w:r w:rsidR="00314EF5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量体からなる。 </w:t>
      </w:r>
      <w:r w:rsidR="000C2D7E" w:rsidRPr="005B426F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2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つの</w:t>
      </w:r>
      <w:r w:rsidR="005531F9" w:rsidRPr="005B426F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α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鎖は細胞外にあり</w:t>
      </w:r>
      <w:r w:rsidR="005B426F" w:rsidRPr="005B426F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1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分子のインスリンと結合する。</w:t>
      </w:r>
      <w:r w:rsidR="00562F3C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この結合で細胞内の</w:t>
      </w:r>
      <w:r w:rsidR="00C942B5" w:rsidRPr="00C942B5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2</w:t>
      </w:r>
      <w:r w:rsidR="00C942B5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つの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チロシンキナーゼが近づきリン酸化が起きて活性化される。</w:t>
      </w:r>
      <w:r w:rsidR="00562F3C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0C2D7E" w:rsidRPr="000C2D7E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GLUT4</w:t>
      </w:r>
      <w:r w:rsidR="000C2D7E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糖輸送体は</w:t>
      </w:r>
      <w:r w:rsidR="000C2D7E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細胞膜から出芽する小胞の膜に存在しているが、インスリンでチロシンキナーゼが活性化されると、この小胞は信号を受けて細胞膜に近づき細胞膜と融合</w:t>
      </w:r>
      <w:r w:rsidR="00F251D4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して</w:t>
      </w:r>
      <w:proofErr w:type="spellStart"/>
      <w:r w:rsidR="000C2D7E" w:rsidRPr="007F03F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GLUT4</w:t>
      </w:r>
      <w:proofErr w:type="spellEnd"/>
      <w:r w:rsidR="007F03F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の一部が細胞外に出るように配置</w:t>
      </w:r>
      <w:r w:rsidR="00915C4F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し</w:t>
      </w:r>
      <w:r w:rsidR="004414FA" w:rsidRPr="004414FA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（エキソサイトーシス）</w:t>
      </w:r>
      <w:r w:rsidR="007F03F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、グルコースの細胞内への取り込みを</w:t>
      </w:r>
      <w:r w:rsidR="00C942B5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促進し血糖を下げる</w:t>
      </w:r>
      <w:r w:rsidR="007F03F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。</w:t>
      </w:r>
      <w:r w:rsidR="00A44BF6" w:rsidRPr="00B96678">
        <w:rPr>
          <w:rFonts w:asciiTheme="minorEastAsia" w:eastAsiaTheme="minorEastAsia" w:hAnsiTheme="minorEastAsia" w:cs="Arial" w:hint="eastAsia"/>
          <w:b/>
          <w:color w:val="FF0000"/>
          <w:highlight w:val="yellow"/>
          <w:shd w:val="clear" w:color="auto" w:fill="FFFFFF"/>
        </w:rPr>
        <w:t>【糖尿病と不老長寿薬】</w:t>
      </w:r>
      <w:r w:rsidR="00B8661C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2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型</w:t>
      </w:r>
      <w:r w:rsidR="00A44BF6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DM</w:t>
      </w:r>
      <w:r w:rsidR="00E63A29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ではインスリン</w:t>
      </w:r>
      <w:r w:rsidR="00B566D7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血中濃度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の慢性的上昇</w:t>
      </w:r>
      <w:r w:rsidR="00E63A29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で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肝の標的細胞が反応しなくなり、最終的に膵</w:t>
      </w:r>
      <w:r w:rsidR="00A44BF6" w:rsidRPr="00B96678">
        <w:rPr>
          <w:rFonts w:asciiTheme="minorEastAsia" w:eastAsiaTheme="minorEastAsia" w:hAnsiTheme="minorEastAsia" w:cs="Arial" w:hint="eastAsia"/>
          <w:b/>
          <w:color w:val="000000" w:themeColor="text1"/>
          <w:shd w:val="clear" w:color="auto" w:fill="FFFFFF"/>
        </w:rPr>
        <w:t>β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細胞のアポトーシスを起こす。</w:t>
      </w:r>
      <w:r w:rsidR="00562F3C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ウィスコンシン国立霊長類研究所は</w:t>
      </w:r>
      <w:r w:rsidR="00A44BF6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2009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年カロリー制限が長寿に有効であると報告したが、</w:t>
      </w:r>
      <w:r w:rsidR="00A44BF6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2012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年国立老年研究所（</w:t>
      </w:r>
      <w:r w:rsidR="00A44BF6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NIA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）はこれを否定</w:t>
      </w:r>
      <w:r w:rsidR="00FC60DB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（</w:t>
      </w:r>
      <w:r w:rsidR="00FC60DB" w:rsidRPr="00FC60DB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Nature, 2012</w:t>
      </w:r>
      <w:r w:rsidR="00FC60DB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）</w:t>
      </w:r>
      <w:r w:rsidR="00A44BF6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。</w:t>
      </w:r>
      <w:r w:rsidR="00B9667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近年</w:t>
      </w:r>
      <w:r w:rsidR="00B96678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100</w:t>
      </w:r>
      <w:r w:rsidR="00B9667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歳以上の長寿者にインスリン増殖因子受容体</w:t>
      </w:r>
      <w:r w:rsidR="008F1B71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（</w:t>
      </w:r>
      <w:r w:rsidR="008F1B71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IGF-1</w:t>
      </w:r>
      <w:r w:rsidR="008F1B71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）</w:t>
      </w:r>
      <w:r w:rsidR="00B9667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の変異が高頻度に発見された</w:t>
      </w:r>
      <w:r w:rsidR="00D466DA" w:rsidRPr="00D466DA">
        <w:rPr>
          <w:rFonts w:asciiTheme="majorHAnsi" w:eastAsiaTheme="minorEastAsia" w:hAnsiTheme="majorHAnsi" w:cstheme="majorHAnsi"/>
          <w:b/>
          <w:color w:val="000000" w:themeColor="text1"/>
          <w:shd w:val="clear" w:color="auto" w:fill="FFFFFF"/>
          <w:vertAlign w:val="superscript"/>
        </w:rPr>
        <w:t>*2</w:t>
      </w:r>
      <w:r w:rsidR="00B9667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。</w:t>
      </w:r>
      <w:r w:rsidR="00562F3C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 w:rsidR="00B96678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インスリンと</w:t>
      </w:r>
      <w:r w:rsidR="00B96678" w:rsidRP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IGF-1</w:t>
      </w:r>
      <w:r w:rsidR="00664A31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は共通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の下流因子</w:t>
      </w:r>
      <w:r w:rsidR="00664A31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に</w:t>
      </w:r>
      <w:r w:rsidR="00B96678" w:rsidRPr="008D51E3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m</w:t>
      </w:r>
      <w:r w:rsidR="00B96678" w:rsidRPr="008D51E3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TOR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（</w:t>
      </w:r>
      <w:r w:rsidR="00B96678" w:rsidRPr="008D51E3">
        <w:rPr>
          <w:rFonts w:asciiTheme="majorHAnsi" w:eastAsiaTheme="minorEastAsia" w:hAnsiTheme="majorHAnsi" w:cstheme="majorHAnsi" w:hint="eastAsia"/>
          <w:b/>
          <w:color w:val="FF0000"/>
          <w:shd w:val="clear" w:color="auto" w:fill="FFFFFF"/>
        </w:rPr>
        <w:t>m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ammalian</w:t>
      </w:r>
      <w:r w:rsidR="00B96678" w:rsidRPr="008D51E3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 xml:space="preserve"> t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 xml:space="preserve">arget </w:t>
      </w:r>
      <w:r w:rsidR="00B96678" w:rsidRPr="008D51E3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o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 xml:space="preserve">f </w:t>
      </w:r>
      <w:r w:rsidR="00B96678" w:rsidRPr="008D51E3">
        <w:rPr>
          <w:rFonts w:asciiTheme="majorHAnsi" w:eastAsiaTheme="minorEastAsia" w:hAnsiTheme="majorHAnsi" w:cstheme="majorHAnsi"/>
          <w:b/>
          <w:color w:val="FF0000"/>
          <w:shd w:val="clear" w:color="auto" w:fill="FFFFFF"/>
        </w:rPr>
        <w:t>R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apamycin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、哺乳類ラパマイシン標的）を</w:t>
      </w:r>
      <w:r w:rsidR="00B566D7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持つ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 xml:space="preserve">。　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m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TOR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阻害剤</w:t>
      </w:r>
      <w:r w:rsidR="00B96678" w:rsidRPr="00894DB9">
        <w:rPr>
          <w:rFonts w:asciiTheme="majorHAnsi" w:eastAsiaTheme="minorEastAsia" w:hAnsiTheme="majorHAnsi" w:cstheme="majorHAnsi" w:hint="eastAsia"/>
          <w:b/>
          <w:color w:val="FF0000"/>
          <w:shd w:val="clear" w:color="auto" w:fill="FFFFFF"/>
        </w:rPr>
        <w:t>ラパマイシン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はマウスの寿命を大幅に延長し、酵母、ハエ、線虫でも同様</w:t>
      </w:r>
      <w:r w:rsidR="00B566D7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の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結果が得られ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r</w:t>
      </w:r>
      <w:r w:rsidR="00B96678">
        <w:rPr>
          <w:rFonts w:asciiTheme="majorHAnsi" w:eastAsiaTheme="minorEastAsia" w:hAnsiTheme="majorHAnsi" w:cstheme="majorHAnsi"/>
          <w:color w:val="000000" w:themeColor="text1"/>
          <w:shd w:val="clear" w:color="auto" w:fill="FFFFFF"/>
        </w:rPr>
        <w:t>apamycin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は哺乳類の寿命を延ばすことが確認された最初の化合物となった（ラパマイシンはマクロライド系抗生物質で</w:t>
      </w:r>
      <w:r w:rsidR="00A54DDD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強力な免疫抑制剤で抗老化剤としては使用できない</w:t>
      </w:r>
      <w:r w:rsidR="00B96678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）</w:t>
      </w:r>
      <w:r w:rsidR="00FC60DB">
        <w:rPr>
          <w:rFonts w:asciiTheme="majorHAnsi" w:eastAsiaTheme="minorEastAsia" w:hAnsiTheme="majorHAnsi" w:cstheme="majorHAnsi" w:hint="eastAsia"/>
          <w:color w:val="000000" w:themeColor="text1"/>
          <w:shd w:val="clear" w:color="auto" w:fill="FFFFFF"/>
        </w:rPr>
        <w:t>。</w:t>
      </w:r>
    </w:p>
    <w:sectPr w:rsidR="00FC60DB" w:rsidRPr="00FC60DB" w:rsidSect="00C36D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2F9" w:rsidRDefault="000A52F9" w:rsidP="005E645C">
      <w:r>
        <w:separator/>
      </w:r>
    </w:p>
  </w:endnote>
  <w:endnote w:type="continuationSeparator" w:id="0">
    <w:p w:rsidR="000A52F9" w:rsidRDefault="000A52F9" w:rsidP="005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|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BB6" w:rsidRDefault="00A62BB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0AF" w:rsidRPr="000810AF" w:rsidRDefault="000810AF" w:rsidP="00D466DA">
    <w:pPr>
      <w:pStyle w:val="a8"/>
      <w:ind w:left="161" w:hangingChars="100" w:hanging="161"/>
      <w:rPr>
        <w:b/>
        <w:sz w:val="16"/>
        <w:szCs w:val="16"/>
      </w:rPr>
    </w:pPr>
    <w:r w:rsidRPr="000810AF">
      <w:rPr>
        <w:rFonts w:hint="eastAsia"/>
        <w:b/>
        <w:sz w:val="16"/>
        <w:szCs w:val="16"/>
        <w:vertAlign w:val="superscript"/>
      </w:rPr>
      <w:t>*1</w:t>
    </w:r>
    <w:r w:rsidRPr="000810AF">
      <w:rPr>
        <w:rFonts w:hint="eastAsia"/>
        <w:b/>
        <w:sz w:val="16"/>
        <w:szCs w:val="16"/>
      </w:rPr>
      <w:t>GLUT</w:t>
    </w:r>
    <w:r w:rsidRPr="000810AF">
      <w:rPr>
        <w:rFonts w:hint="eastAsia"/>
        <w:b/>
        <w:sz w:val="16"/>
        <w:szCs w:val="16"/>
      </w:rPr>
      <w:t>は現在</w:t>
    </w:r>
    <w:r w:rsidRPr="000810AF">
      <w:rPr>
        <w:rFonts w:hint="eastAsia"/>
        <w:b/>
        <w:sz w:val="16"/>
        <w:szCs w:val="16"/>
      </w:rPr>
      <w:t>12</w:t>
    </w:r>
    <w:r w:rsidRPr="000810AF">
      <w:rPr>
        <w:rFonts w:hint="eastAsia"/>
        <w:b/>
        <w:sz w:val="16"/>
        <w:szCs w:val="16"/>
      </w:rPr>
      <w:t>種</w:t>
    </w:r>
    <w:r w:rsidR="00664A31">
      <w:rPr>
        <w:rFonts w:hint="eastAsia"/>
        <w:b/>
        <w:sz w:val="16"/>
        <w:szCs w:val="16"/>
      </w:rPr>
      <w:t>？</w:t>
    </w:r>
    <w:r w:rsidR="00D466DA">
      <w:rPr>
        <w:rFonts w:hint="eastAsia"/>
        <w:b/>
        <w:sz w:val="16"/>
        <w:szCs w:val="16"/>
      </w:rPr>
      <w:t xml:space="preserve"> </w:t>
    </w:r>
    <w:r w:rsidR="00664A31">
      <w:rPr>
        <w:rFonts w:hint="eastAsia"/>
        <w:b/>
        <w:sz w:val="16"/>
        <w:szCs w:val="16"/>
      </w:rPr>
      <w:t xml:space="preserve">　</w:t>
    </w:r>
    <w:r w:rsidR="00D466DA">
      <w:rPr>
        <w:rFonts w:hint="eastAsia"/>
        <w:b/>
        <w:sz w:val="16"/>
        <w:szCs w:val="16"/>
      </w:rPr>
      <w:t xml:space="preserve">*2 </w:t>
    </w:r>
    <w:r w:rsidR="00D466DA">
      <w:rPr>
        <w:rFonts w:hint="eastAsia"/>
        <w:b/>
        <w:sz w:val="16"/>
        <w:szCs w:val="16"/>
      </w:rPr>
      <w:t>高濃度の血中インスリン</w:t>
    </w:r>
    <w:r w:rsidR="00652602">
      <w:rPr>
        <w:rFonts w:hint="eastAsia"/>
        <w:b/>
        <w:sz w:val="16"/>
        <w:szCs w:val="16"/>
      </w:rPr>
      <w:t>（</w:t>
    </w:r>
    <w:r w:rsidR="00277357">
      <w:rPr>
        <w:rFonts w:hint="eastAsia"/>
        <w:b/>
        <w:sz w:val="16"/>
        <w:szCs w:val="16"/>
      </w:rPr>
      <w:t>インスリン・グラルギン</w:t>
    </w:r>
    <w:r w:rsidR="00652602">
      <w:rPr>
        <w:rFonts w:hint="eastAsia"/>
        <w:b/>
        <w:sz w:val="16"/>
        <w:szCs w:val="16"/>
      </w:rPr>
      <w:t>も</w:t>
    </w:r>
    <w:r w:rsidR="00277357">
      <w:rPr>
        <w:rFonts w:hint="eastAsia"/>
        <w:b/>
        <w:sz w:val="16"/>
        <w:szCs w:val="16"/>
      </w:rPr>
      <w:t>）は</w:t>
    </w:r>
    <w:r w:rsidR="00A62BB6">
      <w:rPr>
        <w:rFonts w:hint="eastAsia"/>
        <w:b/>
        <w:sz w:val="16"/>
        <w:szCs w:val="16"/>
      </w:rPr>
      <w:t>発癌性の</w:t>
    </w:r>
    <w:r w:rsidR="00D466DA">
      <w:rPr>
        <w:rFonts w:hint="eastAsia"/>
        <w:b/>
        <w:sz w:val="16"/>
        <w:szCs w:val="16"/>
      </w:rPr>
      <w:t>報告あり、</w:t>
    </w:r>
    <w:r w:rsidR="00652602">
      <w:rPr>
        <w:rFonts w:hint="eastAsia"/>
        <w:b/>
        <w:sz w:val="16"/>
        <w:szCs w:val="16"/>
      </w:rPr>
      <w:t xml:space="preserve">　</w:t>
    </w:r>
    <w:r w:rsidR="00D466DA">
      <w:rPr>
        <w:rFonts w:hint="eastAsia"/>
        <w:b/>
        <w:sz w:val="16"/>
        <w:szCs w:val="16"/>
      </w:rPr>
      <w:t>2012</w:t>
    </w:r>
    <w:r w:rsidR="00D466DA">
      <w:rPr>
        <w:rFonts w:hint="eastAsia"/>
        <w:b/>
        <w:sz w:val="16"/>
        <w:szCs w:val="16"/>
      </w:rPr>
      <w:t>年</w:t>
    </w:r>
    <w:r w:rsidR="00664A31">
      <w:rPr>
        <w:rFonts w:hint="eastAsia"/>
        <w:b/>
        <w:sz w:val="16"/>
        <w:szCs w:val="16"/>
      </w:rPr>
      <w:t>、</w:t>
    </w:r>
    <w:r w:rsidR="00D466DA">
      <w:rPr>
        <w:rFonts w:hint="eastAsia"/>
        <w:b/>
        <w:sz w:val="16"/>
        <w:szCs w:val="16"/>
      </w:rPr>
      <w:t>国際共同治験「</w:t>
    </w:r>
    <w:r w:rsidR="00D466DA">
      <w:rPr>
        <w:rFonts w:hint="eastAsia"/>
        <w:b/>
        <w:sz w:val="16"/>
        <w:szCs w:val="16"/>
      </w:rPr>
      <w:t>ORIGIN</w:t>
    </w:r>
    <w:r w:rsidR="00D466DA">
      <w:rPr>
        <w:b/>
        <w:sz w:val="16"/>
        <w:szCs w:val="16"/>
      </w:rPr>
      <w:t>」</w:t>
    </w:r>
    <w:r w:rsidR="00D466DA">
      <w:rPr>
        <w:rFonts w:hint="eastAsia"/>
        <w:b/>
        <w:sz w:val="16"/>
        <w:szCs w:val="16"/>
      </w:rPr>
      <w:t>はこれを否定。　但し「</w:t>
    </w:r>
    <w:r w:rsidR="00D466DA">
      <w:rPr>
        <w:rFonts w:hint="eastAsia"/>
        <w:b/>
        <w:sz w:val="16"/>
        <w:szCs w:val="16"/>
      </w:rPr>
      <w:t>ORIGIN</w:t>
    </w:r>
    <w:r w:rsidR="00D466DA">
      <w:rPr>
        <w:b/>
        <w:sz w:val="16"/>
        <w:szCs w:val="16"/>
      </w:rPr>
      <w:t>」</w:t>
    </w:r>
    <w:r w:rsidR="00A62BB6">
      <w:rPr>
        <w:rFonts w:hint="eastAsia"/>
        <w:b/>
        <w:sz w:val="16"/>
        <w:szCs w:val="16"/>
      </w:rPr>
      <w:t>に</w:t>
    </w:r>
    <w:bookmarkStart w:id="0" w:name="_GoBack"/>
    <w:bookmarkEnd w:id="0"/>
    <w:r w:rsidR="00D466DA">
      <w:rPr>
        <w:rFonts w:hint="eastAsia"/>
        <w:b/>
        <w:sz w:val="16"/>
        <w:szCs w:val="16"/>
      </w:rPr>
      <w:t>はサノフィ</w:t>
    </w:r>
    <w:r w:rsidR="00664A31">
      <w:rPr>
        <w:rFonts w:hint="eastAsia"/>
        <w:b/>
        <w:sz w:val="16"/>
        <w:szCs w:val="16"/>
      </w:rPr>
      <w:t>（ランタス</w:t>
    </w:r>
    <w:r w:rsidR="00277357">
      <w:rPr>
        <w:rFonts w:hint="eastAsia"/>
        <w:b/>
        <w:sz w:val="16"/>
        <w:szCs w:val="16"/>
      </w:rPr>
      <w:t>を</w:t>
    </w:r>
    <w:r w:rsidR="00664A31">
      <w:rPr>
        <w:rFonts w:hint="eastAsia"/>
        <w:b/>
        <w:sz w:val="16"/>
        <w:szCs w:val="16"/>
      </w:rPr>
      <w:t>製造）</w:t>
    </w:r>
    <w:r w:rsidR="00D466DA">
      <w:rPr>
        <w:rFonts w:hint="eastAsia"/>
        <w:b/>
        <w:sz w:val="16"/>
        <w:szCs w:val="16"/>
      </w:rPr>
      <w:t>が関与。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BB6" w:rsidRDefault="00A62B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2F9" w:rsidRDefault="000A52F9" w:rsidP="005E645C">
      <w:r>
        <w:separator/>
      </w:r>
    </w:p>
  </w:footnote>
  <w:footnote w:type="continuationSeparator" w:id="0">
    <w:p w:rsidR="000A52F9" w:rsidRDefault="000A52F9" w:rsidP="005E6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BB6" w:rsidRDefault="00A62B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AEB" w:rsidRDefault="00E31002" w:rsidP="00E31002">
    <w:pPr>
      <w:ind w:firstLineChars="400" w:firstLine="1285"/>
      <w:rPr>
        <w:rFonts w:asciiTheme="majorHAnsi" w:eastAsiaTheme="minorEastAsia" w:hAnsiTheme="majorHAnsi" w:cstheme="majorHAnsi"/>
        <w:b/>
        <w:noProof/>
        <w:color w:val="FF0000"/>
        <w:sz w:val="32"/>
        <w:szCs w:val="32"/>
      </w:rPr>
    </w:pPr>
    <w:r w:rsidRPr="00E31002"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ブドウ糖取り込み、糖尿病と不老長寿薬</w:t>
    </w:r>
  </w:p>
  <w:p w:rsidR="00E31002" w:rsidRPr="00E31002" w:rsidRDefault="00E31002" w:rsidP="00E31002">
    <w:pPr>
      <w:ind w:firstLineChars="300" w:firstLine="482"/>
      <w:rPr>
        <w:rFonts w:asciiTheme="majorHAnsi" w:eastAsiaTheme="minorEastAsia" w:hAnsiTheme="majorHAnsi" w:cstheme="majorHAnsi"/>
        <w:b/>
        <w:noProof/>
        <w:color w:val="FF0000"/>
        <w:sz w:val="16"/>
        <w:szCs w:val="16"/>
      </w:rPr>
    </w:pPr>
  </w:p>
  <w:p w:rsidR="00E9418C" w:rsidRPr="00E9418C" w:rsidRDefault="00E9418C" w:rsidP="002654CC">
    <w:pPr>
      <w:ind w:firstLineChars="100" w:firstLine="161"/>
      <w:rPr>
        <w:rFonts w:asciiTheme="majorHAnsi" w:eastAsiaTheme="minorEastAsia" w:hAnsiTheme="majorHAnsi" w:cstheme="majorHAnsi"/>
        <w:b/>
        <w:noProof/>
        <w:color w:val="FF0000"/>
        <w:sz w:val="16"/>
        <w:szCs w:val="16"/>
      </w:rPr>
    </w:pPr>
  </w:p>
  <w:p w:rsidR="003E3AC3" w:rsidRPr="003E3AC3" w:rsidRDefault="003E3AC3" w:rsidP="005E645C">
    <w:pPr>
      <w:rPr>
        <w:rFonts w:asciiTheme="majorHAnsi" w:eastAsiaTheme="minorEastAsia" w:hAnsiTheme="majorHAnsi" w:cstheme="majorHAnsi"/>
        <w:b/>
        <w:noProof/>
        <w:color w:val="FF0000"/>
        <w:u w:val="single"/>
      </w:rPr>
    </w:pPr>
    <w:r w:rsidRPr="003E3AC3">
      <w:rPr>
        <w:rFonts w:asciiTheme="majorHAnsi" w:eastAsiaTheme="minorEastAsia" w:hAnsiTheme="majorHAnsi" w:cstheme="majorHAnsi"/>
        <w:b/>
        <w:noProof/>
        <w:color w:val="FF0000"/>
        <w:u w:val="single"/>
      </w:rPr>
      <w:t>http</w:t>
    </w:r>
    <w:r w:rsidRPr="003E3AC3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s://l-hospitalier.github.io  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              </w:t>
    </w:r>
    <w:r w:rsidR="00D36CD4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　　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       </w:t>
    </w:r>
    <w:r w:rsidR="001C0D57">
      <w:rPr>
        <w:rFonts w:asciiTheme="majorHAnsi" w:eastAsiaTheme="minorEastAsia" w:hAnsiTheme="majorHAnsi" w:cstheme="majorHAnsi"/>
        <w:b/>
        <w:noProof/>
        <w:color w:val="FF0000"/>
        <w:u w:val="single"/>
      </w:rPr>
      <w:t xml:space="preserve">                 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201</w:t>
    </w:r>
    <w:r w:rsidR="00DB1608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8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.</w:t>
    </w:r>
    <w:r w:rsidR="001C0D57">
      <w:rPr>
        <w:rFonts w:asciiTheme="majorHAnsi" w:eastAsiaTheme="minorEastAsia" w:hAnsiTheme="majorHAnsi" w:cstheme="majorHAnsi"/>
        <w:b/>
        <w:noProof/>
        <w:color w:val="FF0000"/>
        <w:u w:val="single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BB6" w:rsidRDefault="00A62B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1BE5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02EF366C"/>
    <w:multiLevelType w:val="multilevel"/>
    <w:tmpl w:val="051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D14"/>
    <w:multiLevelType w:val="hybridMultilevel"/>
    <w:tmpl w:val="F0429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E5381"/>
    <w:multiLevelType w:val="multilevel"/>
    <w:tmpl w:val="614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384A"/>
    <w:multiLevelType w:val="hybridMultilevel"/>
    <w:tmpl w:val="0D667146"/>
    <w:lvl w:ilvl="0" w:tplc="DB3E7D9A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17A50"/>
    <w:multiLevelType w:val="multilevel"/>
    <w:tmpl w:val="32E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194A"/>
    <w:multiLevelType w:val="hybridMultilevel"/>
    <w:tmpl w:val="B310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AD26C1"/>
    <w:multiLevelType w:val="hybridMultilevel"/>
    <w:tmpl w:val="ACBE93FC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D8F2E2C"/>
    <w:multiLevelType w:val="multilevel"/>
    <w:tmpl w:val="0A70DCC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Arial" w:eastAsia="ＭＳ 明朝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079E5"/>
    <w:multiLevelType w:val="multilevel"/>
    <w:tmpl w:val="4A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25D"/>
    <w:multiLevelType w:val="multilevel"/>
    <w:tmpl w:val="B01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7476B"/>
    <w:multiLevelType w:val="hybridMultilevel"/>
    <w:tmpl w:val="2AFE9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A6990"/>
    <w:multiLevelType w:val="multilevel"/>
    <w:tmpl w:val="15C8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C7413"/>
    <w:multiLevelType w:val="hybridMultilevel"/>
    <w:tmpl w:val="68B6A9D0"/>
    <w:lvl w:ilvl="0" w:tplc="1190324E">
      <w:numFmt w:val="bullet"/>
      <w:lvlText w:val="＊"/>
      <w:lvlJc w:val="left"/>
      <w:pPr>
        <w:ind w:left="1030" w:hanging="360"/>
      </w:pPr>
      <w:rPr>
        <w:rFonts w:ascii="ＭＳ 明朝" w:eastAsia="ＭＳ 明朝" w:hAnsi="ＭＳ 明朝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5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50" w:hanging="420"/>
      </w:pPr>
      <w:rPr>
        <w:rFonts w:ascii="Wingdings" w:hAnsi="Wingdings" w:hint="default"/>
      </w:rPr>
    </w:lvl>
  </w:abstractNum>
  <w:abstractNum w:abstractNumId="13" w15:restartNumberingAfterBreak="0">
    <w:nsid w:val="2A0955E6"/>
    <w:multiLevelType w:val="multilevel"/>
    <w:tmpl w:val="1F0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A6895"/>
    <w:multiLevelType w:val="hybridMultilevel"/>
    <w:tmpl w:val="842C2918"/>
    <w:lvl w:ilvl="0" w:tplc="757A65AA">
      <w:start w:val="1"/>
      <w:numFmt w:val="decimal"/>
      <w:lvlText w:val="(%1)"/>
      <w:lvlJc w:val="left"/>
      <w:pPr>
        <w:ind w:left="720" w:hanging="720"/>
      </w:pPr>
      <w:rPr>
        <w:rFonts w:asciiTheme="minorHAnsi" w:hAnsiTheme="minorHAnsi" w:hint="default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E5D74F4"/>
    <w:multiLevelType w:val="hybridMultilevel"/>
    <w:tmpl w:val="27487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342E30"/>
    <w:multiLevelType w:val="multilevel"/>
    <w:tmpl w:val="45E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806CE"/>
    <w:multiLevelType w:val="hybridMultilevel"/>
    <w:tmpl w:val="619C0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6C0336B"/>
    <w:multiLevelType w:val="hybridMultilevel"/>
    <w:tmpl w:val="9FE6C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8B5C9E"/>
    <w:multiLevelType w:val="multilevel"/>
    <w:tmpl w:val="BD6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61028"/>
    <w:multiLevelType w:val="hybridMultilevel"/>
    <w:tmpl w:val="1E1C7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D0241D"/>
    <w:multiLevelType w:val="hybridMultilevel"/>
    <w:tmpl w:val="AE98A004"/>
    <w:lvl w:ilvl="0" w:tplc="629E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DAB4D2D"/>
    <w:multiLevelType w:val="hybridMultilevel"/>
    <w:tmpl w:val="9586B8B8"/>
    <w:lvl w:ilvl="0" w:tplc="154E8FD6">
      <w:numFmt w:val="bullet"/>
      <w:lvlText w:val="＊"/>
      <w:lvlJc w:val="left"/>
      <w:pPr>
        <w:ind w:left="1030" w:hanging="360"/>
      </w:pPr>
      <w:rPr>
        <w:rFonts w:ascii="ＭＳ 明朝" w:eastAsia="ＭＳ 明朝" w:hAnsi="ＭＳ 明朝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5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50" w:hanging="420"/>
      </w:pPr>
      <w:rPr>
        <w:rFonts w:ascii="Wingdings" w:hAnsi="Wingdings" w:hint="default"/>
      </w:rPr>
    </w:lvl>
  </w:abstractNum>
  <w:abstractNum w:abstractNumId="23" w15:restartNumberingAfterBreak="0">
    <w:nsid w:val="50855137"/>
    <w:multiLevelType w:val="multilevel"/>
    <w:tmpl w:val="D2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0699B"/>
    <w:multiLevelType w:val="multilevel"/>
    <w:tmpl w:val="5B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352CB"/>
    <w:multiLevelType w:val="hybridMultilevel"/>
    <w:tmpl w:val="97C4AF60"/>
    <w:lvl w:ilvl="0" w:tplc="50E6DB4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F90F40"/>
    <w:multiLevelType w:val="multilevel"/>
    <w:tmpl w:val="7AD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74522"/>
    <w:multiLevelType w:val="hybridMultilevel"/>
    <w:tmpl w:val="256CED90"/>
    <w:lvl w:ilvl="0" w:tplc="71204A0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D9110F"/>
    <w:multiLevelType w:val="multilevel"/>
    <w:tmpl w:val="42E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75A4A"/>
    <w:multiLevelType w:val="hybridMultilevel"/>
    <w:tmpl w:val="347AB81E"/>
    <w:lvl w:ilvl="0" w:tplc="7CDC721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581C0E"/>
    <w:multiLevelType w:val="hybridMultilevel"/>
    <w:tmpl w:val="30743DD8"/>
    <w:lvl w:ilvl="0" w:tplc="770EC26C">
      <w:start w:val="1"/>
      <w:numFmt w:val="decimalEnclosedCircle"/>
      <w:lvlText w:val="%1"/>
      <w:lvlJc w:val="left"/>
      <w:pPr>
        <w:ind w:left="590" w:hanging="360"/>
      </w:pPr>
      <w:rPr>
        <w:rFonts w:ascii="Arial" w:eastAsia="ＭＳ 明朝" w:hAnsi="Arial" w:hint="default"/>
        <w:color w:val="auto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0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7" w:tentative="1">
      <w:start w:val="1"/>
      <w:numFmt w:val="aiueoFullWidth"/>
      <w:lvlText w:val="(%5)"/>
      <w:lvlJc w:val="left"/>
      <w:pPr>
        <w:ind w:left="23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7" w:tentative="1">
      <w:start w:val="1"/>
      <w:numFmt w:val="aiueoFullWidth"/>
      <w:lvlText w:val="(%8)"/>
      <w:lvlJc w:val="left"/>
      <w:pPr>
        <w:ind w:left="35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10" w:hanging="420"/>
      </w:pPr>
    </w:lvl>
  </w:abstractNum>
  <w:abstractNum w:abstractNumId="31" w15:restartNumberingAfterBreak="0">
    <w:nsid w:val="72B4397A"/>
    <w:multiLevelType w:val="hybridMultilevel"/>
    <w:tmpl w:val="09FEC888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8A93EB4"/>
    <w:multiLevelType w:val="hybridMultilevel"/>
    <w:tmpl w:val="90547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BB63F3"/>
    <w:multiLevelType w:val="hybridMultilevel"/>
    <w:tmpl w:val="D8F0E6A8"/>
    <w:lvl w:ilvl="0" w:tplc="9D52C34C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9D65AC6"/>
    <w:multiLevelType w:val="hybridMultilevel"/>
    <w:tmpl w:val="5BC878B8"/>
    <w:lvl w:ilvl="0" w:tplc="60086CB2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A445CC1"/>
    <w:multiLevelType w:val="hybridMultilevel"/>
    <w:tmpl w:val="68FCED7C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1"/>
  </w:num>
  <w:num w:numId="5">
    <w:abstractNumId w:val="19"/>
  </w:num>
  <w:num w:numId="6">
    <w:abstractNumId w:val="13"/>
  </w:num>
  <w:num w:numId="7">
    <w:abstractNumId w:val="16"/>
  </w:num>
  <w:num w:numId="8">
    <w:abstractNumId w:val="25"/>
  </w:num>
  <w:num w:numId="9">
    <w:abstractNumId w:val="33"/>
  </w:num>
  <w:num w:numId="10">
    <w:abstractNumId w:val="32"/>
  </w:num>
  <w:num w:numId="11">
    <w:abstractNumId w:val="2"/>
  </w:num>
  <w:num w:numId="12">
    <w:abstractNumId w:val="5"/>
  </w:num>
  <w:num w:numId="13">
    <w:abstractNumId w:val="24"/>
  </w:num>
  <w:num w:numId="14">
    <w:abstractNumId w:val="0"/>
  </w:num>
  <w:num w:numId="15">
    <w:abstractNumId w:val="18"/>
  </w:num>
  <w:num w:numId="16">
    <w:abstractNumId w:val="1"/>
  </w:num>
  <w:num w:numId="17">
    <w:abstractNumId w:val="30"/>
  </w:num>
  <w:num w:numId="18">
    <w:abstractNumId w:val="4"/>
  </w:num>
  <w:num w:numId="19">
    <w:abstractNumId w:val="7"/>
  </w:num>
  <w:num w:numId="20">
    <w:abstractNumId w:val="26"/>
  </w:num>
  <w:num w:numId="21">
    <w:abstractNumId w:val="9"/>
  </w:num>
  <w:num w:numId="22">
    <w:abstractNumId w:val="3"/>
  </w:num>
  <w:num w:numId="23">
    <w:abstractNumId w:val="6"/>
  </w:num>
  <w:num w:numId="24">
    <w:abstractNumId w:val="20"/>
  </w:num>
  <w:num w:numId="25">
    <w:abstractNumId w:val="35"/>
  </w:num>
  <w:num w:numId="26">
    <w:abstractNumId w:val="31"/>
  </w:num>
  <w:num w:numId="27">
    <w:abstractNumId w:val="23"/>
  </w:num>
  <w:num w:numId="28">
    <w:abstractNumId w:val="22"/>
  </w:num>
  <w:num w:numId="29">
    <w:abstractNumId w:val="12"/>
  </w:num>
  <w:num w:numId="30">
    <w:abstractNumId w:val="29"/>
  </w:num>
  <w:num w:numId="31">
    <w:abstractNumId w:val="34"/>
  </w:num>
  <w:num w:numId="32">
    <w:abstractNumId w:val="8"/>
  </w:num>
  <w:num w:numId="33">
    <w:abstractNumId w:val="27"/>
  </w:num>
  <w:num w:numId="34">
    <w:abstractNumId w:val="11"/>
  </w:num>
  <w:num w:numId="35">
    <w:abstractNumId w:val="2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1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2E"/>
    <w:rsid w:val="00000522"/>
    <w:rsid w:val="00000551"/>
    <w:rsid w:val="000013B2"/>
    <w:rsid w:val="000013DD"/>
    <w:rsid w:val="00001846"/>
    <w:rsid w:val="000034B4"/>
    <w:rsid w:val="000036DB"/>
    <w:rsid w:val="00003909"/>
    <w:rsid w:val="00004964"/>
    <w:rsid w:val="00006EB8"/>
    <w:rsid w:val="00007F99"/>
    <w:rsid w:val="00011DC2"/>
    <w:rsid w:val="00012200"/>
    <w:rsid w:val="00013A47"/>
    <w:rsid w:val="00013FCC"/>
    <w:rsid w:val="0001494C"/>
    <w:rsid w:val="00015185"/>
    <w:rsid w:val="00015242"/>
    <w:rsid w:val="00015332"/>
    <w:rsid w:val="00015E01"/>
    <w:rsid w:val="00017567"/>
    <w:rsid w:val="00020C55"/>
    <w:rsid w:val="00024124"/>
    <w:rsid w:val="00024625"/>
    <w:rsid w:val="00024A2D"/>
    <w:rsid w:val="00024E9D"/>
    <w:rsid w:val="000252D3"/>
    <w:rsid w:val="00026F22"/>
    <w:rsid w:val="00027150"/>
    <w:rsid w:val="0002755F"/>
    <w:rsid w:val="0003072D"/>
    <w:rsid w:val="00030A38"/>
    <w:rsid w:val="00032CC4"/>
    <w:rsid w:val="0003308E"/>
    <w:rsid w:val="0003339D"/>
    <w:rsid w:val="000337EA"/>
    <w:rsid w:val="00033BB6"/>
    <w:rsid w:val="00034E5D"/>
    <w:rsid w:val="00035CE5"/>
    <w:rsid w:val="0004076B"/>
    <w:rsid w:val="00041612"/>
    <w:rsid w:val="00042826"/>
    <w:rsid w:val="000436A2"/>
    <w:rsid w:val="000442B5"/>
    <w:rsid w:val="000443BA"/>
    <w:rsid w:val="00044972"/>
    <w:rsid w:val="000478A3"/>
    <w:rsid w:val="00047E7D"/>
    <w:rsid w:val="00050C51"/>
    <w:rsid w:val="0005166A"/>
    <w:rsid w:val="000525FA"/>
    <w:rsid w:val="00053A74"/>
    <w:rsid w:val="00053B6A"/>
    <w:rsid w:val="0005406E"/>
    <w:rsid w:val="000545DC"/>
    <w:rsid w:val="0005611C"/>
    <w:rsid w:val="00056D08"/>
    <w:rsid w:val="0005777C"/>
    <w:rsid w:val="00057FC8"/>
    <w:rsid w:val="00060189"/>
    <w:rsid w:val="00065076"/>
    <w:rsid w:val="00065F5E"/>
    <w:rsid w:val="00066ADA"/>
    <w:rsid w:val="000678C4"/>
    <w:rsid w:val="00067A91"/>
    <w:rsid w:val="00070600"/>
    <w:rsid w:val="00070828"/>
    <w:rsid w:val="00070C51"/>
    <w:rsid w:val="00071A9C"/>
    <w:rsid w:val="00072468"/>
    <w:rsid w:val="00072686"/>
    <w:rsid w:val="00072880"/>
    <w:rsid w:val="00074F71"/>
    <w:rsid w:val="0007659D"/>
    <w:rsid w:val="000770FD"/>
    <w:rsid w:val="00080182"/>
    <w:rsid w:val="000810AF"/>
    <w:rsid w:val="00081FB5"/>
    <w:rsid w:val="0008214D"/>
    <w:rsid w:val="00082D46"/>
    <w:rsid w:val="00083106"/>
    <w:rsid w:val="00083234"/>
    <w:rsid w:val="000840F6"/>
    <w:rsid w:val="00084315"/>
    <w:rsid w:val="00084ECD"/>
    <w:rsid w:val="000851F7"/>
    <w:rsid w:val="0008590C"/>
    <w:rsid w:val="00087D15"/>
    <w:rsid w:val="00087EB0"/>
    <w:rsid w:val="00087FF2"/>
    <w:rsid w:val="000908D7"/>
    <w:rsid w:val="0009137C"/>
    <w:rsid w:val="00091439"/>
    <w:rsid w:val="00092015"/>
    <w:rsid w:val="00092797"/>
    <w:rsid w:val="000949ED"/>
    <w:rsid w:val="00094EEF"/>
    <w:rsid w:val="00095BEB"/>
    <w:rsid w:val="000966B0"/>
    <w:rsid w:val="00096DF9"/>
    <w:rsid w:val="000A151C"/>
    <w:rsid w:val="000A19A9"/>
    <w:rsid w:val="000A1E02"/>
    <w:rsid w:val="000A1FD0"/>
    <w:rsid w:val="000A2806"/>
    <w:rsid w:val="000A2D3E"/>
    <w:rsid w:val="000A3096"/>
    <w:rsid w:val="000A31DB"/>
    <w:rsid w:val="000A3B4C"/>
    <w:rsid w:val="000A4D17"/>
    <w:rsid w:val="000A4D6F"/>
    <w:rsid w:val="000A4F62"/>
    <w:rsid w:val="000A52F9"/>
    <w:rsid w:val="000A617D"/>
    <w:rsid w:val="000B1808"/>
    <w:rsid w:val="000B2E09"/>
    <w:rsid w:val="000B2E88"/>
    <w:rsid w:val="000B46F2"/>
    <w:rsid w:val="000B4E38"/>
    <w:rsid w:val="000B5138"/>
    <w:rsid w:val="000B7F6B"/>
    <w:rsid w:val="000C169F"/>
    <w:rsid w:val="000C16B8"/>
    <w:rsid w:val="000C205E"/>
    <w:rsid w:val="000C2D7E"/>
    <w:rsid w:val="000C2E1B"/>
    <w:rsid w:val="000C33CD"/>
    <w:rsid w:val="000C3C32"/>
    <w:rsid w:val="000C3CF3"/>
    <w:rsid w:val="000C66A1"/>
    <w:rsid w:val="000C69A3"/>
    <w:rsid w:val="000C6D10"/>
    <w:rsid w:val="000C72C6"/>
    <w:rsid w:val="000D02C2"/>
    <w:rsid w:val="000D0653"/>
    <w:rsid w:val="000D10E5"/>
    <w:rsid w:val="000D2B3B"/>
    <w:rsid w:val="000D2C9F"/>
    <w:rsid w:val="000D335B"/>
    <w:rsid w:val="000D3DA4"/>
    <w:rsid w:val="000D4B67"/>
    <w:rsid w:val="000D4EEA"/>
    <w:rsid w:val="000D647E"/>
    <w:rsid w:val="000E17B1"/>
    <w:rsid w:val="000E1BC0"/>
    <w:rsid w:val="000E1F27"/>
    <w:rsid w:val="000E3F27"/>
    <w:rsid w:val="000E4AE6"/>
    <w:rsid w:val="000E5DB4"/>
    <w:rsid w:val="000E6AA0"/>
    <w:rsid w:val="000E6ABA"/>
    <w:rsid w:val="000E6CF8"/>
    <w:rsid w:val="000E6D68"/>
    <w:rsid w:val="000E75B4"/>
    <w:rsid w:val="000E7CEE"/>
    <w:rsid w:val="000F10F3"/>
    <w:rsid w:val="000F2FC4"/>
    <w:rsid w:val="000F302A"/>
    <w:rsid w:val="000F4C68"/>
    <w:rsid w:val="000F597C"/>
    <w:rsid w:val="000F5F68"/>
    <w:rsid w:val="000F6277"/>
    <w:rsid w:val="000F63AA"/>
    <w:rsid w:val="000F7094"/>
    <w:rsid w:val="00100724"/>
    <w:rsid w:val="00102995"/>
    <w:rsid w:val="00102A2A"/>
    <w:rsid w:val="00102A33"/>
    <w:rsid w:val="001040A3"/>
    <w:rsid w:val="00104605"/>
    <w:rsid w:val="0010556E"/>
    <w:rsid w:val="0010609A"/>
    <w:rsid w:val="001068EE"/>
    <w:rsid w:val="00106E49"/>
    <w:rsid w:val="00107307"/>
    <w:rsid w:val="001079EF"/>
    <w:rsid w:val="00107D8C"/>
    <w:rsid w:val="00110ABA"/>
    <w:rsid w:val="0011478D"/>
    <w:rsid w:val="00114D15"/>
    <w:rsid w:val="0011733E"/>
    <w:rsid w:val="00117EEC"/>
    <w:rsid w:val="00122A0A"/>
    <w:rsid w:val="00123A0D"/>
    <w:rsid w:val="00123D96"/>
    <w:rsid w:val="00124E1F"/>
    <w:rsid w:val="0012589A"/>
    <w:rsid w:val="0013045C"/>
    <w:rsid w:val="00130949"/>
    <w:rsid w:val="00131EE5"/>
    <w:rsid w:val="0013268F"/>
    <w:rsid w:val="00133689"/>
    <w:rsid w:val="00135272"/>
    <w:rsid w:val="00135672"/>
    <w:rsid w:val="00136617"/>
    <w:rsid w:val="001369E1"/>
    <w:rsid w:val="00136A81"/>
    <w:rsid w:val="001371C6"/>
    <w:rsid w:val="001408ED"/>
    <w:rsid w:val="00140EC4"/>
    <w:rsid w:val="00141C9C"/>
    <w:rsid w:val="001428AE"/>
    <w:rsid w:val="00142A05"/>
    <w:rsid w:val="00142C17"/>
    <w:rsid w:val="00142FDB"/>
    <w:rsid w:val="001436DC"/>
    <w:rsid w:val="00143768"/>
    <w:rsid w:val="00143A39"/>
    <w:rsid w:val="00143E8E"/>
    <w:rsid w:val="00144AEB"/>
    <w:rsid w:val="00145180"/>
    <w:rsid w:val="00145D96"/>
    <w:rsid w:val="0014620B"/>
    <w:rsid w:val="001462D5"/>
    <w:rsid w:val="001469C5"/>
    <w:rsid w:val="00146A33"/>
    <w:rsid w:val="00147D93"/>
    <w:rsid w:val="00151BE0"/>
    <w:rsid w:val="00152364"/>
    <w:rsid w:val="0015396B"/>
    <w:rsid w:val="001541FC"/>
    <w:rsid w:val="00154FCF"/>
    <w:rsid w:val="0015588A"/>
    <w:rsid w:val="00155D53"/>
    <w:rsid w:val="00157546"/>
    <w:rsid w:val="00161C8C"/>
    <w:rsid w:val="001621E0"/>
    <w:rsid w:val="00162505"/>
    <w:rsid w:val="0016356D"/>
    <w:rsid w:val="001638FF"/>
    <w:rsid w:val="00163DBF"/>
    <w:rsid w:val="001653F7"/>
    <w:rsid w:val="00165B83"/>
    <w:rsid w:val="00166034"/>
    <w:rsid w:val="00166F48"/>
    <w:rsid w:val="0016717A"/>
    <w:rsid w:val="00170235"/>
    <w:rsid w:val="00170A86"/>
    <w:rsid w:val="00171207"/>
    <w:rsid w:val="00171D89"/>
    <w:rsid w:val="00172253"/>
    <w:rsid w:val="00172943"/>
    <w:rsid w:val="00175654"/>
    <w:rsid w:val="00175B95"/>
    <w:rsid w:val="00176F27"/>
    <w:rsid w:val="0017772A"/>
    <w:rsid w:val="00180321"/>
    <w:rsid w:val="001806D0"/>
    <w:rsid w:val="00180A12"/>
    <w:rsid w:val="00180B83"/>
    <w:rsid w:val="00180F4A"/>
    <w:rsid w:val="00181EAA"/>
    <w:rsid w:val="0018262F"/>
    <w:rsid w:val="0018331C"/>
    <w:rsid w:val="0018376D"/>
    <w:rsid w:val="00183852"/>
    <w:rsid w:val="00183B20"/>
    <w:rsid w:val="00184749"/>
    <w:rsid w:val="00184B5B"/>
    <w:rsid w:val="00185162"/>
    <w:rsid w:val="001854BE"/>
    <w:rsid w:val="00185832"/>
    <w:rsid w:val="00186348"/>
    <w:rsid w:val="00186566"/>
    <w:rsid w:val="001871D5"/>
    <w:rsid w:val="00187996"/>
    <w:rsid w:val="001904D4"/>
    <w:rsid w:val="00191C96"/>
    <w:rsid w:val="00192D00"/>
    <w:rsid w:val="00193EBE"/>
    <w:rsid w:val="001948C2"/>
    <w:rsid w:val="00194D86"/>
    <w:rsid w:val="00195643"/>
    <w:rsid w:val="00195D12"/>
    <w:rsid w:val="00197713"/>
    <w:rsid w:val="00197A3C"/>
    <w:rsid w:val="001A02F8"/>
    <w:rsid w:val="001A0FFD"/>
    <w:rsid w:val="001A192D"/>
    <w:rsid w:val="001A1AEB"/>
    <w:rsid w:val="001A23F1"/>
    <w:rsid w:val="001A2418"/>
    <w:rsid w:val="001A2C50"/>
    <w:rsid w:val="001A39FD"/>
    <w:rsid w:val="001A3DDA"/>
    <w:rsid w:val="001A47F8"/>
    <w:rsid w:val="001A569B"/>
    <w:rsid w:val="001A5B10"/>
    <w:rsid w:val="001A71FC"/>
    <w:rsid w:val="001A74C8"/>
    <w:rsid w:val="001A775B"/>
    <w:rsid w:val="001A7ABA"/>
    <w:rsid w:val="001B01EA"/>
    <w:rsid w:val="001B1258"/>
    <w:rsid w:val="001B3E36"/>
    <w:rsid w:val="001B412B"/>
    <w:rsid w:val="001B45C9"/>
    <w:rsid w:val="001B76E4"/>
    <w:rsid w:val="001B7D70"/>
    <w:rsid w:val="001C054A"/>
    <w:rsid w:val="001C0852"/>
    <w:rsid w:val="001C0D57"/>
    <w:rsid w:val="001C179E"/>
    <w:rsid w:val="001C1BFF"/>
    <w:rsid w:val="001C21D0"/>
    <w:rsid w:val="001C2A7F"/>
    <w:rsid w:val="001C2D23"/>
    <w:rsid w:val="001C33E3"/>
    <w:rsid w:val="001C374E"/>
    <w:rsid w:val="001C61D3"/>
    <w:rsid w:val="001C6585"/>
    <w:rsid w:val="001C6743"/>
    <w:rsid w:val="001C751F"/>
    <w:rsid w:val="001D0094"/>
    <w:rsid w:val="001D1B43"/>
    <w:rsid w:val="001D24B1"/>
    <w:rsid w:val="001D3012"/>
    <w:rsid w:val="001D41BB"/>
    <w:rsid w:val="001D49E5"/>
    <w:rsid w:val="001D58DA"/>
    <w:rsid w:val="001D675B"/>
    <w:rsid w:val="001D698C"/>
    <w:rsid w:val="001D753B"/>
    <w:rsid w:val="001D7EB2"/>
    <w:rsid w:val="001E0721"/>
    <w:rsid w:val="001E0CC0"/>
    <w:rsid w:val="001E10C1"/>
    <w:rsid w:val="001E2209"/>
    <w:rsid w:val="001E25F5"/>
    <w:rsid w:val="001E3EDA"/>
    <w:rsid w:val="001E4006"/>
    <w:rsid w:val="001E4AB5"/>
    <w:rsid w:val="001E51FB"/>
    <w:rsid w:val="001E56DB"/>
    <w:rsid w:val="001E5CE4"/>
    <w:rsid w:val="001E6B55"/>
    <w:rsid w:val="001E7077"/>
    <w:rsid w:val="001E7090"/>
    <w:rsid w:val="001E7752"/>
    <w:rsid w:val="001E7F9A"/>
    <w:rsid w:val="001F08D0"/>
    <w:rsid w:val="001F0C00"/>
    <w:rsid w:val="001F0F0C"/>
    <w:rsid w:val="001F1039"/>
    <w:rsid w:val="001F4319"/>
    <w:rsid w:val="001F4559"/>
    <w:rsid w:val="001F47E4"/>
    <w:rsid w:val="001F48ED"/>
    <w:rsid w:val="001F5C37"/>
    <w:rsid w:val="001F6DBE"/>
    <w:rsid w:val="001F764F"/>
    <w:rsid w:val="001F76A2"/>
    <w:rsid w:val="00201A57"/>
    <w:rsid w:val="00201A75"/>
    <w:rsid w:val="0020225C"/>
    <w:rsid w:val="00203283"/>
    <w:rsid w:val="0020374F"/>
    <w:rsid w:val="00203A40"/>
    <w:rsid w:val="00204A0E"/>
    <w:rsid w:val="00205940"/>
    <w:rsid w:val="002112B3"/>
    <w:rsid w:val="0021345B"/>
    <w:rsid w:val="00214115"/>
    <w:rsid w:val="0021486C"/>
    <w:rsid w:val="00216DDE"/>
    <w:rsid w:val="00217301"/>
    <w:rsid w:val="002204A4"/>
    <w:rsid w:val="00220B64"/>
    <w:rsid w:val="00220C27"/>
    <w:rsid w:val="00222D66"/>
    <w:rsid w:val="00222E06"/>
    <w:rsid w:val="00223496"/>
    <w:rsid w:val="0022365C"/>
    <w:rsid w:val="00223B04"/>
    <w:rsid w:val="0022419D"/>
    <w:rsid w:val="00224D64"/>
    <w:rsid w:val="0022577E"/>
    <w:rsid w:val="00226F84"/>
    <w:rsid w:val="00226FB7"/>
    <w:rsid w:val="002307EB"/>
    <w:rsid w:val="00230F68"/>
    <w:rsid w:val="00231401"/>
    <w:rsid w:val="0023283C"/>
    <w:rsid w:val="002337F3"/>
    <w:rsid w:val="00233EAD"/>
    <w:rsid w:val="00235349"/>
    <w:rsid w:val="00235610"/>
    <w:rsid w:val="00235BA9"/>
    <w:rsid w:val="00236986"/>
    <w:rsid w:val="002376BF"/>
    <w:rsid w:val="00237A06"/>
    <w:rsid w:val="00237ED0"/>
    <w:rsid w:val="00240863"/>
    <w:rsid w:val="00240A3B"/>
    <w:rsid w:val="00241824"/>
    <w:rsid w:val="00241C88"/>
    <w:rsid w:val="00244C2D"/>
    <w:rsid w:val="00244E46"/>
    <w:rsid w:val="00245D06"/>
    <w:rsid w:val="00245E29"/>
    <w:rsid w:val="002500E2"/>
    <w:rsid w:val="00250322"/>
    <w:rsid w:val="00250848"/>
    <w:rsid w:val="00250D97"/>
    <w:rsid w:val="002513C7"/>
    <w:rsid w:val="00251DF4"/>
    <w:rsid w:val="0025334D"/>
    <w:rsid w:val="002534D8"/>
    <w:rsid w:val="00253CBC"/>
    <w:rsid w:val="00254391"/>
    <w:rsid w:val="00254843"/>
    <w:rsid w:val="00256713"/>
    <w:rsid w:val="00256843"/>
    <w:rsid w:val="002568BA"/>
    <w:rsid w:val="00256DBE"/>
    <w:rsid w:val="00257374"/>
    <w:rsid w:val="00257C9B"/>
    <w:rsid w:val="00262130"/>
    <w:rsid w:val="00262AEB"/>
    <w:rsid w:val="00263023"/>
    <w:rsid w:val="002638F6"/>
    <w:rsid w:val="002654CC"/>
    <w:rsid w:val="00265D00"/>
    <w:rsid w:val="00266E36"/>
    <w:rsid w:val="00267363"/>
    <w:rsid w:val="002701A6"/>
    <w:rsid w:val="00270726"/>
    <w:rsid w:val="00270A27"/>
    <w:rsid w:val="00270E23"/>
    <w:rsid w:val="00272E54"/>
    <w:rsid w:val="002731E8"/>
    <w:rsid w:val="00273978"/>
    <w:rsid w:val="00273EDB"/>
    <w:rsid w:val="00274397"/>
    <w:rsid w:val="00274A75"/>
    <w:rsid w:val="00274D98"/>
    <w:rsid w:val="0027602C"/>
    <w:rsid w:val="00276107"/>
    <w:rsid w:val="00276167"/>
    <w:rsid w:val="00277357"/>
    <w:rsid w:val="00277CEA"/>
    <w:rsid w:val="0028020E"/>
    <w:rsid w:val="002817A7"/>
    <w:rsid w:val="00281DD6"/>
    <w:rsid w:val="002821B3"/>
    <w:rsid w:val="002824D6"/>
    <w:rsid w:val="00283BB5"/>
    <w:rsid w:val="002847C3"/>
    <w:rsid w:val="0028640D"/>
    <w:rsid w:val="00286987"/>
    <w:rsid w:val="00286B28"/>
    <w:rsid w:val="0028716B"/>
    <w:rsid w:val="00287334"/>
    <w:rsid w:val="002875FE"/>
    <w:rsid w:val="00287B0F"/>
    <w:rsid w:val="00287DF6"/>
    <w:rsid w:val="00290E35"/>
    <w:rsid w:val="00291601"/>
    <w:rsid w:val="002919D5"/>
    <w:rsid w:val="00291DB1"/>
    <w:rsid w:val="002920F7"/>
    <w:rsid w:val="00293BE6"/>
    <w:rsid w:val="002957A6"/>
    <w:rsid w:val="00296EAA"/>
    <w:rsid w:val="00297CBD"/>
    <w:rsid w:val="002A2B3A"/>
    <w:rsid w:val="002A3A27"/>
    <w:rsid w:val="002A3A9D"/>
    <w:rsid w:val="002A4DEB"/>
    <w:rsid w:val="002A54B3"/>
    <w:rsid w:val="002A5829"/>
    <w:rsid w:val="002A5AEA"/>
    <w:rsid w:val="002A706F"/>
    <w:rsid w:val="002A7F65"/>
    <w:rsid w:val="002B1CFE"/>
    <w:rsid w:val="002B1E37"/>
    <w:rsid w:val="002B50C0"/>
    <w:rsid w:val="002B61FA"/>
    <w:rsid w:val="002B6A2C"/>
    <w:rsid w:val="002B6E70"/>
    <w:rsid w:val="002B723C"/>
    <w:rsid w:val="002B77B7"/>
    <w:rsid w:val="002C015B"/>
    <w:rsid w:val="002C01B5"/>
    <w:rsid w:val="002C0847"/>
    <w:rsid w:val="002C33B7"/>
    <w:rsid w:val="002C3D0F"/>
    <w:rsid w:val="002C3E0B"/>
    <w:rsid w:val="002C415B"/>
    <w:rsid w:val="002C6042"/>
    <w:rsid w:val="002C6379"/>
    <w:rsid w:val="002C6905"/>
    <w:rsid w:val="002D01DA"/>
    <w:rsid w:val="002D4311"/>
    <w:rsid w:val="002D45A3"/>
    <w:rsid w:val="002D476B"/>
    <w:rsid w:val="002D5C3E"/>
    <w:rsid w:val="002D5E5D"/>
    <w:rsid w:val="002D6313"/>
    <w:rsid w:val="002D7372"/>
    <w:rsid w:val="002D757E"/>
    <w:rsid w:val="002D7BC2"/>
    <w:rsid w:val="002D7FAF"/>
    <w:rsid w:val="002E006F"/>
    <w:rsid w:val="002E056A"/>
    <w:rsid w:val="002E09D5"/>
    <w:rsid w:val="002E1466"/>
    <w:rsid w:val="002E149A"/>
    <w:rsid w:val="002E1623"/>
    <w:rsid w:val="002E1630"/>
    <w:rsid w:val="002E1F1B"/>
    <w:rsid w:val="002E248A"/>
    <w:rsid w:val="002E28DA"/>
    <w:rsid w:val="002E50AF"/>
    <w:rsid w:val="002E6E75"/>
    <w:rsid w:val="002E6F1F"/>
    <w:rsid w:val="002E70C6"/>
    <w:rsid w:val="002E7732"/>
    <w:rsid w:val="002F030D"/>
    <w:rsid w:val="002F2129"/>
    <w:rsid w:val="002F21FC"/>
    <w:rsid w:val="002F359E"/>
    <w:rsid w:val="002F5719"/>
    <w:rsid w:val="002F6330"/>
    <w:rsid w:val="002F66CA"/>
    <w:rsid w:val="002F6AA3"/>
    <w:rsid w:val="002F7866"/>
    <w:rsid w:val="002F7CAB"/>
    <w:rsid w:val="003055C8"/>
    <w:rsid w:val="00305A38"/>
    <w:rsid w:val="00305B52"/>
    <w:rsid w:val="00306A57"/>
    <w:rsid w:val="00306E68"/>
    <w:rsid w:val="0031019A"/>
    <w:rsid w:val="00310CA9"/>
    <w:rsid w:val="003114E0"/>
    <w:rsid w:val="003123EC"/>
    <w:rsid w:val="0031243D"/>
    <w:rsid w:val="003135B1"/>
    <w:rsid w:val="0031374F"/>
    <w:rsid w:val="0031452F"/>
    <w:rsid w:val="00314574"/>
    <w:rsid w:val="00314E7E"/>
    <w:rsid w:val="00314EF5"/>
    <w:rsid w:val="00320B0A"/>
    <w:rsid w:val="00320BEB"/>
    <w:rsid w:val="00321DE8"/>
    <w:rsid w:val="0032222F"/>
    <w:rsid w:val="00322236"/>
    <w:rsid w:val="00323B80"/>
    <w:rsid w:val="00324278"/>
    <w:rsid w:val="003250C1"/>
    <w:rsid w:val="003252F6"/>
    <w:rsid w:val="0032570C"/>
    <w:rsid w:val="003265EC"/>
    <w:rsid w:val="00326EEA"/>
    <w:rsid w:val="00327ADE"/>
    <w:rsid w:val="00332811"/>
    <w:rsid w:val="003328DE"/>
    <w:rsid w:val="00332D7F"/>
    <w:rsid w:val="00333069"/>
    <w:rsid w:val="003336E9"/>
    <w:rsid w:val="00333BE4"/>
    <w:rsid w:val="00333BF6"/>
    <w:rsid w:val="00334178"/>
    <w:rsid w:val="0033437E"/>
    <w:rsid w:val="00334BE2"/>
    <w:rsid w:val="003352AF"/>
    <w:rsid w:val="00335E00"/>
    <w:rsid w:val="00337085"/>
    <w:rsid w:val="00340311"/>
    <w:rsid w:val="003404CB"/>
    <w:rsid w:val="0034057A"/>
    <w:rsid w:val="0034080D"/>
    <w:rsid w:val="00340D53"/>
    <w:rsid w:val="00341636"/>
    <w:rsid w:val="00341EA0"/>
    <w:rsid w:val="0034268F"/>
    <w:rsid w:val="003427AE"/>
    <w:rsid w:val="00343A9F"/>
    <w:rsid w:val="00346660"/>
    <w:rsid w:val="00347753"/>
    <w:rsid w:val="00350D9B"/>
    <w:rsid w:val="003527BF"/>
    <w:rsid w:val="003539FE"/>
    <w:rsid w:val="00353E04"/>
    <w:rsid w:val="003548C2"/>
    <w:rsid w:val="003561EF"/>
    <w:rsid w:val="00356A67"/>
    <w:rsid w:val="00356D76"/>
    <w:rsid w:val="00360009"/>
    <w:rsid w:val="00360F86"/>
    <w:rsid w:val="00362C6D"/>
    <w:rsid w:val="00362C95"/>
    <w:rsid w:val="00363513"/>
    <w:rsid w:val="00363670"/>
    <w:rsid w:val="0036392A"/>
    <w:rsid w:val="00363F4D"/>
    <w:rsid w:val="00364ACB"/>
    <w:rsid w:val="00364E39"/>
    <w:rsid w:val="00366863"/>
    <w:rsid w:val="00366C4D"/>
    <w:rsid w:val="00366F18"/>
    <w:rsid w:val="00367541"/>
    <w:rsid w:val="003675B3"/>
    <w:rsid w:val="00370545"/>
    <w:rsid w:val="00370844"/>
    <w:rsid w:val="003714CB"/>
    <w:rsid w:val="003725B7"/>
    <w:rsid w:val="00372D08"/>
    <w:rsid w:val="0037472E"/>
    <w:rsid w:val="00374766"/>
    <w:rsid w:val="00374B44"/>
    <w:rsid w:val="00377046"/>
    <w:rsid w:val="0038033F"/>
    <w:rsid w:val="003804FA"/>
    <w:rsid w:val="00380F79"/>
    <w:rsid w:val="00381686"/>
    <w:rsid w:val="00381DEA"/>
    <w:rsid w:val="00381F07"/>
    <w:rsid w:val="00382E8A"/>
    <w:rsid w:val="003831F5"/>
    <w:rsid w:val="0038338E"/>
    <w:rsid w:val="00383F37"/>
    <w:rsid w:val="003849B5"/>
    <w:rsid w:val="003874C0"/>
    <w:rsid w:val="003879A8"/>
    <w:rsid w:val="00387AE5"/>
    <w:rsid w:val="00387D4B"/>
    <w:rsid w:val="00391A49"/>
    <w:rsid w:val="00391EDB"/>
    <w:rsid w:val="00392998"/>
    <w:rsid w:val="0039452A"/>
    <w:rsid w:val="0039468A"/>
    <w:rsid w:val="003951E9"/>
    <w:rsid w:val="00395279"/>
    <w:rsid w:val="003961C4"/>
    <w:rsid w:val="00396A63"/>
    <w:rsid w:val="00396D40"/>
    <w:rsid w:val="003974EA"/>
    <w:rsid w:val="00397B33"/>
    <w:rsid w:val="003A010E"/>
    <w:rsid w:val="003A111D"/>
    <w:rsid w:val="003A1236"/>
    <w:rsid w:val="003A1D10"/>
    <w:rsid w:val="003A246A"/>
    <w:rsid w:val="003A3964"/>
    <w:rsid w:val="003A3EFC"/>
    <w:rsid w:val="003A50F0"/>
    <w:rsid w:val="003A57B3"/>
    <w:rsid w:val="003A5D20"/>
    <w:rsid w:val="003B15C2"/>
    <w:rsid w:val="003B1B31"/>
    <w:rsid w:val="003B1F81"/>
    <w:rsid w:val="003B214B"/>
    <w:rsid w:val="003B2A79"/>
    <w:rsid w:val="003B3793"/>
    <w:rsid w:val="003B38F4"/>
    <w:rsid w:val="003B39B3"/>
    <w:rsid w:val="003B5856"/>
    <w:rsid w:val="003B5884"/>
    <w:rsid w:val="003B5A68"/>
    <w:rsid w:val="003B6573"/>
    <w:rsid w:val="003B7642"/>
    <w:rsid w:val="003B7724"/>
    <w:rsid w:val="003B7CFE"/>
    <w:rsid w:val="003C07A9"/>
    <w:rsid w:val="003C0C14"/>
    <w:rsid w:val="003C18F9"/>
    <w:rsid w:val="003C3F70"/>
    <w:rsid w:val="003C4C67"/>
    <w:rsid w:val="003C50C2"/>
    <w:rsid w:val="003C55A9"/>
    <w:rsid w:val="003C56A0"/>
    <w:rsid w:val="003C6F7F"/>
    <w:rsid w:val="003C760D"/>
    <w:rsid w:val="003D0DE8"/>
    <w:rsid w:val="003D2A49"/>
    <w:rsid w:val="003D332C"/>
    <w:rsid w:val="003D392E"/>
    <w:rsid w:val="003D39F1"/>
    <w:rsid w:val="003D3E5A"/>
    <w:rsid w:val="003D4D46"/>
    <w:rsid w:val="003D5943"/>
    <w:rsid w:val="003D5D9F"/>
    <w:rsid w:val="003D6B02"/>
    <w:rsid w:val="003D70C6"/>
    <w:rsid w:val="003D7D22"/>
    <w:rsid w:val="003E051E"/>
    <w:rsid w:val="003E0DE8"/>
    <w:rsid w:val="003E1529"/>
    <w:rsid w:val="003E3AC3"/>
    <w:rsid w:val="003E43AA"/>
    <w:rsid w:val="003E482D"/>
    <w:rsid w:val="003E7177"/>
    <w:rsid w:val="003F055A"/>
    <w:rsid w:val="003F1629"/>
    <w:rsid w:val="003F3456"/>
    <w:rsid w:val="003F3AAE"/>
    <w:rsid w:val="003F6BD3"/>
    <w:rsid w:val="00402521"/>
    <w:rsid w:val="004031EB"/>
    <w:rsid w:val="004042E8"/>
    <w:rsid w:val="00404EF9"/>
    <w:rsid w:val="00404FF3"/>
    <w:rsid w:val="004057FC"/>
    <w:rsid w:val="004062CA"/>
    <w:rsid w:val="00406D3C"/>
    <w:rsid w:val="00406DB5"/>
    <w:rsid w:val="004071BC"/>
    <w:rsid w:val="00410080"/>
    <w:rsid w:val="004105A9"/>
    <w:rsid w:val="00412AEA"/>
    <w:rsid w:val="00412E47"/>
    <w:rsid w:val="00412F30"/>
    <w:rsid w:val="004137C9"/>
    <w:rsid w:val="00413AD5"/>
    <w:rsid w:val="0041463A"/>
    <w:rsid w:val="0041647D"/>
    <w:rsid w:val="00416579"/>
    <w:rsid w:val="00416E50"/>
    <w:rsid w:val="004178C9"/>
    <w:rsid w:val="00417ADB"/>
    <w:rsid w:val="00420598"/>
    <w:rsid w:val="00421709"/>
    <w:rsid w:val="004227A2"/>
    <w:rsid w:val="00422CF5"/>
    <w:rsid w:val="00422DE1"/>
    <w:rsid w:val="004230A0"/>
    <w:rsid w:val="00424E6C"/>
    <w:rsid w:val="0042514E"/>
    <w:rsid w:val="00425BBD"/>
    <w:rsid w:val="00426386"/>
    <w:rsid w:val="00426ED1"/>
    <w:rsid w:val="0042774F"/>
    <w:rsid w:val="00430177"/>
    <w:rsid w:val="00432801"/>
    <w:rsid w:val="00432D87"/>
    <w:rsid w:val="004335B5"/>
    <w:rsid w:val="0043388C"/>
    <w:rsid w:val="00433BDC"/>
    <w:rsid w:val="00434085"/>
    <w:rsid w:val="004346B0"/>
    <w:rsid w:val="00436964"/>
    <w:rsid w:val="0043714C"/>
    <w:rsid w:val="00437C02"/>
    <w:rsid w:val="00440638"/>
    <w:rsid w:val="0044075F"/>
    <w:rsid w:val="004411C7"/>
    <w:rsid w:val="004414FA"/>
    <w:rsid w:val="00441EBF"/>
    <w:rsid w:val="00442606"/>
    <w:rsid w:val="0044387C"/>
    <w:rsid w:val="00443CAD"/>
    <w:rsid w:val="00443FB7"/>
    <w:rsid w:val="00445C72"/>
    <w:rsid w:val="004476D7"/>
    <w:rsid w:val="00447890"/>
    <w:rsid w:val="00447B0A"/>
    <w:rsid w:val="004504E5"/>
    <w:rsid w:val="00450855"/>
    <w:rsid w:val="00451015"/>
    <w:rsid w:val="00451674"/>
    <w:rsid w:val="004517FD"/>
    <w:rsid w:val="004533A5"/>
    <w:rsid w:val="0045354A"/>
    <w:rsid w:val="004536AE"/>
    <w:rsid w:val="00453CF5"/>
    <w:rsid w:val="004543FF"/>
    <w:rsid w:val="00454B11"/>
    <w:rsid w:val="00455663"/>
    <w:rsid w:val="00456AEF"/>
    <w:rsid w:val="0045700C"/>
    <w:rsid w:val="004576D0"/>
    <w:rsid w:val="00457F88"/>
    <w:rsid w:val="00457FE5"/>
    <w:rsid w:val="00460274"/>
    <w:rsid w:val="004612F8"/>
    <w:rsid w:val="004617BB"/>
    <w:rsid w:val="004617F3"/>
    <w:rsid w:val="0046657C"/>
    <w:rsid w:val="00467986"/>
    <w:rsid w:val="00467A39"/>
    <w:rsid w:val="00467DB8"/>
    <w:rsid w:val="00470A60"/>
    <w:rsid w:val="00470C75"/>
    <w:rsid w:val="00471284"/>
    <w:rsid w:val="00471414"/>
    <w:rsid w:val="00471844"/>
    <w:rsid w:val="0047218A"/>
    <w:rsid w:val="00472943"/>
    <w:rsid w:val="00472FBA"/>
    <w:rsid w:val="00474B8C"/>
    <w:rsid w:val="004752E7"/>
    <w:rsid w:val="00475C74"/>
    <w:rsid w:val="00476424"/>
    <w:rsid w:val="00481B20"/>
    <w:rsid w:val="00482334"/>
    <w:rsid w:val="00482537"/>
    <w:rsid w:val="00482FF6"/>
    <w:rsid w:val="004852F7"/>
    <w:rsid w:val="00485AF3"/>
    <w:rsid w:val="00485B21"/>
    <w:rsid w:val="00485E57"/>
    <w:rsid w:val="00487613"/>
    <w:rsid w:val="00490C65"/>
    <w:rsid w:val="0049157C"/>
    <w:rsid w:val="004916BF"/>
    <w:rsid w:val="004920F6"/>
    <w:rsid w:val="00492567"/>
    <w:rsid w:val="00494BCD"/>
    <w:rsid w:val="00494C52"/>
    <w:rsid w:val="00495025"/>
    <w:rsid w:val="00495D26"/>
    <w:rsid w:val="00496899"/>
    <w:rsid w:val="00497834"/>
    <w:rsid w:val="004A06AA"/>
    <w:rsid w:val="004A083E"/>
    <w:rsid w:val="004A201A"/>
    <w:rsid w:val="004A2680"/>
    <w:rsid w:val="004A38A2"/>
    <w:rsid w:val="004A3DC0"/>
    <w:rsid w:val="004A43E0"/>
    <w:rsid w:val="004A4982"/>
    <w:rsid w:val="004A4AFB"/>
    <w:rsid w:val="004A5E05"/>
    <w:rsid w:val="004A5E15"/>
    <w:rsid w:val="004A7739"/>
    <w:rsid w:val="004B08B2"/>
    <w:rsid w:val="004B1A34"/>
    <w:rsid w:val="004B23E2"/>
    <w:rsid w:val="004B25E8"/>
    <w:rsid w:val="004B2676"/>
    <w:rsid w:val="004B3138"/>
    <w:rsid w:val="004B4536"/>
    <w:rsid w:val="004B494F"/>
    <w:rsid w:val="004B7C7E"/>
    <w:rsid w:val="004C009B"/>
    <w:rsid w:val="004C1426"/>
    <w:rsid w:val="004C15E2"/>
    <w:rsid w:val="004C2725"/>
    <w:rsid w:val="004C42BD"/>
    <w:rsid w:val="004C5B41"/>
    <w:rsid w:val="004C7D81"/>
    <w:rsid w:val="004C7FD6"/>
    <w:rsid w:val="004D032A"/>
    <w:rsid w:val="004D106C"/>
    <w:rsid w:val="004D10BA"/>
    <w:rsid w:val="004D23D7"/>
    <w:rsid w:val="004D377C"/>
    <w:rsid w:val="004D3B01"/>
    <w:rsid w:val="004D47C0"/>
    <w:rsid w:val="004D5484"/>
    <w:rsid w:val="004D5588"/>
    <w:rsid w:val="004D5C44"/>
    <w:rsid w:val="004D5EC2"/>
    <w:rsid w:val="004D5FFD"/>
    <w:rsid w:val="004D625F"/>
    <w:rsid w:val="004E197F"/>
    <w:rsid w:val="004E31E4"/>
    <w:rsid w:val="004E4A8E"/>
    <w:rsid w:val="004E61ED"/>
    <w:rsid w:val="004E641F"/>
    <w:rsid w:val="004E6424"/>
    <w:rsid w:val="004E727E"/>
    <w:rsid w:val="004E75E9"/>
    <w:rsid w:val="004F1278"/>
    <w:rsid w:val="004F21DB"/>
    <w:rsid w:val="004F25B3"/>
    <w:rsid w:val="004F2F51"/>
    <w:rsid w:val="004F56C1"/>
    <w:rsid w:val="004F7895"/>
    <w:rsid w:val="00500E6D"/>
    <w:rsid w:val="00501B34"/>
    <w:rsid w:val="00504D3B"/>
    <w:rsid w:val="00505C5D"/>
    <w:rsid w:val="005077A3"/>
    <w:rsid w:val="00507C10"/>
    <w:rsid w:val="00507D2D"/>
    <w:rsid w:val="00510984"/>
    <w:rsid w:val="005115D7"/>
    <w:rsid w:val="00512088"/>
    <w:rsid w:val="00513460"/>
    <w:rsid w:val="00513E94"/>
    <w:rsid w:val="005144A8"/>
    <w:rsid w:val="005153D9"/>
    <w:rsid w:val="00517439"/>
    <w:rsid w:val="00520B52"/>
    <w:rsid w:val="00521481"/>
    <w:rsid w:val="00521D46"/>
    <w:rsid w:val="00522857"/>
    <w:rsid w:val="00522BC3"/>
    <w:rsid w:val="00522C85"/>
    <w:rsid w:val="005230BB"/>
    <w:rsid w:val="005233F1"/>
    <w:rsid w:val="005248FD"/>
    <w:rsid w:val="00524CC3"/>
    <w:rsid w:val="00526050"/>
    <w:rsid w:val="005260E9"/>
    <w:rsid w:val="005274AA"/>
    <w:rsid w:val="0052753E"/>
    <w:rsid w:val="0052774B"/>
    <w:rsid w:val="00530945"/>
    <w:rsid w:val="005310E5"/>
    <w:rsid w:val="005319EF"/>
    <w:rsid w:val="00531B1C"/>
    <w:rsid w:val="005326D8"/>
    <w:rsid w:val="0053287C"/>
    <w:rsid w:val="00532B29"/>
    <w:rsid w:val="00532E3A"/>
    <w:rsid w:val="00532F1A"/>
    <w:rsid w:val="005337F8"/>
    <w:rsid w:val="00533FB6"/>
    <w:rsid w:val="00534777"/>
    <w:rsid w:val="005351C1"/>
    <w:rsid w:val="00535781"/>
    <w:rsid w:val="00537590"/>
    <w:rsid w:val="00537D00"/>
    <w:rsid w:val="005402F8"/>
    <w:rsid w:val="00541195"/>
    <w:rsid w:val="00541604"/>
    <w:rsid w:val="005439FF"/>
    <w:rsid w:val="005440C1"/>
    <w:rsid w:val="00544E0C"/>
    <w:rsid w:val="005452EE"/>
    <w:rsid w:val="00545A9D"/>
    <w:rsid w:val="00545AC1"/>
    <w:rsid w:val="0054751A"/>
    <w:rsid w:val="00547D5E"/>
    <w:rsid w:val="00547FD0"/>
    <w:rsid w:val="00550A08"/>
    <w:rsid w:val="005516CA"/>
    <w:rsid w:val="00552686"/>
    <w:rsid w:val="005531F9"/>
    <w:rsid w:val="005539A8"/>
    <w:rsid w:val="0055404A"/>
    <w:rsid w:val="005542EA"/>
    <w:rsid w:val="00554557"/>
    <w:rsid w:val="00554D70"/>
    <w:rsid w:val="005558C3"/>
    <w:rsid w:val="00555A4F"/>
    <w:rsid w:val="00556D65"/>
    <w:rsid w:val="005576C1"/>
    <w:rsid w:val="0055797E"/>
    <w:rsid w:val="00557C62"/>
    <w:rsid w:val="00562314"/>
    <w:rsid w:val="005623DF"/>
    <w:rsid w:val="005625A8"/>
    <w:rsid w:val="00562E48"/>
    <w:rsid w:val="00562F3C"/>
    <w:rsid w:val="0056315E"/>
    <w:rsid w:val="00563A2A"/>
    <w:rsid w:val="00563D28"/>
    <w:rsid w:val="00564643"/>
    <w:rsid w:val="00564DA8"/>
    <w:rsid w:val="00564DFE"/>
    <w:rsid w:val="005655B3"/>
    <w:rsid w:val="00565FD2"/>
    <w:rsid w:val="0056616A"/>
    <w:rsid w:val="005672DE"/>
    <w:rsid w:val="00567675"/>
    <w:rsid w:val="00570047"/>
    <w:rsid w:val="005700D1"/>
    <w:rsid w:val="0057024C"/>
    <w:rsid w:val="00570FAD"/>
    <w:rsid w:val="0057106F"/>
    <w:rsid w:val="0057107A"/>
    <w:rsid w:val="00571872"/>
    <w:rsid w:val="0057288B"/>
    <w:rsid w:val="00572C43"/>
    <w:rsid w:val="00572FE0"/>
    <w:rsid w:val="00573009"/>
    <w:rsid w:val="005735B0"/>
    <w:rsid w:val="00574436"/>
    <w:rsid w:val="005744DF"/>
    <w:rsid w:val="00574A6D"/>
    <w:rsid w:val="00575A77"/>
    <w:rsid w:val="005773DD"/>
    <w:rsid w:val="00580F55"/>
    <w:rsid w:val="00581FCB"/>
    <w:rsid w:val="00582468"/>
    <w:rsid w:val="00582481"/>
    <w:rsid w:val="00582C8E"/>
    <w:rsid w:val="0058545B"/>
    <w:rsid w:val="005855DF"/>
    <w:rsid w:val="005856BE"/>
    <w:rsid w:val="00585808"/>
    <w:rsid w:val="00585A28"/>
    <w:rsid w:val="0058678D"/>
    <w:rsid w:val="00586D8D"/>
    <w:rsid w:val="00586DF2"/>
    <w:rsid w:val="00586F54"/>
    <w:rsid w:val="0058777C"/>
    <w:rsid w:val="005905F5"/>
    <w:rsid w:val="0059084C"/>
    <w:rsid w:val="00590D67"/>
    <w:rsid w:val="0059377A"/>
    <w:rsid w:val="00595414"/>
    <w:rsid w:val="00595756"/>
    <w:rsid w:val="00595A0E"/>
    <w:rsid w:val="00595D08"/>
    <w:rsid w:val="005A05C1"/>
    <w:rsid w:val="005A05F9"/>
    <w:rsid w:val="005A3123"/>
    <w:rsid w:val="005A3AB4"/>
    <w:rsid w:val="005A4615"/>
    <w:rsid w:val="005A5299"/>
    <w:rsid w:val="005A598B"/>
    <w:rsid w:val="005A62A1"/>
    <w:rsid w:val="005A7141"/>
    <w:rsid w:val="005A7427"/>
    <w:rsid w:val="005A793D"/>
    <w:rsid w:val="005A7FFC"/>
    <w:rsid w:val="005B1A38"/>
    <w:rsid w:val="005B354C"/>
    <w:rsid w:val="005B3619"/>
    <w:rsid w:val="005B3D49"/>
    <w:rsid w:val="005B426F"/>
    <w:rsid w:val="005B455A"/>
    <w:rsid w:val="005B4B2E"/>
    <w:rsid w:val="005B6400"/>
    <w:rsid w:val="005B69D7"/>
    <w:rsid w:val="005B7E00"/>
    <w:rsid w:val="005B7F2A"/>
    <w:rsid w:val="005C16CB"/>
    <w:rsid w:val="005C18E6"/>
    <w:rsid w:val="005C1DBA"/>
    <w:rsid w:val="005C269F"/>
    <w:rsid w:val="005C3C09"/>
    <w:rsid w:val="005C4BF8"/>
    <w:rsid w:val="005C4D0E"/>
    <w:rsid w:val="005C4F26"/>
    <w:rsid w:val="005C5FC3"/>
    <w:rsid w:val="005C7075"/>
    <w:rsid w:val="005C7CC0"/>
    <w:rsid w:val="005C7E6E"/>
    <w:rsid w:val="005D07B8"/>
    <w:rsid w:val="005D0E08"/>
    <w:rsid w:val="005D293B"/>
    <w:rsid w:val="005D2DFA"/>
    <w:rsid w:val="005D32C5"/>
    <w:rsid w:val="005D3969"/>
    <w:rsid w:val="005D3FD6"/>
    <w:rsid w:val="005D4011"/>
    <w:rsid w:val="005D52FF"/>
    <w:rsid w:val="005D607C"/>
    <w:rsid w:val="005D7E41"/>
    <w:rsid w:val="005E01C0"/>
    <w:rsid w:val="005E01C4"/>
    <w:rsid w:val="005E02B0"/>
    <w:rsid w:val="005E0F2F"/>
    <w:rsid w:val="005E1EAC"/>
    <w:rsid w:val="005E2497"/>
    <w:rsid w:val="005E3255"/>
    <w:rsid w:val="005E333A"/>
    <w:rsid w:val="005E34D1"/>
    <w:rsid w:val="005E3F87"/>
    <w:rsid w:val="005E406A"/>
    <w:rsid w:val="005E4A43"/>
    <w:rsid w:val="005E645C"/>
    <w:rsid w:val="005E71A5"/>
    <w:rsid w:val="005E7DD8"/>
    <w:rsid w:val="005F034B"/>
    <w:rsid w:val="005F08F3"/>
    <w:rsid w:val="005F0951"/>
    <w:rsid w:val="005F0A8C"/>
    <w:rsid w:val="005F2501"/>
    <w:rsid w:val="005F4AC9"/>
    <w:rsid w:val="005F4FFC"/>
    <w:rsid w:val="005F5DE4"/>
    <w:rsid w:val="005F6075"/>
    <w:rsid w:val="005F6418"/>
    <w:rsid w:val="005F6743"/>
    <w:rsid w:val="00600270"/>
    <w:rsid w:val="00600339"/>
    <w:rsid w:val="0060033E"/>
    <w:rsid w:val="0060276D"/>
    <w:rsid w:val="00603298"/>
    <w:rsid w:val="0060386F"/>
    <w:rsid w:val="0060474C"/>
    <w:rsid w:val="00604887"/>
    <w:rsid w:val="00605345"/>
    <w:rsid w:val="006053F8"/>
    <w:rsid w:val="00605DD3"/>
    <w:rsid w:val="006064F7"/>
    <w:rsid w:val="0060663B"/>
    <w:rsid w:val="0061002E"/>
    <w:rsid w:val="00611954"/>
    <w:rsid w:val="00611A26"/>
    <w:rsid w:val="00612304"/>
    <w:rsid w:val="0061327B"/>
    <w:rsid w:val="00613B85"/>
    <w:rsid w:val="00613D6D"/>
    <w:rsid w:val="00613F98"/>
    <w:rsid w:val="006150F2"/>
    <w:rsid w:val="00615899"/>
    <w:rsid w:val="00615BCB"/>
    <w:rsid w:val="0061756D"/>
    <w:rsid w:val="00620111"/>
    <w:rsid w:val="00621C85"/>
    <w:rsid w:val="00621D08"/>
    <w:rsid w:val="006224C3"/>
    <w:rsid w:val="006235C3"/>
    <w:rsid w:val="00623C4A"/>
    <w:rsid w:val="0062429D"/>
    <w:rsid w:val="006242CA"/>
    <w:rsid w:val="00625BF0"/>
    <w:rsid w:val="0062773E"/>
    <w:rsid w:val="00631220"/>
    <w:rsid w:val="006313CA"/>
    <w:rsid w:val="00631D1D"/>
    <w:rsid w:val="00631D83"/>
    <w:rsid w:val="00633B72"/>
    <w:rsid w:val="00634728"/>
    <w:rsid w:val="00634F3C"/>
    <w:rsid w:val="00635BDB"/>
    <w:rsid w:val="00635CB8"/>
    <w:rsid w:val="00636A41"/>
    <w:rsid w:val="006373FB"/>
    <w:rsid w:val="006376F8"/>
    <w:rsid w:val="00637742"/>
    <w:rsid w:val="006377BB"/>
    <w:rsid w:val="00637FE6"/>
    <w:rsid w:val="006403FF"/>
    <w:rsid w:val="00640F23"/>
    <w:rsid w:val="00642831"/>
    <w:rsid w:val="0064589E"/>
    <w:rsid w:val="006462A5"/>
    <w:rsid w:val="00646F0B"/>
    <w:rsid w:val="0064712A"/>
    <w:rsid w:val="0065066A"/>
    <w:rsid w:val="006509C4"/>
    <w:rsid w:val="006512CA"/>
    <w:rsid w:val="00652232"/>
    <w:rsid w:val="00652602"/>
    <w:rsid w:val="00653033"/>
    <w:rsid w:val="006534B2"/>
    <w:rsid w:val="006536B6"/>
    <w:rsid w:val="0065371F"/>
    <w:rsid w:val="0065486F"/>
    <w:rsid w:val="00654A0E"/>
    <w:rsid w:val="00654C76"/>
    <w:rsid w:val="006571EE"/>
    <w:rsid w:val="0065752F"/>
    <w:rsid w:val="00657C38"/>
    <w:rsid w:val="00657DA3"/>
    <w:rsid w:val="00660467"/>
    <w:rsid w:val="00662D55"/>
    <w:rsid w:val="00663003"/>
    <w:rsid w:val="006634C6"/>
    <w:rsid w:val="0066411D"/>
    <w:rsid w:val="00664584"/>
    <w:rsid w:val="00664A31"/>
    <w:rsid w:val="00666087"/>
    <w:rsid w:val="006661EE"/>
    <w:rsid w:val="006664DA"/>
    <w:rsid w:val="00666554"/>
    <w:rsid w:val="00670303"/>
    <w:rsid w:val="006705E8"/>
    <w:rsid w:val="00670FB4"/>
    <w:rsid w:val="0067198F"/>
    <w:rsid w:val="0067511C"/>
    <w:rsid w:val="0067573F"/>
    <w:rsid w:val="00675740"/>
    <w:rsid w:val="00677519"/>
    <w:rsid w:val="00677D0B"/>
    <w:rsid w:val="00677D19"/>
    <w:rsid w:val="00677D6E"/>
    <w:rsid w:val="0068413A"/>
    <w:rsid w:val="006855D1"/>
    <w:rsid w:val="0068759E"/>
    <w:rsid w:val="00690430"/>
    <w:rsid w:val="00692685"/>
    <w:rsid w:val="00692F28"/>
    <w:rsid w:val="006935A4"/>
    <w:rsid w:val="0069364B"/>
    <w:rsid w:val="00693B08"/>
    <w:rsid w:val="00693E1D"/>
    <w:rsid w:val="0069453A"/>
    <w:rsid w:val="006947A8"/>
    <w:rsid w:val="00694D99"/>
    <w:rsid w:val="00694DC0"/>
    <w:rsid w:val="00697312"/>
    <w:rsid w:val="006A0EEE"/>
    <w:rsid w:val="006A1819"/>
    <w:rsid w:val="006A1BC7"/>
    <w:rsid w:val="006A20BF"/>
    <w:rsid w:val="006A2D75"/>
    <w:rsid w:val="006A42B8"/>
    <w:rsid w:val="006A5781"/>
    <w:rsid w:val="006A5A3B"/>
    <w:rsid w:val="006A69A7"/>
    <w:rsid w:val="006A7162"/>
    <w:rsid w:val="006B018B"/>
    <w:rsid w:val="006B05C9"/>
    <w:rsid w:val="006B069A"/>
    <w:rsid w:val="006B229F"/>
    <w:rsid w:val="006B2BEC"/>
    <w:rsid w:val="006B2E50"/>
    <w:rsid w:val="006B39C3"/>
    <w:rsid w:val="006B40E6"/>
    <w:rsid w:val="006B5757"/>
    <w:rsid w:val="006B5C5C"/>
    <w:rsid w:val="006B5D1C"/>
    <w:rsid w:val="006B7825"/>
    <w:rsid w:val="006B7C65"/>
    <w:rsid w:val="006C079B"/>
    <w:rsid w:val="006C0903"/>
    <w:rsid w:val="006C0D18"/>
    <w:rsid w:val="006C148F"/>
    <w:rsid w:val="006C1C3D"/>
    <w:rsid w:val="006C250C"/>
    <w:rsid w:val="006C565A"/>
    <w:rsid w:val="006C7F63"/>
    <w:rsid w:val="006D1E80"/>
    <w:rsid w:val="006D296E"/>
    <w:rsid w:val="006D544D"/>
    <w:rsid w:val="006D7004"/>
    <w:rsid w:val="006E0671"/>
    <w:rsid w:val="006E0D96"/>
    <w:rsid w:val="006E1D5E"/>
    <w:rsid w:val="006E1E61"/>
    <w:rsid w:val="006E248A"/>
    <w:rsid w:val="006E2D00"/>
    <w:rsid w:val="006E2E2F"/>
    <w:rsid w:val="006E5728"/>
    <w:rsid w:val="006E6B92"/>
    <w:rsid w:val="006F139F"/>
    <w:rsid w:val="006F1906"/>
    <w:rsid w:val="006F2387"/>
    <w:rsid w:val="006F5C41"/>
    <w:rsid w:val="006F6D77"/>
    <w:rsid w:val="006F787F"/>
    <w:rsid w:val="00700124"/>
    <w:rsid w:val="007019CB"/>
    <w:rsid w:val="00701BEE"/>
    <w:rsid w:val="00702D00"/>
    <w:rsid w:val="00704144"/>
    <w:rsid w:val="0070467D"/>
    <w:rsid w:val="00705605"/>
    <w:rsid w:val="0070568B"/>
    <w:rsid w:val="00705E9A"/>
    <w:rsid w:val="007067F3"/>
    <w:rsid w:val="0070774B"/>
    <w:rsid w:val="00707D96"/>
    <w:rsid w:val="00710510"/>
    <w:rsid w:val="0071214A"/>
    <w:rsid w:val="00712689"/>
    <w:rsid w:val="00712860"/>
    <w:rsid w:val="0071559F"/>
    <w:rsid w:val="00715ECA"/>
    <w:rsid w:val="007174E0"/>
    <w:rsid w:val="0072060C"/>
    <w:rsid w:val="00721F72"/>
    <w:rsid w:val="007227CB"/>
    <w:rsid w:val="00723649"/>
    <w:rsid w:val="00723948"/>
    <w:rsid w:val="00723A99"/>
    <w:rsid w:val="00724850"/>
    <w:rsid w:val="0072549F"/>
    <w:rsid w:val="00725663"/>
    <w:rsid w:val="00725C7A"/>
    <w:rsid w:val="00726599"/>
    <w:rsid w:val="00727427"/>
    <w:rsid w:val="007276FC"/>
    <w:rsid w:val="00727E3E"/>
    <w:rsid w:val="0073016E"/>
    <w:rsid w:val="00731634"/>
    <w:rsid w:val="0073208F"/>
    <w:rsid w:val="007328F9"/>
    <w:rsid w:val="00732A89"/>
    <w:rsid w:val="007336E2"/>
    <w:rsid w:val="007342D4"/>
    <w:rsid w:val="00734374"/>
    <w:rsid w:val="007344DA"/>
    <w:rsid w:val="007346C5"/>
    <w:rsid w:val="00736028"/>
    <w:rsid w:val="0073605A"/>
    <w:rsid w:val="00736FC9"/>
    <w:rsid w:val="0073762E"/>
    <w:rsid w:val="007407AB"/>
    <w:rsid w:val="00740892"/>
    <w:rsid w:val="00741E9C"/>
    <w:rsid w:val="007423A7"/>
    <w:rsid w:val="00742772"/>
    <w:rsid w:val="00742EAE"/>
    <w:rsid w:val="007430B9"/>
    <w:rsid w:val="0074407C"/>
    <w:rsid w:val="007440CB"/>
    <w:rsid w:val="00744F2A"/>
    <w:rsid w:val="00747905"/>
    <w:rsid w:val="007479C5"/>
    <w:rsid w:val="00751255"/>
    <w:rsid w:val="00751D79"/>
    <w:rsid w:val="00752BFD"/>
    <w:rsid w:val="0075454A"/>
    <w:rsid w:val="007547A0"/>
    <w:rsid w:val="00755B40"/>
    <w:rsid w:val="00755EEE"/>
    <w:rsid w:val="0075670B"/>
    <w:rsid w:val="00756F16"/>
    <w:rsid w:val="00757449"/>
    <w:rsid w:val="007608CD"/>
    <w:rsid w:val="007609C8"/>
    <w:rsid w:val="007614C0"/>
    <w:rsid w:val="007621FB"/>
    <w:rsid w:val="00762C31"/>
    <w:rsid w:val="007632F7"/>
    <w:rsid w:val="007636B0"/>
    <w:rsid w:val="00764257"/>
    <w:rsid w:val="0076571B"/>
    <w:rsid w:val="007657B2"/>
    <w:rsid w:val="00766374"/>
    <w:rsid w:val="007669B6"/>
    <w:rsid w:val="007716E9"/>
    <w:rsid w:val="0077250F"/>
    <w:rsid w:val="00773D66"/>
    <w:rsid w:val="00773DB2"/>
    <w:rsid w:val="00774A0D"/>
    <w:rsid w:val="00775E6D"/>
    <w:rsid w:val="00777B36"/>
    <w:rsid w:val="00780D7B"/>
    <w:rsid w:val="007818B0"/>
    <w:rsid w:val="00781D16"/>
    <w:rsid w:val="00782138"/>
    <w:rsid w:val="00782730"/>
    <w:rsid w:val="00783E91"/>
    <w:rsid w:val="007843E1"/>
    <w:rsid w:val="007848F9"/>
    <w:rsid w:val="00784EA4"/>
    <w:rsid w:val="00785E0C"/>
    <w:rsid w:val="0078610F"/>
    <w:rsid w:val="00787CE1"/>
    <w:rsid w:val="00787EFC"/>
    <w:rsid w:val="00791157"/>
    <w:rsid w:val="00791725"/>
    <w:rsid w:val="007926E0"/>
    <w:rsid w:val="0079270B"/>
    <w:rsid w:val="0079313B"/>
    <w:rsid w:val="00793DB0"/>
    <w:rsid w:val="00794D31"/>
    <w:rsid w:val="00795488"/>
    <w:rsid w:val="00795847"/>
    <w:rsid w:val="007A0AF1"/>
    <w:rsid w:val="007A0B49"/>
    <w:rsid w:val="007A22E8"/>
    <w:rsid w:val="007A31AB"/>
    <w:rsid w:val="007A346F"/>
    <w:rsid w:val="007A3B08"/>
    <w:rsid w:val="007A3F11"/>
    <w:rsid w:val="007A43AA"/>
    <w:rsid w:val="007A4BC6"/>
    <w:rsid w:val="007A538B"/>
    <w:rsid w:val="007A55C3"/>
    <w:rsid w:val="007A66E1"/>
    <w:rsid w:val="007A6710"/>
    <w:rsid w:val="007A6B3C"/>
    <w:rsid w:val="007A7D81"/>
    <w:rsid w:val="007B0A94"/>
    <w:rsid w:val="007B1052"/>
    <w:rsid w:val="007B15F8"/>
    <w:rsid w:val="007B2B01"/>
    <w:rsid w:val="007B35A5"/>
    <w:rsid w:val="007B3634"/>
    <w:rsid w:val="007B3A4E"/>
    <w:rsid w:val="007B3E10"/>
    <w:rsid w:val="007B4834"/>
    <w:rsid w:val="007B5BA2"/>
    <w:rsid w:val="007B6E5A"/>
    <w:rsid w:val="007B7CFE"/>
    <w:rsid w:val="007B7FF9"/>
    <w:rsid w:val="007C0AB4"/>
    <w:rsid w:val="007C139F"/>
    <w:rsid w:val="007C1AD1"/>
    <w:rsid w:val="007C30B5"/>
    <w:rsid w:val="007C3AC9"/>
    <w:rsid w:val="007C3CD8"/>
    <w:rsid w:val="007C3D33"/>
    <w:rsid w:val="007C4C91"/>
    <w:rsid w:val="007C5B2A"/>
    <w:rsid w:val="007C6402"/>
    <w:rsid w:val="007D0E5B"/>
    <w:rsid w:val="007D11D7"/>
    <w:rsid w:val="007D1569"/>
    <w:rsid w:val="007D1FB7"/>
    <w:rsid w:val="007D1FC4"/>
    <w:rsid w:val="007D367D"/>
    <w:rsid w:val="007D40A4"/>
    <w:rsid w:val="007D419D"/>
    <w:rsid w:val="007D5497"/>
    <w:rsid w:val="007D7024"/>
    <w:rsid w:val="007E0423"/>
    <w:rsid w:val="007E059B"/>
    <w:rsid w:val="007E2227"/>
    <w:rsid w:val="007E33EF"/>
    <w:rsid w:val="007E3469"/>
    <w:rsid w:val="007E34B1"/>
    <w:rsid w:val="007E5226"/>
    <w:rsid w:val="007E5599"/>
    <w:rsid w:val="007E66BF"/>
    <w:rsid w:val="007F03F8"/>
    <w:rsid w:val="007F1AC7"/>
    <w:rsid w:val="007F1E20"/>
    <w:rsid w:val="007F297E"/>
    <w:rsid w:val="007F3898"/>
    <w:rsid w:val="007F485E"/>
    <w:rsid w:val="007F541F"/>
    <w:rsid w:val="007F7381"/>
    <w:rsid w:val="007F799F"/>
    <w:rsid w:val="007F7B6C"/>
    <w:rsid w:val="008009DC"/>
    <w:rsid w:val="008011E6"/>
    <w:rsid w:val="00801ED4"/>
    <w:rsid w:val="00802297"/>
    <w:rsid w:val="0080232A"/>
    <w:rsid w:val="008030D9"/>
    <w:rsid w:val="008033CC"/>
    <w:rsid w:val="008035A7"/>
    <w:rsid w:val="00803684"/>
    <w:rsid w:val="00803DCE"/>
    <w:rsid w:val="008040A1"/>
    <w:rsid w:val="008044C1"/>
    <w:rsid w:val="00804A6C"/>
    <w:rsid w:val="00805B56"/>
    <w:rsid w:val="00805BCF"/>
    <w:rsid w:val="00807123"/>
    <w:rsid w:val="00807F40"/>
    <w:rsid w:val="00810E53"/>
    <w:rsid w:val="00812768"/>
    <w:rsid w:val="008138F8"/>
    <w:rsid w:val="008166D0"/>
    <w:rsid w:val="00817DE5"/>
    <w:rsid w:val="00820045"/>
    <w:rsid w:val="00820A96"/>
    <w:rsid w:val="008216E5"/>
    <w:rsid w:val="00821753"/>
    <w:rsid w:val="008217A4"/>
    <w:rsid w:val="00822AA5"/>
    <w:rsid w:val="00823ECF"/>
    <w:rsid w:val="00824618"/>
    <w:rsid w:val="00824E6D"/>
    <w:rsid w:val="00825AC3"/>
    <w:rsid w:val="00825F3E"/>
    <w:rsid w:val="0082602A"/>
    <w:rsid w:val="00826255"/>
    <w:rsid w:val="00826A11"/>
    <w:rsid w:val="00826F4E"/>
    <w:rsid w:val="0082725F"/>
    <w:rsid w:val="00827B0A"/>
    <w:rsid w:val="00827B62"/>
    <w:rsid w:val="00830197"/>
    <w:rsid w:val="00830D22"/>
    <w:rsid w:val="008310DC"/>
    <w:rsid w:val="0083264F"/>
    <w:rsid w:val="00832ADE"/>
    <w:rsid w:val="00832F1F"/>
    <w:rsid w:val="008333EE"/>
    <w:rsid w:val="0083377C"/>
    <w:rsid w:val="00834018"/>
    <w:rsid w:val="008354E7"/>
    <w:rsid w:val="008357FD"/>
    <w:rsid w:val="008364EE"/>
    <w:rsid w:val="008372D1"/>
    <w:rsid w:val="00837530"/>
    <w:rsid w:val="0084006D"/>
    <w:rsid w:val="00840264"/>
    <w:rsid w:val="00840577"/>
    <w:rsid w:val="00840B22"/>
    <w:rsid w:val="00840D4F"/>
    <w:rsid w:val="008417C0"/>
    <w:rsid w:val="00841DA3"/>
    <w:rsid w:val="00841F71"/>
    <w:rsid w:val="00842316"/>
    <w:rsid w:val="0084264C"/>
    <w:rsid w:val="008427F6"/>
    <w:rsid w:val="00842BEB"/>
    <w:rsid w:val="008436DC"/>
    <w:rsid w:val="00844446"/>
    <w:rsid w:val="00845E45"/>
    <w:rsid w:val="0084657C"/>
    <w:rsid w:val="00846B4A"/>
    <w:rsid w:val="00847B94"/>
    <w:rsid w:val="00847FF3"/>
    <w:rsid w:val="00850F9A"/>
    <w:rsid w:val="008511DD"/>
    <w:rsid w:val="00851BE9"/>
    <w:rsid w:val="008525BD"/>
    <w:rsid w:val="008548DA"/>
    <w:rsid w:val="00855A0D"/>
    <w:rsid w:val="00857122"/>
    <w:rsid w:val="00860F4B"/>
    <w:rsid w:val="00861163"/>
    <w:rsid w:val="008617FD"/>
    <w:rsid w:val="00861C15"/>
    <w:rsid w:val="00861E5F"/>
    <w:rsid w:val="0086216D"/>
    <w:rsid w:val="0086218B"/>
    <w:rsid w:val="008626A7"/>
    <w:rsid w:val="008627E1"/>
    <w:rsid w:val="00864CD5"/>
    <w:rsid w:val="008653E5"/>
    <w:rsid w:val="008660B5"/>
    <w:rsid w:val="0086611C"/>
    <w:rsid w:val="00866277"/>
    <w:rsid w:val="00866509"/>
    <w:rsid w:val="00866CF8"/>
    <w:rsid w:val="0086785D"/>
    <w:rsid w:val="008705A5"/>
    <w:rsid w:val="008707DF"/>
    <w:rsid w:val="00870D23"/>
    <w:rsid w:val="00872175"/>
    <w:rsid w:val="00872E60"/>
    <w:rsid w:val="008735FC"/>
    <w:rsid w:val="008737FA"/>
    <w:rsid w:val="00873E69"/>
    <w:rsid w:val="00874766"/>
    <w:rsid w:val="00876219"/>
    <w:rsid w:val="00877B7B"/>
    <w:rsid w:val="00877D7F"/>
    <w:rsid w:val="00880E74"/>
    <w:rsid w:val="0088249C"/>
    <w:rsid w:val="008832A2"/>
    <w:rsid w:val="00883B03"/>
    <w:rsid w:val="00883D23"/>
    <w:rsid w:val="008869D2"/>
    <w:rsid w:val="00887902"/>
    <w:rsid w:val="00887A88"/>
    <w:rsid w:val="00887DCC"/>
    <w:rsid w:val="00887EC4"/>
    <w:rsid w:val="008907D3"/>
    <w:rsid w:val="00891510"/>
    <w:rsid w:val="0089233F"/>
    <w:rsid w:val="0089297F"/>
    <w:rsid w:val="00893007"/>
    <w:rsid w:val="00893453"/>
    <w:rsid w:val="0089373F"/>
    <w:rsid w:val="00894DB9"/>
    <w:rsid w:val="0089519D"/>
    <w:rsid w:val="00896E17"/>
    <w:rsid w:val="00897A51"/>
    <w:rsid w:val="00897A86"/>
    <w:rsid w:val="008A025A"/>
    <w:rsid w:val="008A052A"/>
    <w:rsid w:val="008A13B7"/>
    <w:rsid w:val="008A1F0F"/>
    <w:rsid w:val="008A1F4D"/>
    <w:rsid w:val="008A2441"/>
    <w:rsid w:val="008A25E4"/>
    <w:rsid w:val="008A29A3"/>
    <w:rsid w:val="008A49F4"/>
    <w:rsid w:val="008A5824"/>
    <w:rsid w:val="008A58D6"/>
    <w:rsid w:val="008A5A47"/>
    <w:rsid w:val="008A5AA6"/>
    <w:rsid w:val="008A5D7A"/>
    <w:rsid w:val="008A63CF"/>
    <w:rsid w:val="008A6A09"/>
    <w:rsid w:val="008A71ED"/>
    <w:rsid w:val="008A766C"/>
    <w:rsid w:val="008B0000"/>
    <w:rsid w:val="008B0002"/>
    <w:rsid w:val="008B054B"/>
    <w:rsid w:val="008B060E"/>
    <w:rsid w:val="008B0B93"/>
    <w:rsid w:val="008B35B8"/>
    <w:rsid w:val="008B4101"/>
    <w:rsid w:val="008B4BB6"/>
    <w:rsid w:val="008B4DB6"/>
    <w:rsid w:val="008B7305"/>
    <w:rsid w:val="008B7C23"/>
    <w:rsid w:val="008B7E28"/>
    <w:rsid w:val="008C0050"/>
    <w:rsid w:val="008C0956"/>
    <w:rsid w:val="008C1CE1"/>
    <w:rsid w:val="008C35AA"/>
    <w:rsid w:val="008C3B89"/>
    <w:rsid w:val="008C52FE"/>
    <w:rsid w:val="008C575E"/>
    <w:rsid w:val="008C68BF"/>
    <w:rsid w:val="008C6CBA"/>
    <w:rsid w:val="008C76BD"/>
    <w:rsid w:val="008C77C7"/>
    <w:rsid w:val="008D06F9"/>
    <w:rsid w:val="008D0D33"/>
    <w:rsid w:val="008D11BB"/>
    <w:rsid w:val="008D1885"/>
    <w:rsid w:val="008D3038"/>
    <w:rsid w:val="008D3E1B"/>
    <w:rsid w:val="008D4121"/>
    <w:rsid w:val="008D4981"/>
    <w:rsid w:val="008D51E3"/>
    <w:rsid w:val="008D6498"/>
    <w:rsid w:val="008D6A7A"/>
    <w:rsid w:val="008D6B05"/>
    <w:rsid w:val="008D6CFD"/>
    <w:rsid w:val="008D7168"/>
    <w:rsid w:val="008D7975"/>
    <w:rsid w:val="008E0C98"/>
    <w:rsid w:val="008E1EDC"/>
    <w:rsid w:val="008E2DEB"/>
    <w:rsid w:val="008E3845"/>
    <w:rsid w:val="008E439B"/>
    <w:rsid w:val="008E4CA5"/>
    <w:rsid w:val="008E5005"/>
    <w:rsid w:val="008E61CB"/>
    <w:rsid w:val="008F0814"/>
    <w:rsid w:val="008F1B71"/>
    <w:rsid w:val="008F1D70"/>
    <w:rsid w:val="008F2063"/>
    <w:rsid w:val="008F2BBA"/>
    <w:rsid w:val="008F2E4D"/>
    <w:rsid w:val="008F3043"/>
    <w:rsid w:val="008F3C07"/>
    <w:rsid w:val="008F6445"/>
    <w:rsid w:val="008F6E7A"/>
    <w:rsid w:val="00900AE7"/>
    <w:rsid w:val="00901688"/>
    <w:rsid w:val="009017D1"/>
    <w:rsid w:val="009033C6"/>
    <w:rsid w:val="009033FF"/>
    <w:rsid w:val="0090354D"/>
    <w:rsid w:val="00903641"/>
    <w:rsid w:val="00905C31"/>
    <w:rsid w:val="0090667D"/>
    <w:rsid w:val="009071DD"/>
    <w:rsid w:val="00907BFA"/>
    <w:rsid w:val="0091003F"/>
    <w:rsid w:val="0091051C"/>
    <w:rsid w:val="009112A2"/>
    <w:rsid w:val="009124FE"/>
    <w:rsid w:val="0091322A"/>
    <w:rsid w:val="0091362F"/>
    <w:rsid w:val="0091384B"/>
    <w:rsid w:val="00913D98"/>
    <w:rsid w:val="00913DE2"/>
    <w:rsid w:val="009154B0"/>
    <w:rsid w:val="00915C4F"/>
    <w:rsid w:val="009161A1"/>
    <w:rsid w:val="00916DC1"/>
    <w:rsid w:val="0091762D"/>
    <w:rsid w:val="00920311"/>
    <w:rsid w:val="0092125D"/>
    <w:rsid w:val="00921F8F"/>
    <w:rsid w:val="0092289D"/>
    <w:rsid w:val="009230F1"/>
    <w:rsid w:val="0092448B"/>
    <w:rsid w:val="00924BDB"/>
    <w:rsid w:val="00924E88"/>
    <w:rsid w:val="00925A3B"/>
    <w:rsid w:val="009269A4"/>
    <w:rsid w:val="009279B5"/>
    <w:rsid w:val="009309AF"/>
    <w:rsid w:val="00936F72"/>
    <w:rsid w:val="0093756A"/>
    <w:rsid w:val="009407CA"/>
    <w:rsid w:val="00940850"/>
    <w:rsid w:val="009411DC"/>
    <w:rsid w:val="00941F38"/>
    <w:rsid w:val="00942403"/>
    <w:rsid w:val="00942D3E"/>
    <w:rsid w:val="00943417"/>
    <w:rsid w:val="00943AD8"/>
    <w:rsid w:val="009449B0"/>
    <w:rsid w:val="00945B1D"/>
    <w:rsid w:val="0094699B"/>
    <w:rsid w:val="00946B2A"/>
    <w:rsid w:val="00946FCC"/>
    <w:rsid w:val="0094745F"/>
    <w:rsid w:val="00947A4A"/>
    <w:rsid w:val="009505B1"/>
    <w:rsid w:val="00950AF6"/>
    <w:rsid w:val="00951056"/>
    <w:rsid w:val="00951CDE"/>
    <w:rsid w:val="00952A67"/>
    <w:rsid w:val="00953310"/>
    <w:rsid w:val="00953C3F"/>
    <w:rsid w:val="0095584C"/>
    <w:rsid w:val="0095661A"/>
    <w:rsid w:val="00957519"/>
    <w:rsid w:val="00960C1A"/>
    <w:rsid w:val="00961C89"/>
    <w:rsid w:val="00962F88"/>
    <w:rsid w:val="009636A7"/>
    <w:rsid w:val="009644DE"/>
    <w:rsid w:val="0096535B"/>
    <w:rsid w:val="00965B19"/>
    <w:rsid w:val="00965B94"/>
    <w:rsid w:val="0096600C"/>
    <w:rsid w:val="0096669C"/>
    <w:rsid w:val="00971693"/>
    <w:rsid w:val="009718E6"/>
    <w:rsid w:val="00971CE1"/>
    <w:rsid w:val="00972BBB"/>
    <w:rsid w:val="00974A0B"/>
    <w:rsid w:val="00975E3B"/>
    <w:rsid w:val="0097743A"/>
    <w:rsid w:val="009775B9"/>
    <w:rsid w:val="0097793D"/>
    <w:rsid w:val="0098054C"/>
    <w:rsid w:val="009809C4"/>
    <w:rsid w:val="009824C4"/>
    <w:rsid w:val="00982B5D"/>
    <w:rsid w:val="00983431"/>
    <w:rsid w:val="00983B55"/>
    <w:rsid w:val="009846CC"/>
    <w:rsid w:val="009847BD"/>
    <w:rsid w:val="0098614A"/>
    <w:rsid w:val="00990284"/>
    <w:rsid w:val="00991B2F"/>
    <w:rsid w:val="0099210B"/>
    <w:rsid w:val="009921FA"/>
    <w:rsid w:val="0099247C"/>
    <w:rsid w:val="009937FF"/>
    <w:rsid w:val="00993F66"/>
    <w:rsid w:val="009955C3"/>
    <w:rsid w:val="009957A6"/>
    <w:rsid w:val="00996695"/>
    <w:rsid w:val="00997625"/>
    <w:rsid w:val="009A1254"/>
    <w:rsid w:val="009A1673"/>
    <w:rsid w:val="009A1E07"/>
    <w:rsid w:val="009A24F6"/>
    <w:rsid w:val="009A2590"/>
    <w:rsid w:val="009A29A1"/>
    <w:rsid w:val="009A3348"/>
    <w:rsid w:val="009A3E0E"/>
    <w:rsid w:val="009A47EB"/>
    <w:rsid w:val="009A4A6E"/>
    <w:rsid w:val="009A4DEF"/>
    <w:rsid w:val="009A51B9"/>
    <w:rsid w:val="009A7C26"/>
    <w:rsid w:val="009B2021"/>
    <w:rsid w:val="009B296C"/>
    <w:rsid w:val="009B391D"/>
    <w:rsid w:val="009B3A0A"/>
    <w:rsid w:val="009B4EBE"/>
    <w:rsid w:val="009B5068"/>
    <w:rsid w:val="009B51B6"/>
    <w:rsid w:val="009B5410"/>
    <w:rsid w:val="009B6668"/>
    <w:rsid w:val="009B6D35"/>
    <w:rsid w:val="009B6F3E"/>
    <w:rsid w:val="009B7608"/>
    <w:rsid w:val="009B7996"/>
    <w:rsid w:val="009C0E3C"/>
    <w:rsid w:val="009C0E40"/>
    <w:rsid w:val="009C1154"/>
    <w:rsid w:val="009C1726"/>
    <w:rsid w:val="009C17A0"/>
    <w:rsid w:val="009C1FAA"/>
    <w:rsid w:val="009C21A4"/>
    <w:rsid w:val="009C2900"/>
    <w:rsid w:val="009C314E"/>
    <w:rsid w:val="009C3A03"/>
    <w:rsid w:val="009C3BBD"/>
    <w:rsid w:val="009C6ACC"/>
    <w:rsid w:val="009C7C82"/>
    <w:rsid w:val="009D124D"/>
    <w:rsid w:val="009D17FA"/>
    <w:rsid w:val="009D1CAA"/>
    <w:rsid w:val="009D2832"/>
    <w:rsid w:val="009D302A"/>
    <w:rsid w:val="009D3747"/>
    <w:rsid w:val="009D422A"/>
    <w:rsid w:val="009D5755"/>
    <w:rsid w:val="009D5E4E"/>
    <w:rsid w:val="009D633E"/>
    <w:rsid w:val="009D6352"/>
    <w:rsid w:val="009D69F8"/>
    <w:rsid w:val="009D7AE0"/>
    <w:rsid w:val="009E0A31"/>
    <w:rsid w:val="009E11B6"/>
    <w:rsid w:val="009E193A"/>
    <w:rsid w:val="009E1A77"/>
    <w:rsid w:val="009E2282"/>
    <w:rsid w:val="009E251E"/>
    <w:rsid w:val="009E25C8"/>
    <w:rsid w:val="009E40E8"/>
    <w:rsid w:val="009E4231"/>
    <w:rsid w:val="009E7879"/>
    <w:rsid w:val="009F1A72"/>
    <w:rsid w:val="009F1AAA"/>
    <w:rsid w:val="009F38E7"/>
    <w:rsid w:val="009F4753"/>
    <w:rsid w:val="009F4A4E"/>
    <w:rsid w:val="009F4CC2"/>
    <w:rsid w:val="009F591D"/>
    <w:rsid w:val="009F5A24"/>
    <w:rsid w:val="009F6A8D"/>
    <w:rsid w:val="009F7C20"/>
    <w:rsid w:val="009F7DA4"/>
    <w:rsid w:val="00A0101C"/>
    <w:rsid w:val="00A01AC3"/>
    <w:rsid w:val="00A01C06"/>
    <w:rsid w:val="00A01ED3"/>
    <w:rsid w:val="00A02870"/>
    <w:rsid w:val="00A034D5"/>
    <w:rsid w:val="00A04B1C"/>
    <w:rsid w:val="00A04BCE"/>
    <w:rsid w:val="00A0516B"/>
    <w:rsid w:val="00A0582B"/>
    <w:rsid w:val="00A05867"/>
    <w:rsid w:val="00A05C32"/>
    <w:rsid w:val="00A06556"/>
    <w:rsid w:val="00A067D7"/>
    <w:rsid w:val="00A069EE"/>
    <w:rsid w:val="00A10FB1"/>
    <w:rsid w:val="00A10FC4"/>
    <w:rsid w:val="00A11243"/>
    <w:rsid w:val="00A116CF"/>
    <w:rsid w:val="00A12760"/>
    <w:rsid w:val="00A12F43"/>
    <w:rsid w:val="00A136AE"/>
    <w:rsid w:val="00A13EF9"/>
    <w:rsid w:val="00A14CE3"/>
    <w:rsid w:val="00A162F8"/>
    <w:rsid w:val="00A16388"/>
    <w:rsid w:val="00A16447"/>
    <w:rsid w:val="00A167F9"/>
    <w:rsid w:val="00A1680A"/>
    <w:rsid w:val="00A16ED7"/>
    <w:rsid w:val="00A177E4"/>
    <w:rsid w:val="00A17C1D"/>
    <w:rsid w:val="00A20968"/>
    <w:rsid w:val="00A22686"/>
    <w:rsid w:val="00A22705"/>
    <w:rsid w:val="00A24805"/>
    <w:rsid w:val="00A24860"/>
    <w:rsid w:val="00A25707"/>
    <w:rsid w:val="00A27759"/>
    <w:rsid w:val="00A27D95"/>
    <w:rsid w:val="00A27E83"/>
    <w:rsid w:val="00A307B0"/>
    <w:rsid w:val="00A30EDD"/>
    <w:rsid w:val="00A316C9"/>
    <w:rsid w:val="00A32359"/>
    <w:rsid w:val="00A3295F"/>
    <w:rsid w:val="00A33F53"/>
    <w:rsid w:val="00A34D89"/>
    <w:rsid w:val="00A35C41"/>
    <w:rsid w:val="00A35F3C"/>
    <w:rsid w:val="00A367E4"/>
    <w:rsid w:val="00A36CDD"/>
    <w:rsid w:val="00A3705A"/>
    <w:rsid w:val="00A37953"/>
    <w:rsid w:val="00A40963"/>
    <w:rsid w:val="00A41321"/>
    <w:rsid w:val="00A422FE"/>
    <w:rsid w:val="00A43624"/>
    <w:rsid w:val="00A43CF7"/>
    <w:rsid w:val="00A43E9E"/>
    <w:rsid w:val="00A44022"/>
    <w:rsid w:val="00A4430D"/>
    <w:rsid w:val="00A44B69"/>
    <w:rsid w:val="00A44BF6"/>
    <w:rsid w:val="00A45F7B"/>
    <w:rsid w:val="00A4601D"/>
    <w:rsid w:val="00A50FC0"/>
    <w:rsid w:val="00A51FD0"/>
    <w:rsid w:val="00A5212D"/>
    <w:rsid w:val="00A52BD8"/>
    <w:rsid w:val="00A54602"/>
    <w:rsid w:val="00A54DDD"/>
    <w:rsid w:val="00A5745C"/>
    <w:rsid w:val="00A575F4"/>
    <w:rsid w:val="00A60E9D"/>
    <w:rsid w:val="00A62BB6"/>
    <w:rsid w:val="00A6318D"/>
    <w:rsid w:val="00A63F67"/>
    <w:rsid w:val="00A65147"/>
    <w:rsid w:val="00A65A7E"/>
    <w:rsid w:val="00A661D3"/>
    <w:rsid w:val="00A67765"/>
    <w:rsid w:val="00A70163"/>
    <w:rsid w:val="00A70379"/>
    <w:rsid w:val="00A716C7"/>
    <w:rsid w:val="00A738B5"/>
    <w:rsid w:val="00A74F1C"/>
    <w:rsid w:val="00A75AC0"/>
    <w:rsid w:val="00A76011"/>
    <w:rsid w:val="00A76C11"/>
    <w:rsid w:val="00A77425"/>
    <w:rsid w:val="00A778C3"/>
    <w:rsid w:val="00A8121C"/>
    <w:rsid w:val="00A8197E"/>
    <w:rsid w:val="00A82A1E"/>
    <w:rsid w:val="00A82A3D"/>
    <w:rsid w:val="00A82C6F"/>
    <w:rsid w:val="00A83425"/>
    <w:rsid w:val="00A840B1"/>
    <w:rsid w:val="00A84CF7"/>
    <w:rsid w:val="00A85056"/>
    <w:rsid w:val="00A85DC9"/>
    <w:rsid w:val="00A864A2"/>
    <w:rsid w:val="00A86A4E"/>
    <w:rsid w:val="00A86F6B"/>
    <w:rsid w:val="00A8768A"/>
    <w:rsid w:val="00A9020D"/>
    <w:rsid w:val="00A90859"/>
    <w:rsid w:val="00A917E7"/>
    <w:rsid w:val="00A939F5"/>
    <w:rsid w:val="00A945B4"/>
    <w:rsid w:val="00A950FE"/>
    <w:rsid w:val="00A9562E"/>
    <w:rsid w:val="00A95E52"/>
    <w:rsid w:val="00A9625E"/>
    <w:rsid w:val="00A969C1"/>
    <w:rsid w:val="00A96C6D"/>
    <w:rsid w:val="00A970DC"/>
    <w:rsid w:val="00AA001E"/>
    <w:rsid w:val="00AA01DA"/>
    <w:rsid w:val="00AA09AA"/>
    <w:rsid w:val="00AA0B84"/>
    <w:rsid w:val="00AA10E5"/>
    <w:rsid w:val="00AA1A3C"/>
    <w:rsid w:val="00AA1B21"/>
    <w:rsid w:val="00AA1DBF"/>
    <w:rsid w:val="00AA29C1"/>
    <w:rsid w:val="00AA2A06"/>
    <w:rsid w:val="00AA2A29"/>
    <w:rsid w:val="00AA2BFC"/>
    <w:rsid w:val="00AA2C1F"/>
    <w:rsid w:val="00AA45D3"/>
    <w:rsid w:val="00AA5F2F"/>
    <w:rsid w:val="00AA6281"/>
    <w:rsid w:val="00AA6F44"/>
    <w:rsid w:val="00AA7AC6"/>
    <w:rsid w:val="00AA7C80"/>
    <w:rsid w:val="00AA7D05"/>
    <w:rsid w:val="00AA7E6E"/>
    <w:rsid w:val="00AB0040"/>
    <w:rsid w:val="00AB1707"/>
    <w:rsid w:val="00AB34EA"/>
    <w:rsid w:val="00AB464C"/>
    <w:rsid w:val="00AB4F13"/>
    <w:rsid w:val="00AB516D"/>
    <w:rsid w:val="00AB554C"/>
    <w:rsid w:val="00AB56A8"/>
    <w:rsid w:val="00AB5A20"/>
    <w:rsid w:val="00AB6099"/>
    <w:rsid w:val="00AB621C"/>
    <w:rsid w:val="00AB6B97"/>
    <w:rsid w:val="00AB6E37"/>
    <w:rsid w:val="00AC0F8B"/>
    <w:rsid w:val="00AC1EF2"/>
    <w:rsid w:val="00AC3435"/>
    <w:rsid w:val="00AC3942"/>
    <w:rsid w:val="00AC39F2"/>
    <w:rsid w:val="00AC3AA4"/>
    <w:rsid w:val="00AC3EC0"/>
    <w:rsid w:val="00AC4E65"/>
    <w:rsid w:val="00AC4E6F"/>
    <w:rsid w:val="00AC5688"/>
    <w:rsid w:val="00AC762B"/>
    <w:rsid w:val="00AC7EF2"/>
    <w:rsid w:val="00AD0031"/>
    <w:rsid w:val="00AD00EB"/>
    <w:rsid w:val="00AD02E5"/>
    <w:rsid w:val="00AD0605"/>
    <w:rsid w:val="00AD0DE9"/>
    <w:rsid w:val="00AD0F05"/>
    <w:rsid w:val="00AD11D8"/>
    <w:rsid w:val="00AD1EBD"/>
    <w:rsid w:val="00AD3169"/>
    <w:rsid w:val="00AD383C"/>
    <w:rsid w:val="00AD3ED0"/>
    <w:rsid w:val="00AD4903"/>
    <w:rsid w:val="00AD4CDE"/>
    <w:rsid w:val="00AE19B9"/>
    <w:rsid w:val="00AE1AD5"/>
    <w:rsid w:val="00AE39FC"/>
    <w:rsid w:val="00AE3DF5"/>
    <w:rsid w:val="00AE407E"/>
    <w:rsid w:val="00AE520F"/>
    <w:rsid w:val="00AE6D39"/>
    <w:rsid w:val="00AE6FF1"/>
    <w:rsid w:val="00AE7432"/>
    <w:rsid w:val="00AE749D"/>
    <w:rsid w:val="00AF0797"/>
    <w:rsid w:val="00AF1505"/>
    <w:rsid w:val="00AF1BF1"/>
    <w:rsid w:val="00AF2550"/>
    <w:rsid w:val="00AF3133"/>
    <w:rsid w:val="00AF33EE"/>
    <w:rsid w:val="00AF586C"/>
    <w:rsid w:val="00AF793C"/>
    <w:rsid w:val="00B001E3"/>
    <w:rsid w:val="00B00E74"/>
    <w:rsid w:val="00B0195A"/>
    <w:rsid w:val="00B02785"/>
    <w:rsid w:val="00B02E13"/>
    <w:rsid w:val="00B03429"/>
    <w:rsid w:val="00B03555"/>
    <w:rsid w:val="00B03ABE"/>
    <w:rsid w:val="00B04C9C"/>
    <w:rsid w:val="00B05090"/>
    <w:rsid w:val="00B05C3D"/>
    <w:rsid w:val="00B06177"/>
    <w:rsid w:val="00B06397"/>
    <w:rsid w:val="00B06599"/>
    <w:rsid w:val="00B07C77"/>
    <w:rsid w:val="00B10845"/>
    <w:rsid w:val="00B1108D"/>
    <w:rsid w:val="00B12233"/>
    <w:rsid w:val="00B124E7"/>
    <w:rsid w:val="00B126FF"/>
    <w:rsid w:val="00B128E2"/>
    <w:rsid w:val="00B12B8C"/>
    <w:rsid w:val="00B131ED"/>
    <w:rsid w:val="00B13775"/>
    <w:rsid w:val="00B1395E"/>
    <w:rsid w:val="00B13C43"/>
    <w:rsid w:val="00B14A48"/>
    <w:rsid w:val="00B14C25"/>
    <w:rsid w:val="00B14E4E"/>
    <w:rsid w:val="00B16CEC"/>
    <w:rsid w:val="00B174DF"/>
    <w:rsid w:val="00B1790A"/>
    <w:rsid w:val="00B179D2"/>
    <w:rsid w:val="00B20105"/>
    <w:rsid w:val="00B2079C"/>
    <w:rsid w:val="00B212B3"/>
    <w:rsid w:val="00B21566"/>
    <w:rsid w:val="00B23456"/>
    <w:rsid w:val="00B23722"/>
    <w:rsid w:val="00B2479D"/>
    <w:rsid w:val="00B24EAE"/>
    <w:rsid w:val="00B2562C"/>
    <w:rsid w:val="00B25F63"/>
    <w:rsid w:val="00B30946"/>
    <w:rsid w:val="00B31237"/>
    <w:rsid w:val="00B3141E"/>
    <w:rsid w:val="00B3160C"/>
    <w:rsid w:val="00B32314"/>
    <w:rsid w:val="00B3578E"/>
    <w:rsid w:val="00B35D35"/>
    <w:rsid w:val="00B35E10"/>
    <w:rsid w:val="00B3792B"/>
    <w:rsid w:val="00B37C7D"/>
    <w:rsid w:val="00B40295"/>
    <w:rsid w:val="00B41C66"/>
    <w:rsid w:val="00B425AC"/>
    <w:rsid w:val="00B430BD"/>
    <w:rsid w:val="00B4411B"/>
    <w:rsid w:val="00B444A6"/>
    <w:rsid w:val="00B45995"/>
    <w:rsid w:val="00B461BC"/>
    <w:rsid w:val="00B469E4"/>
    <w:rsid w:val="00B47623"/>
    <w:rsid w:val="00B4791A"/>
    <w:rsid w:val="00B47C2E"/>
    <w:rsid w:val="00B501AE"/>
    <w:rsid w:val="00B50AF2"/>
    <w:rsid w:val="00B51D8A"/>
    <w:rsid w:val="00B51FF2"/>
    <w:rsid w:val="00B52108"/>
    <w:rsid w:val="00B522FC"/>
    <w:rsid w:val="00B53FFB"/>
    <w:rsid w:val="00B54227"/>
    <w:rsid w:val="00B54B1C"/>
    <w:rsid w:val="00B54D3F"/>
    <w:rsid w:val="00B54DED"/>
    <w:rsid w:val="00B566D7"/>
    <w:rsid w:val="00B57844"/>
    <w:rsid w:val="00B6085D"/>
    <w:rsid w:val="00B618BB"/>
    <w:rsid w:val="00B631A6"/>
    <w:rsid w:val="00B641F5"/>
    <w:rsid w:val="00B64EBC"/>
    <w:rsid w:val="00B65410"/>
    <w:rsid w:val="00B663B2"/>
    <w:rsid w:val="00B67AAF"/>
    <w:rsid w:val="00B7029A"/>
    <w:rsid w:val="00B707B5"/>
    <w:rsid w:val="00B71B00"/>
    <w:rsid w:val="00B724B2"/>
    <w:rsid w:val="00B7312B"/>
    <w:rsid w:val="00B73A92"/>
    <w:rsid w:val="00B73E71"/>
    <w:rsid w:val="00B73EF1"/>
    <w:rsid w:val="00B74698"/>
    <w:rsid w:val="00B753EC"/>
    <w:rsid w:val="00B76ABB"/>
    <w:rsid w:val="00B76B45"/>
    <w:rsid w:val="00B77592"/>
    <w:rsid w:val="00B77841"/>
    <w:rsid w:val="00B81D4F"/>
    <w:rsid w:val="00B83DBE"/>
    <w:rsid w:val="00B854AF"/>
    <w:rsid w:val="00B856F0"/>
    <w:rsid w:val="00B860F6"/>
    <w:rsid w:val="00B8661C"/>
    <w:rsid w:val="00B86D88"/>
    <w:rsid w:val="00B875E6"/>
    <w:rsid w:val="00B87882"/>
    <w:rsid w:val="00B87F01"/>
    <w:rsid w:val="00B908CA"/>
    <w:rsid w:val="00B91139"/>
    <w:rsid w:val="00B91AE6"/>
    <w:rsid w:val="00B922F2"/>
    <w:rsid w:val="00B92986"/>
    <w:rsid w:val="00B95493"/>
    <w:rsid w:val="00B96678"/>
    <w:rsid w:val="00B968E7"/>
    <w:rsid w:val="00B96FDD"/>
    <w:rsid w:val="00BA01C0"/>
    <w:rsid w:val="00BA06B8"/>
    <w:rsid w:val="00BA0F63"/>
    <w:rsid w:val="00BA204F"/>
    <w:rsid w:val="00BA2999"/>
    <w:rsid w:val="00BA2B66"/>
    <w:rsid w:val="00BA3427"/>
    <w:rsid w:val="00BA3CAE"/>
    <w:rsid w:val="00BA537F"/>
    <w:rsid w:val="00BA55A1"/>
    <w:rsid w:val="00BA5A47"/>
    <w:rsid w:val="00BA6569"/>
    <w:rsid w:val="00BB2954"/>
    <w:rsid w:val="00BB4D69"/>
    <w:rsid w:val="00BB57BA"/>
    <w:rsid w:val="00BB5D05"/>
    <w:rsid w:val="00BC0520"/>
    <w:rsid w:val="00BC1591"/>
    <w:rsid w:val="00BC2819"/>
    <w:rsid w:val="00BC28F0"/>
    <w:rsid w:val="00BC2A9A"/>
    <w:rsid w:val="00BC2C33"/>
    <w:rsid w:val="00BC4F01"/>
    <w:rsid w:val="00BC55E2"/>
    <w:rsid w:val="00BC5E0E"/>
    <w:rsid w:val="00BC6490"/>
    <w:rsid w:val="00BC75F5"/>
    <w:rsid w:val="00BD0DCB"/>
    <w:rsid w:val="00BD1079"/>
    <w:rsid w:val="00BD145A"/>
    <w:rsid w:val="00BD1BDB"/>
    <w:rsid w:val="00BD1ED8"/>
    <w:rsid w:val="00BD32D3"/>
    <w:rsid w:val="00BD38C4"/>
    <w:rsid w:val="00BD40C8"/>
    <w:rsid w:val="00BD7558"/>
    <w:rsid w:val="00BD78E8"/>
    <w:rsid w:val="00BE00C4"/>
    <w:rsid w:val="00BE00C7"/>
    <w:rsid w:val="00BE07E5"/>
    <w:rsid w:val="00BE0A37"/>
    <w:rsid w:val="00BE419E"/>
    <w:rsid w:val="00BE6002"/>
    <w:rsid w:val="00BE6C13"/>
    <w:rsid w:val="00BE710C"/>
    <w:rsid w:val="00BE7702"/>
    <w:rsid w:val="00BE7849"/>
    <w:rsid w:val="00BE79DA"/>
    <w:rsid w:val="00BF041B"/>
    <w:rsid w:val="00BF04D7"/>
    <w:rsid w:val="00BF1398"/>
    <w:rsid w:val="00BF19B5"/>
    <w:rsid w:val="00BF1B95"/>
    <w:rsid w:val="00BF208D"/>
    <w:rsid w:val="00BF249E"/>
    <w:rsid w:val="00BF2C99"/>
    <w:rsid w:val="00BF37EF"/>
    <w:rsid w:val="00BF39D4"/>
    <w:rsid w:val="00BF5524"/>
    <w:rsid w:val="00BF7B3E"/>
    <w:rsid w:val="00BF7C3F"/>
    <w:rsid w:val="00C003C2"/>
    <w:rsid w:val="00C010AA"/>
    <w:rsid w:val="00C02BAA"/>
    <w:rsid w:val="00C03104"/>
    <w:rsid w:val="00C035D9"/>
    <w:rsid w:val="00C03B6B"/>
    <w:rsid w:val="00C06A0F"/>
    <w:rsid w:val="00C06B21"/>
    <w:rsid w:val="00C06C42"/>
    <w:rsid w:val="00C07196"/>
    <w:rsid w:val="00C0761A"/>
    <w:rsid w:val="00C07717"/>
    <w:rsid w:val="00C10216"/>
    <w:rsid w:val="00C1053F"/>
    <w:rsid w:val="00C10BA0"/>
    <w:rsid w:val="00C11BA5"/>
    <w:rsid w:val="00C11EEE"/>
    <w:rsid w:val="00C11F59"/>
    <w:rsid w:val="00C121F0"/>
    <w:rsid w:val="00C125DD"/>
    <w:rsid w:val="00C12623"/>
    <w:rsid w:val="00C13F22"/>
    <w:rsid w:val="00C148BD"/>
    <w:rsid w:val="00C14EDF"/>
    <w:rsid w:val="00C15123"/>
    <w:rsid w:val="00C16EC9"/>
    <w:rsid w:val="00C16F0B"/>
    <w:rsid w:val="00C1731D"/>
    <w:rsid w:val="00C17A5B"/>
    <w:rsid w:val="00C17E5C"/>
    <w:rsid w:val="00C212FF"/>
    <w:rsid w:val="00C2367A"/>
    <w:rsid w:val="00C23B9A"/>
    <w:rsid w:val="00C24722"/>
    <w:rsid w:val="00C24BEC"/>
    <w:rsid w:val="00C2738D"/>
    <w:rsid w:val="00C27741"/>
    <w:rsid w:val="00C27F69"/>
    <w:rsid w:val="00C30A0C"/>
    <w:rsid w:val="00C30F86"/>
    <w:rsid w:val="00C3296B"/>
    <w:rsid w:val="00C32DA0"/>
    <w:rsid w:val="00C33B3A"/>
    <w:rsid w:val="00C34B22"/>
    <w:rsid w:val="00C34D66"/>
    <w:rsid w:val="00C35459"/>
    <w:rsid w:val="00C36274"/>
    <w:rsid w:val="00C36568"/>
    <w:rsid w:val="00C36D79"/>
    <w:rsid w:val="00C37012"/>
    <w:rsid w:val="00C37089"/>
    <w:rsid w:val="00C3727D"/>
    <w:rsid w:val="00C415AA"/>
    <w:rsid w:val="00C41A00"/>
    <w:rsid w:val="00C424BD"/>
    <w:rsid w:val="00C43114"/>
    <w:rsid w:val="00C43A55"/>
    <w:rsid w:val="00C43D7D"/>
    <w:rsid w:val="00C443C0"/>
    <w:rsid w:val="00C446F3"/>
    <w:rsid w:val="00C46D31"/>
    <w:rsid w:val="00C47149"/>
    <w:rsid w:val="00C47488"/>
    <w:rsid w:val="00C47899"/>
    <w:rsid w:val="00C47B90"/>
    <w:rsid w:val="00C47E60"/>
    <w:rsid w:val="00C508B5"/>
    <w:rsid w:val="00C50CEB"/>
    <w:rsid w:val="00C50DD8"/>
    <w:rsid w:val="00C513AB"/>
    <w:rsid w:val="00C513EC"/>
    <w:rsid w:val="00C51CF2"/>
    <w:rsid w:val="00C526BB"/>
    <w:rsid w:val="00C52912"/>
    <w:rsid w:val="00C529A7"/>
    <w:rsid w:val="00C52DB9"/>
    <w:rsid w:val="00C53F75"/>
    <w:rsid w:val="00C54008"/>
    <w:rsid w:val="00C54CC5"/>
    <w:rsid w:val="00C55883"/>
    <w:rsid w:val="00C55E17"/>
    <w:rsid w:val="00C57451"/>
    <w:rsid w:val="00C5788F"/>
    <w:rsid w:val="00C57960"/>
    <w:rsid w:val="00C60279"/>
    <w:rsid w:val="00C610AB"/>
    <w:rsid w:val="00C6113A"/>
    <w:rsid w:val="00C621CC"/>
    <w:rsid w:val="00C627D9"/>
    <w:rsid w:val="00C62E59"/>
    <w:rsid w:val="00C638D6"/>
    <w:rsid w:val="00C63C2C"/>
    <w:rsid w:val="00C65353"/>
    <w:rsid w:val="00C658F7"/>
    <w:rsid w:val="00C66401"/>
    <w:rsid w:val="00C66CEC"/>
    <w:rsid w:val="00C67767"/>
    <w:rsid w:val="00C67DA1"/>
    <w:rsid w:val="00C704CC"/>
    <w:rsid w:val="00C70C1F"/>
    <w:rsid w:val="00C714C8"/>
    <w:rsid w:val="00C71E52"/>
    <w:rsid w:val="00C71FB6"/>
    <w:rsid w:val="00C72052"/>
    <w:rsid w:val="00C72E7B"/>
    <w:rsid w:val="00C73DA2"/>
    <w:rsid w:val="00C7515D"/>
    <w:rsid w:val="00C818AC"/>
    <w:rsid w:val="00C81DFC"/>
    <w:rsid w:val="00C82A92"/>
    <w:rsid w:val="00C82F65"/>
    <w:rsid w:val="00C83A01"/>
    <w:rsid w:val="00C84096"/>
    <w:rsid w:val="00C85F53"/>
    <w:rsid w:val="00C865EF"/>
    <w:rsid w:val="00C87845"/>
    <w:rsid w:val="00C907E4"/>
    <w:rsid w:val="00C92915"/>
    <w:rsid w:val="00C930DD"/>
    <w:rsid w:val="00C93F80"/>
    <w:rsid w:val="00C942B5"/>
    <w:rsid w:val="00C9448A"/>
    <w:rsid w:val="00C95002"/>
    <w:rsid w:val="00C950BB"/>
    <w:rsid w:val="00C95EAC"/>
    <w:rsid w:val="00C9626F"/>
    <w:rsid w:val="00C96AB6"/>
    <w:rsid w:val="00C96FAA"/>
    <w:rsid w:val="00C97C07"/>
    <w:rsid w:val="00C97D6A"/>
    <w:rsid w:val="00CA05E2"/>
    <w:rsid w:val="00CA0804"/>
    <w:rsid w:val="00CA0A6C"/>
    <w:rsid w:val="00CA1AE4"/>
    <w:rsid w:val="00CA2A4C"/>
    <w:rsid w:val="00CA2A5F"/>
    <w:rsid w:val="00CA3C4D"/>
    <w:rsid w:val="00CA4310"/>
    <w:rsid w:val="00CA49F1"/>
    <w:rsid w:val="00CA4B6A"/>
    <w:rsid w:val="00CA4E1B"/>
    <w:rsid w:val="00CA5043"/>
    <w:rsid w:val="00CA54B3"/>
    <w:rsid w:val="00CB00A7"/>
    <w:rsid w:val="00CB0170"/>
    <w:rsid w:val="00CB0C44"/>
    <w:rsid w:val="00CB0EAA"/>
    <w:rsid w:val="00CB0F79"/>
    <w:rsid w:val="00CB1978"/>
    <w:rsid w:val="00CB24A2"/>
    <w:rsid w:val="00CB2F9C"/>
    <w:rsid w:val="00CB395F"/>
    <w:rsid w:val="00CB497B"/>
    <w:rsid w:val="00CB4DF1"/>
    <w:rsid w:val="00CB5969"/>
    <w:rsid w:val="00CB68ED"/>
    <w:rsid w:val="00CB7EB6"/>
    <w:rsid w:val="00CC20CC"/>
    <w:rsid w:val="00CC2DE9"/>
    <w:rsid w:val="00CC3C80"/>
    <w:rsid w:val="00CC422E"/>
    <w:rsid w:val="00CC4578"/>
    <w:rsid w:val="00CC4BF6"/>
    <w:rsid w:val="00CC6076"/>
    <w:rsid w:val="00CC65B3"/>
    <w:rsid w:val="00CC7C1E"/>
    <w:rsid w:val="00CD1BC3"/>
    <w:rsid w:val="00CD26F5"/>
    <w:rsid w:val="00CD4046"/>
    <w:rsid w:val="00CD4684"/>
    <w:rsid w:val="00CD5F28"/>
    <w:rsid w:val="00CD6387"/>
    <w:rsid w:val="00CD6D9F"/>
    <w:rsid w:val="00CD6EF4"/>
    <w:rsid w:val="00CD7B46"/>
    <w:rsid w:val="00CD7CF5"/>
    <w:rsid w:val="00CE0026"/>
    <w:rsid w:val="00CE09F6"/>
    <w:rsid w:val="00CE11D2"/>
    <w:rsid w:val="00CE1596"/>
    <w:rsid w:val="00CE2B4D"/>
    <w:rsid w:val="00CE5536"/>
    <w:rsid w:val="00CE597C"/>
    <w:rsid w:val="00CE774F"/>
    <w:rsid w:val="00CF0208"/>
    <w:rsid w:val="00CF05D6"/>
    <w:rsid w:val="00CF19DA"/>
    <w:rsid w:val="00CF25FD"/>
    <w:rsid w:val="00CF44CB"/>
    <w:rsid w:val="00CF50EE"/>
    <w:rsid w:val="00CF5792"/>
    <w:rsid w:val="00CF65E5"/>
    <w:rsid w:val="00D00C37"/>
    <w:rsid w:val="00D015A9"/>
    <w:rsid w:val="00D01A12"/>
    <w:rsid w:val="00D026DD"/>
    <w:rsid w:val="00D03114"/>
    <w:rsid w:val="00D0386F"/>
    <w:rsid w:val="00D03A3C"/>
    <w:rsid w:val="00D04D28"/>
    <w:rsid w:val="00D05095"/>
    <w:rsid w:val="00D05B99"/>
    <w:rsid w:val="00D05E69"/>
    <w:rsid w:val="00D05EFE"/>
    <w:rsid w:val="00D05F47"/>
    <w:rsid w:val="00D067C8"/>
    <w:rsid w:val="00D07AB5"/>
    <w:rsid w:val="00D07B80"/>
    <w:rsid w:val="00D114FF"/>
    <w:rsid w:val="00D11ED6"/>
    <w:rsid w:val="00D1215C"/>
    <w:rsid w:val="00D12A54"/>
    <w:rsid w:val="00D13277"/>
    <w:rsid w:val="00D15979"/>
    <w:rsid w:val="00D15B14"/>
    <w:rsid w:val="00D15C06"/>
    <w:rsid w:val="00D16BED"/>
    <w:rsid w:val="00D172DC"/>
    <w:rsid w:val="00D1757A"/>
    <w:rsid w:val="00D20CF4"/>
    <w:rsid w:val="00D21D73"/>
    <w:rsid w:val="00D22714"/>
    <w:rsid w:val="00D23B99"/>
    <w:rsid w:val="00D252B3"/>
    <w:rsid w:val="00D25B90"/>
    <w:rsid w:val="00D25C08"/>
    <w:rsid w:val="00D2653D"/>
    <w:rsid w:val="00D26A52"/>
    <w:rsid w:val="00D279BF"/>
    <w:rsid w:val="00D27F12"/>
    <w:rsid w:val="00D30E00"/>
    <w:rsid w:val="00D312D6"/>
    <w:rsid w:val="00D327E7"/>
    <w:rsid w:val="00D32AE9"/>
    <w:rsid w:val="00D32E2E"/>
    <w:rsid w:val="00D33519"/>
    <w:rsid w:val="00D337F4"/>
    <w:rsid w:val="00D33C83"/>
    <w:rsid w:val="00D347AE"/>
    <w:rsid w:val="00D3533F"/>
    <w:rsid w:val="00D354E3"/>
    <w:rsid w:val="00D35702"/>
    <w:rsid w:val="00D357BC"/>
    <w:rsid w:val="00D36CD4"/>
    <w:rsid w:val="00D3775F"/>
    <w:rsid w:val="00D37D7E"/>
    <w:rsid w:val="00D37DA3"/>
    <w:rsid w:val="00D37F8B"/>
    <w:rsid w:val="00D37FDE"/>
    <w:rsid w:val="00D41B17"/>
    <w:rsid w:val="00D41E80"/>
    <w:rsid w:val="00D43069"/>
    <w:rsid w:val="00D43403"/>
    <w:rsid w:val="00D44118"/>
    <w:rsid w:val="00D44BC3"/>
    <w:rsid w:val="00D44C59"/>
    <w:rsid w:val="00D45BD6"/>
    <w:rsid w:val="00D466DA"/>
    <w:rsid w:val="00D4752F"/>
    <w:rsid w:val="00D5020C"/>
    <w:rsid w:val="00D50638"/>
    <w:rsid w:val="00D50735"/>
    <w:rsid w:val="00D5100F"/>
    <w:rsid w:val="00D52BC4"/>
    <w:rsid w:val="00D53760"/>
    <w:rsid w:val="00D53A7F"/>
    <w:rsid w:val="00D5668C"/>
    <w:rsid w:val="00D603E9"/>
    <w:rsid w:val="00D617D8"/>
    <w:rsid w:val="00D61811"/>
    <w:rsid w:val="00D620B4"/>
    <w:rsid w:val="00D6276E"/>
    <w:rsid w:val="00D62904"/>
    <w:rsid w:val="00D64BA6"/>
    <w:rsid w:val="00D65E6E"/>
    <w:rsid w:val="00D66DFF"/>
    <w:rsid w:val="00D70800"/>
    <w:rsid w:val="00D70C4D"/>
    <w:rsid w:val="00D70D8F"/>
    <w:rsid w:val="00D71CEB"/>
    <w:rsid w:val="00D72901"/>
    <w:rsid w:val="00D736E2"/>
    <w:rsid w:val="00D73A38"/>
    <w:rsid w:val="00D7463B"/>
    <w:rsid w:val="00D74788"/>
    <w:rsid w:val="00D75CEE"/>
    <w:rsid w:val="00D7640F"/>
    <w:rsid w:val="00D765A5"/>
    <w:rsid w:val="00D765C7"/>
    <w:rsid w:val="00D802E1"/>
    <w:rsid w:val="00D80CE8"/>
    <w:rsid w:val="00D811B2"/>
    <w:rsid w:val="00D81BB7"/>
    <w:rsid w:val="00D840E0"/>
    <w:rsid w:val="00D841A6"/>
    <w:rsid w:val="00D8471B"/>
    <w:rsid w:val="00D84DC0"/>
    <w:rsid w:val="00D86A4A"/>
    <w:rsid w:val="00D86CF6"/>
    <w:rsid w:val="00D86EED"/>
    <w:rsid w:val="00D87416"/>
    <w:rsid w:val="00D8755B"/>
    <w:rsid w:val="00D8757A"/>
    <w:rsid w:val="00D87E36"/>
    <w:rsid w:val="00D90B44"/>
    <w:rsid w:val="00D90BFC"/>
    <w:rsid w:val="00D90E35"/>
    <w:rsid w:val="00D91392"/>
    <w:rsid w:val="00D926AD"/>
    <w:rsid w:val="00D92D4D"/>
    <w:rsid w:val="00D930A6"/>
    <w:rsid w:val="00D93DFE"/>
    <w:rsid w:val="00D940C2"/>
    <w:rsid w:val="00D94296"/>
    <w:rsid w:val="00D9429A"/>
    <w:rsid w:val="00D96140"/>
    <w:rsid w:val="00D96477"/>
    <w:rsid w:val="00D9718A"/>
    <w:rsid w:val="00D97242"/>
    <w:rsid w:val="00DA0F1F"/>
    <w:rsid w:val="00DA1212"/>
    <w:rsid w:val="00DA1A83"/>
    <w:rsid w:val="00DA2B10"/>
    <w:rsid w:val="00DA3B90"/>
    <w:rsid w:val="00DA3F54"/>
    <w:rsid w:val="00DA4547"/>
    <w:rsid w:val="00DA473E"/>
    <w:rsid w:val="00DA6144"/>
    <w:rsid w:val="00DA6B21"/>
    <w:rsid w:val="00DA6C15"/>
    <w:rsid w:val="00DA73B5"/>
    <w:rsid w:val="00DB045B"/>
    <w:rsid w:val="00DB0FDF"/>
    <w:rsid w:val="00DB1608"/>
    <w:rsid w:val="00DB19FA"/>
    <w:rsid w:val="00DB1A4F"/>
    <w:rsid w:val="00DB2F0E"/>
    <w:rsid w:val="00DB36B6"/>
    <w:rsid w:val="00DB3C62"/>
    <w:rsid w:val="00DB4A10"/>
    <w:rsid w:val="00DB58F7"/>
    <w:rsid w:val="00DB6906"/>
    <w:rsid w:val="00DB6DE6"/>
    <w:rsid w:val="00DB7CD6"/>
    <w:rsid w:val="00DB7E83"/>
    <w:rsid w:val="00DC0FE3"/>
    <w:rsid w:val="00DC1119"/>
    <w:rsid w:val="00DC1150"/>
    <w:rsid w:val="00DC2459"/>
    <w:rsid w:val="00DC2597"/>
    <w:rsid w:val="00DC2B73"/>
    <w:rsid w:val="00DC30C9"/>
    <w:rsid w:val="00DC3A94"/>
    <w:rsid w:val="00DC41C4"/>
    <w:rsid w:val="00DC4B79"/>
    <w:rsid w:val="00DC558A"/>
    <w:rsid w:val="00DC686C"/>
    <w:rsid w:val="00DC68B3"/>
    <w:rsid w:val="00DC68F6"/>
    <w:rsid w:val="00DC6997"/>
    <w:rsid w:val="00DC6DA7"/>
    <w:rsid w:val="00DC6F09"/>
    <w:rsid w:val="00DD097B"/>
    <w:rsid w:val="00DD09FB"/>
    <w:rsid w:val="00DD1241"/>
    <w:rsid w:val="00DD1370"/>
    <w:rsid w:val="00DD2D6E"/>
    <w:rsid w:val="00DD355C"/>
    <w:rsid w:val="00DD3690"/>
    <w:rsid w:val="00DD3762"/>
    <w:rsid w:val="00DD3DBE"/>
    <w:rsid w:val="00DD4456"/>
    <w:rsid w:val="00DD58D7"/>
    <w:rsid w:val="00DD59A2"/>
    <w:rsid w:val="00DD6161"/>
    <w:rsid w:val="00DD6E56"/>
    <w:rsid w:val="00DD71BA"/>
    <w:rsid w:val="00DD79F6"/>
    <w:rsid w:val="00DE00DC"/>
    <w:rsid w:val="00DE0522"/>
    <w:rsid w:val="00DE076B"/>
    <w:rsid w:val="00DE0ED0"/>
    <w:rsid w:val="00DE188D"/>
    <w:rsid w:val="00DE1906"/>
    <w:rsid w:val="00DE3932"/>
    <w:rsid w:val="00DE3E35"/>
    <w:rsid w:val="00DE42D7"/>
    <w:rsid w:val="00DE44C5"/>
    <w:rsid w:val="00DE493F"/>
    <w:rsid w:val="00DE4FB7"/>
    <w:rsid w:val="00DE52ED"/>
    <w:rsid w:val="00DE67D4"/>
    <w:rsid w:val="00DF0F65"/>
    <w:rsid w:val="00DF12F1"/>
    <w:rsid w:val="00DF1CF7"/>
    <w:rsid w:val="00DF3308"/>
    <w:rsid w:val="00DF336C"/>
    <w:rsid w:val="00DF372D"/>
    <w:rsid w:val="00DF3970"/>
    <w:rsid w:val="00DF4DFD"/>
    <w:rsid w:val="00DF6129"/>
    <w:rsid w:val="00DF626C"/>
    <w:rsid w:val="00DF65D6"/>
    <w:rsid w:val="00E00B94"/>
    <w:rsid w:val="00E02D95"/>
    <w:rsid w:val="00E02F60"/>
    <w:rsid w:val="00E03399"/>
    <w:rsid w:val="00E03D28"/>
    <w:rsid w:val="00E04288"/>
    <w:rsid w:val="00E04E0E"/>
    <w:rsid w:val="00E0546F"/>
    <w:rsid w:val="00E05AAB"/>
    <w:rsid w:val="00E06461"/>
    <w:rsid w:val="00E0687D"/>
    <w:rsid w:val="00E07977"/>
    <w:rsid w:val="00E11CE8"/>
    <w:rsid w:val="00E124CC"/>
    <w:rsid w:val="00E1255B"/>
    <w:rsid w:val="00E13300"/>
    <w:rsid w:val="00E13D22"/>
    <w:rsid w:val="00E15B01"/>
    <w:rsid w:val="00E167D5"/>
    <w:rsid w:val="00E16C1C"/>
    <w:rsid w:val="00E17195"/>
    <w:rsid w:val="00E20DF1"/>
    <w:rsid w:val="00E2221D"/>
    <w:rsid w:val="00E223DE"/>
    <w:rsid w:val="00E231F1"/>
    <w:rsid w:val="00E23B2D"/>
    <w:rsid w:val="00E242B0"/>
    <w:rsid w:val="00E24BF2"/>
    <w:rsid w:val="00E2568C"/>
    <w:rsid w:val="00E275A2"/>
    <w:rsid w:val="00E301EE"/>
    <w:rsid w:val="00E3059D"/>
    <w:rsid w:val="00E30992"/>
    <w:rsid w:val="00E31002"/>
    <w:rsid w:val="00E323CB"/>
    <w:rsid w:val="00E32408"/>
    <w:rsid w:val="00E330EE"/>
    <w:rsid w:val="00E33225"/>
    <w:rsid w:val="00E337AE"/>
    <w:rsid w:val="00E338B9"/>
    <w:rsid w:val="00E34039"/>
    <w:rsid w:val="00E357ED"/>
    <w:rsid w:val="00E359EB"/>
    <w:rsid w:val="00E361DE"/>
    <w:rsid w:val="00E37353"/>
    <w:rsid w:val="00E4011A"/>
    <w:rsid w:val="00E4152E"/>
    <w:rsid w:val="00E42448"/>
    <w:rsid w:val="00E442F3"/>
    <w:rsid w:val="00E455E1"/>
    <w:rsid w:val="00E45D22"/>
    <w:rsid w:val="00E46D0F"/>
    <w:rsid w:val="00E46D1D"/>
    <w:rsid w:val="00E504D9"/>
    <w:rsid w:val="00E507B6"/>
    <w:rsid w:val="00E53738"/>
    <w:rsid w:val="00E551BC"/>
    <w:rsid w:val="00E57133"/>
    <w:rsid w:val="00E5741E"/>
    <w:rsid w:val="00E579DC"/>
    <w:rsid w:val="00E608EB"/>
    <w:rsid w:val="00E609FE"/>
    <w:rsid w:val="00E61726"/>
    <w:rsid w:val="00E61A42"/>
    <w:rsid w:val="00E61D4E"/>
    <w:rsid w:val="00E63038"/>
    <w:rsid w:val="00E6328C"/>
    <w:rsid w:val="00E6377B"/>
    <w:rsid w:val="00E6397C"/>
    <w:rsid w:val="00E63A29"/>
    <w:rsid w:val="00E641D5"/>
    <w:rsid w:val="00E65339"/>
    <w:rsid w:val="00E65452"/>
    <w:rsid w:val="00E65CF6"/>
    <w:rsid w:val="00E701A8"/>
    <w:rsid w:val="00E71178"/>
    <w:rsid w:val="00E715EF"/>
    <w:rsid w:val="00E7276B"/>
    <w:rsid w:val="00E7329A"/>
    <w:rsid w:val="00E74665"/>
    <w:rsid w:val="00E74770"/>
    <w:rsid w:val="00E74F18"/>
    <w:rsid w:val="00E75793"/>
    <w:rsid w:val="00E75D89"/>
    <w:rsid w:val="00E77F5B"/>
    <w:rsid w:val="00E80038"/>
    <w:rsid w:val="00E8052A"/>
    <w:rsid w:val="00E808CC"/>
    <w:rsid w:val="00E80BDE"/>
    <w:rsid w:val="00E81AB4"/>
    <w:rsid w:val="00E82085"/>
    <w:rsid w:val="00E829BA"/>
    <w:rsid w:val="00E833E7"/>
    <w:rsid w:val="00E848F0"/>
    <w:rsid w:val="00E84E32"/>
    <w:rsid w:val="00E85B21"/>
    <w:rsid w:val="00E865BB"/>
    <w:rsid w:val="00E87C4E"/>
    <w:rsid w:val="00E9036F"/>
    <w:rsid w:val="00E91368"/>
    <w:rsid w:val="00E918CC"/>
    <w:rsid w:val="00E91D2A"/>
    <w:rsid w:val="00E91F99"/>
    <w:rsid w:val="00E92283"/>
    <w:rsid w:val="00E92743"/>
    <w:rsid w:val="00E9297E"/>
    <w:rsid w:val="00E93562"/>
    <w:rsid w:val="00E93C99"/>
    <w:rsid w:val="00E9418C"/>
    <w:rsid w:val="00E94712"/>
    <w:rsid w:val="00E94B39"/>
    <w:rsid w:val="00E94B5B"/>
    <w:rsid w:val="00E958EA"/>
    <w:rsid w:val="00E963B1"/>
    <w:rsid w:val="00EA0837"/>
    <w:rsid w:val="00EA0B2D"/>
    <w:rsid w:val="00EA0BA0"/>
    <w:rsid w:val="00EA0BA9"/>
    <w:rsid w:val="00EA0DB5"/>
    <w:rsid w:val="00EA2273"/>
    <w:rsid w:val="00EA28DC"/>
    <w:rsid w:val="00EA2B48"/>
    <w:rsid w:val="00EA3D3C"/>
    <w:rsid w:val="00EA4639"/>
    <w:rsid w:val="00EA482A"/>
    <w:rsid w:val="00EA60DB"/>
    <w:rsid w:val="00EA787F"/>
    <w:rsid w:val="00EA78F1"/>
    <w:rsid w:val="00EB0B81"/>
    <w:rsid w:val="00EB0CA6"/>
    <w:rsid w:val="00EB1120"/>
    <w:rsid w:val="00EB1CA6"/>
    <w:rsid w:val="00EB26CD"/>
    <w:rsid w:val="00EB278A"/>
    <w:rsid w:val="00EB39F5"/>
    <w:rsid w:val="00EB3D48"/>
    <w:rsid w:val="00EB5B00"/>
    <w:rsid w:val="00EB5FA2"/>
    <w:rsid w:val="00EB7E96"/>
    <w:rsid w:val="00EC00DE"/>
    <w:rsid w:val="00EC0A27"/>
    <w:rsid w:val="00EC1758"/>
    <w:rsid w:val="00EC1BD4"/>
    <w:rsid w:val="00EC226D"/>
    <w:rsid w:val="00EC2FB2"/>
    <w:rsid w:val="00EC49E7"/>
    <w:rsid w:val="00EC5E6F"/>
    <w:rsid w:val="00EC6FF8"/>
    <w:rsid w:val="00ED0245"/>
    <w:rsid w:val="00ED0BD6"/>
    <w:rsid w:val="00ED114D"/>
    <w:rsid w:val="00ED1ED8"/>
    <w:rsid w:val="00ED3D70"/>
    <w:rsid w:val="00ED4097"/>
    <w:rsid w:val="00ED4231"/>
    <w:rsid w:val="00ED44C5"/>
    <w:rsid w:val="00ED4C40"/>
    <w:rsid w:val="00ED557B"/>
    <w:rsid w:val="00ED5C2A"/>
    <w:rsid w:val="00ED5DED"/>
    <w:rsid w:val="00EE1374"/>
    <w:rsid w:val="00EE19C4"/>
    <w:rsid w:val="00EE2C6D"/>
    <w:rsid w:val="00EE2CB0"/>
    <w:rsid w:val="00EE3139"/>
    <w:rsid w:val="00EE31E1"/>
    <w:rsid w:val="00EE3F5F"/>
    <w:rsid w:val="00EE40C7"/>
    <w:rsid w:val="00EE4267"/>
    <w:rsid w:val="00EE548D"/>
    <w:rsid w:val="00EE5DD8"/>
    <w:rsid w:val="00EF2A36"/>
    <w:rsid w:val="00EF2BF4"/>
    <w:rsid w:val="00EF2C39"/>
    <w:rsid w:val="00EF46EE"/>
    <w:rsid w:val="00EF5229"/>
    <w:rsid w:val="00EF65C1"/>
    <w:rsid w:val="00EF7A53"/>
    <w:rsid w:val="00EF7EB1"/>
    <w:rsid w:val="00F01244"/>
    <w:rsid w:val="00F01872"/>
    <w:rsid w:val="00F01E5E"/>
    <w:rsid w:val="00F029E9"/>
    <w:rsid w:val="00F050FC"/>
    <w:rsid w:val="00F06B6A"/>
    <w:rsid w:val="00F078FC"/>
    <w:rsid w:val="00F07986"/>
    <w:rsid w:val="00F07B7F"/>
    <w:rsid w:val="00F07D37"/>
    <w:rsid w:val="00F100AB"/>
    <w:rsid w:val="00F1018C"/>
    <w:rsid w:val="00F10441"/>
    <w:rsid w:val="00F10D13"/>
    <w:rsid w:val="00F11001"/>
    <w:rsid w:val="00F1108C"/>
    <w:rsid w:val="00F11167"/>
    <w:rsid w:val="00F11920"/>
    <w:rsid w:val="00F11C47"/>
    <w:rsid w:val="00F11E67"/>
    <w:rsid w:val="00F131CB"/>
    <w:rsid w:val="00F13618"/>
    <w:rsid w:val="00F13D9B"/>
    <w:rsid w:val="00F14EB9"/>
    <w:rsid w:val="00F15F0B"/>
    <w:rsid w:val="00F166A6"/>
    <w:rsid w:val="00F2068C"/>
    <w:rsid w:val="00F20CF5"/>
    <w:rsid w:val="00F2254A"/>
    <w:rsid w:val="00F22659"/>
    <w:rsid w:val="00F23D9E"/>
    <w:rsid w:val="00F24265"/>
    <w:rsid w:val="00F24D13"/>
    <w:rsid w:val="00F24F7A"/>
    <w:rsid w:val="00F251D4"/>
    <w:rsid w:val="00F2564D"/>
    <w:rsid w:val="00F25735"/>
    <w:rsid w:val="00F26337"/>
    <w:rsid w:val="00F2680F"/>
    <w:rsid w:val="00F26EDC"/>
    <w:rsid w:val="00F27B30"/>
    <w:rsid w:val="00F315BE"/>
    <w:rsid w:val="00F31EC2"/>
    <w:rsid w:val="00F338A6"/>
    <w:rsid w:val="00F33998"/>
    <w:rsid w:val="00F351C6"/>
    <w:rsid w:val="00F362AA"/>
    <w:rsid w:val="00F368CF"/>
    <w:rsid w:val="00F379D1"/>
    <w:rsid w:val="00F40688"/>
    <w:rsid w:val="00F40875"/>
    <w:rsid w:val="00F41064"/>
    <w:rsid w:val="00F41F18"/>
    <w:rsid w:val="00F42097"/>
    <w:rsid w:val="00F439B5"/>
    <w:rsid w:val="00F43ACE"/>
    <w:rsid w:val="00F43CEC"/>
    <w:rsid w:val="00F45212"/>
    <w:rsid w:val="00F4550A"/>
    <w:rsid w:val="00F45EC1"/>
    <w:rsid w:val="00F467CA"/>
    <w:rsid w:val="00F46E58"/>
    <w:rsid w:val="00F479DB"/>
    <w:rsid w:val="00F503CF"/>
    <w:rsid w:val="00F5058B"/>
    <w:rsid w:val="00F53047"/>
    <w:rsid w:val="00F5305E"/>
    <w:rsid w:val="00F533A9"/>
    <w:rsid w:val="00F55682"/>
    <w:rsid w:val="00F5668F"/>
    <w:rsid w:val="00F56A42"/>
    <w:rsid w:val="00F56D3F"/>
    <w:rsid w:val="00F57388"/>
    <w:rsid w:val="00F61E2D"/>
    <w:rsid w:val="00F622A6"/>
    <w:rsid w:val="00F63491"/>
    <w:rsid w:val="00F63E8E"/>
    <w:rsid w:val="00F6456C"/>
    <w:rsid w:val="00F65540"/>
    <w:rsid w:val="00F6603E"/>
    <w:rsid w:val="00F66D94"/>
    <w:rsid w:val="00F66FAB"/>
    <w:rsid w:val="00F679CE"/>
    <w:rsid w:val="00F679DB"/>
    <w:rsid w:val="00F67C66"/>
    <w:rsid w:val="00F720E8"/>
    <w:rsid w:val="00F73CD9"/>
    <w:rsid w:val="00F75594"/>
    <w:rsid w:val="00F75663"/>
    <w:rsid w:val="00F75D48"/>
    <w:rsid w:val="00F75FDB"/>
    <w:rsid w:val="00F7652A"/>
    <w:rsid w:val="00F767E5"/>
    <w:rsid w:val="00F77897"/>
    <w:rsid w:val="00F77A4D"/>
    <w:rsid w:val="00F77CB9"/>
    <w:rsid w:val="00F77E23"/>
    <w:rsid w:val="00F81082"/>
    <w:rsid w:val="00F81C0D"/>
    <w:rsid w:val="00F83161"/>
    <w:rsid w:val="00F847D1"/>
    <w:rsid w:val="00F855F0"/>
    <w:rsid w:val="00F862E5"/>
    <w:rsid w:val="00F86C06"/>
    <w:rsid w:val="00F900BE"/>
    <w:rsid w:val="00F9025E"/>
    <w:rsid w:val="00F91C76"/>
    <w:rsid w:val="00F92211"/>
    <w:rsid w:val="00F9238C"/>
    <w:rsid w:val="00F92949"/>
    <w:rsid w:val="00F94585"/>
    <w:rsid w:val="00F947EE"/>
    <w:rsid w:val="00F94BD3"/>
    <w:rsid w:val="00F94F90"/>
    <w:rsid w:val="00F955BD"/>
    <w:rsid w:val="00F95BC3"/>
    <w:rsid w:val="00F95F3E"/>
    <w:rsid w:val="00FA127A"/>
    <w:rsid w:val="00FA1F5E"/>
    <w:rsid w:val="00FA31B2"/>
    <w:rsid w:val="00FA4B9C"/>
    <w:rsid w:val="00FA5CD4"/>
    <w:rsid w:val="00FA6B99"/>
    <w:rsid w:val="00FA6BC8"/>
    <w:rsid w:val="00FA75CC"/>
    <w:rsid w:val="00FA770D"/>
    <w:rsid w:val="00FB0241"/>
    <w:rsid w:val="00FB1537"/>
    <w:rsid w:val="00FB154A"/>
    <w:rsid w:val="00FB1834"/>
    <w:rsid w:val="00FB223A"/>
    <w:rsid w:val="00FB2E2F"/>
    <w:rsid w:val="00FB3151"/>
    <w:rsid w:val="00FB3C6F"/>
    <w:rsid w:val="00FB4584"/>
    <w:rsid w:val="00FB50D9"/>
    <w:rsid w:val="00FB5228"/>
    <w:rsid w:val="00FB7466"/>
    <w:rsid w:val="00FC043F"/>
    <w:rsid w:val="00FC0904"/>
    <w:rsid w:val="00FC0CC0"/>
    <w:rsid w:val="00FC1B00"/>
    <w:rsid w:val="00FC1CBA"/>
    <w:rsid w:val="00FC2F4F"/>
    <w:rsid w:val="00FC2FC3"/>
    <w:rsid w:val="00FC3005"/>
    <w:rsid w:val="00FC350D"/>
    <w:rsid w:val="00FC399B"/>
    <w:rsid w:val="00FC442C"/>
    <w:rsid w:val="00FC4F63"/>
    <w:rsid w:val="00FC60DB"/>
    <w:rsid w:val="00FC6CF5"/>
    <w:rsid w:val="00FC6EF1"/>
    <w:rsid w:val="00FC7231"/>
    <w:rsid w:val="00FC7697"/>
    <w:rsid w:val="00FC79F1"/>
    <w:rsid w:val="00FC7E82"/>
    <w:rsid w:val="00FD0944"/>
    <w:rsid w:val="00FD12F0"/>
    <w:rsid w:val="00FD3E31"/>
    <w:rsid w:val="00FD416A"/>
    <w:rsid w:val="00FD4A94"/>
    <w:rsid w:val="00FD6860"/>
    <w:rsid w:val="00FD7F3F"/>
    <w:rsid w:val="00FE15CE"/>
    <w:rsid w:val="00FE1AAF"/>
    <w:rsid w:val="00FE34A3"/>
    <w:rsid w:val="00FE3D64"/>
    <w:rsid w:val="00FE4FB0"/>
    <w:rsid w:val="00FE5704"/>
    <w:rsid w:val="00FE5FA9"/>
    <w:rsid w:val="00FE6137"/>
    <w:rsid w:val="00FE6356"/>
    <w:rsid w:val="00FE6D90"/>
    <w:rsid w:val="00FE74FB"/>
    <w:rsid w:val="00FF0213"/>
    <w:rsid w:val="00FF1157"/>
    <w:rsid w:val="00FF342B"/>
    <w:rsid w:val="00FF34DA"/>
    <w:rsid w:val="00FF48DA"/>
    <w:rsid w:val="00FF508B"/>
    <w:rsid w:val="00FF65B5"/>
    <w:rsid w:val="00FF671B"/>
    <w:rsid w:val="00FF6EDE"/>
    <w:rsid w:val="00FF7085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46A3C0C-C642-48A1-888C-08F1BA9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AC3"/>
    <w:rPr>
      <w:rFonts w:ascii="Microsoft JhengHei" w:eastAsia="ＭＳ 明朝" w:hAnsi="Microsoft JhengHei" w:cs="Microsoft JhengHei"/>
    </w:rPr>
  </w:style>
  <w:style w:type="paragraph" w:styleId="1">
    <w:name w:val="heading 1"/>
    <w:basedOn w:val="a"/>
    <w:next w:val="a"/>
    <w:link w:val="10"/>
    <w:uiPriority w:val="9"/>
    <w:qFormat/>
    <w:rsid w:val="00B54D3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D3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4D3F"/>
    <w:pPr>
      <w:keepNext/>
      <w:spacing w:before="240" w:after="60"/>
      <w:outlineLvl w:val="2"/>
    </w:pPr>
    <w:rPr>
      <w:rFonts w:asciiTheme="majorHAnsi" w:eastAsiaTheme="majorEastAsia" w:hAnsiTheme="majorHAnsi" w:cs="ＭＳ Ｐゴシック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D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D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D3F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D3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D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D3F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4D3F"/>
    <w:rPr>
      <w:rFonts w:asciiTheme="minorHAnsi" w:hAnsiTheme="minorHAnsi"/>
      <w:b/>
      <w:i/>
      <w:iCs/>
    </w:rPr>
  </w:style>
  <w:style w:type="character" w:customStyle="1" w:styleId="st1">
    <w:name w:val="st1"/>
    <w:basedOn w:val="a0"/>
    <w:rsid w:val="00471414"/>
  </w:style>
  <w:style w:type="paragraph" w:styleId="a4">
    <w:name w:val="Balloon Text"/>
    <w:basedOn w:val="a"/>
    <w:link w:val="a5"/>
    <w:uiPriority w:val="99"/>
    <w:semiHidden/>
    <w:unhideWhenUsed/>
    <w:rsid w:val="00621D08"/>
    <w:rPr>
      <w:rFonts w:asciiTheme="majorHAnsi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D0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1C76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F91C76"/>
  </w:style>
  <w:style w:type="paragraph" w:styleId="a8">
    <w:name w:val="footer"/>
    <w:basedOn w:val="a"/>
    <w:link w:val="a9"/>
    <w:uiPriority w:val="99"/>
    <w:unhideWhenUsed/>
    <w:rsid w:val="00F91C76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F91C76"/>
  </w:style>
  <w:style w:type="character" w:customStyle="1" w:styleId="class1">
    <w:name w:val="class1"/>
    <w:basedOn w:val="a0"/>
    <w:rsid w:val="00562E48"/>
    <w:rPr>
      <w:i/>
      <w:iCs/>
    </w:rPr>
  </w:style>
  <w:style w:type="paragraph" w:styleId="aa">
    <w:name w:val="List Paragraph"/>
    <w:basedOn w:val="a"/>
    <w:uiPriority w:val="34"/>
    <w:qFormat/>
    <w:rsid w:val="00B54D3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935A4"/>
    <w:rPr>
      <w:color w:val="2F6BE6"/>
      <w:u w:val="single"/>
    </w:rPr>
  </w:style>
  <w:style w:type="paragraph" w:styleId="Web">
    <w:name w:val="Normal (Web)"/>
    <w:basedOn w:val="a"/>
    <w:uiPriority w:val="99"/>
    <w:unhideWhenUsed/>
    <w:rsid w:val="005855DF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color w:val="000000"/>
    </w:rPr>
  </w:style>
  <w:style w:type="paragraph" w:styleId="ac">
    <w:name w:val="No Spacing"/>
    <w:uiPriority w:val="1"/>
    <w:qFormat/>
    <w:rsid w:val="00A25707"/>
    <w:pPr>
      <w:spacing w:line="240" w:lineRule="auto"/>
    </w:pPr>
    <w:rPr>
      <w:rFonts w:ascii="Microsoft JhengHei" w:eastAsia="ＭＳ 明朝" w:hAnsi="Microsoft JhengHei" w:cs="Microsoft JhengHei"/>
    </w:rPr>
  </w:style>
  <w:style w:type="character" w:customStyle="1" w:styleId="fn">
    <w:name w:val="fn"/>
    <w:basedOn w:val="a0"/>
    <w:rsid w:val="00F078FC"/>
  </w:style>
  <w:style w:type="character" w:customStyle="1" w:styleId="30">
    <w:name w:val="見出し 3 (文字)"/>
    <w:basedOn w:val="a0"/>
    <w:link w:val="3"/>
    <w:uiPriority w:val="9"/>
    <w:rsid w:val="00B54D3F"/>
    <w:rPr>
      <w:rFonts w:asciiTheme="majorHAnsi" w:eastAsiaTheme="majorEastAsia" w:hAnsiTheme="majorHAnsi" w:cs="ＭＳ Ｐゴシック"/>
      <w:b/>
      <w:bCs/>
      <w:sz w:val="26"/>
      <w:szCs w:val="26"/>
    </w:rPr>
  </w:style>
  <w:style w:type="character" w:customStyle="1" w:styleId="mw-headline">
    <w:name w:val="mw-headline"/>
    <w:basedOn w:val="a0"/>
    <w:rsid w:val="0018262F"/>
  </w:style>
  <w:style w:type="character" w:customStyle="1" w:styleId="mw-editsection-bracket">
    <w:name w:val="mw-editsection-bracket"/>
    <w:basedOn w:val="a0"/>
    <w:rsid w:val="0018262F"/>
  </w:style>
  <w:style w:type="character" w:customStyle="1" w:styleId="tgc">
    <w:name w:val="_tgc"/>
    <w:basedOn w:val="a0"/>
    <w:rsid w:val="00AC762B"/>
  </w:style>
  <w:style w:type="paragraph" w:customStyle="1" w:styleId="Default">
    <w:name w:val="Default"/>
    <w:rsid w:val="005B7F2A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gakumei2">
    <w:name w:val="gakumei2"/>
    <w:basedOn w:val="a0"/>
    <w:rsid w:val="00B2479D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A4430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A4430D"/>
  </w:style>
  <w:style w:type="character" w:customStyle="1" w:styleId="af">
    <w:name w:val="コメント文字列 (文字)"/>
    <w:basedOn w:val="a0"/>
    <w:link w:val="ae"/>
    <w:uiPriority w:val="99"/>
    <w:semiHidden/>
    <w:rsid w:val="00A4430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4430D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A4430D"/>
    <w:rPr>
      <w:b/>
      <w:bCs/>
    </w:rPr>
  </w:style>
  <w:style w:type="character" w:customStyle="1" w:styleId="40">
    <w:name w:val="見出し 4 (文字)"/>
    <w:basedOn w:val="a0"/>
    <w:link w:val="4"/>
    <w:uiPriority w:val="9"/>
    <w:semiHidden/>
    <w:rsid w:val="00B54D3F"/>
    <w:rPr>
      <w:b/>
      <w:bCs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8E439B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430177"/>
    <w:rPr>
      <w:color w:val="808080"/>
    </w:rPr>
  </w:style>
  <w:style w:type="character" w:customStyle="1" w:styleId="p141">
    <w:name w:val="p141"/>
    <w:basedOn w:val="a0"/>
    <w:rsid w:val="00B444A6"/>
    <w:rPr>
      <w:rFonts w:ascii="Osaka|" w:hAnsi="Osaka|" w:hint="default"/>
      <w:sz w:val="21"/>
      <w:szCs w:val="21"/>
    </w:rPr>
  </w:style>
  <w:style w:type="table" w:styleId="af4">
    <w:name w:val="Table Grid"/>
    <w:basedOn w:val="a1"/>
    <w:uiPriority w:val="39"/>
    <w:rsid w:val="00F90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54D3F"/>
    <w:rPr>
      <w:b/>
      <w:bCs/>
    </w:rPr>
  </w:style>
  <w:style w:type="character" w:customStyle="1" w:styleId="toctoggle">
    <w:name w:val="toctoggle"/>
    <w:basedOn w:val="a0"/>
    <w:rsid w:val="00FA6BC8"/>
  </w:style>
  <w:style w:type="character" w:customStyle="1" w:styleId="tocnumber">
    <w:name w:val="tocnumber"/>
    <w:basedOn w:val="a0"/>
    <w:rsid w:val="00FA6BC8"/>
  </w:style>
  <w:style w:type="character" w:customStyle="1" w:styleId="toctext">
    <w:name w:val="toctext"/>
    <w:basedOn w:val="a0"/>
    <w:rsid w:val="00FA6BC8"/>
  </w:style>
  <w:style w:type="character" w:customStyle="1" w:styleId="10">
    <w:name w:val="見出し 1 (文字)"/>
    <w:basedOn w:val="a0"/>
    <w:link w:val="1"/>
    <w:uiPriority w:val="9"/>
    <w:rsid w:val="00B54D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f6">
    <w:name w:val="Date"/>
    <w:basedOn w:val="a"/>
    <w:next w:val="a"/>
    <w:link w:val="af7"/>
    <w:uiPriority w:val="99"/>
    <w:semiHidden/>
    <w:unhideWhenUsed/>
    <w:rsid w:val="00381F07"/>
  </w:style>
  <w:style w:type="character" w:customStyle="1" w:styleId="af7">
    <w:name w:val="日付 (文字)"/>
    <w:basedOn w:val="a0"/>
    <w:link w:val="af6"/>
    <w:uiPriority w:val="99"/>
    <w:semiHidden/>
    <w:rsid w:val="00381F07"/>
  </w:style>
  <w:style w:type="character" w:customStyle="1" w:styleId="apple-converted-space">
    <w:name w:val="apple-converted-space"/>
    <w:basedOn w:val="a0"/>
    <w:rsid w:val="000A2D3E"/>
  </w:style>
  <w:style w:type="character" w:customStyle="1" w:styleId="20">
    <w:name w:val="見出し 2 (文字)"/>
    <w:basedOn w:val="a0"/>
    <w:link w:val="2"/>
    <w:uiPriority w:val="9"/>
    <w:semiHidden/>
    <w:rsid w:val="00B54D3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B54D3F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B54D3F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B54D3F"/>
    <w:rPr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B54D3F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B54D3F"/>
    <w:rPr>
      <w:rFonts w:asciiTheme="majorHAnsi" w:eastAsiaTheme="majorEastAsia" w:hAnsiTheme="majorHAnsi"/>
    </w:rPr>
  </w:style>
  <w:style w:type="paragraph" w:styleId="af8">
    <w:name w:val="Title"/>
    <w:basedOn w:val="a"/>
    <w:next w:val="a"/>
    <w:link w:val="af9"/>
    <w:uiPriority w:val="10"/>
    <w:qFormat/>
    <w:rsid w:val="00B54D3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9">
    <w:name w:val="表題 (文字)"/>
    <w:basedOn w:val="a0"/>
    <w:link w:val="af8"/>
    <w:uiPriority w:val="10"/>
    <w:rsid w:val="00B54D3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a">
    <w:name w:val="Subtitle"/>
    <w:basedOn w:val="a"/>
    <w:next w:val="a"/>
    <w:link w:val="afb"/>
    <w:uiPriority w:val="11"/>
    <w:qFormat/>
    <w:rsid w:val="00B54D3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b">
    <w:name w:val="副題 (文字)"/>
    <w:basedOn w:val="a0"/>
    <w:link w:val="afa"/>
    <w:uiPriority w:val="11"/>
    <w:rsid w:val="00B54D3F"/>
    <w:rPr>
      <w:rFonts w:asciiTheme="majorHAnsi" w:eastAsiaTheme="majorEastAsia" w:hAnsiTheme="majorHAnsi"/>
      <w:sz w:val="24"/>
      <w:szCs w:val="24"/>
    </w:rPr>
  </w:style>
  <w:style w:type="paragraph" w:styleId="afc">
    <w:name w:val="Quote"/>
    <w:basedOn w:val="a"/>
    <w:next w:val="a"/>
    <w:link w:val="afd"/>
    <w:uiPriority w:val="29"/>
    <w:qFormat/>
    <w:rsid w:val="00B54D3F"/>
    <w:rPr>
      <w:i/>
    </w:rPr>
  </w:style>
  <w:style w:type="character" w:customStyle="1" w:styleId="afd">
    <w:name w:val="引用文 (文字)"/>
    <w:basedOn w:val="a0"/>
    <w:link w:val="afc"/>
    <w:uiPriority w:val="29"/>
    <w:rsid w:val="00B54D3F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54D3F"/>
    <w:pPr>
      <w:ind w:left="720" w:right="720"/>
    </w:pPr>
    <w:rPr>
      <w:b/>
      <w:i/>
    </w:rPr>
  </w:style>
  <w:style w:type="character" w:customStyle="1" w:styleId="22">
    <w:name w:val="引用文 2 (文字)"/>
    <w:basedOn w:val="a0"/>
    <w:link w:val="21"/>
    <w:uiPriority w:val="30"/>
    <w:rsid w:val="00B54D3F"/>
    <w:rPr>
      <w:b/>
      <w:i/>
      <w:sz w:val="24"/>
    </w:rPr>
  </w:style>
  <w:style w:type="character" w:styleId="afe">
    <w:name w:val="Subtle Emphasis"/>
    <w:uiPriority w:val="19"/>
    <w:qFormat/>
    <w:rsid w:val="00B54D3F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B54D3F"/>
    <w:rPr>
      <w:b/>
      <w:i/>
      <w:sz w:val="24"/>
      <w:szCs w:val="24"/>
      <w:u w:val="single"/>
    </w:rPr>
  </w:style>
  <w:style w:type="character" w:styleId="aff">
    <w:name w:val="Subtle Reference"/>
    <w:basedOn w:val="a0"/>
    <w:uiPriority w:val="31"/>
    <w:qFormat/>
    <w:rsid w:val="00B54D3F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B54D3F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B54D3F"/>
    <w:rPr>
      <w:rFonts w:asciiTheme="majorHAnsi" w:eastAsiaTheme="majorEastAsia" w:hAnsiTheme="majorHAnsi"/>
      <w:b/>
      <w:i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B54D3F"/>
    <w:pPr>
      <w:outlineLvl w:val="9"/>
    </w:pPr>
    <w:rPr>
      <w:rFonts w:cs="Times New Roman"/>
    </w:rPr>
  </w:style>
  <w:style w:type="character" w:customStyle="1" w:styleId="mw-editsection">
    <w:name w:val="mw-editsection"/>
    <w:basedOn w:val="a0"/>
    <w:rsid w:val="004F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25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16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10695">
                  <w:marLeft w:val="0"/>
                  <w:marRight w:val="0"/>
                  <w:marTop w:val="0"/>
                  <w:marBottom w:val="0"/>
                  <w:divBdr>
                    <w:top w:val="single" w:sz="36" w:space="5" w:color="F3F3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211">
      <w:bodyDiv w:val="1"/>
      <w:marLeft w:val="0"/>
      <w:marRight w:val="0"/>
      <w:marTop w:val="150"/>
      <w:marBottom w:val="5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3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18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0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3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6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65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9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4763">
                      <w:marLeft w:val="0"/>
                      <w:marRight w:val="-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136">
                          <w:marLeft w:val="-15"/>
                          <w:marRight w:val="35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074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06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4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9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83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345">
                                      <w:marLeft w:val="225"/>
                                      <w:marRight w:val="22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66607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9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4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2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2026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653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05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21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477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01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02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9AA4-ACDD-458E-B3B7-8FEA39DA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Kouichi Tamiya</dc:creator>
  <cp:keywords/>
  <dc:description/>
  <cp:lastModifiedBy>Tamiya Kouichi</cp:lastModifiedBy>
  <cp:revision>2119</cp:revision>
  <cp:lastPrinted>2017-12-07T07:11:00Z</cp:lastPrinted>
  <dcterms:created xsi:type="dcterms:W3CDTF">2015-09-08T00:26:00Z</dcterms:created>
  <dcterms:modified xsi:type="dcterms:W3CDTF">2018-07-03T00:34:00Z</dcterms:modified>
</cp:coreProperties>
</file>