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DB4" w:rsidRPr="00553DB4" w:rsidRDefault="00553DB4" w:rsidP="00553DB4">
      <w:pPr>
        <w:pStyle w:val="Ttulo1"/>
        <w:rPr>
          <w:rFonts w:eastAsia="Times New Roman"/>
          <w:lang w:val="en-US" w:eastAsia="pt-BR"/>
        </w:rPr>
      </w:pPr>
      <w:r w:rsidRPr="00553DB4">
        <w:rPr>
          <w:rFonts w:eastAsia="Times New Roman"/>
          <w:lang w:val="en-US" w:eastAsia="pt-BR"/>
        </w:rPr>
        <w:t xml:space="preserve">Data </w:t>
      </w:r>
      <w:proofErr w:type="spellStart"/>
      <w:r w:rsidRPr="00553DB4">
        <w:rPr>
          <w:rFonts w:eastAsia="Times New Roman"/>
          <w:lang w:val="en-US" w:eastAsia="pt-BR"/>
        </w:rPr>
        <w:t>visualisation</w:t>
      </w:r>
      <w:proofErr w:type="spellEnd"/>
    </w:p>
    <w:p w:rsidR="00553DB4" w:rsidRPr="00553DB4" w:rsidRDefault="00553DB4" w:rsidP="00553DB4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b/>
          <w:bCs/>
          <w:color w:val="3A343A"/>
          <w:sz w:val="30"/>
          <w:szCs w:val="30"/>
          <w:lang w:val="en-US" w:eastAsia="pt-BR"/>
        </w:rPr>
      </w:pPr>
      <w:r w:rsidRPr="00553DB4">
        <w:rPr>
          <w:b/>
          <w:lang w:val="en-US" w:eastAsia="pt-BR"/>
        </w:rPr>
        <w:t xml:space="preserve">Just in case you are wondering where we are heading with this course, we encourage you to watch this Hans </w:t>
      </w:r>
      <w:proofErr w:type="spellStart"/>
      <w:r w:rsidRPr="00553DB4">
        <w:rPr>
          <w:b/>
          <w:lang w:val="en-US" w:eastAsia="pt-BR"/>
        </w:rPr>
        <w:t>Rosling</w:t>
      </w:r>
      <w:proofErr w:type="spellEnd"/>
      <w:r w:rsidRPr="00553DB4">
        <w:rPr>
          <w:b/>
          <w:lang w:val="en-US" w:eastAsia="pt-BR"/>
        </w:rPr>
        <w:t xml:space="preserve"> video. There is more information about this video and the </w:t>
      </w:r>
      <w:proofErr w:type="spellStart"/>
      <w:r w:rsidRPr="00553DB4">
        <w:rPr>
          <w:b/>
          <w:lang w:val="en-US" w:eastAsia="pt-BR"/>
        </w:rPr>
        <w:t>Gapminder</w:t>
      </w:r>
      <w:proofErr w:type="spellEnd"/>
      <w:r w:rsidRPr="00553DB4">
        <w:rPr>
          <w:b/>
          <w:lang w:val="en-US" w:eastAsia="pt-BR"/>
        </w:rPr>
        <w:t xml:space="preserve"> Foundation at “</w:t>
      </w:r>
      <w:hyperlink r:id="rId4" w:history="1">
        <w:r w:rsidRPr="00553DB4">
          <w:rPr>
            <w:b/>
            <w:lang w:val="en-US" w:eastAsia="pt-BR"/>
          </w:rPr>
          <w:t>200 Countries, 200 Years, 4 Minutes</w:t>
        </w:r>
      </w:hyperlink>
      <w:r w:rsidRPr="00553DB4">
        <w:rPr>
          <w:rFonts w:ascii="Helvetica Neue" w:eastAsia="Times New Roman" w:hAnsi="Helvetica Neue" w:cs="Times New Roman"/>
          <w:b/>
          <w:bCs/>
          <w:color w:val="3A343A"/>
          <w:sz w:val="30"/>
          <w:szCs w:val="30"/>
          <w:lang w:val="en-US" w:eastAsia="pt-BR"/>
        </w:rPr>
        <w:t>”.</w:t>
      </w:r>
    </w:p>
    <w:p w:rsidR="00553DB4" w:rsidRPr="00553DB4" w:rsidRDefault="00553DB4" w:rsidP="00553DB4">
      <w:pPr>
        <w:rPr>
          <w:lang w:val="en-US" w:eastAsia="pt-BR"/>
        </w:rPr>
      </w:pPr>
      <w:r w:rsidRPr="00553DB4">
        <w:rPr>
          <w:lang w:val="en-US" w:eastAsia="pt-BR"/>
        </w:rPr>
        <w:t>Until his recent </w:t>
      </w:r>
      <w:hyperlink r:id="rId5" w:history="1">
        <w:r w:rsidRPr="00553DB4">
          <w:rPr>
            <w:color w:val="DE00A5"/>
            <w:lang w:val="en-US" w:eastAsia="pt-BR"/>
          </w:rPr>
          <w:t>death</w:t>
        </w:r>
      </w:hyperlink>
      <w:r w:rsidRPr="00553DB4">
        <w:rPr>
          <w:lang w:val="en-US" w:eastAsia="pt-BR"/>
        </w:rPr>
        <w:t> (7 February 2017), </w:t>
      </w:r>
      <w:hyperlink r:id="rId6" w:history="1">
        <w:r w:rsidRPr="00553DB4">
          <w:rPr>
            <w:color w:val="DE00A5"/>
            <w:lang w:val="en-US" w:eastAsia="pt-BR"/>
          </w:rPr>
          <w:t xml:space="preserve">Hans </w:t>
        </w:r>
        <w:proofErr w:type="spellStart"/>
        <w:r w:rsidRPr="00553DB4">
          <w:rPr>
            <w:color w:val="DE00A5"/>
            <w:lang w:val="en-US" w:eastAsia="pt-BR"/>
          </w:rPr>
          <w:t>Rosling</w:t>
        </w:r>
        <w:proofErr w:type="spellEnd"/>
      </w:hyperlink>
      <w:r w:rsidRPr="00553DB4">
        <w:rPr>
          <w:lang w:val="en-US" w:eastAsia="pt-BR"/>
        </w:rPr>
        <w:t xml:space="preserve"> was the principal behind the </w:t>
      </w:r>
      <w:proofErr w:type="spellStart"/>
      <w:r w:rsidRPr="00553DB4">
        <w:rPr>
          <w:lang w:val="en-US" w:eastAsia="pt-BR"/>
        </w:rPr>
        <w:t>Gapminder</w:t>
      </w:r>
      <w:proofErr w:type="spellEnd"/>
      <w:r w:rsidRPr="00553DB4">
        <w:rPr>
          <w:lang w:val="en-US" w:eastAsia="pt-BR"/>
        </w:rPr>
        <w:t xml:space="preserve"> Foundation and the </w:t>
      </w:r>
      <w:proofErr w:type="spellStart"/>
      <w:r w:rsidRPr="00553DB4">
        <w:rPr>
          <w:lang w:val="en-US" w:eastAsia="pt-BR"/>
        </w:rPr>
        <w:t>Gapminder</w:t>
      </w:r>
      <w:proofErr w:type="spellEnd"/>
      <w:r w:rsidRPr="00553DB4">
        <w:rPr>
          <w:lang w:val="en-US" w:eastAsia="pt-BR"/>
        </w:rPr>
        <w:t xml:space="preserve"> data we often use. He was a major force in the fields of data </w:t>
      </w:r>
      <w:proofErr w:type="spellStart"/>
      <w:r w:rsidRPr="00553DB4">
        <w:rPr>
          <w:lang w:val="en-US" w:eastAsia="pt-BR"/>
        </w:rPr>
        <w:t>visualisation</w:t>
      </w:r>
      <w:proofErr w:type="spellEnd"/>
      <w:r w:rsidRPr="00553DB4">
        <w:rPr>
          <w:lang w:val="en-US" w:eastAsia="pt-BR"/>
        </w:rPr>
        <w:t>, and global heath and development, and was the world’s best communicator of data-based stories for a general audience.</w:t>
      </w:r>
    </w:p>
    <w:p w:rsidR="00553DB4" w:rsidRPr="00553DB4" w:rsidRDefault="00553DB4" w:rsidP="00553DB4">
      <w:pPr>
        <w:rPr>
          <w:lang w:val="en-US" w:eastAsia="pt-BR"/>
        </w:rPr>
      </w:pPr>
      <w:r w:rsidRPr="00553DB4">
        <w:rPr>
          <w:lang w:val="en-US" w:eastAsia="pt-BR"/>
        </w:rPr>
        <w:t xml:space="preserve">In 4 short minutes Hans </w:t>
      </w:r>
      <w:proofErr w:type="spellStart"/>
      <w:r w:rsidRPr="00553DB4">
        <w:rPr>
          <w:lang w:val="en-US" w:eastAsia="pt-BR"/>
        </w:rPr>
        <w:t>Rosling</w:t>
      </w:r>
      <w:proofErr w:type="spellEnd"/>
      <w:r w:rsidRPr="00553DB4">
        <w:rPr>
          <w:lang w:val="en-US" w:eastAsia="pt-BR"/>
        </w:rPr>
        <w:t xml:space="preserve"> conveys the power of </w:t>
      </w:r>
      <w:proofErr w:type="spellStart"/>
      <w:r w:rsidRPr="00553DB4">
        <w:rPr>
          <w:lang w:val="en-US" w:eastAsia="pt-BR"/>
        </w:rPr>
        <w:t>visualisation</w:t>
      </w:r>
      <w:proofErr w:type="spellEnd"/>
      <w:r w:rsidRPr="00553DB4">
        <w:rPr>
          <w:lang w:val="en-US" w:eastAsia="pt-BR"/>
        </w:rPr>
        <w:t xml:space="preserve"> in the process of telling a compelling story about global health. You’ll see how the </w:t>
      </w:r>
      <w:proofErr w:type="spellStart"/>
      <w:r w:rsidRPr="00553DB4">
        <w:rPr>
          <w:lang w:val="en-US" w:eastAsia="pt-BR"/>
        </w:rPr>
        <w:t>visualisations</w:t>
      </w:r>
      <w:proofErr w:type="spellEnd"/>
      <w:r w:rsidRPr="00553DB4">
        <w:rPr>
          <w:lang w:val="en-US" w:eastAsia="pt-BR"/>
        </w:rPr>
        <w:t xml:space="preserve"> uncover the story, and how they help communicate the story.</w:t>
      </w:r>
    </w:p>
    <w:p w:rsidR="00553DB4" w:rsidRPr="00553DB4" w:rsidRDefault="00553DB4" w:rsidP="00553DB4">
      <w:pPr>
        <w:rPr>
          <w:lang w:val="en-US" w:eastAsia="pt-BR"/>
        </w:rPr>
      </w:pPr>
      <w:r w:rsidRPr="00553DB4">
        <w:rPr>
          <w:lang w:val="en-US" w:eastAsia="pt-BR"/>
        </w:rPr>
        <w:t>This short clip is from the longer film </w:t>
      </w:r>
      <w:r w:rsidRPr="00553DB4">
        <w:rPr>
          <w:i/>
          <w:iCs/>
          <w:lang w:val="en-US" w:eastAsia="pt-BR"/>
        </w:rPr>
        <w:t>The Joy of Stats</w:t>
      </w:r>
      <w:r w:rsidRPr="00553DB4">
        <w:rPr>
          <w:lang w:val="en-US" w:eastAsia="pt-BR"/>
        </w:rPr>
        <w:t> - © Wingspan Productions for BBC, 2010 - broadcasted on 16th October 2013 on BBC Four. Director and Producer: Dan Hillman; Executive Producer: Archie Baron. </w:t>
      </w:r>
      <w:hyperlink r:id="rId7" w:history="1">
        <w:r w:rsidRPr="00553DB4">
          <w:rPr>
            <w:color w:val="DE00A5"/>
            <w:lang w:val="en-US" w:eastAsia="pt-BR"/>
          </w:rPr>
          <w:t xml:space="preserve">Click here to learn more about this </w:t>
        </w:r>
        <w:proofErr w:type="spellStart"/>
        <w:r w:rsidRPr="00553DB4">
          <w:rPr>
            <w:color w:val="DE00A5"/>
            <w:lang w:val="en-US" w:eastAsia="pt-BR"/>
          </w:rPr>
          <w:t>programme</w:t>
        </w:r>
        <w:proofErr w:type="spellEnd"/>
      </w:hyperlink>
      <w:r w:rsidRPr="00553DB4">
        <w:rPr>
          <w:lang w:val="en-US" w:eastAsia="pt-BR"/>
        </w:rPr>
        <w:t xml:space="preserve">. Permission to use the video for this course was granted by the </w:t>
      </w:r>
      <w:proofErr w:type="spellStart"/>
      <w:r w:rsidRPr="00553DB4">
        <w:rPr>
          <w:lang w:val="en-US" w:eastAsia="pt-BR"/>
        </w:rPr>
        <w:t>Gapminder</w:t>
      </w:r>
      <w:proofErr w:type="spellEnd"/>
      <w:r w:rsidRPr="00553DB4">
        <w:rPr>
          <w:lang w:val="en-US" w:eastAsia="pt-BR"/>
        </w:rPr>
        <w:t xml:space="preserve"> Foundation.</w:t>
      </w:r>
    </w:p>
    <w:p w:rsidR="00553DB4" w:rsidRPr="00553DB4" w:rsidRDefault="00553DB4" w:rsidP="00553DB4">
      <w:pPr>
        <w:pStyle w:val="Ttulo2"/>
      </w:pPr>
      <w:r w:rsidRPr="00553DB4">
        <w:t>Common Questions</w:t>
      </w:r>
    </w:p>
    <w:p w:rsidR="00553DB4" w:rsidRDefault="00553DB4" w:rsidP="00553DB4">
      <w:pPr>
        <w:pStyle w:val="Ttulo2"/>
      </w:pPr>
      <w:proofErr w:type="spellStart"/>
      <w:r w:rsidRPr="00553DB4">
        <w:t>Where</w:t>
      </w:r>
      <w:proofErr w:type="spellEnd"/>
      <w:r w:rsidRPr="00553DB4">
        <w:t xml:space="preserve"> </w:t>
      </w:r>
      <w:proofErr w:type="spellStart"/>
      <w:r w:rsidRPr="00553DB4">
        <w:t>can</w:t>
      </w:r>
      <w:proofErr w:type="spellEnd"/>
      <w:r w:rsidRPr="00553DB4">
        <w:t xml:space="preserve"> I </w:t>
      </w:r>
      <w:proofErr w:type="spellStart"/>
      <w:r w:rsidRPr="00553DB4">
        <w:t>find</w:t>
      </w:r>
      <w:proofErr w:type="spellEnd"/>
      <w:r w:rsidRPr="00553DB4">
        <w:t xml:space="preserve"> </w:t>
      </w:r>
      <w:proofErr w:type="spellStart"/>
      <w:r w:rsidRPr="00553DB4">
        <w:t>the</w:t>
      </w:r>
      <w:proofErr w:type="spellEnd"/>
      <w:r w:rsidRPr="00553DB4">
        <w:t xml:space="preserve"> </w:t>
      </w:r>
      <w:proofErr w:type="spellStart"/>
      <w:r w:rsidRPr="00553DB4">
        <w:t>whole</w:t>
      </w:r>
      <w:proofErr w:type="spellEnd"/>
      <w:r w:rsidRPr="00553DB4">
        <w:t xml:space="preserve"> </w:t>
      </w:r>
      <w:proofErr w:type="spellStart"/>
      <w:r w:rsidRPr="00553DB4">
        <w:t>movie</w:t>
      </w:r>
      <w:proofErr w:type="spellEnd"/>
      <w:r w:rsidRPr="00553DB4">
        <w:t>?</w:t>
      </w:r>
    </w:p>
    <w:p w:rsidR="00553DB4" w:rsidRPr="00553DB4" w:rsidRDefault="00553DB4" w:rsidP="00553DB4">
      <w:pPr>
        <w:rPr>
          <w:lang w:val="en-US" w:eastAsia="pt-BR"/>
        </w:rPr>
      </w:pPr>
      <w:hyperlink r:id="rId8" w:history="1">
        <w:r w:rsidRPr="00553DB4">
          <w:rPr>
            <w:color w:val="DE00A5"/>
            <w:lang w:val="en-US" w:eastAsia="pt-BR"/>
          </w:rPr>
          <w:t>http://www.gapminder.org/videos/the-joy-of-stats/</w:t>
        </w:r>
      </w:hyperlink>
      <w:r w:rsidRPr="00553DB4">
        <w:rPr>
          <w:lang w:val="en-US" w:eastAsia="pt-BR"/>
        </w:rPr>
        <w:t> or</w:t>
      </w:r>
      <w:hyperlink r:id="rId9" w:history="1">
        <w:r w:rsidRPr="00553DB4">
          <w:rPr>
            <w:color w:val="DE00A5"/>
            <w:lang w:val="en-US" w:eastAsia="pt-BR"/>
          </w:rPr>
          <w:t>https://vimeo.com/18477762</w:t>
        </w:r>
      </w:hyperlink>
      <w:r w:rsidRPr="00553DB4">
        <w:rPr>
          <w:lang w:val="en-US" w:eastAsia="pt-BR"/>
        </w:rPr>
        <w:t>.</w:t>
      </w:r>
    </w:p>
    <w:p w:rsidR="00A60088" w:rsidRPr="00553DB4" w:rsidRDefault="00A60088">
      <w:pPr>
        <w:rPr>
          <w:lang w:val="en-US"/>
        </w:rPr>
      </w:pPr>
      <w:bookmarkStart w:id="0" w:name="_GoBack"/>
      <w:bookmarkEnd w:id="0"/>
    </w:p>
    <w:sectPr w:rsidR="00A60088" w:rsidRPr="00553DB4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B4"/>
    <w:rsid w:val="00081F41"/>
    <w:rsid w:val="00553DB4"/>
    <w:rsid w:val="008A32DD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8DCDA"/>
  <w15:chartTrackingRefBased/>
  <w15:docId w15:val="{38D6D9CD-BB84-EE4E-8BAD-34B0637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553DB4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53DB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53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pminder.org/videos/the-joy-of-sta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c.co.uk/programmes/b00wgq0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ans_Rosl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apminder.org/news/sad-to-announce-hans-rosling-passed-away-this-morn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apminder.org/videos/200-years-that-changed-the-world-bbc/" TargetMode="External"/><Relationship Id="rId9" Type="http://schemas.openxmlformats.org/officeDocument/2006/relationships/hyperlink" Target="https://vimeo.com/1847776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2019-04-18T15:01:00Z</dcterms:created>
  <dcterms:modified xsi:type="dcterms:W3CDTF">2019-04-18T15:01:00Z</dcterms:modified>
</cp:coreProperties>
</file>