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Roteiro 5 - EA871-2S2017 - Programa 5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Monica Aoki Faria               RA:156787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Leonardo Rogrigues Marques      RA:178610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"derivative.h" /* include peripheral declarations 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BIT18</w:t>
        <w:tab/>
        <w:t xml:space="preserve">0x00040000;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BIT23</w:t>
        <w:tab/>
        <w:t xml:space="preserve">0x00800000;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SET_BIT(reg, idx)</w:t>
        <w:tab/>
        <w:t xml:space="preserve">reg = (reg | (1 &lt;&lt; idx))</w:t>
        <w:tab/>
        <w:tab/>
        <w:t xml:space="preserve">// Macro que seta o bit idx do registrador reg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init_GPIO(){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SET_BIT(SIM_SCGC5, 10);</w:t>
        <w:tab/>
        <w:tab/>
        <w:t xml:space="preserve">   </w:t>
        <w:tab/>
        <w:tab/>
        <w:tab/>
        <w:t xml:space="preserve">// Habilita clock do PORTB (System Clock Gating Control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SET_BIT(SIM_SCGC5, 13);</w:t>
        <w:tab/>
        <w:tab/>
        <w:t xml:space="preserve">   </w:t>
        <w:tab/>
        <w:tab/>
        <w:tab/>
        <w:t xml:space="preserve">// Habilita clock do PORTE (System Clock Gating Control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PORTB_PCR18 = PORTB_PCR18 &amp; 0xFFFFF8FF;</w:t>
        <w:tab/>
        <w:t xml:space="preserve">// Zera bits de MUX de PTE23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PORTE_PCR23 = PORTE_PCR23 &amp; 0xFFFFF8FF;</w:t>
        <w:tab/>
        <w:t xml:space="preserve">// Zera bits de MUX de PTB18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SET_BIT(PORTB_PCR18, 8);</w:t>
        <w:tab/>
        <w:tab/>
        <w:tab/>
        <w:tab/>
        <w:t xml:space="preserve">// Seta bit 0 do MUX de PTB18, assim os bits de MUX serao 001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SET_BIT(PORTE_PCR23, 8);</w:t>
        <w:tab/>
        <w:tab/>
        <w:tab/>
        <w:tab/>
        <w:t xml:space="preserve">// Seta bit 0 do MUX de PTE23, assim os bits de MUX serao 001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SET_BIT(GPIOB_PDDR, 18);</w:t>
        <w:tab/>
        <w:tab/>
        <w:tab/>
        <w:tab/>
        <w:t xml:space="preserve">// Seta pino 18 do PORTB como saida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SET_BIT(GPIOE_PDDR, 23);</w:t>
        <w:tab/>
        <w:tab/>
        <w:tab/>
        <w:tab/>
        <w:t xml:space="preserve">// Seta pino 23 do PORTE como saida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delay(uint32_t t){</w:t>
        <w:tab/>
        <w:tab/>
        <w:t xml:space="preserve">// atrasa t milisegundos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__asm volatile(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"mov r3, r0 \n"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"loop: \n"</w:t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"ldr r4, =4200 \n"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"wait: \n"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"sub r4, #1 \n"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"cmp r4, #0 \n"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"beq out \n"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"b wait \n"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"out: \n"</w:t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"sub r3, #1 \n"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"cmp r3, #0 \n"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"bne loop \n"</w:t>
        <w:tab/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init_GPIO();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for(;;){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GPIOB_PTOR = BIT18;</w:t>
        <w:tab/>
        <w:tab/>
        <w:tab/>
        <w:t xml:space="preserve">// Toggle led vermelho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GPIOE_PTOR = BIT23;</w:t>
        <w:tab/>
        <w:tab/>
        <w:tab/>
        <w:t xml:space="preserve">// Toggle onda quadrada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delay(250);</w:t>
        <w:tab/>
        <w:tab/>
        <w:tab/>
        <w:tab/>
        <w:t xml:space="preserve">// espera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