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EA871 - Relatório 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Mônica Aoki Faria                                                                  RA: 156787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Leonardo Rodrigues Marques                                               RA: 178610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 comando SET_BIT(SIM_SCGC5, 11) no programa 2a seta o bit para 1 na posição 11 do endereço SIM_SCGC5, habilitando o clock do PORTC (System Clock Gating Control).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Ao utilizar o comando GPIOC_PSOR = (1&lt;&lt;10) há perda de dados nos demais bits enquanto no comando SET_BIT(GPIOC_PSOR , 10) ele só altera o bit 10, portanto os comandos podem ser substituídos.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uint8_t e int8_t tem 8 bits. uint8_t é unsigned int enquanto int8_t é signed int. O valor de 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após a execução do comando  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a = a &gt;&gt; 1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é 5f. o valor de b após a execução do comando 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 b = b &gt;&gt; 1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é df.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No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programa 2b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os pinos do microcontrolador associados respectivamente aos bits 4, 5, e 12 do PORTA são os botões s1, s2 e s3.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 comando do programa que efetua a leitura do estado dos botões é GPIOA_PDIR, sabendo que os botões estão no PORTA.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 = 0x1030 quando nenhum botão está pressionado.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 = 0x1020 quando s1 está pressionado, a = 0x1010 quando o s2 está pressionado, a = 0x0030 quando s3 está pressionado.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 valor em hexadecimal da variável 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do Program 2b quando os botões S1, S2 e S3 da placa Shield estão simultaneamente pressionados é 0x0000.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Quando os botões S1, S2, S3 não estão pressionados, os valores são pta4 = 0x0010, pta5 = 0x0020 pta6 = 0x1000. Quando pressionados,  pta4 = pta5= pta12 = 0x0000.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 conteúdo em hexadecimal do registrador PORTA_PCR4  imediatamente antes da execução do comando  PORTA_PCR4 &amp;= 0xFFFFF8FF; é 0x00000707 e depois é 0x00000007.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