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E43" w:rsidRDefault="00F12E43" w:rsidP="00F12E43">
      <w:pPr>
        <w:pStyle w:val="Heading1"/>
        <w:rPr>
          <w:lang w:val="cs-CZ"/>
        </w:rPr>
      </w:pPr>
      <w:proofErr w:type="spellStart"/>
      <w:r>
        <w:t>Zkou</w:t>
      </w:r>
      <w:proofErr w:type="spellEnd"/>
      <w:r>
        <w:rPr>
          <w:lang w:val="cs-CZ"/>
        </w:rPr>
        <w:t>šky</w:t>
      </w:r>
    </w:p>
    <w:p w:rsidR="00F12E43" w:rsidRPr="00F12E43" w:rsidRDefault="00F12E43" w:rsidP="00F12E43">
      <w:pPr>
        <w:rPr>
          <w:lang w:val="cs-C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7"/>
        <w:gridCol w:w="1140"/>
        <w:gridCol w:w="3748"/>
        <w:gridCol w:w="1615"/>
      </w:tblGrid>
      <w:tr w:rsidR="00F12E43" w:rsidTr="0076058D">
        <w:tc>
          <w:tcPr>
            <w:tcW w:w="2847" w:type="dxa"/>
          </w:tcPr>
          <w:p w:rsidR="00F12E43" w:rsidRPr="00CF7DCD" w:rsidRDefault="00CF7DCD" w:rsidP="00F12E43">
            <w:pPr>
              <w:rPr>
                <w:lang w:val="cs-CZ"/>
              </w:rPr>
            </w:pPr>
            <w:r>
              <w:rPr>
                <w:lang w:val="cs-CZ"/>
              </w:rPr>
              <w:t>Zkoušející</w:t>
            </w:r>
          </w:p>
        </w:tc>
        <w:tc>
          <w:tcPr>
            <w:tcW w:w="1140" w:type="dxa"/>
          </w:tcPr>
          <w:p w:rsidR="00F12E43" w:rsidRDefault="00CF7DCD" w:rsidP="00F12E43">
            <w:pPr>
              <w:rPr>
                <w:lang w:val="cs-CZ"/>
              </w:rPr>
            </w:pPr>
            <w:r>
              <w:rPr>
                <w:lang w:val="cs-CZ"/>
              </w:rPr>
              <w:t>Pracoviště</w:t>
            </w:r>
          </w:p>
        </w:tc>
        <w:tc>
          <w:tcPr>
            <w:tcW w:w="3748" w:type="dxa"/>
          </w:tcPr>
          <w:p w:rsidR="00F12E43" w:rsidRDefault="00CF7DCD" w:rsidP="00F12E43">
            <w:pPr>
              <w:rPr>
                <w:lang w:val="cs-CZ"/>
              </w:rPr>
            </w:pPr>
            <w:r>
              <w:rPr>
                <w:lang w:val="cs-CZ"/>
              </w:rPr>
              <w:t>Název předmětu</w:t>
            </w:r>
          </w:p>
        </w:tc>
        <w:tc>
          <w:tcPr>
            <w:tcW w:w="1615" w:type="dxa"/>
          </w:tcPr>
          <w:p w:rsidR="00F12E43" w:rsidRDefault="00CF7DCD" w:rsidP="00F12E43">
            <w:pPr>
              <w:rPr>
                <w:lang w:val="cs-CZ"/>
              </w:rPr>
            </w:pPr>
            <w:r>
              <w:rPr>
                <w:lang w:val="cs-CZ"/>
              </w:rPr>
              <w:t>Datum složení</w:t>
            </w:r>
          </w:p>
        </w:tc>
      </w:tr>
      <w:tr w:rsidR="00CF7DCD" w:rsidTr="0076058D">
        <w:tc>
          <w:tcPr>
            <w:tcW w:w="2847" w:type="dxa"/>
          </w:tcPr>
          <w:p w:rsidR="00CF7DCD" w:rsidRDefault="00CF7DCD" w:rsidP="00F12E43">
            <w:pPr>
              <w:rPr>
                <w:lang w:val="cs-CZ"/>
              </w:rPr>
            </w:pPr>
            <w:r>
              <w:rPr>
                <w:lang w:val="cs-CZ"/>
              </w:rPr>
              <w:t>Ing. Tomáš Koutný, Ph.D.</w:t>
            </w:r>
          </w:p>
        </w:tc>
        <w:tc>
          <w:tcPr>
            <w:tcW w:w="1140" w:type="dxa"/>
          </w:tcPr>
          <w:p w:rsidR="00CF7DCD" w:rsidRDefault="00CF7DCD" w:rsidP="00F12E43">
            <w:pPr>
              <w:rPr>
                <w:lang w:val="cs-CZ"/>
              </w:rPr>
            </w:pPr>
            <w:r>
              <w:rPr>
                <w:lang w:val="cs-CZ"/>
              </w:rPr>
              <w:t>KIV</w:t>
            </w:r>
          </w:p>
        </w:tc>
        <w:tc>
          <w:tcPr>
            <w:tcW w:w="3748" w:type="dxa"/>
          </w:tcPr>
          <w:p w:rsidR="00CF7DCD" w:rsidRPr="0076058D" w:rsidRDefault="0076058D" w:rsidP="00F12E43">
            <w:proofErr w:type="spellStart"/>
            <w:r>
              <w:t>Paralelní</w:t>
            </w:r>
            <w:proofErr w:type="spellEnd"/>
            <w:r>
              <w:t xml:space="preserve"> </w:t>
            </w:r>
            <w:proofErr w:type="spellStart"/>
            <w:r>
              <w:t>programování</w:t>
            </w:r>
            <w:proofErr w:type="spellEnd"/>
          </w:p>
        </w:tc>
        <w:tc>
          <w:tcPr>
            <w:tcW w:w="1615" w:type="dxa"/>
          </w:tcPr>
          <w:p w:rsidR="00CF7DCD" w:rsidRPr="0076058D" w:rsidRDefault="0076058D" w:rsidP="00F12E43">
            <w:r>
              <w:t>16.03.2016</w:t>
            </w:r>
          </w:p>
        </w:tc>
      </w:tr>
      <w:tr w:rsidR="00F12E43" w:rsidTr="0076058D">
        <w:tc>
          <w:tcPr>
            <w:tcW w:w="2847" w:type="dxa"/>
          </w:tcPr>
          <w:p w:rsidR="00F12E43" w:rsidRDefault="00CF7DCD" w:rsidP="00F12E43">
            <w:pPr>
              <w:rPr>
                <w:lang w:val="cs-CZ"/>
              </w:rPr>
            </w:pPr>
            <w:r>
              <w:rPr>
                <w:lang w:val="cs-CZ"/>
              </w:rPr>
              <w:t>Prof. Ing. Jiří Šafařík, CSc.</w:t>
            </w:r>
          </w:p>
        </w:tc>
        <w:tc>
          <w:tcPr>
            <w:tcW w:w="1140" w:type="dxa"/>
          </w:tcPr>
          <w:p w:rsidR="00F12E43" w:rsidRDefault="00CF7DCD" w:rsidP="00F12E43">
            <w:pPr>
              <w:rPr>
                <w:lang w:val="cs-CZ"/>
              </w:rPr>
            </w:pPr>
            <w:r>
              <w:rPr>
                <w:lang w:val="cs-CZ"/>
              </w:rPr>
              <w:t>KIV</w:t>
            </w:r>
          </w:p>
        </w:tc>
        <w:tc>
          <w:tcPr>
            <w:tcW w:w="3748" w:type="dxa"/>
          </w:tcPr>
          <w:p w:rsidR="00F12E43" w:rsidRPr="0076058D" w:rsidRDefault="0076058D" w:rsidP="00F12E43">
            <w:proofErr w:type="spellStart"/>
            <w:r>
              <w:t>Distribuované</w:t>
            </w:r>
            <w:proofErr w:type="spellEnd"/>
            <w:r>
              <w:t xml:space="preserve"> </w:t>
            </w:r>
            <w:proofErr w:type="spellStart"/>
            <w:r>
              <w:t>výpočty</w:t>
            </w:r>
            <w:proofErr w:type="spellEnd"/>
          </w:p>
        </w:tc>
        <w:tc>
          <w:tcPr>
            <w:tcW w:w="1615" w:type="dxa"/>
          </w:tcPr>
          <w:p w:rsidR="00F12E43" w:rsidRDefault="0076058D" w:rsidP="00F12E43">
            <w:pPr>
              <w:rPr>
                <w:lang w:val="cs-CZ"/>
              </w:rPr>
            </w:pPr>
            <w:r>
              <w:rPr>
                <w:lang w:val="cs-CZ"/>
              </w:rPr>
              <w:t>16.03.2016</w:t>
            </w:r>
          </w:p>
        </w:tc>
      </w:tr>
      <w:tr w:rsidR="00F12E43" w:rsidTr="0076058D">
        <w:tc>
          <w:tcPr>
            <w:tcW w:w="2847" w:type="dxa"/>
          </w:tcPr>
          <w:p w:rsidR="00F12E43" w:rsidRDefault="00CF7DCD" w:rsidP="00F12E43">
            <w:pPr>
              <w:rPr>
                <w:lang w:val="cs-CZ"/>
              </w:rPr>
            </w:pPr>
            <w:r>
              <w:rPr>
                <w:lang w:val="cs-CZ"/>
              </w:rPr>
              <w:t>Prof. Ing. Ivo Doležel, CSc.</w:t>
            </w:r>
          </w:p>
        </w:tc>
        <w:tc>
          <w:tcPr>
            <w:tcW w:w="1140" w:type="dxa"/>
          </w:tcPr>
          <w:p w:rsidR="00F12E43" w:rsidRDefault="00CF7DCD" w:rsidP="00F12E43">
            <w:pPr>
              <w:rPr>
                <w:lang w:val="cs-CZ"/>
              </w:rPr>
            </w:pPr>
            <w:r>
              <w:rPr>
                <w:lang w:val="cs-CZ"/>
              </w:rPr>
              <w:t>KTE</w:t>
            </w:r>
          </w:p>
        </w:tc>
        <w:tc>
          <w:tcPr>
            <w:tcW w:w="3748" w:type="dxa"/>
          </w:tcPr>
          <w:p w:rsidR="00F12E43" w:rsidRPr="0076058D" w:rsidRDefault="0076058D" w:rsidP="00F12E43">
            <w:proofErr w:type="spellStart"/>
            <w:r w:rsidRPr="0076058D">
              <w:t>Matematické</w:t>
            </w:r>
            <w:proofErr w:type="spellEnd"/>
            <w:r w:rsidRPr="0076058D">
              <w:t xml:space="preserve"> a </w:t>
            </w:r>
            <w:proofErr w:type="spellStart"/>
            <w:r w:rsidRPr="0076058D">
              <w:t>počítačové</w:t>
            </w:r>
            <w:proofErr w:type="spellEnd"/>
            <w:r w:rsidRPr="0076058D">
              <w:t xml:space="preserve"> </w:t>
            </w:r>
            <w:proofErr w:type="spellStart"/>
            <w:r w:rsidRPr="0076058D">
              <w:t>modelování</w:t>
            </w:r>
            <w:proofErr w:type="spellEnd"/>
            <w:r w:rsidRPr="0076058D">
              <w:t xml:space="preserve"> elektromagnetických polí a sdružených úloh</w:t>
            </w:r>
          </w:p>
        </w:tc>
        <w:tc>
          <w:tcPr>
            <w:tcW w:w="1615" w:type="dxa"/>
          </w:tcPr>
          <w:p w:rsidR="00F12E43" w:rsidRDefault="0076058D" w:rsidP="00F12E43">
            <w:pPr>
              <w:rPr>
                <w:lang w:val="cs-CZ"/>
              </w:rPr>
            </w:pPr>
            <w:r>
              <w:rPr>
                <w:lang w:val="cs-CZ"/>
              </w:rPr>
              <w:t>20.12.2012</w:t>
            </w:r>
          </w:p>
        </w:tc>
      </w:tr>
      <w:tr w:rsidR="00F12E43" w:rsidTr="0076058D">
        <w:tc>
          <w:tcPr>
            <w:tcW w:w="2847" w:type="dxa"/>
          </w:tcPr>
          <w:p w:rsidR="00CF7DCD" w:rsidRDefault="00CF7DCD" w:rsidP="00F12E43">
            <w:pPr>
              <w:rPr>
                <w:lang w:val="cs-CZ"/>
              </w:rPr>
            </w:pPr>
            <w:r>
              <w:rPr>
                <w:lang w:val="cs-CZ"/>
              </w:rPr>
              <w:t>Doc. Ing. Pavel Karban, Ph.D.</w:t>
            </w:r>
          </w:p>
        </w:tc>
        <w:tc>
          <w:tcPr>
            <w:tcW w:w="1140" w:type="dxa"/>
          </w:tcPr>
          <w:p w:rsidR="00F12E43" w:rsidRDefault="00CF7DCD" w:rsidP="00F12E43">
            <w:pPr>
              <w:rPr>
                <w:lang w:val="cs-CZ"/>
              </w:rPr>
            </w:pPr>
            <w:r>
              <w:rPr>
                <w:lang w:val="cs-CZ"/>
              </w:rPr>
              <w:t>KTE</w:t>
            </w:r>
          </w:p>
        </w:tc>
        <w:tc>
          <w:tcPr>
            <w:tcW w:w="3748" w:type="dxa"/>
          </w:tcPr>
          <w:p w:rsidR="00F12E43" w:rsidRPr="0076058D" w:rsidRDefault="0076058D" w:rsidP="00F12E43">
            <w:proofErr w:type="spellStart"/>
            <w:r>
              <w:t>Metody</w:t>
            </w:r>
            <w:proofErr w:type="spellEnd"/>
            <w:r>
              <w:t xml:space="preserve"> pro </w:t>
            </w:r>
            <w:proofErr w:type="spellStart"/>
            <w:r>
              <w:t>numerické</w:t>
            </w:r>
            <w:proofErr w:type="spellEnd"/>
            <w:r>
              <w:t xml:space="preserve"> </w:t>
            </w:r>
            <w:proofErr w:type="spellStart"/>
            <w:r>
              <w:t>řešení</w:t>
            </w:r>
            <w:proofErr w:type="spellEnd"/>
            <w:r>
              <w:t xml:space="preserve"> </w:t>
            </w:r>
            <w:proofErr w:type="spellStart"/>
            <w:r>
              <w:t>sdružených</w:t>
            </w:r>
            <w:proofErr w:type="spellEnd"/>
            <w:r>
              <w:t xml:space="preserve"> </w:t>
            </w:r>
            <w:proofErr w:type="spellStart"/>
            <w:r>
              <w:t>fyzikálních</w:t>
            </w:r>
            <w:proofErr w:type="spellEnd"/>
            <w:r>
              <w:t xml:space="preserve"> </w:t>
            </w:r>
            <w:proofErr w:type="spellStart"/>
            <w:r>
              <w:t>polí</w:t>
            </w:r>
            <w:proofErr w:type="spellEnd"/>
          </w:p>
        </w:tc>
        <w:tc>
          <w:tcPr>
            <w:tcW w:w="1615" w:type="dxa"/>
          </w:tcPr>
          <w:p w:rsidR="00F12E43" w:rsidRDefault="0076058D" w:rsidP="00F12E43">
            <w:pPr>
              <w:rPr>
                <w:lang w:val="cs-CZ"/>
              </w:rPr>
            </w:pPr>
            <w:r>
              <w:rPr>
                <w:lang w:val="cs-CZ"/>
              </w:rPr>
              <w:t>27.08.2014</w:t>
            </w:r>
          </w:p>
        </w:tc>
      </w:tr>
      <w:tr w:rsidR="00F12E43" w:rsidTr="0076058D">
        <w:tc>
          <w:tcPr>
            <w:tcW w:w="2847" w:type="dxa"/>
          </w:tcPr>
          <w:p w:rsidR="00F12E43" w:rsidRDefault="00CF7DCD" w:rsidP="00F12E43">
            <w:pPr>
              <w:rPr>
                <w:lang w:val="cs-CZ"/>
              </w:rPr>
            </w:pPr>
            <w:r>
              <w:rPr>
                <w:lang w:val="cs-CZ"/>
              </w:rPr>
              <w:t>Prof. Ing. Karel Ježek, CSc.</w:t>
            </w:r>
          </w:p>
        </w:tc>
        <w:tc>
          <w:tcPr>
            <w:tcW w:w="1140" w:type="dxa"/>
          </w:tcPr>
          <w:p w:rsidR="00F12E43" w:rsidRDefault="00CF7DCD" w:rsidP="00F12E43">
            <w:pPr>
              <w:rPr>
                <w:lang w:val="cs-CZ"/>
              </w:rPr>
            </w:pPr>
            <w:r>
              <w:rPr>
                <w:lang w:val="cs-CZ"/>
              </w:rPr>
              <w:t>KIV</w:t>
            </w:r>
          </w:p>
        </w:tc>
        <w:tc>
          <w:tcPr>
            <w:tcW w:w="3748" w:type="dxa"/>
          </w:tcPr>
          <w:p w:rsidR="00F12E43" w:rsidRPr="0076058D" w:rsidRDefault="0076058D" w:rsidP="00F12E43">
            <w:proofErr w:type="spellStart"/>
            <w:r>
              <w:t>Moderní</w:t>
            </w:r>
            <w:proofErr w:type="spellEnd"/>
            <w:r>
              <w:t xml:space="preserve"> </w:t>
            </w:r>
            <w:proofErr w:type="spellStart"/>
            <w:r>
              <w:t>databázové</w:t>
            </w:r>
            <w:proofErr w:type="spellEnd"/>
            <w:r>
              <w:t xml:space="preserve"> </w:t>
            </w:r>
            <w:proofErr w:type="spellStart"/>
            <w:r>
              <w:t>technologie</w:t>
            </w:r>
            <w:proofErr w:type="spellEnd"/>
          </w:p>
        </w:tc>
        <w:tc>
          <w:tcPr>
            <w:tcW w:w="1615" w:type="dxa"/>
          </w:tcPr>
          <w:p w:rsidR="00F12E43" w:rsidRDefault="0076058D" w:rsidP="00F12E43">
            <w:pPr>
              <w:rPr>
                <w:lang w:val="cs-CZ"/>
              </w:rPr>
            </w:pPr>
            <w:r>
              <w:rPr>
                <w:lang w:val="cs-CZ"/>
              </w:rPr>
              <w:t>16.03.2016</w:t>
            </w:r>
          </w:p>
        </w:tc>
      </w:tr>
    </w:tbl>
    <w:p w:rsidR="00F12E43" w:rsidRPr="00F12E43" w:rsidRDefault="00F12E43" w:rsidP="00F12E43">
      <w:pPr>
        <w:rPr>
          <w:lang w:val="cs-CZ"/>
        </w:rPr>
      </w:pPr>
    </w:p>
    <w:p w:rsidR="00F12E43" w:rsidRDefault="0076058D" w:rsidP="0076058D">
      <w:pPr>
        <w:pStyle w:val="Heading1"/>
        <w:rPr>
          <w:lang w:val="cs-CZ"/>
        </w:rPr>
      </w:pPr>
      <w:r>
        <w:t>P</w:t>
      </w:r>
      <w:r>
        <w:rPr>
          <w:lang w:val="cs-CZ"/>
        </w:rPr>
        <w:t>řehled činností</w:t>
      </w:r>
    </w:p>
    <w:p w:rsidR="0076058D" w:rsidRDefault="0076058D" w:rsidP="0076058D">
      <w:r>
        <w:rPr>
          <w:lang w:val="cs-CZ"/>
        </w:rPr>
        <w:t>Práce na software Hermes2D</w:t>
      </w:r>
      <w:r>
        <w:t xml:space="preserve"> (</w:t>
      </w:r>
      <w:hyperlink r:id="rId5" w:history="1">
        <w:r w:rsidRPr="00AF7CBE">
          <w:rPr>
            <w:rStyle w:val="Hyperlink"/>
          </w:rPr>
          <w:t>www.hpfem.org</w:t>
        </w:r>
      </w:hyperlink>
      <w:r>
        <w:t>)</w:t>
      </w:r>
    </w:p>
    <w:p w:rsidR="0076058D" w:rsidRDefault="0076058D" w:rsidP="0076058D">
      <w:pPr>
        <w:pStyle w:val="ListParagraph"/>
        <w:numPr>
          <w:ilvl w:val="0"/>
          <w:numId w:val="2"/>
        </w:numPr>
      </w:pPr>
      <w:proofErr w:type="spellStart"/>
      <w:r>
        <w:t>Pr</w:t>
      </w:r>
      <w:proofErr w:type="spellEnd"/>
      <w:r>
        <w:rPr>
          <w:lang w:val="cs-CZ"/>
        </w:rPr>
        <w:t xml:space="preserve">áce na vývoji aplikace Hermes2D </w:t>
      </w:r>
      <w:r>
        <w:t>(2010 – 2014)</w:t>
      </w:r>
    </w:p>
    <w:p w:rsidR="0076058D" w:rsidRDefault="0076058D" w:rsidP="0076058D">
      <w:pPr>
        <w:pStyle w:val="ListParagraph"/>
        <w:numPr>
          <w:ilvl w:val="1"/>
          <w:numId w:val="2"/>
        </w:numPr>
      </w:pPr>
      <w:proofErr w:type="spellStart"/>
      <w:r>
        <w:t>Implementace</w:t>
      </w:r>
      <w:proofErr w:type="spellEnd"/>
      <w:r>
        <w:t xml:space="preserve"> </w:t>
      </w:r>
      <w:proofErr w:type="spellStart"/>
      <w:r>
        <w:t>nespojit</w:t>
      </w:r>
      <w:proofErr w:type="spellEnd"/>
      <w:r>
        <w:rPr>
          <w:lang w:val="cs-CZ"/>
        </w:rPr>
        <w:t>é Galerkinovi metody v software Hermes</w:t>
      </w:r>
      <w:r>
        <w:t>2D</w:t>
      </w:r>
    </w:p>
    <w:p w:rsidR="0076058D" w:rsidRDefault="0076058D" w:rsidP="0076058D">
      <w:pPr>
        <w:pStyle w:val="ListParagraph"/>
        <w:numPr>
          <w:ilvl w:val="2"/>
          <w:numId w:val="2"/>
        </w:numPr>
      </w:pPr>
      <w:proofErr w:type="spellStart"/>
      <w:r>
        <w:t>Implementace</w:t>
      </w:r>
      <w:proofErr w:type="spellEnd"/>
      <w:r>
        <w:t xml:space="preserve"> </w:t>
      </w:r>
      <w:proofErr w:type="spellStart"/>
      <w:r>
        <w:t>numerických</w:t>
      </w:r>
      <w:proofErr w:type="spellEnd"/>
      <w:r>
        <w:t xml:space="preserve"> </w:t>
      </w:r>
      <w:proofErr w:type="spellStart"/>
      <w:r>
        <w:t>toků</w:t>
      </w:r>
      <w:proofErr w:type="spellEnd"/>
    </w:p>
    <w:p w:rsidR="0076058D" w:rsidRDefault="0076058D" w:rsidP="0076058D">
      <w:pPr>
        <w:pStyle w:val="ListParagraph"/>
        <w:numPr>
          <w:ilvl w:val="2"/>
          <w:numId w:val="2"/>
        </w:numPr>
      </w:pPr>
      <w:proofErr w:type="spellStart"/>
      <w:r>
        <w:t>Implementace</w:t>
      </w:r>
      <w:proofErr w:type="spellEnd"/>
      <w:r>
        <w:t xml:space="preserve"> shock-capturing </w:t>
      </w:r>
      <w:proofErr w:type="spellStart"/>
      <w:r>
        <w:t>metod</w:t>
      </w:r>
      <w:proofErr w:type="spellEnd"/>
      <w:r>
        <w:t xml:space="preserve"> pro </w:t>
      </w:r>
      <w:proofErr w:type="spellStart"/>
      <w:r>
        <w:t>prvky</w:t>
      </w:r>
      <w:proofErr w:type="spellEnd"/>
      <w:r>
        <w:t xml:space="preserve"> </w:t>
      </w:r>
      <w:proofErr w:type="spellStart"/>
      <w:r>
        <w:t>vyššího</w:t>
      </w:r>
      <w:proofErr w:type="spellEnd"/>
      <w:r>
        <w:t xml:space="preserve"> </w:t>
      </w:r>
      <w:proofErr w:type="spellStart"/>
      <w:r>
        <w:t>řádu</w:t>
      </w:r>
      <w:proofErr w:type="spellEnd"/>
    </w:p>
    <w:p w:rsidR="0076058D" w:rsidRDefault="0076058D" w:rsidP="0076058D">
      <w:pPr>
        <w:pStyle w:val="ListParagraph"/>
        <w:numPr>
          <w:ilvl w:val="2"/>
          <w:numId w:val="2"/>
        </w:numPr>
      </w:pPr>
      <w:proofErr w:type="spellStart"/>
      <w:r>
        <w:t>Implementace</w:t>
      </w:r>
      <w:proofErr w:type="spellEnd"/>
      <w:r>
        <w:t xml:space="preserve"> Taylor </w:t>
      </w:r>
      <w:proofErr w:type="spellStart"/>
      <w:r>
        <w:t>shapesetu</w:t>
      </w:r>
      <w:proofErr w:type="spellEnd"/>
    </w:p>
    <w:p w:rsidR="0076058D" w:rsidRDefault="0076058D" w:rsidP="0076058D">
      <w:pPr>
        <w:pStyle w:val="ListParagraph"/>
        <w:numPr>
          <w:ilvl w:val="1"/>
          <w:numId w:val="2"/>
        </w:numPr>
      </w:pPr>
      <w:proofErr w:type="spellStart"/>
      <w:r>
        <w:t>Paralelizace</w:t>
      </w:r>
      <w:proofErr w:type="spellEnd"/>
      <w:r>
        <w:t xml:space="preserve"> software</w:t>
      </w:r>
    </w:p>
    <w:p w:rsidR="0076058D" w:rsidRDefault="0076058D" w:rsidP="0076058D">
      <w:pPr>
        <w:pStyle w:val="ListParagraph"/>
        <w:numPr>
          <w:ilvl w:val="2"/>
          <w:numId w:val="2"/>
        </w:numPr>
      </w:pPr>
      <w:proofErr w:type="spellStart"/>
      <w:r>
        <w:t>OpenMP</w:t>
      </w:r>
      <w:proofErr w:type="spellEnd"/>
    </w:p>
    <w:p w:rsidR="0076058D" w:rsidRDefault="0076058D" w:rsidP="0076058D">
      <w:pPr>
        <w:pStyle w:val="ListParagraph"/>
        <w:numPr>
          <w:ilvl w:val="2"/>
          <w:numId w:val="2"/>
        </w:numPr>
      </w:pPr>
      <w:proofErr w:type="spellStart"/>
      <w:r>
        <w:t>Paralelizace</w:t>
      </w:r>
      <w:proofErr w:type="spellEnd"/>
      <w:r>
        <w:t xml:space="preserve"> </w:t>
      </w:r>
      <w:proofErr w:type="spellStart"/>
      <w:r>
        <w:t>assemblingu</w:t>
      </w:r>
      <w:proofErr w:type="spellEnd"/>
      <w:r>
        <w:t xml:space="preserve"> </w:t>
      </w:r>
      <w:proofErr w:type="spellStart"/>
      <w:r>
        <w:t>matice</w:t>
      </w:r>
      <w:proofErr w:type="spellEnd"/>
      <w:r>
        <w:t xml:space="preserve">, </w:t>
      </w:r>
      <w:proofErr w:type="spellStart"/>
      <w:r>
        <w:t>adaptivních</w:t>
      </w:r>
      <w:proofErr w:type="spellEnd"/>
      <w:r>
        <w:t xml:space="preserve"> </w:t>
      </w:r>
      <w:proofErr w:type="spellStart"/>
      <w:r>
        <w:t>algoritmů</w:t>
      </w:r>
      <w:proofErr w:type="spellEnd"/>
      <w:r>
        <w:t xml:space="preserve">, </w:t>
      </w:r>
      <w:proofErr w:type="spellStart"/>
      <w:r>
        <w:t>generování</w:t>
      </w:r>
      <w:proofErr w:type="spellEnd"/>
      <w:r>
        <w:t xml:space="preserve"> </w:t>
      </w:r>
      <w:proofErr w:type="spellStart"/>
      <w:r>
        <w:t>výstupů</w:t>
      </w:r>
      <w:proofErr w:type="spellEnd"/>
    </w:p>
    <w:p w:rsidR="0076058D" w:rsidRPr="0076058D" w:rsidRDefault="0076058D" w:rsidP="0076058D">
      <w:pPr>
        <w:pStyle w:val="ListParagraph"/>
        <w:numPr>
          <w:ilvl w:val="1"/>
          <w:numId w:val="2"/>
        </w:numPr>
      </w:pPr>
      <w:proofErr w:type="spellStart"/>
      <w:r>
        <w:t>Celkové</w:t>
      </w:r>
      <w:proofErr w:type="spellEnd"/>
      <w:r>
        <w:t xml:space="preserve"> v</w:t>
      </w:r>
      <w:r>
        <w:rPr>
          <w:lang w:val="cs-CZ"/>
        </w:rPr>
        <w:t>ýkonové zlepšení software</w:t>
      </w:r>
    </w:p>
    <w:p w:rsidR="0076058D" w:rsidRDefault="0076058D" w:rsidP="0076058D">
      <w:pPr>
        <w:pStyle w:val="ListParagraph"/>
        <w:numPr>
          <w:ilvl w:val="1"/>
          <w:numId w:val="2"/>
        </w:numPr>
      </w:pPr>
      <w:r>
        <w:rPr>
          <w:lang w:val="cs-CZ"/>
        </w:rPr>
        <w:t xml:space="preserve">Implementace podpůrných metod pro aplikaci Agros2D </w:t>
      </w:r>
      <w:r>
        <w:t>(</w:t>
      </w:r>
      <w:hyperlink r:id="rId6" w:history="1">
        <w:r w:rsidRPr="00AF7CBE">
          <w:rPr>
            <w:rStyle w:val="Hyperlink"/>
          </w:rPr>
          <w:t>www.agros2d.org</w:t>
        </w:r>
      </w:hyperlink>
      <w:r>
        <w:t>)</w:t>
      </w:r>
    </w:p>
    <w:p w:rsidR="0076058D" w:rsidRDefault="0076058D" w:rsidP="0076058D">
      <w:pPr>
        <w:pStyle w:val="ListParagraph"/>
        <w:numPr>
          <w:ilvl w:val="2"/>
          <w:numId w:val="2"/>
        </w:numPr>
      </w:pPr>
      <w:r>
        <w:t xml:space="preserve">Eggshell </w:t>
      </w:r>
      <w:proofErr w:type="spellStart"/>
      <w:r>
        <w:t>metoda</w:t>
      </w:r>
      <w:proofErr w:type="spellEnd"/>
    </w:p>
    <w:p w:rsidR="0076058D" w:rsidRPr="0076058D" w:rsidRDefault="0076058D" w:rsidP="0076058D">
      <w:pPr>
        <w:pStyle w:val="ListParagraph"/>
        <w:numPr>
          <w:ilvl w:val="2"/>
          <w:numId w:val="2"/>
        </w:numPr>
      </w:pPr>
      <w:proofErr w:type="spellStart"/>
      <w:r>
        <w:t>Metody</w:t>
      </w:r>
      <w:proofErr w:type="spellEnd"/>
      <w:r>
        <w:t xml:space="preserve"> pro </w:t>
      </w:r>
      <w:proofErr w:type="spellStart"/>
      <w:r>
        <w:t>rychl</w:t>
      </w:r>
      <w:proofErr w:type="spellEnd"/>
      <w:r>
        <w:rPr>
          <w:lang w:val="cs-CZ"/>
        </w:rPr>
        <w:t>é vyhodnocení funkčních hodnot v bodě</w:t>
      </w:r>
    </w:p>
    <w:p w:rsidR="0076058D" w:rsidRPr="0076058D" w:rsidRDefault="0076058D" w:rsidP="0076058D">
      <w:pPr>
        <w:pStyle w:val="ListParagraph"/>
        <w:numPr>
          <w:ilvl w:val="2"/>
          <w:numId w:val="2"/>
        </w:numPr>
      </w:pPr>
      <w:r>
        <w:rPr>
          <w:lang w:val="cs-CZ"/>
        </w:rPr>
        <w:t>Metody pro přerušení výpočtu a opětovné načtení z pevného disku</w:t>
      </w:r>
    </w:p>
    <w:p w:rsidR="0076058D" w:rsidRPr="0076058D" w:rsidRDefault="0076058D" w:rsidP="0076058D">
      <w:pPr>
        <w:pStyle w:val="ListParagraph"/>
        <w:numPr>
          <w:ilvl w:val="0"/>
          <w:numId w:val="2"/>
        </w:numPr>
      </w:pPr>
      <w:r>
        <w:rPr>
          <w:lang w:val="cs-CZ"/>
        </w:rPr>
        <w:t>Seznámení se s frameworkem deal.II</w:t>
      </w:r>
    </w:p>
    <w:p w:rsidR="0076058D" w:rsidRDefault="0076058D" w:rsidP="0076058D">
      <w:pPr>
        <w:pStyle w:val="ListParagraph"/>
        <w:numPr>
          <w:ilvl w:val="1"/>
          <w:numId w:val="2"/>
        </w:numPr>
      </w:pPr>
      <w:r>
        <w:rPr>
          <w:lang w:val="cs-CZ"/>
        </w:rPr>
        <w:t>Spolupráce s vývojářským týmem na portování funkcionality na platformu Windows</w:t>
      </w:r>
    </w:p>
    <w:p w:rsidR="00F12E43" w:rsidRDefault="0076058D" w:rsidP="0076058D">
      <w:pPr>
        <w:pStyle w:val="Heading1"/>
      </w:pPr>
      <w:proofErr w:type="spellStart"/>
      <w:r>
        <w:t>Konference</w:t>
      </w:r>
      <w:proofErr w:type="spellEnd"/>
      <w:r>
        <w:t xml:space="preserve">, </w:t>
      </w:r>
      <w:proofErr w:type="spellStart"/>
      <w:r>
        <w:t>stáže</w:t>
      </w:r>
      <w:proofErr w:type="spellEnd"/>
      <w:r>
        <w:t xml:space="preserve">, a </w:t>
      </w:r>
      <w:proofErr w:type="spellStart"/>
      <w:r>
        <w:t>přednášky</w:t>
      </w:r>
      <w:proofErr w:type="spellEnd"/>
    </w:p>
    <w:p w:rsidR="0076058D" w:rsidRDefault="0076058D" w:rsidP="0076058D">
      <w:pPr>
        <w:pStyle w:val="ListParagraph"/>
        <w:numPr>
          <w:ilvl w:val="0"/>
          <w:numId w:val="2"/>
        </w:numPr>
      </w:pPr>
      <w:proofErr w:type="spellStart"/>
      <w:r>
        <w:t>Aktiv</w:t>
      </w:r>
      <w:proofErr w:type="spellEnd"/>
      <w:r>
        <w:rPr>
          <w:lang w:val="cs-CZ"/>
        </w:rPr>
        <w:t xml:space="preserve">ní </w:t>
      </w:r>
      <w:proofErr w:type="spellStart"/>
      <w:r>
        <w:t>účast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konferencích</w:t>
      </w:r>
      <w:proofErr w:type="spellEnd"/>
      <w:r>
        <w:t>:</w:t>
      </w:r>
    </w:p>
    <w:p w:rsidR="0076058D" w:rsidRDefault="0076058D" w:rsidP="0076058D">
      <w:pPr>
        <w:pStyle w:val="ListParagraph"/>
        <w:numPr>
          <w:ilvl w:val="1"/>
          <w:numId w:val="2"/>
        </w:numPr>
      </w:pPr>
      <w:r>
        <w:t>FEMTEC 2011, USA, Nevada</w:t>
      </w:r>
    </w:p>
    <w:p w:rsidR="0076058D" w:rsidRPr="00110F25" w:rsidRDefault="0076058D" w:rsidP="0076058D">
      <w:pPr>
        <w:pStyle w:val="ListParagraph"/>
        <w:numPr>
          <w:ilvl w:val="2"/>
          <w:numId w:val="2"/>
        </w:numPr>
      </w:pPr>
      <w:proofErr w:type="spellStart"/>
      <w:r>
        <w:t>Přednášené</w:t>
      </w:r>
      <w:proofErr w:type="spellEnd"/>
      <w:r>
        <w:t xml:space="preserve"> </w:t>
      </w:r>
      <w:proofErr w:type="spellStart"/>
      <w:r>
        <w:t>téma</w:t>
      </w:r>
      <w:proofErr w:type="spellEnd"/>
      <w:r>
        <w:t xml:space="preserve">: </w:t>
      </w:r>
      <w:proofErr w:type="spellStart"/>
      <w:r>
        <w:t>hp</w:t>
      </w:r>
      <w:proofErr w:type="spellEnd"/>
      <w:r>
        <w:t xml:space="preserve">-FEM / </w:t>
      </w:r>
      <w:proofErr w:type="spellStart"/>
      <w:r>
        <w:t>hp</w:t>
      </w:r>
      <w:proofErr w:type="spellEnd"/>
      <w:r>
        <w:t xml:space="preserve">-DG </w:t>
      </w:r>
      <w:proofErr w:type="spellStart"/>
      <w:r>
        <w:t>sdru</w:t>
      </w:r>
      <w:proofErr w:type="spellEnd"/>
      <w:r>
        <w:rPr>
          <w:lang w:val="cs-CZ"/>
        </w:rPr>
        <w:t>žené metody</w:t>
      </w:r>
    </w:p>
    <w:p w:rsidR="00110F25" w:rsidRDefault="00110F25" w:rsidP="00110F25">
      <w:pPr>
        <w:pStyle w:val="ListParagraph"/>
        <w:numPr>
          <w:ilvl w:val="1"/>
          <w:numId w:val="2"/>
        </w:numPr>
      </w:pPr>
      <w:r w:rsidRPr="00110F25">
        <w:t>SCA 2012</w:t>
      </w:r>
      <w:r>
        <w:t>,</w:t>
      </w:r>
      <w:r w:rsidRPr="00110F25">
        <w:t xml:space="preserve"> USA, </w:t>
      </w:r>
      <w:r>
        <w:t>Nevada</w:t>
      </w:r>
    </w:p>
    <w:p w:rsidR="00110F25" w:rsidRPr="00110F25" w:rsidRDefault="00110F25" w:rsidP="00110F25">
      <w:pPr>
        <w:pStyle w:val="ListParagraph"/>
        <w:numPr>
          <w:ilvl w:val="2"/>
          <w:numId w:val="2"/>
        </w:numPr>
      </w:pPr>
      <w:r>
        <w:t>P</w:t>
      </w:r>
      <w:r>
        <w:rPr>
          <w:lang w:val="cs-CZ"/>
        </w:rPr>
        <w:t>řednášené téma</w:t>
      </w:r>
      <w:r>
        <w:t xml:space="preserve">: </w:t>
      </w:r>
      <w:proofErr w:type="spellStart"/>
      <w:r>
        <w:t>Pokro</w:t>
      </w:r>
      <w:proofErr w:type="spellEnd"/>
      <w:r>
        <w:rPr>
          <w:lang w:val="cs-CZ"/>
        </w:rPr>
        <w:t>čilé aspekty adaptivních metod vyššího řádu</w:t>
      </w:r>
    </w:p>
    <w:p w:rsidR="0076058D" w:rsidRDefault="0076058D" w:rsidP="0076058D">
      <w:pPr>
        <w:pStyle w:val="ListParagraph"/>
        <w:numPr>
          <w:ilvl w:val="1"/>
          <w:numId w:val="2"/>
        </w:numPr>
      </w:pPr>
      <w:r>
        <w:t>FEMTEC 2013, USA, Nevada</w:t>
      </w:r>
    </w:p>
    <w:p w:rsidR="0076058D" w:rsidRDefault="0076058D" w:rsidP="0076058D">
      <w:pPr>
        <w:pStyle w:val="ListParagraph"/>
        <w:numPr>
          <w:ilvl w:val="2"/>
          <w:numId w:val="2"/>
        </w:numPr>
      </w:pPr>
      <w:proofErr w:type="spellStart"/>
      <w:r>
        <w:t>Přednášené</w:t>
      </w:r>
      <w:proofErr w:type="spellEnd"/>
      <w:r>
        <w:t xml:space="preserve"> </w:t>
      </w:r>
      <w:proofErr w:type="spellStart"/>
      <w:r>
        <w:t>téma</w:t>
      </w:r>
      <w:proofErr w:type="spellEnd"/>
      <w:r>
        <w:t xml:space="preserve">: </w:t>
      </w:r>
      <w:proofErr w:type="spellStart"/>
      <w:r w:rsidR="00110F25">
        <w:t>knihovna</w:t>
      </w:r>
      <w:proofErr w:type="spellEnd"/>
      <w:r w:rsidR="00110F25">
        <w:t xml:space="preserve"> Hermes2D</w:t>
      </w:r>
    </w:p>
    <w:p w:rsidR="00110F25" w:rsidRDefault="00110F25" w:rsidP="00110F25">
      <w:pPr>
        <w:pStyle w:val="ListParagraph"/>
        <w:numPr>
          <w:ilvl w:val="1"/>
          <w:numId w:val="2"/>
        </w:numPr>
      </w:pPr>
      <w:r>
        <w:t>Dal</w:t>
      </w:r>
      <w:r>
        <w:rPr>
          <w:lang w:val="cs-CZ"/>
        </w:rPr>
        <w:t>ší konference</w:t>
      </w:r>
      <w:r>
        <w:t>:</w:t>
      </w:r>
    </w:p>
    <w:p w:rsidR="00110F25" w:rsidRDefault="00110F25" w:rsidP="00110F25">
      <w:pPr>
        <w:pStyle w:val="ListParagraph"/>
        <w:numPr>
          <w:ilvl w:val="2"/>
          <w:numId w:val="2"/>
        </w:numPr>
      </w:pPr>
      <w:r>
        <w:t xml:space="preserve">ESCO 2012 – </w:t>
      </w:r>
      <w:r>
        <w:rPr>
          <w:lang w:val="cs-CZ"/>
        </w:rPr>
        <w:t>ČR, Plzeň</w:t>
      </w:r>
    </w:p>
    <w:p w:rsidR="00110F25" w:rsidRDefault="00110F25" w:rsidP="00110F25">
      <w:pPr>
        <w:pStyle w:val="ListParagraph"/>
        <w:numPr>
          <w:ilvl w:val="2"/>
          <w:numId w:val="2"/>
        </w:numPr>
      </w:pPr>
      <w:r>
        <w:t xml:space="preserve">ESCO 2014 – ČR, </w:t>
      </w:r>
      <w:proofErr w:type="spellStart"/>
      <w:r>
        <w:t>Plzeň</w:t>
      </w:r>
      <w:proofErr w:type="spellEnd"/>
    </w:p>
    <w:p w:rsidR="00110F25" w:rsidRPr="00110F25" w:rsidRDefault="00110F25" w:rsidP="00110F25">
      <w:pPr>
        <w:pStyle w:val="ListParagraph"/>
        <w:numPr>
          <w:ilvl w:val="2"/>
          <w:numId w:val="2"/>
        </w:numPr>
      </w:pPr>
      <w:r>
        <w:lastRenderedPageBreak/>
        <w:t xml:space="preserve">CMMSE 2013 - </w:t>
      </w:r>
      <w:r>
        <w:rPr>
          <w:lang w:val="cs-CZ"/>
        </w:rPr>
        <w:t>Španělsko, Almeria</w:t>
      </w:r>
    </w:p>
    <w:p w:rsidR="00110F25" w:rsidRPr="00110F25" w:rsidRDefault="00110F25" w:rsidP="00110F25">
      <w:pPr>
        <w:pStyle w:val="ListParagraph"/>
        <w:numPr>
          <w:ilvl w:val="0"/>
          <w:numId w:val="2"/>
        </w:numPr>
      </w:pPr>
      <w:r>
        <w:rPr>
          <w:lang w:val="cs-CZ"/>
        </w:rPr>
        <w:t>Stáž</w:t>
      </w:r>
    </w:p>
    <w:p w:rsidR="0076058D" w:rsidRDefault="00110F25" w:rsidP="005C01BA">
      <w:pPr>
        <w:pStyle w:val="ListParagraph"/>
        <w:numPr>
          <w:ilvl w:val="1"/>
          <w:numId w:val="2"/>
        </w:numPr>
      </w:pPr>
      <w:r w:rsidRPr="00110F25">
        <w:t>Friedrich-Alexande</w:t>
      </w:r>
      <w:r>
        <w:t>r-</w:t>
      </w:r>
      <w:proofErr w:type="spellStart"/>
      <w:r>
        <w:t>Universität</w:t>
      </w:r>
      <w:proofErr w:type="spellEnd"/>
      <w:r>
        <w:t xml:space="preserve"> Erlangen-</w:t>
      </w:r>
      <w:proofErr w:type="spellStart"/>
      <w:r>
        <w:t>Nürnberg</w:t>
      </w:r>
      <w:proofErr w:type="spellEnd"/>
    </w:p>
    <w:p w:rsidR="00110F25" w:rsidRDefault="00110F25" w:rsidP="00110F25">
      <w:pPr>
        <w:pStyle w:val="ListParagraph"/>
        <w:numPr>
          <w:ilvl w:val="2"/>
          <w:numId w:val="2"/>
        </w:numPr>
      </w:pPr>
      <w:proofErr w:type="spellStart"/>
      <w:r>
        <w:t>Stáž</w:t>
      </w:r>
      <w:proofErr w:type="spellEnd"/>
      <w:r>
        <w:t xml:space="preserve"> u prof. Dmitri Kuzmina</w:t>
      </w:r>
    </w:p>
    <w:p w:rsidR="00110F25" w:rsidRDefault="00110F25" w:rsidP="006C260A">
      <w:pPr>
        <w:pStyle w:val="ListParagraph"/>
        <w:numPr>
          <w:ilvl w:val="2"/>
          <w:numId w:val="2"/>
        </w:numPr>
      </w:pPr>
      <w:proofErr w:type="spellStart"/>
      <w:r>
        <w:t>Výsledek</w:t>
      </w:r>
      <w:proofErr w:type="spellEnd"/>
      <w:r>
        <w:t xml:space="preserve"> </w:t>
      </w:r>
      <w:proofErr w:type="spellStart"/>
      <w:r>
        <w:t>spolupráce</w:t>
      </w:r>
      <w:proofErr w:type="spellEnd"/>
      <w:r>
        <w:t xml:space="preserve">: </w:t>
      </w:r>
      <w:r w:rsidRPr="00110F25">
        <w:rPr>
          <w:lang w:val="cs-CZ"/>
        </w:rPr>
        <w:t xml:space="preserve">článek </w:t>
      </w:r>
      <w:r>
        <w:t>“</w:t>
      </w:r>
      <w:r>
        <w:t>Scale separation in fast hierarchical solvers for</w:t>
      </w:r>
      <w:r>
        <w:t xml:space="preserve"> </w:t>
      </w:r>
      <w:r>
        <w:t xml:space="preserve">discontinuous </w:t>
      </w:r>
      <w:proofErr w:type="spellStart"/>
      <w:r>
        <w:t>Galerkin</w:t>
      </w:r>
      <w:proofErr w:type="spellEnd"/>
      <w:r>
        <w:t xml:space="preserve"> methods</w:t>
      </w:r>
      <w:r>
        <w:t>”</w:t>
      </w:r>
    </w:p>
    <w:p w:rsidR="00110F25" w:rsidRDefault="00CC1FC0" w:rsidP="00110F25">
      <w:pPr>
        <w:pStyle w:val="ListParagraph"/>
        <w:numPr>
          <w:ilvl w:val="0"/>
          <w:numId w:val="2"/>
        </w:numPr>
      </w:pPr>
      <w:r>
        <w:t>V</w:t>
      </w:r>
      <w:r>
        <w:rPr>
          <w:lang w:val="cs-CZ"/>
        </w:rPr>
        <w:t>ýznamné publikace</w:t>
      </w:r>
    </w:p>
    <w:p w:rsidR="00110F25" w:rsidRDefault="00110F25" w:rsidP="00110F25">
      <w:pPr>
        <w:pStyle w:val="ListParagraph"/>
        <w:numPr>
          <w:ilvl w:val="1"/>
          <w:numId w:val="2"/>
        </w:numPr>
      </w:pPr>
      <w:r>
        <w:t>Hermes2D, a C++ library for rapid development of adaptive -FEM and -DG solvers</w:t>
      </w:r>
    </w:p>
    <w:p w:rsidR="00110F25" w:rsidRDefault="00110F25" w:rsidP="00110F25">
      <w:pPr>
        <w:pStyle w:val="ListParagraph"/>
        <w:numPr>
          <w:ilvl w:val="2"/>
          <w:numId w:val="2"/>
        </w:numPr>
      </w:pPr>
      <w:r>
        <w:t xml:space="preserve">Pavel </w:t>
      </w:r>
      <w:proofErr w:type="spellStart"/>
      <w:r>
        <w:t>Solin</w:t>
      </w:r>
      <w:proofErr w:type="spellEnd"/>
      <w:r>
        <w:t xml:space="preserve">, Lukas Korous, Pavel </w:t>
      </w:r>
      <w:proofErr w:type="spellStart"/>
      <w:r>
        <w:t>Kus</w:t>
      </w:r>
      <w:proofErr w:type="spellEnd"/>
    </w:p>
    <w:p w:rsidR="00110F25" w:rsidRDefault="00110F25" w:rsidP="00110F25">
      <w:pPr>
        <w:pStyle w:val="ListParagraph"/>
        <w:numPr>
          <w:ilvl w:val="2"/>
          <w:numId w:val="2"/>
        </w:numPr>
      </w:pPr>
      <w:r>
        <w:t>Journal of Computational and Applied Ma</w:t>
      </w:r>
      <w:r w:rsidR="00CC1FC0">
        <w:t>thematics 11/2014; 270:152–165.</w:t>
      </w:r>
    </w:p>
    <w:p w:rsidR="00110F25" w:rsidRDefault="00110F25" w:rsidP="00110F25">
      <w:pPr>
        <w:pStyle w:val="ListParagraph"/>
        <w:numPr>
          <w:ilvl w:val="1"/>
          <w:numId w:val="2"/>
        </w:numPr>
      </w:pPr>
      <w:r>
        <w:t>Solving a suite of NIST benchmark problems for adaptive FEM with the Hermes library</w:t>
      </w:r>
    </w:p>
    <w:p w:rsidR="00110F25" w:rsidRDefault="00110F25" w:rsidP="00110F25">
      <w:pPr>
        <w:pStyle w:val="ListParagraph"/>
        <w:numPr>
          <w:ilvl w:val="2"/>
          <w:numId w:val="2"/>
        </w:numPr>
      </w:pPr>
      <w:proofErr w:type="spellStart"/>
      <w:r>
        <w:t>Zhonghua</w:t>
      </w:r>
      <w:proofErr w:type="spellEnd"/>
      <w:r>
        <w:t xml:space="preserve"> Ma, Lukas Korous, Erick Santiago</w:t>
      </w:r>
    </w:p>
    <w:p w:rsidR="00110F25" w:rsidRDefault="00110F25" w:rsidP="00110F25">
      <w:pPr>
        <w:pStyle w:val="ListParagraph"/>
        <w:numPr>
          <w:ilvl w:val="2"/>
          <w:numId w:val="2"/>
        </w:numPr>
      </w:pPr>
      <w:r>
        <w:t>Journal of Computational and Applied Mathematics 12/2012; 236(18):4846–4861.</w:t>
      </w:r>
    </w:p>
    <w:p w:rsidR="00110F25" w:rsidRDefault="00110F25" w:rsidP="00110F25">
      <w:pPr>
        <w:pStyle w:val="ListParagraph"/>
        <w:numPr>
          <w:ilvl w:val="1"/>
          <w:numId w:val="2"/>
        </w:numPr>
      </w:pPr>
      <w:r w:rsidRPr="00110F25">
        <w:t xml:space="preserve">An adaptive </w:t>
      </w:r>
      <w:proofErr w:type="spellStart"/>
      <w:r w:rsidRPr="00110F25">
        <w:t>hp</w:t>
      </w:r>
      <w:proofErr w:type="spellEnd"/>
      <w:r w:rsidRPr="00110F25">
        <w:t>-DG method with dynamically-changing meshes for non-stationary compressible Euler equations</w:t>
      </w:r>
    </w:p>
    <w:p w:rsidR="00110F25" w:rsidRDefault="00110F25" w:rsidP="00110F25">
      <w:pPr>
        <w:pStyle w:val="ListParagraph"/>
        <w:numPr>
          <w:ilvl w:val="2"/>
          <w:numId w:val="2"/>
        </w:numPr>
      </w:pPr>
      <w:r w:rsidRPr="00110F25">
        <w:t xml:space="preserve">Lukas Korous, Pavel </w:t>
      </w:r>
      <w:proofErr w:type="spellStart"/>
      <w:r w:rsidRPr="00110F25">
        <w:t>Solin</w:t>
      </w:r>
      <w:proofErr w:type="spellEnd"/>
    </w:p>
    <w:p w:rsidR="00110F25" w:rsidRDefault="00110F25" w:rsidP="00110F25">
      <w:pPr>
        <w:pStyle w:val="ListParagraph"/>
        <w:numPr>
          <w:ilvl w:val="2"/>
          <w:numId w:val="2"/>
        </w:numPr>
      </w:pPr>
      <w:r>
        <w:t>Computing 05/2012; 95(1).</w:t>
      </w:r>
    </w:p>
    <w:p w:rsidR="00110F25" w:rsidRDefault="00110F25" w:rsidP="00110F25">
      <w:pPr>
        <w:pStyle w:val="ListParagraph"/>
        <w:numPr>
          <w:ilvl w:val="1"/>
          <w:numId w:val="2"/>
        </w:numPr>
      </w:pPr>
      <w:r w:rsidRPr="00110F25">
        <w:t xml:space="preserve">Scale separation in fast hierarchical solvers for discontinuous </w:t>
      </w:r>
      <w:proofErr w:type="spellStart"/>
      <w:r w:rsidRPr="00110F25">
        <w:t>Galerkin</w:t>
      </w:r>
      <w:proofErr w:type="spellEnd"/>
      <w:r w:rsidRPr="00110F25">
        <w:t xml:space="preserve"> methods</w:t>
      </w:r>
    </w:p>
    <w:p w:rsidR="00110F25" w:rsidRDefault="00110F25" w:rsidP="00110F25">
      <w:pPr>
        <w:pStyle w:val="ListParagraph"/>
        <w:numPr>
          <w:ilvl w:val="2"/>
          <w:numId w:val="2"/>
        </w:numPr>
        <w:rPr>
          <w:rStyle w:val="publication-meta-journal"/>
        </w:rPr>
      </w:pPr>
      <w:proofErr w:type="spellStart"/>
      <w:r>
        <w:rPr>
          <w:rStyle w:val="publication-meta-journal"/>
        </w:rPr>
        <w:t>Vadym</w:t>
      </w:r>
      <w:proofErr w:type="spellEnd"/>
      <w:r>
        <w:rPr>
          <w:rStyle w:val="publication-meta-journal"/>
        </w:rPr>
        <w:t xml:space="preserve"> </w:t>
      </w:r>
      <w:proofErr w:type="spellStart"/>
      <w:r>
        <w:rPr>
          <w:rStyle w:val="publication-meta-journal"/>
        </w:rPr>
        <w:t>Aizinger</w:t>
      </w:r>
      <w:proofErr w:type="spellEnd"/>
      <w:r>
        <w:rPr>
          <w:rStyle w:val="publication-meta-journal"/>
        </w:rPr>
        <w:t xml:space="preserve">, </w:t>
      </w:r>
      <w:r w:rsidR="00CC1FC0">
        <w:rPr>
          <w:rStyle w:val="publication-meta-journal"/>
        </w:rPr>
        <w:t xml:space="preserve">Dmitri </w:t>
      </w:r>
      <w:proofErr w:type="spellStart"/>
      <w:r w:rsidR="00CC1FC0">
        <w:rPr>
          <w:rStyle w:val="publication-meta-journal"/>
        </w:rPr>
        <w:t>Kuzmin</w:t>
      </w:r>
      <w:proofErr w:type="spellEnd"/>
      <w:r w:rsidR="00CC1FC0">
        <w:rPr>
          <w:rStyle w:val="publication-meta-journal"/>
        </w:rPr>
        <w:t xml:space="preserve">, </w:t>
      </w:r>
      <w:r w:rsidRPr="00110F25">
        <w:rPr>
          <w:rStyle w:val="publication-meta-journal"/>
        </w:rPr>
        <w:t>Lukas Korous</w:t>
      </w:r>
    </w:p>
    <w:p w:rsidR="00CA43F6" w:rsidRDefault="00110F25" w:rsidP="00CC1FC0">
      <w:pPr>
        <w:pStyle w:val="ListParagraph"/>
        <w:numPr>
          <w:ilvl w:val="2"/>
          <w:numId w:val="2"/>
        </w:numPr>
      </w:pPr>
      <w:r>
        <w:rPr>
          <w:rStyle w:val="publication-meta-journal"/>
        </w:rPr>
        <w:t>Applied Mathematics and Computation 266:838-849</w:t>
      </w:r>
      <w:r>
        <w:t> · September 2015</w:t>
      </w:r>
    </w:p>
    <w:p w:rsidR="00CC1FC0" w:rsidRDefault="00CC1FC0" w:rsidP="00CC1FC0">
      <w:pPr>
        <w:pStyle w:val="ListParagraph"/>
        <w:numPr>
          <w:ilvl w:val="1"/>
          <w:numId w:val="2"/>
        </w:numPr>
      </w:pPr>
      <w:r w:rsidRPr="00CC1FC0">
        <w:t xml:space="preserve">Space-time adaptive </w:t>
      </w:r>
      <w:proofErr w:type="spellStart"/>
      <w:r w:rsidRPr="00CC1FC0">
        <w:t>hp</w:t>
      </w:r>
      <w:proofErr w:type="spellEnd"/>
      <w:r w:rsidRPr="00CC1FC0">
        <w:t>-FEM for problems with traveling sharp fronts</w:t>
      </w:r>
    </w:p>
    <w:p w:rsidR="00CC1FC0" w:rsidRDefault="00CC1FC0" w:rsidP="00CC1FC0">
      <w:pPr>
        <w:pStyle w:val="ListParagraph"/>
        <w:numPr>
          <w:ilvl w:val="2"/>
          <w:numId w:val="2"/>
        </w:numPr>
      </w:pPr>
      <w:r>
        <w:t xml:space="preserve">Pavel </w:t>
      </w:r>
      <w:proofErr w:type="spellStart"/>
      <w:r>
        <w:t>Solin</w:t>
      </w:r>
      <w:proofErr w:type="spellEnd"/>
      <w:r>
        <w:t xml:space="preserve">, </w:t>
      </w:r>
      <w:r w:rsidRPr="00CC1FC0">
        <w:t>Lukas Korous</w:t>
      </w:r>
    </w:p>
    <w:p w:rsidR="00CC1FC0" w:rsidRDefault="00CC1FC0" w:rsidP="00CC1FC0">
      <w:pPr>
        <w:pStyle w:val="ListParagraph"/>
        <w:numPr>
          <w:ilvl w:val="2"/>
          <w:numId w:val="2"/>
        </w:numPr>
      </w:pPr>
      <w:r>
        <w:rPr>
          <w:rStyle w:val="publication-meta-journal"/>
        </w:rPr>
        <w:t>Computing 95(1)</w:t>
      </w:r>
      <w:r>
        <w:t> · May 2012</w:t>
      </w:r>
    </w:p>
    <w:p w:rsidR="00CC1FC0" w:rsidRDefault="00CC1FC0" w:rsidP="00CC1FC0">
      <w:pPr>
        <w:pStyle w:val="ListParagraph"/>
        <w:numPr>
          <w:ilvl w:val="1"/>
          <w:numId w:val="2"/>
        </w:numPr>
      </w:pPr>
      <w:r w:rsidRPr="00CC1FC0">
        <w:t xml:space="preserve">Adaptive higher-order finite element methods for transient PDE problems based on embedded higher-order implicit </w:t>
      </w:r>
      <w:proofErr w:type="spellStart"/>
      <w:r w:rsidRPr="00CC1FC0">
        <w:t>Runge-Kutta</w:t>
      </w:r>
      <w:proofErr w:type="spellEnd"/>
      <w:r w:rsidRPr="00CC1FC0">
        <w:t xml:space="preserve"> methods</w:t>
      </w:r>
    </w:p>
    <w:p w:rsidR="00CC1FC0" w:rsidRDefault="00CC1FC0" w:rsidP="00CC1FC0">
      <w:pPr>
        <w:pStyle w:val="ListParagraph"/>
        <w:numPr>
          <w:ilvl w:val="2"/>
          <w:numId w:val="2"/>
        </w:numPr>
      </w:pPr>
      <w:r>
        <w:t xml:space="preserve">Pavel </w:t>
      </w:r>
      <w:proofErr w:type="spellStart"/>
      <w:r>
        <w:t>Solin</w:t>
      </w:r>
      <w:proofErr w:type="spellEnd"/>
      <w:r>
        <w:t xml:space="preserve">, </w:t>
      </w:r>
      <w:r w:rsidRPr="00CC1FC0">
        <w:t>Lukas Korous</w:t>
      </w:r>
    </w:p>
    <w:p w:rsidR="00CC1FC0" w:rsidRDefault="00CC1FC0" w:rsidP="00CC1FC0">
      <w:pPr>
        <w:pStyle w:val="ListParagraph"/>
        <w:numPr>
          <w:ilvl w:val="2"/>
          <w:numId w:val="2"/>
        </w:numPr>
      </w:pPr>
      <w:r>
        <w:rPr>
          <w:rStyle w:val="publication-meta-journal"/>
        </w:rPr>
        <w:t>Journal of Computational Physics 231(4):1635-1649</w:t>
      </w:r>
      <w:r>
        <w:t> · February 2012</w:t>
      </w:r>
    </w:p>
    <w:p w:rsidR="00CC1FC0" w:rsidRDefault="00CC1FC0" w:rsidP="00CC1FC0">
      <w:pPr>
        <w:pStyle w:val="ListParagraph"/>
        <w:numPr>
          <w:ilvl w:val="1"/>
          <w:numId w:val="2"/>
        </w:numPr>
      </w:pPr>
      <w:r w:rsidRPr="00CC1FC0">
        <w:t>Three anisotropic benchmark problems for adaptive finite element methods</w:t>
      </w:r>
    </w:p>
    <w:p w:rsidR="00CC1FC0" w:rsidRDefault="00CC1FC0" w:rsidP="00CC1FC0">
      <w:pPr>
        <w:pStyle w:val="ListParagraph"/>
        <w:numPr>
          <w:ilvl w:val="2"/>
          <w:numId w:val="2"/>
        </w:numPr>
      </w:pPr>
      <w:r>
        <w:t xml:space="preserve">Pavel </w:t>
      </w:r>
      <w:proofErr w:type="spellStart"/>
      <w:r>
        <w:t>Solin</w:t>
      </w:r>
      <w:proofErr w:type="spellEnd"/>
      <w:r>
        <w:t xml:space="preserve">, </w:t>
      </w:r>
      <w:proofErr w:type="spellStart"/>
      <w:r>
        <w:t>Ondrej</w:t>
      </w:r>
      <w:proofErr w:type="spellEnd"/>
      <w:r>
        <w:t xml:space="preserve"> </w:t>
      </w:r>
      <w:proofErr w:type="spellStart"/>
      <w:r>
        <w:t>Certik</w:t>
      </w:r>
      <w:proofErr w:type="spellEnd"/>
      <w:r>
        <w:t xml:space="preserve">, </w:t>
      </w:r>
      <w:r w:rsidRPr="00CC1FC0">
        <w:t>Lukas Korous</w:t>
      </w:r>
    </w:p>
    <w:p w:rsidR="00CC1FC0" w:rsidRDefault="00CC1FC0" w:rsidP="00CC1FC0">
      <w:pPr>
        <w:pStyle w:val="ListParagraph"/>
        <w:numPr>
          <w:ilvl w:val="2"/>
          <w:numId w:val="2"/>
        </w:numPr>
      </w:pPr>
      <w:bookmarkStart w:id="0" w:name="_GoBack"/>
      <w:bookmarkEnd w:id="0"/>
      <w:r>
        <w:rPr>
          <w:rStyle w:val="publication-meta-journal"/>
        </w:rPr>
        <w:t>Applied Mathematics and Computation 219(13):-</w:t>
      </w:r>
      <w:r>
        <w:t> · March 2013</w:t>
      </w:r>
    </w:p>
    <w:sectPr w:rsidR="00CC1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8313C"/>
    <w:multiLevelType w:val="hybridMultilevel"/>
    <w:tmpl w:val="FA66DE96"/>
    <w:lvl w:ilvl="0" w:tplc="3F4838A2">
      <w:start w:val="16"/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757EA"/>
    <w:multiLevelType w:val="hybridMultilevel"/>
    <w:tmpl w:val="2472AE92"/>
    <w:lvl w:ilvl="0" w:tplc="B14659A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E43"/>
    <w:rsid w:val="00110F25"/>
    <w:rsid w:val="0076058D"/>
    <w:rsid w:val="007F51C2"/>
    <w:rsid w:val="00CC1FC0"/>
    <w:rsid w:val="00CF7DCD"/>
    <w:rsid w:val="00E65D92"/>
    <w:rsid w:val="00F1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7953"/>
  <w15:chartTrackingRefBased/>
  <w15:docId w15:val="{B1CA0E54-A542-4B15-B16F-1B14F2C0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F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F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12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05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058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F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ublication-meta-journal">
    <w:name w:val="publication-meta-journal"/>
    <w:basedOn w:val="DefaultParagraphFont"/>
    <w:rsid w:val="00110F25"/>
  </w:style>
  <w:style w:type="character" w:customStyle="1" w:styleId="Heading5Char">
    <w:name w:val="Heading 5 Char"/>
    <w:basedOn w:val="DefaultParagraphFont"/>
    <w:link w:val="Heading5"/>
    <w:uiPriority w:val="9"/>
    <w:semiHidden/>
    <w:rsid w:val="00CC1FC0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gros2d.org" TargetMode="External"/><Relationship Id="rId5" Type="http://schemas.openxmlformats.org/officeDocument/2006/relationships/hyperlink" Target="http://www.hpfem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Korous</dc:creator>
  <cp:keywords/>
  <dc:description/>
  <cp:lastModifiedBy>Lukas Korous</cp:lastModifiedBy>
  <cp:revision>1</cp:revision>
  <dcterms:created xsi:type="dcterms:W3CDTF">2016-04-03T17:33:00Z</dcterms:created>
  <dcterms:modified xsi:type="dcterms:W3CDTF">2016-04-03T18:26:00Z</dcterms:modified>
</cp:coreProperties>
</file>