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A98E0" w14:textId="245E4E79" w:rsidR="00AC19AD" w:rsidRDefault="00B32FBF" w:rsidP="00FD187B">
      <w:pPr>
        <w:pStyle w:val="DocumentTitle"/>
        <w:sectPr w:rsidR="00AC19AD" w:rsidSect="00E52281">
          <w:footerReference w:type="default" r:id="rId12"/>
          <w:pgSz w:w="12240" w:h="15840"/>
          <w:pgMar w:top="1440" w:right="1440" w:bottom="1440" w:left="1440" w:header="720" w:footer="720" w:gutter="0"/>
          <w:cols w:space="720"/>
          <w:docGrid w:linePitch="360"/>
        </w:sectPr>
      </w:pPr>
      <w:r>
        <w:rPr>
          <w:noProof/>
        </w:rPr>
        <mc:AlternateContent>
          <mc:Choice Requires="wps">
            <w:drawing>
              <wp:anchor distT="0" distB="0" distL="114300" distR="114300" simplePos="0" relativeHeight="251663360" behindDoc="0" locked="0" layoutInCell="1" allowOverlap="1" wp14:anchorId="0B6EFA27" wp14:editId="57A65D83">
                <wp:simplePos x="0" y="0"/>
                <wp:positionH relativeFrom="column">
                  <wp:posOffset>160020</wp:posOffset>
                </wp:positionH>
                <wp:positionV relativeFrom="paragraph">
                  <wp:posOffset>2263775</wp:posOffset>
                </wp:positionV>
                <wp:extent cx="5829300" cy="1905000"/>
                <wp:effectExtent l="7620" t="6350" r="11430" b="12700"/>
                <wp:wrapNone/>
                <wp:docPr id="194220049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1905000"/>
                        </a:xfrm>
                        <a:prstGeom prst="roundRect">
                          <a:avLst>
                            <a:gd name="adj" fmla="val 16667"/>
                          </a:avLst>
                        </a:prstGeom>
                        <a:solidFill>
                          <a:srgbClr val="0A86C9"/>
                        </a:solidFill>
                        <a:ln w="9525">
                          <a:solidFill>
                            <a:srgbClr val="0A86C9"/>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4BEB57" id="AutoShape 6" o:spid="_x0000_s1026" style="position:absolute;margin-left:12.6pt;margin-top:178.25pt;width:459pt;height:15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" fillcolor="#0a86c9" strokecolor="#0a86c9"/>
            </w:pict>
          </mc:Fallback>
        </mc:AlternateContent>
      </w:r>
      <w:r>
        <w:rPr>
          <w:noProof/>
        </w:rPr>
        <mc:AlternateContent>
          <mc:Choice Requires="wps">
            <w:drawing>
              <wp:anchor distT="0" distB="0" distL="114300" distR="114300" simplePos="0" relativeHeight="251664384" behindDoc="0" locked="0" layoutInCell="1" allowOverlap="1" wp14:anchorId="3B7F6EBA" wp14:editId="72262F6C">
                <wp:simplePos x="0" y="0"/>
                <wp:positionH relativeFrom="column">
                  <wp:posOffset>429895</wp:posOffset>
                </wp:positionH>
                <wp:positionV relativeFrom="paragraph">
                  <wp:posOffset>2486025</wp:posOffset>
                </wp:positionV>
                <wp:extent cx="5466080" cy="1666875"/>
                <wp:effectExtent l="1270" t="0" r="0" b="0"/>
                <wp:wrapNone/>
                <wp:docPr id="192910824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6080" cy="166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99C7D" w14:textId="6A87E39B" w:rsidR="003811F3" w:rsidRDefault="003811F3" w:rsidP="00746E13">
                            <w:pPr>
                              <w:pStyle w:val="DocumentTitle"/>
                            </w:pPr>
                            <w:r>
                              <w:t>Solution Scope Document for</w:t>
                            </w:r>
                            <w:r>
                              <w:br/>
                            </w:r>
                            <w:r w:rsidR="00143B86">
                              <w:t>Federal Bank</w:t>
                            </w:r>
                          </w:p>
                          <w:p w14:paraId="35F54E36" w14:textId="77777777" w:rsidR="00746E13" w:rsidRPr="00746E13" w:rsidRDefault="00746E13" w:rsidP="00746E13">
                            <w:pPr>
                              <w:pStyle w:val="TitleProduct"/>
                              <w:rPr>
                                <w:sz w:val="16"/>
                                <w:szCs w:val="16"/>
                              </w:rPr>
                            </w:pPr>
                          </w:p>
                          <w:p w14:paraId="1EC64F8D" w14:textId="6808CE54" w:rsidR="00746E13" w:rsidRDefault="002952C2" w:rsidP="00BD1704">
                            <w:r>
                              <w:t>PRM- UPI</w:t>
                            </w:r>
                            <w:r w:rsidR="00A07E2F">
                              <w:t>/</w:t>
                            </w:r>
                            <w:r>
                              <w:t>IMPS Kafka Integration</w:t>
                            </w:r>
                          </w:p>
                          <w:p w14:paraId="38E69736" w14:textId="03FE3593" w:rsidR="003811F3" w:rsidRDefault="003811F3" w:rsidP="00BD1704">
                            <w:r>
                              <w:t xml:space="preserve">Document Version </w:t>
                            </w:r>
                            <w:r w:rsidR="008A62C7">
                              <w:t>1.0</w:t>
                            </w:r>
                          </w:p>
                          <w:sdt>
                            <w:sdtPr>
                              <w:alias w:val="Publish Date"/>
                              <w:tag w:val="Publish Date"/>
                              <w:id w:val="6066645"/>
                              <w:placeholder>
                                <w:docPart w:val="90ED86484C154C65A178D47ED3936EC0"/>
                              </w:placeholder>
                              <w:dataBinding w:prefixMappings="xmlns:ns0='http://schemas.microsoft.com/office/2006/coverPageProps' " w:xpath="/ns0:CoverPageProperties[1]/ns0:PublishDate[1]" w:storeItemID="{55AF091B-3C7A-41E3-B477-F2FDAA23CFDA}"/>
                              <w:date w:fullDate="2025-07-11T00:00:00Z">
                                <w:dateFormat w:val="MMMM d, yyyy"/>
                                <w:lid w:val="en-US"/>
                                <w:storeMappedDataAs w:val="dateTime"/>
                                <w:calendar w:val="gregorian"/>
                              </w:date>
                            </w:sdtPr>
                            <w:sdtContent>
                              <w:p w14:paraId="0143B4EF" w14:textId="53DDC290" w:rsidR="003811F3" w:rsidRPr="00BD1704" w:rsidRDefault="00C6517D" w:rsidP="00BD1704">
                                <w:r>
                                  <w:t>July 11, 2025</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7F6EBA" id="_x0000_t202" coordsize="21600,21600" o:spt="202" path="m,l,21600r21600,l21600,xe">
                <v:stroke joinstyle="miter"/>
                <v:path gradientshapeok="t" o:connecttype="rect"/>
              </v:shapetype>
              <v:shape id="Text Box 7" o:spid="_x0000_s1026" type="#_x0000_t202" style="position:absolute;margin-left:33.85pt;margin-top:195.75pt;width:430.4pt;height:13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" filled="f" stroked="f">
                <v:textbox>
                  <w:txbxContent>
                    <w:p w14:paraId="4FF99C7D" w14:textId="6A87E39B" w:rsidR="003811F3" w:rsidRDefault="003811F3" w:rsidP="00746E13">
                      <w:pPr>
                        <w:pStyle w:val="DocumentTitle"/>
                      </w:pPr>
                      <w:r>
                        <w:t>Solution Scope Document for</w:t>
                      </w:r>
                      <w:r>
                        <w:br/>
                      </w:r>
                      <w:r w:rsidR="00143B86">
                        <w:t>Federal Bank</w:t>
                      </w:r>
                    </w:p>
                    <w:p w14:paraId="35F54E36" w14:textId="77777777" w:rsidR="00746E13" w:rsidRPr="00746E13" w:rsidRDefault="00746E13" w:rsidP="00746E13">
                      <w:pPr>
                        <w:pStyle w:val="TitleProduct"/>
                        <w:rPr>
                          <w:sz w:val="16"/>
                          <w:szCs w:val="16"/>
                        </w:rPr>
                      </w:pPr>
                    </w:p>
                    <w:p w14:paraId="1EC64F8D" w14:textId="6808CE54" w:rsidR="00746E13" w:rsidRDefault="002952C2" w:rsidP="00BD1704">
                      <w:r>
                        <w:t>PRM- UPI</w:t>
                      </w:r>
                      <w:r w:rsidR="00A07E2F">
                        <w:t>/</w:t>
                      </w:r>
                      <w:r>
                        <w:t>IMPS Kafka Integration</w:t>
                      </w:r>
                    </w:p>
                    <w:p w14:paraId="38E69736" w14:textId="03FE3593" w:rsidR="003811F3" w:rsidRDefault="003811F3" w:rsidP="00BD1704">
                      <w:r>
                        <w:t xml:space="preserve">Document Version </w:t>
                      </w:r>
                      <w:r w:rsidR="008A62C7">
                        <w:t>1.0</w:t>
                      </w:r>
                    </w:p>
                    <w:sdt>
                      <w:sdtPr>
                        <w:alias w:val="Publish Date"/>
                        <w:tag w:val="Publish Date"/>
                        <w:id w:val="6066645"/>
                        <w:placeholder>
                          <w:docPart w:val="90ED86484C154C65A178D47ED3936EC0"/>
                        </w:placeholder>
                        <w:dataBinding w:prefixMappings="xmlns:ns0='http://schemas.microsoft.com/office/2006/coverPageProps' " w:xpath="/ns0:CoverPageProperties[1]/ns0:PublishDate[1]" w:storeItemID="{55AF091B-3C7A-41E3-B477-F2FDAA23CFDA}"/>
                        <w:date w:fullDate="2025-07-11T00:00:00Z">
                          <w:dateFormat w:val="MMMM d, yyyy"/>
                          <w:lid w:val="en-US"/>
                          <w:storeMappedDataAs w:val="dateTime"/>
                          <w:calendar w:val="gregorian"/>
                        </w:date>
                      </w:sdtPr>
                      <w:sdtContent>
                        <w:p w14:paraId="0143B4EF" w14:textId="53DDC290" w:rsidR="003811F3" w:rsidRPr="00BD1704" w:rsidRDefault="00C6517D" w:rsidP="00BD1704">
                          <w:r>
                            <w:t>July 11, 2025</w:t>
                          </w:r>
                        </w:p>
                      </w:sdtContent>
                    </w:sdt>
                  </w:txbxContent>
                </v:textbox>
              </v:shape>
            </w:pict>
          </mc:Fallback>
        </mc:AlternateContent>
      </w:r>
      <w:r>
        <w:rPr>
          <w:noProof/>
        </w:rPr>
        <mc:AlternateContent>
          <mc:Choice Requires="wps">
            <w:drawing>
              <wp:anchor distT="0" distB="0" distL="114300" distR="114300" simplePos="0" relativeHeight="251662335" behindDoc="0" locked="0" layoutInCell="1" allowOverlap="1" wp14:anchorId="22C7B721" wp14:editId="28E9162D">
                <wp:simplePos x="0" y="0"/>
                <wp:positionH relativeFrom="column">
                  <wp:posOffset>-2638425</wp:posOffset>
                </wp:positionH>
                <wp:positionV relativeFrom="paragraph">
                  <wp:posOffset>-1737360</wp:posOffset>
                </wp:positionV>
                <wp:extent cx="8208645" cy="7257415"/>
                <wp:effectExtent l="0" t="0" r="1905" b="4445"/>
                <wp:wrapNone/>
                <wp:docPr id="64892583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08645" cy="7257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F9411" w14:textId="77777777" w:rsidR="003811F3" w:rsidRDefault="003811F3" w:rsidP="00BD1704">
                            <w:r w:rsidRPr="00BD1704">
                              <w:rPr>
                                <w:noProof/>
                              </w:rPr>
                              <w:drawing>
                                <wp:inline distT="0" distB="0" distL="0" distR="0" wp14:anchorId="5DF09A5D" wp14:editId="725EC07E">
                                  <wp:extent cx="6842769" cy="6842769"/>
                                  <wp:effectExtent l="19050" t="0" r="0" b="0"/>
                                  <wp:docPr id="8" name="Picture 5" descr="UP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_Blue.png"/>
                                          <pic:cNvPicPr/>
                                        </pic:nvPicPr>
                                        <pic:blipFill>
                                          <a:blip r:embed="rId13">
                                            <a:lum bright="95000" contrast="-44000"/>
                                          </a:blip>
                                          <a:stretch>
                                            <a:fillRect/>
                                          </a:stretch>
                                        </pic:blipFill>
                                        <pic:spPr>
                                          <a:xfrm>
                                            <a:off x="0" y="0"/>
                                            <a:ext cx="6842769" cy="6842769"/>
                                          </a:xfrm>
                                          <a:prstGeom prst="rect">
                                            <a:avLst/>
                                          </a:prstGeom>
                                          <a:noFill/>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7B721" id="Text Box 8" o:spid="_x0000_s1027" type="#_x0000_t202" style="position:absolute;margin-left:-207.75pt;margin-top:-136.8pt;width:646.35pt;height:571.45pt;z-index:251662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" filled="f" stroked="f">
                <v:textbox>
                  <w:txbxContent>
                    <w:p w14:paraId="73EF9411" w14:textId="77777777" w:rsidR="003811F3" w:rsidRDefault="003811F3" w:rsidP="00BD1704">
                      <w:r w:rsidRPr="00BD1704">
                        <w:rPr>
                          <w:noProof/>
                        </w:rPr>
                        <w:drawing>
                          <wp:inline distT="0" distB="0" distL="0" distR="0" wp14:anchorId="5DF09A5D" wp14:editId="725EC07E">
                            <wp:extent cx="6842769" cy="6842769"/>
                            <wp:effectExtent l="19050" t="0" r="0" b="0"/>
                            <wp:docPr id="8" name="Picture 5" descr="UP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_Blue.png"/>
                                    <pic:cNvPicPr/>
                                  </pic:nvPicPr>
                                  <pic:blipFill>
                                    <a:blip r:embed="rId13">
                                      <a:lum bright="95000" contrast="-44000"/>
                                    </a:blip>
                                    <a:stretch>
                                      <a:fillRect/>
                                    </a:stretch>
                                  </pic:blipFill>
                                  <pic:spPr>
                                    <a:xfrm>
                                      <a:off x="0" y="0"/>
                                      <a:ext cx="6842769" cy="6842769"/>
                                    </a:xfrm>
                                    <a:prstGeom prst="rect">
                                      <a:avLst/>
                                    </a:prstGeom>
                                    <a:noFill/>
                                  </pic:spPr>
                                </pic:pic>
                              </a:graphicData>
                            </a:graphic>
                          </wp:inline>
                        </w:drawing>
                      </w:r>
                    </w:p>
                  </w:txbxContent>
                </v:textbox>
              </v:shape>
            </w:pict>
          </mc:Fallback>
        </mc:AlternateContent>
      </w:r>
    </w:p>
    <w:p w14:paraId="4DA7A16A" w14:textId="77777777" w:rsidR="0055188C" w:rsidRDefault="0055188C" w:rsidP="0055188C">
      <w:pPr>
        <w:pStyle w:val="MainACIPageHeader"/>
      </w:pPr>
      <w:bookmarkStart w:id="0" w:name="_Toc202997764"/>
      <w:r w:rsidRPr="0055188C">
        <w:lastRenderedPageBreak/>
        <w:t>Table of contents</w:t>
      </w:r>
      <w:bookmarkEnd w:id="0"/>
    </w:p>
    <w:sdt>
      <w:sdtPr>
        <w:rPr>
          <w:b w:val="0"/>
          <w:sz w:val="20"/>
        </w:rPr>
        <w:id w:val="7724880"/>
        <w:docPartObj>
          <w:docPartGallery w:val="Table of Contents"/>
          <w:docPartUnique/>
        </w:docPartObj>
      </w:sdtPr>
      <w:sdtContent>
        <w:p w14:paraId="0FC272F1" w14:textId="4DAC85C4" w:rsidR="00C8411A" w:rsidRDefault="00AA0A23">
          <w:pPr>
            <w:pStyle w:val="TOC1"/>
            <w:rPr>
              <w:rFonts w:asciiTheme="minorHAnsi" w:eastAsiaTheme="minorEastAsia" w:hAnsiTheme="minorHAnsi" w:cstheme="minorBidi"/>
              <w:b w:val="0"/>
              <w:noProof/>
              <w:kern w:val="2"/>
              <w:sz w:val="24"/>
              <w:szCs w:val="24"/>
              <w14:ligatures w14:val="standardContextual"/>
            </w:rPr>
          </w:pPr>
          <w:r>
            <w:fldChar w:fldCharType="begin"/>
          </w:r>
          <w:r w:rsidR="002A2479">
            <w:instrText xml:space="preserve"> TOC \h \z \t "Heading 8,4,Main ACI Page Header,1,ACI_Heading 1,2,ACI_Heading 3,3" </w:instrText>
          </w:r>
          <w:r>
            <w:fldChar w:fldCharType="separate"/>
          </w:r>
          <w:hyperlink w:anchor="_Toc202997764" w:history="1">
            <w:r w:rsidR="00C8411A" w:rsidRPr="00F95CE6">
              <w:rPr>
                <w:rStyle w:val="Hyperlink"/>
                <w:noProof/>
              </w:rPr>
              <w:t>Table of contents</w:t>
            </w:r>
            <w:r w:rsidR="00C8411A">
              <w:rPr>
                <w:noProof/>
                <w:webHidden/>
              </w:rPr>
              <w:tab/>
            </w:r>
            <w:r w:rsidR="00C8411A">
              <w:rPr>
                <w:noProof/>
                <w:webHidden/>
              </w:rPr>
              <w:fldChar w:fldCharType="begin"/>
            </w:r>
            <w:r w:rsidR="00C8411A">
              <w:rPr>
                <w:noProof/>
                <w:webHidden/>
              </w:rPr>
              <w:instrText xml:space="preserve"> PAGEREF _Toc202997764 \h </w:instrText>
            </w:r>
            <w:r w:rsidR="00C8411A">
              <w:rPr>
                <w:noProof/>
                <w:webHidden/>
              </w:rPr>
            </w:r>
            <w:r w:rsidR="00C8411A">
              <w:rPr>
                <w:noProof/>
                <w:webHidden/>
              </w:rPr>
              <w:fldChar w:fldCharType="separate"/>
            </w:r>
            <w:r w:rsidR="00C8411A">
              <w:rPr>
                <w:noProof/>
                <w:webHidden/>
              </w:rPr>
              <w:t>2</w:t>
            </w:r>
            <w:r w:rsidR="00C8411A">
              <w:rPr>
                <w:noProof/>
                <w:webHidden/>
              </w:rPr>
              <w:fldChar w:fldCharType="end"/>
            </w:r>
          </w:hyperlink>
        </w:p>
        <w:p w14:paraId="31C053AE" w14:textId="333E5C98" w:rsidR="00C8411A" w:rsidRDefault="00C8411A">
          <w:pPr>
            <w:pStyle w:val="TOC1"/>
            <w:rPr>
              <w:rFonts w:asciiTheme="minorHAnsi" w:eastAsiaTheme="minorEastAsia" w:hAnsiTheme="minorHAnsi" w:cstheme="minorBidi"/>
              <w:b w:val="0"/>
              <w:noProof/>
              <w:kern w:val="2"/>
              <w:sz w:val="24"/>
              <w:szCs w:val="24"/>
              <w14:ligatures w14:val="standardContextual"/>
            </w:rPr>
          </w:pPr>
          <w:hyperlink w:anchor="_Toc202997765" w:history="1">
            <w:r w:rsidRPr="00F95CE6">
              <w:rPr>
                <w:rStyle w:val="Hyperlink"/>
                <w:noProof/>
              </w:rPr>
              <w:t>1.   Introduction</w:t>
            </w:r>
            <w:r>
              <w:rPr>
                <w:noProof/>
                <w:webHidden/>
              </w:rPr>
              <w:tab/>
            </w:r>
            <w:r>
              <w:rPr>
                <w:noProof/>
                <w:webHidden/>
              </w:rPr>
              <w:fldChar w:fldCharType="begin"/>
            </w:r>
            <w:r>
              <w:rPr>
                <w:noProof/>
                <w:webHidden/>
              </w:rPr>
              <w:instrText xml:space="preserve"> PAGEREF _Toc202997765 \h </w:instrText>
            </w:r>
            <w:r>
              <w:rPr>
                <w:noProof/>
                <w:webHidden/>
              </w:rPr>
            </w:r>
            <w:r>
              <w:rPr>
                <w:noProof/>
                <w:webHidden/>
              </w:rPr>
              <w:fldChar w:fldCharType="separate"/>
            </w:r>
            <w:r>
              <w:rPr>
                <w:noProof/>
                <w:webHidden/>
              </w:rPr>
              <w:t>4</w:t>
            </w:r>
            <w:r>
              <w:rPr>
                <w:noProof/>
                <w:webHidden/>
              </w:rPr>
              <w:fldChar w:fldCharType="end"/>
            </w:r>
          </w:hyperlink>
        </w:p>
        <w:p w14:paraId="3A5702AB" w14:textId="32EC5197"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66" w:history="1">
            <w:r w:rsidRPr="00F95CE6">
              <w:rPr>
                <w:rStyle w:val="Hyperlink"/>
                <w:noProof/>
              </w:rPr>
              <w:t>1.1   Purpose</w:t>
            </w:r>
            <w:r>
              <w:rPr>
                <w:noProof/>
                <w:webHidden/>
              </w:rPr>
              <w:tab/>
            </w:r>
            <w:r>
              <w:rPr>
                <w:noProof/>
                <w:webHidden/>
              </w:rPr>
              <w:fldChar w:fldCharType="begin"/>
            </w:r>
            <w:r>
              <w:rPr>
                <w:noProof/>
                <w:webHidden/>
              </w:rPr>
              <w:instrText xml:space="preserve"> PAGEREF _Toc202997766 \h </w:instrText>
            </w:r>
            <w:r>
              <w:rPr>
                <w:noProof/>
                <w:webHidden/>
              </w:rPr>
            </w:r>
            <w:r>
              <w:rPr>
                <w:noProof/>
                <w:webHidden/>
              </w:rPr>
              <w:fldChar w:fldCharType="separate"/>
            </w:r>
            <w:r>
              <w:rPr>
                <w:noProof/>
                <w:webHidden/>
              </w:rPr>
              <w:t>4</w:t>
            </w:r>
            <w:r>
              <w:rPr>
                <w:noProof/>
                <w:webHidden/>
              </w:rPr>
              <w:fldChar w:fldCharType="end"/>
            </w:r>
          </w:hyperlink>
        </w:p>
        <w:p w14:paraId="370E2666" w14:textId="34BAA8B3"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67" w:history="1">
            <w:r w:rsidRPr="00F95CE6">
              <w:rPr>
                <w:rStyle w:val="Hyperlink"/>
                <w:noProof/>
              </w:rPr>
              <w:t>1.2   Terminology</w:t>
            </w:r>
            <w:r>
              <w:rPr>
                <w:noProof/>
                <w:webHidden/>
              </w:rPr>
              <w:tab/>
            </w:r>
            <w:r>
              <w:rPr>
                <w:noProof/>
                <w:webHidden/>
              </w:rPr>
              <w:fldChar w:fldCharType="begin"/>
            </w:r>
            <w:r>
              <w:rPr>
                <w:noProof/>
                <w:webHidden/>
              </w:rPr>
              <w:instrText xml:space="preserve"> PAGEREF _Toc202997767 \h </w:instrText>
            </w:r>
            <w:r>
              <w:rPr>
                <w:noProof/>
                <w:webHidden/>
              </w:rPr>
            </w:r>
            <w:r>
              <w:rPr>
                <w:noProof/>
                <w:webHidden/>
              </w:rPr>
              <w:fldChar w:fldCharType="separate"/>
            </w:r>
            <w:r>
              <w:rPr>
                <w:noProof/>
                <w:webHidden/>
              </w:rPr>
              <w:t>4</w:t>
            </w:r>
            <w:r>
              <w:rPr>
                <w:noProof/>
                <w:webHidden/>
              </w:rPr>
              <w:fldChar w:fldCharType="end"/>
            </w:r>
          </w:hyperlink>
        </w:p>
        <w:p w14:paraId="34E3ED73" w14:textId="52C49382"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68" w:history="1">
            <w:r w:rsidRPr="00F95CE6">
              <w:rPr>
                <w:rStyle w:val="Hyperlink"/>
                <w:noProof/>
              </w:rPr>
              <w:t>1.3   Reference Documents</w:t>
            </w:r>
            <w:r>
              <w:rPr>
                <w:noProof/>
                <w:webHidden/>
              </w:rPr>
              <w:tab/>
            </w:r>
            <w:r>
              <w:rPr>
                <w:noProof/>
                <w:webHidden/>
              </w:rPr>
              <w:fldChar w:fldCharType="begin"/>
            </w:r>
            <w:r>
              <w:rPr>
                <w:noProof/>
                <w:webHidden/>
              </w:rPr>
              <w:instrText xml:space="preserve"> PAGEREF _Toc202997768 \h </w:instrText>
            </w:r>
            <w:r>
              <w:rPr>
                <w:noProof/>
                <w:webHidden/>
              </w:rPr>
            </w:r>
            <w:r>
              <w:rPr>
                <w:noProof/>
                <w:webHidden/>
              </w:rPr>
              <w:fldChar w:fldCharType="separate"/>
            </w:r>
            <w:r>
              <w:rPr>
                <w:noProof/>
                <w:webHidden/>
              </w:rPr>
              <w:t>4</w:t>
            </w:r>
            <w:r>
              <w:rPr>
                <w:noProof/>
                <w:webHidden/>
              </w:rPr>
              <w:fldChar w:fldCharType="end"/>
            </w:r>
          </w:hyperlink>
        </w:p>
        <w:p w14:paraId="271918D0" w14:textId="4A3A5DE8"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69" w:history="1">
            <w:r w:rsidRPr="00F95CE6">
              <w:rPr>
                <w:rStyle w:val="Hyperlink"/>
                <w:noProof/>
              </w:rPr>
              <w:t>1.4   Document Control</w:t>
            </w:r>
            <w:r>
              <w:rPr>
                <w:noProof/>
                <w:webHidden/>
              </w:rPr>
              <w:tab/>
            </w:r>
            <w:r>
              <w:rPr>
                <w:noProof/>
                <w:webHidden/>
              </w:rPr>
              <w:fldChar w:fldCharType="begin"/>
            </w:r>
            <w:r>
              <w:rPr>
                <w:noProof/>
                <w:webHidden/>
              </w:rPr>
              <w:instrText xml:space="preserve"> PAGEREF _Toc202997769 \h </w:instrText>
            </w:r>
            <w:r>
              <w:rPr>
                <w:noProof/>
                <w:webHidden/>
              </w:rPr>
            </w:r>
            <w:r>
              <w:rPr>
                <w:noProof/>
                <w:webHidden/>
              </w:rPr>
              <w:fldChar w:fldCharType="separate"/>
            </w:r>
            <w:r>
              <w:rPr>
                <w:noProof/>
                <w:webHidden/>
              </w:rPr>
              <w:t>5</w:t>
            </w:r>
            <w:r>
              <w:rPr>
                <w:noProof/>
                <w:webHidden/>
              </w:rPr>
              <w:fldChar w:fldCharType="end"/>
            </w:r>
          </w:hyperlink>
        </w:p>
        <w:p w14:paraId="08D9BAB5" w14:textId="5FF9F786" w:rsidR="00C8411A" w:rsidRDefault="00C8411A">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02997770" w:history="1">
            <w:r w:rsidRPr="00F95CE6">
              <w:rPr>
                <w:rStyle w:val="Hyperlink"/>
                <w:noProof/>
              </w:rPr>
              <w:t>1.4.1   Change History</w:t>
            </w:r>
            <w:r>
              <w:rPr>
                <w:noProof/>
                <w:webHidden/>
              </w:rPr>
              <w:tab/>
            </w:r>
            <w:r>
              <w:rPr>
                <w:noProof/>
                <w:webHidden/>
              </w:rPr>
              <w:fldChar w:fldCharType="begin"/>
            </w:r>
            <w:r>
              <w:rPr>
                <w:noProof/>
                <w:webHidden/>
              </w:rPr>
              <w:instrText xml:space="preserve"> PAGEREF _Toc202997770 \h </w:instrText>
            </w:r>
            <w:r>
              <w:rPr>
                <w:noProof/>
                <w:webHidden/>
              </w:rPr>
            </w:r>
            <w:r>
              <w:rPr>
                <w:noProof/>
                <w:webHidden/>
              </w:rPr>
              <w:fldChar w:fldCharType="separate"/>
            </w:r>
            <w:r>
              <w:rPr>
                <w:noProof/>
                <w:webHidden/>
              </w:rPr>
              <w:t>5</w:t>
            </w:r>
            <w:r>
              <w:rPr>
                <w:noProof/>
                <w:webHidden/>
              </w:rPr>
              <w:fldChar w:fldCharType="end"/>
            </w:r>
          </w:hyperlink>
        </w:p>
        <w:p w14:paraId="23DC6EBF" w14:textId="568953D0" w:rsidR="00C8411A" w:rsidRDefault="00C8411A">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02997771" w:history="1">
            <w:r w:rsidRPr="00F95CE6">
              <w:rPr>
                <w:rStyle w:val="Hyperlink"/>
                <w:noProof/>
              </w:rPr>
              <w:t>1.4.2   Internal Signoff</w:t>
            </w:r>
            <w:r>
              <w:rPr>
                <w:noProof/>
                <w:webHidden/>
              </w:rPr>
              <w:tab/>
            </w:r>
            <w:r>
              <w:rPr>
                <w:noProof/>
                <w:webHidden/>
              </w:rPr>
              <w:fldChar w:fldCharType="begin"/>
            </w:r>
            <w:r>
              <w:rPr>
                <w:noProof/>
                <w:webHidden/>
              </w:rPr>
              <w:instrText xml:space="preserve"> PAGEREF _Toc202997771 \h </w:instrText>
            </w:r>
            <w:r>
              <w:rPr>
                <w:noProof/>
                <w:webHidden/>
              </w:rPr>
            </w:r>
            <w:r>
              <w:rPr>
                <w:noProof/>
                <w:webHidden/>
              </w:rPr>
              <w:fldChar w:fldCharType="separate"/>
            </w:r>
            <w:r>
              <w:rPr>
                <w:noProof/>
                <w:webHidden/>
              </w:rPr>
              <w:t>5</w:t>
            </w:r>
            <w:r>
              <w:rPr>
                <w:noProof/>
                <w:webHidden/>
              </w:rPr>
              <w:fldChar w:fldCharType="end"/>
            </w:r>
          </w:hyperlink>
        </w:p>
        <w:p w14:paraId="5A9169AE" w14:textId="57518E49" w:rsidR="00C8411A" w:rsidRDefault="00C8411A">
          <w:pPr>
            <w:pStyle w:val="TOC1"/>
            <w:rPr>
              <w:rFonts w:asciiTheme="minorHAnsi" w:eastAsiaTheme="minorEastAsia" w:hAnsiTheme="minorHAnsi" w:cstheme="minorBidi"/>
              <w:b w:val="0"/>
              <w:noProof/>
              <w:kern w:val="2"/>
              <w:sz w:val="24"/>
              <w:szCs w:val="24"/>
              <w14:ligatures w14:val="standardContextual"/>
            </w:rPr>
          </w:pPr>
          <w:hyperlink w:anchor="_Toc202997772" w:history="1">
            <w:r w:rsidRPr="00F95CE6">
              <w:rPr>
                <w:rStyle w:val="Hyperlink"/>
                <w:noProof/>
              </w:rPr>
              <w:t>2.   Client Overview</w:t>
            </w:r>
            <w:r>
              <w:rPr>
                <w:noProof/>
                <w:webHidden/>
              </w:rPr>
              <w:tab/>
            </w:r>
            <w:r>
              <w:rPr>
                <w:noProof/>
                <w:webHidden/>
              </w:rPr>
              <w:fldChar w:fldCharType="begin"/>
            </w:r>
            <w:r>
              <w:rPr>
                <w:noProof/>
                <w:webHidden/>
              </w:rPr>
              <w:instrText xml:space="preserve"> PAGEREF _Toc202997772 \h </w:instrText>
            </w:r>
            <w:r>
              <w:rPr>
                <w:noProof/>
                <w:webHidden/>
              </w:rPr>
            </w:r>
            <w:r>
              <w:rPr>
                <w:noProof/>
                <w:webHidden/>
              </w:rPr>
              <w:fldChar w:fldCharType="separate"/>
            </w:r>
            <w:r>
              <w:rPr>
                <w:noProof/>
                <w:webHidden/>
              </w:rPr>
              <w:t>6</w:t>
            </w:r>
            <w:r>
              <w:rPr>
                <w:noProof/>
                <w:webHidden/>
              </w:rPr>
              <w:fldChar w:fldCharType="end"/>
            </w:r>
          </w:hyperlink>
        </w:p>
        <w:p w14:paraId="17901F51" w14:textId="429AF3CB"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73" w:history="1">
            <w:r w:rsidRPr="00F95CE6">
              <w:rPr>
                <w:rStyle w:val="Hyperlink"/>
                <w:noProof/>
              </w:rPr>
              <w:t>2.1   Business Objectives</w:t>
            </w:r>
            <w:r>
              <w:rPr>
                <w:noProof/>
                <w:webHidden/>
              </w:rPr>
              <w:tab/>
            </w:r>
            <w:r>
              <w:rPr>
                <w:noProof/>
                <w:webHidden/>
              </w:rPr>
              <w:fldChar w:fldCharType="begin"/>
            </w:r>
            <w:r>
              <w:rPr>
                <w:noProof/>
                <w:webHidden/>
              </w:rPr>
              <w:instrText xml:space="preserve"> PAGEREF _Toc202997773 \h </w:instrText>
            </w:r>
            <w:r>
              <w:rPr>
                <w:noProof/>
                <w:webHidden/>
              </w:rPr>
            </w:r>
            <w:r>
              <w:rPr>
                <w:noProof/>
                <w:webHidden/>
              </w:rPr>
              <w:fldChar w:fldCharType="separate"/>
            </w:r>
            <w:r>
              <w:rPr>
                <w:noProof/>
                <w:webHidden/>
              </w:rPr>
              <w:t>6</w:t>
            </w:r>
            <w:r>
              <w:rPr>
                <w:noProof/>
                <w:webHidden/>
              </w:rPr>
              <w:fldChar w:fldCharType="end"/>
            </w:r>
          </w:hyperlink>
        </w:p>
        <w:p w14:paraId="0F0E1782" w14:textId="298B247B"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74" w:history="1">
            <w:r w:rsidRPr="00F95CE6">
              <w:rPr>
                <w:rStyle w:val="Hyperlink"/>
                <w:noProof/>
              </w:rPr>
              <w:t>2.2   Current Position in the Process</w:t>
            </w:r>
            <w:r>
              <w:rPr>
                <w:noProof/>
                <w:webHidden/>
              </w:rPr>
              <w:tab/>
            </w:r>
            <w:r>
              <w:rPr>
                <w:noProof/>
                <w:webHidden/>
              </w:rPr>
              <w:fldChar w:fldCharType="begin"/>
            </w:r>
            <w:r>
              <w:rPr>
                <w:noProof/>
                <w:webHidden/>
              </w:rPr>
              <w:instrText xml:space="preserve"> PAGEREF _Toc202997774 \h </w:instrText>
            </w:r>
            <w:r>
              <w:rPr>
                <w:noProof/>
                <w:webHidden/>
              </w:rPr>
            </w:r>
            <w:r>
              <w:rPr>
                <w:noProof/>
                <w:webHidden/>
              </w:rPr>
              <w:fldChar w:fldCharType="separate"/>
            </w:r>
            <w:r>
              <w:rPr>
                <w:noProof/>
                <w:webHidden/>
              </w:rPr>
              <w:t>6</w:t>
            </w:r>
            <w:r>
              <w:rPr>
                <w:noProof/>
                <w:webHidden/>
              </w:rPr>
              <w:fldChar w:fldCharType="end"/>
            </w:r>
          </w:hyperlink>
        </w:p>
        <w:p w14:paraId="2AA888BB" w14:textId="2031922C"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75" w:history="1">
            <w:r w:rsidRPr="00F95CE6">
              <w:rPr>
                <w:rStyle w:val="Hyperlink"/>
                <w:noProof/>
              </w:rPr>
              <w:t>2.3   Next Steps and Activities</w:t>
            </w:r>
            <w:r>
              <w:rPr>
                <w:noProof/>
                <w:webHidden/>
              </w:rPr>
              <w:tab/>
            </w:r>
            <w:r>
              <w:rPr>
                <w:noProof/>
                <w:webHidden/>
              </w:rPr>
              <w:fldChar w:fldCharType="begin"/>
            </w:r>
            <w:r>
              <w:rPr>
                <w:noProof/>
                <w:webHidden/>
              </w:rPr>
              <w:instrText xml:space="preserve"> PAGEREF _Toc202997775 \h </w:instrText>
            </w:r>
            <w:r>
              <w:rPr>
                <w:noProof/>
                <w:webHidden/>
              </w:rPr>
            </w:r>
            <w:r>
              <w:rPr>
                <w:noProof/>
                <w:webHidden/>
              </w:rPr>
              <w:fldChar w:fldCharType="separate"/>
            </w:r>
            <w:r>
              <w:rPr>
                <w:noProof/>
                <w:webHidden/>
              </w:rPr>
              <w:t>6</w:t>
            </w:r>
            <w:r>
              <w:rPr>
                <w:noProof/>
                <w:webHidden/>
              </w:rPr>
              <w:fldChar w:fldCharType="end"/>
            </w:r>
          </w:hyperlink>
        </w:p>
        <w:p w14:paraId="1E9231BF" w14:textId="72CE39F5" w:rsidR="00C8411A" w:rsidRDefault="00C8411A">
          <w:pPr>
            <w:pStyle w:val="TOC1"/>
            <w:rPr>
              <w:rFonts w:asciiTheme="minorHAnsi" w:eastAsiaTheme="minorEastAsia" w:hAnsiTheme="minorHAnsi" w:cstheme="minorBidi"/>
              <w:b w:val="0"/>
              <w:noProof/>
              <w:kern w:val="2"/>
              <w:sz w:val="24"/>
              <w:szCs w:val="24"/>
              <w14:ligatures w14:val="standardContextual"/>
            </w:rPr>
          </w:pPr>
          <w:hyperlink w:anchor="_Toc202997776" w:history="1">
            <w:r w:rsidRPr="00F95CE6">
              <w:rPr>
                <w:rStyle w:val="Hyperlink"/>
                <w:noProof/>
              </w:rPr>
              <w:t>3.   Current Business Processing Description</w:t>
            </w:r>
            <w:r>
              <w:rPr>
                <w:noProof/>
                <w:webHidden/>
              </w:rPr>
              <w:tab/>
            </w:r>
            <w:r>
              <w:rPr>
                <w:noProof/>
                <w:webHidden/>
              </w:rPr>
              <w:fldChar w:fldCharType="begin"/>
            </w:r>
            <w:r>
              <w:rPr>
                <w:noProof/>
                <w:webHidden/>
              </w:rPr>
              <w:instrText xml:space="preserve"> PAGEREF _Toc202997776 \h </w:instrText>
            </w:r>
            <w:r>
              <w:rPr>
                <w:noProof/>
                <w:webHidden/>
              </w:rPr>
            </w:r>
            <w:r>
              <w:rPr>
                <w:noProof/>
                <w:webHidden/>
              </w:rPr>
              <w:fldChar w:fldCharType="separate"/>
            </w:r>
            <w:r>
              <w:rPr>
                <w:noProof/>
                <w:webHidden/>
              </w:rPr>
              <w:t>7</w:t>
            </w:r>
            <w:r>
              <w:rPr>
                <w:noProof/>
                <w:webHidden/>
              </w:rPr>
              <w:fldChar w:fldCharType="end"/>
            </w:r>
          </w:hyperlink>
        </w:p>
        <w:p w14:paraId="698B2E9F" w14:textId="0B84917C"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77" w:history="1">
            <w:r w:rsidRPr="00F95CE6">
              <w:rPr>
                <w:rStyle w:val="Hyperlink"/>
                <w:noProof/>
              </w:rPr>
              <w:t>3.1   Current Solution Overview</w:t>
            </w:r>
            <w:r>
              <w:rPr>
                <w:noProof/>
                <w:webHidden/>
              </w:rPr>
              <w:tab/>
            </w:r>
            <w:r>
              <w:rPr>
                <w:noProof/>
                <w:webHidden/>
              </w:rPr>
              <w:fldChar w:fldCharType="begin"/>
            </w:r>
            <w:r>
              <w:rPr>
                <w:noProof/>
                <w:webHidden/>
              </w:rPr>
              <w:instrText xml:space="preserve"> PAGEREF _Toc202997777 \h </w:instrText>
            </w:r>
            <w:r>
              <w:rPr>
                <w:noProof/>
                <w:webHidden/>
              </w:rPr>
            </w:r>
            <w:r>
              <w:rPr>
                <w:noProof/>
                <w:webHidden/>
              </w:rPr>
              <w:fldChar w:fldCharType="separate"/>
            </w:r>
            <w:r>
              <w:rPr>
                <w:noProof/>
                <w:webHidden/>
              </w:rPr>
              <w:t>7</w:t>
            </w:r>
            <w:r>
              <w:rPr>
                <w:noProof/>
                <w:webHidden/>
              </w:rPr>
              <w:fldChar w:fldCharType="end"/>
            </w:r>
          </w:hyperlink>
        </w:p>
        <w:p w14:paraId="1B88797B" w14:textId="08514248" w:rsidR="00C8411A" w:rsidRDefault="00C8411A">
          <w:pPr>
            <w:pStyle w:val="TOC1"/>
            <w:rPr>
              <w:rFonts w:asciiTheme="minorHAnsi" w:eastAsiaTheme="minorEastAsia" w:hAnsiTheme="minorHAnsi" w:cstheme="minorBidi"/>
              <w:b w:val="0"/>
              <w:noProof/>
              <w:kern w:val="2"/>
              <w:sz w:val="24"/>
              <w:szCs w:val="24"/>
              <w14:ligatures w14:val="standardContextual"/>
            </w:rPr>
          </w:pPr>
          <w:hyperlink w:anchor="_Toc202997778" w:history="1">
            <w:r w:rsidRPr="00F95CE6">
              <w:rPr>
                <w:rStyle w:val="Hyperlink"/>
                <w:noProof/>
              </w:rPr>
              <w:t>4.   Proposed Solution Scope</w:t>
            </w:r>
            <w:r>
              <w:rPr>
                <w:noProof/>
                <w:webHidden/>
              </w:rPr>
              <w:tab/>
            </w:r>
            <w:r>
              <w:rPr>
                <w:noProof/>
                <w:webHidden/>
              </w:rPr>
              <w:fldChar w:fldCharType="begin"/>
            </w:r>
            <w:r>
              <w:rPr>
                <w:noProof/>
                <w:webHidden/>
              </w:rPr>
              <w:instrText xml:space="preserve"> PAGEREF _Toc202997778 \h </w:instrText>
            </w:r>
            <w:r>
              <w:rPr>
                <w:noProof/>
                <w:webHidden/>
              </w:rPr>
            </w:r>
            <w:r>
              <w:rPr>
                <w:noProof/>
                <w:webHidden/>
              </w:rPr>
              <w:fldChar w:fldCharType="separate"/>
            </w:r>
            <w:r>
              <w:rPr>
                <w:noProof/>
                <w:webHidden/>
              </w:rPr>
              <w:t>8</w:t>
            </w:r>
            <w:r>
              <w:rPr>
                <w:noProof/>
                <w:webHidden/>
              </w:rPr>
              <w:fldChar w:fldCharType="end"/>
            </w:r>
          </w:hyperlink>
        </w:p>
        <w:p w14:paraId="5DA936DA" w14:textId="7602E564"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79" w:history="1">
            <w:r w:rsidRPr="00F95CE6">
              <w:rPr>
                <w:rStyle w:val="Hyperlink"/>
                <w:noProof/>
              </w:rPr>
              <w:t>4.1   Proposed Solution Overview</w:t>
            </w:r>
            <w:r>
              <w:rPr>
                <w:noProof/>
                <w:webHidden/>
              </w:rPr>
              <w:tab/>
            </w:r>
            <w:r>
              <w:rPr>
                <w:noProof/>
                <w:webHidden/>
              </w:rPr>
              <w:fldChar w:fldCharType="begin"/>
            </w:r>
            <w:r>
              <w:rPr>
                <w:noProof/>
                <w:webHidden/>
              </w:rPr>
              <w:instrText xml:space="preserve"> PAGEREF _Toc202997779 \h </w:instrText>
            </w:r>
            <w:r>
              <w:rPr>
                <w:noProof/>
                <w:webHidden/>
              </w:rPr>
            </w:r>
            <w:r>
              <w:rPr>
                <w:noProof/>
                <w:webHidden/>
              </w:rPr>
              <w:fldChar w:fldCharType="separate"/>
            </w:r>
            <w:r>
              <w:rPr>
                <w:noProof/>
                <w:webHidden/>
              </w:rPr>
              <w:t>8</w:t>
            </w:r>
            <w:r>
              <w:rPr>
                <w:noProof/>
                <w:webHidden/>
              </w:rPr>
              <w:fldChar w:fldCharType="end"/>
            </w:r>
          </w:hyperlink>
        </w:p>
        <w:p w14:paraId="3FAA3ADD" w14:textId="4BB8511C"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80" w:history="1">
            <w:r w:rsidRPr="00F95CE6">
              <w:rPr>
                <w:rStyle w:val="Hyperlink"/>
                <w:noProof/>
              </w:rPr>
              <w:t>4.2   Proposed Hardware</w:t>
            </w:r>
            <w:r>
              <w:rPr>
                <w:noProof/>
                <w:webHidden/>
              </w:rPr>
              <w:tab/>
            </w:r>
            <w:r>
              <w:rPr>
                <w:noProof/>
                <w:webHidden/>
              </w:rPr>
              <w:fldChar w:fldCharType="begin"/>
            </w:r>
            <w:r>
              <w:rPr>
                <w:noProof/>
                <w:webHidden/>
              </w:rPr>
              <w:instrText xml:space="preserve"> PAGEREF _Toc202997780 \h </w:instrText>
            </w:r>
            <w:r>
              <w:rPr>
                <w:noProof/>
                <w:webHidden/>
              </w:rPr>
            </w:r>
            <w:r>
              <w:rPr>
                <w:noProof/>
                <w:webHidden/>
              </w:rPr>
              <w:fldChar w:fldCharType="separate"/>
            </w:r>
            <w:r>
              <w:rPr>
                <w:noProof/>
                <w:webHidden/>
              </w:rPr>
              <w:t>8</w:t>
            </w:r>
            <w:r>
              <w:rPr>
                <w:noProof/>
                <w:webHidden/>
              </w:rPr>
              <w:fldChar w:fldCharType="end"/>
            </w:r>
          </w:hyperlink>
        </w:p>
        <w:p w14:paraId="00A0F8D2" w14:textId="4917F14F"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81" w:history="1">
            <w:r w:rsidRPr="00F95CE6">
              <w:rPr>
                <w:rStyle w:val="Hyperlink"/>
                <w:noProof/>
              </w:rPr>
              <w:t>4.3   System Architecture</w:t>
            </w:r>
            <w:r>
              <w:rPr>
                <w:noProof/>
                <w:webHidden/>
              </w:rPr>
              <w:tab/>
            </w:r>
            <w:r>
              <w:rPr>
                <w:noProof/>
                <w:webHidden/>
              </w:rPr>
              <w:fldChar w:fldCharType="begin"/>
            </w:r>
            <w:r>
              <w:rPr>
                <w:noProof/>
                <w:webHidden/>
              </w:rPr>
              <w:instrText xml:space="preserve"> PAGEREF _Toc202997781 \h </w:instrText>
            </w:r>
            <w:r>
              <w:rPr>
                <w:noProof/>
                <w:webHidden/>
              </w:rPr>
            </w:r>
            <w:r>
              <w:rPr>
                <w:noProof/>
                <w:webHidden/>
              </w:rPr>
              <w:fldChar w:fldCharType="separate"/>
            </w:r>
            <w:r>
              <w:rPr>
                <w:noProof/>
                <w:webHidden/>
              </w:rPr>
              <w:t>8</w:t>
            </w:r>
            <w:r>
              <w:rPr>
                <w:noProof/>
                <w:webHidden/>
              </w:rPr>
              <w:fldChar w:fldCharType="end"/>
            </w:r>
          </w:hyperlink>
        </w:p>
        <w:p w14:paraId="3A763D2C" w14:textId="2D2C5E6C"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82" w:history="1">
            <w:r w:rsidRPr="00F95CE6">
              <w:rPr>
                <w:rStyle w:val="Hyperlink"/>
                <w:noProof/>
              </w:rPr>
              <w:t>4.4   Implementation Considerations/Pre-checks</w:t>
            </w:r>
            <w:r>
              <w:rPr>
                <w:noProof/>
                <w:webHidden/>
              </w:rPr>
              <w:tab/>
            </w:r>
            <w:r>
              <w:rPr>
                <w:noProof/>
                <w:webHidden/>
              </w:rPr>
              <w:fldChar w:fldCharType="begin"/>
            </w:r>
            <w:r>
              <w:rPr>
                <w:noProof/>
                <w:webHidden/>
              </w:rPr>
              <w:instrText xml:space="preserve"> PAGEREF _Toc202997782 \h </w:instrText>
            </w:r>
            <w:r>
              <w:rPr>
                <w:noProof/>
                <w:webHidden/>
              </w:rPr>
            </w:r>
            <w:r>
              <w:rPr>
                <w:noProof/>
                <w:webHidden/>
              </w:rPr>
              <w:fldChar w:fldCharType="separate"/>
            </w:r>
            <w:r>
              <w:rPr>
                <w:noProof/>
                <w:webHidden/>
              </w:rPr>
              <w:t>10</w:t>
            </w:r>
            <w:r>
              <w:rPr>
                <w:noProof/>
                <w:webHidden/>
              </w:rPr>
              <w:fldChar w:fldCharType="end"/>
            </w:r>
          </w:hyperlink>
        </w:p>
        <w:p w14:paraId="65159341" w14:textId="155B5D93"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83" w:history="1">
            <w:r w:rsidRPr="00F95CE6">
              <w:rPr>
                <w:rStyle w:val="Hyperlink"/>
                <w:noProof/>
              </w:rPr>
              <w:t>4.5   Future System Considerations</w:t>
            </w:r>
            <w:r>
              <w:rPr>
                <w:noProof/>
                <w:webHidden/>
              </w:rPr>
              <w:tab/>
            </w:r>
            <w:r>
              <w:rPr>
                <w:noProof/>
                <w:webHidden/>
              </w:rPr>
              <w:fldChar w:fldCharType="begin"/>
            </w:r>
            <w:r>
              <w:rPr>
                <w:noProof/>
                <w:webHidden/>
              </w:rPr>
              <w:instrText xml:space="preserve"> PAGEREF _Toc202997783 \h </w:instrText>
            </w:r>
            <w:r>
              <w:rPr>
                <w:noProof/>
                <w:webHidden/>
              </w:rPr>
            </w:r>
            <w:r>
              <w:rPr>
                <w:noProof/>
                <w:webHidden/>
              </w:rPr>
              <w:fldChar w:fldCharType="separate"/>
            </w:r>
            <w:r>
              <w:rPr>
                <w:noProof/>
                <w:webHidden/>
              </w:rPr>
              <w:t>10</w:t>
            </w:r>
            <w:r>
              <w:rPr>
                <w:noProof/>
                <w:webHidden/>
              </w:rPr>
              <w:fldChar w:fldCharType="end"/>
            </w:r>
          </w:hyperlink>
        </w:p>
        <w:p w14:paraId="07BF1ADB" w14:textId="2453037C"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84" w:history="1">
            <w:r w:rsidRPr="00F95CE6">
              <w:rPr>
                <w:rStyle w:val="Hyperlink"/>
                <w:noProof/>
              </w:rPr>
              <w:t>4.6   Proposed Activities</w:t>
            </w:r>
            <w:r>
              <w:rPr>
                <w:noProof/>
                <w:webHidden/>
              </w:rPr>
              <w:tab/>
            </w:r>
            <w:r>
              <w:rPr>
                <w:noProof/>
                <w:webHidden/>
              </w:rPr>
              <w:fldChar w:fldCharType="begin"/>
            </w:r>
            <w:r>
              <w:rPr>
                <w:noProof/>
                <w:webHidden/>
              </w:rPr>
              <w:instrText xml:space="preserve"> PAGEREF _Toc202997784 \h </w:instrText>
            </w:r>
            <w:r>
              <w:rPr>
                <w:noProof/>
                <w:webHidden/>
              </w:rPr>
            </w:r>
            <w:r>
              <w:rPr>
                <w:noProof/>
                <w:webHidden/>
              </w:rPr>
              <w:fldChar w:fldCharType="separate"/>
            </w:r>
            <w:r>
              <w:rPr>
                <w:noProof/>
                <w:webHidden/>
              </w:rPr>
              <w:t>11</w:t>
            </w:r>
            <w:r>
              <w:rPr>
                <w:noProof/>
                <w:webHidden/>
              </w:rPr>
              <w:fldChar w:fldCharType="end"/>
            </w:r>
          </w:hyperlink>
        </w:p>
        <w:p w14:paraId="4975E8CC" w14:textId="1410832D" w:rsidR="00C8411A" w:rsidRDefault="00C8411A">
          <w:pPr>
            <w:pStyle w:val="TOC1"/>
            <w:rPr>
              <w:rFonts w:asciiTheme="minorHAnsi" w:eastAsiaTheme="minorEastAsia" w:hAnsiTheme="minorHAnsi" w:cstheme="minorBidi"/>
              <w:b w:val="0"/>
              <w:noProof/>
              <w:kern w:val="2"/>
              <w:sz w:val="24"/>
              <w:szCs w:val="24"/>
              <w14:ligatures w14:val="standardContextual"/>
            </w:rPr>
          </w:pPr>
          <w:hyperlink w:anchor="_Toc202997785" w:history="1">
            <w:r w:rsidRPr="00F95CE6">
              <w:rPr>
                <w:rStyle w:val="Hyperlink"/>
                <w:noProof/>
              </w:rPr>
              <w:t>5.   Client Business Drivers</w:t>
            </w:r>
            <w:r>
              <w:rPr>
                <w:noProof/>
                <w:webHidden/>
              </w:rPr>
              <w:tab/>
            </w:r>
            <w:r>
              <w:rPr>
                <w:noProof/>
                <w:webHidden/>
              </w:rPr>
              <w:fldChar w:fldCharType="begin"/>
            </w:r>
            <w:r>
              <w:rPr>
                <w:noProof/>
                <w:webHidden/>
              </w:rPr>
              <w:instrText xml:space="preserve"> PAGEREF _Toc202997785 \h </w:instrText>
            </w:r>
            <w:r>
              <w:rPr>
                <w:noProof/>
                <w:webHidden/>
              </w:rPr>
            </w:r>
            <w:r>
              <w:rPr>
                <w:noProof/>
                <w:webHidden/>
              </w:rPr>
              <w:fldChar w:fldCharType="separate"/>
            </w:r>
            <w:r>
              <w:rPr>
                <w:noProof/>
                <w:webHidden/>
              </w:rPr>
              <w:t>14</w:t>
            </w:r>
            <w:r>
              <w:rPr>
                <w:noProof/>
                <w:webHidden/>
              </w:rPr>
              <w:fldChar w:fldCharType="end"/>
            </w:r>
          </w:hyperlink>
        </w:p>
        <w:p w14:paraId="4B70BE83" w14:textId="57DFBCE2"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86" w:history="1">
            <w:r w:rsidRPr="00F95CE6">
              <w:rPr>
                <w:rStyle w:val="Hyperlink"/>
                <w:noProof/>
              </w:rPr>
              <w:t>5.1   Risks</w:t>
            </w:r>
            <w:r>
              <w:rPr>
                <w:noProof/>
                <w:webHidden/>
              </w:rPr>
              <w:tab/>
            </w:r>
            <w:r>
              <w:rPr>
                <w:noProof/>
                <w:webHidden/>
              </w:rPr>
              <w:fldChar w:fldCharType="begin"/>
            </w:r>
            <w:r>
              <w:rPr>
                <w:noProof/>
                <w:webHidden/>
              </w:rPr>
              <w:instrText xml:space="preserve"> PAGEREF _Toc202997786 \h </w:instrText>
            </w:r>
            <w:r>
              <w:rPr>
                <w:noProof/>
                <w:webHidden/>
              </w:rPr>
            </w:r>
            <w:r>
              <w:rPr>
                <w:noProof/>
                <w:webHidden/>
              </w:rPr>
              <w:fldChar w:fldCharType="separate"/>
            </w:r>
            <w:r>
              <w:rPr>
                <w:noProof/>
                <w:webHidden/>
              </w:rPr>
              <w:t>14</w:t>
            </w:r>
            <w:r>
              <w:rPr>
                <w:noProof/>
                <w:webHidden/>
              </w:rPr>
              <w:fldChar w:fldCharType="end"/>
            </w:r>
          </w:hyperlink>
        </w:p>
        <w:p w14:paraId="3F4990B7" w14:textId="4B421E14"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87" w:history="1">
            <w:r w:rsidRPr="00F95CE6">
              <w:rPr>
                <w:rStyle w:val="Hyperlink"/>
                <w:noProof/>
              </w:rPr>
              <w:t>5.2   Processing Limitations</w:t>
            </w:r>
            <w:r>
              <w:rPr>
                <w:noProof/>
                <w:webHidden/>
              </w:rPr>
              <w:tab/>
            </w:r>
            <w:r>
              <w:rPr>
                <w:noProof/>
                <w:webHidden/>
              </w:rPr>
              <w:fldChar w:fldCharType="begin"/>
            </w:r>
            <w:r>
              <w:rPr>
                <w:noProof/>
                <w:webHidden/>
              </w:rPr>
              <w:instrText xml:space="preserve"> PAGEREF _Toc202997787 \h </w:instrText>
            </w:r>
            <w:r>
              <w:rPr>
                <w:noProof/>
                <w:webHidden/>
              </w:rPr>
            </w:r>
            <w:r>
              <w:rPr>
                <w:noProof/>
                <w:webHidden/>
              </w:rPr>
              <w:fldChar w:fldCharType="separate"/>
            </w:r>
            <w:r>
              <w:rPr>
                <w:noProof/>
                <w:webHidden/>
              </w:rPr>
              <w:t>14</w:t>
            </w:r>
            <w:r>
              <w:rPr>
                <w:noProof/>
                <w:webHidden/>
              </w:rPr>
              <w:fldChar w:fldCharType="end"/>
            </w:r>
          </w:hyperlink>
        </w:p>
        <w:p w14:paraId="04419041" w14:textId="7C920230" w:rsidR="00C8411A" w:rsidRDefault="00C8411A">
          <w:pPr>
            <w:pStyle w:val="TOC1"/>
            <w:rPr>
              <w:rFonts w:asciiTheme="minorHAnsi" w:eastAsiaTheme="minorEastAsia" w:hAnsiTheme="minorHAnsi" w:cstheme="minorBidi"/>
              <w:b w:val="0"/>
              <w:noProof/>
              <w:kern w:val="2"/>
              <w:sz w:val="24"/>
              <w:szCs w:val="24"/>
              <w14:ligatures w14:val="standardContextual"/>
            </w:rPr>
          </w:pPr>
          <w:hyperlink w:anchor="_Toc202997788" w:history="1">
            <w:r w:rsidRPr="00F95CE6">
              <w:rPr>
                <w:rStyle w:val="Hyperlink"/>
                <w:noProof/>
              </w:rPr>
              <w:t>6.   Project Sponsors and Budgets</w:t>
            </w:r>
            <w:r>
              <w:rPr>
                <w:noProof/>
                <w:webHidden/>
              </w:rPr>
              <w:tab/>
            </w:r>
            <w:r>
              <w:rPr>
                <w:noProof/>
                <w:webHidden/>
              </w:rPr>
              <w:fldChar w:fldCharType="begin"/>
            </w:r>
            <w:r>
              <w:rPr>
                <w:noProof/>
                <w:webHidden/>
              </w:rPr>
              <w:instrText xml:space="preserve"> PAGEREF _Toc202997788 \h </w:instrText>
            </w:r>
            <w:r>
              <w:rPr>
                <w:noProof/>
                <w:webHidden/>
              </w:rPr>
            </w:r>
            <w:r>
              <w:rPr>
                <w:noProof/>
                <w:webHidden/>
              </w:rPr>
              <w:fldChar w:fldCharType="separate"/>
            </w:r>
            <w:r>
              <w:rPr>
                <w:noProof/>
                <w:webHidden/>
              </w:rPr>
              <w:t>15</w:t>
            </w:r>
            <w:r>
              <w:rPr>
                <w:noProof/>
                <w:webHidden/>
              </w:rPr>
              <w:fldChar w:fldCharType="end"/>
            </w:r>
          </w:hyperlink>
        </w:p>
        <w:p w14:paraId="6247C3EF" w14:textId="3F863A04"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89" w:history="1">
            <w:r w:rsidRPr="00F95CE6">
              <w:rPr>
                <w:rStyle w:val="Hyperlink"/>
                <w:noProof/>
              </w:rPr>
              <w:t>6.1   Key Players</w:t>
            </w:r>
            <w:r>
              <w:rPr>
                <w:noProof/>
                <w:webHidden/>
              </w:rPr>
              <w:tab/>
            </w:r>
            <w:r>
              <w:rPr>
                <w:noProof/>
                <w:webHidden/>
              </w:rPr>
              <w:fldChar w:fldCharType="begin"/>
            </w:r>
            <w:r>
              <w:rPr>
                <w:noProof/>
                <w:webHidden/>
              </w:rPr>
              <w:instrText xml:space="preserve"> PAGEREF _Toc202997789 \h </w:instrText>
            </w:r>
            <w:r>
              <w:rPr>
                <w:noProof/>
                <w:webHidden/>
              </w:rPr>
            </w:r>
            <w:r>
              <w:rPr>
                <w:noProof/>
                <w:webHidden/>
              </w:rPr>
              <w:fldChar w:fldCharType="separate"/>
            </w:r>
            <w:r>
              <w:rPr>
                <w:noProof/>
                <w:webHidden/>
              </w:rPr>
              <w:t>15</w:t>
            </w:r>
            <w:r>
              <w:rPr>
                <w:noProof/>
                <w:webHidden/>
              </w:rPr>
              <w:fldChar w:fldCharType="end"/>
            </w:r>
          </w:hyperlink>
        </w:p>
        <w:p w14:paraId="76349C1C" w14:textId="27D67A39"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90" w:history="1">
            <w:r w:rsidRPr="00F95CE6">
              <w:rPr>
                <w:rStyle w:val="Hyperlink"/>
                <w:noProof/>
              </w:rPr>
              <w:t>6.2   Budgets</w:t>
            </w:r>
            <w:r>
              <w:rPr>
                <w:noProof/>
                <w:webHidden/>
              </w:rPr>
              <w:tab/>
            </w:r>
            <w:r>
              <w:rPr>
                <w:noProof/>
                <w:webHidden/>
              </w:rPr>
              <w:fldChar w:fldCharType="begin"/>
            </w:r>
            <w:r>
              <w:rPr>
                <w:noProof/>
                <w:webHidden/>
              </w:rPr>
              <w:instrText xml:space="preserve"> PAGEREF _Toc202997790 \h </w:instrText>
            </w:r>
            <w:r>
              <w:rPr>
                <w:noProof/>
                <w:webHidden/>
              </w:rPr>
            </w:r>
            <w:r>
              <w:rPr>
                <w:noProof/>
                <w:webHidden/>
              </w:rPr>
              <w:fldChar w:fldCharType="separate"/>
            </w:r>
            <w:r>
              <w:rPr>
                <w:noProof/>
                <w:webHidden/>
              </w:rPr>
              <w:t>15</w:t>
            </w:r>
            <w:r>
              <w:rPr>
                <w:noProof/>
                <w:webHidden/>
              </w:rPr>
              <w:fldChar w:fldCharType="end"/>
            </w:r>
          </w:hyperlink>
        </w:p>
        <w:p w14:paraId="5B55DAC7" w14:textId="26053015" w:rsidR="00C8411A" w:rsidRDefault="00C8411A">
          <w:pPr>
            <w:pStyle w:val="TOC1"/>
            <w:rPr>
              <w:rFonts w:asciiTheme="minorHAnsi" w:eastAsiaTheme="minorEastAsia" w:hAnsiTheme="minorHAnsi" w:cstheme="minorBidi"/>
              <w:b w:val="0"/>
              <w:noProof/>
              <w:kern w:val="2"/>
              <w:sz w:val="24"/>
              <w:szCs w:val="24"/>
              <w14:ligatures w14:val="standardContextual"/>
            </w:rPr>
          </w:pPr>
          <w:hyperlink w:anchor="_Toc202997791" w:history="1">
            <w:r w:rsidRPr="00F95CE6">
              <w:rPr>
                <w:rStyle w:val="Hyperlink"/>
                <w:noProof/>
              </w:rPr>
              <w:t>7.   Team</w:t>
            </w:r>
            <w:r>
              <w:rPr>
                <w:noProof/>
                <w:webHidden/>
              </w:rPr>
              <w:tab/>
            </w:r>
            <w:r>
              <w:rPr>
                <w:noProof/>
                <w:webHidden/>
              </w:rPr>
              <w:fldChar w:fldCharType="begin"/>
            </w:r>
            <w:r>
              <w:rPr>
                <w:noProof/>
                <w:webHidden/>
              </w:rPr>
              <w:instrText xml:space="preserve"> PAGEREF _Toc202997791 \h </w:instrText>
            </w:r>
            <w:r>
              <w:rPr>
                <w:noProof/>
                <w:webHidden/>
              </w:rPr>
            </w:r>
            <w:r>
              <w:rPr>
                <w:noProof/>
                <w:webHidden/>
              </w:rPr>
              <w:fldChar w:fldCharType="separate"/>
            </w:r>
            <w:r>
              <w:rPr>
                <w:noProof/>
                <w:webHidden/>
              </w:rPr>
              <w:t>16</w:t>
            </w:r>
            <w:r>
              <w:rPr>
                <w:noProof/>
                <w:webHidden/>
              </w:rPr>
              <w:fldChar w:fldCharType="end"/>
            </w:r>
          </w:hyperlink>
        </w:p>
        <w:p w14:paraId="07B6E0D5" w14:textId="2203A585"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92" w:history="1">
            <w:r w:rsidRPr="00F95CE6">
              <w:rPr>
                <w:rStyle w:val="Hyperlink"/>
                <w:noProof/>
              </w:rPr>
              <w:t>7.1   ACI</w:t>
            </w:r>
            <w:r>
              <w:rPr>
                <w:noProof/>
                <w:webHidden/>
              </w:rPr>
              <w:tab/>
            </w:r>
            <w:r>
              <w:rPr>
                <w:noProof/>
                <w:webHidden/>
              </w:rPr>
              <w:fldChar w:fldCharType="begin"/>
            </w:r>
            <w:r>
              <w:rPr>
                <w:noProof/>
                <w:webHidden/>
              </w:rPr>
              <w:instrText xml:space="preserve"> PAGEREF _Toc202997792 \h </w:instrText>
            </w:r>
            <w:r>
              <w:rPr>
                <w:noProof/>
                <w:webHidden/>
              </w:rPr>
            </w:r>
            <w:r>
              <w:rPr>
                <w:noProof/>
                <w:webHidden/>
              </w:rPr>
              <w:fldChar w:fldCharType="separate"/>
            </w:r>
            <w:r>
              <w:rPr>
                <w:noProof/>
                <w:webHidden/>
              </w:rPr>
              <w:t>16</w:t>
            </w:r>
            <w:r>
              <w:rPr>
                <w:noProof/>
                <w:webHidden/>
              </w:rPr>
              <w:fldChar w:fldCharType="end"/>
            </w:r>
          </w:hyperlink>
        </w:p>
        <w:p w14:paraId="0DDC0B5F" w14:textId="026C996B" w:rsidR="00C8411A" w:rsidRDefault="00C8411A">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02997793" w:history="1">
            <w:r w:rsidRPr="00F95CE6">
              <w:rPr>
                <w:rStyle w:val="Hyperlink"/>
                <w:noProof/>
              </w:rPr>
              <w:t>7.1.1   Roles and Responsibilities</w:t>
            </w:r>
            <w:r>
              <w:rPr>
                <w:noProof/>
                <w:webHidden/>
              </w:rPr>
              <w:tab/>
            </w:r>
            <w:r>
              <w:rPr>
                <w:noProof/>
                <w:webHidden/>
              </w:rPr>
              <w:fldChar w:fldCharType="begin"/>
            </w:r>
            <w:r>
              <w:rPr>
                <w:noProof/>
                <w:webHidden/>
              </w:rPr>
              <w:instrText xml:space="preserve"> PAGEREF _Toc202997793 \h </w:instrText>
            </w:r>
            <w:r>
              <w:rPr>
                <w:noProof/>
                <w:webHidden/>
              </w:rPr>
            </w:r>
            <w:r>
              <w:rPr>
                <w:noProof/>
                <w:webHidden/>
              </w:rPr>
              <w:fldChar w:fldCharType="separate"/>
            </w:r>
            <w:r>
              <w:rPr>
                <w:noProof/>
                <w:webHidden/>
              </w:rPr>
              <w:t>16</w:t>
            </w:r>
            <w:r>
              <w:rPr>
                <w:noProof/>
                <w:webHidden/>
              </w:rPr>
              <w:fldChar w:fldCharType="end"/>
            </w:r>
          </w:hyperlink>
        </w:p>
        <w:p w14:paraId="4DACF3A2" w14:textId="12EAA8AD"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94" w:history="1">
            <w:r w:rsidRPr="00F95CE6">
              <w:rPr>
                <w:rStyle w:val="Hyperlink"/>
                <w:noProof/>
              </w:rPr>
              <w:t>7.2   Client</w:t>
            </w:r>
            <w:r>
              <w:rPr>
                <w:noProof/>
                <w:webHidden/>
              </w:rPr>
              <w:tab/>
            </w:r>
            <w:r>
              <w:rPr>
                <w:noProof/>
                <w:webHidden/>
              </w:rPr>
              <w:fldChar w:fldCharType="begin"/>
            </w:r>
            <w:r>
              <w:rPr>
                <w:noProof/>
                <w:webHidden/>
              </w:rPr>
              <w:instrText xml:space="preserve"> PAGEREF _Toc202997794 \h </w:instrText>
            </w:r>
            <w:r>
              <w:rPr>
                <w:noProof/>
                <w:webHidden/>
              </w:rPr>
            </w:r>
            <w:r>
              <w:rPr>
                <w:noProof/>
                <w:webHidden/>
              </w:rPr>
              <w:fldChar w:fldCharType="separate"/>
            </w:r>
            <w:r>
              <w:rPr>
                <w:noProof/>
                <w:webHidden/>
              </w:rPr>
              <w:t>16</w:t>
            </w:r>
            <w:r>
              <w:rPr>
                <w:noProof/>
                <w:webHidden/>
              </w:rPr>
              <w:fldChar w:fldCharType="end"/>
            </w:r>
          </w:hyperlink>
        </w:p>
        <w:p w14:paraId="7F0B698F" w14:textId="1A6001BA" w:rsidR="00C8411A" w:rsidRDefault="00C8411A">
          <w:pPr>
            <w:pStyle w:val="TOC3"/>
            <w:tabs>
              <w:tab w:val="right" w:leader="underscore" w:pos="9350"/>
            </w:tabs>
            <w:rPr>
              <w:rFonts w:asciiTheme="minorHAnsi" w:eastAsiaTheme="minorEastAsia" w:hAnsiTheme="minorHAnsi" w:cstheme="minorBidi"/>
              <w:noProof/>
              <w:kern w:val="2"/>
              <w:sz w:val="24"/>
              <w:szCs w:val="24"/>
              <w14:ligatures w14:val="standardContextual"/>
            </w:rPr>
          </w:pPr>
          <w:hyperlink w:anchor="_Toc202997795" w:history="1">
            <w:r w:rsidRPr="00F95CE6">
              <w:rPr>
                <w:rStyle w:val="Hyperlink"/>
                <w:noProof/>
              </w:rPr>
              <w:t>7.2.1   Roles and Responsibilities</w:t>
            </w:r>
            <w:r>
              <w:rPr>
                <w:noProof/>
                <w:webHidden/>
              </w:rPr>
              <w:tab/>
            </w:r>
            <w:r>
              <w:rPr>
                <w:noProof/>
                <w:webHidden/>
              </w:rPr>
              <w:fldChar w:fldCharType="begin"/>
            </w:r>
            <w:r>
              <w:rPr>
                <w:noProof/>
                <w:webHidden/>
              </w:rPr>
              <w:instrText xml:space="preserve"> PAGEREF _Toc202997795 \h </w:instrText>
            </w:r>
            <w:r>
              <w:rPr>
                <w:noProof/>
                <w:webHidden/>
              </w:rPr>
            </w:r>
            <w:r>
              <w:rPr>
                <w:noProof/>
                <w:webHidden/>
              </w:rPr>
              <w:fldChar w:fldCharType="separate"/>
            </w:r>
            <w:r>
              <w:rPr>
                <w:noProof/>
                <w:webHidden/>
              </w:rPr>
              <w:t>16</w:t>
            </w:r>
            <w:r>
              <w:rPr>
                <w:noProof/>
                <w:webHidden/>
              </w:rPr>
              <w:fldChar w:fldCharType="end"/>
            </w:r>
          </w:hyperlink>
        </w:p>
        <w:p w14:paraId="73DD9FBD" w14:textId="64596CC5" w:rsidR="00C8411A" w:rsidRDefault="00C8411A">
          <w:pPr>
            <w:pStyle w:val="TOC1"/>
            <w:rPr>
              <w:rFonts w:asciiTheme="minorHAnsi" w:eastAsiaTheme="minorEastAsia" w:hAnsiTheme="minorHAnsi" w:cstheme="minorBidi"/>
              <w:b w:val="0"/>
              <w:noProof/>
              <w:kern w:val="2"/>
              <w:sz w:val="24"/>
              <w:szCs w:val="24"/>
              <w14:ligatures w14:val="standardContextual"/>
            </w:rPr>
          </w:pPr>
          <w:hyperlink w:anchor="_Toc202997796" w:history="1">
            <w:r w:rsidRPr="00F95CE6">
              <w:rPr>
                <w:rStyle w:val="Hyperlink"/>
                <w:noProof/>
              </w:rPr>
              <w:t>8.   ACI Project Considerations</w:t>
            </w:r>
            <w:r>
              <w:rPr>
                <w:noProof/>
                <w:webHidden/>
              </w:rPr>
              <w:tab/>
            </w:r>
            <w:r>
              <w:rPr>
                <w:noProof/>
                <w:webHidden/>
              </w:rPr>
              <w:fldChar w:fldCharType="begin"/>
            </w:r>
            <w:r>
              <w:rPr>
                <w:noProof/>
                <w:webHidden/>
              </w:rPr>
              <w:instrText xml:space="preserve"> PAGEREF _Toc202997796 \h </w:instrText>
            </w:r>
            <w:r>
              <w:rPr>
                <w:noProof/>
                <w:webHidden/>
              </w:rPr>
            </w:r>
            <w:r>
              <w:rPr>
                <w:noProof/>
                <w:webHidden/>
              </w:rPr>
              <w:fldChar w:fldCharType="separate"/>
            </w:r>
            <w:r>
              <w:rPr>
                <w:noProof/>
                <w:webHidden/>
              </w:rPr>
              <w:t>17</w:t>
            </w:r>
            <w:r>
              <w:rPr>
                <w:noProof/>
                <w:webHidden/>
              </w:rPr>
              <w:fldChar w:fldCharType="end"/>
            </w:r>
          </w:hyperlink>
        </w:p>
        <w:p w14:paraId="1845FB31" w14:textId="23FED848"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97" w:history="1">
            <w:r w:rsidRPr="00F95CE6">
              <w:rPr>
                <w:rStyle w:val="Hyperlink"/>
                <w:noProof/>
              </w:rPr>
              <w:t>8.1   Risks</w:t>
            </w:r>
            <w:r>
              <w:rPr>
                <w:noProof/>
                <w:webHidden/>
              </w:rPr>
              <w:tab/>
            </w:r>
            <w:r>
              <w:rPr>
                <w:noProof/>
                <w:webHidden/>
              </w:rPr>
              <w:fldChar w:fldCharType="begin"/>
            </w:r>
            <w:r>
              <w:rPr>
                <w:noProof/>
                <w:webHidden/>
              </w:rPr>
              <w:instrText xml:space="preserve"> PAGEREF _Toc202997797 \h </w:instrText>
            </w:r>
            <w:r>
              <w:rPr>
                <w:noProof/>
                <w:webHidden/>
              </w:rPr>
            </w:r>
            <w:r>
              <w:rPr>
                <w:noProof/>
                <w:webHidden/>
              </w:rPr>
              <w:fldChar w:fldCharType="separate"/>
            </w:r>
            <w:r>
              <w:rPr>
                <w:noProof/>
                <w:webHidden/>
              </w:rPr>
              <w:t>17</w:t>
            </w:r>
            <w:r>
              <w:rPr>
                <w:noProof/>
                <w:webHidden/>
              </w:rPr>
              <w:fldChar w:fldCharType="end"/>
            </w:r>
          </w:hyperlink>
        </w:p>
        <w:p w14:paraId="4FC23F12" w14:textId="7A3A07B2"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798" w:history="1">
            <w:r w:rsidRPr="00F95CE6">
              <w:rPr>
                <w:rStyle w:val="Hyperlink"/>
                <w:noProof/>
              </w:rPr>
              <w:t>8.2   Assumptions</w:t>
            </w:r>
            <w:r>
              <w:rPr>
                <w:noProof/>
                <w:webHidden/>
              </w:rPr>
              <w:tab/>
            </w:r>
            <w:r>
              <w:rPr>
                <w:noProof/>
                <w:webHidden/>
              </w:rPr>
              <w:fldChar w:fldCharType="begin"/>
            </w:r>
            <w:r>
              <w:rPr>
                <w:noProof/>
                <w:webHidden/>
              </w:rPr>
              <w:instrText xml:space="preserve"> PAGEREF _Toc202997798 \h </w:instrText>
            </w:r>
            <w:r>
              <w:rPr>
                <w:noProof/>
                <w:webHidden/>
              </w:rPr>
            </w:r>
            <w:r>
              <w:rPr>
                <w:noProof/>
                <w:webHidden/>
              </w:rPr>
              <w:fldChar w:fldCharType="separate"/>
            </w:r>
            <w:r>
              <w:rPr>
                <w:noProof/>
                <w:webHidden/>
              </w:rPr>
              <w:t>17</w:t>
            </w:r>
            <w:r>
              <w:rPr>
                <w:noProof/>
                <w:webHidden/>
              </w:rPr>
              <w:fldChar w:fldCharType="end"/>
            </w:r>
          </w:hyperlink>
        </w:p>
        <w:p w14:paraId="69FA7F30" w14:textId="233CC1E1" w:rsidR="00C8411A" w:rsidRDefault="00C8411A">
          <w:pPr>
            <w:pStyle w:val="TOC1"/>
            <w:rPr>
              <w:rFonts w:asciiTheme="minorHAnsi" w:eastAsiaTheme="minorEastAsia" w:hAnsiTheme="minorHAnsi" w:cstheme="minorBidi"/>
              <w:b w:val="0"/>
              <w:noProof/>
              <w:kern w:val="2"/>
              <w:sz w:val="24"/>
              <w:szCs w:val="24"/>
              <w14:ligatures w14:val="standardContextual"/>
            </w:rPr>
          </w:pPr>
          <w:hyperlink w:anchor="_Toc202997799" w:history="1">
            <w:r w:rsidRPr="00F95CE6">
              <w:rPr>
                <w:rStyle w:val="Hyperlink"/>
                <w:noProof/>
              </w:rPr>
              <w:t>Document Acceptance</w:t>
            </w:r>
            <w:r>
              <w:rPr>
                <w:noProof/>
                <w:webHidden/>
              </w:rPr>
              <w:tab/>
            </w:r>
            <w:r>
              <w:rPr>
                <w:noProof/>
                <w:webHidden/>
              </w:rPr>
              <w:fldChar w:fldCharType="begin"/>
            </w:r>
            <w:r>
              <w:rPr>
                <w:noProof/>
                <w:webHidden/>
              </w:rPr>
              <w:instrText xml:space="preserve"> PAGEREF _Toc202997799 \h </w:instrText>
            </w:r>
            <w:r>
              <w:rPr>
                <w:noProof/>
                <w:webHidden/>
              </w:rPr>
            </w:r>
            <w:r>
              <w:rPr>
                <w:noProof/>
                <w:webHidden/>
              </w:rPr>
              <w:fldChar w:fldCharType="separate"/>
            </w:r>
            <w:r>
              <w:rPr>
                <w:noProof/>
                <w:webHidden/>
              </w:rPr>
              <w:t>18</w:t>
            </w:r>
            <w:r>
              <w:rPr>
                <w:noProof/>
                <w:webHidden/>
              </w:rPr>
              <w:fldChar w:fldCharType="end"/>
            </w:r>
          </w:hyperlink>
        </w:p>
        <w:p w14:paraId="49EE329F" w14:textId="1D4D428B"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800" w:history="1">
            <w:r w:rsidRPr="00F95CE6">
              <w:rPr>
                <w:rStyle w:val="Hyperlink"/>
                <w:noProof/>
              </w:rPr>
              <w:t>Produced for Federal Bank</w:t>
            </w:r>
            <w:r>
              <w:rPr>
                <w:noProof/>
                <w:webHidden/>
              </w:rPr>
              <w:tab/>
            </w:r>
            <w:r>
              <w:rPr>
                <w:noProof/>
                <w:webHidden/>
              </w:rPr>
              <w:fldChar w:fldCharType="begin"/>
            </w:r>
            <w:r>
              <w:rPr>
                <w:noProof/>
                <w:webHidden/>
              </w:rPr>
              <w:instrText xml:space="preserve"> PAGEREF _Toc202997800 \h </w:instrText>
            </w:r>
            <w:r>
              <w:rPr>
                <w:noProof/>
                <w:webHidden/>
              </w:rPr>
            </w:r>
            <w:r>
              <w:rPr>
                <w:noProof/>
                <w:webHidden/>
              </w:rPr>
              <w:fldChar w:fldCharType="separate"/>
            </w:r>
            <w:r>
              <w:rPr>
                <w:noProof/>
                <w:webHidden/>
              </w:rPr>
              <w:t>18</w:t>
            </w:r>
            <w:r>
              <w:rPr>
                <w:noProof/>
                <w:webHidden/>
              </w:rPr>
              <w:fldChar w:fldCharType="end"/>
            </w:r>
          </w:hyperlink>
        </w:p>
        <w:p w14:paraId="5218E3F7" w14:textId="7C9DBEAC"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801" w:history="1">
            <w:r w:rsidRPr="00F95CE6">
              <w:rPr>
                <w:rStyle w:val="Hyperlink"/>
                <w:noProof/>
              </w:rPr>
              <w:t>Description of Document</w:t>
            </w:r>
            <w:r>
              <w:rPr>
                <w:noProof/>
                <w:webHidden/>
              </w:rPr>
              <w:tab/>
            </w:r>
            <w:r>
              <w:rPr>
                <w:noProof/>
                <w:webHidden/>
              </w:rPr>
              <w:fldChar w:fldCharType="begin"/>
            </w:r>
            <w:r>
              <w:rPr>
                <w:noProof/>
                <w:webHidden/>
              </w:rPr>
              <w:instrText xml:space="preserve"> PAGEREF _Toc202997801 \h </w:instrText>
            </w:r>
            <w:r>
              <w:rPr>
                <w:noProof/>
                <w:webHidden/>
              </w:rPr>
            </w:r>
            <w:r>
              <w:rPr>
                <w:noProof/>
                <w:webHidden/>
              </w:rPr>
              <w:fldChar w:fldCharType="separate"/>
            </w:r>
            <w:r>
              <w:rPr>
                <w:noProof/>
                <w:webHidden/>
              </w:rPr>
              <w:t>18</w:t>
            </w:r>
            <w:r>
              <w:rPr>
                <w:noProof/>
                <w:webHidden/>
              </w:rPr>
              <w:fldChar w:fldCharType="end"/>
            </w:r>
          </w:hyperlink>
        </w:p>
        <w:p w14:paraId="1FEE4B48" w14:textId="3B4A875C" w:rsidR="00C8411A" w:rsidRDefault="00C8411A">
          <w:pPr>
            <w:pStyle w:val="TOC2"/>
            <w:rPr>
              <w:rFonts w:asciiTheme="minorHAnsi" w:eastAsiaTheme="minorEastAsia" w:hAnsiTheme="minorHAnsi" w:cstheme="minorBidi"/>
              <w:noProof/>
              <w:kern w:val="2"/>
              <w:sz w:val="24"/>
              <w:szCs w:val="24"/>
              <w14:ligatures w14:val="standardContextual"/>
            </w:rPr>
          </w:pPr>
          <w:hyperlink w:anchor="_Toc202997802" w:history="1">
            <w:r w:rsidRPr="00F95CE6">
              <w:rPr>
                <w:rStyle w:val="Hyperlink"/>
                <w:noProof/>
              </w:rPr>
              <w:t>Authorization</w:t>
            </w:r>
            <w:r>
              <w:rPr>
                <w:noProof/>
                <w:webHidden/>
              </w:rPr>
              <w:tab/>
            </w:r>
            <w:r>
              <w:rPr>
                <w:noProof/>
                <w:webHidden/>
              </w:rPr>
              <w:fldChar w:fldCharType="begin"/>
            </w:r>
            <w:r>
              <w:rPr>
                <w:noProof/>
                <w:webHidden/>
              </w:rPr>
              <w:instrText xml:space="preserve"> PAGEREF _Toc202997802 \h </w:instrText>
            </w:r>
            <w:r>
              <w:rPr>
                <w:noProof/>
                <w:webHidden/>
              </w:rPr>
            </w:r>
            <w:r>
              <w:rPr>
                <w:noProof/>
                <w:webHidden/>
              </w:rPr>
              <w:fldChar w:fldCharType="separate"/>
            </w:r>
            <w:r>
              <w:rPr>
                <w:noProof/>
                <w:webHidden/>
              </w:rPr>
              <w:t>18</w:t>
            </w:r>
            <w:r>
              <w:rPr>
                <w:noProof/>
                <w:webHidden/>
              </w:rPr>
              <w:fldChar w:fldCharType="end"/>
            </w:r>
          </w:hyperlink>
        </w:p>
        <w:p w14:paraId="2E8DC50F" w14:textId="13CAC6C0" w:rsidR="002A2479" w:rsidRDefault="00AA0A23" w:rsidP="002A2479">
          <w:pPr>
            <w:pStyle w:val="TOC2"/>
          </w:pPr>
          <w:r>
            <w:fldChar w:fldCharType="end"/>
          </w:r>
        </w:p>
      </w:sdtContent>
    </w:sdt>
    <w:p w14:paraId="0FCD9889" w14:textId="77777777" w:rsidR="00946A5E" w:rsidRPr="0057693A" w:rsidRDefault="00946A5E" w:rsidP="00946A5E">
      <w:pPr>
        <w:rPr>
          <w:color w:val="auto"/>
        </w:rPr>
      </w:pPr>
    </w:p>
    <w:p w14:paraId="5D616934" w14:textId="77777777" w:rsidR="00946A5E" w:rsidRPr="0057693A" w:rsidRDefault="00946A5E" w:rsidP="00946A5E">
      <w:pPr>
        <w:rPr>
          <w:color w:val="auto"/>
        </w:rPr>
      </w:pPr>
    </w:p>
    <w:p w14:paraId="7D0DDAE3" w14:textId="77777777" w:rsidR="00946A5E" w:rsidRPr="0057693A" w:rsidRDefault="00946A5E" w:rsidP="00946A5E">
      <w:pPr>
        <w:rPr>
          <w:color w:val="auto"/>
        </w:rPr>
      </w:pPr>
    </w:p>
    <w:p w14:paraId="17931EFE" w14:textId="77777777" w:rsidR="00946A5E" w:rsidRPr="0057693A" w:rsidRDefault="00946A5E" w:rsidP="00946A5E">
      <w:pPr>
        <w:rPr>
          <w:color w:val="auto"/>
        </w:rPr>
      </w:pPr>
    </w:p>
    <w:p w14:paraId="0218B8BD" w14:textId="77777777" w:rsidR="00946A5E" w:rsidRPr="0057693A" w:rsidRDefault="00946A5E" w:rsidP="00946A5E">
      <w:pPr>
        <w:rPr>
          <w:color w:val="auto"/>
        </w:rPr>
      </w:pPr>
    </w:p>
    <w:p w14:paraId="0973E28F" w14:textId="77777777" w:rsidR="00946A5E" w:rsidRPr="0057693A" w:rsidRDefault="00946A5E" w:rsidP="00946A5E">
      <w:pPr>
        <w:rPr>
          <w:color w:val="auto"/>
        </w:rPr>
      </w:pPr>
    </w:p>
    <w:p w14:paraId="3DC74EC2" w14:textId="77777777" w:rsidR="00946A5E" w:rsidRPr="0057693A" w:rsidRDefault="00946A5E" w:rsidP="00946A5E">
      <w:pPr>
        <w:rPr>
          <w:color w:val="auto"/>
        </w:rPr>
      </w:pPr>
    </w:p>
    <w:p w14:paraId="22254BE6" w14:textId="77777777" w:rsidR="00946A5E" w:rsidRPr="0057693A" w:rsidRDefault="00946A5E" w:rsidP="00946A5E">
      <w:pPr>
        <w:rPr>
          <w:color w:val="auto"/>
        </w:rPr>
      </w:pPr>
    </w:p>
    <w:p w14:paraId="0BDD8289" w14:textId="77777777" w:rsidR="00946A5E" w:rsidRPr="0057693A" w:rsidRDefault="00946A5E" w:rsidP="00946A5E">
      <w:pPr>
        <w:rPr>
          <w:color w:val="auto"/>
        </w:rPr>
      </w:pPr>
    </w:p>
    <w:p w14:paraId="4BE57C4A" w14:textId="77777777" w:rsidR="00946A5E" w:rsidRPr="0057693A" w:rsidRDefault="00946A5E" w:rsidP="00946A5E">
      <w:pPr>
        <w:rPr>
          <w:color w:val="auto"/>
        </w:rPr>
      </w:pPr>
    </w:p>
    <w:p w14:paraId="3DDDF767" w14:textId="77777777" w:rsidR="00946A5E" w:rsidRPr="0057693A" w:rsidRDefault="00946A5E" w:rsidP="00946A5E">
      <w:pPr>
        <w:rPr>
          <w:color w:val="auto"/>
        </w:rPr>
      </w:pPr>
    </w:p>
    <w:p w14:paraId="07690011" w14:textId="77777777" w:rsidR="00946A5E" w:rsidRPr="0057693A" w:rsidRDefault="00946A5E" w:rsidP="00946A5E">
      <w:pPr>
        <w:rPr>
          <w:color w:val="auto"/>
        </w:rPr>
      </w:pPr>
    </w:p>
    <w:p w14:paraId="623430E4" w14:textId="77777777" w:rsidR="00C54EE7" w:rsidRPr="00F5651E" w:rsidRDefault="00FD187B" w:rsidP="00C54EE7">
      <w:pPr>
        <w:pStyle w:val="MainACIPageHeader"/>
      </w:pPr>
      <w:r w:rsidRPr="0057693A">
        <w:br w:type="page"/>
      </w:r>
      <w:bookmarkStart w:id="1" w:name="_Toc202997765"/>
      <w:r w:rsidR="00C54EE7">
        <w:lastRenderedPageBreak/>
        <w:t xml:space="preserve">1. </w:t>
      </w:r>
      <w:r w:rsidR="00F907D9">
        <w:t xml:space="preserve">  </w:t>
      </w:r>
      <w:r w:rsidR="00C54EE7" w:rsidRPr="00F5651E">
        <w:t>Introduction</w:t>
      </w:r>
      <w:bookmarkEnd w:id="1"/>
    </w:p>
    <w:p w14:paraId="074474D2" w14:textId="77777777" w:rsidR="00C54EE7" w:rsidRPr="00F5651E" w:rsidRDefault="00F907D9" w:rsidP="00C54EE7">
      <w:pPr>
        <w:pStyle w:val="ACIHeading1"/>
      </w:pPr>
      <w:bookmarkStart w:id="2" w:name="_Toc202997766"/>
      <w:r>
        <w:t xml:space="preserve">1.1   </w:t>
      </w:r>
      <w:r w:rsidR="00C54EE7">
        <w:t>Purpose</w:t>
      </w:r>
      <w:bookmarkEnd w:id="2"/>
    </w:p>
    <w:p w14:paraId="68425588" w14:textId="09E220C1" w:rsidR="00C54EE7" w:rsidRPr="00F5651E" w:rsidRDefault="00C54EE7" w:rsidP="00B84EAC">
      <w:pPr>
        <w:pStyle w:val="ACIBodyText"/>
      </w:pPr>
      <w:r w:rsidRPr="00F5651E">
        <w:t xml:space="preserve">This document is intended to portray relevant information about a proposed initiative for </w:t>
      </w:r>
      <w:r w:rsidR="00047BE2">
        <w:t>Federal</w:t>
      </w:r>
      <w:r w:rsidR="00143B86">
        <w:t xml:space="preserve"> Bank</w:t>
      </w:r>
      <w:r w:rsidRPr="00F5651E">
        <w:t xml:space="preserve">.  It is reflective of discussion and informal agreement that has taken place between </w:t>
      </w:r>
      <w:smartTag w:uri="urn:schemas-microsoft-com:office:smarttags" w:element="stockticker">
        <w:r w:rsidRPr="00F5651E">
          <w:t>ACI</w:t>
        </w:r>
      </w:smartTag>
      <w:r w:rsidRPr="00F5651E">
        <w:t xml:space="preserve"> and </w:t>
      </w:r>
      <w:r w:rsidR="00143B86">
        <w:t>Federal Bank</w:t>
      </w:r>
      <w:r w:rsidRPr="00F5651E">
        <w:t xml:space="preserve"> prior to involvement of a project team.  Primary sections in this document include:</w:t>
      </w:r>
    </w:p>
    <w:p w14:paraId="53D839EA" w14:textId="1F3ACA50" w:rsidR="00C54EE7" w:rsidRPr="00F5651E" w:rsidRDefault="00C54EE7" w:rsidP="00B84EAC">
      <w:pPr>
        <w:pStyle w:val="ACIBodyText"/>
      </w:pPr>
      <w:r w:rsidRPr="00F5651E">
        <w:t xml:space="preserve">Client Overview – this section is a brief narrative about </w:t>
      </w:r>
      <w:r w:rsidR="00143B86">
        <w:t xml:space="preserve">Federal </w:t>
      </w:r>
      <w:r w:rsidR="00047BE2">
        <w:t>Bank</w:t>
      </w:r>
      <w:r w:rsidR="00047BE2" w:rsidRPr="00F5651E">
        <w:t>,</w:t>
      </w:r>
      <w:r w:rsidRPr="00F5651E">
        <w:t xml:space="preserve"> their business objectives for this initiative, the </w:t>
      </w:r>
      <w:r w:rsidR="00047BE2" w:rsidRPr="00F5651E">
        <w:t>status</w:t>
      </w:r>
      <w:r w:rsidRPr="00F5651E">
        <w:t xml:space="preserve"> of the opportunity, and next steps for the engagement.</w:t>
      </w:r>
    </w:p>
    <w:p w14:paraId="2932BB59" w14:textId="70F38EF0" w:rsidR="00C54EE7" w:rsidRPr="00F5651E" w:rsidRDefault="00C54EE7" w:rsidP="00B84EAC">
      <w:pPr>
        <w:pStyle w:val="ACIBodyText"/>
      </w:pPr>
      <w:r w:rsidRPr="00F5651E">
        <w:t xml:space="preserve">Current Business Processing Description – this section briefly describes </w:t>
      </w:r>
      <w:r w:rsidR="00143B86">
        <w:t>Federal Bank</w:t>
      </w:r>
      <w:r w:rsidRPr="00F5651E">
        <w:t>’s current processing environment and includes a context diagram of their system along with current product and hardware details.</w:t>
      </w:r>
    </w:p>
    <w:p w14:paraId="1A4A0A0B" w14:textId="1E656F4D" w:rsidR="00C54EE7" w:rsidRPr="00F5651E" w:rsidRDefault="00C54EE7" w:rsidP="00B84EAC">
      <w:pPr>
        <w:pStyle w:val="ACIBodyText"/>
      </w:pPr>
      <w:r w:rsidRPr="00F5651E">
        <w:t xml:space="preserve">Proposed Solution Scope – this section summarizes the scope of the proposed solution as pertains to </w:t>
      </w:r>
      <w:smartTag w:uri="urn:schemas-microsoft-com:office:smarttags" w:element="stockticker">
        <w:r w:rsidRPr="00F5651E">
          <w:t>ACI</w:t>
        </w:r>
      </w:smartTag>
      <w:r w:rsidRPr="00F5651E">
        <w:t xml:space="preserve"> products and/or services.  It includes a </w:t>
      </w:r>
      <w:r w:rsidR="00047BE2" w:rsidRPr="00F5651E">
        <w:t>high-level</w:t>
      </w:r>
      <w:r w:rsidRPr="00F5651E">
        <w:t xml:space="preserve"> solution diagram (context diagram), an indication of the proposed platform, any known client specific modifications (CSM) to the software, any known implementation considerations, and any relevant references to future initiatives.</w:t>
      </w:r>
    </w:p>
    <w:p w14:paraId="25701121" w14:textId="30249826" w:rsidR="00C54EE7" w:rsidRPr="00F5651E" w:rsidRDefault="00C54EE7" w:rsidP="00B84EAC">
      <w:pPr>
        <w:pStyle w:val="ACIBodyText"/>
      </w:pPr>
      <w:r w:rsidRPr="00F5651E">
        <w:t xml:space="preserve">Business Drivers – this section outlines </w:t>
      </w:r>
      <w:r w:rsidR="00143B86">
        <w:t>Federal Bank</w:t>
      </w:r>
      <w:r w:rsidRPr="00F5651E">
        <w:t>’s reasons for undertaking the initiative and any known risks, costs, or limitations.</w:t>
      </w:r>
    </w:p>
    <w:p w14:paraId="574DDD41" w14:textId="66BA2DAD" w:rsidR="00C54EE7" w:rsidRPr="00F5651E" w:rsidRDefault="00C54EE7" w:rsidP="00B84EAC">
      <w:pPr>
        <w:pStyle w:val="ACIBodyText"/>
      </w:pPr>
      <w:r w:rsidRPr="00F5651E">
        <w:t xml:space="preserve">Project Sponsors and Budgets – this section makes reference to the organization within </w:t>
      </w:r>
      <w:r w:rsidR="00143B86">
        <w:t>Federal Bank</w:t>
      </w:r>
      <w:r w:rsidRPr="00F5651E">
        <w:t>’s hierarchy that is responsible for the project and any pertinent information about the budget for the project.</w:t>
      </w:r>
    </w:p>
    <w:p w14:paraId="612DDE47" w14:textId="6C65A24D" w:rsidR="00C54EE7" w:rsidRPr="00F5651E" w:rsidRDefault="00C54EE7" w:rsidP="00B84EAC">
      <w:pPr>
        <w:pStyle w:val="ACIBodyText"/>
      </w:pPr>
      <w:smartTag w:uri="urn:schemas-microsoft-com:office:smarttags" w:element="stockticker">
        <w:r w:rsidRPr="00F5651E">
          <w:t>ACI</w:t>
        </w:r>
      </w:smartTag>
      <w:r w:rsidRPr="00F5651E">
        <w:t xml:space="preserve"> Team – this section outlines the </w:t>
      </w:r>
      <w:smartTag w:uri="urn:schemas-microsoft-com:office:smarttags" w:element="stockticker">
        <w:r w:rsidRPr="00F5651E">
          <w:t>ACI</w:t>
        </w:r>
      </w:smartTag>
      <w:r w:rsidRPr="00F5651E">
        <w:t xml:space="preserve"> representatives that have been engaged with </w:t>
      </w:r>
      <w:r w:rsidR="00143B86">
        <w:t>Federal Bank</w:t>
      </w:r>
      <w:r w:rsidRPr="00F5651E">
        <w:t xml:space="preserve"> thus far in the initiative.</w:t>
      </w:r>
    </w:p>
    <w:p w14:paraId="37B53790" w14:textId="15483911" w:rsidR="00C54EE7" w:rsidRPr="00F5651E" w:rsidRDefault="00C54EE7" w:rsidP="00B84EAC">
      <w:pPr>
        <w:pStyle w:val="ACIBodyText"/>
      </w:pPr>
      <w:r w:rsidRPr="00F5651E">
        <w:t xml:space="preserve">Document Acceptance – this section serves to indicate </w:t>
      </w:r>
      <w:r w:rsidR="00143B86">
        <w:t>Federal Bank</w:t>
      </w:r>
      <w:r w:rsidRPr="00F5651E">
        <w:t>’s agreement as to the accuracy of this document.</w:t>
      </w:r>
    </w:p>
    <w:p w14:paraId="3E216D20" w14:textId="77777777" w:rsidR="00C54EE7" w:rsidRPr="00F5651E" w:rsidRDefault="00F907D9" w:rsidP="00C54EE7">
      <w:pPr>
        <w:pStyle w:val="ACIHeading1"/>
      </w:pPr>
      <w:bookmarkStart w:id="3" w:name="_Toc255388725"/>
      <w:bookmarkStart w:id="4" w:name="_Toc355614875"/>
      <w:bookmarkStart w:id="5" w:name="_Toc202997767"/>
      <w:r>
        <w:t xml:space="preserve">1.2   </w:t>
      </w:r>
      <w:r w:rsidR="00C54EE7" w:rsidRPr="00F5651E">
        <w:t>Terminology</w:t>
      </w:r>
      <w:bookmarkEnd w:id="3"/>
      <w:bookmarkEnd w:id="4"/>
      <w:bookmarkEnd w:id="5"/>
    </w:p>
    <w:p w14:paraId="236427FD" w14:textId="77777777" w:rsidR="00C54EE7" w:rsidRPr="00F5651E" w:rsidRDefault="00C54EE7" w:rsidP="00B84EAC">
      <w:pPr>
        <w:pStyle w:val="ACIBodyText"/>
      </w:pPr>
    </w:p>
    <w:p w14:paraId="545ED3B3" w14:textId="77777777" w:rsidR="00C54EE7" w:rsidRPr="00F5651E" w:rsidRDefault="00C54EE7" w:rsidP="00B84EAC">
      <w:pPr>
        <w:pStyle w:val="ACIBodyText"/>
      </w:pPr>
    </w:p>
    <w:p w14:paraId="54EC5C1C" w14:textId="77777777" w:rsidR="00C54EE7" w:rsidRPr="00F5651E" w:rsidRDefault="00C54EE7" w:rsidP="00C54EE7">
      <w:pPr>
        <w:pStyle w:val="ACIHeading1"/>
      </w:pPr>
      <w:bookmarkStart w:id="6" w:name="_Toc255388726"/>
      <w:bookmarkStart w:id="7" w:name="_Toc355614876"/>
      <w:bookmarkStart w:id="8" w:name="_Toc202997768"/>
      <w:r w:rsidRPr="00F5651E">
        <w:t>1.3   Reference Documents</w:t>
      </w:r>
      <w:bookmarkEnd w:id="6"/>
      <w:bookmarkEnd w:id="7"/>
      <w:bookmarkEnd w:id="8"/>
    </w:p>
    <w:tbl>
      <w:tblPr>
        <w:tblW w:w="954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980"/>
        <w:gridCol w:w="2160"/>
        <w:gridCol w:w="5400"/>
      </w:tblGrid>
      <w:tr w:rsidR="00C54EE7" w:rsidRPr="00F5651E" w14:paraId="1EDFA388" w14:textId="77777777" w:rsidTr="00C54EE7">
        <w:tc>
          <w:tcPr>
            <w:tcW w:w="1980" w:type="dxa"/>
            <w:tcBorders>
              <w:bottom w:val="single" w:sz="12" w:space="0" w:color="000000"/>
            </w:tcBorders>
            <w:shd w:val="clear" w:color="auto" w:fill="0A86C9"/>
          </w:tcPr>
          <w:p w14:paraId="0A966F19" w14:textId="77777777" w:rsidR="00C54EE7" w:rsidRPr="00F5651E" w:rsidRDefault="00C54EE7" w:rsidP="00C54EE7">
            <w:pPr>
              <w:pStyle w:val="ACITBColHeading"/>
            </w:pPr>
            <w:r w:rsidRPr="00F5651E">
              <w:t>DATE</w:t>
            </w:r>
          </w:p>
        </w:tc>
        <w:tc>
          <w:tcPr>
            <w:tcW w:w="2160" w:type="dxa"/>
            <w:tcBorders>
              <w:bottom w:val="single" w:sz="12" w:space="0" w:color="000000"/>
            </w:tcBorders>
            <w:shd w:val="clear" w:color="auto" w:fill="0A86C9"/>
          </w:tcPr>
          <w:p w14:paraId="4830CC27" w14:textId="77777777" w:rsidR="00C54EE7" w:rsidRPr="00F5651E" w:rsidRDefault="00C54EE7" w:rsidP="00C54EE7">
            <w:pPr>
              <w:pStyle w:val="ACITBColHeading"/>
            </w:pPr>
            <w:r w:rsidRPr="00F5651E">
              <w:t>SOURCE</w:t>
            </w:r>
          </w:p>
        </w:tc>
        <w:tc>
          <w:tcPr>
            <w:tcW w:w="5400" w:type="dxa"/>
            <w:tcBorders>
              <w:bottom w:val="single" w:sz="12" w:space="0" w:color="000000"/>
            </w:tcBorders>
            <w:shd w:val="clear" w:color="auto" w:fill="0A86C9"/>
          </w:tcPr>
          <w:p w14:paraId="1314C53E" w14:textId="77777777" w:rsidR="00C54EE7" w:rsidRPr="00F5651E" w:rsidRDefault="00C54EE7" w:rsidP="00C54EE7">
            <w:pPr>
              <w:pStyle w:val="ACITBColHeading"/>
            </w:pPr>
            <w:r w:rsidRPr="00F5651E">
              <w:t>DOCUMENT</w:t>
            </w:r>
          </w:p>
        </w:tc>
      </w:tr>
      <w:tr w:rsidR="00C54EE7" w:rsidRPr="00F5651E" w14:paraId="3F8790CE" w14:textId="77777777" w:rsidTr="003811F3">
        <w:tc>
          <w:tcPr>
            <w:tcW w:w="1980" w:type="dxa"/>
          </w:tcPr>
          <w:p w14:paraId="0491613E" w14:textId="2B1679FC" w:rsidR="00C54EE7" w:rsidRPr="00F5651E" w:rsidRDefault="00C54EE7" w:rsidP="00B84EAC">
            <w:pPr>
              <w:pStyle w:val="ACITBTableText"/>
            </w:pPr>
          </w:p>
        </w:tc>
        <w:tc>
          <w:tcPr>
            <w:tcW w:w="2160" w:type="dxa"/>
          </w:tcPr>
          <w:p w14:paraId="584C29EA" w14:textId="0CFA797A" w:rsidR="00C54EE7" w:rsidRPr="00F5651E" w:rsidRDefault="00A7335D" w:rsidP="00B84EAC">
            <w:pPr>
              <w:pStyle w:val="ACITBTableText"/>
            </w:pPr>
            <w:r>
              <w:t>Email</w:t>
            </w:r>
          </w:p>
        </w:tc>
        <w:tc>
          <w:tcPr>
            <w:tcW w:w="5400" w:type="dxa"/>
          </w:tcPr>
          <w:p w14:paraId="7CF0DE28" w14:textId="3CEFAC4C" w:rsidR="00C54EE7" w:rsidRPr="00F5651E" w:rsidRDefault="00C54EE7" w:rsidP="002C5472">
            <w:pPr>
              <w:pStyle w:val="ACITBTableText"/>
            </w:pPr>
          </w:p>
        </w:tc>
      </w:tr>
      <w:tr w:rsidR="00C54EE7" w:rsidRPr="00F5651E" w14:paraId="4705F83B" w14:textId="77777777" w:rsidTr="003811F3">
        <w:tc>
          <w:tcPr>
            <w:tcW w:w="1980" w:type="dxa"/>
          </w:tcPr>
          <w:p w14:paraId="4ECAF472" w14:textId="77777777" w:rsidR="00C54EE7" w:rsidRPr="00F5651E" w:rsidRDefault="00C54EE7" w:rsidP="00B84EAC">
            <w:pPr>
              <w:pStyle w:val="ACITBTableText"/>
            </w:pPr>
          </w:p>
        </w:tc>
        <w:tc>
          <w:tcPr>
            <w:tcW w:w="2160" w:type="dxa"/>
          </w:tcPr>
          <w:p w14:paraId="5B108970" w14:textId="77777777" w:rsidR="00C54EE7" w:rsidRPr="00F5651E" w:rsidRDefault="00C54EE7" w:rsidP="00B84EAC">
            <w:pPr>
              <w:pStyle w:val="ACITBTableText"/>
            </w:pPr>
          </w:p>
        </w:tc>
        <w:tc>
          <w:tcPr>
            <w:tcW w:w="5400" w:type="dxa"/>
          </w:tcPr>
          <w:p w14:paraId="2475673B" w14:textId="77777777" w:rsidR="00C54EE7" w:rsidRPr="00F5651E" w:rsidRDefault="00C54EE7" w:rsidP="00B84EAC">
            <w:pPr>
              <w:pStyle w:val="ACITBTableText"/>
            </w:pPr>
          </w:p>
        </w:tc>
      </w:tr>
    </w:tbl>
    <w:p w14:paraId="4B10D94F" w14:textId="77777777" w:rsidR="00C54EE7" w:rsidRPr="00F5651E" w:rsidRDefault="00C54EE7" w:rsidP="00B84EAC">
      <w:pPr>
        <w:pStyle w:val="ACIBodyText"/>
      </w:pPr>
    </w:p>
    <w:p w14:paraId="606D786D" w14:textId="77777777" w:rsidR="00C54EE7" w:rsidRPr="00F5651E" w:rsidRDefault="00C54EE7" w:rsidP="00B84EAC">
      <w:pPr>
        <w:pStyle w:val="ACIBodyText"/>
      </w:pPr>
      <w:r w:rsidRPr="00F5651E">
        <w:br w:type="page"/>
      </w:r>
    </w:p>
    <w:p w14:paraId="62B1C76F" w14:textId="77777777" w:rsidR="00C54EE7" w:rsidRPr="00F5651E" w:rsidRDefault="00C54EE7" w:rsidP="00C54EE7">
      <w:pPr>
        <w:pStyle w:val="ACIHeading1"/>
      </w:pPr>
      <w:bookmarkStart w:id="9" w:name="_Toc355614877"/>
      <w:bookmarkStart w:id="10" w:name="_Toc202997769"/>
      <w:r w:rsidRPr="00F5651E">
        <w:lastRenderedPageBreak/>
        <w:t>1.4   Document Control</w:t>
      </w:r>
      <w:bookmarkEnd w:id="9"/>
      <w:bookmarkEnd w:id="10"/>
    </w:p>
    <w:p w14:paraId="593CE55C" w14:textId="77777777" w:rsidR="00C54EE7" w:rsidRPr="00F5651E" w:rsidRDefault="00C54EE7" w:rsidP="00B84EAC">
      <w:pPr>
        <w:pStyle w:val="ACIBodyText"/>
      </w:pPr>
      <w:r w:rsidRPr="00F5651E">
        <w:t>A description of the document revisions is shown below. Any changes of text from one version to another are indicated with the symbol “|” in the outside margin.</w:t>
      </w:r>
    </w:p>
    <w:p w14:paraId="1037D3D1" w14:textId="77777777" w:rsidR="00C54EE7" w:rsidRPr="00F5651E" w:rsidRDefault="00C54EE7" w:rsidP="00B84EAC">
      <w:pPr>
        <w:pStyle w:val="ACIBodyText"/>
      </w:pPr>
    </w:p>
    <w:p w14:paraId="48C5A0CA" w14:textId="77777777" w:rsidR="00C54EE7" w:rsidRPr="00F5651E" w:rsidRDefault="00C54EE7" w:rsidP="00B84EAC">
      <w:pPr>
        <w:pStyle w:val="ACIHeading3"/>
      </w:pPr>
      <w:bookmarkStart w:id="11" w:name="_Toc355614878"/>
      <w:bookmarkStart w:id="12" w:name="_Toc202997770"/>
      <w:r w:rsidRPr="00F5651E">
        <w:t>1.4.1   Change History</w:t>
      </w:r>
      <w:bookmarkEnd w:id="11"/>
      <w:bookmarkEnd w:id="12"/>
    </w:p>
    <w:tbl>
      <w:tblPr>
        <w:tblW w:w="9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340"/>
        <w:gridCol w:w="1311"/>
        <w:gridCol w:w="1116"/>
        <w:gridCol w:w="4708"/>
      </w:tblGrid>
      <w:tr w:rsidR="00C54EE7" w:rsidRPr="00F5651E" w14:paraId="660FB1DC" w14:textId="77777777" w:rsidTr="00C54EE7">
        <w:tc>
          <w:tcPr>
            <w:tcW w:w="2340" w:type="dxa"/>
            <w:tcBorders>
              <w:bottom w:val="single" w:sz="12" w:space="0" w:color="000000"/>
            </w:tcBorders>
            <w:shd w:val="clear" w:color="auto" w:fill="0A86C9"/>
          </w:tcPr>
          <w:p w14:paraId="60B63122" w14:textId="77777777" w:rsidR="00C54EE7" w:rsidRPr="00F5651E" w:rsidRDefault="00C54EE7" w:rsidP="00C54EE7">
            <w:pPr>
              <w:pStyle w:val="ACITBColHeading"/>
            </w:pPr>
            <w:r w:rsidRPr="00F5651E">
              <w:t>Name</w:t>
            </w:r>
          </w:p>
        </w:tc>
        <w:tc>
          <w:tcPr>
            <w:tcW w:w="1311" w:type="dxa"/>
            <w:tcBorders>
              <w:bottom w:val="single" w:sz="12" w:space="0" w:color="000000"/>
            </w:tcBorders>
            <w:shd w:val="clear" w:color="auto" w:fill="0A86C9"/>
          </w:tcPr>
          <w:p w14:paraId="4887D7B1" w14:textId="77777777" w:rsidR="00C54EE7" w:rsidRPr="00F5651E" w:rsidRDefault="00C54EE7" w:rsidP="00C54EE7">
            <w:pPr>
              <w:pStyle w:val="ACITBColHeading"/>
            </w:pPr>
            <w:r w:rsidRPr="00F5651E">
              <w:t>Date</w:t>
            </w:r>
          </w:p>
        </w:tc>
        <w:tc>
          <w:tcPr>
            <w:tcW w:w="1116" w:type="dxa"/>
            <w:tcBorders>
              <w:bottom w:val="single" w:sz="12" w:space="0" w:color="000000"/>
            </w:tcBorders>
            <w:shd w:val="clear" w:color="auto" w:fill="0A86C9"/>
          </w:tcPr>
          <w:p w14:paraId="1E6A822F" w14:textId="77777777" w:rsidR="00C54EE7" w:rsidRPr="00F5651E" w:rsidRDefault="00C54EE7" w:rsidP="00C54EE7">
            <w:pPr>
              <w:pStyle w:val="ACITBColHeading"/>
            </w:pPr>
            <w:r w:rsidRPr="00F5651E">
              <w:t xml:space="preserve">Version </w:t>
            </w:r>
          </w:p>
        </w:tc>
        <w:tc>
          <w:tcPr>
            <w:tcW w:w="4708" w:type="dxa"/>
            <w:tcBorders>
              <w:bottom w:val="single" w:sz="12" w:space="0" w:color="000000"/>
            </w:tcBorders>
            <w:shd w:val="clear" w:color="auto" w:fill="0A86C9"/>
          </w:tcPr>
          <w:p w14:paraId="77111997" w14:textId="77777777" w:rsidR="00C54EE7" w:rsidRPr="00F5651E" w:rsidRDefault="00C54EE7" w:rsidP="00C54EE7">
            <w:pPr>
              <w:pStyle w:val="ACITBColHeading"/>
            </w:pPr>
            <w:r w:rsidRPr="00F5651E">
              <w:t>Description of Changes</w:t>
            </w:r>
          </w:p>
        </w:tc>
      </w:tr>
      <w:tr w:rsidR="00C54EE7" w:rsidRPr="00F5651E" w14:paraId="248131CC" w14:textId="77777777" w:rsidTr="003811F3">
        <w:tc>
          <w:tcPr>
            <w:tcW w:w="2340" w:type="dxa"/>
          </w:tcPr>
          <w:p w14:paraId="03273671" w14:textId="0FBDB675" w:rsidR="00C54EE7" w:rsidRPr="00F5651E" w:rsidRDefault="00185EA4" w:rsidP="00B84EAC">
            <w:pPr>
              <w:pStyle w:val="ACITBTableText"/>
            </w:pPr>
            <w:r>
              <w:t>Vaibhav  Varma</w:t>
            </w:r>
          </w:p>
        </w:tc>
        <w:tc>
          <w:tcPr>
            <w:tcW w:w="1311" w:type="dxa"/>
          </w:tcPr>
          <w:p w14:paraId="126047A6" w14:textId="4FE61760" w:rsidR="00C54EE7" w:rsidRPr="00F5651E" w:rsidRDefault="00870F28" w:rsidP="00B84EAC">
            <w:pPr>
              <w:pStyle w:val="ACITBTableText"/>
            </w:pPr>
            <w:r>
              <w:t>1</w:t>
            </w:r>
            <w:r w:rsidR="00474D84">
              <w:t>1</w:t>
            </w:r>
            <w:r w:rsidR="00185EA4" w:rsidRPr="00185EA4">
              <w:rPr>
                <w:vertAlign w:val="superscript"/>
              </w:rPr>
              <w:t>th</w:t>
            </w:r>
            <w:r w:rsidR="00185EA4">
              <w:t xml:space="preserve"> July 2025</w:t>
            </w:r>
          </w:p>
        </w:tc>
        <w:tc>
          <w:tcPr>
            <w:tcW w:w="1116" w:type="dxa"/>
          </w:tcPr>
          <w:p w14:paraId="12A9606F" w14:textId="2A18B56A" w:rsidR="00C54EE7" w:rsidRPr="00F5651E" w:rsidRDefault="00185EA4" w:rsidP="00B84EAC">
            <w:pPr>
              <w:pStyle w:val="ACITBTableText"/>
            </w:pPr>
            <w:r>
              <w:t>1.0</w:t>
            </w:r>
          </w:p>
        </w:tc>
        <w:tc>
          <w:tcPr>
            <w:tcW w:w="4708" w:type="dxa"/>
          </w:tcPr>
          <w:p w14:paraId="06E5447D" w14:textId="7D1E3748" w:rsidR="00C54EE7" w:rsidRPr="00F5651E" w:rsidRDefault="00185EA4" w:rsidP="00B84EAC">
            <w:pPr>
              <w:pStyle w:val="ACITBTableText"/>
            </w:pPr>
            <w:r>
              <w:t>Initial</w:t>
            </w:r>
            <w:r w:rsidR="001611C7">
              <w:t xml:space="preserve"> Draft</w:t>
            </w:r>
            <w:r w:rsidR="00A04C9C">
              <w:t xml:space="preserve"> for Bank’s review</w:t>
            </w:r>
          </w:p>
        </w:tc>
      </w:tr>
      <w:tr w:rsidR="00C54EE7" w:rsidRPr="00F5651E" w14:paraId="1F4FF78A" w14:textId="77777777" w:rsidTr="003811F3">
        <w:tc>
          <w:tcPr>
            <w:tcW w:w="2340" w:type="dxa"/>
          </w:tcPr>
          <w:p w14:paraId="0B603668" w14:textId="77777777" w:rsidR="00C54EE7" w:rsidRPr="00F5651E" w:rsidRDefault="00C54EE7" w:rsidP="00B84EAC">
            <w:pPr>
              <w:pStyle w:val="ACITBTableText"/>
            </w:pPr>
          </w:p>
        </w:tc>
        <w:tc>
          <w:tcPr>
            <w:tcW w:w="1311" w:type="dxa"/>
          </w:tcPr>
          <w:p w14:paraId="0513D85A" w14:textId="77777777" w:rsidR="00C54EE7" w:rsidRPr="00F5651E" w:rsidRDefault="00C54EE7" w:rsidP="00B84EAC">
            <w:pPr>
              <w:pStyle w:val="ACITBTableText"/>
            </w:pPr>
          </w:p>
        </w:tc>
        <w:tc>
          <w:tcPr>
            <w:tcW w:w="1116" w:type="dxa"/>
          </w:tcPr>
          <w:p w14:paraId="655F9A62" w14:textId="77777777" w:rsidR="00C54EE7" w:rsidRPr="00F5651E" w:rsidRDefault="00C54EE7" w:rsidP="00B84EAC">
            <w:pPr>
              <w:pStyle w:val="ACITBTableText"/>
            </w:pPr>
          </w:p>
        </w:tc>
        <w:tc>
          <w:tcPr>
            <w:tcW w:w="4708" w:type="dxa"/>
          </w:tcPr>
          <w:p w14:paraId="1FB28974" w14:textId="77777777" w:rsidR="00C54EE7" w:rsidRPr="00F5651E" w:rsidRDefault="00C54EE7" w:rsidP="00B84EAC">
            <w:pPr>
              <w:pStyle w:val="ACITBTableText"/>
            </w:pPr>
          </w:p>
        </w:tc>
      </w:tr>
      <w:tr w:rsidR="00C54EE7" w:rsidRPr="00F5651E" w14:paraId="5E6A432A" w14:textId="77777777" w:rsidTr="003811F3">
        <w:tc>
          <w:tcPr>
            <w:tcW w:w="2340" w:type="dxa"/>
          </w:tcPr>
          <w:p w14:paraId="59D83F26" w14:textId="77777777" w:rsidR="00C54EE7" w:rsidRPr="00F5651E" w:rsidRDefault="00C54EE7" w:rsidP="00B84EAC">
            <w:pPr>
              <w:pStyle w:val="ACITBTableText"/>
            </w:pPr>
          </w:p>
        </w:tc>
        <w:tc>
          <w:tcPr>
            <w:tcW w:w="1311" w:type="dxa"/>
          </w:tcPr>
          <w:p w14:paraId="57FB82B9" w14:textId="77777777" w:rsidR="00C54EE7" w:rsidRPr="00F5651E" w:rsidRDefault="00C54EE7" w:rsidP="00B84EAC">
            <w:pPr>
              <w:pStyle w:val="ACITBTableText"/>
            </w:pPr>
          </w:p>
        </w:tc>
        <w:tc>
          <w:tcPr>
            <w:tcW w:w="1116" w:type="dxa"/>
          </w:tcPr>
          <w:p w14:paraId="66D2DEF4" w14:textId="77777777" w:rsidR="00C54EE7" w:rsidRPr="00F5651E" w:rsidRDefault="00C54EE7" w:rsidP="00B84EAC">
            <w:pPr>
              <w:pStyle w:val="ACITBTableText"/>
            </w:pPr>
          </w:p>
        </w:tc>
        <w:tc>
          <w:tcPr>
            <w:tcW w:w="4708" w:type="dxa"/>
          </w:tcPr>
          <w:p w14:paraId="42C0181F" w14:textId="77777777" w:rsidR="00C54EE7" w:rsidRPr="00F5651E" w:rsidRDefault="00C54EE7" w:rsidP="00B84EAC">
            <w:pPr>
              <w:pStyle w:val="ACITBTableText"/>
            </w:pPr>
          </w:p>
        </w:tc>
      </w:tr>
      <w:tr w:rsidR="00C54EE7" w:rsidRPr="00F5651E" w14:paraId="5C242403" w14:textId="77777777" w:rsidTr="003811F3">
        <w:tc>
          <w:tcPr>
            <w:tcW w:w="2340" w:type="dxa"/>
          </w:tcPr>
          <w:p w14:paraId="2D9F7D4C" w14:textId="77777777" w:rsidR="00C54EE7" w:rsidRPr="00F5651E" w:rsidRDefault="00C54EE7" w:rsidP="00B84EAC">
            <w:pPr>
              <w:pStyle w:val="ACITBTableText"/>
            </w:pPr>
          </w:p>
        </w:tc>
        <w:tc>
          <w:tcPr>
            <w:tcW w:w="1311" w:type="dxa"/>
          </w:tcPr>
          <w:p w14:paraId="5A969AAF" w14:textId="77777777" w:rsidR="00C54EE7" w:rsidRPr="00F5651E" w:rsidRDefault="00C54EE7" w:rsidP="00B84EAC">
            <w:pPr>
              <w:pStyle w:val="ACITBTableText"/>
            </w:pPr>
          </w:p>
        </w:tc>
        <w:tc>
          <w:tcPr>
            <w:tcW w:w="1116" w:type="dxa"/>
          </w:tcPr>
          <w:p w14:paraId="5EB90FC0" w14:textId="77777777" w:rsidR="00C54EE7" w:rsidRPr="00F5651E" w:rsidRDefault="00C54EE7" w:rsidP="00B84EAC">
            <w:pPr>
              <w:pStyle w:val="ACITBTableText"/>
            </w:pPr>
          </w:p>
        </w:tc>
        <w:tc>
          <w:tcPr>
            <w:tcW w:w="4708" w:type="dxa"/>
          </w:tcPr>
          <w:p w14:paraId="7C9E3354" w14:textId="77777777" w:rsidR="00C54EE7" w:rsidRPr="00F5651E" w:rsidRDefault="00C54EE7" w:rsidP="00B84EAC">
            <w:pPr>
              <w:pStyle w:val="ACITBTableText"/>
            </w:pPr>
          </w:p>
        </w:tc>
      </w:tr>
    </w:tbl>
    <w:p w14:paraId="718662B9" w14:textId="77777777" w:rsidR="00C54EE7" w:rsidRPr="00F5651E" w:rsidRDefault="00C54EE7" w:rsidP="00B84EAC">
      <w:pPr>
        <w:pStyle w:val="ACIBodyText"/>
      </w:pPr>
    </w:p>
    <w:p w14:paraId="4B865907" w14:textId="77777777" w:rsidR="00C54EE7" w:rsidRPr="00F5651E" w:rsidRDefault="00C54EE7" w:rsidP="00B84EAC">
      <w:pPr>
        <w:pStyle w:val="ACIBodyText"/>
      </w:pPr>
    </w:p>
    <w:p w14:paraId="7C124B43" w14:textId="77777777" w:rsidR="00C54EE7" w:rsidRPr="00F5651E" w:rsidRDefault="00C54EE7" w:rsidP="00B84EAC">
      <w:pPr>
        <w:pStyle w:val="ACIHeading3"/>
      </w:pPr>
      <w:bookmarkStart w:id="13" w:name="_Toc355614879"/>
      <w:bookmarkStart w:id="14" w:name="_Toc202997771"/>
      <w:r w:rsidRPr="00F5651E">
        <w:t>1.4.2   Internal Signoff</w:t>
      </w:r>
      <w:bookmarkEnd w:id="13"/>
      <w:bookmarkEnd w:id="14"/>
    </w:p>
    <w:tbl>
      <w:tblPr>
        <w:tblW w:w="9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005"/>
        <w:gridCol w:w="1710"/>
        <w:gridCol w:w="2732"/>
        <w:gridCol w:w="3028"/>
      </w:tblGrid>
      <w:tr w:rsidR="00C54EE7" w:rsidRPr="00F5651E" w14:paraId="57BCEF4D" w14:textId="77777777" w:rsidTr="00C54EE7">
        <w:tc>
          <w:tcPr>
            <w:tcW w:w="2005" w:type="dxa"/>
            <w:tcBorders>
              <w:bottom w:val="single" w:sz="12" w:space="0" w:color="000000"/>
            </w:tcBorders>
            <w:shd w:val="clear" w:color="auto" w:fill="0A86C9"/>
          </w:tcPr>
          <w:p w14:paraId="64DE54DB" w14:textId="77777777" w:rsidR="00C54EE7" w:rsidRPr="00F5651E" w:rsidRDefault="00C54EE7" w:rsidP="00C54EE7">
            <w:pPr>
              <w:pStyle w:val="ACITBColHeading"/>
            </w:pPr>
            <w:r w:rsidRPr="00F5651E">
              <w:t>Phase</w:t>
            </w:r>
          </w:p>
        </w:tc>
        <w:tc>
          <w:tcPr>
            <w:tcW w:w="1710" w:type="dxa"/>
            <w:tcBorders>
              <w:bottom w:val="single" w:sz="12" w:space="0" w:color="000000"/>
            </w:tcBorders>
            <w:shd w:val="clear" w:color="auto" w:fill="0A86C9"/>
          </w:tcPr>
          <w:p w14:paraId="406A37CA" w14:textId="77777777" w:rsidR="00C54EE7" w:rsidRPr="00F5651E" w:rsidRDefault="00C54EE7" w:rsidP="00C54EE7">
            <w:pPr>
              <w:pStyle w:val="ACITBColHeading"/>
            </w:pPr>
            <w:r w:rsidRPr="00F5651E">
              <w:t>Date</w:t>
            </w:r>
          </w:p>
        </w:tc>
        <w:tc>
          <w:tcPr>
            <w:tcW w:w="2732" w:type="dxa"/>
            <w:tcBorders>
              <w:bottom w:val="single" w:sz="12" w:space="0" w:color="000000"/>
            </w:tcBorders>
            <w:shd w:val="clear" w:color="auto" w:fill="0A86C9"/>
          </w:tcPr>
          <w:p w14:paraId="45EB1F3E" w14:textId="77777777" w:rsidR="00C54EE7" w:rsidRPr="00F5651E" w:rsidRDefault="00C54EE7" w:rsidP="00C54EE7">
            <w:pPr>
              <w:pStyle w:val="ACITBColHeading"/>
            </w:pPr>
            <w:r w:rsidRPr="00F5651E">
              <w:t>Role</w:t>
            </w:r>
          </w:p>
        </w:tc>
        <w:tc>
          <w:tcPr>
            <w:tcW w:w="3028" w:type="dxa"/>
            <w:tcBorders>
              <w:bottom w:val="single" w:sz="12" w:space="0" w:color="000000"/>
            </w:tcBorders>
            <w:shd w:val="clear" w:color="auto" w:fill="0A86C9"/>
          </w:tcPr>
          <w:p w14:paraId="681A65B6" w14:textId="77777777" w:rsidR="00C54EE7" w:rsidRPr="00F5651E" w:rsidRDefault="00C54EE7" w:rsidP="00C54EE7">
            <w:pPr>
              <w:pStyle w:val="ACITBColHeading"/>
            </w:pPr>
            <w:r w:rsidRPr="00F5651E">
              <w:t xml:space="preserve"> Name</w:t>
            </w:r>
          </w:p>
        </w:tc>
      </w:tr>
      <w:tr w:rsidR="00C54EE7" w:rsidRPr="00F5651E" w14:paraId="05EB2CEF" w14:textId="77777777" w:rsidTr="003811F3">
        <w:tc>
          <w:tcPr>
            <w:tcW w:w="2005" w:type="dxa"/>
          </w:tcPr>
          <w:p w14:paraId="0635444D" w14:textId="77777777" w:rsidR="00C54EE7" w:rsidRPr="00F5651E" w:rsidRDefault="00C54EE7" w:rsidP="00B84EAC">
            <w:pPr>
              <w:pStyle w:val="ACITBTableText"/>
            </w:pPr>
            <w:r w:rsidRPr="00F5651E">
              <w:t>Solution Scope Phase</w:t>
            </w:r>
          </w:p>
        </w:tc>
        <w:tc>
          <w:tcPr>
            <w:tcW w:w="1710" w:type="dxa"/>
          </w:tcPr>
          <w:p w14:paraId="448A03F5" w14:textId="77777777" w:rsidR="00C54EE7" w:rsidRPr="00F5651E" w:rsidRDefault="00C54EE7" w:rsidP="00B84EAC">
            <w:pPr>
              <w:pStyle w:val="ACITBTableText"/>
            </w:pPr>
          </w:p>
        </w:tc>
        <w:tc>
          <w:tcPr>
            <w:tcW w:w="2732" w:type="dxa"/>
          </w:tcPr>
          <w:p w14:paraId="7DC69A81" w14:textId="77777777" w:rsidR="00C54EE7" w:rsidRPr="00F5651E" w:rsidRDefault="00C54EE7" w:rsidP="00B84EAC">
            <w:pPr>
              <w:pStyle w:val="ACITBTableText"/>
            </w:pPr>
          </w:p>
        </w:tc>
        <w:tc>
          <w:tcPr>
            <w:tcW w:w="3028" w:type="dxa"/>
          </w:tcPr>
          <w:p w14:paraId="47223229" w14:textId="77777777" w:rsidR="00C54EE7" w:rsidRPr="00F5651E" w:rsidRDefault="00C54EE7" w:rsidP="00B84EAC">
            <w:pPr>
              <w:pStyle w:val="ACITBTableText"/>
            </w:pPr>
          </w:p>
        </w:tc>
      </w:tr>
      <w:tr w:rsidR="00C54EE7" w:rsidRPr="00F5651E" w14:paraId="4C215DD0" w14:textId="77777777" w:rsidTr="003811F3">
        <w:tc>
          <w:tcPr>
            <w:tcW w:w="2005" w:type="dxa"/>
          </w:tcPr>
          <w:p w14:paraId="2A277EBA" w14:textId="77777777" w:rsidR="00C54EE7" w:rsidRPr="00F5651E" w:rsidRDefault="00C54EE7" w:rsidP="00B84EAC">
            <w:pPr>
              <w:pStyle w:val="ACITBTableText"/>
            </w:pPr>
            <w:r w:rsidRPr="00F5651E">
              <w:t>Engagement Launch Phase</w:t>
            </w:r>
          </w:p>
        </w:tc>
        <w:tc>
          <w:tcPr>
            <w:tcW w:w="1710" w:type="dxa"/>
          </w:tcPr>
          <w:p w14:paraId="48357E5C" w14:textId="77777777" w:rsidR="00C54EE7" w:rsidRPr="00F5651E" w:rsidRDefault="00C54EE7" w:rsidP="00B84EAC">
            <w:pPr>
              <w:pStyle w:val="ACITBTableText"/>
            </w:pPr>
          </w:p>
        </w:tc>
        <w:tc>
          <w:tcPr>
            <w:tcW w:w="2732" w:type="dxa"/>
          </w:tcPr>
          <w:p w14:paraId="473D72A0" w14:textId="77777777" w:rsidR="00C54EE7" w:rsidRPr="00F5651E" w:rsidRDefault="00C54EE7" w:rsidP="00B84EAC">
            <w:pPr>
              <w:pStyle w:val="ACITBTableText"/>
            </w:pPr>
          </w:p>
        </w:tc>
        <w:tc>
          <w:tcPr>
            <w:tcW w:w="3028" w:type="dxa"/>
          </w:tcPr>
          <w:p w14:paraId="1B6350D9" w14:textId="77777777" w:rsidR="00C54EE7" w:rsidRPr="00F5651E" w:rsidRDefault="00C54EE7" w:rsidP="00B84EAC">
            <w:pPr>
              <w:pStyle w:val="ACITBTableText"/>
            </w:pPr>
          </w:p>
        </w:tc>
      </w:tr>
      <w:tr w:rsidR="00C54EE7" w:rsidRPr="00F5651E" w14:paraId="289CEC4B" w14:textId="77777777" w:rsidTr="003811F3">
        <w:tc>
          <w:tcPr>
            <w:tcW w:w="2005" w:type="dxa"/>
          </w:tcPr>
          <w:p w14:paraId="3718CB41" w14:textId="77777777" w:rsidR="00C54EE7" w:rsidRPr="00F5651E" w:rsidRDefault="00C54EE7" w:rsidP="00B84EAC">
            <w:pPr>
              <w:pStyle w:val="ACITBTableText"/>
            </w:pPr>
          </w:p>
        </w:tc>
        <w:tc>
          <w:tcPr>
            <w:tcW w:w="1710" w:type="dxa"/>
          </w:tcPr>
          <w:p w14:paraId="4D3A5C85" w14:textId="77777777" w:rsidR="00C54EE7" w:rsidRPr="00F5651E" w:rsidRDefault="00C54EE7" w:rsidP="00B84EAC">
            <w:pPr>
              <w:pStyle w:val="ACITBTableText"/>
            </w:pPr>
          </w:p>
        </w:tc>
        <w:tc>
          <w:tcPr>
            <w:tcW w:w="2732" w:type="dxa"/>
          </w:tcPr>
          <w:p w14:paraId="52FC4756" w14:textId="77777777" w:rsidR="00C54EE7" w:rsidRPr="00F5651E" w:rsidRDefault="00C54EE7" w:rsidP="00B84EAC">
            <w:pPr>
              <w:pStyle w:val="ACITBTableText"/>
            </w:pPr>
          </w:p>
        </w:tc>
        <w:tc>
          <w:tcPr>
            <w:tcW w:w="3028" w:type="dxa"/>
          </w:tcPr>
          <w:p w14:paraId="33499319" w14:textId="77777777" w:rsidR="00C54EE7" w:rsidRPr="00F5651E" w:rsidRDefault="00C54EE7" w:rsidP="00B84EAC">
            <w:pPr>
              <w:pStyle w:val="ACITBTableText"/>
            </w:pPr>
          </w:p>
        </w:tc>
      </w:tr>
    </w:tbl>
    <w:p w14:paraId="2721B44B" w14:textId="77777777" w:rsidR="00C54EE7" w:rsidRDefault="00C54EE7" w:rsidP="00B84EAC">
      <w:pPr>
        <w:pStyle w:val="ACIBodyText"/>
      </w:pPr>
    </w:p>
    <w:p w14:paraId="530E59D1" w14:textId="77777777" w:rsidR="00C54EE7" w:rsidRPr="00F5651E" w:rsidRDefault="00C54EE7" w:rsidP="00B84EAC">
      <w:pPr>
        <w:pStyle w:val="ACIBodyText"/>
      </w:pPr>
    </w:p>
    <w:p w14:paraId="68988615" w14:textId="77777777" w:rsidR="00C54EE7" w:rsidRDefault="00C54EE7" w:rsidP="00B84EAC">
      <w:pPr>
        <w:pStyle w:val="ACIBodyText"/>
        <w:sectPr w:rsidR="00C54EE7" w:rsidSect="008633D5">
          <w:headerReference w:type="default" r:id="rId14"/>
          <w:footerReference w:type="default" r:id="rId15"/>
          <w:pgSz w:w="12240" w:h="15840"/>
          <w:pgMar w:top="1440" w:right="1440" w:bottom="1440" w:left="1440" w:header="720" w:footer="1152" w:gutter="0"/>
          <w:cols w:space="720"/>
          <w:docGrid w:linePitch="435"/>
        </w:sectPr>
      </w:pPr>
    </w:p>
    <w:p w14:paraId="3E5CC7B1" w14:textId="77777777" w:rsidR="00C54EE7" w:rsidRPr="00F5651E" w:rsidRDefault="00C54EE7" w:rsidP="00C54EE7">
      <w:pPr>
        <w:pStyle w:val="MainACIPageHeader"/>
      </w:pPr>
      <w:bookmarkStart w:id="15" w:name="_Toc202997772"/>
      <w:r>
        <w:lastRenderedPageBreak/>
        <w:t xml:space="preserve">2. </w:t>
      </w:r>
      <w:r w:rsidR="00F907D9">
        <w:t xml:space="preserve">  </w:t>
      </w:r>
      <w:r w:rsidRPr="00F5651E">
        <w:t>Client Overview</w:t>
      </w:r>
      <w:bookmarkEnd w:id="15"/>
    </w:p>
    <w:p w14:paraId="3B8BB295" w14:textId="77777777" w:rsidR="001030F6" w:rsidRPr="0075390E" w:rsidRDefault="001030F6" w:rsidP="001030F6">
      <w:pPr>
        <w:pStyle w:val="paragraph"/>
        <w:spacing w:before="0" w:beforeAutospacing="0" w:after="0" w:afterAutospacing="0"/>
        <w:jc w:val="both"/>
        <w:textAlignment w:val="baseline"/>
        <w:rPr>
          <w:rStyle w:val="normaltextrun"/>
          <w:color w:val="000000"/>
          <w:sz w:val="20"/>
          <w:szCs w:val="20"/>
        </w:rPr>
      </w:pPr>
      <w:r w:rsidRPr="0075390E">
        <w:rPr>
          <w:rStyle w:val="normaltextrun"/>
          <w:rFonts w:ascii="Arial" w:hAnsi="Arial" w:cs="Arial"/>
          <w:color w:val="000000"/>
          <w:sz w:val="20"/>
          <w:szCs w:val="20"/>
        </w:rPr>
        <w:t>Federal Bank is the preferred Personal, NRI and Business banking partner for a growing expanse of customers across India, in both urban and rural areas. The Bank is driven by the quest to be one of the most admired banking institutions in the country. This is just one manifestation of the Bank’s powerful ‘Digital at the Fore, Human at the Core’ proposition. Redefining human experience, the digital way has been our constant goal for a while now. Our digital innovations of today are on the cusp of redefining the banking paradigm of tomorrow. Federal Bank is continuously scaling up this mantra to reach out, meaningfully and impactfully, to more and more customers. Recognized as a Great Place to Work , the Bank is continuously striving to become the FIRST CHOICE for all Indians. Propelling this journey is our unwavering focus on the service of People, within and outside the organization</w:t>
      </w:r>
      <w:r w:rsidRPr="0075390E">
        <w:rPr>
          <w:rStyle w:val="normaltextrun"/>
          <w:color w:val="000000"/>
          <w:sz w:val="20"/>
          <w:szCs w:val="20"/>
        </w:rPr>
        <w:t>.</w:t>
      </w:r>
    </w:p>
    <w:p w14:paraId="11C005EA" w14:textId="77777777" w:rsidR="00C54EE7" w:rsidRPr="00F5651E" w:rsidRDefault="00C54EE7" w:rsidP="00B84EAC">
      <w:pPr>
        <w:pStyle w:val="ACIBodyText"/>
      </w:pPr>
    </w:p>
    <w:p w14:paraId="0EAFA8D2" w14:textId="77777777" w:rsidR="00C54EE7" w:rsidRPr="00F5651E" w:rsidRDefault="00F907D9" w:rsidP="00C54EE7">
      <w:pPr>
        <w:pStyle w:val="ACIHeading1"/>
      </w:pPr>
      <w:bookmarkStart w:id="16" w:name="_Toc355614881"/>
      <w:bookmarkStart w:id="17" w:name="_Toc202997773"/>
      <w:r>
        <w:t xml:space="preserve">2.1   </w:t>
      </w:r>
      <w:r w:rsidR="00C54EE7" w:rsidRPr="00F5651E">
        <w:t>Business Objectives</w:t>
      </w:r>
      <w:bookmarkEnd w:id="16"/>
      <w:bookmarkEnd w:id="17"/>
    </w:p>
    <w:p w14:paraId="46724801" w14:textId="448BFD10" w:rsidR="0065665D" w:rsidRDefault="0065665D" w:rsidP="0065665D">
      <w:pPr>
        <w:pStyle w:val="paragraph"/>
        <w:spacing w:before="0" w:beforeAutospacing="0" w:after="0" w:afterAutospacing="0"/>
        <w:jc w:val="both"/>
        <w:textAlignment w:val="baseline"/>
        <w:rPr>
          <w:rFonts w:ascii="Segoe UI" w:hAnsi="Segoe UI" w:cs="Segoe UI"/>
          <w:color w:val="000000"/>
          <w:sz w:val="18"/>
          <w:szCs w:val="18"/>
        </w:rPr>
      </w:pPr>
      <w:r w:rsidRPr="19243E74">
        <w:rPr>
          <w:rStyle w:val="normaltextrun"/>
          <w:rFonts w:ascii="Arial" w:hAnsi="Arial" w:cs="Arial"/>
          <w:color w:val="000000" w:themeColor="text1"/>
          <w:sz w:val="20"/>
          <w:szCs w:val="20"/>
        </w:rPr>
        <w:t xml:space="preserve">Federal Bank has ACI Proactive Risk Manager (PRM) </w:t>
      </w:r>
      <w:r>
        <w:rPr>
          <w:rStyle w:val="normaltextrun"/>
          <w:rFonts w:ascii="Arial" w:hAnsi="Arial" w:cs="Arial"/>
          <w:color w:val="000000" w:themeColor="text1"/>
          <w:sz w:val="20"/>
          <w:szCs w:val="20"/>
        </w:rPr>
        <w:t>9.3.1.1</w:t>
      </w:r>
      <w:r w:rsidRPr="19243E74">
        <w:rPr>
          <w:rStyle w:val="normaltextrun"/>
          <w:rFonts w:ascii="Arial" w:hAnsi="Arial" w:cs="Arial"/>
          <w:color w:val="000000" w:themeColor="text1"/>
          <w:sz w:val="20"/>
          <w:szCs w:val="20"/>
        </w:rPr>
        <w:t xml:space="preserve"> in place today, supporting the bank’s debit card portfolio in real-time, via a direct interface to BASE24.</w:t>
      </w:r>
      <w:r w:rsidR="00D97183">
        <w:rPr>
          <w:rStyle w:val="normaltextrun"/>
          <w:rFonts w:ascii="Arial" w:hAnsi="Arial" w:cs="Arial"/>
          <w:color w:val="000000" w:themeColor="text1"/>
          <w:sz w:val="20"/>
          <w:szCs w:val="20"/>
        </w:rPr>
        <w:t xml:space="preserve"> PRM is also </w:t>
      </w:r>
      <w:r w:rsidR="0034692B">
        <w:rPr>
          <w:rStyle w:val="normaltextrun"/>
          <w:rFonts w:ascii="Arial" w:hAnsi="Arial" w:cs="Arial"/>
          <w:color w:val="000000" w:themeColor="text1"/>
          <w:sz w:val="20"/>
          <w:szCs w:val="20"/>
        </w:rPr>
        <w:t>integrated</w:t>
      </w:r>
      <w:r w:rsidR="00D97183">
        <w:rPr>
          <w:rStyle w:val="normaltextrun"/>
          <w:rFonts w:ascii="Arial" w:hAnsi="Arial" w:cs="Arial"/>
          <w:color w:val="000000" w:themeColor="text1"/>
          <w:sz w:val="20"/>
          <w:szCs w:val="20"/>
        </w:rPr>
        <w:t xml:space="preserve"> with UPI and IMPS Channel of the Bank enabling real and near real-time fraud monitoring and prevention.</w:t>
      </w:r>
      <w:r w:rsidRPr="19243E74">
        <w:rPr>
          <w:rStyle w:val="normaltextrun"/>
          <w:rFonts w:ascii="Arial" w:hAnsi="Arial" w:cs="Arial"/>
          <w:color w:val="000000" w:themeColor="text1"/>
          <w:sz w:val="20"/>
          <w:szCs w:val="20"/>
        </w:rPr>
        <w:t xml:space="preserve"> The bank currently has  Near Real-Time (NRT) rules and  Real-Time (RT) rules deployed in PRM.</w:t>
      </w:r>
      <w:r w:rsidRPr="19243E74">
        <w:rPr>
          <w:rStyle w:val="eop"/>
          <w:rFonts w:ascii="Arial" w:hAnsi="Arial" w:cs="Arial"/>
          <w:color w:val="000000" w:themeColor="text1"/>
          <w:sz w:val="20"/>
          <w:szCs w:val="20"/>
        </w:rPr>
        <w:t> </w:t>
      </w:r>
    </w:p>
    <w:p w14:paraId="29411758" w14:textId="77777777" w:rsidR="0065665D" w:rsidRDefault="0065665D" w:rsidP="0065665D">
      <w:pPr>
        <w:pStyle w:val="paragraph"/>
        <w:spacing w:before="0" w:beforeAutospacing="0" w:after="0" w:afterAutospacing="0"/>
        <w:jc w:val="both"/>
        <w:textAlignment w:val="baseline"/>
        <w:rPr>
          <w:rFonts w:ascii="Segoe UI" w:hAnsi="Segoe UI" w:cs="Segoe UI"/>
          <w:color w:val="000000"/>
          <w:sz w:val="18"/>
          <w:szCs w:val="18"/>
        </w:rPr>
      </w:pPr>
      <w:r>
        <w:rPr>
          <w:rStyle w:val="normaltextrun"/>
          <w:rFonts w:ascii="Arial" w:hAnsi="Arial" w:cs="Arial"/>
          <w:color w:val="000000"/>
          <w:sz w:val="20"/>
          <w:szCs w:val="20"/>
        </w:rPr>
        <w:t>This document will form the solution scope for the project, based on information collected during onsite workshops, meetings with the bank team, and the recent requirements document received by ACI.</w:t>
      </w:r>
      <w:r>
        <w:rPr>
          <w:rStyle w:val="eop"/>
          <w:rFonts w:ascii="Arial" w:hAnsi="Arial" w:cs="Arial"/>
          <w:color w:val="000000"/>
          <w:sz w:val="20"/>
          <w:szCs w:val="20"/>
        </w:rPr>
        <w:t> </w:t>
      </w:r>
    </w:p>
    <w:p w14:paraId="412961A9" w14:textId="58F8010D" w:rsidR="0065665D" w:rsidRDefault="0065665D" w:rsidP="0065665D">
      <w:pPr>
        <w:pStyle w:val="paragraph"/>
        <w:spacing w:before="0" w:beforeAutospacing="0" w:after="0" w:afterAutospacing="0"/>
        <w:jc w:val="both"/>
        <w:textAlignment w:val="baseline"/>
        <w:rPr>
          <w:rStyle w:val="eop"/>
          <w:rFonts w:ascii="Arial" w:hAnsi="Arial" w:cs="Arial"/>
          <w:color w:val="000000"/>
          <w:sz w:val="20"/>
          <w:szCs w:val="20"/>
        </w:rPr>
      </w:pPr>
      <w:r>
        <w:rPr>
          <w:rStyle w:val="normaltextrun"/>
          <w:rFonts w:ascii="Arial" w:hAnsi="Arial" w:cs="Arial"/>
          <w:color w:val="000000"/>
          <w:sz w:val="20"/>
          <w:szCs w:val="20"/>
        </w:rPr>
        <w:t>Furthermore, this document will form the basis of knowledge for ACI to provide a proposal for solution and implementation services for Federal Bank.</w:t>
      </w:r>
      <w:r>
        <w:rPr>
          <w:rStyle w:val="eop"/>
          <w:rFonts w:ascii="Arial" w:hAnsi="Arial" w:cs="Arial"/>
          <w:color w:val="000000"/>
          <w:sz w:val="20"/>
          <w:szCs w:val="20"/>
        </w:rPr>
        <w:t> </w:t>
      </w:r>
    </w:p>
    <w:p w14:paraId="4BBF9036" w14:textId="77777777" w:rsidR="00A3484A" w:rsidRDefault="00A3484A" w:rsidP="0065665D">
      <w:pPr>
        <w:pStyle w:val="paragraph"/>
        <w:spacing w:before="0" w:beforeAutospacing="0" w:after="0" w:afterAutospacing="0"/>
        <w:jc w:val="both"/>
        <w:textAlignment w:val="baseline"/>
        <w:rPr>
          <w:rStyle w:val="eop"/>
          <w:rFonts w:ascii="Arial" w:hAnsi="Arial" w:cs="Arial"/>
          <w:color w:val="000000"/>
          <w:sz w:val="20"/>
          <w:szCs w:val="20"/>
        </w:rPr>
      </w:pPr>
    </w:p>
    <w:p w14:paraId="32C31456" w14:textId="2DFC3B63" w:rsidR="006C5485" w:rsidRPr="00595E7F" w:rsidRDefault="00406F1B" w:rsidP="00A3484A">
      <w:pPr>
        <w:pStyle w:val="paragraph"/>
        <w:spacing w:before="0" w:beforeAutospacing="0" w:after="0" w:afterAutospacing="0"/>
        <w:jc w:val="both"/>
        <w:textAlignment w:val="baseline"/>
        <w:rPr>
          <w:rStyle w:val="normaltextrun"/>
          <w:rFonts w:ascii="Arial" w:hAnsi="Arial" w:cs="Arial"/>
          <w:sz w:val="20"/>
          <w:szCs w:val="20"/>
        </w:rPr>
      </w:pPr>
      <w:r w:rsidRPr="00406F1B">
        <w:rPr>
          <w:rStyle w:val="normaltextrun"/>
          <w:rFonts w:ascii="Arial" w:hAnsi="Arial" w:cs="Arial"/>
          <w:sz w:val="20"/>
          <w:szCs w:val="20"/>
        </w:rPr>
        <w:t>This System Specification Document (SSD) outlines the approach</w:t>
      </w:r>
      <w:r w:rsidR="00595E7F">
        <w:rPr>
          <w:rStyle w:val="normaltextrun"/>
          <w:rFonts w:ascii="Arial" w:hAnsi="Arial" w:cs="Arial"/>
          <w:sz w:val="20"/>
          <w:szCs w:val="20"/>
        </w:rPr>
        <w:t xml:space="preserve"> </w:t>
      </w:r>
      <w:r w:rsidR="00595E7F">
        <w:rPr>
          <w:rFonts w:ascii="Arial" w:hAnsi="Arial" w:cs="Arial"/>
          <w:color w:val="000000" w:themeColor="text1"/>
          <w:sz w:val="20"/>
          <w:szCs w:val="20"/>
        </w:rPr>
        <w:t>t</w:t>
      </w:r>
      <w:r w:rsidR="006C5485" w:rsidRPr="006C5485">
        <w:rPr>
          <w:rFonts w:ascii="Arial" w:hAnsi="Arial" w:cs="Arial"/>
          <w:color w:val="000000" w:themeColor="text1"/>
          <w:sz w:val="20"/>
          <w:szCs w:val="20"/>
        </w:rPr>
        <w:t xml:space="preserve">o replace the existing REST API-based </w:t>
      </w:r>
      <w:r w:rsidR="00595E7F">
        <w:rPr>
          <w:rFonts w:ascii="Arial" w:hAnsi="Arial" w:cs="Arial"/>
          <w:color w:val="000000" w:themeColor="text1"/>
          <w:sz w:val="20"/>
          <w:szCs w:val="20"/>
        </w:rPr>
        <w:t>integration</w:t>
      </w:r>
      <w:r w:rsidR="006C5485" w:rsidRPr="006C5485">
        <w:rPr>
          <w:rFonts w:ascii="Arial" w:hAnsi="Arial" w:cs="Arial"/>
          <w:color w:val="000000" w:themeColor="text1"/>
          <w:sz w:val="20"/>
          <w:szCs w:val="20"/>
        </w:rPr>
        <w:t xml:space="preserve"> of UPI and IMPS NRT transactions with a Kafka-based </w:t>
      </w:r>
      <w:r w:rsidR="00F90456">
        <w:rPr>
          <w:rFonts w:ascii="Arial" w:hAnsi="Arial" w:cs="Arial"/>
          <w:color w:val="000000" w:themeColor="text1"/>
          <w:sz w:val="20"/>
          <w:szCs w:val="20"/>
        </w:rPr>
        <w:t>integration</w:t>
      </w:r>
      <w:r w:rsidR="006C5485" w:rsidRPr="006C5485">
        <w:rPr>
          <w:rFonts w:ascii="Arial" w:hAnsi="Arial" w:cs="Arial"/>
          <w:color w:val="000000" w:themeColor="text1"/>
          <w:sz w:val="20"/>
          <w:szCs w:val="20"/>
        </w:rPr>
        <w:t xml:space="preserve"> model </w:t>
      </w:r>
      <w:r w:rsidR="00F90456">
        <w:rPr>
          <w:rFonts w:ascii="Arial" w:hAnsi="Arial" w:cs="Arial"/>
          <w:color w:val="000000" w:themeColor="text1"/>
          <w:sz w:val="20"/>
          <w:szCs w:val="20"/>
        </w:rPr>
        <w:t>with</w:t>
      </w:r>
      <w:r w:rsidR="006C5485" w:rsidRPr="006C5485">
        <w:rPr>
          <w:rFonts w:ascii="Arial" w:hAnsi="Arial" w:cs="Arial"/>
          <w:color w:val="000000" w:themeColor="text1"/>
          <w:sz w:val="20"/>
          <w:szCs w:val="20"/>
        </w:rPr>
        <w:t xml:space="preserve"> the PRM system, ensuring high-throughput, low-latency processing and better alignment with</w:t>
      </w:r>
      <w:r w:rsidR="00F90456">
        <w:rPr>
          <w:rFonts w:ascii="Arial" w:hAnsi="Arial" w:cs="Arial"/>
          <w:color w:val="000000" w:themeColor="text1"/>
          <w:sz w:val="20"/>
          <w:szCs w:val="20"/>
        </w:rPr>
        <w:t xml:space="preserve"> Bank’s</w:t>
      </w:r>
      <w:r w:rsidR="006C5485" w:rsidRPr="006C5485">
        <w:rPr>
          <w:rFonts w:ascii="Arial" w:hAnsi="Arial" w:cs="Arial"/>
          <w:color w:val="000000" w:themeColor="text1"/>
          <w:sz w:val="20"/>
          <w:szCs w:val="20"/>
        </w:rPr>
        <w:t xml:space="preserve"> </w:t>
      </w:r>
      <w:r w:rsidR="00965051">
        <w:rPr>
          <w:rFonts w:ascii="Arial" w:hAnsi="Arial" w:cs="Arial"/>
          <w:color w:val="000000" w:themeColor="text1"/>
          <w:sz w:val="20"/>
          <w:szCs w:val="20"/>
        </w:rPr>
        <w:t xml:space="preserve">near </w:t>
      </w:r>
      <w:r w:rsidR="006C5485" w:rsidRPr="006C5485">
        <w:rPr>
          <w:rFonts w:ascii="Arial" w:hAnsi="Arial" w:cs="Arial"/>
          <w:color w:val="000000" w:themeColor="text1"/>
          <w:sz w:val="20"/>
          <w:szCs w:val="20"/>
        </w:rPr>
        <w:t xml:space="preserve">real-time fraud </w:t>
      </w:r>
      <w:r w:rsidR="00616E2C">
        <w:rPr>
          <w:rFonts w:ascii="Arial" w:hAnsi="Arial" w:cs="Arial"/>
          <w:color w:val="000000" w:themeColor="text1"/>
          <w:sz w:val="20"/>
          <w:szCs w:val="20"/>
        </w:rPr>
        <w:t>monitoring</w:t>
      </w:r>
      <w:r w:rsidR="006C5485" w:rsidRPr="006C5485">
        <w:rPr>
          <w:rFonts w:ascii="Arial" w:hAnsi="Arial" w:cs="Arial"/>
          <w:color w:val="000000" w:themeColor="text1"/>
          <w:sz w:val="20"/>
          <w:szCs w:val="20"/>
        </w:rPr>
        <w:t xml:space="preserve"> requirements.</w:t>
      </w:r>
    </w:p>
    <w:p w14:paraId="678DB0C4" w14:textId="77777777" w:rsidR="00A3484A" w:rsidRDefault="00A3484A" w:rsidP="0065665D">
      <w:pPr>
        <w:pStyle w:val="paragraph"/>
        <w:spacing w:before="0" w:beforeAutospacing="0" w:after="0" w:afterAutospacing="0"/>
        <w:jc w:val="both"/>
        <w:textAlignment w:val="baseline"/>
        <w:rPr>
          <w:rFonts w:ascii="Segoe UI" w:hAnsi="Segoe UI" w:cs="Segoe UI"/>
          <w:color w:val="000000"/>
          <w:sz w:val="18"/>
          <w:szCs w:val="18"/>
        </w:rPr>
      </w:pPr>
    </w:p>
    <w:p w14:paraId="15882F07" w14:textId="77777777" w:rsidR="00C54EE7" w:rsidRPr="00F5651E" w:rsidRDefault="00C54EE7" w:rsidP="00B84EAC">
      <w:pPr>
        <w:pStyle w:val="ACIBodyText"/>
      </w:pPr>
    </w:p>
    <w:p w14:paraId="2480DB56" w14:textId="77777777" w:rsidR="00C54EE7" w:rsidRPr="00F5651E" w:rsidRDefault="00C54EE7" w:rsidP="00C54EE7">
      <w:pPr>
        <w:pStyle w:val="ACIHeading1"/>
      </w:pPr>
      <w:bookmarkStart w:id="18" w:name="_Toc355614882"/>
      <w:bookmarkStart w:id="19" w:name="_Toc202997774"/>
      <w:r w:rsidRPr="00F5651E">
        <w:t>2.2   Current Position in the Process</w:t>
      </w:r>
      <w:bookmarkEnd w:id="18"/>
      <w:bookmarkEnd w:id="19"/>
    </w:p>
    <w:p w14:paraId="7507D6A9" w14:textId="14012297" w:rsidR="00C54EE7" w:rsidRDefault="00913310" w:rsidP="00B84EAC">
      <w:pPr>
        <w:pStyle w:val="ACIBodyText"/>
      </w:pPr>
      <w:r>
        <w:t xml:space="preserve">Currently, it is in the </w:t>
      </w:r>
      <w:r w:rsidR="00193F8C">
        <w:t>scope of</w:t>
      </w:r>
      <w:r>
        <w:t xml:space="preserve"> finalization for this project</w:t>
      </w:r>
      <w:r w:rsidR="001B09DC">
        <w:t>.</w:t>
      </w:r>
    </w:p>
    <w:p w14:paraId="4A54B648" w14:textId="77777777" w:rsidR="001B09DC" w:rsidRPr="00F5651E" w:rsidRDefault="001B09DC" w:rsidP="00B84EAC">
      <w:pPr>
        <w:pStyle w:val="ACIBodyText"/>
      </w:pPr>
    </w:p>
    <w:p w14:paraId="48C30934" w14:textId="77777777" w:rsidR="00C54EE7" w:rsidRPr="00F5651E" w:rsidRDefault="00C54EE7" w:rsidP="00C54EE7">
      <w:pPr>
        <w:pStyle w:val="ACIHeading1"/>
      </w:pPr>
      <w:bookmarkStart w:id="20" w:name="_Toc355614883"/>
      <w:bookmarkStart w:id="21" w:name="_Toc202997775"/>
      <w:r w:rsidRPr="00F5651E">
        <w:t>2.3   Next Steps and Activities</w:t>
      </w:r>
      <w:bookmarkEnd w:id="20"/>
      <w:bookmarkEnd w:id="21"/>
    </w:p>
    <w:p w14:paraId="7D44FACF" w14:textId="65B7F35B" w:rsidR="00C54EE7" w:rsidRDefault="009F63B7" w:rsidP="00B84EAC">
      <w:pPr>
        <w:pStyle w:val="ACIBodyText"/>
      </w:pPr>
      <w:r w:rsidRPr="009F63B7">
        <w:t xml:space="preserve">ACI and Bank will agree </w:t>
      </w:r>
      <w:r>
        <w:t xml:space="preserve">on the </w:t>
      </w:r>
      <w:r w:rsidRPr="009F63B7">
        <w:t xml:space="preserve">scope </w:t>
      </w:r>
      <w:r>
        <w:t>of</w:t>
      </w:r>
      <w:r w:rsidRPr="009F63B7">
        <w:t xml:space="preserve"> this project </w:t>
      </w:r>
      <w:r>
        <w:t>by f</w:t>
      </w:r>
      <w:r w:rsidRPr="009F63B7">
        <w:t>ollow</w:t>
      </w:r>
      <w:r>
        <w:t xml:space="preserve">ing </w:t>
      </w:r>
      <w:r w:rsidRPr="009F63B7">
        <w:t>the project life cycle. </w:t>
      </w:r>
    </w:p>
    <w:p w14:paraId="5A56DF1E" w14:textId="77777777" w:rsidR="00C54EE7" w:rsidRDefault="00C54EE7" w:rsidP="00B84EAC">
      <w:pPr>
        <w:pStyle w:val="ACIBodyText"/>
      </w:pPr>
    </w:p>
    <w:p w14:paraId="51BA6EEB" w14:textId="77777777" w:rsidR="00C54EE7" w:rsidRDefault="00C54EE7" w:rsidP="00B84EAC">
      <w:pPr>
        <w:pStyle w:val="ACIBodyText"/>
      </w:pPr>
    </w:p>
    <w:p w14:paraId="783E1239" w14:textId="77777777" w:rsidR="00C54EE7" w:rsidRDefault="00C54EE7" w:rsidP="00B84EAC">
      <w:pPr>
        <w:pStyle w:val="ACIBodyText"/>
      </w:pPr>
    </w:p>
    <w:p w14:paraId="004E0148" w14:textId="77777777" w:rsidR="00C54EE7" w:rsidRDefault="00C54EE7" w:rsidP="00B84EAC">
      <w:pPr>
        <w:pStyle w:val="ACIBodyText"/>
        <w:sectPr w:rsidR="00C54EE7" w:rsidSect="008633D5">
          <w:pgSz w:w="12240" w:h="15840"/>
          <w:pgMar w:top="1440" w:right="1440" w:bottom="1440" w:left="1440" w:header="720" w:footer="1152" w:gutter="0"/>
          <w:cols w:space="720"/>
          <w:docGrid w:linePitch="435"/>
        </w:sectPr>
      </w:pPr>
    </w:p>
    <w:p w14:paraId="4B93E246" w14:textId="77777777" w:rsidR="00F907D9" w:rsidRPr="00F907D9" w:rsidRDefault="00F907D9" w:rsidP="00F907D9">
      <w:pPr>
        <w:pStyle w:val="MainACIPageHeader"/>
      </w:pPr>
      <w:bookmarkStart w:id="22" w:name="_Toc202997776"/>
      <w:r>
        <w:lastRenderedPageBreak/>
        <w:t xml:space="preserve">3.   </w:t>
      </w:r>
      <w:r w:rsidRPr="00F907D9">
        <w:t>Current Business Processing Description</w:t>
      </w:r>
      <w:bookmarkEnd w:id="22"/>
    </w:p>
    <w:p w14:paraId="0A185F07" w14:textId="310A85B9" w:rsidR="00D422F4" w:rsidRDefault="00A5540F" w:rsidP="00B84EAC">
      <w:pPr>
        <w:pStyle w:val="ACIBodyText"/>
      </w:pPr>
      <w:bookmarkStart w:id="23" w:name="_Toc355614885"/>
      <w:r w:rsidRPr="00A5540F">
        <w:t>The PRM</w:t>
      </w:r>
      <w:r w:rsidR="00B12265">
        <w:t xml:space="preserve"> </w:t>
      </w:r>
      <w:r w:rsidRPr="00A5540F">
        <w:t>system currently implemented at </w:t>
      </w:r>
      <w:r w:rsidRPr="00D30B71">
        <w:t>Federal Bank</w:t>
      </w:r>
      <w:r w:rsidRPr="00A5540F">
        <w:t> is running on </w:t>
      </w:r>
      <w:r w:rsidRPr="004E66A2">
        <w:t>version 9.3.1.1</w:t>
      </w:r>
      <w:r w:rsidRPr="00A5540F">
        <w:t xml:space="preserve">. It is integrated with </w:t>
      </w:r>
      <w:r w:rsidR="007E0B9A">
        <w:t xml:space="preserve">BASE24 Switch and digital banking channels </w:t>
      </w:r>
      <w:r w:rsidRPr="00D30B71">
        <w:t>UPI</w:t>
      </w:r>
      <w:r w:rsidRPr="00A5540F">
        <w:t> and </w:t>
      </w:r>
      <w:r w:rsidRPr="00D30B71">
        <w:t>IMPS</w:t>
      </w:r>
      <w:r w:rsidRPr="00A5540F">
        <w:t>, to support real-time and near-real-time fraud detection and monitoring.</w:t>
      </w:r>
    </w:p>
    <w:p w14:paraId="3E997D5C" w14:textId="055AA3AA" w:rsidR="00F417E7" w:rsidRDefault="00F417E7" w:rsidP="00B84EAC">
      <w:pPr>
        <w:pStyle w:val="ACIBodyText"/>
      </w:pPr>
      <w:r w:rsidRPr="00F417E7">
        <w:t>At present, UPI and IMPS NRT transactions are routed to PRM via REST API-based integration. These transactions are processed through the PRM Analytic Gateway (AG)</w:t>
      </w:r>
      <w:r>
        <w:t xml:space="preserve">. </w:t>
      </w:r>
      <w:r w:rsidRPr="00F417E7">
        <w:t xml:space="preserve">The system supports both financial and non-financial transaction types such as Pay, Collect, </w:t>
      </w:r>
      <w:r w:rsidR="004508DD">
        <w:t xml:space="preserve">PIN </w:t>
      </w:r>
      <w:r w:rsidRPr="00F417E7">
        <w:t>Registration, and Mandate operations.</w:t>
      </w:r>
    </w:p>
    <w:p w14:paraId="06EB2678" w14:textId="4C4C140F" w:rsidR="00F31261" w:rsidRDefault="00F31261" w:rsidP="00B84EAC">
      <w:pPr>
        <w:pStyle w:val="ACIBodyText"/>
      </w:pPr>
      <w:r w:rsidRPr="00F31261">
        <w:t>The current daily transaction volume processed through PRM is approximately </w:t>
      </w:r>
      <w:r w:rsidRPr="004E66A2">
        <w:t>1.3 crore (13 million)</w:t>
      </w:r>
      <w:r w:rsidRPr="00F31261">
        <w:rPr>
          <w:b/>
          <w:bCs/>
        </w:rPr>
        <w:t xml:space="preserve"> </w:t>
      </w:r>
      <w:r w:rsidRPr="00514A4E">
        <w:t>transactions</w:t>
      </w:r>
      <w:r w:rsidRPr="00F31261">
        <w:t>, with peak loads observed during high-demand periods</w:t>
      </w:r>
      <w:r>
        <w:t>.</w:t>
      </w:r>
    </w:p>
    <w:p w14:paraId="3CD36CCF" w14:textId="5A829844" w:rsidR="00E91375" w:rsidRDefault="00E91375" w:rsidP="00B84EAC">
      <w:pPr>
        <w:pStyle w:val="ACIBodyText"/>
      </w:pPr>
      <w:r w:rsidRPr="00E91375">
        <w:t>While the existing API-based integration has been effective, the growing transaction volume and the need for enhanced scalability and resilience have led Federal Bank to propose a transition to </w:t>
      </w:r>
      <w:r w:rsidRPr="00D25F44">
        <w:t>Kafka-based integration</w:t>
      </w:r>
      <w:r w:rsidRPr="00E91375">
        <w:t>. This shift aims to improve throughput, reduce latency, and enable more robust fraud monitoring capabilities across high-volume digital payment channels.</w:t>
      </w:r>
    </w:p>
    <w:p w14:paraId="6EF588BD" w14:textId="77777777" w:rsidR="00DC565B" w:rsidRDefault="00DC565B" w:rsidP="00B84EAC">
      <w:pPr>
        <w:pStyle w:val="ACIBodyText"/>
      </w:pPr>
    </w:p>
    <w:p w14:paraId="0E410F4E" w14:textId="1D1C2F59" w:rsidR="00F907D9" w:rsidRPr="00F907D9" w:rsidRDefault="00F907D9" w:rsidP="00F907D9">
      <w:pPr>
        <w:pStyle w:val="ACIHeading1"/>
      </w:pPr>
      <w:bookmarkStart w:id="24" w:name="_Toc202997777"/>
      <w:r w:rsidRPr="00F907D9">
        <w:t xml:space="preserve">3.1   Current </w:t>
      </w:r>
      <w:bookmarkEnd w:id="23"/>
      <w:r w:rsidR="00AF19C8">
        <w:t>Solution Overview</w:t>
      </w:r>
      <w:bookmarkEnd w:id="24"/>
    </w:p>
    <w:p w14:paraId="3282F83F" w14:textId="1846BBCC" w:rsidR="000F028B" w:rsidRDefault="000F028B" w:rsidP="000F028B">
      <w:pPr>
        <w:pStyle w:val="ACIBodyText"/>
        <w:numPr>
          <w:ilvl w:val="0"/>
          <w:numId w:val="5"/>
        </w:numPr>
      </w:pPr>
      <w:r>
        <w:t>PRM is integrated with UPI and IMPS Channel for both RT and NRT Mode.</w:t>
      </w:r>
    </w:p>
    <w:p w14:paraId="37123DBA" w14:textId="5CB442EA" w:rsidR="000F028B" w:rsidRDefault="000F028B" w:rsidP="000F028B">
      <w:pPr>
        <w:pStyle w:val="ACIBodyText"/>
        <w:numPr>
          <w:ilvl w:val="0"/>
          <w:numId w:val="5"/>
        </w:numPr>
      </w:pPr>
      <w:r>
        <w:t>PRM receives transactions from the respective switches of the channels integrated through a REST-based API.</w:t>
      </w:r>
    </w:p>
    <w:p w14:paraId="69792D20" w14:textId="53AB703E" w:rsidR="009C3AFF" w:rsidRDefault="009C3AFF" w:rsidP="000F028B">
      <w:pPr>
        <w:pStyle w:val="ACIBodyText"/>
        <w:numPr>
          <w:ilvl w:val="0"/>
          <w:numId w:val="5"/>
        </w:numPr>
      </w:pPr>
      <w:r w:rsidRPr="009C3AFF">
        <w:t xml:space="preserve">These APIs are hosted on the PRM Analytic Gateway (AG) layer, which acts as the interface between the bank’s </w:t>
      </w:r>
      <w:r w:rsidR="006E62C7">
        <w:t>real-time payments switch</w:t>
      </w:r>
      <w:r w:rsidRPr="009C3AFF">
        <w:t xml:space="preserve"> and the PRM </w:t>
      </w:r>
      <w:r w:rsidR="006E62C7">
        <w:t>Application</w:t>
      </w:r>
      <w:r w:rsidRPr="009C3AFF">
        <w:t>. The AG processes incoming transaction payloads</w:t>
      </w:r>
      <w:r>
        <w:t>.</w:t>
      </w:r>
    </w:p>
    <w:p w14:paraId="61028DA8" w14:textId="2C50844C" w:rsidR="000F028B" w:rsidRPr="00205B02" w:rsidRDefault="00F0741E" w:rsidP="000F028B">
      <w:pPr>
        <w:pStyle w:val="ACIBodyText"/>
        <w:numPr>
          <w:ilvl w:val="0"/>
          <w:numId w:val="5"/>
        </w:numPr>
      </w:pPr>
      <w:r w:rsidRPr="00F0741E">
        <w:t>The current architecture handles approximately 1.3 crore (13 million) transactions per day</w:t>
      </w:r>
      <w:r>
        <w:rPr>
          <w:b/>
          <w:bCs/>
        </w:rPr>
        <w:t>.</w:t>
      </w:r>
    </w:p>
    <w:p w14:paraId="75B7A47A" w14:textId="5F461EFF" w:rsidR="00205B02" w:rsidRDefault="00205B02" w:rsidP="000F028B">
      <w:pPr>
        <w:pStyle w:val="ACIBodyText"/>
        <w:numPr>
          <w:ilvl w:val="0"/>
          <w:numId w:val="5"/>
        </w:numPr>
      </w:pPr>
      <w:r>
        <w:t xml:space="preserve">The timeout period set for these channels is 70 </w:t>
      </w:r>
      <w:r w:rsidR="00B70F54">
        <w:t>milliseconds.</w:t>
      </w:r>
    </w:p>
    <w:p w14:paraId="3CBD8F67" w14:textId="77777777" w:rsidR="00205B02" w:rsidRPr="00F907D9" w:rsidRDefault="00205B02" w:rsidP="00205B02">
      <w:pPr>
        <w:pStyle w:val="ACIBodyText"/>
        <w:ind w:left="360"/>
      </w:pPr>
    </w:p>
    <w:p w14:paraId="0526DDF0" w14:textId="77777777" w:rsidR="00F907D9" w:rsidRPr="00F907D9" w:rsidRDefault="00F907D9" w:rsidP="00B84EAC">
      <w:pPr>
        <w:pStyle w:val="ACIBodyText"/>
      </w:pPr>
    </w:p>
    <w:p w14:paraId="1A25CCB4" w14:textId="77777777" w:rsidR="00F907D9" w:rsidRPr="00F907D9" w:rsidRDefault="00F907D9" w:rsidP="00B84EAC">
      <w:pPr>
        <w:pStyle w:val="ACIBodyText"/>
      </w:pPr>
    </w:p>
    <w:p w14:paraId="372AC918" w14:textId="77777777" w:rsidR="00C54EE7" w:rsidRDefault="00C54EE7" w:rsidP="00B84EAC">
      <w:pPr>
        <w:pStyle w:val="ACIBodyText"/>
      </w:pPr>
    </w:p>
    <w:p w14:paraId="7F715DEE" w14:textId="77777777" w:rsidR="00F907D9" w:rsidRPr="00F907D9" w:rsidRDefault="00F907D9" w:rsidP="00B84EAC">
      <w:pPr>
        <w:pStyle w:val="ACIBodyText"/>
      </w:pPr>
    </w:p>
    <w:p w14:paraId="3B2D66DA" w14:textId="77777777" w:rsidR="00F907D9" w:rsidRDefault="00F907D9" w:rsidP="00B84EAC">
      <w:pPr>
        <w:pStyle w:val="ACIBodyText"/>
        <w:sectPr w:rsidR="00F907D9" w:rsidSect="008633D5">
          <w:pgSz w:w="12240" w:h="15840"/>
          <w:pgMar w:top="1440" w:right="1440" w:bottom="1440" w:left="1440" w:header="720" w:footer="1152" w:gutter="0"/>
          <w:cols w:space="720"/>
          <w:docGrid w:linePitch="435"/>
        </w:sectPr>
      </w:pPr>
    </w:p>
    <w:p w14:paraId="57CF888B" w14:textId="77777777" w:rsidR="00F907D9" w:rsidRPr="00F5651E" w:rsidRDefault="00F907D9" w:rsidP="00F907D9">
      <w:pPr>
        <w:pStyle w:val="MainACIPageHeader"/>
      </w:pPr>
      <w:bookmarkStart w:id="25" w:name="_Toc202997778"/>
      <w:r>
        <w:lastRenderedPageBreak/>
        <w:t xml:space="preserve">4.   </w:t>
      </w:r>
      <w:r w:rsidRPr="00F5651E">
        <w:t>Proposed Solution Scope</w:t>
      </w:r>
      <w:bookmarkEnd w:id="25"/>
    </w:p>
    <w:p w14:paraId="1991BB40" w14:textId="121CFD1B" w:rsidR="00F907D9" w:rsidRDefault="00185BD1" w:rsidP="009949A6">
      <w:pPr>
        <w:pStyle w:val="ACIBodyText"/>
        <w:jc w:val="both"/>
      </w:pPr>
      <w:bookmarkStart w:id="26" w:name="_Toc255388737"/>
      <w:bookmarkStart w:id="27" w:name="_Toc355614890"/>
      <w:r w:rsidRPr="00185BD1">
        <w:rPr>
          <w:rFonts w:eastAsia="Times New Roman" w:cs="Arial"/>
          <w:szCs w:val="20"/>
        </w:rPr>
        <w:t xml:space="preserve">The proposed solution involves transitioning the ingestion of UPI and IMPS NRT transactions from the existing REST API-based integration to a Kafka-based </w:t>
      </w:r>
      <w:r w:rsidR="00BE1140">
        <w:rPr>
          <w:rFonts w:eastAsia="Times New Roman" w:cs="Arial"/>
          <w:szCs w:val="20"/>
        </w:rPr>
        <w:t xml:space="preserve">integration </w:t>
      </w:r>
      <w:r w:rsidRPr="00185BD1">
        <w:rPr>
          <w:rFonts w:eastAsia="Times New Roman" w:cs="Arial"/>
          <w:szCs w:val="20"/>
        </w:rPr>
        <w:t>model within the PRM 9.3.1.1 environment at Federal Bank. This includes configuring Kafka consumers in PRM, deploying Analytic Gateway (AG) processes to handle Kafka messages, integrating with the Bank’s Kafka infrastructure, and ensuring secure, scalable, and real-time transaction processing.</w:t>
      </w:r>
    </w:p>
    <w:p w14:paraId="06C94664" w14:textId="15E62EE1" w:rsidR="00F907D9" w:rsidRDefault="00F907D9" w:rsidP="00F907D9">
      <w:pPr>
        <w:pStyle w:val="ACIHeading1"/>
      </w:pPr>
      <w:bookmarkStart w:id="28" w:name="_Toc202997779"/>
      <w:r w:rsidRPr="00F5651E">
        <w:t>4.1   Proposed S</w:t>
      </w:r>
      <w:bookmarkEnd w:id="26"/>
      <w:bookmarkEnd w:id="27"/>
      <w:r w:rsidR="00754968">
        <w:t>olution Overview</w:t>
      </w:r>
      <w:bookmarkEnd w:id="28"/>
    </w:p>
    <w:p w14:paraId="1E3FDBBB" w14:textId="77777777" w:rsidR="0007556F" w:rsidRDefault="0007556F" w:rsidP="004C5721">
      <w:pPr>
        <w:pStyle w:val="ACIBodyText"/>
        <w:numPr>
          <w:ilvl w:val="0"/>
          <w:numId w:val="14"/>
        </w:numPr>
      </w:pPr>
      <w:r>
        <w:t>Transition UPI and IMPS NRT transaction ingestion from REST API to Kafka-based streaming architecture.</w:t>
      </w:r>
    </w:p>
    <w:p w14:paraId="12DD5201" w14:textId="77777777" w:rsidR="0007556F" w:rsidRDefault="0007556F" w:rsidP="004C5721">
      <w:pPr>
        <w:pStyle w:val="ACIBodyText"/>
        <w:numPr>
          <w:ilvl w:val="0"/>
          <w:numId w:val="14"/>
        </w:numPr>
      </w:pPr>
      <w:r>
        <w:t>Integrate PRM 9.3.1.1 with the Bank’s Kafka infrastructure for real-time data processing.</w:t>
      </w:r>
    </w:p>
    <w:p w14:paraId="4F9FA543" w14:textId="77777777" w:rsidR="0007556F" w:rsidRDefault="0007556F" w:rsidP="004C5721">
      <w:pPr>
        <w:pStyle w:val="ACIBodyText"/>
        <w:numPr>
          <w:ilvl w:val="0"/>
          <w:numId w:val="14"/>
        </w:numPr>
      </w:pPr>
      <w:r>
        <w:t>Configure PRM as a Kafka consumer to subscribe to designated topics for UPI and IMPS transactions.</w:t>
      </w:r>
    </w:p>
    <w:p w14:paraId="3A93DE52" w14:textId="77777777" w:rsidR="0007556F" w:rsidRDefault="0007556F" w:rsidP="004C5721">
      <w:pPr>
        <w:pStyle w:val="ACIBodyText"/>
        <w:numPr>
          <w:ilvl w:val="0"/>
          <w:numId w:val="14"/>
        </w:numPr>
      </w:pPr>
      <w:r>
        <w:t>Deploy and configure Kafka-compatible Analytic Gateway (AG) processes on PRM NRT servers.</w:t>
      </w:r>
    </w:p>
    <w:p w14:paraId="55C4C79B" w14:textId="77777777" w:rsidR="0007556F" w:rsidRDefault="0007556F" w:rsidP="004C5721">
      <w:pPr>
        <w:pStyle w:val="ACIBodyText"/>
        <w:numPr>
          <w:ilvl w:val="0"/>
          <w:numId w:val="14"/>
        </w:numPr>
      </w:pPr>
      <w:r>
        <w:t>Enable secure communication using TLS and certificate-based authentication.</w:t>
      </w:r>
    </w:p>
    <w:p w14:paraId="792A5AA6" w14:textId="77777777" w:rsidR="0007556F" w:rsidRDefault="0007556F" w:rsidP="004C5721">
      <w:pPr>
        <w:pStyle w:val="ACIBodyText"/>
        <w:numPr>
          <w:ilvl w:val="0"/>
          <w:numId w:val="14"/>
        </w:numPr>
      </w:pPr>
      <w:r>
        <w:t>Improve scalability, throughput, and fault tolerance for high-volume transaction processing.</w:t>
      </w:r>
    </w:p>
    <w:p w14:paraId="42DD2668" w14:textId="77777777" w:rsidR="00F907D9" w:rsidRPr="00F5651E" w:rsidRDefault="00F907D9" w:rsidP="00F907D9">
      <w:pPr>
        <w:pStyle w:val="ACIHeading1"/>
      </w:pPr>
      <w:bookmarkStart w:id="29" w:name="_Toc255388738"/>
      <w:bookmarkStart w:id="30" w:name="_Toc355614891"/>
      <w:bookmarkStart w:id="31" w:name="_Toc202997780"/>
      <w:r w:rsidRPr="00F5651E">
        <w:t>4.2   Proposed Hardware</w:t>
      </w:r>
      <w:bookmarkEnd w:id="29"/>
      <w:bookmarkEnd w:id="30"/>
      <w:bookmarkEnd w:id="31"/>
    </w:p>
    <w:p w14:paraId="210812DA" w14:textId="1915BF7A" w:rsidR="00F30E3E" w:rsidRPr="00F5651E" w:rsidRDefault="003F3F85" w:rsidP="00B84EAC">
      <w:pPr>
        <w:pStyle w:val="ACIBodyText"/>
      </w:pPr>
      <w:r w:rsidRPr="003F3F85">
        <w:t>The Bank will be required to provision and install new hardware or dedicated servers to host the Kafka infrastructure, including Kafka brokers, Zookeeper and associated components. These servers should be sized appropriately to handle the projected UPI/IMPS NRT transaction volumes, ensure high availability, and support future scalability.</w:t>
      </w:r>
    </w:p>
    <w:p w14:paraId="5A6CA202" w14:textId="06BCB50A" w:rsidR="00F907D9" w:rsidRDefault="00F907D9" w:rsidP="00F907D9">
      <w:pPr>
        <w:pStyle w:val="ACIHeading1"/>
      </w:pPr>
      <w:bookmarkStart w:id="32" w:name="_Toc255388739"/>
      <w:bookmarkStart w:id="33" w:name="_Toc355614892"/>
      <w:bookmarkStart w:id="34" w:name="_Toc202997781"/>
      <w:r w:rsidRPr="00F5651E">
        <w:t xml:space="preserve">4.3   </w:t>
      </w:r>
      <w:bookmarkEnd w:id="32"/>
      <w:bookmarkEnd w:id="33"/>
      <w:r w:rsidR="00310A94">
        <w:t>System Architecture</w:t>
      </w:r>
      <w:bookmarkEnd w:id="34"/>
    </w:p>
    <w:p w14:paraId="06021284" w14:textId="420B79D7" w:rsidR="004A668E" w:rsidRDefault="000875BF" w:rsidP="0044169A">
      <w:pPr>
        <w:pStyle w:val="ACIBodyText"/>
      </w:pPr>
      <w:r w:rsidRPr="000875BF">
        <w:t>The proposed architecture enables ingestion and fraud monitoring of UPI/IMPS NRT transactions using a Kafka-based streaming model integrated with the PRM system.</w:t>
      </w:r>
    </w:p>
    <w:p w14:paraId="70ABAC59" w14:textId="77777777" w:rsidR="007A311A" w:rsidRPr="007A311A" w:rsidRDefault="007A311A" w:rsidP="007A311A">
      <w:pPr>
        <w:pStyle w:val="ACIBodyText"/>
        <w:rPr>
          <w:b/>
          <w:bCs/>
        </w:rPr>
      </w:pPr>
      <w:r w:rsidRPr="007A311A">
        <w:rPr>
          <w:b/>
          <w:bCs/>
        </w:rPr>
        <w:t>Key Components:</w:t>
      </w:r>
    </w:p>
    <w:p w14:paraId="0DC73CA4" w14:textId="65C7E93D" w:rsidR="003443EB" w:rsidRPr="003443EB" w:rsidRDefault="003443EB" w:rsidP="003443EB">
      <w:pPr>
        <w:pStyle w:val="ACIBodyText"/>
        <w:numPr>
          <w:ilvl w:val="0"/>
          <w:numId w:val="19"/>
        </w:numPr>
      </w:pPr>
      <w:r w:rsidRPr="003443EB">
        <w:rPr>
          <w:b/>
          <w:bCs/>
        </w:rPr>
        <w:t xml:space="preserve">UPI/IMPS </w:t>
      </w:r>
      <w:r w:rsidR="00C61C43">
        <w:rPr>
          <w:b/>
          <w:bCs/>
        </w:rPr>
        <w:t>Switch</w:t>
      </w:r>
      <w:r w:rsidRPr="003443EB">
        <w:t>:</w:t>
      </w:r>
      <w:r w:rsidRPr="003443EB">
        <w:br/>
      </w:r>
      <w:r w:rsidR="00C61C43">
        <w:t>Switch will</w:t>
      </w:r>
      <w:r w:rsidRPr="003443EB">
        <w:t xml:space="preserve"> generate UPI and IMPS NRT transactions</w:t>
      </w:r>
      <w:r w:rsidR="00C61C43">
        <w:t xml:space="preserve"> and publish to Kafka Topics</w:t>
      </w:r>
      <w:r w:rsidRPr="003443EB">
        <w:t>.</w:t>
      </w:r>
    </w:p>
    <w:p w14:paraId="53B18B5C" w14:textId="51188843" w:rsidR="00A01CD6" w:rsidRPr="003E2CFC" w:rsidRDefault="003443EB" w:rsidP="003E2CFC">
      <w:pPr>
        <w:pStyle w:val="ACIBodyText"/>
        <w:numPr>
          <w:ilvl w:val="0"/>
          <w:numId w:val="18"/>
        </w:numPr>
        <w:rPr>
          <w:b/>
          <w:bCs/>
        </w:rPr>
      </w:pPr>
      <w:r w:rsidRPr="003443EB">
        <w:rPr>
          <w:b/>
          <w:bCs/>
        </w:rPr>
        <w:t>Kafka Cluster:</w:t>
      </w:r>
      <w:r w:rsidRPr="003443EB">
        <w:rPr>
          <w:b/>
          <w:bCs/>
        </w:rPr>
        <w:br/>
      </w:r>
      <w:r w:rsidRPr="003443EB">
        <w:t xml:space="preserve">Hosted </w:t>
      </w:r>
      <w:r w:rsidR="00FA7791">
        <w:t xml:space="preserve">and managed </w:t>
      </w:r>
      <w:r w:rsidRPr="003443EB">
        <w:t>by the Bank, comprising multiple Kafka brokers and Zookeeper controllers. It serves as the central messaging backbone for publishing and consuming transaction data.</w:t>
      </w:r>
    </w:p>
    <w:p w14:paraId="2A9AD04F" w14:textId="77777777" w:rsidR="00A01CD6" w:rsidRPr="00A01CD6" w:rsidRDefault="00A01CD6" w:rsidP="00A01CD6">
      <w:pPr>
        <w:pStyle w:val="ACIBodyText"/>
        <w:numPr>
          <w:ilvl w:val="0"/>
          <w:numId w:val="18"/>
        </w:numPr>
      </w:pPr>
      <w:r w:rsidRPr="00A01CD6">
        <w:rPr>
          <w:b/>
          <w:bCs/>
        </w:rPr>
        <w:t>Kafka Topics</w:t>
      </w:r>
      <w:r w:rsidRPr="00A01CD6">
        <w:t>:</w:t>
      </w:r>
    </w:p>
    <w:p w14:paraId="10362D23" w14:textId="77777777" w:rsidR="00A01CD6" w:rsidRPr="00A01CD6" w:rsidRDefault="00A01CD6" w:rsidP="00A01CD6">
      <w:pPr>
        <w:pStyle w:val="ACIBodyText"/>
        <w:numPr>
          <w:ilvl w:val="1"/>
          <w:numId w:val="18"/>
        </w:numPr>
      </w:pPr>
      <w:r w:rsidRPr="00A01CD6">
        <w:t>PRMRequestPay: Carries transaction messages from the Bank to PRM.</w:t>
      </w:r>
    </w:p>
    <w:p w14:paraId="096E414E" w14:textId="77777777" w:rsidR="00A01CD6" w:rsidRPr="00A01CD6" w:rsidRDefault="00A01CD6" w:rsidP="00A01CD6">
      <w:pPr>
        <w:pStyle w:val="ACIBodyText"/>
        <w:numPr>
          <w:ilvl w:val="1"/>
          <w:numId w:val="18"/>
        </w:numPr>
      </w:pPr>
      <w:r w:rsidRPr="00A01CD6">
        <w:t>PRMRequestPay_Response: Carries response messages from PRM back to the Kafka cluster.</w:t>
      </w:r>
    </w:p>
    <w:p w14:paraId="21C0A94A" w14:textId="1FBBB6F6" w:rsidR="007A311A" w:rsidRPr="00BE6933" w:rsidRDefault="00312AC8" w:rsidP="00312AC8">
      <w:pPr>
        <w:pStyle w:val="ACIBodyText"/>
        <w:numPr>
          <w:ilvl w:val="0"/>
          <w:numId w:val="18"/>
        </w:numPr>
        <w:rPr>
          <w:b/>
          <w:bCs/>
        </w:rPr>
      </w:pPr>
      <w:r w:rsidRPr="00BE6933">
        <w:rPr>
          <w:b/>
          <w:bCs/>
        </w:rPr>
        <w:lastRenderedPageBreak/>
        <w:t>PRM A</w:t>
      </w:r>
      <w:r w:rsidR="00E37454">
        <w:rPr>
          <w:b/>
          <w:bCs/>
        </w:rPr>
        <w:t>pplication</w:t>
      </w:r>
      <w:r w:rsidRPr="00BE6933">
        <w:rPr>
          <w:b/>
          <w:bCs/>
        </w:rPr>
        <w:t>:</w:t>
      </w:r>
      <w:r w:rsidRPr="00312AC8">
        <w:rPr>
          <w:b/>
          <w:bCs/>
        </w:rPr>
        <w:br/>
      </w:r>
      <w:r>
        <w:t>PRM</w:t>
      </w:r>
      <w:r w:rsidRPr="00312AC8">
        <w:t xml:space="preserve"> </w:t>
      </w:r>
      <w:r w:rsidR="00FD2DF2">
        <w:t xml:space="preserve">Kafka </w:t>
      </w:r>
      <w:r w:rsidRPr="00312AC8">
        <w:t xml:space="preserve">AG deployed on PRM NRT servers act as Kafka consumers, ingesting messages from PRMRequestPay and </w:t>
      </w:r>
      <w:r w:rsidR="001C35BF">
        <w:t>processing</w:t>
      </w:r>
      <w:r w:rsidR="00E37454">
        <w:t xml:space="preserve"> them further</w:t>
      </w:r>
      <w:r w:rsidRPr="00312AC8">
        <w:t>.</w:t>
      </w:r>
    </w:p>
    <w:p w14:paraId="0EB27316" w14:textId="77777777" w:rsidR="00BE6933" w:rsidRPr="00312AC8" w:rsidRDefault="00BE6933" w:rsidP="00BE6933">
      <w:pPr>
        <w:pStyle w:val="ACIBodyText"/>
        <w:ind w:left="360"/>
        <w:rPr>
          <w:b/>
          <w:bCs/>
        </w:rPr>
      </w:pPr>
    </w:p>
    <w:p w14:paraId="6E2C41FD" w14:textId="77777777" w:rsidR="009E3AA7" w:rsidRPr="009E3AA7" w:rsidRDefault="009E3AA7" w:rsidP="009E3AA7">
      <w:pPr>
        <w:pStyle w:val="ACIBodyText"/>
        <w:rPr>
          <w:b/>
          <w:bCs/>
        </w:rPr>
      </w:pPr>
      <w:r w:rsidRPr="009E3AA7">
        <w:rPr>
          <w:b/>
          <w:bCs/>
        </w:rPr>
        <w:t>Data Flow Summary:</w:t>
      </w:r>
    </w:p>
    <w:p w14:paraId="32EC67DE" w14:textId="77777777" w:rsidR="009E3AA7" w:rsidRPr="009E3AA7" w:rsidRDefault="009E3AA7" w:rsidP="009E3AA7">
      <w:pPr>
        <w:pStyle w:val="ACIBodyText"/>
        <w:numPr>
          <w:ilvl w:val="0"/>
          <w:numId w:val="22"/>
        </w:numPr>
      </w:pPr>
      <w:r w:rsidRPr="009E3AA7">
        <w:t>UPI/IMPS transactions are published to the PRMRequestPay topic by the Bank.</w:t>
      </w:r>
    </w:p>
    <w:p w14:paraId="32598B49" w14:textId="432FE108" w:rsidR="009E3AA7" w:rsidRPr="009E3AA7" w:rsidRDefault="009E3AA7" w:rsidP="009E3AA7">
      <w:pPr>
        <w:pStyle w:val="ACIBodyText"/>
        <w:numPr>
          <w:ilvl w:val="0"/>
          <w:numId w:val="22"/>
        </w:numPr>
      </w:pPr>
      <w:r w:rsidRPr="009E3AA7">
        <w:t>PRM consumes these messages</w:t>
      </w:r>
      <w:r w:rsidR="002C0D08">
        <w:t xml:space="preserve"> from the Request Topic</w:t>
      </w:r>
      <w:r w:rsidRPr="009E3AA7">
        <w:t>.</w:t>
      </w:r>
    </w:p>
    <w:p w14:paraId="30414EFB" w14:textId="77777777" w:rsidR="009E3AA7" w:rsidRPr="009E3AA7" w:rsidRDefault="009E3AA7" w:rsidP="009E3AA7">
      <w:pPr>
        <w:pStyle w:val="ACIBodyText"/>
        <w:numPr>
          <w:ilvl w:val="0"/>
          <w:numId w:val="22"/>
        </w:numPr>
      </w:pPr>
      <w:r w:rsidRPr="009E3AA7">
        <w:t>PRM processes the transactions and publishes responses to the PRMRequestPay_Response topic.</w:t>
      </w:r>
    </w:p>
    <w:p w14:paraId="547FB665" w14:textId="77777777" w:rsidR="009E3AA7" w:rsidRDefault="009E3AA7" w:rsidP="009E3AA7">
      <w:pPr>
        <w:pStyle w:val="ACIBodyText"/>
        <w:numPr>
          <w:ilvl w:val="0"/>
          <w:numId w:val="22"/>
        </w:numPr>
      </w:pPr>
      <w:r w:rsidRPr="009E3AA7">
        <w:t>Kafka delivers the responses back to the Bank’s systems.</w:t>
      </w:r>
    </w:p>
    <w:p w14:paraId="54855B3B" w14:textId="77777777" w:rsidR="00B86E70" w:rsidRDefault="00B86E70" w:rsidP="00B86E70">
      <w:pPr>
        <w:pStyle w:val="ACIBodyText"/>
        <w:rPr>
          <w:b/>
          <w:bCs/>
        </w:rPr>
      </w:pPr>
    </w:p>
    <w:p w14:paraId="239D038E" w14:textId="06DC8274" w:rsidR="00B86E70" w:rsidRDefault="00B86E70" w:rsidP="00B86E70">
      <w:pPr>
        <w:pStyle w:val="ACIBodyText"/>
        <w:rPr>
          <w:b/>
          <w:bCs/>
        </w:rPr>
      </w:pPr>
      <w:r w:rsidRPr="00B86E70">
        <w:rPr>
          <w:b/>
          <w:bCs/>
        </w:rPr>
        <w:t>Flow Diagram:</w:t>
      </w:r>
    </w:p>
    <w:p w14:paraId="7374C57C" w14:textId="359C0AD3" w:rsidR="00611E1E" w:rsidRDefault="00D8194E" w:rsidP="00B86E70">
      <w:pPr>
        <w:pStyle w:val="ACIBodyText"/>
        <w:rPr>
          <w:b/>
          <w:bCs/>
        </w:rPr>
      </w:pPr>
      <w:r w:rsidRPr="00D8194E">
        <w:rPr>
          <w:b/>
          <w:bCs/>
          <w:noProof/>
        </w:rPr>
        <w:drawing>
          <wp:inline distT="0" distB="0" distL="0" distR="0" wp14:anchorId="3E57FF5E" wp14:editId="676A6798">
            <wp:extent cx="5943600" cy="3545205"/>
            <wp:effectExtent l="0" t="0" r="0" b="0"/>
            <wp:docPr id="20611806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80646" name="Picture 1" descr="A diagram of a diagram&#10;&#10;AI-generated content may be incorrect."/>
                    <pic:cNvPicPr/>
                  </pic:nvPicPr>
                  <pic:blipFill>
                    <a:blip r:embed="rId16"/>
                    <a:stretch>
                      <a:fillRect/>
                    </a:stretch>
                  </pic:blipFill>
                  <pic:spPr>
                    <a:xfrm>
                      <a:off x="0" y="0"/>
                      <a:ext cx="5943600" cy="3545205"/>
                    </a:xfrm>
                    <a:prstGeom prst="rect">
                      <a:avLst/>
                    </a:prstGeom>
                  </pic:spPr>
                </pic:pic>
              </a:graphicData>
            </a:graphic>
          </wp:inline>
        </w:drawing>
      </w:r>
    </w:p>
    <w:p w14:paraId="7CB917D3" w14:textId="77777777" w:rsidR="00611E1E" w:rsidRDefault="00611E1E" w:rsidP="00B86E70">
      <w:pPr>
        <w:pStyle w:val="ACIBodyText"/>
        <w:rPr>
          <w:b/>
          <w:bCs/>
        </w:rPr>
      </w:pPr>
    </w:p>
    <w:p w14:paraId="54A6C994" w14:textId="77777777" w:rsidR="00611E1E" w:rsidRDefault="00611E1E" w:rsidP="00B86E70">
      <w:pPr>
        <w:pStyle w:val="ACIBodyText"/>
        <w:rPr>
          <w:b/>
          <w:bCs/>
        </w:rPr>
      </w:pPr>
    </w:p>
    <w:p w14:paraId="6C9471DB" w14:textId="77777777" w:rsidR="007A311A" w:rsidRDefault="007A311A" w:rsidP="007A311A">
      <w:pPr>
        <w:pStyle w:val="ACIBodyText"/>
      </w:pPr>
    </w:p>
    <w:tbl>
      <w:tblPr>
        <w:tblStyle w:val="TableGrid"/>
        <w:tblW w:w="5000" w:type="pct"/>
        <w:tblLook w:val="04A0" w:firstRow="1" w:lastRow="0" w:firstColumn="1" w:lastColumn="0" w:noHBand="0" w:noVBand="1"/>
      </w:tblPr>
      <w:tblGrid>
        <w:gridCol w:w="2303"/>
        <w:gridCol w:w="2361"/>
        <w:gridCol w:w="2341"/>
        <w:gridCol w:w="2345"/>
      </w:tblGrid>
      <w:tr w:rsidR="009D1B04" w:rsidRPr="009D1B04" w14:paraId="7CB770E6" w14:textId="77777777" w:rsidTr="00EF1212">
        <w:tc>
          <w:tcPr>
            <w:tcW w:w="1231" w:type="pct"/>
          </w:tcPr>
          <w:p w14:paraId="08B1F21C" w14:textId="77777777" w:rsidR="009D1B04" w:rsidRPr="009D1B04" w:rsidRDefault="009D1B04" w:rsidP="009D1B04">
            <w:pPr>
              <w:pStyle w:val="ACIBodyText"/>
              <w:rPr>
                <w:b/>
                <w:bCs/>
                <w:lang w:val="en-GB"/>
              </w:rPr>
            </w:pPr>
            <w:r w:rsidRPr="009D1B04">
              <w:rPr>
                <w:b/>
                <w:bCs/>
                <w:lang w:val="en-GB"/>
              </w:rPr>
              <w:lastRenderedPageBreak/>
              <w:t>Topic Name</w:t>
            </w:r>
          </w:p>
        </w:tc>
        <w:tc>
          <w:tcPr>
            <w:tcW w:w="1262" w:type="pct"/>
          </w:tcPr>
          <w:p w14:paraId="2DA1C66F" w14:textId="77777777" w:rsidR="009D1B04" w:rsidRPr="009D1B04" w:rsidRDefault="009D1B04" w:rsidP="009D1B04">
            <w:pPr>
              <w:pStyle w:val="ACIBodyText"/>
              <w:rPr>
                <w:b/>
                <w:bCs/>
                <w:lang w:val="en-GB"/>
              </w:rPr>
            </w:pPr>
            <w:r w:rsidRPr="009D1B04">
              <w:rPr>
                <w:b/>
                <w:bCs/>
                <w:lang w:val="en-GB"/>
              </w:rPr>
              <w:t>Description</w:t>
            </w:r>
          </w:p>
        </w:tc>
        <w:tc>
          <w:tcPr>
            <w:tcW w:w="1252" w:type="pct"/>
          </w:tcPr>
          <w:p w14:paraId="324654E3" w14:textId="77777777" w:rsidR="009D1B04" w:rsidRPr="009D1B04" w:rsidRDefault="009D1B04" w:rsidP="009D1B04">
            <w:pPr>
              <w:pStyle w:val="ACIBodyText"/>
              <w:rPr>
                <w:b/>
                <w:bCs/>
                <w:lang w:val="en-GB"/>
              </w:rPr>
            </w:pPr>
            <w:r w:rsidRPr="009D1B04">
              <w:rPr>
                <w:b/>
                <w:bCs/>
                <w:lang w:val="en-GB"/>
              </w:rPr>
              <w:t>Partitions</w:t>
            </w:r>
          </w:p>
        </w:tc>
        <w:tc>
          <w:tcPr>
            <w:tcW w:w="1254" w:type="pct"/>
          </w:tcPr>
          <w:p w14:paraId="4F3343A8" w14:textId="77777777" w:rsidR="009D1B04" w:rsidRPr="009D1B04" w:rsidRDefault="009D1B04" w:rsidP="009D1B04">
            <w:pPr>
              <w:pStyle w:val="ACIBodyText"/>
              <w:rPr>
                <w:b/>
                <w:bCs/>
                <w:lang w:val="en-GB"/>
              </w:rPr>
            </w:pPr>
            <w:r w:rsidRPr="009D1B04">
              <w:rPr>
                <w:b/>
                <w:bCs/>
                <w:lang w:val="en-GB"/>
              </w:rPr>
              <w:t>Retention</w:t>
            </w:r>
          </w:p>
        </w:tc>
      </w:tr>
      <w:tr w:rsidR="009D1B04" w:rsidRPr="009D1B04" w14:paraId="3E1BC26E" w14:textId="77777777" w:rsidTr="00EF1212">
        <w:tc>
          <w:tcPr>
            <w:tcW w:w="1231" w:type="pct"/>
          </w:tcPr>
          <w:p w14:paraId="247324D6" w14:textId="77777777" w:rsidR="009D1B04" w:rsidRPr="009D1B04" w:rsidRDefault="009D1B04" w:rsidP="009D1B04">
            <w:pPr>
              <w:pStyle w:val="ACIBodyText"/>
              <w:rPr>
                <w:lang w:val="en-GB"/>
              </w:rPr>
            </w:pPr>
            <w:r w:rsidRPr="009D1B04">
              <w:rPr>
                <w:lang w:val="en-GB"/>
              </w:rPr>
              <w:t>UPI-NRT-IN</w:t>
            </w:r>
          </w:p>
        </w:tc>
        <w:tc>
          <w:tcPr>
            <w:tcW w:w="1262" w:type="pct"/>
          </w:tcPr>
          <w:p w14:paraId="7058F431" w14:textId="77777777" w:rsidR="009D1B04" w:rsidRPr="009D1B04" w:rsidRDefault="009D1B04" w:rsidP="009D1B04">
            <w:pPr>
              <w:pStyle w:val="ACIBodyText"/>
              <w:rPr>
                <w:lang w:val="en-GB"/>
              </w:rPr>
            </w:pPr>
            <w:r w:rsidRPr="009D1B04">
              <w:rPr>
                <w:lang w:val="en-GB"/>
              </w:rPr>
              <w:t>UPI NRT Inward Transaction message topic</w:t>
            </w:r>
          </w:p>
        </w:tc>
        <w:tc>
          <w:tcPr>
            <w:tcW w:w="1252" w:type="pct"/>
          </w:tcPr>
          <w:p w14:paraId="1F9CDC76" w14:textId="264188AA" w:rsidR="009D1B04" w:rsidRPr="009D1B04" w:rsidRDefault="009D1B04" w:rsidP="009D1B04">
            <w:pPr>
              <w:pStyle w:val="ACIBodyText"/>
              <w:rPr>
                <w:lang w:val="en-GB"/>
              </w:rPr>
            </w:pPr>
            <w:r>
              <w:rPr>
                <w:lang w:val="en-GB"/>
              </w:rPr>
              <w:t>300</w:t>
            </w:r>
          </w:p>
        </w:tc>
        <w:tc>
          <w:tcPr>
            <w:tcW w:w="1254" w:type="pct"/>
          </w:tcPr>
          <w:p w14:paraId="5FC25AA1" w14:textId="29E8A254" w:rsidR="009D1B04" w:rsidRPr="009D1B04" w:rsidRDefault="009D1B04" w:rsidP="009D1B04">
            <w:pPr>
              <w:pStyle w:val="ACIBodyText"/>
              <w:rPr>
                <w:lang w:val="en-GB"/>
              </w:rPr>
            </w:pPr>
            <w:r>
              <w:rPr>
                <w:lang w:val="en-GB"/>
              </w:rPr>
              <w:t>Bank to decide</w:t>
            </w:r>
          </w:p>
        </w:tc>
      </w:tr>
      <w:tr w:rsidR="009D1B04" w:rsidRPr="009D1B04" w14:paraId="12774853" w14:textId="77777777" w:rsidTr="00EF1212">
        <w:tc>
          <w:tcPr>
            <w:tcW w:w="1231" w:type="pct"/>
          </w:tcPr>
          <w:p w14:paraId="49FEDE09" w14:textId="77777777" w:rsidR="009D1B04" w:rsidRPr="009D1B04" w:rsidRDefault="009D1B04" w:rsidP="009D1B04">
            <w:pPr>
              <w:pStyle w:val="ACIBodyText"/>
              <w:rPr>
                <w:lang w:val="en-GB"/>
              </w:rPr>
            </w:pPr>
            <w:r w:rsidRPr="009D1B04">
              <w:rPr>
                <w:lang w:val="en-GB"/>
              </w:rPr>
              <w:t>UPI-NRT-OUT</w:t>
            </w:r>
          </w:p>
        </w:tc>
        <w:tc>
          <w:tcPr>
            <w:tcW w:w="1262" w:type="pct"/>
          </w:tcPr>
          <w:p w14:paraId="5198E492" w14:textId="77777777" w:rsidR="009D1B04" w:rsidRPr="009D1B04" w:rsidRDefault="009D1B04" w:rsidP="009D1B04">
            <w:pPr>
              <w:pStyle w:val="ACIBodyText"/>
              <w:rPr>
                <w:lang w:val="en-GB"/>
              </w:rPr>
            </w:pPr>
            <w:r w:rsidRPr="009D1B04">
              <w:rPr>
                <w:lang w:val="en-GB"/>
              </w:rPr>
              <w:t>UPI NRT Response message topic</w:t>
            </w:r>
          </w:p>
        </w:tc>
        <w:tc>
          <w:tcPr>
            <w:tcW w:w="1252" w:type="pct"/>
          </w:tcPr>
          <w:p w14:paraId="7185A50E" w14:textId="1A615532" w:rsidR="009D1B04" w:rsidRPr="009D1B04" w:rsidRDefault="009D1B04" w:rsidP="009D1B04">
            <w:pPr>
              <w:pStyle w:val="ACIBodyText"/>
              <w:rPr>
                <w:lang w:val="en-GB"/>
              </w:rPr>
            </w:pPr>
            <w:r>
              <w:rPr>
                <w:lang w:val="en-GB"/>
              </w:rPr>
              <w:t>300</w:t>
            </w:r>
          </w:p>
        </w:tc>
        <w:tc>
          <w:tcPr>
            <w:tcW w:w="1254" w:type="pct"/>
          </w:tcPr>
          <w:p w14:paraId="2F19F922" w14:textId="25E7E4CC" w:rsidR="009D1B04" w:rsidRPr="009D1B04" w:rsidRDefault="009D1B04" w:rsidP="009D1B04">
            <w:pPr>
              <w:pStyle w:val="ACIBodyText"/>
              <w:rPr>
                <w:lang w:val="en-GB"/>
              </w:rPr>
            </w:pPr>
            <w:r>
              <w:rPr>
                <w:lang w:val="en-GB"/>
              </w:rPr>
              <w:t>Bank to decide</w:t>
            </w:r>
          </w:p>
        </w:tc>
      </w:tr>
      <w:tr w:rsidR="009D1B04" w:rsidRPr="009D1B04" w14:paraId="3568CBEA" w14:textId="77777777" w:rsidTr="00EF1212">
        <w:tc>
          <w:tcPr>
            <w:tcW w:w="1231" w:type="pct"/>
          </w:tcPr>
          <w:p w14:paraId="051E49C2" w14:textId="77777777" w:rsidR="009D1B04" w:rsidRPr="009D1B04" w:rsidRDefault="009D1B04" w:rsidP="009D1B04">
            <w:pPr>
              <w:pStyle w:val="ACIBodyText"/>
              <w:rPr>
                <w:lang w:val="en-GB"/>
              </w:rPr>
            </w:pPr>
            <w:r w:rsidRPr="009D1B04">
              <w:rPr>
                <w:lang w:val="en-GB"/>
              </w:rPr>
              <w:t>IMPS-NRT-IN</w:t>
            </w:r>
          </w:p>
        </w:tc>
        <w:tc>
          <w:tcPr>
            <w:tcW w:w="1262" w:type="pct"/>
          </w:tcPr>
          <w:p w14:paraId="76005464" w14:textId="77777777" w:rsidR="009D1B04" w:rsidRPr="009D1B04" w:rsidRDefault="009D1B04" w:rsidP="009D1B04">
            <w:pPr>
              <w:pStyle w:val="ACIBodyText"/>
              <w:rPr>
                <w:lang w:val="en-GB"/>
              </w:rPr>
            </w:pPr>
            <w:r w:rsidRPr="009D1B04">
              <w:rPr>
                <w:lang w:val="en-GB"/>
              </w:rPr>
              <w:t>IMPS Inward Transaction message topic</w:t>
            </w:r>
          </w:p>
        </w:tc>
        <w:tc>
          <w:tcPr>
            <w:tcW w:w="1252" w:type="pct"/>
          </w:tcPr>
          <w:p w14:paraId="05B27405" w14:textId="4E5D3EFE" w:rsidR="009D1B04" w:rsidRPr="009D1B04" w:rsidRDefault="009D1B04" w:rsidP="009D1B04">
            <w:pPr>
              <w:pStyle w:val="ACIBodyText"/>
              <w:rPr>
                <w:lang w:val="en-GB"/>
              </w:rPr>
            </w:pPr>
            <w:r>
              <w:rPr>
                <w:lang w:val="en-GB"/>
              </w:rPr>
              <w:t>300</w:t>
            </w:r>
          </w:p>
        </w:tc>
        <w:tc>
          <w:tcPr>
            <w:tcW w:w="1254" w:type="pct"/>
          </w:tcPr>
          <w:p w14:paraId="2A19A8AD" w14:textId="17A2B2E5" w:rsidR="009D1B04" w:rsidRPr="009D1B04" w:rsidRDefault="009D1B04" w:rsidP="009D1B04">
            <w:pPr>
              <w:pStyle w:val="ACIBodyText"/>
              <w:rPr>
                <w:b/>
                <w:bCs/>
                <w:lang w:val="en-GB"/>
              </w:rPr>
            </w:pPr>
            <w:r>
              <w:rPr>
                <w:lang w:val="en-GB"/>
              </w:rPr>
              <w:t>Bank to decide</w:t>
            </w:r>
          </w:p>
        </w:tc>
      </w:tr>
      <w:tr w:rsidR="009D1B04" w:rsidRPr="009D1B04" w14:paraId="7C04E267" w14:textId="77777777" w:rsidTr="00EF1212">
        <w:tc>
          <w:tcPr>
            <w:tcW w:w="1231" w:type="pct"/>
          </w:tcPr>
          <w:p w14:paraId="1063AC66" w14:textId="77777777" w:rsidR="009D1B04" w:rsidRPr="009D1B04" w:rsidRDefault="009D1B04" w:rsidP="009D1B04">
            <w:pPr>
              <w:pStyle w:val="ACIBodyText"/>
              <w:rPr>
                <w:lang w:val="en-GB"/>
              </w:rPr>
            </w:pPr>
            <w:r w:rsidRPr="009D1B04">
              <w:rPr>
                <w:lang w:val="en-GB"/>
              </w:rPr>
              <w:t>IMPS-NRT-OUT</w:t>
            </w:r>
          </w:p>
        </w:tc>
        <w:tc>
          <w:tcPr>
            <w:tcW w:w="1262" w:type="pct"/>
          </w:tcPr>
          <w:p w14:paraId="5AD9771B" w14:textId="77777777" w:rsidR="009D1B04" w:rsidRPr="009D1B04" w:rsidRDefault="009D1B04" w:rsidP="009D1B04">
            <w:pPr>
              <w:pStyle w:val="ACIBodyText"/>
              <w:rPr>
                <w:lang w:val="en-GB"/>
              </w:rPr>
            </w:pPr>
            <w:r w:rsidRPr="009D1B04">
              <w:rPr>
                <w:lang w:val="en-GB"/>
              </w:rPr>
              <w:t>IMPS NRT Response message topic</w:t>
            </w:r>
          </w:p>
        </w:tc>
        <w:tc>
          <w:tcPr>
            <w:tcW w:w="1252" w:type="pct"/>
          </w:tcPr>
          <w:p w14:paraId="63BB2D89" w14:textId="46AFDF87" w:rsidR="009D1B04" w:rsidRPr="009D1B04" w:rsidRDefault="009D1B04" w:rsidP="009D1B04">
            <w:pPr>
              <w:pStyle w:val="ACIBodyText"/>
              <w:rPr>
                <w:lang w:val="en-GB"/>
              </w:rPr>
            </w:pPr>
            <w:r>
              <w:rPr>
                <w:lang w:val="en-GB"/>
              </w:rPr>
              <w:t>300</w:t>
            </w:r>
          </w:p>
        </w:tc>
        <w:tc>
          <w:tcPr>
            <w:tcW w:w="1254" w:type="pct"/>
          </w:tcPr>
          <w:p w14:paraId="1ECEBBBC" w14:textId="5AF1DAC3" w:rsidR="009D1B04" w:rsidRPr="009D1B04" w:rsidRDefault="009D1B04" w:rsidP="009D1B04">
            <w:pPr>
              <w:pStyle w:val="ACIBodyText"/>
              <w:rPr>
                <w:lang w:val="en-GB"/>
              </w:rPr>
            </w:pPr>
            <w:r>
              <w:rPr>
                <w:lang w:val="en-GB"/>
              </w:rPr>
              <w:t>Bank to decide</w:t>
            </w:r>
          </w:p>
        </w:tc>
      </w:tr>
    </w:tbl>
    <w:p w14:paraId="46B4233D" w14:textId="7A5F5BCF" w:rsidR="0044169A" w:rsidRDefault="00BC58B0" w:rsidP="0044169A">
      <w:pPr>
        <w:pStyle w:val="ACIBodyText"/>
      </w:pPr>
      <w:r>
        <w:t xml:space="preserve">Note: Partitions will have to </w:t>
      </w:r>
      <w:r w:rsidR="00967035">
        <w:t>be increased</w:t>
      </w:r>
      <w:r>
        <w:t xml:space="preserve"> depending on the volume of transactions received for processing.</w:t>
      </w:r>
    </w:p>
    <w:p w14:paraId="690042B3" w14:textId="77777777" w:rsidR="003854B0" w:rsidRDefault="003854B0" w:rsidP="0044169A">
      <w:pPr>
        <w:pStyle w:val="ACIBodyText"/>
      </w:pPr>
    </w:p>
    <w:p w14:paraId="0D953D8F" w14:textId="568838C9" w:rsidR="00F907D9" w:rsidRPr="00F5651E" w:rsidRDefault="00F907D9" w:rsidP="00F907D9">
      <w:pPr>
        <w:pStyle w:val="ACIHeading1"/>
      </w:pPr>
      <w:bookmarkStart w:id="35" w:name="_Toc240772555"/>
      <w:bookmarkStart w:id="36" w:name="_Toc255388740"/>
      <w:bookmarkStart w:id="37" w:name="_Toc355614894"/>
      <w:bookmarkStart w:id="38" w:name="_Toc202997782"/>
      <w:r w:rsidRPr="00F5651E">
        <w:t>4.</w:t>
      </w:r>
      <w:r w:rsidR="005F0C64">
        <w:t>4</w:t>
      </w:r>
      <w:r w:rsidRPr="00F5651E">
        <w:t xml:space="preserve">   Implementation Considerations</w:t>
      </w:r>
      <w:bookmarkEnd w:id="35"/>
      <w:bookmarkEnd w:id="36"/>
      <w:bookmarkEnd w:id="37"/>
      <w:r w:rsidR="001762AD">
        <w:t>/Pre-checks</w:t>
      </w:r>
      <w:bookmarkEnd w:id="38"/>
    </w:p>
    <w:p w14:paraId="6C4478BA" w14:textId="4422A067" w:rsidR="008334D3" w:rsidRPr="008334D3" w:rsidRDefault="008334D3" w:rsidP="008334D3">
      <w:pPr>
        <w:pStyle w:val="ACIBodyText"/>
        <w:rPr>
          <w:b/>
          <w:bCs/>
        </w:rPr>
      </w:pPr>
      <w:r w:rsidRPr="008334D3">
        <w:rPr>
          <w:b/>
          <w:bCs/>
        </w:rPr>
        <w:t>4.1 Infrastructure Readiness</w:t>
      </w:r>
    </w:p>
    <w:p w14:paraId="19D86B1D" w14:textId="128D2460" w:rsidR="008334D3" w:rsidRDefault="008334D3" w:rsidP="00AE0B60">
      <w:pPr>
        <w:pStyle w:val="ACIBodyText"/>
        <w:numPr>
          <w:ilvl w:val="0"/>
          <w:numId w:val="23"/>
        </w:numPr>
      </w:pPr>
      <w:r>
        <w:t xml:space="preserve">Kafka cluster (brokers, Zookeeper/KRaft) </w:t>
      </w:r>
      <w:r w:rsidR="00A92319">
        <w:t>shall be</w:t>
      </w:r>
      <w:r>
        <w:t xml:space="preserve"> provisioned</w:t>
      </w:r>
      <w:r w:rsidR="00A92319">
        <w:t xml:space="preserve"> by Bank</w:t>
      </w:r>
      <w:r>
        <w:t xml:space="preserve"> and </w:t>
      </w:r>
      <w:r w:rsidR="00A92319">
        <w:t xml:space="preserve">should be </w:t>
      </w:r>
      <w:r>
        <w:t>accessible from PRM NRT servers.</w:t>
      </w:r>
    </w:p>
    <w:p w14:paraId="1E91EE9C" w14:textId="04B0E030" w:rsidR="008334D3" w:rsidRDefault="008334D3" w:rsidP="00AE0B60">
      <w:pPr>
        <w:pStyle w:val="ACIBodyText"/>
        <w:numPr>
          <w:ilvl w:val="0"/>
          <w:numId w:val="23"/>
        </w:numPr>
      </w:pPr>
      <w:r>
        <w:t>Validat</w:t>
      </w:r>
      <w:r w:rsidR="002E7B1A">
        <w:t>ion of</w:t>
      </w:r>
      <w:r>
        <w:t xml:space="preserve"> network connectivity between PRM AG servers and Kafka brokers (including firewall and port access on 9092 or configured port).</w:t>
      </w:r>
    </w:p>
    <w:p w14:paraId="245823FC" w14:textId="77777777" w:rsidR="008334D3" w:rsidRPr="00AE0B60" w:rsidRDefault="008334D3" w:rsidP="008334D3">
      <w:pPr>
        <w:pStyle w:val="ACIBodyText"/>
        <w:rPr>
          <w:b/>
          <w:bCs/>
        </w:rPr>
      </w:pPr>
      <w:r w:rsidRPr="00AE0B60">
        <w:rPr>
          <w:b/>
          <w:bCs/>
        </w:rPr>
        <w:t>2. Security Configuration</w:t>
      </w:r>
    </w:p>
    <w:p w14:paraId="64693464" w14:textId="77777777" w:rsidR="008334D3" w:rsidRDefault="008334D3" w:rsidP="00FC6F5D">
      <w:pPr>
        <w:pStyle w:val="ACIBodyText"/>
        <w:numPr>
          <w:ilvl w:val="0"/>
          <w:numId w:val="24"/>
        </w:numPr>
      </w:pPr>
      <w:r>
        <w:t>TLS certificates must be generated and deployed for secure communication between Kafka and PRM.</w:t>
      </w:r>
    </w:p>
    <w:p w14:paraId="330BC2DC" w14:textId="77777777" w:rsidR="008334D3" w:rsidRDefault="008334D3" w:rsidP="00FC6F5D">
      <w:pPr>
        <w:pStyle w:val="ACIBodyText"/>
        <w:numPr>
          <w:ilvl w:val="0"/>
          <w:numId w:val="24"/>
        </w:numPr>
      </w:pPr>
      <w:r>
        <w:t>Kafka ACLs (Access Control Lists) should be configured to allow PRM AG to consume and produce to the required topics.</w:t>
      </w:r>
    </w:p>
    <w:p w14:paraId="653F464A" w14:textId="77777777" w:rsidR="008334D3" w:rsidRPr="00AE0B60" w:rsidRDefault="008334D3" w:rsidP="008334D3">
      <w:pPr>
        <w:pStyle w:val="ACIBodyText"/>
        <w:rPr>
          <w:b/>
          <w:bCs/>
        </w:rPr>
      </w:pPr>
      <w:r w:rsidRPr="00AE0B60">
        <w:rPr>
          <w:b/>
          <w:bCs/>
        </w:rPr>
        <w:t>3. Topic and Broker Setup</w:t>
      </w:r>
    </w:p>
    <w:p w14:paraId="72DECDF5" w14:textId="60FFF9DB" w:rsidR="008334D3" w:rsidRDefault="008334D3" w:rsidP="00866896">
      <w:pPr>
        <w:pStyle w:val="ACIBodyText"/>
        <w:numPr>
          <w:ilvl w:val="0"/>
          <w:numId w:val="25"/>
        </w:numPr>
      </w:pPr>
      <w:r>
        <w:t>Kafka topics PRMRequestPay and PRMRequestPay_Response must be created with appropriate partitioning and retention policies</w:t>
      </w:r>
      <w:r w:rsidR="000E3619">
        <w:t xml:space="preserve"> by the Bank</w:t>
      </w:r>
      <w:r>
        <w:t>.</w:t>
      </w:r>
    </w:p>
    <w:p w14:paraId="68902F9B" w14:textId="77777777" w:rsidR="008334D3" w:rsidRPr="00AE0B60" w:rsidRDefault="008334D3" w:rsidP="008334D3">
      <w:pPr>
        <w:pStyle w:val="ACIBodyText"/>
        <w:rPr>
          <w:b/>
          <w:bCs/>
        </w:rPr>
      </w:pPr>
      <w:r w:rsidRPr="00AE0B60">
        <w:rPr>
          <w:b/>
          <w:bCs/>
        </w:rPr>
        <w:t>4. PRM AG Configuration</w:t>
      </w:r>
    </w:p>
    <w:p w14:paraId="7E7F3408" w14:textId="530DEBB9" w:rsidR="008334D3" w:rsidRDefault="008334D3" w:rsidP="008A7D4C">
      <w:pPr>
        <w:pStyle w:val="ACIBodyText"/>
        <w:numPr>
          <w:ilvl w:val="0"/>
          <w:numId w:val="26"/>
        </w:numPr>
      </w:pPr>
      <w:r>
        <w:t xml:space="preserve">AG </w:t>
      </w:r>
      <w:r w:rsidR="008A7D4C">
        <w:t>processes</w:t>
      </w:r>
      <w:r>
        <w:t xml:space="preserve"> </w:t>
      </w:r>
      <w:r w:rsidR="00866896">
        <w:t>will be</w:t>
      </w:r>
      <w:r>
        <w:t xml:space="preserve"> installed </w:t>
      </w:r>
      <w:r w:rsidR="002E0A2B">
        <w:t xml:space="preserve">and configured </w:t>
      </w:r>
      <w:r>
        <w:t>on PRM NRT servers.</w:t>
      </w:r>
    </w:p>
    <w:p w14:paraId="3CF8EC10" w14:textId="423FAB05" w:rsidR="00FB4E0B" w:rsidRDefault="008334D3" w:rsidP="00FB4E0B">
      <w:pPr>
        <w:pStyle w:val="ACIBodyText"/>
        <w:numPr>
          <w:ilvl w:val="0"/>
          <w:numId w:val="26"/>
        </w:numPr>
      </w:pPr>
      <w:r>
        <w:lastRenderedPageBreak/>
        <w:t>Validat</w:t>
      </w:r>
      <w:r w:rsidR="00C138BA">
        <w:t>ion of</w:t>
      </w:r>
      <w:r>
        <w:t xml:space="preserve"> AG configuration files (ag.install.properties) for correct topic names, broker list, consumer/producer groups, and ports..</w:t>
      </w:r>
    </w:p>
    <w:p w14:paraId="0EEECC5C" w14:textId="77777777" w:rsidR="00100E08" w:rsidRPr="00F5651E" w:rsidRDefault="00100E08" w:rsidP="009C6D09">
      <w:pPr>
        <w:pStyle w:val="ACIBodyText"/>
        <w:ind w:left="360"/>
      </w:pPr>
    </w:p>
    <w:p w14:paraId="6256EF93" w14:textId="30CEF12A" w:rsidR="00F907D9" w:rsidRPr="00F5651E" w:rsidRDefault="00F907D9" w:rsidP="00F907D9">
      <w:pPr>
        <w:pStyle w:val="ACIHeading1"/>
      </w:pPr>
      <w:bookmarkStart w:id="39" w:name="_Toc255388741"/>
      <w:bookmarkStart w:id="40" w:name="_Toc355614895"/>
      <w:bookmarkStart w:id="41" w:name="_Toc202997783"/>
      <w:r w:rsidRPr="00F5651E">
        <w:t>4.</w:t>
      </w:r>
      <w:r w:rsidR="005F0C64">
        <w:t>5</w:t>
      </w:r>
      <w:r w:rsidRPr="00F5651E">
        <w:t xml:space="preserve">   Future System Considerations</w:t>
      </w:r>
      <w:bookmarkEnd w:id="39"/>
      <w:bookmarkEnd w:id="40"/>
      <w:bookmarkEnd w:id="41"/>
    </w:p>
    <w:p w14:paraId="4F14BC03" w14:textId="629D8555" w:rsidR="00BE6C89" w:rsidRDefault="00BE6C89" w:rsidP="00BA3AEC">
      <w:pPr>
        <w:pStyle w:val="ACIBodyText"/>
        <w:numPr>
          <w:ilvl w:val="0"/>
          <w:numId w:val="27"/>
        </w:numPr>
      </w:pPr>
      <w:r w:rsidRPr="00BE6C89">
        <w:t>As transaction volumes grow, the Kafka cluste</w:t>
      </w:r>
      <w:r w:rsidR="007A2097">
        <w:t xml:space="preserve">r </w:t>
      </w:r>
      <w:r w:rsidRPr="00BE6C89">
        <w:t>should be designed to scale horizontally by adding more brokers, partitions.</w:t>
      </w:r>
    </w:p>
    <w:p w14:paraId="64A06BB7" w14:textId="77777777" w:rsidR="00F639DE" w:rsidRDefault="00F639DE" w:rsidP="00E23EC8">
      <w:pPr>
        <w:pStyle w:val="ACIHeading1"/>
      </w:pPr>
      <w:bookmarkStart w:id="42" w:name="_Toc202903568"/>
      <w:bookmarkStart w:id="43" w:name="_Toc202997784"/>
    </w:p>
    <w:p w14:paraId="181B003E" w14:textId="0FB317B0" w:rsidR="00763357" w:rsidRPr="00763357" w:rsidRDefault="00E23EC8" w:rsidP="00E23EC8">
      <w:pPr>
        <w:pStyle w:val="ACIHeading1"/>
      </w:pPr>
      <w:r>
        <w:t xml:space="preserve">4.6 </w:t>
      </w:r>
      <w:r w:rsidR="00586ECB">
        <w:t xml:space="preserve">  </w:t>
      </w:r>
      <w:r w:rsidR="00763357" w:rsidRPr="00763357">
        <w:t>Proposed Activities</w:t>
      </w:r>
      <w:bookmarkEnd w:id="42"/>
      <w:bookmarkEnd w:id="43"/>
    </w:p>
    <w:p w14:paraId="5EE4FFA5" w14:textId="29E2699B" w:rsidR="00763357" w:rsidRPr="00763357" w:rsidRDefault="00763357" w:rsidP="00763357">
      <w:pPr>
        <w:pStyle w:val="ACIBodyText"/>
        <w:rPr>
          <w:lang w:val="en-GB"/>
        </w:rPr>
      </w:pPr>
      <w:r w:rsidRPr="00763357">
        <w:t xml:space="preserve">This section outlines the technical steps and configurations required to implement Kafka-based integration for UPI/IMPS NRT transaction ingestion into the PRM. The activities include installation of Analytic Gateway (AG), Kafka consumer/producer </w:t>
      </w:r>
      <w:r w:rsidR="009C26F2">
        <w:t>parameter</w:t>
      </w:r>
      <w:r w:rsidR="00EA25DE">
        <w:t xml:space="preserve"> setup</w:t>
      </w:r>
      <w:r w:rsidRPr="00763357">
        <w:t>, and environment-specific configurations.</w:t>
      </w:r>
    </w:p>
    <w:p w14:paraId="123054D4" w14:textId="53D5F984" w:rsidR="00763357" w:rsidRPr="00763357" w:rsidRDefault="000C422C" w:rsidP="000507C1">
      <w:pPr>
        <w:pStyle w:val="ACIBodyText"/>
        <w:rPr>
          <w:b/>
          <w:bCs/>
          <w:lang w:val="en-GB"/>
        </w:rPr>
      </w:pPr>
      <w:r>
        <w:rPr>
          <w:b/>
          <w:bCs/>
          <w:lang w:val="en-GB"/>
        </w:rPr>
        <w:t xml:space="preserve">A. </w:t>
      </w:r>
      <w:r w:rsidR="00763357" w:rsidRPr="00763357">
        <w:rPr>
          <w:b/>
          <w:bCs/>
          <w:lang w:val="en-GB"/>
        </w:rPr>
        <w:t>Kafka Analytic Gateway (AG) Installation and Configuration</w:t>
      </w:r>
      <w:r w:rsidR="000507C1">
        <w:rPr>
          <w:b/>
          <w:bCs/>
          <w:lang w:val="en-GB"/>
        </w:rPr>
        <w:t>:</w:t>
      </w:r>
    </w:p>
    <w:p w14:paraId="63331477" w14:textId="77777777" w:rsidR="00763357" w:rsidRPr="00763357" w:rsidRDefault="00763357" w:rsidP="00763357">
      <w:pPr>
        <w:pStyle w:val="ACIBodyText"/>
      </w:pPr>
      <w:r w:rsidRPr="00763357">
        <w:t>The following activities will be performed to enable Kafka-based transaction ingestion:</w:t>
      </w:r>
    </w:p>
    <w:p w14:paraId="39A51610" w14:textId="60FFCFA2" w:rsidR="00763357" w:rsidRPr="00763357" w:rsidRDefault="000C422C" w:rsidP="00763357">
      <w:pPr>
        <w:pStyle w:val="ACIBodyText"/>
        <w:rPr>
          <w:b/>
          <w:bCs/>
        </w:rPr>
      </w:pPr>
      <w:r>
        <w:rPr>
          <w:b/>
          <w:bCs/>
        </w:rPr>
        <w:t>1.</w:t>
      </w:r>
      <w:r w:rsidR="00763357" w:rsidRPr="00763357">
        <w:rPr>
          <w:b/>
          <w:bCs/>
        </w:rPr>
        <w:t xml:space="preserve"> Installation Steps</w:t>
      </w:r>
    </w:p>
    <w:p w14:paraId="0D4C2ED2" w14:textId="77777777" w:rsidR="00763357" w:rsidRPr="00763357" w:rsidRDefault="00763357" w:rsidP="00763357">
      <w:pPr>
        <w:pStyle w:val="ACIBodyText"/>
        <w:numPr>
          <w:ilvl w:val="0"/>
          <w:numId w:val="29"/>
        </w:numPr>
      </w:pPr>
      <w:r w:rsidRPr="00763357">
        <w:rPr>
          <w:b/>
          <w:bCs/>
        </w:rPr>
        <w:t>Install Analytic Gateway (AG)</w:t>
      </w:r>
      <w:r w:rsidRPr="00763357">
        <w:t> on designated NRT servers in the PR and DR environments.</w:t>
      </w:r>
    </w:p>
    <w:p w14:paraId="3EACDAF2" w14:textId="77777777" w:rsidR="00763357" w:rsidRPr="00763357" w:rsidRDefault="00763357" w:rsidP="00763357">
      <w:pPr>
        <w:pStyle w:val="ACIBodyText"/>
        <w:numPr>
          <w:ilvl w:val="0"/>
          <w:numId w:val="29"/>
        </w:numPr>
      </w:pPr>
      <w:r w:rsidRPr="00763357">
        <w:rPr>
          <w:b/>
          <w:bCs/>
        </w:rPr>
        <w:t>Synchronize AG services</w:t>
      </w:r>
      <w:r w:rsidRPr="00763357">
        <w:t> across Production and Disaster Recovery environments.</w:t>
      </w:r>
    </w:p>
    <w:p w14:paraId="085859A6" w14:textId="08D7C741" w:rsidR="00763357" w:rsidRPr="00763357" w:rsidRDefault="00763357" w:rsidP="00763357">
      <w:pPr>
        <w:pStyle w:val="ACIBodyText"/>
        <w:numPr>
          <w:ilvl w:val="0"/>
          <w:numId w:val="29"/>
        </w:numPr>
      </w:pPr>
      <w:r w:rsidRPr="00763357">
        <w:rPr>
          <w:b/>
          <w:bCs/>
        </w:rPr>
        <w:t>Create AG directory</w:t>
      </w:r>
      <w:r w:rsidR="00D941C7" w:rsidRPr="00D941C7">
        <w:rPr>
          <w:b/>
          <w:bCs/>
        </w:rPr>
        <w:t>/folder</w:t>
      </w:r>
      <w:r w:rsidR="00D941C7">
        <w:rPr>
          <w:b/>
          <w:bCs/>
        </w:rPr>
        <w:t xml:space="preserve"> for installation</w:t>
      </w:r>
    </w:p>
    <w:p w14:paraId="35A7F2CE" w14:textId="3FBCCCAB" w:rsidR="00D941C7" w:rsidRPr="009F65CF" w:rsidRDefault="00763357" w:rsidP="00082277">
      <w:pPr>
        <w:pStyle w:val="ACIBodyText"/>
        <w:numPr>
          <w:ilvl w:val="0"/>
          <w:numId w:val="29"/>
        </w:numPr>
        <w:rPr>
          <w:b/>
          <w:bCs/>
        </w:rPr>
      </w:pPr>
      <w:r w:rsidRPr="00763357">
        <w:rPr>
          <w:b/>
          <w:bCs/>
        </w:rPr>
        <w:t>Edit AG configuration file:</w:t>
      </w:r>
      <w:r w:rsidR="00D941C7" w:rsidRPr="003561E6">
        <w:rPr>
          <w:b/>
          <w:bCs/>
        </w:rPr>
        <w:t xml:space="preserve"> </w:t>
      </w:r>
      <w:r w:rsidR="00D941C7" w:rsidRPr="00763357">
        <w:t>ag.install.properties</w:t>
      </w:r>
    </w:p>
    <w:p w14:paraId="1F999EA6" w14:textId="77777777" w:rsidR="009F65CF" w:rsidRDefault="009F65CF" w:rsidP="009F65CF">
      <w:pPr>
        <w:pStyle w:val="ACIBodyText"/>
        <w:ind w:left="720"/>
        <w:rPr>
          <w:b/>
          <w:bCs/>
        </w:rPr>
      </w:pPr>
    </w:p>
    <w:p w14:paraId="3BBE21DA" w14:textId="77777777" w:rsidR="00972849" w:rsidRPr="00763357" w:rsidRDefault="00972849" w:rsidP="009F65CF">
      <w:pPr>
        <w:pStyle w:val="ACIBodyText"/>
        <w:ind w:left="720"/>
        <w:rPr>
          <w:b/>
          <w:bCs/>
        </w:rPr>
      </w:pPr>
    </w:p>
    <w:p w14:paraId="35A6DB21" w14:textId="66659204" w:rsidR="00763357" w:rsidRPr="00763357" w:rsidRDefault="00D37D81" w:rsidP="00763357">
      <w:pPr>
        <w:pStyle w:val="ACIBodyText"/>
        <w:rPr>
          <w:b/>
          <w:bCs/>
        </w:rPr>
      </w:pPr>
      <w:r>
        <w:rPr>
          <w:b/>
          <w:bCs/>
        </w:rPr>
        <w:t>2</w:t>
      </w:r>
      <w:r w:rsidR="000C422C">
        <w:rPr>
          <w:b/>
          <w:bCs/>
        </w:rPr>
        <w:t>.</w:t>
      </w:r>
      <w:r w:rsidR="00FD49B8">
        <w:rPr>
          <w:b/>
          <w:bCs/>
        </w:rPr>
        <w:t xml:space="preserve"> </w:t>
      </w:r>
      <w:r w:rsidR="00763357" w:rsidRPr="00763357">
        <w:rPr>
          <w:b/>
          <w:bCs/>
        </w:rPr>
        <w:t>AG Process Deployment</w:t>
      </w:r>
    </w:p>
    <w:tbl>
      <w:tblPr>
        <w:tblStyle w:val="TableGrid8"/>
        <w:tblW w:w="5000" w:type="pct"/>
        <w:tblLook w:val="04A0" w:firstRow="1" w:lastRow="0" w:firstColumn="1" w:lastColumn="0" w:noHBand="0" w:noVBand="1"/>
      </w:tblPr>
      <w:tblGrid>
        <w:gridCol w:w="3412"/>
        <w:gridCol w:w="5932"/>
      </w:tblGrid>
      <w:tr w:rsidR="00B22BDF" w:rsidRPr="00763357" w14:paraId="61E76602" w14:textId="77777777" w:rsidTr="00EF1212">
        <w:trPr>
          <w:cnfStyle w:val="100000000000" w:firstRow="1" w:lastRow="0" w:firstColumn="0" w:lastColumn="0" w:oddVBand="0" w:evenVBand="0" w:oddHBand="0" w:evenHBand="0" w:firstRowFirstColumn="0" w:firstRowLastColumn="0" w:lastRowFirstColumn="0" w:lastRowLastColumn="0"/>
        </w:trPr>
        <w:tc>
          <w:tcPr>
            <w:tcW w:w="1808" w:type="pct"/>
            <w:hideMark/>
          </w:tcPr>
          <w:p w14:paraId="5D315222" w14:textId="77777777" w:rsidR="00763357" w:rsidRPr="00763357" w:rsidRDefault="00763357" w:rsidP="00763357">
            <w:pPr>
              <w:pStyle w:val="ACIBodyText"/>
              <w:rPr>
                <w:lang w:val="en-GB"/>
              </w:rPr>
            </w:pPr>
            <w:r w:rsidRPr="00763357">
              <w:rPr>
                <w:lang w:val="en-GB"/>
              </w:rPr>
              <w:t>Parameter</w:t>
            </w:r>
          </w:p>
        </w:tc>
        <w:tc>
          <w:tcPr>
            <w:tcW w:w="3142" w:type="pct"/>
            <w:hideMark/>
          </w:tcPr>
          <w:p w14:paraId="4828D7B0" w14:textId="77777777" w:rsidR="00763357" w:rsidRPr="00763357" w:rsidRDefault="00763357" w:rsidP="00763357">
            <w:pPr>
              <w:pStyle w:val="ACIBodyText"/>
              <w:rPr>
                <w:lang w:val="en-GB"/>
              </w:rPr>
            </w:pPr>
            <w:r w:rsidRPr="00763357">
              <w:rPr>
                <w:lang w:val="en-GB"/>
              </w:rPr>
              <w:t>Value</w:t>
            </w:r>
          </w:p>
        </w:tc>
      </w:tr>
      <w:tr w:rsidR="00763357" w:rsidRPr="00763357" w14:paraId="24826A20" w14:textId="77777777" w:rsidTr="00EF1212">
        <w:tc>
          <w:tcPr>
            <w:tcW w:w="1808" w:type="pct"/>
            <w:hideMark/>
          </w:tcPr>
          <w:p w14:paraId="05414A39" w14:textId="77777777" w:rsidR="00763357" w:rsidRPr="00763357" w:rsidRDefault="00763357" w:rsidP="00763357">
            <w:pPr>
              <w:pStyle w:val="ACIBodyText"/>
              <w:rPr>
                <w:lang w:val="en-GB"/>
              </w:rPr>
            </w:pPr>
            <w:r w:rsidRPr="00763357">
              <w:rPr>
                <w:lang w:val="en-GB"/>
              </w:rPr>
              <w:t>AG Name</w:t>
            </w:r>
          </w:p>
        </w:tc>
        <w:tc>
          <w:tcPr>
            <w:tcW w:w="3142" w:type="pct"/>
            <w:hideMark/>
          </w:tcPr>
          <w:p w14:paraId="34C92AF9" w14:textId="77777777" w:rsidR="00763357" w:rsidRPr="00763357" w:rsidRDefault="00763357" w:rsidP="00763357">
            <w:pPr>
              <w:pStyle w:val="ACIBodyText"/>
              <w:rPr>
                <w:lang w:val="en-GB"/>
              </w:rPr>
            </w:pPr>
            <w:r w:rsidRPr="00763357">
              <w:rPr>
                <w:lang w:val="en-GB"/>
              </w:rPr>
              <w:t>AGKAFKAUPINRTUX1 to AGKAFKAUPINRTUX0</w:t>
            </w:r>
          </w:p>
        </w:tc>
      </w:tr>
      <w:tr w:rsidR="00763357" w:rsidRPr="00763357" w14:paraId="6453A334" w14:textId="77777777" w:rsidTr="00EF1212">
        <w:tc>
          <w:tcPr>
            <w:tcW w:w="1808" w:type="pct"/>
            <w:hideMark/>
          </w:tcPr>
          <w:p w14:paraId="3A2E1508" w14:textId="77777777" w:rsidR="00763357" w:rsidRPr="00763357" w:rsidRDefault="00763357" w:rsidP="00763357">
            <w:pPr>
              <w:pStyle w:val="ACIBodyText"/>
              <w:rPr>
                <w:lang w:val="en-GB"/>
              </w:rPr>
            </w:pPr>
            <w:r w:rsidRPr="00763357">
              <w:rPr>
                <w:lang w:val="en-GB"/>
              </w:rPr>
              <w:t>Type/Mode</w:t>
            </w:r>
          </w:p>
        </w:tc>
        <w:tc>
          <w:tcPr>
            <w:tcW w:w="3142" w:type="pct"/>
            <w:hideMark/>
          </w:tcPr>
          <w:p w14:paraId="14E9B1B8" w14:textId="77777777" w:rsidR="00763357" w:rsidRPr="00763357" w:rsidRDefault="00763357" w:rsidP="00763357">
            <w:pPr>
              <w:pStyle w:val="ACIBodyText"/>
              <w:rPr>
                <w:lang w:val="en-GB"/>
              </w:rPr>
            </w:pPr>
            <w:r w:rsidRPr="00763357">
              <w:rPr>
                <w:lang w:val="en-GB"/>
              </w:rPr>
              <w:t>NRTRTU</w:t>
            </w:r>
          </w:p>
        </w:tc>
      </w:tr>
      <w:tr w:rsidR="00763357" w:rsidRPr="00763357" w14:paraId="16AF9744" w14:textId="77777777" w:rsidTr="00EF1212">
        <w:tc>
          <w:tcPr>
            <w:tcW w:w="1808" w:type="pct"/>
            <w:hideMark/>
          </w:tcPr>
          <w:p w14:paraId="77A8E70A" w14:textId="77777777" w:rsidR="00763357" w:rsidRPr="00763357" w:rsidRDefault="00763357" w:rsidP="00763357">
            <w:pPr>
              <w:pStyle w:val="ACIBodyText"/>
              <w:rPr>
                <w:lang w:val="en-GB"/>
              </w:rPr>
            </w:pPr>
            <w:r w:rsidRPr="00763357">
              <w:rPr>
                <w:lang w:val="en-GB"/>
              </w:rPr>
              <w:t>Kafka Brokers</w:t>
            </w:r>
          </w:p>
        </w:tc>
        <w:tc>
          <w:tcPr>
            <w:tcW w:w="3142" w:type="pct"/>
            <w:hideMark/>
          </w:tcPr>
          <w:p w14:paraId="25B47314" w14:textId="77777777" w:rsidR="00763357" w:rsidRPr="00763357" w:rsidRDefault="00763357" w:rsidP="00763357">
            <w:pPr>
              <w:pStyle w:val="ACIBodyText"/>
              <w:rPr>
                <w:lang w:val="en-GB"/>
              </w:rPr>
            </w:pPr>
            <w:r w:rsidRPr="00763357">
              <w:rPr>
                <w:lang w:val="en-GB"/>
              </w:rPr>
              <w:t>upi-pr-kb01/imps-pr-kb16</w:t>
            </w:r>
          </w:p>
        </w:tc>
      </w:tr>
      <w:tr w:rsidR="00763357" w:rsidRPr="00763357" w14:paraId="31C47C34" w14:textId="77777777" w:rsidTr="00EF1212">
        <w:tc>
          <w:tcPr>
            <w:tcW w:w="1808" w:type="pct"/>
            <w:hideMark/>
          </w:tcPr>
          <w:p w14:paraId="694ACCBD" w14:textId="77777777" w:rsidR="00763357" w:rsidRPr="00763357" w:rsidRDefault="00763357" w:rsidP="00763357">
            <w:pPr>
              <w:pStyle w:val="ACIBodyText"/>
              <w:rPr>
                <w:lang w:val="en-GB"/>
              </w:rPr>
            </w:pPr>
            <w:r w:rsidRPr="00763357">
              <w:rPr>
                <w:lang w:val="en-GB"/>
              </w:rPr>
              <w:t>Consumer Destination</w:t>
            </w:r>
          </w:p>
        </w:tc>
        <w:tc>
          <w:tcPr>
            <w:tcW w:w="3142" w:type="pct"/>
            <w:hideMark/>
          </w:tcPr>
          <w:p w14:paraId="759D61F9" w14:textId="77777777" w:rsidR="00763357" w:rsidRPr="00763357" w:rsidRDefault="00763357" w:rsidP="00763357">
            <w:pPr>
              <w:pStyle w:val="ACIBodyText"/>
              <w:rPr>
                <w:lang w:val="en-GB"/>
              </w:rPr>
            </w:pPr>
            <w:r w:rsidRPr="00763357">
              <w:rPr>
                <w:lang w:val="en-GB"/>
              </w:rPr>
              <w:t>PRMRequestPay</w:t>
            </w:r>
          </w:p>
        </w:tc>
      </w:tr>
      <w:tr w:rsidR="00763357" w:rsidRPr="00763357" w14:paraId="6812DC70" w14:textId="77777777" w:rsidTr="00EF1212">
        <w:tc>
          <w:tcPr>
            <w:tcW w:w="1808" w:type="pct"/>
            <w:hideMark/>
          </w:tcPr>
          <w:p w14:paraId="59DD9C59" w14:textId="77777777" w:rsidR="00763357" w:rsidRPr="00763357" w:rsidRDefault="00763357" w:rsidP="00763357">
            <w:pPr>
              <w:pStyle w:val="ACIBodyText"/>
              <w:rPr>
                <w:lang w:val="en-GB"/>
              </w:rPr>
            </w:pPr>
            <w:r w:rsidRPr="00763357">
              <w:rPr>
                <w:lang w:val="en-GB"/>
              </w:rPr>
              <w:lastRenderedPageBreak/>
              <w:t>Consumer/Producer Group</w:t>
            </w:r>
          </w:p>
        </w:tc>
        <w:tc>
          <w:tcPr>
            <w:tcW w:w="3142" w:type="pct"/>
            <w:hideMark/>
          </w:tcPr>
          <w:p w14:paraId="25C3EAC9" w14:textId="77777777" w:rsidR="00763357" w:rsidRPr="00763357" w:rsidRDefault="00763357" w:rsidP="00763357">
            <w:pPr>
              <w:pStyle w:val="ACIBodyText"/>
              <w:rPr>
                <w:lang w:val="en-GB"/>
              </w:rPr>
            </w:pPr>
            <w:r w:rsidRPr="00763357">
              <w:rPr>
                <w:lang w:val="en-GB"/>
              </w:rPr>
              <w:t>producer.group</w:t>
            </w:r>
          </w:p>
        </w:tc>
      </w:tr>
      <w:tr w:rsidR="00763357" w:rsidRPr="00763357" w14:paraId="0AD4CF94" w14:textId="77777777" w:rsidTr="00EF1212">
        <w:tc>
          <w:tcPr>
            <w:tcW w:w="1808" w:type="pct"/>
            <w:hideMark/>
          </w:tcPr>
          <w:p w14:paraId="369F901A" w14:textId="77777777" w:rsidR="00763357" w:rsidRPr="00763357" w:rsidRDefault="00763357" w:rsidP="00763357">
            <w:pPr>
              <w:pStyle w:val="ACIBodyText"/>
              <w:rPr>
                <w:lang w:val="en-GB"/>
              </w:rPr>
            </w:pPr>
            <w:r w:rsidRPr="00763357">
              <w:rPr>
                <w:lang w:val="en-GB"/>
              </w:rPr>
              <w:t>Producer Destination</w:t>
            </w:r>
          </w:p>
        </w:tc>
        <w:tc>
          <w:tcPr>
            <w:tcW w:w="3142" w:type="pct"/>
            <w:hideMark/>
          </w:tcPr>
          <w:p w14:paraId="22680000" w14:textId="77777777" w:rsidR="00763357" w:rsidRPr="00763357" w:rsidRDefault="00763357" w:rsidP="00763357">
            <w:pPr>
              <w:pStyle w:val="ACIBodyText"/>
              <w:rPr>
                <w:lang w:val="en-GB"/>
              </w:rPr>
            </w:pPr>
            <w:r w:rsidRPr="00763357">
              <w:rPr>
                <w:lang w:val="en-GB"/>
              </w:rPr>
              <w:t>PRMRequestPay_Response</w:t>
            </w:r>
          </w:p>
        </w:tc>
      </w:tr>
      <w:tr w:rsidR="00763357" w:rsidRPr="00763357" w14:paraId="32E38905" w14:textId="77777777" w:rsidTr="00EF1212">
        <w:tc>
          <w:tcPr>
            <w:tcW w:w="1808" w:type="pct"/>
            <w:hideMark/>
          </w:tcPr>
          <w:p w14:paraId="212C107F" w14:textId="77777777" w:rsidR="00763357" w:rsidRPr="00763357" w:rsidRDefault="00763357" w:rsidP="00763357">
            <w:pPr>
              <w:pStyle w:val="ACIBodyText"/>
              <w:rPr>
                <w:lang w:val="en-GB"/>
              </w:rPr>
            </w:pPr>
            <w:r w:rsidRPr="00763357">
              <w:rPr>
                <w:lang w:val="en-GB"/>
              </w:rPr>
              <w:t>Kafka Port</w:t>
            </w:r>
          </w:p>
        </w:tc>
        <w:tc>
          <w:tcPr>
            <w:tcW w:w="3142" w:type="pct"/>
            <w:hideMark/>
          </w:tcPr>
          <w:p w14:paraId="3281A6AA" w14:textId="77777777" w:rsidR="00763357" w:rsidRPr="00763357" w:rsidRDefault="00763357" w:rsidP="00763357">
            <w:pPr>
              <w:pStyle w:val="ACIBodyText"/>
              <w:rPr>
                <w:lang w:val="en-GB"/>
              </w:rPr>
            </w:pPr>
            <w:r w:rsidRPr="00763357">
              <w:rPr>
                <w:lang w:val="en-GB"/>
              </w:rPr>
              <w:t>9092</w:t>
            </w:r>
          </w:p>
        </w:tc>
      </w:tr>
    </w:tbl>
    <w:p w14:paraId="5E0C66AC" w14:textId="77777777" w:rsidR="00763357" w:rsidRPr="00763357" w:rsidRDefault="00763357" w:rsidP="00763357">
      <w:pPr>
        <w:pStyle w:val="ACIBodyText"/>
        <w:rPr>
          <w:b/>
          <w:bCs/>
        </w:rPr>
      </w:pPr>
    </w:p>
    <w:p w14:paraId="4E332915" w14:textId="318BB3D5" w:rsidR="00763357" w:rsidRPr="00763357" w:rsidRDefault="00D37D81" w:rsidP="00763357">
      <w:pPr>
        <w:pStyle w:val="ACIBodyText"/>
        <w:rPr>
          <w:b/>
          <w:bCs/>
        </w:rPr>
      </w:pPr>
      <w:r>
        <w:rPr>
          <w:b/>
          <w:bCs/>
        </w:rPr>
        <w:t>3</w:t>
      </w:r>
      <w:r w:rsidR="000C422C">
        <w:rPr>
          <w:b/>
          <w:bCs/>
        </w:rPr>
        <w:t>.</w:t>
      </w:r>
      <w:r w:rsidR="00763357" w:rsidRPr="00763357">
        <w:rPr>
          <w:b/>
          <w:bCs/>
        </w:rPr>
        <w:t xml:space="preserve"> Execution and Validation</w:t>
      </w:r>
    </w:p>
    <w:p w14:paraId="1BBBDA94" w14:textId="77777777" w:rsidR="00763357" w:rsidRPr="00763357" w:rsidRDefault="00763357" w:rsidP="00763357">
      <w:pPr>
        <w:pStyle w:val="ACIBodyText"/>
        <w:numPr>
          <w:ilvl w:val="1"/>
          <w:numId w:val="29"/>
        </w:numPr>
        <w:rPr>
          <w:b/>
          <w:bCs/>
          <w:lang w:val="en-GB"/>
        </w:rPr>
      </w:pPr>
      <w:r w:rsidRPr="00763357">
        <w:rPr>
          <w:b/>
          <w:bCs/>
          <w:lang w:val="en-GB"/>
        </w:rPr>
        <w:t>Execute the AG installation script:</w:t>
      </w:r>
    </w:p>
    <w:p w14:paraId="10BD3257" w14:textId="3EE12476" w:rsidR="00763357" w:rsidRPr="00763357" w:rsidRDefault="00763357" w:rsidP="00763357">
      <w:pPr>
        <w:pStyle w:val="ACIBodyText"/>
        <w:numPr>
          <w:ilvl w:val="0"/>
          <w:numId w:val="31"/>
        </w:numPr>
        <w:rPr>
          <w:lang w:val="en-GB"/>
        </w:rPr>
      </w:pPr>
      <w:r w:rsidRPr="00763357">
        <w:rPr>
          <w:lang w:val="en-GB"/>
        </w:rPr>
        <w:t>ag.install.ORACLE.sh</w:t>
      </w:r>
    </w:p>
    <w:p w14:paraId="4540ED86" w14:textId="77777777" w:rsidR="00763357" w:rsidRPr="00763357" w:rsidRDefault="00763357" w:rsidP="00763357">
      <w:pPr>
        <w:pStyle w:val="ACIBodyText"/>
        <w:numPr>
          <w:ilvl w:val="0"/>
          <w:numId w:val="31"/>
        </w:numPr>
        <w:rPr>
          <w:lang w:val="en-GB"/>
        </w:rPr>
      </w:pPr>
      <w:r w:rsidRPr="00763357">
        <w:rPr>
          <w:lang w:val="en-GB"/>
        </w:rPr>
        <w:t>A successful build will display: </w:t>
      </w:r>
      <w:r w:rsidRPr="00763357">
        <w:rPr>
          <w:b/>
          <w:bCs/>
          <w:lang w:val="en-GB"/>
        </w:rPr>
        <w:t>"Build Successful"</w:t>
      </w:r>
    </w:p>
    <w:p w14:paraId="66E5172D" w14:textId="3DBE7495" w:rsidR="00763357" w:rsidRPr="00763357" w:rsidRDefault="000C422C" w:rsidP="00763357">
      <w:pPr>
        <w:pStyle w:val="ACIBodyText"/>
        <w:rPr>
          <w:lang w:val="en-GB"/>
        </w:rPr>
      </w:pPr>
      <w:r>
        <w:rPr>
          <w:b/>
          <w:bCs/>
          <w:lang w:val="en-GB"/>
        </w:rPr>
        <w:t>4.</w:t>
      </w:r>
      <w:r w:rsidR="00763357" w:rsidRPr="00763357">
        <w:rPr>
          <w:b/>
          <w:bCs/>
          <w:lang w:val="en-GB"/>
        </w:rPr>
        <w:t xml:space="preserve"> Start/Stop AGs</w:t>
      </w:r>
      <w:r w:rsidR="00763357" w:rsidRPr="00763357">
        <w:rPr>
          <w:lang w:val="en-GB"/>
        </w:rPr>
        <w:t>:</w:t>
      </w:r>
    </w:p>
    <w:p w14:paraId="7DB70FF5" w14:textId="77777777" w:rsidR="00763357" w:rsidRPr="00763357" w:rsidRDefault="00763357" w:rsidP="00763357">
      <w:pPr>
        <w:pStyle w:val="ACIBodyText"/>
        <w:numPr>
          <w:ilvl w:val="0"/>
          <w:numId w:val="30"/>
        </w:numPr>
        <w:rPr>
          <w:lang w:val="en-GB"/>
        </w:rPr>
      </w:pPr>
      <w:r w:rsidRPr="00763357">
        <w:rPr>
          <w:lang w:val="en-GB"/>
        </w:rPr>
        <w:t>Start: Use prmag.ag-sb-kafka.AGKAFKAUPINRTUXX.sh (where XX is AG number)</w:t>
      </w:r>
    </w:p>
    <w:p w14:paraId="72EC1872" w14:textId="77777777" w:rsidR="00763357" w:rsidRPr="00763357" w:rsidRDefault="00763357" w:rsidP="00763357">
      <w:pPr>
        <w:pStyle w:val="ACIBodyText"/>
        <w:numPr>
          <w:ilvl w:val="0"/>
          <w:numId w:val="30"/>
        </w:numPr>
        <w:rPr>
          <w:lang w:val="en-GB"/>
        </w:rPr>
      </w:pPr>
      <w:r w:rsidRPr="00763357">
        <w:rPr>
          <w:lang w:val="en-GB"/>
        </w:rPr>
        <w:t>Stop: Use standard kill command</w:t>
      </w:r>
    </w:p>
    <w:p w14:paraId="6672C3B9" w14:textId="02A29E68" w:rsidR="00763357" w:rsidRPr="00763357" w:rsidRDefault="00FB1653" w:rsidP="00763357">
      <w:pPr>
        <w:pStyle w:val="ACIBodyText"/>
        <w:rPr>
          <w:lang w:val="en-GB"/>
        </w:rPr>
      </w:pPr>
      <w:r>
        <w:rPr>
          <w:b/>
          <w:bCs/>
          <w:lang w:val="en-GB"/>
        </w:rPr>
        <w:t>4</w:t>
      </w:r>
      <w:r w:rsidR="00763357" w:rsidRPr="00763357">
        <w:rPr>
          <w:b/>
          <w:bCs/>
          <w:lang w:val="en-GB"/>
        </w:rPr>
        <w:t>. Enable Trace Logging</w:t>
      </w:r>
      <w:r w:rsidR="00763357" w:rsidRPr="00763357">
        <w:rPr>
          <w:lang w:val="en-GB"/>
        </w:rPr>
        <w:t> (if required):</w:t>
      </w:r>
    </w:p>
    <w:p w14:paraId="5BCB8937" w14:textId="77777777" w:rsidR="00763357" w:rsidRPr="00763357" w:rsidRDefault="00763357" w:rsidP="00763357">
      <w:pPr>
        <w:pStyle w:val="ACIBodyText"/>
        <w:numPr>
          <w:ilvl w:val="0"/>
          <w:numId w:val="32"/>
        </w:numPr>
        <w:rPr>
          <w:lang w:val="en-GB"/>
        </w:rPr>
      </w:pPr>
      <w:r w:rsidRPr="00763357">
        <w:rPr>
          <w:lang w:val="en-GB"/>
        </w:rPr>
        <w:t>Modify log4j2.AGXXXX in AG config directory:</w:t>
      </w:r>
    </w:p>
    <w:p w14:paraId="2A5BEA3C" w14:textId="77777777" w:rsidR="00763357" w:rsidRPr="00763357" w:rsidRDefault="00763357" w:rsidP="00763357">
      <w:pPr>
        <w:pStyle w:val="ACIBodyText"/>
        <w:numPr>
          <w:ilvl w:val="0"/>
          <w:numId w:val="32"/>
        </w:numPr>
        <w:rPr>
          <w:lang w:val="en-GB"/>
        </w:rPr>
      </w:pPr>
      <w:r w:rsidRPr="00763357">
        <w:rPr>
          <w:lang w:val="en-GB"/>
        </w:rPr>
        <w:t>No restart required for log level changes.</w:t>
      </w:r>
    </w:p>
    <w:p w14:paraId="7601C056" w14:textId="77777777" w:rsidR="003125F9" w:rsidRPr="00763357" w:rsidRDefault="003125F9" w:rsidP="00763357">
      <w:pPr>
        <w:pStyle w:val="ACIBodyText"/>
        <w:rPr>
          <w:b/>
          <w:bCs/>
        </w:rPr>
      </w:pPr>
    </w:p>
    <w:p w14:paraId="5FE6022F" w14:textId="77777777" w:rsidR="00763357" w:rsidRPr="00763357" w:rsidRDefault="00763357" w:rsidP="003F6CA3">
      <w:pPr>
        <w:pStyle w:val="ACIBodyText"/>
        <w:rPr>
          <w:b/>
          <w:bCs/>
          <w:lang w:val="en-GB"/>
        </w:rPr>
      </w:pPr>
      <w:r w:rsidRPr="00763357">
        <w:rPr>
          <w:b/>
          <w:bCs/>
          <w:lang w:val="en-GB"/>
        </w:rPr>
        <w:t>Kafka-Specific Configuration Parameters</w:t>
      </w:r>
    </w:p>
    <w:p w14:paraId="15EEB000" w14:textId="77777777" w:rsidR="00763357" w:rsidRPr="00763357" w:rsidRDefault="00763357" w:rsidP="00763357">
      <w:pPr>
        <w:pStyle w:val="ACIBodyText"/>
        <w:rPr>
          <w:rFonts w:ascii="Courier New" w:hAnsi="Courier New" w:cs="Courier New"/>
        </w:rPr>
      </w:pPr>
      <w:r w:rsidRPr="00763357">
        <w:rPr>
          <w:rFonts w:ascii="Courier New" w:hAnsi="Courier New" w:cs="Courier New"/>
        </w:rPr>
        <w:t>The following Kafka parameters will be configured for PRM integration:</w:t>
      </w:r>
    </w:p>
    <w:p w14:paraId="00E2AB33" w14:textId="77777777" w:rsidR="00763357" w:rsidRPr="00763357" w:rsidRDefault="00763357" w:rsidP="00763357">
      <w:pPr>
        <w:pStyle w:val="ACIBodyText"/>
        <w:rPr>
          <w:rFonts w:ascii="Courier New" w:hAnsi="Courier New" w:cs="Courier New"/>
        </w:rPr>
      </w:pPr>
      <w:r w:rsidRPr="00763357">
        <w:rPr>
          <w:rFonts w:ascii="Courier New" w:hAnsi="Courier New" w:cs="Courier New"/>
        </w:rPr>
        <w:t>KAFKA_CONSUMER_GROUP_VAR='prm'</w:t>
      </w:r>
    </w:p>
    <w:p w14:paraId="12CE63AD" w14:textId="77777777" w:rsidR="00763357" w:rsidRPr="00763357" w:rsidRDefault="00763357" w:rsidP="00763357">
      <w:pPr>
        <w:pStyle w:val="ACIBodyText"/>
        <w:rPr>
          <w:rFonts w:ascii="Courier New" w:hAnsi="Courier New" w:cs="Courier New"/>
        </w:rPr>
      </w:pPr>
      <w:r w:rsidRPr="00763357">
        <w:rPr>
          <w:rFonts w:ascii="Courier New" w:hAnsi="Courier New" w:cs="Courier New"/>
        </w:rPr>
        <w:t>KAFKA_CONSUMER_DEST="--spring.cloud.stream.bindings.consumer-in-0.destination=PRMRequestPay"</w:t>
      </w:r>
    </w:p>
    <w:p w14:paraId="12D29468" w14:textId="77777777" w:rsidR="00763357" w:rsidRPr="00763357" w:rsidRDefault="00763357" w:rsidP="00763357">
      <w:pPr>
        <w:pStyle w:val="ACIBodyText"/>
        <w:rPr>
          <w:rFonts w:ascii="Courier New" w:hAnsi="Courier New" w:cs="Courier New"/>
        </w:rPr>
      </w:pPr>
      <w:r w:rsidRPr="00763357">
        <w:rPr>
          <w:rFonts w:ascii="Courier New" w:hAnsi="Courier New" w:cs="Courier New"/>
        </w:rPr>
        <w:t>KAFKA_PRODUCER_DEST="--spring.cloud.stream.bindings.ag-response-out-0.destination=PRMRequestPay_Response"</w:t>
      </w:r>
    </w:p>
    <w:p w14:paraId="33940D5F" w14:textId="77777777" w:rsidR="00763357" w:rsidRPr="00763357" w:rsidRDefault="00763357" w:rsidP="00763357">
      <w:pPr>
        <w:pStyle w:val="ACIBodyText"/>
        <w:rPr>
          <w:rFonts w:ascii="Courier New" w:hAnsi="Courier New" w:cs="Courier New"/>
        </w:rPr>
      </w:pPr>
      <w:r w:rsidRPr="00763357">
        <w:rPr>
          <w:rFonts w:ascii="Courier New" w:hAnsi="Courier New" w:cs="Courier New"/>
        </w:rPr>
        <w:t>KAFKA_PRODUCER_GROUP_VAR='prm'</w:t>
      </w:r>
    </w:p>
    <w:p w14:paraId="51D1BE74" w14:textId="77777777" w:rsidR="00763357" w:rsidRPr="00763357" w:rsidRDefault="00763357" w:rsidP="00763357">
      <w:pPr>
        <w:pStyle w:val="ACIBodyText"/>
        <w:rPr>
          <w:rFonts w:ascii="Courier New" w:hAnsi="Courier New" w:cs="Courier New"/>
        </w:rPr>
      </w:pPr>
      <w:r w:rsidRPr="00763357">
        <w:rPr>
          <w:rFonts w:ascii="Courier New" w:hAnsi="Courier New" w:cs="Courier New"/>
        </w:rPr>
        <w:t>KAFKA_BROKERS="--spring.cloud.stream.kafka.binder.brokers=upi-pr-kb01,...,upi-ndr-kb16"</w:t>
      </w:r>
    </w:p>
    <w:p w14:paraId="76844E87" w14:textId="77777777" w:rsidR="00763357" w:rsidRPr="00763357" w:rsidRDefault="00763357" w:rsidP="00763357">
      <w:pPr>
        <w:pStyle w:val="ACIBodyText"/>
        <w:rPr>
          <w:rFonts w:ascii="Courier New" w:hAnsi="Courier New" w:cs="Courier New"/>
        </w:rPr>
      </w:pPr>
      <w:r w:rsidRPr="00763357">
        <w:rPr>
          <w:rFonts w:ascii="Courier New" w:hAnsi="Courier New" w:cs="Courier New"/>
        </w:rPr>
        <w:t>KAFKA_PORT="--spring.cloud.stream.kafka.binder.defaultBrokerPort=9092"</w:t>
      </w:r>
    </w:p>
    <w:p w14:paraId="4CC5863B" w14:textId="77777777" w:rsidR="00763357" w:rsidRDefault="00763357" w:rsidP="00763357">
      <w:pPr>
        <w:pStyle w:val="ACIBodyText"/>
      </w:pPr>
      <w:r w:rsidRPr="00763357">
        <w:lastRenderedPageBreak/>
        <w:t>TLS Certificates: Certificates signed by a trusted Certificate Authority (CA) will be deployed to secure Kafka communication.</w:t>
      </w:r>
    </w:p>
    <w:p w14:paraId="50BB6292" w14:textId="77777777" w:rsidR="00763357" w:rsidRPr="00763357" w:rsidRDefault="00763357" w:rsidP="00763357">
      <w:pPr>
        <w:pStyle w:val="ACIBodyText"/>
      </w:pPr>
    </w:p>
    <w:p w14:paraId="29182F6B" w14:textId="46FFD12D" w:rsidR="00B22BDF" w:rsidRPr="00763357" w:rsidRDefault="00763357" w:rsidP="00B22BDF">
      <w:pPr>
        <w:pStyle w:val="ACIBodyText"/>
        <w:rPr>
          <w:b/>
        </w:rPr>
      </w:pPr>
      <w:bookmarkStart w:id="44" w:name="_Toc185718289"/>
      <w:bookmarkStart w:id="45" w:name="_Toc202903569"/>
      <w:r w:rsidRPr="00763357">
        <w:rPr>
          <w:b/>
          <w:sz w:val="24"/>
          <w:szCs w:val="24"/>
        </w:rPr>
        <w:t>Supported Transaction Types</w:t>
      </w:r>
      <w:bookmarkEnd w:id="44"/>
      <w:bookmarkEnd w:id="45"/>
    </w:p>
    <w:tbl>
      <w:tblPr>
        <w:tblW w:w="5000" w:type="pct"/>
        <w:tblLook w:val="04A0" w:firstRow="1" w:lastRow="0" w:firstColumn="1" w:lastColumn="0" w:noHBand="0" w:noVBand="1"/>
      </w:tblPr>
      <w:tblGrid>
        <w:gridCol w:w="802"/>
        <w:gridCol w:w="1208"/>
        <w:gridCol w:w="4606"/>
        <w:gridCol w:w="1098"/>
        <w:gridCol w:w="1636"/>
      </w:tblGrid>
      <w:tr w:rsidR="00763357" w:rsidRPr="00763357" w14:paraId="0B6750C5" w14:textId="77777777" w:rsidTr="00EF1212">
        <w:trPr>
          <w:trHeight w:val="624"/>
        </w:trPr>
        <w:tc>
          <w:tcPr>
            <w:tcW w:w="429" w:type="pct"/>
            <w:tcBorders>
              <w:top w:val="single" w:sz="4" w:space="0" w:color="auto"/>
              <w:left w:val="single" w:sz="4" w:space="0" w:color="auto"/>
              <w:bottom w:val="single" w:sz="4" w:space="0" w:color="auto"/>
              <w:right w:val="single" w:sz="4" w:space="0" w:color="auto"/>
            </w:tcBorders>
            <w:shd w:val="clear" w:color="000000" w:fill="2726DD"/>
            <w:vAlign w:val="bottom"/>
            <w:hideMark/>
          </w:tcPr>
          <w:p w14:paraId="759D3C05" w14:textId="77777777" w:rsidR="00763357" w:rsidRPr="00763357" w:rsidRDefault="00763357" w:rsidP="00763357">
            <w:pPr>
              <w:pStyle w:val="ACIBodyText"/>
            </w:pPr>
            <w:r w:rsidRPr="00763357">
              <w:t>SL NO</w:t>
            </w:r>
          </w:p>
        </w:tc>
        <w:tc>
          <w:tcPr>
            <w:tcW w:w="646" w:type="pct"/>
            <w:tcBorders>
              <w:top w:val="single" w:sz="4" w:space="0" w:color="auto"/>
              <w:left w:val="nil"/>
              <w:bottom w:val="single" w:sz="4" w:space="0" w:color="auto"/>
              <w:right w:val="single" w:sz="4" w:space="0" w:color="auto"/>
            </w:tcBorders>
            <w:shd w:val="clear" w:color="000000" w:fill="2726DD"/>
            <w:vAlign w:val="bottom"/>
            <w:hideMark/>
          </w:tcPr>
          <w:p w14:paraId="2C1490E4" w14:textId="77777777" w:rsidR="00763357" w:rsidRPr="00763357" w:rsidRDefault="00763357" w:rsidP="00763357">
            <w:pPr>
              <w:pStyle w:val="ACIBodyText"/>
            </w:pPr>
            <w:r w:rsidRPr="00763357">
              <w:t>Channel</w:t>
            </w:r>
          </w:p>
        </w:tc>
        <w:tc>
          <w:tcPr>
            <w:tcW w:w="2463" w:type="pct"/>
            <w:tcBorders>
              <w:top w:val="single" w:sz="4" w:space="0" w:color="auto"/>
              <w:left w:val="nil"/>
              <w:bottom w:val="single" w:sz="4" w:space="0" w:color="auto"/>
              <w:right w:val="single" w:sz="4" w:space="0" w:color="auto"/>
            </w:tcBorders>
            <w:shd w:val="clear" w:color="000000" w:fill="2726DD"/>
            <w:vAlign w:val="bottom"/>
            <w:hideMark/>
          </w:tcPr>
          <w:p w14:paraId="2C074515" w14:textId="77777777" w:rsidR="00763357" w:rsidRPr="00763357" w:rsidRDefault="00763357" w:rsidP="00763357">
            <w:pPr>
              <w:pStyle w:val="ACIBodyText"/>
            </w:pPr>
            <w:r w:rsidRPr="00763357">
              <w:t>RT &amp; NRT Modes Transaction Types</w:t>
            </w:r>
          </w:p>
        </w:tc>
        <w:tc>
          <w:tcPr>
            <w:tcW w:w="587" w:type="pct"/>
            <w:tcBorders>
              <w:top w:val="single" w:sz="4" w:space="0" w:color="auto"/>
              <w:left w:val="nil"/>
              <w:bottom w:val="single" w:sz="4" w:space="0" w:color="auto"/>
              <w:right w:val="single" w:sz="4" w:space="0" w:color="auto"/>
            </w:tcBorders>
            <w:shd w:val="clear" w:color="000000" w:fill="2726DD"/>
            <w:vAlign w:val="bottom"/>
            <w:hideMark/>
          </w:tcPr>
          <w:p w14:paraId="2DF210B2" w14:textId="77777777" w:rsidR="00763357" w:rsidRPr="00763357" w:rsidRDefault="00763357" w:rsidP="00763357">
            <w:pPr>
              <w:pStyle w:val="ACIBodyText"/>
            </w:pPr>
            <w:r w:rsidRPr="00763357">
              <w:t>Mode</w:t>
            </w:r>
          </w:p>
        </w:tc>
        <w:tc>
          <w:tcPr>
            <w:tcW w:w="875" w:type="pct"/>
            <w:tcBorders>
              <w:top w:val="single" w:sz="4" w:space="0" w:color="auto"/>
              <w:left w:val="nil"/>
              <w:bottom w:val="single" w:sz="4" w:space="0" w:color="auto"/>
              <w:right w:val="single" w:sz="4" w:space="0" w:color="auto"/>
            </w:tcBorders>
            <w:shd w:val="clear" w:color="000000" w:fill="2726DD"/>
            <w:vAlign w:val="bottom"/>
            <w:hideMark/>
          </w:tcPr>
          <w:p w14:paraId="3A773CE1" w14:textId="77777777" w:rsidR="00763357" w:rsidRPr="00763357" w:rsidRDefault="00763357" w:rsidP="00763357">
            <w:pPr>
              <w:pStyle w:val="ACIBodyText"/>
            </w:pPr>
            <w:r w:rsidRPr="00763357">
              <w:t>Type</w:t>
            </w:r>
          </w:p>
        </w:tc>
      </w:tr>
      <w:tr w:rsidR="00763357" w:rsidRPr="00763357" w14:paraId="1BFB115D" w14:textId="77777777" w:rsidTr="00EF1212">
        <w:trPr>
          <w:trHeight w:val="312"/>
        </w:trPr>
        <w:tc>
          <w:tcPr>
            <w:tcW w:w="429" w:type="pct"/>
            <w:tcBorders>
              <w:top w:val="nil"/>
              <w:left w:val="single" w:sz="4" w:space="0" w:color="auto"/>
              <w:bottom w:val="single" w:sz="4" w:space="0" w:color="auto"/>
              <w:right w:val="single" w:sz="4" w:space="0" w:color="auto"/>
            </w:tcBorders>
            <w:noWrap/>
            <w:vAlign w:val="bottom"/>
            <w:hideMark/>
          </w:tcPr>
          <w:p w14:paraId="15923E8E" w14:textId="77777777" w:rsidR="00763357" w:rsidRPr="00763357" w:rsidRDefault="00763357" w:rsidP="00763357">
            <w:pPr>
              <w:pStyle w:val="ACIBodyText"/>
            </w:pPr>
            <w:r w:rsidRPr="00763357">
              <w:t>1</w:t>
            </w:r>
          </w:p>
        </w:tc>
        <w:tc>
          <w:tcPr>
            <w:tcW w:w="646" w:type="pct"/>
            <w:tcBorders>
              <w:top w:val="nil"/>
              <w:left w:val="nil"/>
              <w:bottom w:val="single" w:sz="4" w:space="0" w:color="auto"/>
              <w:right w:val="single" w:sz="4" w:space="0" w:color="auto"/>
            </w:tcBorders>
            <w:noWrap/>
            <w:vAlign w:val="bottom"/>
            <w:hideMark/>
          </w:tcPr>
          <w:p w14:paraId="26768EC7" w14:textId="77777777" w:rsidR="00763357" w:rsidRPr="00763357" w:rsidRDefault="00763357" w:rsidP="00763357">
            <w:pPr>
              <w:pStyle w:val="ACIBodyText"/>
            </w:pPr>
            <w:r w:rsidRPr="00763357">
              <w:t>UPI</w:t>
            </w:r>
          </w:p>
        </w:tc>
        <w:tc>
          <w:tcPr>
            <w:tcW w:w="2463" w:type="pct"/>
            <w:tcBorders>
              <w:top w:val="nil"/>
              <w:left w:val="nil"/>
              <w:bottom w:val="single" w:sz="4" w:space="0" w:color="auto"/>
              <w:right w:val="single" w:sz="4" w:space="0" w:color="auto"/>
            </w:tcBorders>
            <w:noWrap/>
            <w:vAlign w:val="bottom"/>
            <w:hideMark/>
          </w:tcPr>
          <w:p w14:paraId="2D501CD2" w14:textId="77777777" w:rsidR="00763357" w:rsidRPr="00763357" w:rsidRDefault="00763357" w:rsidP="00763357">
            <w:pPr>
              <w:pStyle w:val="ACIBodyText"/>
            </w:pPr>
            <w:r w:rsidRPr="00763357">
              <w:t>PAY &amp; COLLECT</w:t>
            </w:r>
          </w:p>
        </w:tc>
        <w:tc>
          <w:tcPr>
            <w:tcW w:w="587" w:type="pct"/>
            <w:tcBorders>
              <w:top w:val="nil"/>
              <w:left w:val="nil"/>
              <w:bottom w:val="single" w:sz="4" w:space="0" w:color="auto"/>
              <w:right w:val="single" w:sz="4" w:space="0" w:color="auto"/>
            </w:tcBorders>
            <w:noWrap/>
            <w:vAlign w:val="bottom"/>
            <w:hideMark/>
          </w:tcPr>
          <w:p w14:paraId="756E646D" w14:textId="7DCEDF46" w:rsidR="00763357" w:rsidRPr="00763357" w:rsidRDefault="00763357" w:rsidP="00763357">
            <w:pPr>
              <w:pStyle w:val="ACIBodyText"/>
            </w:pPr>
            <w:r w:rsidRPr="00763357">
              <w:t>NRT</w:t>
            </w:r>
          </w:p>
        </w:tc>
        <w:tc>
          <w:tcPr>
            <w:tcW w:w="875" w:type="pct"/>
            <w:tcBorders>
              <w:top w:val="nil"/>
              <w:left w:val="nil"/>
              <w:bottom w:val="single" w:sz="4" w:space="0" w:color="auto"/>
              <w:right w:val="single" w:sz="4" w:space="0" w:color="auto"/>
            </w:tcBorders>
            <w:noWrap/>
            <w:vAlign w:val="bottom"/>
            <w:hideMark/>
          </w:tcPr>
          <w:p w14:paraId="270F9605" w14:textId="77777777" w:rsidR="00763357" w:rsidRPr="00763357" w:rsidRDefault="00763357" w:rsidP="00763357">
            <w:pPr>
              <w:pStyle w:val="ACIBodyText"/>
            </w:pPr>
            <w:r w:rsidRPr="00763357">
              <w:t>Financial</w:t>
            </w:r>
          </w:p>
        </w:tc>
      </w:tr>
      <w:tr w:rsidR="00763357" w:rsidRPr="00763357" w14:paraId="3209CAAE" w14:textId="77777777" w:rsidTr="00EF1212">
        <w:trPr>
          <w:trHeight w:val="624"/>
        </w:trPr>
        <w:tc>
          <w:tcPr>
            <w:tcW w:w="429" w:type="pct"/>
            <w:tcBorders>
              <w:top w:val="nil"/>
              <w:left w:val="single" w:sz="4" w:space="0" w:color="auto"/>
              <w:bottom w:val="single" w:sz="4" w:space="0" w:color="auto"/>
              <w:right w:val="single" w:sz="4" w:space="0" w:color="auto"/>
            </w:tcBorders>
            <w:noWrap/>
            <w:vAlign w:val="bottom"/>
            <w:hideMark/>
          </w:tcPr>
          <w:p w14:paraId="09D5E492" w14:textId="77777777" w:rsidR="00763357" w:rsidRPr="00763357" w:rsidRDefault="00763357" w:rsidP="00763357">
            <w:pPr>
              <w:pStyle w:val="ACIBodyText"/>
            </w:pPr>
            <w:r w:rsidRPr="00763357">
              <w:t>2</w:t>
            </w:r>
          </w:p>
        </w:tc>
        <w:tc>
          <w:tcPr>
            <w:tcW w:w="646" w:type="pct"/>
            <w:tcBorders>
              <w:top w:val="nil"/>
              <w:left w:val="nil"/>
              <w:bottom w:val="single" w:sz="4" w:space="0" w:color="auto"/>
              <w:right w:val="single" w:sz="4" w:space="0" w:color="auto"/>
            </w:tcBorders>
            <w:noWrap/>
            <w:vAlign w:val="bottom"/>
            <w:hideMark/>
          </w:tcPr>
          <w:p w14:paraId="6DAE68F6" w14:textId="77777777" w:rsidR="00763357" w:rsidRPr="00763357" w:rsidRDefault="00763357" w:rsidP="00763357">
            <w:pPr>
              <w:pStyle w:val="ACIBodyText"/>
            </w:pPr>
            <w:r w:rsidRPr="00763357">
              <w:t>UPI</w:t>
            </w:r>
          </w:p>
        </w:tc>
        <w:tc>
          <w:tcPr>
            <w:tcW w:w="2463" w:type="pct"/>
            <w:tcBorders>
              <w:top w:val="nil"/>
              <w:left w:val="nil"/>
              <w:bottom w:val="single" w:sz="4" w:space="0" w:color="auto"/>
              <w:right w:val="single" w:sz="4" w:space="0" w:color="auto"/>
            </w:tcBorders>
            <w:vAlign w:val="bottom"/>
            <w:hideMark/>
          </w:tcPr>
          <w:p w14:paraId="56FDA0D9" w14:textId="77777777" w:rsidR="00763357" w:rsidRPr="00763357" w:rsidRDefault="00763357" w:rsidP="00763357">
            <w:pPr>
              <w:pStyle w:val="ACIBodyText"/>
            </w:pPr>
            <w:r w:rsidRPr="00763357">
              <w:t xml:space="preserve">Debit Reversal </w:t>
            </w:r>
          </w:p>
        </w:tc>
        <w:tc>
          <w:tcPr>
            <w:tcW w:w="587" w:type="pct"/>
            <w:tcBorders>
              <w:top w:val="nil"/>
              <w:left w:val="nil"/>
              <w:bottom w:val="single" w:sz="4" w:space="0" w:color="auto"/>
              <w:right w:val="single" w:sz="4" w:space="0" w:color="auto"/>
            </w:tcBorders>
            <w:noWrap/>
            <w:vAlign w:val="bottom"/>
            <w:hideMark/>
          </w:tcPr>
          <w:p w14:paraId="5B108BDB" w14:textId="77777777" w:rsidR="00763357" w:rsidRPr="00763357" w:rsidRDefault="00763357" w:rsidP="00763357">
            <w:pPr>
              <w:pStyle w:val="ACIBodyText"/>
            </w:pPr>
            <w:r w:rsidRPr="00763357">
              <w:t>NRT</w:t>
            </w:r>
          </w:p>
        </w:tc>
        <w:tc>
          <w:tcPr>
            <w:tcW w:w="875" w:type="pct"/>
            <w:tcBorders>
              <w:top w:val="nil"/>
              <w:left w:val="nil"/>
              <w:bottom w:val="single" w:sz="4" w:space="0" w:color="auto"/>
              <w:right w:val="single" w:sz="4" w:space="0" w:color="auto"/>
            </w:tcBorders>
            <w:noWrap/>
            <w:vAlign w:val="bottom"/>
            <w:hideMark/>
          </w:tcPr>
          <w:p w14:paraId="24D24766" w14:textId="77777777" w:rsidR="00763357" w:rsidRPr="00763357" w:rsidRDefault="00763357" w:rsidP="00763357">
            <w:pPr>
              <w:pStyle w:val="ACIBodyText"/>
            </w:pPr>
            <w:r w:rsidRPr="00763357">
              <w:t>Non-Financial</w:t>
            </w:r>
          </w:p>
        </w:tc>
      </w:tr>
      <w:tr w:rsidR="00763357" w:rsidRPr="00763357" w14:paraId="18825EF3" w14:textId="77777777" w:rsidTr="00EF1212">
        <w:trPr>
          <w:trHeight w:val="312"/>
        </w:trPr>
        <w:tc>
          <w:tcPr>
            <w:tcW w:w="429" w:type="pct"/>
            <w:tcBorders>
              <w:top w:val="nil"/>
              <w:left w:val="single" w:sz="4" w:space="0" w:color="auto"/>
              <w:bottom w:val="single" w:sz="4" w:space="0" w:color="auto"/>
              <w:right w:val="single" w:sz="4" w:space="0" w:color="auto"/>
            </w:tcBorders>
            <w:noWrap/>
            <w:vAlign w:val="bottom"/>
            <w:hideMark/>
          </w:tcPr>
          <w:p w14:paraId="3CB138A6" w14:textId="77777777" w:rsidR="00763357" w:rsidRPr="00763357" w:rsidRDefault="00763357" w:rsidP="00763357">
            <w:pPr>
              <w:pStyle w:val="ACIBodyText"/>
            </w:pPr>
            <w:r w:rsidRPr="00763357">
              <w:t>3</w:t>
            </w:r>
          </w:p>
        </w:tc>
        <w:tc>
          <w:tcPr>
            <w:tcW w:w="646" w:type="pct"/>
            <w:tcBorders>
              <w:top w:val="nil"/>
              <w:left w:val="nil"/>
              <w:bottom w:val="single" w:sz="4" w:space="0" w:color="auto"/>
              <w:right w:val="single" w:sz="4" w:space="0" w:color="auto"/>
            </w:tcBorders>
            <w:noWrap/>
            <w:vAlign w:val="bottom"/>
            <w:hideMark/>
          </w:tcPr>
          <w:p w14:paraId="75D6FE0F" w14:textId="77777777" w:rsidR="00763357" w:rsidRPr="00763357" w:rsidRDefault="00763357" w:rsidP="00763357">
            <w:pPr>
              <w:pStyle w:val="ACIBodyText"/>
            </w:pPr>
            <w:r w:rsidRPr="00763357">
              <w:t>UPI</w:t>
            </w:r>
          </w:p>
        </w:tc>
        <w:tc>
          <w:tcPr>
            <w:tcW w:w="2463" w:type="pct"/>
            <w:tcBorders>
              <w:top w:val="nil"/>
              <w:left w:val="nil"/>
              <w:bottom w:val="single" w:sz="4" w:space="0" w:color="auto"/>
              <w:right w:val="single" w:sz="4" w:space="0" w:color="auto"/>
            </w:tcBorders>
            <w:noWrap/>
            <w:vAlign w:val="bottom"/>
            <w:hideMark/>
          </w:tcPr>
          <w:p w14:paraId="53DD89C6" w14:textId="77777777" w:rsidR="00763357" w:rsidRPr="00763357" w:rsidRDefault="00763357" w:rsidP="00763357">
            <w:pPr>
              <w:pStyle w:val="ACIBodyText"/>
            </w:pPr>
            <w:r w:rsidRPr="00763357">
              <w:t>Mandate Create and Revoke</w:t>
            </w:r>
          </w:p>
        </w:tc>
        <w:tc>
          <w:tcPr>
            <w:tcW w:w="587" w:type="pct"/>
            <w:tcBorders>
              <w:top w:val="nil"/>
              <w:left w:val="nil"/>
              <w:bottom w:val="single" w:sz="4" w:space="0" w:color="auto"/>
              <w:right w:val="single" w:sz="4" w:space="0" w:color="auto"/>
            </w:tcBorders>
            <w:noWrap/>
            <w:vAlign w:val="bottom"/>
            <w:hideMark/>
          </w:tcPr>
          <w:p w14:paraId="74FB4260" w14:textId="77777777" w:rsidR="00763357" w:rsidRPr="00763357" w:rsidRDefault="00763357" w:rsidP="00763357">
            <w:pPr>
              <w:pStyle w:val="ACIBodyText"/>
            </w:pPr>
            <w:r w:rsidRPr="00763357">
              <w:t>NRT</w:t>
            </w:r>
          </w:p>
        </w:tc>
        <w:tc>
          <w:tcPr>
            <w:tcW w:w="875" w:type="pct"/>
            <w:tcBorders>
              <w:top w:val="nil"/>
              <w:left w:val="nil"/>
              <w:bottom w:val="single" w:sz="4" w:space="0" w:color="auto"/>
              <w:right w:val="single" w:sz="4" w:space="0" w:color="auto"/>
            </w:tcBorders>
            <w:noWrap/>
            <w:vAlign w:val="bottom"/>
            <w:hideMark/>
          </w:tcPr>
          <w:p w14:paraId="662E47B9" w14:textId="77777777" w:rsidR="00763357" w:rsidRPr="00763357" w:rsidRDefault="00763357" w:rsidP="00763357">
            <w:pPr>
              <w:pStyle w:val="ACIBodyText"/>
            </w:pPr>
            <w:r w:rsidRPr="00763357">
              <w:t>Non-Financial</w:t>
            </w:r>
          </w:p>
        </w:tc>
      </w:tr>
      <w:tr w:rsidR="00763357" w:rsidRPr="00763357" w14:paraId="2E2CF946" w14:textId="77777777" w:rsidTr="00EF1212">
        <w:trPr>
          <w:trHeight w:val="312"/>
        </w:trPr>
        <w:tc>
          <w:tcPr>
            <w:tcW w:w="429" w:type="pct"/>
            <w:tcBorders>
              <w:top w:val="single" w:sz="4" w:space="0" w:color="auto"/>
              <w:left w:val="single" w:sz="4" w:space="0" w:color="auto"/>
              <w:bottom w:val="single" w:sz="4" w:space="0" w:color="auto"/>
              <w:right w:val="single" w:sz="4" w:space="0" w:color="auto"/>
            </w:tcBorders>
            <w:noWrap/>
            <w:vAlign w:val="bottom"/>
            <w:hideMark/>
          </w:tcPr>
          <w:p w14:paraId="5C81427A" w14:textId="77777777" w:rsidR="00763357" w:rsidRPr="00763357" w:rsidRDefault="00763357" w:rsidP="00763357">
            <w:pPr>
              <w:pStyle w:val="ACIBodyText"/>
            </w:pPr>
            <w:r w:rsidRPr="00763357">
              <w:t>4</w:t>
            </w:r>
          </w:p>
        </w:tc>
        <w:tc>
          <w:tcPr>
            <w:tcW w:w="646" w:type="pct"/>
            <w:tcBorders>
              <w:top w:val="single" w:sz="4" w:space="0" w:color="auto"/>
              <w:left w:val="nil"/>
              <w:bottom w:val="single" w:sz="4" w:space="0" w:color="auto"/>
              <w:right w:val="single" w:sz="4" w:space="0" w:color="auto"/>
            </w:tcBorders>
            <w:noWrap/>
            <w:vAlign w:val="bottom"/>
            <w:hideMark/>
          </w:tcPr>
          <w:p w14:paraId="65E036FB" w14:textId="77777777" w:rsidR="00763357" w:rsidRPr="00763357" w:rsidRDefault="00763357" w:rsidP="00763357">
            <w:pPr>
              <w:pStyle w:val="ACIBodyText"/>
            </w:pPr>
            <w:r w:rsidRPr="00763357">
              <w:t>UPI</w:t>
            </w:r>
          </w:p>
        </w:tc>
        <w:tc>
          <w:tcPr>
            <w:tcW w:w="2463" w:type="pct"/>
            <w:tcBorders>
              <w:top w:val="single" w:sz="4" w:space="0" w:color="auto"/>
              <w:left w:val="nil"/>
              <w:bottom w:val="single" w:sz="4" w:space="0" w:color="auto"/>
              <w:right w:val="single" w:sz="4" w:space="0" w:color="auto"/>
            </w:tcBorders>
            <w:noWrap/>
            <w:vAlign w:val="bottom"/>
            <w:hideMark/>
          </w:tcPr>
          <w:p w14:paraId="65AA3444" w14:textId="77777777" w:rsidR="00763357" w:rsidRPr="00763357" w:rsidRDefault="00763357" w:rsidP="00763357">
            <w:pPr>
              <w:pStyle w:val="ACIBodyText"/>
            </w:pPr>
            <w:r w:rsidRPr="00763357">
              <w:t>Link Account Request</w:t>
            </w:r>
          </w:p>
        </w:tc>
        <w:tc>
          <w:tcPr>
            <w:tcW w:w="587" w:type="pct"/>
            <w:tcBorders>
              <w:top w:val="single" w:sz="4" w:space="0" w:color="auto"/>
              <w:left w:val="nil"/>
              <w:bottom w:val="single" w:sz="4" w:space="0" w:color="auto"/>
              <w:right w:val="single" w:sz="4" w:space="0" w:color="auto"/>
            </w:tcBorders>
            <w:noWrap/>
            <w:vAlign w:val="bottom"/>
            <w:hideMark/>
          </w:tcPr>
          <w:p w14:paraId="4DA402EC" w14:textId="77777777" w:rsidR="00763357" w:rsidRPr="00763357" w:rsidRDefault="00763357" w:rsidP="00763357">
            <w:pPr>
              <w:pStyle w:val="ACIBodyText"/>
            </w:pPr>
            <w:r w:rsidRPr="00763357">
              <w:t>NRT</w:t>
            </w:r>
          </w:p>
        </w:tc>
        <w:tc>
          <w:tcPr>
            <w:tcW w:w="875" w:type="pct"/>
            <w:tcBorders>
              <w:top w:val="single" w:sz="4" w:space="0" w:color="auto"/>
              <w:left w:val="nil"/>
              <w:bottom w:val="single" w:sz="4" w:space="0" w:color="auto"/>
              <w:right w:val="single" w:sz="4" w:space="0" w:color="auto"/>
            </w:tcBorders>
            <w:noWrap/>
            <w:vAlign w:val="bottom"/>
            <w:hideMark/>
          </w:tcPr>
          <w:p w14:paraId="2810F8FE" w14:textId="77777777" w:rsidR="00763357" w:rsidRPr="00763357" w:rsidRDefault="00763357" w:rsidP="00763357">
            <w:pPr>
              <w:pStyle w:val="ACIBodyText"/>
            </w:pPr>
            <w:r w:rsidRPr="00763357">
              <w:t>Non-Financial</w:t>
            </w:r>
          </w:p>
        </w:tc>
      </w:tr>
      <w:tr w:rsidR="00763357" w:rsidRPr="00763357" w14:paraId="39731ACC" w14:textId="77777777" w:rsidTr="00EF1212">
        <w:trPr>
          <w:trHeight w:val="73"/>
        </w:trPr>
        <w:tc>
          <w:tcPr>
            <w:tcW w:w="429" w:type="pct"/>
            <w:tcBorders>
              <w:top w:val="single" w:sz="4" w:space="0" w:color="auto"/>
              <w:left w:val="single" w:sz="4" w:space="0" w:color="auto"/>
              <w:bottom w:val="single" w:sz="4" w:space="0" w:color="auto"/>
              <w:right w:val="single" w:sz="4" w:space="0" w:color="auto"/>
            </w:tcBorders>
            <w:noWrap/>
            <w:vAlign w:val="bottom"/>
          </w:tcPr>
          <w:p w14:paraId="0E63B379" w14:textId="77777777" w:rsidR="00763357" w:rsidRPr="00763357" w:rsidRDefault="00763357" w:rsidP="00763357">
            <w:pPr>
              <w:pStyle w:val="ACIBodyText"/>
            </w:pPr>
            <w:r w:rsidRPr="00763357">
              <w:t>5</w:t>
            </w:r>
          </w:p>
        </w:tc>
        <w:tc>
          <w:tcPr>
            <w:tcW w:w="646" w:type="pct"/>
            <w:tcBorders>
              <w:top w:val="single" w:sz="4" w:space="0" w:color="auto"/>
              <w:left w:val="nil"/>
              <w:bottom w:val="single" w:sz="4" w:space="0" w:color="auto"/>
              <w:right w:val="single" w:sz="4" w:space="0" w:color="auto"/>
            </w:tcBorders>
            <w:noWrap/>
            <w:vAlign w:val="bottom"/>
          </w:tcPr>
          <w:p w14:paraId="21E8CF8C" w14:textId="77777777" w:rsidR="00763357" w:rsidRPr="00763357" w:rsidRDefault="00763357" w:rsidP="00763357">
            <w:pPr>
              <w:pStyle w:val="ACIBodyText"/>
            </w:pPr>
            <w:r w:rsidRPr="00763357">
              <w:t>UPI</w:t>
            </w:r>
          </w:p>
        </w:tc>
        <w:tc>
          <w:tcPr>
            <w:tcW w:w="2463" w:type="pct"/>
            <w:tcBorders>
              <w:top w:val="single" w:sz="4" w:space="0" w:color="auto"/>
              <w:left w:val="nil"/>
              <w:bottom w:val="single" w:sz="4" w:space="0" w:color="auto"/>
              <w:right w:val="single" w:sz="4" w:space="0" w:color="auto"/>
            </w:tcBorders>
            <w:noWrap/>
            <w:vAlign w:val="bottom"/>
          </w:tcPr>
          <w:p w14:paraId="7B6EF63D" w14:textId="77777777" w:rsidR="00763357" w:rsidRPr="00763357" w:rsidRDefault="00763357" w:rsidP="00763357">
            <w:pPr>
              <w:pStyle w:val="ACIBodyText"/>
            </w:pPr>
            <w:r w:rsidRPr="00763357">
              <w:t>Set Credentials</w:t>
            </w:r>
          </w:p>
        </w:tc>
        <w:tc>
          <w:tcPr>
            <w:tcW w:w="587" w:type="pct"/>
            <w:tcBorders>
              <w:top w:val="single" w:sz="4" w:space="0" w:color="auto"/>
              <w:left w:val="nil"/>
              <w:bottom w:val="single" w:sz="4" w:space="0" w:color="auto"/>
              <w:right w:val="single" w:sz="4" w:space="0" w:color="auto"/>
            </w:tcBorders>
            <w:noWrap/>
            <w:vAlign w:val="bottom"/>
          </w:tcPr>
          <w:p w14:paraId="6AE96DD4" w14:textId="77777777" w:rsidR="00763357" w:rsidRPr="00763357" w:rsidRDefault="00763357" w:rsidP="00763357">
            <w:pPr>
              <w:pStyle w:val="ACIBodyText"/>
            </w:pPr>
            <w:r w:rsidRPr="00763357">
              <w:t>NRT</w:t>
            </w:r>
          </w:p>
        </w:tc>
        <w:tc>
          <w:tcPr>
            <w:tcW w:w="875" w:type="pct"/>
            <w:tcBorders>
              <w:top w:val="single" w:sz="4" w:space="0" w:color="auto"/>
              <w:left w:val="nil"/>
              <w:bottom w:val="single" w:sz="4" w:space="0" w:color="auto"/>
              <w:right w:val="single" w:sz="4" w:space="0" w:color="auto"/>
            </w:tcBorders>
            <w:noWrap/>
            <w:vAlign w:val="bottom"/>
          </w:tcPr>
          <w:p w14:paraId="18275EF8" w14:textId="77777777" w:rsidR="00763357" w:rsidRPr="00763357" w:rsidRDefault="00763357" w:rsidP="00763357">
            <w:pPr>
              <w:pStyle w:val="ACIBodyText"/>
            </w:pPr>
            <w:r w:rsidRPr="00763357">
              <w:t>Non-Financial</w:t>
            </w:r>
          </w:p>
        </w:tc>
      </w:tr>
      <w:tr w:rsidR="00763357" w:rsidRPr="00763357" w14:paraId="78EFB162" w14:textId="77777777" w:rsidTr="00EF1212">
        <w:trPr>
          <w:trHeight w:val="314"/>
        </w:trPr>
        <w:tc>
          <w:tcPr>
            <w:tcW w:w="429" w:type="pct"/>
            <w:tcBorders>
              <w:top w:val="single" w:sz="4" w:space="0" w:color="auto"/>
              <w:left w:val="single" w:sz="4" w:space="0" w:color="auto"/>
              <w:bottom w:val="single" w:sz="4" w:space="0" w:color="auto"/>
              <w:right w:val="single" w:sz="4" w:space="0" w:color="auto"/>
            </w:tcBorders>
            <w:noWrap/>
            <w:vAlign w:val="bottom"/>
          </w:tcPr>
          <w:p w14:paraId="0FD7E1A0" w14:textId="77777777" w:rsidR="00763357" w:rsidRPr="00763357" w:rsidRDefault="00763357" w:rsidP="00763357">
            <w:pPr>
              <w:pStyle w:val="ACIBodyText"/>
            </w:pPr>
            <w:r w:rsidRPr="00763357">
              <w:t>6</w:t>
            </w:r>
          </w:p>
        </w:tc>
        <w:tc>
          <w:tcPr>
            <w:tcW w:w="646" w:type="pct"/>
            <w:tcBorders>
              <w:top w:val="single" w:sz="4" w:space="0" w:color="auto"/>
              <w:left w:val="nil"/>
              <w:bottom w:val="single" w:sz="4" w:space="0" w:color="auto"/>
              <w:right w:val="single" w:sz="4" w:space="0" w:color="auto"/>
            </w:tcBorders>
            <w:noWrap/>
            <w:vAlign w:val="bottom"/>
          </w:tcPr>
          <w:p w14:paraId="67F75E9C" w14:textId="77777777" w:rsidR="00763357" w:rsidRPr="00763357" w:rsidRDefault="00763357" w:rsidP="00763357">
            <w:pPr>
              <w:pStyle w:val="ACIBodyText"/>
            </w:pPr>
            <w:r w:rsidRPr="00763357">
              <w:t>UPI</w:t>
            </w:r>
          </w:p>
        </w:tc>
        <w:tc>
          <w:tcPr>
            <w:tcW w:w="2463" w:type="pct"/>
            <w:tcBorders>
              <w:top w:val="single" w:sz="4" w:space="0" w:color="auto"/>
              <w:left w:val="nil"/>
              <w:bottom w:val="single" w:sz="4" w:space="0" w:color="auto"/>
              <w:right w:val="single" w:sz="4" w:space="0" w:color="auto"/>
            </w:tcBorders>
            <w:noWrap/>
            <w:vAlign w:val="bottom"/>
          </w:tcPr>
          <w:p w14:paraId="17F57C50" w14:textId="77777777" w:rsidR="00763357" w:rsidRPr="00763357" w:rsidRDefault="00763357" w:rsidP="00763357">
            <w:pPr>
              <w:pStyle w:val="ACIBodyText"/>
            </w:pPr>
            <w:r w:rsidRPr="00763357">
              <w:t>UPI PIN Registration</w:t>
            </w:r>
          </w:p>
        </w:tc>
        <w:tc>
          <w:tcPr>
            <w:tcW w:w="587" w:type="pct"/>
            <w:tcBorders>
              <w:top w:val="single" w:sz="4" w:space="0" w:color="auto"/>
              <w:left w:val="nil"/>
              <w:bottom w:val="single" w:sz="4" w:space="0" w:color="auto"/>
              <w:right w:val="single" w:sz="4" w:space="0" w:color="auto"/>
            </w:tcBorders>
            <w:noWrap/>
            <w:vAlign w:val="bottom"/>
          </w:tcPr>
          <w:p w14:paraId="3FAEC348" w14:textId="77777777" w:rsidR="00763357" w:rsidRPr="00763357" w:rsidRDefault="00763357" w:rsidP="00763357">
            <w:pPr>
              <w:pStyle w:val="ACIBodyText"/>
            </w:pPr>
            <w:r w:rsidRPr="00763357">
              <w:t>NRT</w:t>
            </w:r>
          </w:p>
        </w:tc>
        <w:tc>
          <w:tcPr>
            <w:tcW w:w="875" w:type="pct"/>
            <w:tcBorders>
              <w:top w:val="single" w:sz="4" w:space="0" w:color="auto"/>
              <w:left w:val="nil"/>
              <w:bottom w:val="single" w:sz="4" w:space="0" w:color="auto"/>
              <w:right w:val="single" w:sz="4" w:space="0" w:color="auto"/>
            </w:tcBorders>
            <w:noWrap/>
            <w:vAlign w:val="bottom"/>
          </w:tcPr>
          <w:p w14:paraId="2E86802B" w14:textId="77777777" w:rsidR="00763357" w:rsidRPr="00763357" w:rsidRDefault="00763357" w:rsidP="00763357">
            <w:pPr>
              <w:pStyle w:val="ACIBodyText"/>
            </w:pPr>
            <w:r w:rsidRPr="00763357">
              <w:t>Non-Financial</w:t>
            </w:r>
          </w:p>
        </w:tc>
      </w:tr>
      <w:tr w:rsidR="00763357" w:rsidRPr="00763357" w14:paraId="49E83FC1" w14:textId="77777777" w:rsidTr="00EF1212">
        <w:trPr>
          <w:trHeight w:val="314"/>
        </w:trPr>
        <w:tc>
          <w:tcPr>
            <w:tcW w:w="429" w:type="pct"/>
            <w:tcBorders>
              <w:top w:val="single" w:sz="4" w:space="0" w:color="auto"/>
              <w:left w:val="single" w:sz="4" w:space="0" w:color="auto"/>
              <w:bottom w:val="single" w:sz="4" w:space="0" w:color="auto"/>
              <w:right w:val="single" w:sz="4" w:space="0" w:color="auto"/>
            </w:tcBorders>
            <w:noWrap/>
            <w:vAlign w:val="bottom"/>
          </w:tcPr>
          <w:p w14:paraId="1E74EC8C" w14:textId="77777777" w:rsidR="00763357" w:rsidRPr="00763357" w:rsidRDefault="00763357" w:rsidP="00763357">
            <w:pPr>
              <w:pStyle w:val="ACIBodyText"/>
            </w:pPr>
            <w:r w:rsidRPr="00763357">
              <w:t>7</w:t>
            </w:r>
          </w:p>
        </w:tc>
        <w:tc>
          <w:tcPr>
            <w:tcW w:w="646" w:type="pct"/>
            <w:tcBorders>
              <w:top w:val="single" w:sz="4" w:space="0" w:color="auto"/>
              <w:left w:val="nil"/>
              <w:bottom w:val="single" w:sz="4" w:space="0" w:color="auto"/>
              <w:right w:val="single" w:sz="4" w:space="0" w:color="auto"/>
            </w:tcBorders>
            <w:noWrap/>
            <w:vAlign w:val="bottom"/>
          </w:tcPr>
          <w:p w14:paraId="06A378BA" w14:textId="77777777" w:rsidR="00763357" w:rsidRPr="00763357" w:rsidRDefault="00763357" w:rsidP="00763357">
            <w:pPr>
              <w:pStyle w:val="ACIBodyText"/>
            </w:pPr>
            <w:r w:rsidRPr="00763357">
              <w:t>UPI</w:t>
            </w:r>
          </w:p>
        </w:tc>
        <w:tc>
          <w:tcPr>
            <w:tcW w:w="2463" w:type="pct"/>
            <w:tcBorders>
              <w:top w:val="single" w:sz="4" w:space="0" w:color="auto"/>
              <w:left w:val="nil"/>
              <w:bottom w:val="single" w:sz="4" w:space="0" w:color="auto"/>
              <w:right w:val="single" w:sz="4" w:space="0" w:color="auto"/>
            </w:tcBorders>
            <w:noWrap/>
            <w:vAlign w:val="bottom"/>
          </w:tcPr>
          <w:p w14:paraId="485B1E15" w14:textId="77777777" w:rsidR="00763357" w:rsidRPr="00763357" w:rsidRDefault="00763357" w:rsidP="00763357">
            <w:pPr>
              <w:pStyle w:val="ACIBodyText"/>
            </w:pPr>
            <w:r w:rsidRPr="00763357">
              <w:t>Balance Enquiry</w:t>
            </w:r>
          </w:p>
        </w:tc>
        <w:tc>
          <w:tcPr>
            <w:tcW w:w="587" w:type="pct"/>
            <w:tcBorders>
              <w:top w:val="single" w:sz="4" w:space="0" w:color="auto"/>
              <w:left w:val="nil"/>
              <w:bottom w:val="single" w:sz="4" w:space="0" w:color="auto"/>
              <w:right w:val="single" w:sz="4" w:space="0" w:color="auto"/>
            </w:tcBorders>
            <w:noWrap/>
            <w:vAlign w:val="bottom"/>
          </w:tcPr>
          <w:p w14:paraId="6A9DF367" w14:textId="77777777" w:rsidR="00763357" w:rsidRPr="00763357" w:rsidRDefault="00763357" w:rsidP="00763357">
            <w:pPr>
              <w:pStyle w:val="ACIBodyText"/>
            </w:pPr>
            <w:r w:rsidRPr="00763357">
              <w:t>NRT</w:t>
            </w:r>
          </w:p>
        </w:tc>
        <w:tc>
          <w:tcPr>
            <w:tcW w:w="875" w:type="pct"/>
            <w:tcBorders>
              <w:top w:val="single" w:sz="4" w:space="0" w:color="auto"/>
              <w:left w:val="nil"/>
              <w:bottom w:val="single" w:sz="4" w:space="0" w:color="auto"/>
              <w:right w:val="single" w:sz="4" w:space="0" w:color="auto"/>
            </w:tcBorders>
            <w:noWrap/>
            <w:vAlign w:val="bottom"/>
          </w:tcPr>
          <w:p w14:paraId="488FA636" w14:textId="77777777" w:rsidR="00763357" w:rsidRPr="00763357" w:rsidRDefault="00763357" w:rsidP="00763357">
            <w:pPr>
              <w:pStyle w:val="ACIBodyText"/>
            </w:pPr>
            <w:r w:rsidRPr="00763357">
              <w:t>Non-Financial</w:t>
            </w:r>
          </w:p>
        </w:tc>
      </w:tr>
      <w:tr w:rsidR="00763357" w:rsidRPr="00763357" w14:paraId="3A789B7E" w14:textId="77777777" w:rsidTr="00EF1212">
        <w:trPr>
          <w:trHeight w:val="314"/>
        </w:trPr>
        <w:tc>
          <w:tcPr>
            <w:tcW w:w="429" w:type="pct"/>
            <w:tcBorders>
              <w:top w:val="single" w:sz="4" w:space="0" w:color="auto"/>
              <w:left w:val="single" w:sz="4" w:space="0" w:color="auto"/>
              <w:bottom w:val="single" w:sz="4" w:space="0" w:color="auto"/>
              <w:right w:val="single" w:sz="4" w:space="0" w:color="auto"/>
            </w:tcBorders>
            <w:noWrap/>
            <w:vAlign w:val="bottom"/>
          </w:tcPr>
          <w:p w14:paraId="6DE2BCA8" w14:textId="77777777" w:rsidR="00763357" w:rsidRPr="00763357" w:rsidRDefault="00763357" w:rsidP="00763357">
            <w:pPr>
              <w:pStyle w:val="ACIBodyText"/>
            </w:pPr>
            <w:r w:rsidRPr="00763357">
              <w:t>8</w:t>
            </w:r>
          </w:p>
        </w:tc>
        <w:tc>
          <w:tcPr>
            <w:tcW w:w="646" w:type="pct"/>
            <w:tcBorders>
              <w:top w:val="single" w:sz="4" w:space="0" w:color="auto"/>
              <w:left w:val="nil"/>
              <w:bottom w:val="single" w:sz="4" w:space="0" w:color="auto"/>
              <w:right w:val="single" w:sz="4" w:space="0" w:color="auto"/>
            </w:tcBorders>
            <w:noWrap/>
            <w:vAlign w:val="bottom"/>
          </w:tcPr>
          <w:p w14:paraId="2E6C684D" w14:textId="77777777" w:rsidR="00763357" w:rsidRPr="00763357" w:rsidRDefault="00763357" w:rsidP="00763357">
            <w:pPr>
              <w:pStyle w:val="ACIBodyText"/>
            </w:pPr>
            <w:r w:rsidRPr="00763357">
              <w:t>UPI</w:t>
            </w:r>
          </w:p>
        </w:tc>
        <w:tc>
          <w:tcPr>
            <w:tcW w:w="2463" w:type="pct"/>
            <w:tcBorders>
              <w:top w:val="single" w:sz="4" w:space="0" w:color="auto"/>
              <w:left w:val="nil"/>
              <w:bottom w:val="single" w:sz="4" w:space="0" w:color="auto"/>
              <w:right w:val="single" w:sz="4" w:space="0" w:color="auto"/>
            </w:tcBorders>
            <w:noWrap/>
            <w:vAlign w:val="bottom"/>
          </w:tcPr>
          <w:p w14:paraId="0FEA21C6" w14:textId="77777777" w:rsidR="00763357" w:rsidRPr="00763357" w:rsidRDefault="00763357" w:rsidP="00763357">
            <w:pPr>
              <w:pStyle w:val="ACIBodyText"/>
            </w:pPr>
            <w:r w:rsidRPr="00763357">
              <w:t>Refund</w:t>
            </w:r>
          </w:p>
        </w:tc>
        <w:tc>
          <w:tcPr>
            <w:tcW w:w="587" w:type="pct"/>
            <w:tcBorders>
              <w:top w:val="single" w:sz="4" w:space="0" w:color="auto"/>
              <w:left w:val="nil"/>
              <w:bottom w:val="single" w:sz="4" w:space="0" w:color="auto"/>
              <w:right w:val="single" w:sz="4" w:space="0" w:color="auto"/>
            </w:tcBorders>
            <w:noWrap/>
            <w:vAlign w:val="bottom"/>
          </w:tcPr>
          <w:p w14:paraId="241E6D91" w14:textId="77777777" w:rsidR="00763357" w:rsidRPr="00763357" w:rsidRDefault="00763357" w:rsidP="00763357">
            <w:pPr>
              <w:pStyle w:val="ACIBodyText"/>
            </w:pPr>
            <w:r w:rsidRPr="00763357">
              <w:t>NRT</w:t>
            </w:r>
          </w:p>
        </w:tc>
        <w:tc>
          <w:tcPr>
            <w:tcW w:w="875" w:type="pct"/>
            <w:tcBorders>
              <w:top w:val="single" w:sz="4" w:space="0" w:color="auto"/>
              <w:left w:val="nil"/>
              <w:bottom w:val="single" w:sz="4" w:space="0" w:color="auto"/>
              <w:right w:val="single" w:sz="4" w:space="0" w:color="auto"/>
            </w:tcBorders>
            <w:noWrap/>
            <w:vAlign w:val="bottom"/>
          </w:tcPr>
          <w:p w14:paraId="3E5E15D7" w14:textId="77777777" w:rsidR="00763357" w:rsidRPr="00763357" w:rsidRDefault="00763357" w:rsidP="00763357">
            <w:pPr>
              <w:pStyle w:val="ACIBodyText"/>
            </w:pPr>
            <w:r w:rsidRPr="00763357">
              <w:t>Financial</w:t>
            </w:r>
          </w:p>
        </w:tc>
      </w:tr>
      <w:tr w:rsidR="00763357" w:rsidRPr="00763357" w14:paraId="465C3189" w14:textId="77777777" w:rsidTr="00EF1212">
        <w:trPr>
          <w:trHeight w:val="314"/>
        </w:trPr>
        <w:tc>
          <w:tcPr>
            <w:tcW w:w="429" w:type="pct"/>
            <w:tcBorders>
              <w:top w:val="single" w:sz="4" w:space="0" w:color="auto"/>
              <w:left w:val="single" w:sz="4" w:space="0" w:color="auto"/>
              <w:bottom w:val="single" w:sz="4" w:space="0" w:color="auto"/>
              <w:right w:val="single" w:sz="4" w:space="0" w:color="auto"/>
            </w:tcBorders>
            <w:noWrap/>
            <w:vAlign w:val="bottom"/>
          </w:tcPr>
          <w:p w14:paraId="3FF20811" w14:textId="77777777" w:rsidR="00763357" w:rsidRPr="00763357" w:rsidRDefault="00763357" w:rsidP="00763357">
            <w:pPr>
              <w:pStyle w:val="ACIBodyText"/>
            </w:pPr>
            <w:r w:rsidRPr="00763357">
              <w:t>9</w:t>
            </w:r>
          </w:p>
        </w:tc>
        <w:tc>
          <w:tcPr>
            <w:tcW w:w="646" w:type="pct"/>
            <w:tcBorders>
              <w:top w:val="single" w:sz="4" w:space="0" w:color="auto"/>
              <w:left w:val="nil"/>
              <w:bottom w:val="single" w:sz="4" w:space="0" w:color="auto"/>
              <w:right w:val="single" w:sz="4" w:space="0" w:color="auto"/>
            </w:tcBorders>
            <w:noWrap/>
            <w:vAlign w:val="bottom"/>
          </w:tcPr>
          <w:p w14:paraId="432C3F1B" w14:textId="77777777" w:rsidR="00763357" w:rsidRPr="00763357" w:rsidRDefault="00763357" w:rsidP="00763357">
            <w:pPr>
              <w:pStyle w:val="ACIBodyText"/>
            </w:pPr>
            <w:r w:rsidRPr="00763357">
              <w:t>IMPS</w:t>
            </w:r>
          </w:p>
        </w:tc>
        <w:tc>
          <w:tcPr>
            <w:tcW w:w="2463" w:type="pct"/>
            <w:tcBorders>
              <w:top w:val="single" w:sz="4" w:space="0" w:color="auto"/>
              <w:left w:val="nil"/>
              <w:bottom w:val="single" w:sz="4" w:space="0" w:color="auto"/>
              <w:right w:val="single" w:sz="4" w:space="0" w:color="auto"/>
            </w:tcBorders>
            <w:noWrap/>
            <w:vAlign w:val="bottom"/>
          </w:tcPr>
          <w:p w14:paraId="137DBADD" w14:textId="77777777" w:rsidR="00763357" w:rsidRPr="00763357" w:rsidRDefault="00763357" w:rsidP="00763357">
            <w:pPr>
              <w:pStyle w:val="ACIBodyText"/>
            </w:pPr>
            <w:r w:rsidRPr="00763357">
              <w:t>IMPS</w:t>
            </w:r>
          </w:p>
        </w:tc>
        <w:tc>
          <w:tcPr>
            <w:tcW w:w="587" w:type="pct"/>
            <w:tcBorders>
              <w:top w:val="single" w:sz="4" w:space="0" w:color="auto"/>
              <w:left w:val="nil"/>
              <w:bottom w:val="single" w:sz="4" w:space="0" w:color="auto"/>
              <w:right w:val="single" w:sz="4" w:space="0" w:color="auto"/>
            </w:tcBorders>
            <w:noWrap/>
            <w:vAlign w:val="bottom"/>
          </w:tcPr>
          <w:p w14:paraId="597671C5" w14:textId="529E4969" w:rsidR="00763357" w:rsidRPr="00763357" w:rsidRDefault="00763357" w:rsidP="00763357">
            <w:pPr>
              <w:pStyle w:val="ACIBodyText"/>
            </w:pPr>
            <w:r w:rsidRPr="00763357">
              <w:t>NRT</w:t>
            </w:r>
          </w:p>
        </w:tc>
        <w:tc>
          <w:tcPr>
            <w:tcW w:w="875" w:type="pct"/>
            <w:tcBorders>
              <w:top w:val="single" w:sz="4" w:space="0" w:color="auto"/>
              <w:left w:val="nil"/>
              <w:bottom w:val="single" w:sz="4" w:space="0" w:color="auto"/>
              <w:right w:val="single" w:sz="4" w:space="0" w:color="auto"/>
            </w:tcBorders>
            <w:noWrap/>
            <w:vAlign w:val="bottom"/>
          </w:tcPr>
          <w:p w14:paraId="2FF78954" w14:textId="77777777" w:rsidR="00763357" w:rsidRPr="00763357" w:rsidRDefault="00763357" w:rsidP="00763357">
            <w:pPr>
              <w:pStyle w:val="ACIBodyText"/>
            </w:pPr>
            <w:r w:rsidRPr="00763357">
              <w:t>Financial</w:t>
            </w:r>
          </w:p>
        </w:tc>
      </w:tr>
    </w:tbl>
    <w:p w14:paraId="377E2ABD" w14:textId="5E7C0AC8" w:rsidR="00BA3AEC" w:rsidRDefault="00BA3AEC" w:rsidP="00B84EAC">
      <w:pPr>
        <w:pStyle w:val="ACIBodyText"/>
        <w:sectPr w:rsidR="00BA3AEC" w:rsidSect="008633D5">
          <w:pgSz w:w="12240" w:h="15840"/>
          <w:pgMar w:top="1440" w:right="1440" w:bottom="1440" w:left="1440" w:header="720" w:footer="1152" w:gutter="0"/>
          <w:cols w:space="720"/>
          <w:docGrid w:linePitch="435"/>
        </w:sectPr>
      </w:pPr>
    </w:p>
    <w:p w14:paraId="316AAE0A" w14:textId="77777777" w:rsidR="00586ECB" w:rsidRPr="00F5651E" w:rsidRDefault="00586ECB" w:rsidP="00586ECB">
      <w:pPr>
        <w:pStyle w:val="MainACIPageHeader"/>
      </w:pPr>
      <w:bookmarkStart w:id="46" w:name="_Toc202997785"/>
      <w:bookmarkStart w:id="47" w:name="_Toc255388743"/>
      <w:bookmarkStart w:id="48" w:name="_Toc355614897"/>
      <w:r>
        <w:lastRenderedPageBreak/>
        <w:t xml:space="preserve">5.   </w:t>
      </w:r>
      <w:r w:rsidRPr="00F5651E">
        <w:t>Client Business Drivers</w:t>
      </w:r>
      <w:bookmarkEnd w:id="46"/>
    </w:p>
    <w:p w14:paraId="5929F8FE" w14:textId="77777777" w:rsidR="00220192" w:rsidRDefault="00220192" w:rsidP="00220192">
      <w:pPr>
        <w:pStyle w:val="ACIBodyText"/>
        <w:rPr>
          <w:b/>
        </w:rPr>
      </w:pPr>
      <w:r w:rsidRPr="00220192">
        <w:t>Federal Bank aims to enhance fraud detection and monitoring for UPI/IMPS transactions by adopting scalable Kafka-based architecture. This shift supports growing transaction volumes, improves system resilience, reduces API dependency, and aligns with expectations for secure and efficient fraud monitoring.</w:t>
      </w:r>
    </w:p>
    <w:p w14:paraId="1074CE6D" w14:textId="77777777" w:rsidR="00220192" w:rsidRDefault="00220192" w:rsidP="009C26F2">
      <w:pPr>
        <w:pStyle w:val="ACIBodyText"/>
      </w:pPr>
    </w:p>
    <w:p w14:paraId="6FF23B94" w14:textId="3A41FC32" w:rsidR="00586ECB" w:rsidRPr="00F5651E" w:rsidRDefault="00586ECB" w:rsidP="00586ECB">
      <w:pPr>
        <w:pStyle w:val="ACIHeading1"/>
      </w:pPr>
      <w:bookmarkStart w:id="49" w:name="_Toc202997786"/>
      <w:r w:rsidRPr="00F5651E">
        <w:t>5.1   Risks</w:t>
      </w:r>
      <w:bookmarkEnd w:id="49"/>
    </w:p>
    <w:p w14:paraId="7A6BD1FB" w14:textId="5C3375FA" w:rsidR="00586ECB" w:rsidRPr="00F5651E" w:rsidRDefault="00424380" w:rsidP="00586ECB">
      <w:pPr>
        <w:pStyle w:val="ACIBodyText"/>
      </w:pPr>
      <w:r>
        <w:t xml:space="preserve">Might have latency or delay in response depending on the transaction </w:t>
      </w:r>
      <w:r w:rsidR="00B4512E">
        <w:t>volume</w:t>
      </w:r>
    </w:p>
    <w:p w14:paraId="263C9B34" w14:textId="2B5DB157" w:rsidR="00586ECB" w:rsidRDefault="00586ECB" w:rsidP="00F351EF">
      <w:pPr>
        <w:pStyle w:val="ACIHeading1"/>
      </w:pPr>
      <w:bookmarkStart w:id="50" w:name="_Toc255388745"/>
      <w:bookmarkStart w:id="51" w:name="_Toc355614899"/>
      <w:bookmarkStart w:id="52" w:name="_Toc202997787"/>
      <w:r w:rsidRPr="00F5651E">
        <w:t>5.</w:t>
      </w:r>
      <w:r w:rsidR="0035416D">
        <w:t>2</w:t>
      </w:r>
      <w:r w:rsidRPr="00F5651E">
        <w:t xml:space="preserve">   Processing Limitations</w:t>
      </w:r>
      <w:bookmarkEnd w:id="50"/>
      <w:bookmarkEnd w:id="51"/>
      <w:bookmarkEnd w:id="52"/>
    </w:p>
    <w:p w14:paraId="033BF06A" w14:textId="13980EEC" w:rsidR="008D1D98" w:rsidRPr="00F5651E" w:rsidRDefault="008D1D98" w:rsidP="00586ECB">
      <w:pPr>
        <w:pStyle w:val="ACIBodyText"/>
      </w:pPr>
      <w:r w:rsidRPr="008D1D98">
        <w:t>Poor partitioning strategy can lead to uneven load distribution or out-of-order processing.</w:t>
      </w:r>
    </w:p>
    <w:p w14:paraId="550ABCB4" w14:textId="77777777" w:rsidR="00520E0D" w:rsidRDefault="00520E0D" w:rsidP="009674EA">
      <w:pPr>
        <w:pStyle w:val="ACIBodyText"/>
      </w:pPr>
    </w:p>
    <w:bookmarkEnd w:id="47"/>
    <w:bookmarkEnd w:id="48"/>
    <w:p w14:paraId="46AD9260" w14:textId="77777777" w:rsidR="00F907D9" w:rsidRDefault="00F907D9" w:rsidP="00B84EAC">
      <w:pPr>
        <w:pStyle w:val="ACIBodyText"/>
      </w:pPr>
    </w:p>
    <w:p w14:paraId="0BD53BB4" w14:textId="77777777" w:rsidR="00F907D9" w:rsidRDefault="00F907D9" w:rsidP="00B84EAC">
      <w:pPr>
        <w:pStyle w:val="ACIBodyText"/>
        <w:sectPr w:rsidR="00F907D9" w:rsidSect="008633D5">
          <w:pgSz w:w="12240" w:h="15840"/>
          <w:pgMar w:top="1440" w:right="1440" w:bottom="1440" w:left="1440" w:header="720" w:footer="1152" w:gutter="0"/>
          <w:cols w:space="720"/>
          <w:docGrid w:linePitch="435"/>
        </w:sectPr>
      </w:pPr>
    </w:p>
    <w:p w14:paraId="0E601F2B" w14:textId="77777777" w:rsidR="00F907D9" w:rsidRPr="00F5651E" w:rsidRDefault="00F907D9" w:rsidP="00F907D9">
      <w:pPr>
        <w:pStyle w:val="MainACIPageHeader"/>
      </w:pPr>
      <w:bookmarkStart w:id="53" w:name="_Toc202997788"/>
      <w:r>
        <w:lastRenderedPageBreak/>
        <w:t xml:space="preserve">6.   </w:t>
      </w:r>
      <w:r w:rsidRPr="00F5651E">
        <w:t>Project Sponsors and Budgets</w:t>
      </w:r>
      <w:bookmarkEnd w:id="53"/>
    </w:p>
    <w:p w14:paraId="18985FA2" w14:textId="77777777" w:rsidR="00F907D9" w:rsidRDefault="00F907D9" w:rsidP="00B84EAC">
      <w:pPr>
        <w:pStyle w:val="ACIBodyText"/>
      </w:pPr>
      <w:bookmarkStart w:id="54" w:name="_Toc355614901"/>
    </w:p>
    <w:p w14:paraId="2899875F" w14:textId="77777777" w:rsidR="00F907D9" w:rsidRPr="00F5651E" w:rsidRDefault="00F907D9" w:rsidP="00F907D9">
      <w:pPr>
        <w:pStyle w:val="ACIHeading1"/>
      </w:pPr>
      <w:bookmarkStart w:id="55" w:name="_Toc202997789"/>
      <w:r w:rsidRPr="00F5651E">
        <w:t>6.1   Key Players</w:t>
      </w:r>
      <w:bookmarkEnd w:id="54"/>
      <w:bookmarkEnd w:id="55"/>
    </w:p>
    <w:p w14:paraId="24EAFFDC" w14:textId="1ED45764" w:rsidR="00F907D9" w:rsidRPr="00F5651E" w:rsidRDefault="003835C3" w:rsidP="00B84EAC">
      <w:pPr>
        <w:pStyle w:val="ACIBodyText"/>
      </w:pPr>
      <w:r>
        <w:t>Vipin</w:t>
      </w:r>
      <w:r w:rsidR="00B528E4">
        <w:t>das V G</w:t>
      </w:r>
      <w:r w:rsidR="00D77A57">
        <w:t xml:space="preserve"> – Federal Bank</w:t>
      </w:r>
      <w:r w:rsidR="006D5068">
        <w:t xml:space="preserve"> (Manager)</w:t>
      </w:r>
    </w:p>
    <w:p w14:paraId="6666652C" w14:textId="169BE478" w:rsidR="00F907D9" w:rsidRDefault="008851CD" w:rsidP="00B84EAC">
      <w:pPr>
        <w:pStyle w:val="ACIBodyText"/>
      </w:pPr>
      <w:r>
        <w:t>Gurpreet Marwah – ACI Worldwide (Project Manager)</w:t>
      </w:r>
    </w:p>
    <w:p w14:paraId="3E2EC832" w14:textId="5BD7E106" w:rsidR="00F14F5A" w:rsidRPr="00F5651E" w:rsidRDefault="00F14F5A" w:rsidP="00B84EAC">
      <w:pPr>
        <w:pStyle w:val="ACIBodyText"/>
      </w:pPr>
      <w:r>
        <w:t>Vaibhav Varma – ACI Worldwide</w:t>
      </w:r>
      <w:r w:rsidR="00F74BB4">
        <w:t xml:space="preserve"> (Technical Consultant)</w:t>
      </w:r>
    </w:p>
    <w:p w14:paraId="0144496A" w14:textId="77777777" w:rsidR="00F907D9" w:rsidRDefault="00F907D9" w:rsidP="00F907D9">
      <w:pPr>
        <w:pStyle w:val="ACIHeading1"/>
      </w:pPr>
      <w:bookmarkStart w:id="56" w:name="_Toc355614902"/>
      <w:bookmarkStart w:id="57" w:name="_Toc202997790"/>
      <w:r w:rsidRPr="00F5651E">
        <w:t>6.2   Budgets</w:t>
      </w:r>
      <w:bookmarkEnd w:id="56"/>
      <w:bookmarkEnd w:id="57"/>
    </w:p>
    <w:p w14:paraId="2411A91F" w14:textId="642917B3" w:rsidR="003F2599" w:rsidRPr="00F5651E" w:rsidRDefault="003F2599" w:rsidP="00B84EAC">
      <w:pPr>
        <w:pStyle w:val="ACIBodyText"/>
      </w:pPr>
      <w:r>
        <w:t>Will be shared by ACI Team</w:t>
      </w:r>
      <w:r w:rsidR="00677D5E">
        <w:t xml:space="preserve"> after scope and project finalization.</w:t>
      </w:r>
    </w:p>
    <w:p w14:paraId="33C127B9" w14:textId="77777777" w:rsidR="00F907D9" w:rsidRPr="00F5651E" w:rsidRDefault="00F907D9" w:rsidP="00B84EAC">
      <w:pPr>
        <w:pStyle w:val="ACIBodyText"/>
      </w:pPr>
    </w:p>
    <w:p w14:paraId="141DB13D" w14:textId="77777777" w:rsidR="00F907D9" w:rsidRDefault="00F907D9" w:rsidP="00B84EAC">
      <w:pPr>
        <w:pStyle w:val="ACIBodyText"/>
      </w:pPr>
    </w:p>
    <w:p w14:paraId="522525A6" w14:textId="77777777" w:rsidR="00F907D9" w:rsidRDefault="00F907D9" w:rsidP="00B84EAC">
      <w:pPr>
        <w:pStyle w:val="ACIBodyText"/>
        <w:sectPr w:rsidR="00F907D9" w:rsidSect="008633D5">
          <w:pgSz w:w="12240" w:h="15840"/>
          <w:pgMar w:top="1440" w:right="1440" w:bottom="1440" w:left="1440" w:header="720" w:footer="1152" w:gutter="0"/>
          <w:cols w:space="720"/>
          <w:docGrid w:linePitch="435"/>
        </w:sectPr>
      </w:pPr>
    </w:p>
    <w:p w14:paraId="76222123" w14:textId="77777777" w:rsidR="00F907D9" w:rsidRPr="00F907D9" w:rsidRDefault="004D1CEA" w:rsidP="004D1CEA">
      <w:pPr>
        <w:pStyle w:val="MainACIPageHeader"/>
      </w:pPr>
      <w:bookmarkStart w:id="58" w:name="_Toc202997791"/>
      <w:r>
        <w:lastRenderedPageBreak/>
        <w:t xml:space="preserve">7.   </w:t>
      </w:r>
      <w:r w:rsidR="00F907D9" w:rsidRPr="00F907D9">
        <w:t>Team</w:t>
      </w:r>
      <w:bookmarkEnd w:id="58"/>
    </w:p>
    <w:p w14:paraId="165E3D58" w14:textId="77777777" w:rsidR="004D1CEA" w:rsidRDefault="004D1CEA" w:rsidP="00B84EAC">
      <w:pPr>
        <w:pStyle w:val="ACIBodyText"/>
      </w:pPr>
      <w:bookmarkStart w:id="59" w:name="_Toc355614904"/>
    </w:p>
    <w:p w14:paraId="386415BD" w14:textId="77777777" w:rsidR="00F907D9" w:rsidRPr="00F907D9" w:rsidRDefault="00F907D9" w:rsidP="004D1CEA">
      <w:pPr>
        <w:pStyle w:val="ACIHeading1"/>
      </w:pPr>
      <w:bookmarkStart w:id="60" w:name="_Toc202997792"/>
      <w:r w:rsidRPr="00F907D9">
        <w:t>7.1   ACI</w:t>
      </w:r>
      <w:bookmarkEnd w:id="59"/>
      <w:bookmarkEnd w:id="60"/>
    </w:p>
    <w:p w14:paraId="72A2B30C" w14:textId="77777777" w:rsidR="00F907D9" w:rsidRPr="00F907D9" w:rsidRDefault="00F907D9" w:rsidP="00B84EAC">
      <w:pPr>
        <w:pStyle w:val="ACIHeading3"/>
      </w:pPr>
      <w:bookmarkStart w:id="61" w:name="_Toc355614905"/>
      <w:bookmarkStart w:id="62" w:name="_Toc202997793"/>
      <w:r w:rsidRPr="00F907D9">
        <w:t>7.1.1   Roles and Responsibilities</w:t>
      </w:r>
      <w:bookmarkEnd w:id="61"/>
      <w:bookmarkEnd w:id="62"/>
    </w:p>
    <w:p w14:paraId="66BBC6D2" w14:textId="3A8A2F3E" w:rsidR="00F907D9" w:rsidRDefault="00326B93" w:rsidP="00B84EAC">
      <w:pPr>
        <w:pStyle w:val="ACIBodyText"/>
      </w:pPr>
      <w:r>
        <w:t xml:space="preserve">Vaibhav Varma – </w:t>
      </w:r>
      <w:r w:rsidR="009B35F0">
        <w:t>Technical Consultant</w:t>
      </w:r>
    </w:p>
    <w:p w14:paraId="30E950C1" w14:textId="681491F2" w:rsidR="00326B93" w:rsidRPr="00F907D9" w:rsidRDefault="00326B93" w:rsidP="00B84EAC">
      <w:pPr>
        <w:pStyle w:val="ACIBodyText"/>
      </w:pPr>
      <w:r>
        <w:t xml:space="preserve">Gurpreet Marwah – </w:t>
      </w:r>
      <w:r w:rsidR="009B35F0">
        <w:t>Project Manager</w:t>
      </w:r>
    </w:p>
    <w:p w14:paraId="4CC7630B" w14:textId="77777777" w:rsidR="00F907D9" w:rsidRPr="00F907D9" w:rsidRDefault="00F907D9" w:rsidP="00B84EAC">
      <w:pPr>
        <w:pStyle w:val="ACIBodyText"/>
      </w:pPr>
    </w:p>
    <w:p w14:paraId="182F8766" w14:textId="77777777" w:rsidR="00F907D9" w:rsidRPr="00F907D9" w:rsidRDefault="00F907D9" w:rsidP="004D1CEA">
      <w:pPr>
        <w:pStyle w:val="ACIHeading1"/>
      </w:pPr>
      <w:bookmarkStart w:id="63" w:name="_Toc355614906"/>
      <w:bookmarkStart w:id="64" w:name="_Toc202997794"/>
      <w:r w:rsidRPr="00F907D9">
        <w:t>7.2   Client</w:t>
      </w:r>
      <w:bookmarkEnd w:id="63"/>
      <w:bookmarkEnd w:id="64"/>
    </w:p>
    <w:p w14:paraId="726A04D5" w14:textId="77777777" w:rsidR="00F907D9" w:rsidRPr="00F907D9" w:rsidRDefault="00F907D9" w:rsidP="00B84EAC">
      <w:pPr>
        <w:pStyle w:val="ACIHeading3"/>
      </w:pPr>
      <w:bookmarkStart w:id="65" w:name="_Toc355614907"/>
      <w:bookmarkStart w:id="66" w:name="_Toc202997795"/>
      <w:r w:rsidRPr="00F907D9">
        <w:t>7.2.1   Roles and Responsibilities</w:t>
      </w:r>
      <w:bookmarkEnd w:id="65"/>
      <w:bookmarkEnd w:id="66"/>
    </w:p>
    <w:p w14:paraId="064AEDB5" w14:textId="08E9A20E" w:rsidR="00F907D9" w:rsidRPr="00F907D9" w:rsidRDefault="00DD7F72" w:rsidP="00B84EAC">
      <w:pPr>
        <w:pStyle w:val="ACIBodyText"/>
      </w:pPr>
      <w:r>
        <w:t>Vipindas V G</w:t>
      </w:r>
    </w:p>
    <w:p w14:paraId="038DF826" w14:textId="77777777" w:rsidR="00F907D9" w:rsidRDefault="00F907D9" w:rsidP="00B84EAC">
      <w:pPr>
        <w:pStyle w:val="ACIBodyText"/>
      </w:pPr>
    </w:p>
    <w:p w14:paraId="7875708A" w14:textId="77777777" w:rsidR="004D1CEA" w:rsidRPr="00F907D9" w:rsidRDefault="004D1CEA" w:rsidP="00B84EAC">
      <w:pPr>
        <w:pStyle w:val="ACIBodyText"/>
      </w:pPr>
    </w:p>
    <w:p w14:paraId="4C6B5AD0" w14:textId="77777777" w:rsidR="004D1CEA" w:rsidRDefault="004D1CEA" w:rsidP="00B84EAC">
      <w:pPr>
        <w:pStyle w:val="ACIBodyText"/>
        <w:sectPr w:rsidR="004D1CEA" w:rsidSect="008633D5">
          <w:pgSz w:w="12240" w:h="15840"/>
          <w:pgMar w:top="1440" w:right="1440" w:bottom="1440" w:left="1440" w:header="720" w:footer="1152" w:gutter="0"/>
          <w:cols w:space="720"/>
          <w:docGrid w:linePitch="435"/>
        </w:sectPr>
      </w:pPr>
    </w:p>
    <w:p w14:paraId="4D87C0FE" w14:textId="77777777" w:rsidR="004D1CEA" w:rsidRPr="004D1CEA" w:rsidRDefault="004D1CEA" w:rsidP="004D1CEA">
      <w:pPr>
        <w:pStyle w:val="MainACIPageHeader"/>
      </w:pPr>
      <w:bookmarkStart w:id="67" w:name="_Toc202997796"/>
      <w:r>
        <w:lastRenderedPageBreak/>
        <w:t xml:space="preserve">8.   </w:t>
      </w:r>
      <w:r w:rsidRPr="004D1CEA">
        <w:t>ACI Project Considerations</w:t>
      </w:r>
      <w:bookmarkEnd w:id="67"/>
      <w:r w:rsidRPr="004D1CEA">
        <w:t xml:space="preserve">                           </w:t>
      </w:r>
    </w:p>
    <w:p w14:paraId="6C03AB89" w14:textId="77777777" w:rsidR="004D1CEA" w:rsidRDefault="004D1CEA" w:rsidP="004D1CEA">
      <w:pPr>
        <w:pStyle w:val="ACIHeading1"/>
      </w:pPr>
      <w:bookmarkStart w:id="68" w:name="_Toc355614911"/>
      <w:bookmarkStart w:id="69" w:name="_Toc202997797"/>
      <w:r w:rsidRPr="004D1CEA">
        <w:t>8.1   Risks</w:t>
      </w:r>
      <w:bookmarkEnd w:id="68"/>
      <w:bookmarkEnd w:id="69"/>
    </w:p>
    <w:p w14:paraId="401FBA63" w14:textId="7407782E" w:rsidR="007923A0" w:rsidRDefault="007923A0" w:rsidP="0030769B">
      <w:pPr>
        <w:pStyle w:val="ACIBodyText"/>
        <w:numPr>
          <w:ilvl w:val="0"/>
          <w:numId w:val="33"/>
        </w:numPr>
      </w:pPr>
      <w:r w:rsidRPr="007923A0">
        <w:t>Kafka consumer performance may degrade under high transaction volumes if not properly tuned or monitored.</w:t>
      </w:r>
    </w:p>
    <w:p w14:paraId="38B5C905" w14:textId="62315743" w:rsidR="00247522" w:rsidRDefault="00247522" w:rsidP="0030769B">
      <w:pPr>
        <w:pStyle w:val="ACIBodyText"/>
        <w:numPr>
          <w:ilvl w:val="0"/>
          <w:numId w:val="33"/>
        </w:numPr>
      </w:pPr>
      <w:r w:rsidRPr="00247522">
        <w:t>Misconfiguration of Kafka topics, brokers, or AG processes could disrupt transaction flow.</w:t>
      </w:r>
    </w:p>
    <w:p w14:paraId="4B902734" w14:textId="7D6CE457" w:rsidR="00247522" w:rsidRDefault="00247522" w:rsidP="0030769B">
      <w:pPr>
        <w:pStyle w:val="ACIBodyText"/>
        <w:numPr>
          <w:ilvl w:val="0"/>
          <w:numId w:val="33"/>
        </w:numPr>
      </w:pPr>
      <w:r w:rsidRPr="00247522">
        <w:t>Security risks if TLS certificates or access controls are not properly implemented.</w:t>
      </w:r>
    </w:p>
    <w:p w14:paraId="58A24F61" w14:textId="565A7B9F" w:rsidR="004D1CEA" w:rsidRPr="004D1CEA" w:rsidRDefault="004D1CEA" w:rsidP="004D1CEA">
      <w:pPr>
        <w:pStyle w:val="ACIHeading1"/>
      </w:pPr>
      <w:bookmarkStart w:id="70" w:name="_Toc355614913"/>
      <w:bookmarkStart w:id="71" w:name="_Toc202997798"/>
      <w:r w:rsidRPr="004D1CEA">
        <w:t>8.</w:t>
      </w:r>
      <w:r w:rsidR="006B43F0">
        <w:t>2</w:t>
      </w:r>
      <w:r w:rsidRPr="004D1CEA">
        <w:t xml:space="preserve">   Assumptions</w:t>
      </w:r>
      <w:bookmarkEnd w:id="70"/>
      <w:bookmarkEnd w:id="71"/>
    </w:p>
    <w:p w14:paraId="40085C1A" w14:textId="5378EF63" w:rsidR="006A2970" w:rsidRDefault="006A2970" w:rsidP="00B84EAC">
      <w:pPr>
        <w:pStyle w:val="ACIBodyText"/>
        <w:numPr>
          <w:ilvl w:val="0"/>
          <w:numId w:val="11"/>
        </w:numPr>
      </w:pPr>
      <w:r w:rsidRPr="006A2970">
        <w:t>Any details not covered within the scope of this document will be considered out of scope. For any additional requirements or changes, the Bank must raise a formal Change Request for evaluation and approval.</w:t>
      </w:r>
    </w:p>
    <w:p w14:paraId="7D5FC546" w14:textId="77777777" w:rsidR="000715EB" w:rsidRPr="000715EB" w:rsidRDefault="000715EB" w:rsidP="000715EB">
      <w:pPr>
        <w:pStyle w:val="ACIBodyText"/>
        <w:numPr>
          <w:ilvl w:val="0"/>
          <w:numId w:val="11"/>
        </w:numPr>
      </w:pPr>
      <w:r w:rsidRPr="000715EB">
        <w:t>The UPI/IMPS switch will not consume response from the PRM system, if data is successfully produced in topics, that will work as acknowledgement.</w:t>
      </w:r>
    </w:p>
    <w:p w14:paraId="5E200DE2" w14:textId="7675D8E7" w:rsidR="000715EB" w:rsidRDefault="000715EB" w:rsidP="000715EB">
      <w:pPr>
        <w:pStyle w:val="ACIBodyText"/>
        <w:numPr>
          <w:ilvl w:val="0"/>
          <w:numId w:val="11"/>
        </w:numPr>
      </w:pPr>
      <w:r w:rsidRPr="000715EB">
        <w:t xml:space="preserve">Bank will </w:t>
      </w:r>
      <w:r w:rsidR="00FC0D29" w:rsidRPr="000715EB">
        <w:t>set up</w:t>
      </w:r>
      <w:r w:rsidRPr="000715EB">
        <w:t xml:space="preserve"> </w:t>
      </w:r>
      <w:r w:rsidR="00764466">
        <w:t xml:space="preserve">and manage </w:t>
      </w:r>
      <w:r w:rsidRPr="000715EB">
        <w:t xml:space="preserve">the KAFKA </w:t>
      </w:r>
      <w:r w:rsidR="00764466">
        <w:t>cluster, s</w:t>
      </w:r>
      <w:r w:rsidRPr="000715EB">
        <w:t>erver</w:t>
      </w:r>
      <w:r w:rsidR="00764466">
        <w:t xml:space="preserve"> and topics</w:t>
      </w:r>
      <w:r w:rsidRPr="000715EB">
        <w:t xml:space="preserve"> at their side and will be responsible for pushing/publishing the NRT Messages to respective KAFKA Topics.</w:t>
      </w:r>
    </w:p>
    <w:p w14:paraId="36322DFF" w14:textId="1B9A2E2E" w:rsidR="0041369D" w:rsidRPr="000715EB" w:rsidRDefault="0041369D" w:rsidP="000715EB">
      <w:pPr>
        <w:pStyle w:val="ACIBodyText"/>
        <w:numPr>
          <w:ilvl w:val="0"/>
          <w:numId w:val="11"/>
        </w:numPr>
      </w:pPr>
      <w:r>
        <w:t xml:space="preserve">PRM will only act as a consumer to </w:t>
      </w:r>
      <w:r w:rsidR="007261BF">
        <w:t>ingest the transactions put in a Kafka Topic by Bank Switch</w:t>
      </w:r>
      <w:r w:rsidR="00251F40">
        <w:t>.</w:t>
      </w:r>
    </w:p>
    <w:p w14:paraId="0EC16FE5" w14:textId="5DE1142B" w:rsidR="000715EB" w:rsidRDefault="000715EB" w:rsidP="000715EB">
      <w:pPr>
        <w:pStyle w:val="ACIBodyText"/>
        <w:numPr>
          <w:ilvl w:val="0"/>
          <w:numId w:val="11"/>
        </w:numPr>
      </w:pPr>
      <w:r w:rsidRPr="000715EB">
        <w:t>Recommend bank to perform load testing based on projected volume for the applicable channel. In case the volume increases, additional ag instance</w:t>
      </w:r>
      <w:r w:rsidR="003631D0">
        <w:t xml:space="preserve"> or Kafka Partitions</w:t>
      </w:r>
      <w:r w:rsidRPr="000715EB">
        <w:t xml:space="preserve"> can be </w:t>
      </w:r>
      <w:r w:rsidR="003631D0">
        <w:t>added</w:t>
      </w:r>
      <w:r w:rsidRPr="000715EB">
        <w:t xml:space="preserve"> to process the load parallelly.</w:t>
      </w:r>
    </w:p>
    <w:p w14:paraId="25FE46DF" w14:textId="4BB321B9" w:rsidR="001B45F9" w:rsidRPr="000715EB" w:rsidRDefault="001B45F9" w:rsidP="000715EB">
      <w:pPr>
        <w:pStyle w:val="ACIBodyText"/>
        <w:numPr>
          <w:ilvl w:val="0"/>
          <w:numId w:val="11"/>
        </w:numPr>
      </w:pPr>
      <w:r>
        <w:t>Downtime might be required for installing new AGs.</w:t>
      </w:r>
    </w:p>
    <w:p w14:paraId="134B2895" w14:textId="77777777" w:rsidR="000715EB" w:rsidRDefault="000715EB" w:rsidP="000715EB">
      <w:pPr>
        <w:pStyle w:val="ACIBodyText"/>
      </w:pPr>
    </w:p>
    <w:p w14:paraId="55C2686C" w14:textId="77777777" w:rsidR="000715EB" w:rsidRDefault="000715EB" w:rsidP="000715EB">
      <w:pPr>
        <w:pStyle w:val="ACIBodyText"/>
      </w:pPr>
    </w:p>
    <w:p w14:paraId="1456F23A" w14:textId="77777777" w:rsidR="000715EB" w:rsidRDefault="000715EB" w:rsidP="000715EB">
      <w:pPr>
        <w:pStyle w:val="ACIBodyText"/>
      </w:pPr>
    </w:p>
    <w:p w14:paraId="66133CE3" w14:textId="77777777" w:rsidR="000715EB" w:rsidRDefault="000715EB" w:rsidP="000715EB">
      <w:pPr>
        <w:pStyle w:val="ACIBodyText"/>
      </w:pPr>
    </w:p>
    <w:p w14:paraId="2613699C" w14:textId="77777777" w:rsidR="000715EB" w:rsidRDefault="000715EB" w:rsidP="000715EB">
      <w:pPr>
        <w:pStyle w:val="ACIBodyText"/>
      </w:pPr>
    </w:p>
    <w:p w14:paraId="1B97099E" w14:textId="77777777" w:rsidR="000715EB" w:rsidRDefault="000715EB" w:rsidP="000715EB">
      <w:pPr>
        <w:pStyle w:val="ACIBodyText"/>
      </w:pPr>
    </w:p>
    <w:p w14:paraId="5F3EEFFF" w14:textId="77777777" w:rsidR="000715EB" w:rsidRDefault="000715EB" w:rsidP="000715EB">
      <w:pPr>
        <w:pStyle w:val="ACIBodyText"/>
      </w:pPr>
    </w:p>
    <w:p w14:paraId="647F5D98" w14:textId="77777777" w:rsidR="000715EB" w:rsidRDefault="000715EB" w:rsidP="000715EB">
      <w:pPr>
        <w:pStyle w:val="ACIBodyText"/>
      </w:pPr>
    </w:p>
    <w:p w14:paraId="55098083" w14:textId="77777777" w:rsidR="000715EB" w:rsidRDefault="000715EB" w:rsidP="000715EB">
      <w:pPr>
        <w:pStyle w:val="ACIBodyText"/>
      </w:pPr>
    </w:p>
    <w:p w14:paraId="16005F9A" w14:textId="77777777" w:rsidR="000715EB" w:rsidRDefault="000715EB" w:rsidP="000715EB">
      <w:pPr>
        <w:pStyle w:val="ACIBodyText"/>
      </w:pPr>
    </w:p>
    <w:p w14:paraId="3C26A1C8" w14:textId="77777777" w:rsidR="000715EB" w:rsidRDefault="000715EB" w:rsidP="000715EB">
      <w:pPr>
        <w:pStyle w:val="ACIBodyText"/>
      </w:pPr>
    </w:p>
    <w:p w14:paraId="0C192D6B" w14:textId="77777777" w:rsidR="004D1CEA" w:rsidRPr="004D1CEA" w:rsidRDefault="004D1CEA" w:rsidP="004D1CEA">
      <w:pPr>
        <w:pStyle w:val="MainACIPageHeader"/>
      </w:pPr>
      <w:bookmarkStart w:id="72" w:name="_Toc355614914"/>
      <w:bookmarkStart w:id="73" w:name="_Toc202997799"/>
      <w:r w:rsidRPr="004D1CEA">
        <w:t>Document Acceptance</w:t>
      </w:r>
      <w:bookmarkEnd w:id="72"/>
      <w:bookmarkEnd w:id="73"/>
    </w:p>
    <w:p w14:paraId="3CF01A84" w14:textId="77777777" w:rsidR="004D1CEA" w:rsidRPr="004D1CEA" w:rsidRDefault="004D1CEA" w:rsidP="00B84EAC">
      <w:pPr>
        <w:pStyle w:val="ACIBodyText"/>
      </w:pPr>
    </w:p>
    <w:p w14:paraId="62362014" w14:textId="059088AC" w:rsidR="004D1CEA" w:rsidRPr="004D1CEA" w:rsidRDefault="004D1CEA" w:rsidP="004D1CEA">
      <w:pPr>
        <w:pStyle w:val="ACIHeading1"/>
      </w:pPr>
      <w:bookmarkStart w:id="74" w:name="_Toc202997800"/>
      <w:r w:rsidRPr="004D1CEA">
        <w:t xml:space="preserve">Produced for </w:t>
      </w:r>
      <w:r w:rsidR="00143B86">
        <w:t>Federal Bank</w:t>
      </w:r>
      <w:bookmarkEnd w:id="74"/>
    </w:p>
    <w:p w14:paraId="51798F35" w14:textId="77777777" w:rsidR="004D1CEA" w:rsidRPr="004D1CEA" w:rsidRDefault="004D1CEA" w:rsidP="00B84EAC">
      <w:pPr>
        <w:pStyle w:val="ACIBodyText"/>
      </w:pPr>
    </w:p>
    <w:p w14:paraId="3F77CC54" w14:textId="77777777" w:rsidR="004D1CEA" w:rsidRPr="004D1CEA" w:rsidRDefault="004D1CEA" w:rsidP="004D1CEA">
      <w:pPr>
        <w:pStyle w:val="ACIHeading1"/>
      </w:pPr>
      <w:bookmarkStart w:id="75" w:name="_Toc202997801"/>
      <w:r w:rsidRPr="004D1CEA">
        <w:t>Description of Document</w:t>
      </w:r>
      <w:bookmarkEnd w:id="75"/>
    </w:p>
    <w:p w14:paraId="71E697D1" w14:textId="54EDA0CC" w:rsidR="004D1CEA" w:rsidRPr="004D1CEA" w:rsidRDefault="003E63EC" w:rsidP="00B84EAC">
      <w:pPr>
        <w:pStyle w:val="ACIBodyText"/>
      </w:pPr>
      <w:r w:rsidRPr="003E63EC">
        <w:t>This document outlines the scope, approach, and impact of implementing the 8-digit BIN enhancement in the PRM Application.</w:t>
      </w:r>
    </w:p>
    <w:p w14:paraId="365B1CF2" w14:textId="77777777" w:rsidR="004D1CEA" w:rsidRPr="004D1CEA" w:rsidRDefault="004D1CEA" w:rsidP="004D1CEA">
      <w:pPr>
        <w:pStyle w:val="ACIHeading1"/>
      </w:pPr>
      <w:bookmarkStart w:id="76" w:name="_Toc202997802"/>
      <w:r w:rsidRPr="004D1CEA">
        <w:t>Authorization</w:t>
      </w:r>
      <w:bookmarkEnd w:id="76"/>
    </w:p>
    <w:p w14:paraId="607238AB" w14:textId="4AC12BC8" w:rsidR="004D1CEA" w:rsidRPr="004D1CEA" w:rsidRDefault="004D1CEA" w:rsidP="00B84EAC">
      <w:pPr>
        <w:pStyle w:val="ACIBodyText"/>
      </w:pPr>
      <w:r w:rsidRPr="004D1CEA">
        <w:t xml:space="preserve">I, being a duly authorized representative of </w:t>
      </w:r>
      <w:r w:rsidR="00143B86">
        <w:t>Federal Bank</w:t>
      </w:r>
      <w:r w:rsidRPr="004D1CEA">
        <w:t xml:space="preserve"> accept the document described above as an accurate representation of </w:t>
      </w:r>
      <w:r w:rsidR="00143B86">
        <w:t>Federal Bank</w:t>
      </w:r>
      <w:r w:rsidRPr="004D1CEA">
        <w:t xml:space="preserve">’s requirements, and agree that </w:t>
      </w:r>
      <w:smartTag w:uri="urn:schemas-microsoft-com:office:smarttags" w:element="stockticker">
        <w:r w:rsidRPr="004D1CEA">
          <w:t>ACI</w:t>
        </w:r>
      </w:smartTag>
      <w:r w:rsidRPr="004D1CEA">
        <w:t xml:space="preserve"> proceed with the project as described in this document.</w:t>
      </w:r>
    </w:p>
    <w:p w14:paraId="18F4E046" w14:textId="77777777" w:rsidR="004D1CEA" w:rsidRPr="004D1CEA" w:rsidRDefault="004D1CEA" w:rsidP="00B84EAC">
      <w:pPr>
        <w:pStyle w:val="ACIBodyText"/>
      </w:pPr>
    </w:p>
    <w:p w14:paraId="054CA357" w14:textId="37F92A2C" w:rsidR="004D1CEA" w:rsidRPr="004D1CEA" w:rsidRDefault="004D1CEA" w:rsidP="00B84EAC">
      <w:pPr>
        <w:pStyle w:val="ACIBodyText"/>
      </w:pPr>
      <w:r w:rsidRPr="004D1CEA">
        <w:t xml:space="preserve">Authorized Signatory for and on behalf of </w:t>
      </w:r>
      <w:r w:rsidR="00143B86">
        <w:t>Federal Bank</w:t>
      </w:r>
      <w:r w:rsidRPr="004D1CEA">
        <w:t>:</w:t>
      </w:r>
    </w:p>
    <w:tbl>
      <w:tblPr>
        <w:tblW w:w="0" w:type="auto"/>
        <w:tblLook w:val="01E0" w:firstRow="1" w:lastRow="1" w:firstColumn="1" w:lastColumn="1" w:noHBand="0" w:noVBand="0"/>
      </w:tblPr>
      <w:tblGrid>
        <w:gridCol w:w="1365"/>
        <w:gridCol w:w="7995"/>
      </w:tblGrid>
      <w:tr w:rsidR="004D1CEA" w:rsidRPr="004D1CEA" w14:paraId="3C6E6203" w14:textId="77777777" w:rsidTr="003811F3">
        <w:trPr>
          <w:trHeight w:val="1440"/>
        </w:trPr>
        <w:tc>
          <w:tcPr>
            <w:tcW w:w="1368" w:type="dxa"/>
            <w:vAlign w:val="bottom"/>
          </w:tcPr>
          <w:p w14:paraId="68230623" w14:textId="77777777" w:rsidR="004D1CEA" w:rsidRPr="004D1CEA" w:rsidRDefault="004D1CEA" w:rsidP="00B84EAC">
            <w:pPr>
              <w:pStyle w:val="ACIBodyText"/>
            </w:pPr>
            <w:r w:rsidRPr="004D1CEA">
              <w:t>Signature:</w:t>
            </w:r>
          </w:p>
        </w:tc>
        <w:tc>
          <w:tcPr>
            <w:tcW w:w="8100" w:type="dxa"/>
            <w:tcBorders>
              <w:bottom w:val="single" w:sz="4" w:space="0" w:color="auto"/>
            </w:tcBorders>
            <w:vAlign w:val="bottom"/>
          </w:tcPr>
          <w:p w14:paraId="22AF5C23" w14:textId="77777777" w:rsidR="004D1CEA" w:rsidRPr="004D1CEA" w:rsidRDefault="004D1CEA" w:rsidP="00B84EAC">
            <w:pPr>
              <w:pStyle w:val="ACIBodyText"/>
            </w:pPr>
          </w:p>
        </w:tc>
      </w:tr>
      <w:tr w:rsidR="004D1CEA" w:rsidRPr="004D1CEA" w14:paraId="548254E6" w14:textId="77777777" w:rsidTr="003811F3">
        <w:trPr>
          <w:trHeight w:val="1440"/>
        </w:trPr>
        <w:tc>
          <w:tcPr>
            <w:tcW w:w="1368" w:type="dxa"/>
            <w:vAlign w:val="bottom"/>
          </w:tcPr>
          <w:p w14:paraId="71B2E8E0" w14:textId="77777777" w:rsidR="004D1CEA" w:rsidRPr="004D1CEA" w:rsidRDefault="004D1CEA" w:rsidP="00B84EAC">
            <w:pPr>
              <w:pStyle w:val="ACIBodyText"/>
            </w:pPr>
            <w:r w:rsidRPr="004D1CEA">
              <w:t>Name:</w:t>
            </w:r>
          </w:p>
        </w:tc>
        <w:tc>
          <w:tcPr>
            <w:tcW w:w="8100" w:type="dxa"/>
            <w:tcBorders>
              <w:top w:val="single" w:sz="4" w:space="0" w:color="auto"/>
              <w:bottom w:val="single" w:sz="4" w:space="0" w:color="auto"/>
            </w:tcBorders>
            <w:vAlign w:val="bottom"/>
          </w:tcPr>
          <w:p w14:paraId="779CC6C4" w14:textId="77777777" w:rsidR="004D1CEA" w:rsidRPr="004D1CEA" w:rsidRDefault="004D1CEA" w:rsidP="00B84EAC">
            <w:pPr>
              <w:pStyle w:val="ACIBodyText"/>
            </w:pPr>
          </w:p>
        </w:tc>
      </w:tr>
      <w:tr w:rsidR="004D1CEA" w:rsidRPr="004D1CEA" w14:paraId="2DFFBCCD" w14:textId="77777777" w:rsidTr="003811F3">
        <w:trPr>
          <w:trHeight w:val="1440"/>
        </w:trPr>
        <w:tc>
          <w:tcPr>
            <w:tcW w:w="1368" w:type="dxa"/>
            <w:vAlign w:val="bottom"/>
          </w:tcPr>
          <w:p w14:paraId="26FFD399" w14:textId="77777777" w:rsidR="004D1CEA" w:rsidRPr="004D1CEA" w:rsidRDefault="004D1CEA" w:rsidP="00B84EAC">
            <w:pPr>
              <w:pStyle w:val="ACIBodyText"/>
            </w:pPr>
            <w:r w:rsidRPr="004D1CEA">
              <w:t>Title:</w:t>
            </w:r>
          </w:p>
        </w:tc>
        <w:tc>
          <w:tcPr>
            <w:tcW w:w="8100" w:type="dxa"/>
            <w:tcBorders>
              <w:top w:val="single" w:sz="4" w:space="0" w:color="auto"/>
              <w:bottom w:val="single" w:sz="4" w:space="0" w:color="auto"/>
            </w:tcBorders>
            <w:vAlign w:val="bottom"/>
          </w:tcPr>
          <w:p w14:paraId="3F655878" w14:textId="77777777" w:rsidR="004D1CEA" w:rsidRPr="004D1CEA" w:rsidRDefault="004D1CEA" w:rsidP="00B84EAC">
            <w:pPr>
              <w:pStyle w:val="ACIBodyText"/>
            </w:pPr>
          </w:p>
        </w:tc>
      </w:tr>
      <w:tr w:rsidR="004D1CEA" w:rsidRPr="004D1CEA" w14:paraId="3EFA69C1" w14:textId="77777777" w:rsidTr="003811F3">
        <w:trPr>
          <w:trHeight w:val="1440"/>
        </w:trPr>
        <w:tc>
          <w:tcPr>
            <w:tcW w:w="1368" w:type="dxa"/>
            <w:vAlign w:val="bottom"/>
          </w:tcPr>
          <w:p w14:paraId="46FAC9B5" w14:textId="77777777" w:rsidR="004D1CEA" w:rsidRPr="004D1CEA" w:rsidRDefault="004D1CEA" w:rsidP="00B84EAC">
            <w:pPr>
              <w:pStyle w:val="ACIBodyText"/>
            </w:pPr>
            <w:r w:rsidRPr="004D1CEA">
              <w:t>Date:</w:t>
            </w:r>
          </w:p>
        </w:tc>
        <w:tc>
          <w:tcPr>
            <w:tcW w:w="8100" w:type="dxa"/>
            <w:tcBorders>
              <w:top w:val="single" w:sz="4" w:space="0" w:color="auto"/>
              <w:bottom w:val="single" w:sz="4" w:space="0" w:color="auto"/>
            </w:tcBorders>
            <w:vAlign w:val="bottom"/>
          </w:tcPr>
          <w:p w14:paraId="1E18F84D" w14:textId="77777777" w:rsidR="004D1CEA" w:rsidRPr="004D1CEA" w:rsidRDefault="004D1CEA" w:rsidP="00B84EAC">
            <w:pPr>
              <w:pStyle w:val="ACIBodyText"/>
            </w:pPr>
          </w:p>
        </w:tc>
      </w:tr>
    </w:tbl>
    <w:p w14:paraId="27B7EB67" w14:textId="77777777" w:rsidR="004D1CEA" w:rsidRDefault="004D1CEA" w:rsidP="00B84EAC">
      <w:pPr>
        <w:pStyle w:val="ACIBodyText"/>
      </w:pPr>
    </w:p>
    <w:p w14:paraId="55CEA389" w14:textId="77777777" w:rsidR="00206CAB" w:rsidRDefault="00206CAB" w:rsidP="00B84EAC">
      <w:pPr>
        <w:pStyle w:val="ACIBodyText"/>
      </w:pPr>
    </w:p>
    <w:p w14:paraId="7364A5CB" w14:textId="77777777" w:rsidR="009518A6" w:rsidRDefault="009518A6" w:rsidP="0055188C">
      <w:pPr>
        <w:pStyle w:val="MainACIPageHeader"/>
        <w:sectPr w:rsidR="009518A6" w:rsidSect="008633D5">
          <w:pgSz w:w="12240" w:h="15840"/>
          <w:pgMar w:top="1440" w:right="1440" w:bottom="1440" w:left="1440" w:header="720" w:footer="1152" w:gutter="0"/>
          <w:cols w:space="720"/>
          <w:docGrid w:linePitch="435"/>
        </w:sectPr>
      </w:pPr>
    </w:p>
    <w:p w14:paraId="6D485843" w14:textId="366446FA" w:rsidR="00694C0A" w:rsidRPr="0055188C" w:rsidRDefault="00B32FBF" w:rsidP="0055188C">
      <w:pPr>
        <w:pStyle w:val="MainACIPageHeader"/>
      </w:pPr>
      <w:bookmarkStart w:id="77" w:name="_Toc202950212"/>
      <w:bookmarkStart w:id="78" w:name="_Toc202950255"/>
      <w:bookmarkStart w:id="79" w:name="_Toc202961214"/>
      <w:bookmarkStart w:id="80" w:name="_Toc202961255"/>
      <w:bookmarkStart w:id="81" w:name="_Toc202997763"/>
      <w:bookmarkStart w:id="82" w:name="_Toc202997803"/>
      <w:r>
        <mc:AlternateContent>
          <mc:Choice Requires="wps">
            <w:drawing>
              <wp:anchor distT="0" distB="0" distL="114300" distR="114300" simplePos="0" relativeHeight="251666432" behindDoc="0" locked="0" layoutInCell="1" allowOverlap="1" wp14:anchorId="62C9337E" wp14:editId="0FE09943">
                <wp:simplePos x="0" y="0"/>
                <wp:positionH relativeFrom="column">
                  <wp:posOffset>-2486025</wp:posOffset>
                </wp:positionH>
                <wp:positionV relativeFrom="paragraph">
                  <wp:posOffset>-2123440</wp:posOffset>
                </wp:positionV>
                <wp:extent cx="8208645" cy="7257415"/>
                <wp:effectExtent l="0" t="3810" r="1905" b="0"/>
                <wp:wrapNone/>
                <wp:docPr id="128381965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08645" cy="7257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25F8B" w14:textId="77777777" w:rsidR="003811F3" w:rsidRDefault="003811F3" w:rsidP="00E10169">
                            <w:r w:rsidRPr="00BD1704">
                              <w:rPr>
                                <w:noProof/>
                              </w:rPr>
                              <w:drawing>
                                <wp:inline distT="0" distB="0" distL="0" distR="0" wp14:anchorId="380B9264" wp14:editId="2EFBE078">
                                  <wp:extent cx="6842769" cy="6842769"/>
                                  <wp:effectExtent l="19050" t="0" r="0" b="0"/>
                                  <wp:docPr id="11" name="Picture 5" descr="UP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_Blue.png"/>
                                          <pic:cNvPicPr/>
                                        </pic:nvPicPr>
                                        <pic:blipFill>
                                          <a:blip r:embed="rId13">
                                            <a:lum bright="95000" contrast="-44000"/>
                                          </a:blip>
                                          <a:stretch>
                                            <a:fillRect/>
                                          </a:stretch>
                                        </pic:blipFill>
                                        <pic:spPr>
                                          <a:xfrm>
                                            <a:off x="0" y="0"/>
                                            <a:ext cx="6842769" cy="6842769"/>
                                          </a:xfrm>
                                          <a:prstGeom prst="rect">
                                            <a:avLst/>
                                          </a:prstGeom>
                                          <a:noFill/>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9337E" id="Text Box 16" o:spid="_x0000_s1028" type="#_x0000_t202" style="position:absolute;margin-left:-195.75pt;margin-top:-167.2pt;width:646.35pt;height:57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" filled="f" stroked="f">
                <v:textbox>
                  <w:txbxContent>
                    <w:p w14:paraId="11825F8B" w14:textId="77777777" w:rsidR="003811F3" w:rsidRDefault="003811F3" w:rsidP="00E10169">
                      <w:r w:rsidRPr="00BD1704">
                        <w:rPr>
                          <w:noProof/>
                        </w:rPr>
                        <w:drawing>
                          <wp:inline distT="0" distB="0" distL="0" distR="0" wp14:anchorId="380B9264" wp14:editId="2EFBE078">
                            <wp:extent cx="6842769" cy="6842769"/>
                            <wp:effectExtent l="19050" t="0" r="0" b="0"/>
                            <wp:docPr id="11" name="Picture 5" descr="UP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_Blue.png"/>
                                    <pic:cNvPicPr/>
                                  </pic:nvPicPr>
                                  <pic:blipFill>
                                    <a:blip r:embed="rId13">
                                      <a:lum bright="95000" contrast="-44000"/>
                                    </a:blip>
                                    <a:stretch>
                                      <a:fillRect/>
                                    </a:stretch>
                                  </pic:blipFill>
                                  <pic:spPr>
                                    <a:xfrm>
                                      <a:off x="0" y="0"/>
                                      <a:ext cx="6842769" cy="6842769"/>
                                    </a:xfrm>
                                    <a:prstGeom prst="rect">
                                      <a:avLst/>
                                    </a:prstGeom>
                                    <a:noFill/>
                                  </pic:spPr>
                                </pic:pic>
                              </a:graphicData>
                            </a:graphic>
                          </wp:inline>
                        </w:drawing>
                      </w:r>
                    </w:p>
                  </w:txbxContent>
                </v:textbox>
              </v:shape>
            </w:pict>
          </mc:Fallback>
        </mc:AlternateContent>
      </w:r>
      <w:r>
        <mc:AlternateContent>
          <mc:Choice Requires="wps">
            <w:drawing>
              <wp:anchor distT="0" distB="0" distL="114300" distR="114300" simplePos="0" relativeHeight="251665408" behindDoc="1" locked="0" layoutInCell="1" allowOverlap="1" wp14:anchorId="5BC9660D" wp14:editId="7D7E1EEA">
                <wp:simplePos x="0" y="0"/>
                <wp:positionH relativeFrom="column">
                  <wp:posOffset>-475615</wp:posOffset>
                </wp:positionH>
                <wp:positionV relativeFrom="paragraph">
                  <wp:posOffset>6993890</wp:posOffset>
                </wp:positionV>
                <wp:extent cx="3376295" cy="1042035"/>
                <wp:effectExtent l="635" t="0" r="4445" b="0"/>
                <wp:wrapTight wrapText="bothSides">
                  <wp:wrapPolygon edited="0">
                    <wp:start x="0" y="0"/>
                    <wp:lineTo x="0" y="0"/>
                    <wp:lineTo x="0" y="0"/>
                  </wp:wrapPolygon>
                </wp:wrapTight>
                <wp:docPr id="198864854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6295" cy="1042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BAB3E" w14:textId="77777777" w:rsidR="003811F3" w:rsidRPr="00694C0A" w:rsidRDefault="003811F3" w:rsidP="00694C0A">
                            <w:pPr>
                              <w:rPr>
                                <w:color w:val="auto"/>
                                <w:sz w:val="16"/>
                                <w:szCs w:val="16"/>
                              </w:rPr>
                            </w:pPr>
                            <w:r w:rsidRPr="00694C0A">
                              <w:rPr>
                                <w:color w:val="auto"/>
                                <w:sz w:val="16"/>
                                <w:szCs w:val="16"/>
                              </w:rPr>
                              <w:t>© Copyright ACI Worldwide, Inc. 201</w:t>
                            </w:r>
                            <w:r>
                              <w:rPr>
                                <w:color w:val="auto"/>
                                <w:sz w:val="16"/>
                                <w:szCs w:val="16"/>
                              </w:rPr>
                              <w:t>4</w:t>
                            </w:r>
                          </w:p>
                          <w:p w14:paraId="01F53F65" w14:textId="77777777" w:rsidR="003811F3" w:rsidRPr="00694C0A" w:rsidRDefault="003811F3" w:rsidP="00694C0A">
                            <w:pPr>
                              <w:rPr>
                                <w:color w:val="auto"/>
                                <w:sz w:val="16"/>
                                <w:szCs w:val="16"/>
                              </w:rPr>
                            </w:pPr>
                            <w:r w:rsidRPr="00694C0A">
                              <w:rPr>
                                <w:color w:val="auto"/>
                                <w:sz w:val="16"/>
                                <w:szCs w:val="16"/>
                              </w:rPr>
                              <w:t>ACI, ACI Payment Systems, the ACI logo, ACI Universal Payments, UP, the UP logo and all ACI product names are trademarks or registered trademarks of ACI Worldwide, Inc., or one of its</w:t>
                            </w:r>
                            <w:r>
                              <w:rPr>
                                <w:color w:val="auto"/>
                                <w:sz w:val="16"/>
                                <w:szCs w:val="16"/>
                              </w:rPr>
                              <w:t xml:space="preserve"> </w:t>
                            </w:r>
                            <w:r w:rsidRPr="00694C0A">
                              <w:rPr>
                                <w:color w:val="auto"/>
                                <w:sz w:val="16"/>
                                <w:szCs w:val="16"/>
                              </w:rPr>
                              <w:t xml:space="preserve">subsidiaries, in the United States, other countries or both. Other parties’ trademarks referenced are the property of their respective owners. </w:t>
                            </w:r>
                            <w:r w:rsidRPr="00694C0A">
                              <w:rPr>
                                <w:color w:val="auto"/>
                                <w:sz w:val="16"/>
                                <w:szCs w:val="16"/>
                              </w:rPr>
                              <w:cr/>
                            </w:r>
                          </w:p>
                          <w:p w14:paraId="388DBF50" w14:textId="77777777" w:rsidR="003811F3" w:rsidRPr="00694C0A" w:rsidRDefault="003811F3" w:rsidP="00694C0A">
                            <w:pPr>
                              <w:rPr>
                                <w:color w:val="auto"/>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9660D" id="Text Box 10" o:spid="_x0000_s1029" type="#_x0000_t202" style="position:absolute;margin-left:-37.45pt;margin-top:550.7pt;width:265.85pt;height:82.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" filled="f" stroked="f">
                <v:textbox>
                  <w:txbxContent>
                    <w:p w14:paraId="504BAB3E" w14:textId="77777777" w:rsidR="003811F3" w:rsidRPr="00694C0A" w:rsidRDefault="003811F3" w:rsidP="00694C0A">
                      <w:pPr>
                        <w:rPr>
                          <w:color w:val="auto"/>
                          <w:sz w:val="16"/>
                          <w:szCs w:val="16"/>
                        </w:rPr>
                      </w:pPr>
                      <w:r w:rsidRPr="00694C0A">
                        <w:rPr>
                          <w:color w:val="auto"/>
                          <w:sz w:val="16"/>
                          <w:szCs w:val="16"/>
                        </w:rPr>
                        <w:t>© Copyright ACI Worldwide, Inc. 201</w:t>
                      </w:r>
                      <w:r>
                        <w:rPr>
                          <w:color w:val="auto"/>
                          <w:sz w:val="16"/>
                          <w:szCs w:val="16"/>
                        </w:rPr>
                        <w:t>4</w:t>
                      </w:r>
                    </w:p>
                    <w:p w14:paraId="01F53F65" w14:textId="77777777" w:rsidR="003811F3" w:rsidRPr="00694C0A" w:rsidRDefault="003811F3" w:rsidP="00694C0A">
                      <w:pPr>
                        <w:rPr>
                          <w:color w:val="auto"/>
                          <w:sz w:val="16"/>
                          <w:szCs w:val="16"/>
                        </w:rPr>
                      </w:pPr>
                      <w:r w:rsidRPr="00694C0A">
                        <w:rPr>
                          <w:color w:val="auto"/>
                          <w:sz w:val="16"/>
                          <w:szCs w:val="16"/>
                        </w:rPr>
                        <w:t>ACI, ACI Payment Systems, the ACI logo, ACI Universal Payments, UP, the UP logo and all ACI product names are trademarks or registered trademarks of ACI Worldwide, Inc., or one of its</w:t>
                      </w:r>
                      <w:r>
                        <w:rPr>
                          <w:color w:val="auto"/>
                          <w:sz w:val="16"/>
                          <w:szCs w:val="16"/>
                        </w:rPr>
                        <w:t xml:space="preserve"> </w:t>
                      </w:r>
                      <w:r w:rsidRPr="00694C0A">
                        <w:rPr>
                          <w:color w:val="auto"/>
                          <w:sz w:val="16"/>
                          <w:szCs w:val="16"/>
                        </w:rPr>
                        <w:t xml:space="preserve">subsidiaries, in the United States, other countries or both. Other parties’ trademarks referenced are the property of their respective owners. </w:t>
                      </w:r>
                      <w:r w:rsidRPr="00694C0A">
                        <w:rPr>
                          <w:color w:val="auto"/>
                          <w:sz w:val="16"/>
                          <w:szCs w:val="16"/>
                        </w:rPr>
                        <w:cr/>
                      </w:r>
                    </w:p>
                    <w:p w14:paraId="388DBF50" w14:textId="77777777" w:rsidR="003811F3" w:rsidRPr="00694C0A" w:rsidRDefault="003811F3" w:rsidP="00694C0A">
                      <w:pPr>
                        <w:rPr>
                          <w:color w:val="auto"/>
                          <w:sz w:val="16"/>
                          <w:szCs w:val="16"/>
                        </w:rPr>
                      </w:pPr>
                    </w:p>
                  </w:txbxContent>
                </v:textbox>
                <w10:wrap type="tight"/>
              </v:shape>
            </w:pict>
          </mc:Fallback>
        </mc:AlternateContent>
      </w:r>
      <w:bookmarkEnd w:id="77"/>
      <w:bookmarkEnd w:id="78"/>
      <w:bookmarkEnd w:id="79"/>
      <w:bookmarkEnd w:id="80"/>
      <w:bookmarkEnd w:id="81"/>
      <w:bookmarkEnd w:id="82"/>
    </w:p>
    <w:sectPr w:rsidR="00694C0A" w:rsidRPr="0055188C" w:rsidSect="00694C0A">
      <w:footerReference w:type="default" r:id="rId1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947F1" w14:textId="77777777" w:rsidR="00554FD8" w:rsidRDefault="00554FD8" w:rsidP="00BD1704">
      <w:pPr>
        <w:spacing w:line="240" w:lineRule="auto"/>
      </w:pPr>
      <w:r>
        <w:separator/>
      </w:r>
    </w:p>
  </w:endnote>
  <w:endnote w:type="continuationSeparator" w:id="0">
    <w:p w14:paraId="4AE202A0" w14:textId="77777777" w:rsidR="00554FD8" w:rsidRDefault="00554FD8" w:rsidP="00BD17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14D3" w14:textId="0F05007A" w:rsidR="003811F3" w:rsidRDefault="00B32FBF">
    <w:pPr>
      <w:pStyle w:val="Footer"/>
    </w:pPr>
    <w:r>
      <w:rPr>
        <w:noProof/>
      </w:rPr>
      <mc:AlternateContent>
        <mc:Choice Requires="wps">
          <w:drawing>
            <wp:anchor distT="0" distB="0" distL="114300" distR="114300" simplePos="0" relativeHeight="251664384" behindDoc="0" locked="0" layoutInCell="1" allowOverlap="1" wp14:anchorId="34076E7B" wp14:editId="24BD58D1">
              <wp:simplePos x="0" y="0"/>
              <wp:positionH relativeFrom="column">
                <wp:posOffset>3808095</wp:posOffset>
              </wp:positionH>
              <wp:positionV relativeFrom="paragraph">
                <wp:posOffset>-85090</wp:posOffset>
              </wp:positionV>
              <wp:extent cx="2822575" cy="569595"/>
              <wp:effectExtent l="0" t="0" r="0" b="0"/>
              <wp:wrapNone/>
              <wp:docPr id="86707771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2575" cy="569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F22C7" w14:textId="77777777" w:rsidR="003811F3" w:rsidRDefault="003811F3" w:rsidP="008E5BA3">
                          <w:r w:rsidRPr="008E5BA3">
                            <w:rPr>
                              <w:noProof/>
                            </w:rPr>
                            <w:drawing>
                              <wp:inline distT="0" distB="0" distL="0" distR="0" wp14:anchorId="76098164" wp14:editId="0B2BCC0E">
                                <wp:extent cx="2368062" cy="433070"/>
                                <wp:effectExtent l="0" t="0" r="0" b="0"/>
                                <wp:docPr id="768773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368062" cy="43307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76E7B" id="_x0000_t202" coordsize="21600,21600" o:spt="202" path="m,l,21600r21600,l21600,xe">
              <v:stroke joinstyle="miter"/>
              <v:path gradientshapeok="t" o:connecttype="rect"/>
            </v:shapetype>
            <v:shape id="Text Box 25" o:spid="_x0000_s1030" type="#_x0000_t202" style="position:absolute;margin-left:299.85pt;margin-top:-6.7pt;width:222.25pt;height:44.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" filled="f" stroked="f">
              <v:textbox>
                <w:txbxContent>
                  <w:p w14:paraId="0FDF22C7" w14:textId="77777777" w:rsidR="003811F3" w:rsidRDefault="003811F3" w:rsidP="008E5BA3">
                    <w:r w:rsidRPr="008E5BA3">
                      <w:rPr>
                        <w:noProof/>
                      </w:rPr>
                      <w:drawing>
                        <wp:inline distT="0" distB="0" distL="0" distR="0" wp14:anchorId="76098164" wp14:editId="0B2BCC0E">
                          <wp:extent cx="2368062" cy="433070"/>
                          <wp:effectExtent l="0" t="0" r="0" b="0"/>
                          <wp:docPr id="768773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368062" cy="433070"/>
                                  </a:xfrm>
                                  <a:prstGeom prst="rect">
                                    <a:avLst/>
                                  </a:prstGeom>
                                </pic:spPr>
                              </pic:pic>
                            </a:graphicData>
                          </a:graphic>
                        </wp:inline>
                      </w:drawing>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4D1E0" w14:textId="77777777" w:rsidR="003811F3" w:rsidRDefault="003811F3" w:rsidP="00694218">
    <w:pPr>
      <w:pStyle w:val="Footer"/>
      <w:jc w:val="center"/>
      <w:rPr>
        <w:color w:val="auto"/>
      </w:rPr>
    </w:pPr>
  </w:p>
  <w:p w14:paraId="51146434" w14:textId="15986F60" w:rsidR="003811F3" w:rsidRDefault="00B32FBF" w:rsidP="00694218">
    <w:pPr>
      <w:pStyle w:val="Footer"/>
      <w:jc w:val="center"/>
      <w:rPr>
        <w:color w:val="auto"/>
      </w:rPr>
    </w:pPr>
    <w:r>
      <w:rPr>
        <w:noProof/>
        <w:color w:val="auto"/>
      </w:rPr>
      <mc:AlternateContent>
        <mc:Choice Requires="wps">
          <w:drawing>
            <wp:anchor distT="0" distB="0" distL="114300" distR="114300" simplePos="0" relativeHeight="251658240" behindDoc="0" locked="0" layoutInCell="1" allowOverlap="1" wp14:anchorId="01001A74" wp14:editId="180BBE83">
              <wp:simplePos x="0" y="0"/>
              <wp:positionH relativeFrom="column">
                <wp:posOffset>3673475</wp:posOffset>
              </wp:positionH>
              <wp:positionV relativeFrom="paragraph">
                <wp:posOffset>92710</wp:posOffset>
              </wp:positionV>
              <wp:extent cx="2790190" cy="629285"/>
              <wp:effectExtent l="0" t="635" r="3810" b="0"/>
              <wp:wrapNone/>
              <wp:docPr id="186601146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190" cy="629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D1C70" w14:textId="77777777" w:rsidR="003811F3" w:rsidRDefault="003811F3">
                          <w:r>
                            <w:rPr>
                              <w:noProof/>
                            </w:rPr>
                            <w:drawing>
                              <wp:inline distT="0" distB="0" distL="0" distR="0" wp14:anchorId="0B5BB442" wp14:editId="35F6DC12">
                                <wp:extent cx="2366633" cy="433070"/>
                                <wp:effectExtent l="0" t="0" r="0" b="0"/>
                                <wp:docPr id="92944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20631"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366633" cy="43307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001A74" id="_x0000_t202" coordsize="21600,21600" o:spt="202" path="m,l,21600r21600,l21600,xe">
              <v:stroke joinstyle="miter"/>
              <v:path gradientshapeok="t" o:connecttype="rect"/>
            </v:shapetype>
            <v:shape id="Text Box 18" o:spid="_x0000_s1032" type="#_x0000_t202" style="position:absolute;left:0;text-align:left;margin-left:289.25pt;margin-top:7.3pt;width:219.7pt;height:49.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" filled="f" stroked="f">
              <v:textbox>
                <w:txbxContent>
                  <w:p w14:paraId="3EFD1C70" w14:textId="77777777" w:rsidR="003811F3" w:rsidRDefault="003811F3">
                    <w:r>
                      <w:rPr>
                        <w:noProof/>
                      </w:rPr>
                      <w:drawing>
                        <wp:inline distT="0" distB="0" distL="0" distR="0" wp14:anchorId="0B5BB442" wp14:editId="35F6DC12">
                          <wp:extent cx="2366633" cy="433070"/>
                          <wp:effectExtent l="0" t="0" r="0" b="0"/>
                          <wp:docPr id="92944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20631"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366633" cy="433070"/>
                                  </a:xfrm>
                                  <a:prstGeom prst="rect">
                                    <a:avLst/>
                                  </a:prstGeom>
                                </pic:spPr>
                              </pic:pic>
                            </a:graphicData>
                          </a:graphic>
                        </wp:inline>
                      </w:drawing>
                    </w:r>
                  </w:p>
                </w:txbxContent>
              </v:textbox>
            </v:shape>
          </w:pict>
        </mc:Fallback>
      </mc:AlternateContent>
    </w:r>
  </w:p>
  <w:p w14:paraId="1654F2F7" w14:textId="5BF49829" w:rsidR="003811F3" w:rsidRPr="00165EF1" w:rsidRDefault="00B32FBF" w:rsidP="00694218">
    <w:pPr>
      <w:pStyle w:val="Footer"/>
      <w:jc w:val="center"/>
      <w:rPr>
        <w:color w:val="auto"/>
        <w:sz w:val="20"/>
      </w:rPr>
    </w:pPr>
    <w:r>
      <w:rPr>
        <w:noProof/>
        <w:color w:val="auto"/>
        <w:sz w:val="20"/>
      </w:rPr>
      <mc:AlternateContent>
        <mc:Choice Requires="wps">
          <w:drawing>
            <wp:anchor distT="0" distB="0" distL="114300" distR="114300" simplePos="0" relativeHeight="251659264" behindDoc="1" locked="0" layoutInCell="1" allowOverlap="1" wp14:anchorId="7C037C00" wp14:editId="199A9FE3">
              <wp:simplePos x="0" y="0"/>
              <wp:positionH relativeFrom="column">
                <wp:posOffset>-914400</wp:posOffset>
              </wp:positionH>
              <wp:positionV relativeFrom="paragraph">
                <wp:posOffset>-842645</wp:posOffset>
              </wp:positionV>
              <wp:extent cx="7740650" cy="5087620"/>
              <wp:effectExtent l="0" t="3810" r="3175" b="4445"/>
              <wp:wrapNone/>
              <wp:docPr id="184792805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0" cy="508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589A1" w14:textId="77777777" w:rsidR="003811F3" w:rsidRDefault="003811F3">
                          <w:r>
                            <w:rPr>
                              <w:noProof/>
                            </w:rPr>
                            <w:drawing>
                              <wp:inline distT="0" distB="0" distL="0" distR="0" wp14:anchorId="39986C2E" wp14:editId="277B01D2">
                                <wp:extent cx="4772658" cy="3153103"/>
                                <wp:effectExtent l="19050" t="0" r="8892" b="0"/>
                                <wp:docPr id="1002621671" name="Picture 8" descr="Chevron Masters_Blue le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vron Masters_Blue left.png"/>
                                        <pic:cNvPicPr/>
                                      </pic:nvPicPr>
                                      <pic:blipFill>
                                        <a:blip r:embed="rId2"/>
                                        <a:stretch>
                                          <a:fillRect/>
                                        </a:stretch>
                                      </pic:blipFill>
                                      <pic:spPr>
                                        <a:xfrm>
                                          <a:off x="0" y="0"/>
                                          <a:ext cx="4800445" cy="317146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37C00" id="Text Box 19" o:spid="_x0000_s1033" type="#_x0000_t202" style="position:absolute;left:0;text-align:left;margin-left:-1in;margin-top:-66.35pt;width:609.5pt;height:400.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" filled="f" stroked="f">
              <v:textbox>
                <w:txbxContent>
                  <w:p w14:paraId="138589A1" w14:textId="77777777" w:rsidR="003811F3" w:rsidRDefault="003811F3">
                    <w:r>
                      <w:rPr>
                        <w:noProof/>
                      </w:rPr>
                      <w:drawing>
                        <wp:inline distT="0" distB="0" distL="0" distR="0" wp14:anchorId="39986C2E" wp14:editId="277B01D2">
                          <wp:extent cx="4772658" cy="3153103"/>
                          <wp:effectExtent l="19050" t="0" r="8892" b="0"/>
                          <wp:docPr id="1002621671" name="Picture 8" descr="Chevron Masters_Blue le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vron Masters_Blue left.png"/>
                                  <pic:cNvPicPr/>
                                </pic:nvPicPr>
                                <pic:blipFill>
                                  <a:blip r:embed="rId2"/>
                                  <a:stretch>
                                    <a:fillRect/>
                                  </a:stretch>
                                </pic:blipFill>
                                <pic:spPr>
                                  <a:xfrm>
                                    <a:off x="0" y="0"/>
                                    <a:ext cx="4800445" cy="3171461"/>
                                  </a:xfrm>
                                  <a:prstGeom prst="rect">
                                    <a:avLst/>
                                  </a:prstGeom>
                                </pic:spPr>
                              </pic:pic>
                            </a:graphicData>
                          </a:graphic>
                        </wp:inline>
                      </w:drawing>
                    </w:r>
                  </w:p>
                </w:txbxContent>
              </v:textbox>
            </v:shape>
          </w:pict>
        </mc:Fallback>
      </mc:AlternateContent>
    </w:r>
    <w:r w:rsidR="00AA0A23" w:rsidRPr="00165EF1">
      <w:rPr>
        <w:color w:val="auto"/>
        <w:sz w:val="20"/>
      </w:rPr>
      <w:fldChar w:fldCharType="begin"/>
    </w:r>
    <w:r w:rsidR="003811F3" w:rsidRPr="00165EF1">
      <w:rPr>
        <w:color w:val="auto"/>
        <w:sz w:val="20"/>
      </w:rPr>
      <w:instrText xml:space="preserve"> PAGE   \* MERGEFORMAT </w:instrText>
    </w:r>
    <w:r w:rsidR="00AA0A23" w:rsidRPr="00165EF1">
      <w:rPr>
        <w:color w:val="auto"/>
        <w:sz w:val="20"/>
      </w:rPr>
      <w:fldChar w:fldCharType="separate"/>
    </w:r>
    <w:r w:rsidR="001F741F">
      <w:rPr>
        <w:noProof/>
        <w:color w:val="auto"/>
        <w:sz w:val="20"/>
      </w:rPr>
      <w:t>2</w:t>
    </w:r>
    <w:r w:rsidR="00AA0A23" w:rsidRPr="00165EF1">
      <w:rPr>
        <w:color w:val="auto"/>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50D1E" w14:textId="4D55A2AD" w:rsidR="003811F3" w:rsidRPr="00165EF1" w:rsidRDefault="00B32FBF" w:rsidP="00694218">
    <w:pPr>
      <w:pStyle w:val="Footer"/>
      <w:jc w:val="center"/>
      <w:rPr>
        <w:color w:val="auto"/>
        <w:sz w:val="20"/>
      </w:rPr>
    </w:pPr>
    <w:r>
      <w:rPr>
        <w:noProof/>
        <w:color w:val="auto"/>
        <w:sz w:val="20"/>
      </w:rPr>
      <mc:AlternateContent>
        <mc:Choice Requires="wps">
          <w:drawing>
            <wp:anchor distT="0" distB="0" distL="114300" distR="114300" simplePos="0" relativeHeight="251662336" behindDoc="1" locked="0" layoutInCell="1" allowOverlap="1" wp14:anchorId="2CB8FE1E" wp14:editId="1484FFCA">
              <wp:simplePos x="0" y="0"/>
              <wp:positionH relativeFrom="column">
                <wp:posOffset>-914400</wp:posOffset>
              </wp:positionH>
              <wp:positionV relativeFrom="paragraph">
                <wp:posOffset>-842645</wp:posOffset>
              </wp:positionV>
              <wp:extent cx="7740650" cy="5087620"/>
              <wp:effectExtent l="0" t="0" r="3175" b="3175"/>
              <wp:wrapNone/>
              <wp:docPr id="119445863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0" cy="508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BC8394" w14:textId="77777777" w:rsidR="003811F3" w:rsidRDefault="003811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B8FE1E" id="_x0000_t202" coordsize="21600,21600" o:spt="202" path="m,l,21600r21600,l21600,xe">
              <v:stroke joinstyle="miter"/>
              <v:path gradientshapeok="t" o:connecttype="rect"/>
            </v:shapetype>
            <v:shape id="Text Box 23" o:spid="_x0000_s1034" type="#_x0000_t202" style="position:absolute;left:0;text-align:left;margin-left:-1in;margin-top:-66.35pt;width:609.5pt;height:400.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" filled="f" stroked="f">
              <v:textbox>
                <w:txbxContent>
                  <w:p w14:paraId="10BC8394" w14:textId="77777777" w:rsidR="003811F3" w:rsidRDefault="003811F3"/>
                </w:txbxContent>
              </v:textbox>
            </v:shape>
          </w:pict>
        </mc:Fallback>
      </mc:AlternateContent>
    </w:r>
    <w:r w:rsidR="00AA0A23" w:rsidRPr="00165EF1">
      <w:rPr>
        <w:color w:val="auto"/>
        <w:sz w:val="20"/>
      </w:rPr>
      <w:fldChar w:fldCharType="begin"/>
    </w:r>
    <w:r w:rsidR="003811F3" w:rsidRPr="00165EF1">
      <w:rPr>
        <w:color w:val="auto"/>
        <w:sz w:val="20"/>
      </w:rPr>
      <w:instrText xml:space="preserve"> PAGE   \* MERGEFORMAT </w:instrText>
    </w:r>
    <w:r w:rsidR="00AA0A23" w:rsidRPr="00165EF1">
      <w:rPr>
        <w:color w:val="auto"/>
        <w:sz w:val="20"/>
      </w:rPr>
      <w:fldChar w:fldCharType="separate"/>
    </w:r>
    <w:r w:rsidR="001F741F">
      <w:rPr>
        <w:noProof/>
        <w:color w:val="auto"/>
        <w:sz w:val="20"/>
      </w:rPr>
      <w:t>14</w:t>
    </w:r>
    <w:r w:rsidR="00AA0A23" w:rsidRPr="00165EF1">
      <w:rPr>
        <w:color w:val="auto"/>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A6508" w14:textId="77777777" w:rsidR="00554FD8" w:rsidRDefault="00554FD8" w:rsidP="00BD1704">
      <w:pPr>
        <w:spacing w:line="240" w:lineRule="auto"/>
      </w:pPr>
      <w:r>
        <w:separator/>
      </w:r>
    </w:p>
  </w:footnote>
  <w:footnote w:type="continuationSeparator" w:id="0">
    <w:p w14:paraId="2223701A" w14:textId="77777777" w:rsidR="00554FD8" w:rsidRDefault="00554FD8" w:rsidP="00BD17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AD7D" w14:textId="19179364" w:rsidR="003811F3" w:rsidRPr="003811F3" w:rsidRDefault="00B32FBF">
    <w:pPr>
      <w:pStyle w:val="Header"/>
      <w:rPr>
        <w:color w:val="auto"/>
        <w:sz w:val="20"/>
        <w:szCs w:val="20"/>
      </w:rPr>
    </w:pPr>
    <w:r>
      <w:rPr>
        <w:noProof/>
        <w:color w:val="auto"/>
        <w:sz w:val="20"/>
        <w:szCs w:val="20"/>
        <w:lang w:eastAsia="zh-TW"/>
      </w:rPr>
      <mc:AlternateContent>
        <mc:Choice Requires="wps">
          <w:drawing>
            <wp:anchor distT="0" distB="0" distL="114300" distR="114300" simplePos="0" relativeHeight="251666432" behindDoc="0" locked="0" layoutInCell="1" allowOverlap="1" wp14:anchorId="1C26365C" wp14:editId="153E7B94">
              <wp:simplePos x="0" y="0"/>
              <wp:positionH relativeFrom="column">
                <wp:posOffset>4981575</wp:posOffset>
              </wp:positionH>
              <wp:positionV relativeFrom="paragraph">
                <wp:posOffset>-57150</wp:posOffset>
              </wp:positionV>
              <wp:extent cx="906145" cy="180975"/>
              <wp:effectExtent l="0" t="0" r="0" b="0"/>
              <wp:wrapNone/>
              <wp:docPr id="46654229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145" cy="180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alias w:val="Publish Date"/>
                            <w:id w:val="6066656"/>
                            <w:dataBinding w:prefixMappings="xmlns:ns0='http://schemas.microsoft.com/office/2006/coverPageProps' " w:xpath="/ns0:CoverPageProperties[1]/ns0:PublishDate[1]" w:storeItemID="{55AF091B-3C7A-41E3-B477-F2FDAA23CFDA}"/>
                            <w:date w:fullDate="2025-07-11T00:00:00Z">
                              <w:dateFormat w:val="M/d/yyyy"/>
                              <w:lid w:val="en-US"/>
                              <w:storeMappedDataAs w:val="dateTime"/>
                              <w:calendar w:val="gregorian"/>
                            </w:date>
                          </w:sdtPr>
                          <w:sdtContent>
                            <w:p w14:paraId="5CDC7540" w14:textId="660006A5" w:rsidR="003811F3" w:rsidRDefault="00C6517D">
                              <w:r>
                                <w:t>7/11/2025</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C26365C" id="_x0000_t202" coordsize="21600,21600" o:spt="202" path="m,l,21600r21600,l21600,xe">
              <v:stroke joinstyle="miter"/>
              <v:path gradientshapeok="t" o:connecttype="rect"/>
            </v:shapetype>
            <v:shape id="Text Box 29" o:spid="_x0000_s1031" type="#_x0000_t202" style="position:absolute;margin-left:392.25pt;margin-top:-4.5pt;width:71.35pt;height:1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" stroked="f">
              <v:textbox>
                <w:txbxContent>
                  <w:sdt>
                    <w:sdtPr>
                      <w:alias w:val="Publish Date"/>
                      <w:id w:val="6066656"/>
                      <w:dataBinding w:prefixMappings="xmlns:ns0='http://schemas.microsoft.com/office/2006/coverPageProps' " w:xpath="/ns0:CoverPageProperties[1]/ns0:PublishDate[1]" w:storeItemID="{55AF091B-3C7A-41E3-B477-F2FDAA23CFDA}"/>
                      <w:date w:fullDate="2025-07-11T00:00:00Z">
                        <w:dateFormat w:val="M/d/yyyy"/>
                        <w:lid w:val="en-US"/>
                        <w:storeMappedDataAs w:val="dateTime"/>
                        <w:calendar w:val="gregorian"/>
                      </w:date>
                    </w:sdtPr>
                    <w:sdtContent>
                      <w:p w14:paraId="5CDC7540" w14:textId="660006A5" w:rsidR="003811F3" w:rsidRDefault="00C6517D">
                        <w:r>
                          <w:t>7/11/2025</w:t>
                        </w:r>
                      </w:p>
                    </w:sdtContent>
                  </w:sdt>
                </w:txbxContent>
              </v:textbox>
            </v:shape>
          </w:pict>
        </mc:Fallback>
      </mc:AlternateContent>
    </w:r>
    <w:r w:rsidR="003811F3" w:rsidRPr="003811F3">
      <w:rPr>
        <w:color w:val="auto"/>
        <w:sz w:val="20"/>
        <w:szCs w:val="20"/>
      </w:rPr>
      <w:t>Proprietary and</w:t>
    </w:r>
    <w:r w:rsidR="001F741F">
      <w:rPr>
        <w:color w:val="auto"/>
        <w:sz w:val="20"/>
        <w:szCs w:val="20"/>
      </w:rPr>
      <w:t xml:space="preserve"> c</w:t>
    </w:r>
    <w:r w:rsidR="003811F3" w:rsidRPr="003811F3">
      <w:rPr>
        <w:color w:val="auto"/>
        <w:sz w:val="20"/>
        <w:szCs w:val="20"/>
      </w:rPr>
      <w:t>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D0A"/>
    <w:multiLevelType w:val="hybridMultilevel"/>
    <w:tmpl w:val="06FA050A"/>
    <w:lvl w:ilvl="0" w:tplc="0AFCD064">
      <w:start w:val="1"/>
      <w:numFmt w:val="bullet"/>
      <w:pStyle w:val="2ndTierbullet"/>
      <w:lvlText w:val="-"/>
      <w:lvlJc w:val="left"/>
      <w:pPr>
        <w:ind w:left="1800" w:hanging="360"/>
      </w:pPr>
      <w:rPr>
        <w:rFonts w:ascii="Verdana" w:hAnsi="Verdan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43F0691"/>
    <w:multiLevelType w:val="multilevel"/>
    <w:tmpl w:val="0DD2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C022B9"/>
    <w:multiLevelType w:val="multilevel"/>
    <w:tmpl w:val="899A4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4789B"/>
    <w:multiLevelType w:val="hybridMultilevel"/>
    <w:tmpl w:val="AF7EE2E2"/>
    <w:lvl w:ilvl="0" w:tplc="4A0AEB26">
      <w:start w:val="1"/>
      <w:numFmt w:val="bullet"/>
      <w:pStyle w:val="ACIBulletStyle"/>
      <w:lvlText w:val=""/>
      <w:lvlJc w:val="left"/>
      <w:pPr>
        <w:tabs>
          <w:tab w:val="num" w:pos="680"/>
        </w:tabs>
        <w:ind w:left="680" w:hanging="283"/>
      </w:pPr>
      <w:rPr>
        <w:rFonts w:ascii="Symbol" w:hAnsi="Symbol" w:hint="default"/>
      </w:rPr>
    </w:lvl>
    <w:lvl w:ilvl="1" w:tplc="2E7A5568">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557F54"/>
    <w:multiLevelType w:val="hybridMultilevel"/>
    <w:tmpl w:val="BCF82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EE6832"/>
    <w:multiLevelType w:val="hybridMultilevel"/>
    <w:tmpl w:val="039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D6AEA"/>
    <w:multiLevelType w:val="multilevel"/>
    <w:tmpl w:val="BE32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851830"/>
    <w:multiLevelType w:val="hybridMultilevel"/>
    <w:tmpl w:val="FEC8D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655B5"/>
    <w:multiLevelType w:val="hybridMultilevel"/>
    <w:tmpl w:val="6CFC6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DA56F3"/>
    <w:multiLevelType w:val="multilevel"/>
    <w:tmpl w:val="FEDA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ED3D72"/>
    <w:multiLevelType w:val="hybridMultilevel"/>
    <w:tmpl w:val="F522D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C7758"/>
    <w:multiLevelType w:val="hybridMultilevel"/>
    <w:tmpl w:val="CABC0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3611C"/>
    <w:multiLevelType w:val="hybridMultilevel"/>
    <w:tmpl w:val="99B0642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3686625F"/>
    <w:multiLevelType w:val="multilevel"/>
    <w:tmpl w:val="621406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190332"/>
    <w:multiLevelType w:val="hybridMultilevel"/>
    <w:tmpl w:val="4718DB7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3D4D6BAE"/>
    <w:multiLevelType w:val="hybridMultilevel"/>
    <w:tmpl w:val="9314D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737516"/>
    <w:multiLevelType w:val="multilevel"/>
    <w:tmpl w:val="621406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FA25F9"/>
    <w:multiLevelType w:val="hybridMultilevel"/>
    <w:tmpl w:val="E6443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917E9E"/>
    <w:multiLevelType w:val="multilevel"/>
    <w:tmpl w:val="4B7E733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EE4963"/>
    <w:multiLevelType w:val="hybridMultilevel"/>
    <w:tmpl w:val="190C3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EA4AB5"/>
    <w:multiLevelType w:val="multilevel"/>
    <w:tmpl w:val="B042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0C790A"/>
    <w:multiLevelType w:val="hybridMultilevel"/>
    <w:tmpl w:val="1F6E1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7A682A"/>
    <w:multiLevelType w:val="multilevel"/>
    <w:tmpl w:val="E78C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E178EA"/>
    <w:multiLevelType w:val="multilevel"/>
    <w:tmpl w:val="120E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BC6B90"/>
    <w:multiLevelType w:val="multilevel"/>
    <w:tmpl w:val="8480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254CCD"/>
    <w:multiLevelType w:val="hybridMultilevel"/>
    <w:tmpl w:val="30523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EA5567"/>
    <w:multiLevelType w:val="multilevel"/>
    <w:tmpl w:val="103E7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BA11BC"/>
    <w:multiLevelType w:val="multilevel"/>
    <w:tmpl w:val="0AFCCD0A"/>
    <w:lvl w:ilvl="0">
      <w:start w:val="1"/>
      <w:numFmt w:val="decimal"/>
      <w:lvlText w:val="%1."/>
      <w:lvlJc w:val="left"/>
      <w:pPr>
        <w:ind w:left="720" w:hanging="360"/>
      </w:pPr>
      <w:rPr>
        <w:rFonts w:cs="Times New Roman"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D28685D"/>
    <w:multiLevelType w:val="hybridMultilevel"/>
    <w:tmpl w:val="F590471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6EDE0E58"/>
    <w:multiLevelType w:val="hybridMultilevel"/>
    <w:tmpl w:val="8FFE9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3932A9"/>
    <w:multiLevelType w:val="hybridMultilevel"/>
    <w:tmpl w:val="80F8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02473"/>
    <w:multiLevelType w:val="multilevel"/>
    <w:tmpl w:val="169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284B0F"/>
    <w:multiLevelType w:val="hybridMultilevel"/>
    <w:tmpl w:val="61AEB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F35AF4"/>
    <w:multiLevelType w:val="multilevel"/>
    <w:tmpl w:val="C85274CC"/>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982346">
    <w:abstractNumId w:val="3"/>
  </w:num>
  <w:num w:numId="2" w16cid:durableId="2020153233">
    <w:abstractNumId w:val="0"/>
  </w:num>
  <w:num w:numId="3" w16cid:durableId="270627323">
    <w:abstractNumId w:val="6"/>
  </w:num>
  <w:num w:numId="4" w16cid:durableId="1898125074">
    <w:abstractNumId w:val="15"/>
  </w:num>
  <w:num w:numId="5" w16cid:durableId="1977831827">
    <w:abstractNumId w:val="17"/>
  </w:num>
  <w:num w:numId="6" w16cid:durableId="675155786">
    <w:abstractNumId w:val="31"/>
  </w:num>
  <w:num w:numId="7" w16cid:durableId="664015982">
    <w:abstractNumId w:val="24"/>
  </w:num>
  <w:num w:numId="8" w16cid:durableId="2027126263">
    <w:abstractNumId w:val="1"/>
  </w:num>
  <w:num w:numId="9" w16cid:durableId="1003553790">
    <w:abstractNumId w:val="18"/>
  </w:num>
  <w:num w:numId="10" w16cid:durableId="2095348857">
    <w:abstractNumId w:val="22"/>
  </w:num>
  <w:num w:numId="11" w16cid:durableId="262104988">
    <w:abstractNumId w:val="4"/>
  </w:num>
  <w:num w:numId="12" w16cid:durableId="1014385154">
    <w:abstractNumId w:val="30"/>
  </w:num>
  <w:num w:numId="13" w16cid:durableId="1393893934">
    <w:abstractNumId w:val="32"/>
  </w:num>
  <w:num w:numId="14" w16cid:durableId="1756048681">
    <w:abstractNumId w:val="19"/>
  </w:num>
  <w:num w:numId="15" w16cid:durableId="1328510616">
    <w:abstractNumId w:val="13"/>
  </w:num>
  <w:num w:numId="16" w16cid:durableId="1998069422">
    <w:abstractNumId w:val="16"/>
  </w:num>
  <w:num w:numId="17" w16cid:durableId="1668745878">
    <w:abstractNumId w:val="21"/>
  </w:num>
  <w:num w:numId="18" w16cid:durableId="1897818995">
    <w:abstractNumId w:val="26"/>
  </w:num>
  <w:num w:numId="19" w16cid:durableId="451366183">
    <w:abstractNumId w:val="9"/>
  </w:num>
  <w:num w:numId="20" w16cid:durableId="244538693">
    <w:abstractNumId w:val="23"/>
  </w:num>
  <w:num w:numId="21" w16cid:durableId="313801495">
    <w:abstractNumId w:val="20"/>
  </w:num>
  <w:num w:numId="22" w16cid:durableId="413891297">
    <w:abstractNumId w:val="2"/>
  </w:num>
  <w:num w:numId="23" w16cid:durableId="288896357">
    <w:abstractNumId w:val="5"/>
  </w:num>
  <w:num w:numId="24" w16cid:durableId="1190534536">
    <w:abstractNumId w:val="10"/>
  </w:num>
  <w:num w:numId="25" w16cid:durableId="1409424781">
    <w:abstractNumId w:val="25"/>
  </w:num>
  <w:num w:numId="26" w16cid:durableId="588202355">
    <w:abstractNumId w:val="7"/>
  </w:num>
  <w:num w:numId="27" w16cid:durableId="116488045">
    <w:abstractNumId w:val="29"/>
  </w:num>
  <w:num w:numId="28" w16cid:durableId="980310510">
    <w:abstractNumId w:val="27"/>
  </w:num>
  <w:num w:numId="29" w16cid:durableId="2063140761">
    <w:abstractNumId w:val="33"/>
  </w:num>
  <w:num w:numId="30" w16cid:durableId="1738821344">
    <w:abstractNumId w:val="14"/>
  </w:num>
  <w:num w:numId="31" w16cid:durableId="1882595415">
    <w:abstractNumId w:val="28"/>
  </w:num>
  <w:num w:numId="32" w16cid:durableId="985667022">
    <w:abstractNumId w:val="12"/>
  </w:num>
  <w:num w:numId="33" w16cid:durableId="1621493917">
    <w:abstractNumId w:val="8"/>
  </w:num>
  <w:num w:numId="34" w16cid:durableId="14890082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6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EE7"/>
    <w:rsid w:val="00007835"/>
    <w:rsid w:val="00015EA4"/>
    <w:rsid w:val="000410CB"/>
    <w:rsid w:val="00043121"/>
    <w:rsid w:val="00046B03"/>
    <w:rsid w:val="00047BE2"/>
    <w:rsid w:val="000507C1"/>
    <w:rsid w:val="000572E5"/>
    <w:rsid w:val="0006752A"/>
    <w:rsid w:val="000715EB"/>
    <w:rsid w:val="0007556F"/>
    <w:rsid w:val="000834BB"/>
    <w:rsid w:val="00083E44"/>
    <w:rsid w:val="000875BF"/>
    <w:rsid w:val="00093AEB"/>
    <w:rsid w:val="000A57AE"/>
    <w:rsid w:val="000B3A4C"/>
    <w:rsid w:val="000B6E9F"/>
    <w:rsid w:val="000B7C04"/>
    <w:rsid w:val="000C422C"/>
    <w:rsid w:val="000D3D55"/>
    <w:rsid w:val="000D3D95"/>
    <w:rsid w:val="000E3619"/>
    <w:rsid w:val="000E7C71"/>
    <w:rsid w:val="000F028B"/>
    <w:rsid w:val="000F0330"/>
    <w:rsid w:val="00100E08"/>
    <w:rsid w:val="001030F6"/>
    <w:rsid w:val="00110D4C"/>
    <w:rsid w:val="0011437A"/>
    <w:rsid w:val="001154FF"/>
    <w:rsid w:val="001207DE"/>
    <w:rsid w:val="0012459E"/>
    <w:rsid w:val="0013368E"/>
    <w:rsid w:val="00137BB9"/>
    <w:rsid w:val="00143B86"/>
    <w:rsid w:val="00150B1E"/>
    <w:rsid w:val="0015207A"/>
    <w:rsid w:val="001611C7"/>
    <w:rsid w:val="00165EF1"/>
    <w:rsid w:val="001762AD"/>
    <w:rsid w:val="00185BD1"/>
    <w:rsid w:val="00185EA4"/>
    <w:rsid w:val="0019255E"/>
    <w:rsid w:val="00193F8C"/>
    <w:rsid w:val="0019540F"/>
    <w:rsid w:val="00195BE2"/>
    <w:rsid w:val="001A5C50"/>
    <w:rsid w:val="001B09DC"/>
    <w:rsid w:val="001B3D67"/>
    <w:rsid w:val="001B45F9"/>
    <w:rsid w:val="001C35BF"/>
    <w:rsid w:val="001D454B"/>
    <w:rsid w:val="001D7C0E"/>
    <w:rsid w:val="001E334D"/>
    <w:rsid w:val="001F741F"/>
    <w:rsid w:val="00205B02"/>
    <w:rsid w:val="00206CAB"/>
    <w:rsid w:val="0021066D"/>
    <w:rsid w:val="00212686"/>
    <w:rsid w:val="00213554"/>
    <w:rsid w:val="00220192"/>
    <w:rsid w:val="00221E07"/>
    <w:rsid w:val="0024342A"/>
    <w:rsid w:val="00247522"/>
    <w:rsid w:val="00251F40"/>
    <w:rsid w:val="00273B58"/>
    <w:rsid w:val="00285188"/>
    <w:rsid w:val="00286307"/>
    <w:rsid w:val="002952C2"/>
    <w:rsid w:val="00295416"/>
    <w:rsid w:val="002A0176"/>
    <w:rsid w:val="002A2479"/>
    <w:rsid w:val="002B4FF0"/>
    <w:rsid w:val="002C0D08"/>
    <w:rsid w:val="002C361D"/>
    <w:rsid w:val="002C5472"/>
    <w:rsid w:val="002C6418"/>
    <w:rsid w:val="002C6E46"/>
    <w:rsid w:val="002E008C"/>
    <w:rsid w:val="002E0A2B"/>
    <w:rsid w:val="002E0E0D"/>
    <w:rsid w:val="002E7550"/>
    <w:rsid w:val="002E7B1A"/>
    <w:rsid w:val="0030227F"/>
    <w:rsid w:val="003069CC"/>
    <w:rsid w:val="0030769B"/>
    <w:rsid w:val="00310A94"/>
    <w:rsid w:val="003125F9"/>
    <w:rsid w:val="00312AC8"/>
    <w:rsid w:val="00320199"/>
    <w:rsid w:val="00325377"/>
    <w:rsid w:val="00326B93"/>
    <w:rsid w:val="0032703F"/>
    <w:rsid w:val="003365DD"/>
    <w:rsid w:val="003443EB"/>
    <w:rsid w:val="0034692B"/>
    <w:rsid w:val="0035416D"/>
    <w:rsid w:val="003561E6"/>
    <w:rsid w:val="00356532"/>
    <w:rsid w:val="003631D0"/>
    <w:rsid w:val="00363DB3"/>
    <w:rsid w:val="003666CD"/>
    <w:rsid w:val="00372F52"/>
    <w:rsid w:val="00374CFB"/>
    <w:rsid w:val="003811F3"/>
    <w:rsid w:val="003835C3"/>
    <w:rsid w:val="003846E5"/>
    <w:rsid w:val="00385107"/>
    <w:rsid w:val="003854B0"/>
    <w:rsid w:val="00390C1C"/>
    <w:rsid w:val="003B0D81"/>
    <w:rsid w:val="003B703C"/>
    <w:rsid w:val="003C28BE"/>
    <w:rsid w:val="003D55AB"/>
    <w:rsid w:val="003E2CFC"/>
    <w:rsid w:val="003E63EC"/>
    <w:rsid w:val="003F2599"/>
    <w:rsid w:val="003F3F85"/>
    <w:rsid w:val="003F6CA3"/>
    <w:rsid w:val="00406F1B"/>
    <w:rsid w:val="0041369D"/>
    <w:rsid w:val="00413E58"/>
    <w:rsid w:val="0041508D"/>
    <w:rsid w:val="00424380"/>
    <w:rsid w:val="00431DB8"/>
    <w:rsid w:val="004410A1"/>
    <w:rsid w:val="0044169A"/>
    <w:rsid w:val="004426E6"/>
    <w:rsid w:val="00443039"/>
    <w:rsid w:val="004508DD"/>
    <w:rsid w:val="0045621D"/>
    <w:rsid w:val="00474D84"/>
    <w:rsid w:val="00477F71"/>
    <w:rsid w:val="0048373A"/>
    <w:rsid w:val="00495D40"/>
    <w:rsid w:val="0049654E"/>
    <w:rsid w:val="004A44A5"/>
    <w:rsid w:val="004A4641"/>
    <w:rsid w:val="004A668E"/>
    <w:rsid w:val="004A6C12"/>
    <w:rsid w:val="004A7CF5"/>
    <w:rsid w:val="004B08B9"/>
    <w:rsid w:val="004B49E1"/>
    <w:rsid w:val="004B4B96"/>
    <w:rsid w:val="004B629F"/>
    <w:rsid w:val="004C5721"/>
    <w:rsid w:val="004D0A09"/>
    <w:rsid w:val="004D1CEA"/>
    <w:rsid w:val="004E1D59"/>
    <w:rsid w:val="004E66A2"/>
    <w:rsid w:val="004F3257"/>
    <w:rsid w:val="004F4BDE"/>
    <w:rsid w:val="004F7183"/>
    <w:rsid w:val="00501356"/>
    <w:rsid w:val="005143A3"/>
    <w:rsid w:val="00514A4E"/>
    <w:rsid w:val="00520E0D"/>
    <w:rsid w:val="00535F38"/>
    <w:rsid w:val="005437FB"/>
    <w:rsid w:val="00543890"/>
    <w:rsid w:val="0055188C"/>
    <w:rsid w:val="005527E2"/>
    <w:rsid w:val="00554FD8"/>
    <w:rsid w:val="00565FE4"/>
    <w:rsid w:val="00576041"/>
    <w:rsid w:val="0057693A"/>
    <w:rsid w:val="00584946"/>
    <w:rsid w:val="00586ECB"/>
    <w:rsid w:val="00592A24"/>
    <w:rsid w:val="00595E7F"/>
    <w:rsid w:val="005A6858"/>
    <w:rsid w:val="005D33B6"/>
    <w:rsid w:val="005F0C64"/>
    <w:rsid w:val="005F2935"/>
    <w:rsid w:val="005F5CAE"/>
    <w:rsid w:val="00611E1E"/>
    <w:rsid w:val="006122E6"/>
    <w:rsid w:val="00616E2C"/>
    <w:rsid w:val="00653145"/>
    <w:rsid w:val="00653B38"/>
    <w:rsid w:val="00653DE0"/>
    <w:rsid w:val="0065665D"/>
    <w:rsid w:val="0065739F"/>
    <w:rsid w:val="00673233"/>
    <w:rsid w:val="00674109"/>
    <w:rsid w:val="00677D5E"/>
    <w:rsid w:val="00694218"/>
    <w:rsid w:val="00694757"/>
    <w:rsid w:val="00694C0A"/>
    <w:rsid w:val="006A2970"/>
    <w:rsid w:val="006A3D74"/>
    <w:rsid w:val="006B182A"/>
    <w:rsid w:val="006B1E5A"/>
    <w:rsid w:val="006B43F0"/>
    <w:rsid w:val="006C1215"/>
    <w:rsid w:val="006C21C2"/>
    <w:rsid w:val="006C3E8D"/>
    <w:rsid w:val="006C5485"/>
    <w:rsid w:val="006D5068"/>
    <w:rsid w:val="006E2485"/>
    <w:rsid w:val="006E62C7"/>
    <w:rsid w:val="006F1C53"/>
    <w:rsid w:val="007113A4"/>
    <w:rsid w:val="00715B32"/>
    <w:rsid w:val="007261BF"/>
    <w:rsid w:val="00727951"/>
    <w:rsid w:val="00740DFD"/>
    <w:rsid w:val="007439EF"/>
    <w:rsid w:val="00746E13"/>
    <w:rsid w:val="00750098"/>
    <w:rsid w:val="007525EE"/>
    <w:rsid w:val="00754968"/>
    <w:rsid w:val="00763357"/>
    <w:rsid w:val="00764466"/>
    <w:rsid w:val="0077366C"/>
    <w:rsid w:val="0077547A"/>
    <w:rsid w:val="00792386"/>
    <w:rsid w:val="007923A0"/>
    <w:rsid w:val="007A1EAA"/>
    <w:rsid w:val="007A2097"/>
    <w:rsid w:val="007A311A"/>
    <w:rsid w:val="007B23A7"/>
    <w:rsid w:val="007B510C"/>
    <w:rsid w:val="007E0B9A"/>
    <w:rsid w:val="007E176D"/>
    <w:rsid w:val="007E19DC"/>
    <w:rsid w:val="007E70FB"/>
    <w:rsid w:val="007F20C6"/>
    <w:rsid w:val="007F6254"/>
    <w:rsid w:val="0081795B"/>
    <w:rsid w:val="008201F0"/>
    <w:rsid w:val="0082189B"/>
    <w:rsid w:val="0082446C"/>
    <w:rsid w:val="00827BA3"/>
    <w:rsid w:val="008334D3"/>
    <w:rsid w:val="00834700"/>
    <w:rsid w:val="00843FB3"/>
    <w:rsid w:val="00846461"/>
    <w:rsid w:val="00846691"/>
    <w:rsid w:val="00851839"/>
    <w:rsid w:val="008627CF"/>
    <w:rsid w:val="008633D5"/>
    <w:rsid w:val="00866896"/>
    <w:rsid w:val="00866EBC"/>
    <w:rsid w:val="00867614"/>
    <w:rsid w:val="008704E4"/>
    <w:rsid w:val="00870F28"/>
    <w:rsid w:val="00883030"/>
    <w:rsid w:val="008851CD"/>
    <w:rsid w:val="008860F0"/>
    <w:rsid w:val="00886150"/>
    <w:rsid w:val="008A62C7"/>
    <w:rsid w:val="008A7D4C"/>
    <w:rsid w:val="008B5D83"/>
    <w:rsid w:val="008D1D98"/>
    <w:rsid w:val="008E32BC"/>
    <w:rsid w:val="008E5428"/>
    <w:rsid w:val="008E5BA3"/>
    <w:rsid w:val="008E65D6"/>
    <w:rsid w:val="009020BF"/>
    <w:rsid w:val="00904DD4"/>
    <w:rsid w:val="00913310"/>
    <w:rsid w:val="009161BA"/>
    <w:rsid w:val="00935C4B"/>
    <w:rsid w:val="00946A5E"/>
    <w:rsid w:val="009518A6"/>
    <w:rsid w:val="00956171"/>
    <w:rsid w:val="00961410"/>
    <w:rsid w:val="00965051"/>
    <w:rsid w:val="00966E26"/>
    <w:rsid w:val="00967035"/>
    <w:rsid w:val="009674EA"/>
    <w:rsid w:val="00972849"/>
    <w:rsid w:val="00974904"/>
    <w:rsid w:val="009949A6"/>
    <w:rsid w:val="009A3DC9"/>
    <w:rsid w:val="009A787F"/>
    <w:rsid w:val="009B35F0"/>
    <w:rsid w:val="009C26F2"/>
    <w:rsid w:val="009C2DAA"/>
    <w:rsid w:val="009C3AFF"/>
    <w:rsid w:val="009C6D09"/>
    <w:rsid w:val="009D1B04"/>
    <w:rsid w:val="009E330D"/>
    <w:rsid w:val="009E3AA7"/>
    <w:rsid w:val="009F63B7"/>
    <w:rsid w:val="009F65CF"/>
    <w:rsid w:val="00A01CD6"/>
    <w:rsid w:val="00A04C9C"/>
    <w:rsid w:val="00A07E2F"/>
    <w:rsid w:val="00A22AD8"/>
    <w:rsid w:val="00A239BB"/>
    <w:rsid w:val="00A3259F"/>
    <w:rsid w:val="00A3484A"/>
    <w:rsid w:val="00A40105"/>
    <w:rsid w:val="00A47CB8"/>
    <w:rsid w:val="00A5299A"/>
    <w:rsid w:val="00A53018"/>
    <w:rsid w:val="00A5540F"/>
    <w:rsid w:val="00A62671"/>
    <w:rsid w:val="00A7335D"/>
    <w:rsid w:val="00A73CCA"/>
    <w:rsid w:val="00A8633A"/>
    <w:rsid w:val="00A92319"/>
    <w:rsid w:val="00A929B6"/>
    <w:rsid w:val="00A968BB"/>
    <w:rsid w:val="00AA0A23"/>
    <w:rsid w:val="00AA2873"/>
    <w:rsid w:val="00AB1CE3"/>
    <w:rsid w:val="00AC19AD"/>
    <w:rsid w:val="00AC7A08"/>
    <w:rsid w:val="00AE0B60"/>
    <w:rsid w:val="00AE263D"/>
    <w:rsid w:val="00AE7353"/>
    <w:rsid w:val="00AE7FBB"/>
    <w:rsid w:val="00AF0EC5"/>
    <w:rsid w:val="00AF19C8"/>
    <w:rsid w:val="00AF2317"/>
    <w:rsid w:val="00B027F1"/>
    <w:rsid w:val="00B12265"/>
    <w:rsid w:val="00B208F9"/>
    <w:rsid w:val="00B22BDF"/>
    <w:rsid w:val="00B22FAD"/>
    <w:rsid w:val="00B23815"/>
    <w:rsid w:val="00B278B6"/>
    <w:rsid w:val="00B32FBF"/>
    <w:rsid w:val="00B413C8"/>
    <w:rsid w:val="00B41A95"/>
    <w:rsid w:val="00B44DF2"/>
    <w:rsid w:val="00B4512E"/>
    <w:rsid w:val="00B4698C"/>
    <w:rsid w:val="00B528E4"/>
    <w:rsid w:val="00B62DCC"/>
    <w:rsid w:val="00B65DC4"/>
    <w:rsid w:val="00B66FB6"/>
    <w:rsid w:val="00B70F54"/>
    <w:rsid w:val="00B71852"/>
    <w:rsid w:val="00B72524"/>
    <w:rsid w:val="00B84EAC"/>
    <w:rsid w:val="00B86E70"/>
    <w:rsid w:val="00B97DEA"/>
    <w:rsid w:val="00BA0844"/>
    <w:rsid w:val="00BA2137"/>
    <w:rsid w:val="00BA3AEC"/>
    <w:rsid w:val="00BB0EC9"/>
    <w:rsid w:val="00BC58B0"/>
    <w:rsid w:val="00BC5EF3"/>
    <w:rsid w:val="00BD1704"/>
    <w:rsid w:val="00BE0135"/>
    <w:rsid w:val="00BE1140"/>
    <w:rsid w:val="00BE46C6"/>
    <w:rsid w:val="00BE6933"/>
    <w:rsid w:val="00BE6C89"/>
    <w:rsid w:val="00BE6DE5"/>
    <w:rsid w:val="00BF228A"/>
    <w:rsid w:val="00BF2827"/>
    <w:rsid w:val="00C03B41"/>
    <w:rsid w:val="00C04506"/>
    <w:rsid w:val="00C05577"/>
    <w:rsid w:val="00C11E52"/>
    <w:rsid w:val="00C1358F"/>
    <w:rsid w:val="00C138BA"/>
    <w:rsid w:val="00C2648F"/>
    <w:rsid w:val="00C3008B"/>
    <w:rsid w:val="00C36808"/>
    <w:rsid w:val="00C37490"/>
    <w:rsid w:val="00C44781"/>
    <w:rsid w:val="00C5145D"/>
    <w:rsid w:val="00C5204C"/>
    <w:rsid w:val="00C53E10"/>
    <w:rsid w:val="00C54EE7"/>
    <w:rsid w:val="00C61C43"/>
    <w:rsid w:val="00C62C75"/>
    <w:rsid w:val="00C62ED9"/>
    <w:rsid w:val="00C640DE"/>
    <w:rsid w:val="00C6517D"/>
    <w:rsid w:val="00C809AE"/>
    <w:rsid w:val="00C8411A"/>
    <w:rsid w:val="00C93D1E"/>
    <w:rsid w:val="00C95803"/>
    <w:rsid w:val="00C96B85"/>
    <w:rsid w:val="00C972CA"/>
    <w:rsid w:val="00CB02C9"/>
    <w:rsid w:val="00CB0656"/>
    <w:rsid w:val="00CB17C0"/>
    <w:rsid w:val="00CC05EF"/>
    <w:rsid w:val="00CC2A0A"/>
    <w:rsid w:val="00CC4716"/>
    <w:rsid w:val="00CD3496"/>
    <w:rsid w:val="00CD38CA"/>
    <w:rsid w:val="00CF0C7B"/>
    <w:rsid w:val="00CF2C11"/>
    <w:rsid w:val="00CF7889"/>
    <w:rsid w:val="00D06D76"/>
    <w:rsid w:val="00D1460B"/>
    <w:rsid w:val="00D15757"/>
    <w:rsid w:val="00D24DC4"/>
    <w:rsid w:val="00D25F44"/>
    <w:rsid w:val="00D2690C"/>
    <w:rsid w:val="00D30B71"/>
    <w:rsid w:val="00D37D81"/>
    <w:rsid w:val="00D4015B"/>
    <w:rsid w:val="00D422F4"/>
    <w:rsid w:val="00D541C4"/>
    <w:rsid w:val="00D629F4"/>
    <w:rsid w:val="00D67EF9"/>
    <w:rsid w:val="00D71D1B"/>
    <w:rsid w:val="00D759F3"/>
    <w:rsid w:val="00D77A57"/>
    <w:rsid w:val="00D8194E"/>
    <w:rsid w:val="00D821EB"/>
    <w:rsid w:val="00D83B1E"/>
    <w:rsid w:val="00D928F1"/>
    <w:rsid w:val="00D941C7"/>
    <w:rsid w:val="00D97183"/>
    <w:rsid w:val="00DA1AF0"/>
    <w:rsid w:val="00DB4286"/>
    <w:rsid w:val="00DC4526"/>
    <w:rsid w:val="00DC565B"/>
    <w:rsid w:val="00DD5B73"/>
    <w:rsid w:val="00DD7F72"/>
    <w:rsid w:val="00DE3D29"/>
    <w:rsid w:val="00DF19D9"/>
    <w:rsid w:val="00E02EDB"/>
    <w:rsid w:val="00E10169"/>
    <w:rsid w:val="00E23E32"/>
    <w:rsid w:val="00E23EC8"/>
    <w:rsid w:val="00E37454"/>
    <w:rsid w:val="00E52281"/>
    <w:rsid w:val="00E76258"/>
    <w:rsid w:val="00E82D54"/>
    <w:rsid w:val="00E90476"/>
    <w:rsid w:val="00E91375"/>
    <w:rsid w:val="00E91554"/>
    <w:rsid w:val="00E93624"/>
    <w:rsid w:val="00E975FC"/>
    <w:rsid w:val="00EA25DE"/>
    <w:rsid w:val="00EA3368"/>
    <w:rsid w:val="00EA4242"/>
    <w:rsid w:val="00EA44E0"/>
    <w:rsid w:val="00EA4963"/>
    <w:rsid w:val="00EA7846"/>
    <w:rsid w:val="00EB69D9"/>
    <w:rsid w:val="00EB7174"/>
    <w:rsid w:val="00EC691F"/>
    <w:rsid w:val="00ED2EF6"/>
    <w:rsid w:val="00EE7275"/>
    <w:rsid w:val="00EF12D5"/>
    <w:rsid w:val="00EF698C"/>
    <w:rsid w:val="00F01A04"/>
    <w:rsid w:val="00F03322"/>
    <w:rsid w:val="00F0741E"/>
    <w:rsid w:val="00F10B46"/>
    <w:rsid w:val="00F13892"/>
    <w:rsid w:val="00F143DF"/>
    <w:rsid w:val="00F1466E"/>
    <w:rsid w:val="00F14F5A"/>
    <w:rsid w:val="00F16602"/>
    <w:rsid w:val="00F16DE6"/>
    <w:rsid w:val="00F276F7"/>
    <w:rsid w:val="00F30E3E"/>
    <w:rsid w:val="00F31261"/>
    <w:rsid w:val="00F338C9"/>
    <w:rsid w:val="00F351EF"/>
    <w:rsid w:val="00F417E7"/>
    <w:rsid w:val="00F639DE"/>
    <w:rsid w:val="00F71F8B"/>
    <w:rsid w:val="00F73DE8"/>
    <w:rsid w:val="00F74BB4"/>
    <w:rsid w:val="00F81AAF"/>
    <w:rsid w:val="00F82850"/>
    <w:rsid w:val="00F833C1"/>
    <w:rsid w:val="00F90456"/>
    <w:rsid w:val="00F907D9"/>
    <w:rsid w:val="00FA0E01"/>
    <w:rsid w:val="00FA2320"/>
    <w:rsid w:val="00FA2D76"/>
    <w:rsid w:val="00FA7791"/>
    <w:rsid w:val="00FB1653"/>
    <w:rsid w:val="00FB4E0B"/>
    <w:rsid w:val="00FB7BFA"/>
    <w:rsid w:val="00FC0D29"/>
    <w:rsid w:val="00FC6F5D"/>
    <w:rsid w:val="00FC73BA"/>
    <w:rsid w:val="00FD187B"/>
    <w:rsid w:val="00FD2DF2"/>
    <w:rsid w:val="00FD49B8"/>
    <w:rsid w:val="00FE3AE2"/>
    <w:rsid w:val="00FE6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193E7DFA"/>
  <w15:docId w15:val="{EF2AC681-64CC-4E31-A40A-5DD3A70FC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87B"/>
    <w:pPr>
      <w:spacing w:after="0"/>
    </w:pPr>
    <w:rPr>
      <w:rFonts w:ascii="Arial" w:hAnsi="Arial" w:cs="Arial"/>
      <w:color w:val="FFFFFF" w:themeColor="background1"/>
      <w:sz w:val="32"/>
    </w:rPr>
  </w:style>
  <w:style w:type="paragraph" w:styleId="Heading1">
    <w:name w:val="heading 1"/>
    <w:basedOn w:val="Normal"/>
    <w:next w:val="Normal"/>
    <w:link w:val="Heading1Char"/>
    <w:uiPriority w:val="9"/>
    <w:rsid w:val="003666C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A247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247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A2479"/>
    <w:pPr>
      <w:keepNext/>
      <w:keepLines/>
      <w:spacing w:before="200"/>
      <w:outlineLvl w:val="3"/>
    </w:pPr>
    <w:rPr>
      <w:rFonts w:asciiTheme="majorHAnsi" w:eastAsiaTheme="majorEastAsia" w:hAnsiTheme="majorHAnsi" w:cstheme="majorBidi"/>
      <w:b/>
      <w:bCs/>
      <w:i/>
      <w:iCs/>
      <w:color w:val="4F81BD" w:themeColor="accent1"/>
    </w:rPr>
  </w:style>
  <w:style w:type="paragraph" w:styleId="Heading8">
    <w:name w:val="heading 8"/>
    <w:aliases w:val="ACI Italic heading"/>
    <w:basedOn w:val="Normal"/>
    <w:next w:val="Normal"/>
    <w:link w:val="Heading8Char"/>
    <w:autoRedefine/>
    <w:unhideWhenUsed/>
    <w:qFormat/>
    <w:rsid w:val="0055188C"/>
    <w:pPr>
      <w:spacing w:before="240" w:after="60" w:line="240" w:lineRule="auto"/>
      <w:outlineLvl w:val="7"/>
    </w:pPr>
    <w:rPr>
      <w:rFonts w:eastAsia="Times New Roman" w:cs="Times New Roman"/>
      <w:i/>
      <w:iCs/>
      <w:color w:val="auto"/>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170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1704"/>
    <w:rPr>
      <w:rFonts w:ascii="Tahoma" w:hAnsi="Tahoma" w:cs="Tahoma"/>
      <w:sz w:val="16"/>
      <w:szCs w:val="16"/>
    </w:rPr>
  </w:style>
  <w:style w:type="paragraph" w:customStyle="1" w:styleId="TitleProduct">
    <w:name w:val="Title Product"/>
    <w:basedOn w:val="Normal"/>
    <w:link w:val="TitleProductChar"/>
    <w:autoRedefine/>
    <w:qFormat/>
    <w:rsid w:val="00BD1704"/>
    <w:pPr>
      <w:keepLines/>
      <w:widowControl w:val="0"/>
      <w:suppressAutoHyphens/>
      <w:spacing w:line="240" w:lineRule="auto"/>
    </w:pPr>
    <w:rPr>
      <w:rFonts w:eastAsia="Times New Roman" w:cs="Arial Unicode MS"/>
      <w:color w:val="FFFFFF"/>
      <w:kern w:val="18"/>
      <w:sz w:val="36"/>
      <w:szCs w:val="36"/>
    </w:rPr>
  </w:style>
  <w:style w:type="paragraph" w:customStyle="1" w:styleId="DocumentTitle">
    <w:name w:val="Document Title"/>
    <w:basedOn w:val="Normal"/>
    <w:next w:val="TitleProduct"/>
    <w:autoRedefine/>
    <w:qFormat/>
    <w:rsid w:val="00FD187B"/>
    <w:pPr>
      <w:suppressAutoHyphens/>
      <w:spacing w:line="240" w:lineRule="auto"/>
    </w:pPr>
    <w:rPr>
      <w:rFonts w:eastAsia="Times New Roman" w:cs="Arial Unicode MS"/>
      <w:b/>
      <w:kern w:val="18"/>
      <w:sz w:val="44"/>
      <w:szCs w:val="44"/>
    </w:rPr>
  </w:style>
  <w:style w:type="character" w:customStyle="1" w:styleId="TitleProductChar">
    <w:name w:val="Title Product Char"/>
    <w:basedOn w:val="DefaultParagraphFont"/>
    <w:link w:val="TitleProduct"/>
    <w:rsid w:val="00BD1704"/>
    <w:rPr>
      <w:rFonts w:ascii="Arial" w:eastAsia="Times New Roman" w:hAnsi="Arial" w:cs="Arial Unicode MS"/>
      <w:color w:val="FFFFFF"/>
      <w:kern w:val="18"/>
      <w:sz w:val="36"/>
      <w:szCs w:val="36"/>
    </w:rPr>
  </w:style>
  <w:style w:type="paragraph" w:customStyle="1" w:styleId="Version">
    <w:name w:val="Version"/>
    <w:basedOn w:val="Title"/>
    <w:autoRedefine/>
    <w:rsid w:val="00BD1704"/>
    <w:pPr>
      <w:pBdr>
        <w:bottom w:val="none" w:sz="0" w:space="0" w:color="auto"/>
      </w:pBdr>
      <w:suppressAutoHyphens/>
      <w:spacing w:before="960" w:after="0"/>
      <w:ind w:left="1429"/>
      <w:contextualSpacing w:val="0"/>
    </w:pPr>
    <w:rPr>
      <w:rFonts w:ascii="Arial" w:eastAsia="Times New Roman" w:hAnsi="Arial" w:cs="Times New Roman"/>
      <w:color w:val="FFFFFF"/>
      <w:spacing w:val="0"/>
      <w:kern w:val="18"/>
      <w:sz w:val="28"/>
      <w:szCs w:val="44"/>
    </w:rPr>
  </w:style>
  <w:style w:type="paragraph" w:styleId="Title">
    <w:name w:val="Title"/>
    <w:basedOn w:val="Normal"/>
    <w:next w:val="Normal"/>
    <w:link w:val="TitleChar"/>
    <w:uiPriority w:val="10"/>
    <w:qFormat/>
    <w:rsid w:val="00BD170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D1704"/>
    <w:rPr>
      <w:rFonts w:asciiTheme="majorHAnsi" w:eastAsiaTheme="majorEastAsia" w:hAnsiTheme="majorHAnsi" w:cstheme="majorBidi"/>
      <w:color w:val="17365D" w:themeColor="text2" w:themeShade="BF"/>
      <w:spacing w:val="5"/>
      <w:kern w:val="28"/>
      <w:sz w:val="52"/>
      <w:szCs w:val="52"/>
    </w:rPr>
  </w:style>
  <w:style w:type="character" w:styleId="PlaceholderText">
    <w:name w:val="Placeholder Text"/>
    <w:basedOn w:val="DefaultParagraphFont"/>
    <w:uiPriority w:val="99"/>
    <w:semiHidden/>
    <w:rsid w:val="00BD1704"/>
    <w:rPr>
      <w:color w:val="808080"/>
    </w:rPr>
  </w:style>
  <w:style w:type="paragraph" w:styleId="Header">
    <w:name w:val="header"/>
    <w:basedOn w:val="Normal"/>
    <w:link w:val="HeaderChar"/>
    <w:uiPriority w:val="99"/>
    <w:unhideWhenUsed/>
    <w:rsid w:val="00BD1704"/>
    <w:pPr>
      <w:tabs>
        <w:tab w:val="center" w:pos="4680"/>
        <w:tab w:val="right" w:pos="9360"/>
      </w:tabs>
      <w:spacing w:line="240" w:lineRule="auto"/>
    </w:pPr>
  </w:style>
  <w:style w:type="character" w:customStyle="1" w:styleId="HeaderChar">
    <w:name w:val="Header Char"/>
    <w:basedOn w:val="DefaultParagraphFont"/>
    <w:link w:val="Header"/>
    <w:uiPriority w:val="99"/>
    <w:rsid w:val="00BD1704"/>
    <w:rPr>
      <w:rFonts w:ascii="Arial" w:hAnsi="Arial" w:cs="Arial"/>
      <w:color w:val="FFFFFF" w:themeColor="background1"/>
      <w:sz w:val="32"/>
    </w:rPr>
  </w:style>
  <w:style w:type="paragraph" w:styleId="Footer">
    <w:name w:val="footer"/>
    <w:basedOn w:val="Normal"/>
    <w:link w:val="FooterChar"/>
    <w:uiPriority w:val="99"/>
    <w:unhideWhenUsed/>
    <w:rsid w:val="00BD1704"/>
    <w:pPr>
      <w:tabs>
        <w:tab w:val="center" w:pos="4680"/>
        <w:tab w:val="right" w:pos="9360"/>
      </w:tabs>
      <w:spacing w:line="240" w:lineRule="auto"/>
    </w:pPr>
  </w:style>
  <w:style w:type="character" w:customStyle="1" w:styleId="FooterChar">
    <w:name w:val="Footer Char"/>
    <w:basedOn w:val="DefaultParagraphFont"/>
    <w:link w:val="Footer"/>
    <w:uiPriority w:val="99"/>
    <w:rsid w:val="00BD1704"/>
    <w:rPr>
      <w:rFonts w:ascii="Arial" w:hAnsi="Arial" w:cs="Arial"/>
      <w:color w:val="FFFFFF" w:themeColor="background1"/>
      <w:sz w:val="32"/>
    </w:rPr>
  </w:style>
  <w:style w:type="paragraph" w:customStyle="1" w:styleId="ACICoverTitle">
    <w:name w:val="ACI_Cover Title"/>
    <w:basedOn w:val="Normal"/>
    <w:qFormat/>
    <w:rsid w:val="00FD187B"/>
    <w:pPr>
      <w:spacing w:after="720" w:line="240" w:lineRule="auto"/>
      <w:ind w:left="851"/>
      <w:contextualSpacing/>
    </w:pPr>
    <w:rPr>
      <w:rFonts w:ascii="Tahoma" w:eastAsia="Calibri" w:hAnsi="Tahoma" w:cs="Times New Roman"/>
      <w:b/>
      <w:color w:val="002D2D"/>
      <w:sz w:val="72"/>
    </w:rPr>
  </w:style>
  <w:style w:type="paragraph" w:styleId="TOC2">
    <w:name w:val="toc 2"/>
    <w:next w:val="Normal"/>
    <w:autoRedefine/>
    <w:uiPriority w:val="39"/>
    <w:qFormat/>
    <w:rsid w:val="00FD187B"/>
    <w:pPr>
      <w:tabs>
        <w:tab w:val="right" w:leader="underscore" w:pos="9394"/>
      </w:tabs>
      <w:spacing w:after="0" w:line="240" w:lineRule="auto"/>
    </w:pPr>
    <w:rPr>
      <w:rFonts w:ascii="Arial" w:eastAsia="Calibri" w:hAnsi="Arial" w:cs="Times New Roman"/>
      <w:sz w:val="20"/>
    </w:rPr>
  </w:style>
  <w:style w:type="paragraph" w:styleId="TOC1">
    <w:name w:val="toc 1"/>
    <w:basedOn w:val="Normal"/>
    <w:next w:val="Normal"/>
    <w:uiPriority w:val="39"/>
    <w:qFormat/>
    <w:rsid w:val="00FD187B"/>
    <w:pPr>
      <w:tabs>
        <w:tab w:val="right" w:leader="underscore" w:pos="9394"/>
      </w:tabs>
      <w:spacing w:before="240" w:line="240" w:lineRule="auto"/>
    </w:pPr>
    <w:rPr>
      <w:rFonts w:eastAsia="Calibri" w:cs="Times New Roman"/>
      <w:b/>
      <w:color w:val="auto"/>
      <w:sz w:val="22"/>
    </w:rPr>
  </w:style>
  <w:style w:type="paragraph" w:styleId="TOC3">
    <w:name w:val="toc 3"/>
    <w:basedOn w:val="Normal"/>
    <w:next w:val="Normal"/>
    <w:autoRedefine/>
    <w:uiPriority w:val="39"/>
    <w:qFormat/>
    <w:rsid w:val="00FD187B"/>
    <w:pPr>
      <w:spacing w:line="240" w:lineRule="auto"/>
      <w:ind w:left="440"/>
    </w:pPr>
    <w:rPr>
      <w:rFonts w:eastAsia="Calibri" w:cs="Times New Roman"/>
      <w:color w:val="auto"/>
      <w:sz w:val="20"/>
    </w:rPr>
  </w:style>
  <w:style w:type="paragraph" w:styleId="TOC4">
    <w:name w:val="toc 4"/>
    <w:basedOn w:val="Normal"/>
    <w:next w:val="Normal"/>
    <w:autoRedefine/>
    <w:uiPriority w:val="39"/>
    <w:rsid w:val="00FD187B"/>
    <w:pPr>
      <w:tabs>
        <w:tab w:val="right" w:leader="underscore" w:pos="9394"/>
      </w:tabs>
      <w:spacing w:line="240" w:lineRule="auto"/>
      <w:ind w:left="864"/>
    </w:pPr>
    <w:rPr>
      <w:rFonts w:eastAsia="Calibri" w:cs="Times New Roman"/>
      <w:color w:val="auto"/>
      <w:sz w:val="20"/>
    </w:rPr>
  </w:style>
  <w:style w:type="paragraph" w:customStyle="1" w:styleId="ACIBullet-lastbullet">
    <w:name w:val="ACI Bullet - last bullet"/>
    <w:basedOn w:val="ACIBulletStyle"/>
    <w:qFormat/>
    <w:rsid w:val="00EC691F"/>
    <w:pPr>
      <w:spacing w:after="240"/>
    </w:pPr>
  </w:style>
  <w:style w:type="paragraph" w:customStyle="1" w:styleId="MainACIPageHeader">
    <w:name w:val="Main ACI Page Header"/>
    <w:basedOn w:val="TOC1"/>
    <w:autoRedefine/>
    <w:qFormat/>
    <w:rsid w:val="004A7CF5"/>
    <w:pPr>
      <w:spacing w:before="480" w:after="240"/>
    </w:pPr>
    <w:rPr>
      <w:noProof/>
      <w:sz w:val="32"/>
    </w:rPr>
  </w:style>
  <w:style w:type="paragraph" w:customStyle="1" w:styleId="ACIBodyText">
    <w:name w:val="ACI_BodyText"/>
    <w:basedOn w:val="Normal"/>
    <w:link w:val="ACIBodyTextChar"/>
    <w:autoRedefine/>
    <w:qFormat/>
    <w:rsid w:val="0044169A"/>
    <w:pPr>
      <w:spacing w:before="120" w:after="240" w:line="240" w:lineRule="auto"/>
    </w:pPr>
    <w:rPr>
      <w:rFonts w:eastAsia="Calibri" w:cs="Times New Roman"/>
      <w:color w:val="auto"/>
      <w:sz w:val="20"/>
    </w:rPr>
  </w:style>
  <w:style w:type="character" w:customStyle="1" w:styleId="ACIBodyTextChar">
    <w:name w:val="ACI_BodyText Char"/>
    <w:basedOn w:val="DefaultParagraphFont"/>
    <w:link w:val="ACIBodyText"/>
    <w:rsid w:val="0044169A"/>
    <w:rPr>
      <w:rFonts w:ascii="Arial" w:eastAsia="Calibri" w:hAnsi="Arial" w:cs="Times New Roman"/>
      <w:sz w:val="20"/>
    </w:rPr>
  </w:style>
  <w:style w:type="paragraph" w:customStyle="1" w:styleId="ACITBColHeading">
    <w:name w:val="ACI_TB Col Heading"/>
    <w:basedOn w:val="Normal"/>
    <w:autoRedefine/>
    <w:qFormat/>
    <w:rsid w:val="0055188C"/>
    <w:pPr>
      <w:spacing w:line="240" w:lineRule="auto"/>
    </w:pPr>
    <w:rPr>
      <w:rFonts w:eastAsia="Times New Roman" w:cs="Times New Roman"/>
      <w:b/>
      <w:bCs/>
      <w:sz w:val="20"/>
      <w:szCs w:val="20"/>
    </w:rPr>
  </w:style>
  <w:style w:type="paragraph" w:customStyle="1" w:styleId="ACITBTableText">
    <w:name w:val="ACI_TB_TableText"/>
    <w:basedOn w:val="ACIBodyText"/>
    <w:autoRedefine/>
    <w:qFormat/>
    <w:rsid w:val="0055188C"/>
    <w:pPr>
      <w:spacing w:before="0" w:after="0"/>
    </w:pPr>
    <w:rPr>
      <w:sz w:val="18"/>
    </w:rPr>
  </w:style>
  <w:style w:type="paragraph" w:customStyle="1" w:styleId="ACIHeading1">
    <w:name w:val="ACI_Heading 1"/>
    <w:basedOn w:val="Normal"/>
    <w:link w:val="ACIHeading1Char"/>
    <w:autoRedefine/>
    <w:qFormat/>
    <w:rsid w:val="0055188C"/>
    <w:pPr>
      <w:keepNext/>
      <w:tabs>
        <w:tab w:val="right" w:leader="underscore" w:pos="9356"/>
      </w:tabs>
      <w:spacing w:before="240" w:after="120" w:line="250" w:lineRule="exact"/>
      <w:contextualSpacing/>
      <w:outlineLvl w:val="1"/>
    </w:pPr>
    <w:rPr>
      <w:rFonts w:eastAsia="Calibri" w:cs="Times New Roman"/>
      <w:b/>
      <w:color w:val="auto"/>
      <w:sz w:val="24"/>
    </w:rPr>
  </w:style>
  <w:style w:type="character" w:customStyle="1" w:styleId="ACIHeading1Char">
    <w:name w:val="ACI_Heading 1 Char"/>
    <w:basedOn w:val="DefaultParagraphFont"/>
    <w:link w:val="ACIHeading1"/>
    <w:rsid w:val="0055188C"/>
    <w:rPr>
      <w:rFonts w:ascii="Arial" w:eastAsia="Calibri" w:hAnsi="Arial" w:cs="Times New Roman"/>
      <w:b/>
      <w:sz w:val="24"/>
    </w:rPr>
  </w:style>
  <w:style w:type="paragraph" w:customStyle="1" w:styleId="ACIHeading3">
    <w:name w:val="ACI_Heading 3"/>
    <w:basedOn w:val="ACIBodyText"/>
    <w:link w:val="ACIHeading3Char"/>
    <w:autoRedefine/>
    <w:qFormat/>
    <w:rsid w:val="0055188C"/>
    <w:pPr>
      <w:keepNext/>
      <w:spacing w:before="160" w:after="0"/>
    </w:pPr>
    <w:rPr>
      <w:b/>
    </w:rPr>
  </w:style>
  <w:style w:type="character" w:customStyle="1" w:styleId="ACIHeading3Char">
    <w:name w:val="ACI_Heading 3 Char"/>
    <w:basedOn w:val="ACIBodyTextChar"/>
    <w:link w:val="ACIHeading3"/>
    <w:rsid w:val="0055188C"/>
    <w:rPr>
      <w:rFonts w:ascii="Arial" w:eastAsia="Calibri" w:hAnsi="Arial" w:cs="Times New Roman"/>
      <w:b/>
      <w:sz w:val="20"/>
    </w:rPr>
  </w:style>
  <w:style w:type="character" w:customStyle="1" w:styleId="Heading8Char">
    <w:name w:val="Heading 8 Char"/>
    <w:aliases w:val="ACI Italic heading Char"/>
    <w:basedOn w:val="DefaultParagraphFont"/>
    <w:link w:val="Heading8"/>
    <w:rsid w:val="0055188C"/>
    <w:rPr>
      <w:rFonts w:ascii="Arial" w:eastAsia="Times New Roman" w:hAnsi="Arial" w:cs="Times New Roman"/>
      <w:i/>
      <w:iCs/>
      <w:sz w:val="20"/>
      <w:szCs w:val="24"/>
    </w:rPr>
  </w:style>
  <w:style w:type="paragraph" w:customStyle="1" w:styleId="ACIBulletStyle">
    <w:name w:val="ACI_Bullet Style"/>
    <w:basedOn w:val="ACIBodyText"/>
    <w:autoRedefine/>
    <w:qFormat/>
    <w:rsid w:val="00EC691F"/>
    <w:pPr>
      <w:numPr>
        <w:numId w:val="1"/>
      </w:numPr>
      <w:tabs>
        <w:tab w:val="clear" w:pos="680"/>
        <w:tab w:val="left" w:pos="284"/>
      </w:tabs>
      <w:spacing w:before="60" w:after="120"/>
      <w:ind w:left="288" w:hanging="288"/>
    </w:pPr>
  </w:style>
  <w:style w:type="character" w:customStyle="1" w:styleId="Heading1Char">
    <w:name w:val="Heading 1 Char"/>
    <w:basedOn w:val="DefaultParagraphFont"/>
    <w:link w:val="Heading1"/>
    <w:uiPriority w:val="9"/>
    <w:rsid w:val="003666C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3666CD"/>
    <w:pPr>
      <w:outlineLvl w:val="9"/>
    </w:pPr>
  </w:style>
  <w:style w:type="character" w:styleId="Hyperlink">
    <w:name w:val="Hyperlink"/>
    <w:basedOn w:val="DefaultParagraphFont"/>
    <w:uiPriority w:val="99"/>
    <w:unhideWhenUsed/>
    <w:rsid w:val="002A2479"/>
    <w:rPr>
      <w:color w:val="0000FF" w:themeColor="hyperlink"/>
      <w:u w:val="single"/>
    </w:rPr>
  </w:style>
  <w:style w:type="character" w:customStyle="1" w:styleId="Heading2Char">
    <w:name w:val="Heading 2 Char"/>
    <w:basedOn w:val="DefaultParagraphFont"/>
    <w:link w:val="Heading2"/>
    <w:uiPriority w:val="9"/>
    <w:semiHidden/>
    <w:rsid w:val="002A247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A2479"/>
    <w:rPr>
      <w:rFonts w:asciiTheme="majorHAnsi" w:eastAsiaTheme="majorEastAsia" w:hAnsiTheme="majorHAnsi" w:cstheme="majorBidi"/>
      <w:b/>
      <w:bCs/>
      <w:color w:val="4F81BD" w:themeColor="accent1"/>
      <w:sz w:val="32"/>
    </w:rPr>
  </w:style>
  <w:style w:type="character" w:customStyle="1" w:styleId="Heading4Char">
    <w:name w:val="Heading 4 Char"/>
    <w:basedOn w:val="DefaultParagraphFont"/>
    <w:link w:val="Heading4"/>
    <w:uiPriority w:val="9"/>
    <w:semiHidden/>
    <w:rsid w:val="002A2479"/>
    <w:rPr>
      <w:rFonts w:asciiTheme="majorHAnsi" w:eastAsiaTheme="majorEastAsia" w:hAnsiTheme="majorHAnsi" w:cstheme="majorBidi"/>
      <w:b/>
      <w:bCs/>
      <w:i/>
      <w:iCs/>
      <w:color w:val="4F81BD" w:themeColor="accent1"/>
      <w:sz w:val="32"/>
    </w:rPr>
  </w:style>
  <w:style w:type="table" w:customStyle="1" w:styleId="ACITableStyle">
    <w:name w:val="ACI Table Style"/>
    <w:basedOn w:val="TableNormal"/>
    <w:uiPriority w:val="99"/>
    <w:qFormat/>
    <w:rsid w:val="00935C4B"/>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A86C9"/>
      </w:tcPr>
    </w:tblStylePr>
  </w:style>
  <w:style w:type="table" w:styleId="TableGrid">
    <w:name w:val="Table Grid"/>
    <w:basedOn w:val="TableNormal"/>
    <w:uiPriority w:val="59"/>
    <w:rsid w:val="003B0D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2ndTierbullet">
    <w:name w:val="2nd Tier bullet"/>
    <w:basedOn w:val="ACIBulletStyle"/>
    <w:autoRedefine/>
    <w:qFormat/>
    <w:rsid w:val="004A7CF5"/>
    <w:pPr>
      <w:numPr>
        <w:numId w:val="2"/>
      </w:numPr>
      <w:ind w:left="644"/>
    </w:pPr>
  </w:style>
  <w:style w:type="paragraph" w:customStyle="1" w:styleId="paragraph">
    <w:name w:val="paragraph"/>
    <w:basedOn w:val="Normal"/>
    <w:rsid w:val="001030F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1030F6"/>
  </w:style>
  <w:style w:type="character" w:customStyle="1" w:styleId="eop">
    <w:name w:val="eop"/>
    <w:basedOn w:val="DefaultParagraphFont"/>
    <w:rsid w:val="0065665D"/>
  </w:style>
  <w:style w:type="paragraph" w:customStyle="1" w:styleId="xmsonormal">
    <w:name w:val="x_msonormal"/>
    <w:basedOn w:val="Normal"/>
    <w:rsid w:val="005F0C6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3443E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443EB"/>
    <w:rPr>
      <w:b/>
      <w:bCs/>
    </w:rPr>
  </w:style>
  <w:style w:type="character" w:styleId="HTMLCode">
    <w:name w:val="HTML Code"/>
    <w:basedOn w:val="DefaultParagraphFont"/>
    <w:uiPriority w:val="99"/>
    <w:semiHidden/>
    <w:unhideWhenUsed/>
    <w:rsid w:val="00312AC8"/>
    <w:rPr>
      <w:rFonts w:ascii="Courier New" w:eastAsia="Times New Roman" w:hAnsi="Courier New" w:cs="Courier New"/>
      <w:sz w:val="20"/>
      <w:szCs w:val="20"/>
    </w:rPr>
  </w:style>
  <w:style w:type="table" w:styleId="TableGrid8">
    <w:name w:val="Table Grid 8"/>
    <w:basedOn w:val="TableNormal"/>
    <w:uiPriority w:val="99"/>
    <w:semiHidden/>
    <w:unhideWhenUsed/>
    <w:rsid w:val="00763357"/>
    <w:pPr>
      <w:spacing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ListParagraph">
    <w:name w:val="List Paragraph"/>
    <w:aliases w:val="TOC style,lp1,Figure_name,List Paragraph1,Bullet- First level,FooterText,Barclays Question,Bullet OSM,1st Bullet Point,Bulleted Text,Proposal Bullet List,Table,Sub bullet,Paragrafo elenco 2,Bullet List,List Paragraph2,Bullet edison,lp11,R"/>
    <w:basedOn w:val="Normal"/>
    <w:link w:val="ListParagraphChar"/>
    <w:uiPriority w:val="34"/>
    <w:qFormat/>
    <w:rsid w:val="000715EB"/>
    <w:pPr>
      <w:spacing w:after="240" w:line="240" w:lineRule="auto"/>
      <w:ind w:left="720"/>
      <w:contextualSpacing/>
    </w:pPr>
    <w:rPr>
      <w:rFonts w:asciiTheme="minorHAnsi" w:hAnsiTheme="minorHAnsi" w:cstheme="minorBidi"/>
      <w:color w:val="auto"/>
      <w:sz w:val="20"/>
      <w:szCs w:val="20"/>
    </w:rPr>
  </w:style>
  <w:style w:type="character" w:customStyle="1" w:styleId="ListParagraphChar">
    <w:name w:val="List Paragraph Char"/>
    <w:aliases w:val="TOC style Char,lp1 Char,Figure_name Char,List Paragraph1 Char,Bullet- First level Char,FooterText Char,Barclays Question Char,Bullet OSM Char,1st Bullet Point Char,Bulleted Text Char,Proposal Bullet List Char,Table Char,lp11 Char"/>
    <w:basedOn w:val="DefaultParagraphFont"/>
    <w:link w:val="ListParagraph"/>
    <w:uiPriority w:val="34"/>
    <w:qFormat/>
    <w:locked/>
    <w:rsid w:val="000715E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827341">
      <w:bodyDiv w:val="1"/>
      <w:marLeft w:val="0"/>
      <w:marRight w:val="0"/>
      <w:marTop w:val="0"/>
      <w:marBottom w:val="0"/>
      <w:divBdr>
        <w:top w:val="none" w:sz="0" w:space="0" w:color="auto"/>
        <w:left w:val="none" w:sz="0" w:space="0" w:color="auto"/>
        <w:bottom w:val="none" w:sz="0" w:space="0" w:color="auto"/>
        <w:right w:val="none" w:sz="0" w:space="0" w:color="auto"/>
      </w:divBdr>
    </w:div>
    <w:div w:id="315456375">
      <w:bodyDiv w:val="1"/>
      <w:marLeft w:val="0"/>
      <w:marRight w:val="0"/>
      <w:marTop w:val="0"/>
      <w:marBottom w:val="0"/>
      <w:divBdr>
        <w:top w:val="none" w:sz="0" w:space="0" w:color="auto"/>
        <w:left w:val="none" w:sz="0" w:space="0" w:color="auto"/>
        <w:bottom w:val="none" w:sz="0" w:space="0" w:color="auto"/>
        <w:right w:val="none" w:sz="0" w:space="0" w:color="auto"/>
      </w:divBdr>
    </w:div>
    <w:div w:id="507909021">
      <w:bodyDiv w:val="1"/>
      <w:marLeft w:val="0"/>
      <w:marRight w:val="0"/>
      <w:marTop w:val="0"/>
      <w:marBottom w:val="0"/>
      <w:divBdr>
        <w:top w:val="none" w:sz="0" w:space="0" w:color="auto"/>
        <w:left w:val="none" w:sz="0" w:space="0" w:color="auto"/>
        <w:bottom w:val="none" w:sz="0" w:space="0" w:color="auto"/>
        <w:right w:val="none" w:sz="0" w:space="0" w:color="auto"/>
      </w:divBdr>
    </w:div>
    <w:div w:id="848444294">
      <w:bodyDiv w:val="1"/>
      <w:marLeft w:val="0"/>
      <w:marRight w:val="0"/>
      <w:marTop w:val="0"/>
      <w:marBottom w:val="0"/>
      <w:divBdr>
        <w:top w:val="none" w:sz="0" w:space="0" w:color="auto"/>
        <w:left w:val="none" w:sz="0" w:space="0" w:color="auto"/>
        <w:bottom w:val="none" w:sz="0" w:space="0" w:color="auto"/>
        <w:right w:val="none" w:sz="0" w:space="0" w:color="auto"/>
      </w:divBdr>
    </w:div>
    <w:div w:id="1499032613">
      <w:bodyDiv w:val="1"/>
      <w:marLeft w:val="0"/>
      <w:marRight w:val="0"/>
      <w:marTop w:val="0"/>
      <w:marBottom w:val="0"/>
      <w:divBdr>
        <w:top w:val="none" w:sz="0" w:space="0" w:color="auto"/>
        <w:left w:val="none" w:sz="0" w:space="0" w:color="auto"/>
        <w:bottom w:val="none" w:sz="0" w:space="0" w:color="auto"/>
        <w:right w:val="none" w:sz="0" w:space="0" w:color="auto"/>
      </w:divBdr>
    </w:div>
    <w:div w:id="1523788842">
      <w:bodyDiv w:val="1"/>
      <w:marLeft w:val="0"/>
      <w:marRight w:val="0"/>
      <w:marTop w:val="0"/>
      <w:marBottom w:val="0"/>
      <w:divBdr>
        <w:top w:val="none" w:sz="0" w:space="0" w:color="auto"/>
        <w:left w:val="none" w:sz="0" w:space="0" w:color="auto"/>
        <w:bottom w:val="none" w:sz="0" w:space="0" w:color="auto"/>
        <w:right w:val="none" w:sz="0" w:space="0" w:color="auto"/>
      </w:divBdr>
    </w:div>
    <w:div w:id="1783378880">
      <w:bodyDiv w:val="1"/>
      <w:marLeft w:val="0"/>
      <w:marRight w:val="0"/>
      <w:marTop w:val="0"/>
      <w:marBottom w:val="0"/>
      <w:divBdr>
        <w:top w:val="none" w:sz="0" w:space="0" w:color="auto"/>
        <w:left w:val="none" w:sz="0" w:space="0" w:color="auto"/>
        <w:bottom w:val="none" w:sz="0" w:space="0" w:color="auto"/>
        <w:right w:val="none" w:sz="0" w:space="0" w:color="auto"/>
      </w:divBdr>
    </w:div>
    <w:div w:id="1836414766">
      <w:bodyDiv w:val="1"/>
      <w:marLeft w:val="0"/>
      <w:marRight w:val="0"/>
      <w:marTop w:val="0"/>
      <w:marBottom w:val="0"/>
      <w:divBdr>
        <w:top w:val="none" w:sz="0" w:space="0" w:color="auto"/>
        <w:left w:val="none" w:sz="0" w:space="0" w:color="auto"/>
        <w:bottom w:val="none" w:sz="0" w:space="0" w:color="auto"/>
        <w:right w:val="none" w:sz="0" w:space="0" w:color="auto"/>
      </w:divBdr>
    </w:div>
    <w:div w:id="1852336864">
      <w:bodyDiv w:val="1"/>
      <w:marLeft w:val="0"/>
      <w:marRight w:val="0"/>
      <w:marTop w:val="0"/>
      <w:marBottom w:val="0"/>
      <w:divBdr>
        <w:top w:val="none" w:sz="0" w:space="0" w:color="auto"/>
        <w:left w:val="none" w:sz="0" w:space="0" w:color="auto"/>
        <w:bottom w:val="none" w:sz="0" w:space="0" w:color="auto"/>
        <w:right w:val="none" w:sz="0" w:space="0" w:color="auto"/>
      </w:divBdr>
    </w:div>
    <w:div w:id="1872454728">
      <w:bodyDiv w:val="1"/>
      <w:marLeft w:val="0"/>
      <w:marRight w:val="0"/>
      <w:marTop w:val="0"/>
      <w:marBottom w:val="0"/>
      <w:divBdr>
        <w:top w:val="none" w:sz="0" w:space="0" w:color="auto"/>
        <w:left w:val="none" w:sz="0" w:space="0" w:color="auto"/>
        <w:bottom w:val="none" w:sz="0" w:space="0" w:color="auto"/>
        <w:right w:val="none" w:sz="0" w:space="0" w:color="auto"/>
      </w:divBdr>
    </w:div>
    <w:div w:id="187958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uhasd\Documents\updated%20templates%20and%20ppt%20decks\up%20formats\Word%202007%20document%20template%20fin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ED86484C154C65A178D47ED3936EC0"/>
        <w:category>
          <w:name w:val="General"/>
          <w:gallery w:val="placeholder"/>
        </w:category>
        <w:types>
          <w:type w:val="bbPlcHdr"/>
        </w:types>
        <w:behaviors>
          <w:behavior w:val="content"/>
        </w:behaviors>
        <w:guid w:val="{CE1214A0-CAB5-4381-B94A-885DAF30B5CE}"/>
      </w:docPartPr>
      <w:docPartBody>
        <w:p w:rsidR="007A183C" w:rsidRDefault="007A183C">
          <w:r w:rsidRPr="00D35BB6">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183C"/>
    <w:rsid w:val="000C3026"/>
    <w:rsid w:val="000F0330"/>
    <w:rsid w:val="00180149"/>
    <w:rsid w:val="001E120C"/>
    <w:rsid w:val="00336B8F"/>
    <w:rsid w:val="006011B0"/>
    <w:rsid w:val="007113A4"/>
    <w:rsid w:val="007525EE"/>
    <w:rsid w:val="007A183C"/>
    <w:rsid w:val="008B5D83"/>
    <w:rsid w:val="00C947F1"/>
    <w:rsid w:val="00D15757"/>
    <w:rsid w:val="00E10FF2"/>
    <w:rsid w:val="00E76258"/>
    <w:rsid w:val="00E90476"/>
    <w:rsid w:val="00E975FC"/>
    <w:rsid w:val="00EA4242"/>
    <w:rsid w:val="00F143DF"/>
    <w:rsid w:val="00FE6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1B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183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2025-07-11T00:00:00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0AEDA1264B4024E88CE74040DE5A670" ma:contentTypeVersion="7" ma:contentTypeDescription="Create a new document." ma:contentTypeScope="" ma:versionID="72ef7549ea896b65b055e70532ba6800">
  <xsd:schema xmlns:xsd="http://www.w3.org/2001/XMLSchema" xmlns:xs="http://www.w3.org/2001/XMLSchema" xmlns:p="http://schemas.microsoft.com/office/2006/metadata/properties" xmlns:ns2="888b6fc3-9e01-486d-8c94-ec38b04a3c9c" xmlns:ns3="1e640583-31ff-4a2d-a4fb-a8346cff3e3c" targetNamespace="http://schemas.microsoft.com/office/2006/metadata/properties" ma:root="true" ma:fieldsID="0e4c368a4c9b55b9e79831e0eb88ca17" ns2:_="" ns3:_="">
    <xsd:import namespace="888b6fc3-9e01-486d-8c94-ec38b04a3c9c"/>
    <xsd:import namespace="1e640583-31ff-4a2d-a4fb-a8346cff3e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EventHashCode" minOccurs="0"/>
                <xsd:element ref="ns3:MediaServiceGenerationTim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8b6fc3-9e01-486d-8c94-ec38b04a3c9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e640583-31ff-4a2d-a4fb-a8346cff3e3c"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00022F-F257-4915-B0F6-9C96E1794824}">
  <ds:schemaRefs>
    <ds:schemaRef ds:uri="http://schemas.openxmlformats.org/officeDocument/2006/bibliography"/>
  </ds:schemaRefs>
</ds:datastoreItem>
</file>

<file path=customXml/itemProps3.xml><?xml version="1.0" encoding="utf-8"?>
<ds:datastoreItem xmlns:ds="http://schemas.openxmlformats.org/officeDocument/2006/customXml" ds:itemID="{DB940D05-06DD-4C19-BCE5-73D5A234FA5A}">
  <ds:schemaRefs>
    <ds:schemaRef ds:uri="http://schemas.microsoft.com/sharepoint/v3/contenttype/forms"/>
  </ds:schemaRefs>
</ds:datastoreItem>
</file>

<file path=customXml/itemProps4.xml><?xml version="1.0" encoding="utf-8"?>
<ds:datastoreItem xmlns:ds="http://schemas.openxmlformats.org/officeDocument/2006/customXml" ds:itemID="{B5FDF431-AB1A-4C36-9E5D-58F56EC5DA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8b6fc3-9e01-486d-8c94-ec38b04a3c9c"/>
    <ds:schemaRef ds:uri="1e640583-31ff-4a2d-a4fb-a8346cff3e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8C3AEE1-71C0-442B-81EE-5215A0C46AA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Word 2007 document template final</Template>
  <TotalTime>11</TotalTime>
  <Pages>19</Pages>
  <Words>2874</Words>
  <Characters>16387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ACI Worldwide</Company>
  <LinksUpToDate>false</LinksUpToDate>
  <CharactersWithSpaces>19223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yuhasd</dc:creator>
  <cp:lastModifiedBy>Khot, Mandar</cp:lastModifiedBy>
  <cp:revision>2</cp:revision>
  <cp:lastPrinted>2014-04-07T19:55:00Z</cp:lastPrinted>
  <dcterms:created xsi:type="dcterms:W3CDTF">2026-05-14T09:57:00Z</dcterms:created>
  <dcterms:modified xsi:type="dcterms:W3CDTF">2026-05-14T09:57:00Z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0x010100C0AEDA1264B4024E88CE74040DE5A670</vt:lpwstr>
  </property>
</Properties>
</file>